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928" w:rsidRDefault="00004346" w:rsidP="00004346">
      <w:pPr>
        <w:ind w:left="1299" w:right="1244"/>
        <w:jc w:val="center"/>
        <w:rPr>
          <w:b/>
          <w:sz w:val="24"/>
        </w:rPr>
      </w:pPr>
      <w:r>
        <w:rPr>
          <w:b/>
          <w:sz w:val="24"/>
        </w:rPr>
        <w:t>ДЕРЖАВНИЙ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НАВЧАЛЬНИЙ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ЗАКЛАД</w:t>
      </w:r>
    </w:p>
    <w:p w:rsidR="00CB5928" w:rsidRDefault="00004346" w:rsidP="00004346">
      <w:pPr>
        <w:ind w:left="1298" w:right="1244"/>
        <w:jc w:val="center"/>
        <w:rPr>
          <w:b/>
          <w:sz w:val="24"/>
        </w:rPr>
      </w:pPr>
      <w:r>
        <w:rPr>
          <w:b/>
          <w:sz w:val="24"/>
        </w:rPr>
        <w:t>«УЖГОРОДСЬКИЙ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НАЦІОНАЛЬНИЙ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УНІВЕРСИТЕТ» ФАКУЛЬТЕТ ІНОЗЕМНОЇ ФІЛОЛОГІЇ</w:t>
      </w:r>
    </w:p>
    <w:p w:rsidR="00CB5928" w:rsidRDefault="00004346" w:rsidP="00004346">
      <w:pPr>
        <w:ind w:left="1298" w:right="1246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РОМАНСЬКИХ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ЗАРУБІЖНОЇ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ЛІТЕРАТУРИ</w:t>
      </w:r>
    </w:p>
    <w:p w:rsidR="00CB5928" w:rsidRDefault="00CB5928" w:rsidP="00004346">
      <w:pPr>
        <w:pStyle w:val="a3"/>
        <w:rPr>
          <w:b/>
          <w:sz w:val="20"/>
        </w:rPr>
      </w:pPr>
    </w:p>
    <w:p w:rsidR="00CB5928" w:rsidRDefault="00CB5928" w:rsidP="00004346">
      <w:pPr>
        <w:pStyle w:val="a3"/>
        <w:rPr>
          <w:b/>
          <w:sz w:val="20"/>
        </w:rPr>
      </w:pPr>
    </w:p>
    <w:p w:rsidR="00004346" w:rsidRDefault="00004346" w:rsidP="00004346">
      <w:pPr>
        <w:pStyle w:val="a3"/>
        <w:rPr>
          <w:b/>
          <w:sz w:val="20"/>
        </w:rPr>
      </w:pPr>
    </w:p>
    <w:p w:rsidR="00004346" w:rsidRDefault="00004346" w:rsidP="00004346">
      <w:pPr>
        <w:pStyle w:val="a3"/>
        <w:rPr>
          <w:b/>
          <w:sz w:val="20"/>
        </w:rPr>
      </w:pPr>
    </w:p>
    <w:p w:rsidR="00004346" w:rsidRDefault="00004346" w:rsidP="000043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</w:t>
      </w:r>
    </w:p>
    <w:p w:rsidR="00004346" w:rsidRDefault="00004346" w:rsidP="00004346">
      <w:pPr>
        <w:jc w:val="right"/>
        <w:rPr>
          <w:sz w:val="28"/>
          <w:szCs w:val="28"/>
        </w:rPr>
      </w:pPr>
      <w:r>
        <w:rPr>
          <w:sz w:val="28"/>
          <w:szCs w:val="28"/>
        </w:rPr>
        <w:t>ВО Декана факультету іноземної філології</w:t>
      </w:r>
    </w:p>
    <w:p w:rsidR="00004346" w:rsidRDefault="00004346" w:rsidP="00004346">
      <w:pPr>
        <w:ind w:firstLine="5103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 xml:space="preserve">   ___________    ___</w:t>
      </w:r>
      <w:r>
        <w:rPr>
          <w:color w:val="000000"/>
          <w:sz w:val="28"/>
          <w:szCs w:val="24"/>
          <w:u w:val="single"/>
          <w:lang w:eastAsia="ru-RU"/>
        </w:rPr>
        <w:t>Голик С.В.</w:t>
      </w:r>
      <w:r>
        <w:rPr>
          <w:color w:val="000000"/>
          <w:sz w:val="28"/>
          <w:szCs w:val="24"/>
          <w:lang w:eastAsia="ru-RU"/>
        </w:rPr>
        <w:t>__</w:t>
      </w:r>
    </w:p>
    <w:p w:rsidR="00004346" w:rsidRDefault="00004346" w:rsidP="00004346">
      <w:pPr>
        <w:ind w:firstLine="5103"/>
        <w:rPr>
          <w:color w:val="000000"/>
          <w:sz w:val="16"/>
          <w:szCs w:val="24"/>
          <w:vertAlign w:val="superscript"/>
          <w:lang w:eastAsia="ru-RU"/>
        </w:rPr>
      </w:pPr>
      <w:r>
        <w:rPr>
          <w:color w:val="000000"/>
          <w:sz w:val="16"/>
          <w:szCs w:val="24"/>
          <w:vertAlign w:val="superscript"/>
          <w:lang w:eastAsia="ru-RU"/>
        </w:rPr>
        <w:t xml:space="preserve">                        (підпис)                                                                  (прізвище, ініціали)</w:t>
      </w:r>
    </w:p>
    <w:p w:rsidR="00004346" w:rsidRDefault="00004346" w:rsidP="00004346">
      <w:pPr>
        <w:ind w:firstLine="5103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 xml:space="preserve">   «____» _____________ 2025 року</w:t>
      </w:r>
    </w:p>
    <w:p w:rsidR="00CB5928" w:rsidRDefault="00CB5928" w:rsidP="00004346">
      <w:pPr>
        <w:pStyle w:val="a3"/>
        <w:rPr>
          <w:b/>
          <w:sz w:val="20"/>
        </w:rPr>
      </w:pPr>
    </w:p>
    <w:p w:rsidR="00CB5928" w:rsidRDefault="00CB5928" w:rsidP="00004346">
      <w:pPr>
        <w:pStyle w:val="a3"/>
        <w:rPr>
          <w:b/>
          <w:sz w:val="20"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spacing w:line="482" w:lineRule="auto"/>
        <w:ind w:left="2200" w:right="2146"/>
        <w:jc w:val="center"/>
        <w:rPr>
          <w:b/>
          <w:sz w:val="24"/>
        </w:rPr>
      </w:pPr>
      <w:r>
        <w:rPr>
          <w:b/>
          <w:sz w:val="24"/>
        </w:rPr>
        <w:t>РОБОЧА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ДИСЦИПЛІНИ ІНФОРМАЦІЙНО-КОМУНІКАТИВНІ ТЕХНОЛОГІЇ В НАВЧАЛЬНОМУ ПРОЦЕСІ НУШ</w:t>
      </w:r>
    </w:p>
    <w:p w:rsidR="00CB5928" w:rsidRDefault="00004346" w:rsidP="00004346">
      <w:pPr>
        <w:ind w:left="2645" w:right="258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 факультету іноземної філології</w:t>
      </w:r>
    </w:p>
    <w:p w:rsidR="00CB5928" w:rsidRDefault="00CB5928" w:rsidP="00004346">
      <w:pPr>
        <w:pStyle w:val="a3"/>
        <w:rPr>
          <w:b/>
          <w:sz w:val="20"/>
        </w:rPr>
      </w:pPr>
    </w:p>
    <w:p w:rsidR="00CB5928" w:rsidRDefault="00CB5928" w:rsidP="00004346">
      <w:pPr>
        <w:pStyle w:val="a3"/>
        <w:rPr>
          <w:b/>
          <w:sz w:val="20"/>
        </w:rPr>
      </w:pPr>
    </w:p>
    <w:p w:rsidR="00CB5928" w:rsidRDefault="00CB5928" w:rsidP="00004346">
      <w:pPr>
        <w:pStyle w:val="a3"/>
        <w:rPr>
          <w:b/>
          <w:sz w:val="20"/>
        </w:rPr>
      </w:pPr>
    </w:p>
    <w:p w:rsidR="00CB5928" w:rsidRDefault="00CB5928" w:rsidP="0000434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3605"/>
        <w:gridCol w:w="4075"/>
      </w:tblGrid>
      <w:tr w:rsidR="00CB5928">
        <w:trPr>
          <w:trHeight w:val="292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4075" w:type="dxa"/>
          </w:tcPr>
          <w:p w:rsidR="00CB5928" w:rsidRPr="006D2E6F" w:rsidRDefault="00004346" w:rsidP="00004346">
            <w:pPr>
              <w:pStyle w:val="TableParagraph"/>
              <w:spacing w:line="266" w:lineRule="exact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pacing w:val="-2"/>
                <w:sz w:val="24"/>
                <w:szCs w:val="24"/>
              </w:rPr>
              <w:t>бакалавр</w:t>
            </w:r>
          </w:p>
        </w:tc>
      </w:tr>
      <w:tr w:rsidR="00CB5928">
        <w:trPr>
          <w:trHeight w:val="320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075" w:type="dxa"/>
          </w:tcPr>
          <w:p w:rsidR="00CB5928" w:rsidRPr="006D2E6F" w:rsidRDefault="00004346" w:rsidP="00004346">
            <w:pPr>
              <w:pStyle w:val="TableParagraph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z w:val="24"/>
                <w:szCs w:val="24"/>
              </w:rPr>
              <w:t>01</w:t>
            </w:r>
            <w:r w:rsidRPr="006D2E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2E6F">
              <w:rPr>
                <w:b/>
                <w:sz w:val="24"/>
                <w:szCs w:val="24"/>
              </w:rPr>
              <w:t>Освіта</w:t>
            </w:r>
            <w:r w:rsidRPr="006D2E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2E6F">
              <w:rPr>
                <w:b/>
                <w:sz w:val="24"/>
                <w:szCs w:val="24"/>
              </w:rPr>
              <w:t>/</w:t>
            </w:r>
            <w:r w:rsidRPr="006D2E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2E6F">
              <w:rPr>
                <w:b/>
                <w:spacing w:val="-2"/>
                <w:sz w:val="24"/>
                <w:szCs w:val="24"/>
              </w:rPr>
              <w:t>Педагогіка</w:t>
            </w:r>
          </w:p>
        </w:tc>
      </w:tr>
      <w:tr w:rsidR="00CB5928">
        <w:trPr>
          <w:trHeight w:val="326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4075" w:type="dxa"/>
          </w:tcPr>
          <w:p w:rsidR="00CB5928" w:rsidRPr="006D2E6F" w:rsidRDefault="006D2E6F" w:rsidP="00004346">
            <w:pPr>
              <w:pStyle w:val="TableParagraph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z w:val="24"/>
                <w:szCs w:val="24"/>
              </w:rPr>
              <w:t>А4</w:t>
            </w:r>
            <w:r w:rsidR="00004346" w:rsidRPr="006D2E6F">
              <w:rPr>
                <w:b/>
                <w:sz w:val="24"/>
                <w:szCs w:val="24"/>
              </w:rPr>
              <w:t>.</w:t>
            </w:r>
            <w:r w:rsidR="00004346" w:rsidRPr="006D2E6F">
              <w:rPr>
                <w:b/>
                <w:spacing w:val="-2"/>
                <w:sz w:val="24"/>
                <w:szCs w:val="24"/>
              </w:rPr>
              <w:t xml:space="preserve"> </w:t>
            </w:r>
            <w:r w:rsidR="00004346" w:rsidRPr="006D2E6F">
              <w:rPr>
                <w:b/>
                <w:sz w:val="24"/>
                <w:szCs w:val="24"/>
              </w:rPr>
              <w:t>Середня</w:t>
            </w:r>
            <w:r w:rsidR="00004346" w:rsidRPr="006D2E6F">
              <w:rPr>
                <w:b/>
                <w:spacing w:val="-1"/>
                <w:sz w:val="24"/>
                <w:szCs w:val="24"/>
              </w:rPr>
              <w:t xml:space="preserve"> </w:t>
            </w:r>
            <w:r w:rsidR="00004346" w:rsidRPr="006D2E6F">
              <w:rPr>
                <w:b/>
                <w:spacing w:val="-2"/>
                <w:sz w:val="24"/>
                <w:szCs w:val="24"/>
              </w:rPr>
              <w:t>освіта.</w:t>
            </w:r>
          </w:p>
        </w:tc>
      </w:tr>
      <w:tr w:rsidR="00CB5928">
        <w:trPr>
          <w:trHeight w:val="643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спеціальність</w:t>
            </w:r>
          </w:p>
          <w:p w:rsidR="00CB5928" w:rsidRDefault="00004346" w:rsidP="0000434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(Спеціалізація)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наявності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075" w:type="dxa"/>
          </w:tcPr>
          <w:p w:rsidR="00CB5928" w:rsidRPr="006D2E6F" w:rsidRDefault="006D2E6F" w:rsidP="00004346">
            <w:pPr>
              <w:pStyle w:val="TableParagraph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z w:val="24"/>
                <w:szCs w:val="24"/>
              </w:rPr>
              <w:t>А4</w:t>
            </w:r>
            <w:r w:rsidR="00004346" w:rsidRPr="006D2E6F">
              <w:rPr>
                <w:b/>
                <w:sz w:val="24"/>
                <w:szCs w:val="24"/>
              </w:rPr>
              <w:t>.02</w:t>
            </w:r>
            <w:r w:rsidRPr="006D2E6F">
              <w:rPr>
                <w:b/>
                <w:sz w:val="24"/>
                <w:szCs w:val="24"/>
              </w:rPr>
              <w:t>7</w:t>
            </w:r>
            <w:r w:rsidR="00004346" w:rsidRPr="006D2E6F">
              <w:rPr>
                <w:b/>
                <w:sz w:val="24"/>
                <w:szCs w:val="24"/>
              </w:rPr>
              <w:t>.</w:t>
            </w:r>
            <w:r w:rsidR="00004346" w:rsidRPr="006D2E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2E6F">
              <w:rPr>
                <w:b/>
                <w:sz w:val="24"/>
                <w:szCs w:val="24"/>
                <w:shd w:val="clear" w:color="auto" w:fill="FFFFFF"/>
              </w:rPr>
              <w:t>Середня освіта. Румунська мова та зарубіжна література (денна форма навчання)</w:t>
            </w:r>
          </w:p>
        </w:tc>
      </w:tr>
      <w:tr w:rsidR="00CB5928">
        <w:trPr>
          <w:trHeight w:val="612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4075" w:type="dxa"/>
          </w:tcPr>
          <w:p w:rsidR="00CB5928" w:rsidRPr="006D2E6F" w:rsidRDefault="006D2E6F" w:rsidP="00004346">
            <w:pPr>
              <w:pStyle w:val="TableParagraph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z w:val="24"/>
                <w:szCs w:val="24"/>
                <w:shd w:val="clear" w:color="auto" w:fill="FFFFFF"/>
              </w:rPr>
              <w:t>Румунська мова та зарубіжна література</w:t>
            </w:r>
          </w:p>
        </w:tc>
      </w:tr>
      <w:tr w:rsidR="00CB5928">
        <w:trPr>
          <w:trHeight w:val="474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4075" w:type="dxa"/>
          </w:tcPr>
          <w:p w:rsidR="00CB5928" w:rsidRPr="006D2E6F" w:rsidRDefault="00004346" w:rsidP="00004346">
            <w:pPr>
              <w:pStyle w:val="TableParagraph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pacing w:val="-2"/>
                <w:sz w:val="24"/>
                <w:szCs w:val="24"/>
              </w:rPr>
              <w:t>нормативна</w:t>
            </w:r>
          </w:p>
        </w:tc>
      </w:tr>
      <w:tr w:rsidR="00CB5928">
        <w:trPr>
          <w:trHeight w:val="448"/>
        </w:trPr>
        <w:tc>
          <w:tcPr>
            <w:tcW w:w="3605" w:type="dxa"/>
          </w:tcPr>
          <w:p w:rsidR="00CB5928" w:rsidRDefault="00004346" w:rsidP="0000434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075" w:type="dxa"/>
          </w:tcPr>
          <w:p w:rsidR="00CB5928" w:rsidRPr="006D2E6F" w:rsidRDefault="00004346" w:rsidP="00004346">
            <w:pPr>
              <w:pStyle w:val="TableParagraph"/>
              <w:spacing w:line="256" w:lineRule="exact"/>
              <w:ind w:left="480"/>
              <w:rPr>
                <w:b/>
                <w:sz w:val="24"/>
                <w:szCs w:val="24"/>
              </w:rPr>
            </w:pPr>
            <w:r w:rsidRPr="006D2E6F">
              <w:rPr>
                <w:b/>
                <w:spacing w:val="-2"/>
                <w:sz w:val="24"/>
                <w:szCs w:val="24"/>
                <w:lang w:val="ru-RU"/>
              </w:rPr>
              <w:t>у</w:t>
            </w:r>
            <w:proofErr w:type="spellStart"/>
            <w:r w:rsidRPr="006D2E6F">
              <w:rPr>
                <w:b/>
                <w:spacing w:val="-2"/>
                <w:sz w:val="24"/>
                <w:szCs w:val="24"/>
              </w:rPr>
              <w:t>країнська</w:t>
            </w:r>
            <w:proofErr w:type="spellEnd"/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  <w:bookmarkStart w:id="0" w:name="_GoBack"/>
      <w:bookmarkEnd w:id="0"/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Pr="00004346" w:rsidRDefault="00004346" w:rsidP="00004346">
      <w:pPr>
        <w:ind w:left="1298" w:right="1246"/>
        <w:jc w:val="center"/>
        <w:rPr>
          <w:b/>
          <w:sz w:val="24"/>
          <w:lang w:val="ru-RU"/>
        </w:rPr>
      </w:pPr>
      <w:r>
        <w:rPr>
          <w:b/>
          <w:sz w:val="24"/>
        </w:rPr>
        <w:t>Ужгород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202</w:t>
      </w:r>
      <w:r>
        <w:rPr>
          <w:b/>
          <w:spacing w:val="-4"/>
          <w:sz w:val="24"/>
          <w:lang w:val="ru-RU"/>
        </w:rPr>
        <w:t>5</w:t>
      </w:r>
    </w:p>
    <w:p w:rsidR="00CB5928" w:rsidRDefault="00CB5928" w:rsidP="00004346">
      <w:pPr>
        <w:jc w:val="center"/>
        <w:rPr>
          <w:b/>
          <w:sz w:val="24"/>
        </w:rPr>
        <w:sectPr w:rsidR="00CB5928">
          <w:type w:val="continuous"/>
          <w:pgSz w:w="11920" w:h="16850"/>
          <w:pgMar w:top="820" w:right="708" w:bottom="280" w:left="850" w:header="708" w:footer="708" w:gutter="0"/>
          <w:cols w:space="720"/>
        </w:sectPr>
      </w:pPr>
    </w:p>
    <w:p w:rsidR="00CB5928" w:rsidRDefault="00004346" w:rsidP="00004346">
      <w:pPr>
        <w:pStyle w:val="a3"/>
        <w:ind w:left="69" w:right="12"/>
        <w:jc w:val="both"/>
      </w:pPr>
      <w:r>
        <w:lastRenderedPageBreak/>
        <w:t>Робоча програма навчальної дисципліни «Інформаційно-комунікативні технології в навча</w:t>
      </w:r>
      <w:r w:rsidRPr="00004346">
        <w:t>льному процес</w:t>
      </w:r>
      <w:r>
        <w:t>і</w:t>
      </w:r>
      <w:r w:rsidRPr="00004346">
        <w:t xml:space="preserve"> НУШ</w:t>
      </w:r>
      <w:r>
        <w:t>» для студентів ІV курсу денної форми навчання факультету іноземної філології. 202</w:t>
      </w:r>
      <w:r w:rsidRPr="00004346">
        <w:t>5</w:t>
      </w:r>
      <w:r>
        <w:t xml:space="preserve"> р. – 1</w:t>
      </w:r>
      <w:r w:rsidR="007B7628">
        <w:t>2</w:t>
      </w:r>
      <w:r>
        <w:t>с.</w:t>
      </w: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Pr="00004346" w:rsidRDefault="00004346" w:rsidP="00004346">
      <w:pPr>
        <w:tabs>
          <w:tab w:val="left" w:pos="2407"/>
        </w:tabs>
        <w:ind w:left="69"/>
        <w:jc w:val="both"/>
        <w:rPr>
          <w:sz w:val="24"/>
        </w:rPr>
      </w:pPr>
      <w:r>
        <w:rPr>
          <w:b/>
          <w:spacing w:val="-2"/>
          <w:sz w:val="24"/>
        </w:rPr>
        <w:t>Розробник:</w:t>
      </w:r>
      <w:r>
        <w:rPr>
          <w:b/>
          <w:sz w:val="24"/>
        </w:rPr>
        <w:tab/>
      </w:r>
      <w:r>
        <w:rPr>
          <w:sz w:val="24"/>
          <w:lang w:val="ru-RU"/>
        </w:rPr>
        <w:t xml:space="preserve">ст. </w:t>
      </w:r>
      <w:proofErr w:type="spellStart"/>
      <w:r>
        <w:rPr>
          <w:sz w:val="24"/>
          <w:lang w:val="ru-RU"/>
        </w:rPr>
        <w:t>викл</w:t>
      </w:r>
      <w:proofErr w:type="spellEnd"/>
      <w:r>
        <w:rPr>
          <w:sz w:val="24"/>
          <w:lang w:val="ru-RU"/>
        </w:rPr>
        <w:t xml:space="preserve"> Гаврило </w:t>
      </w:r>
      <w:r>
        <w:rPr>
          <w:sz w:val="24"/>
        </w:rPr>
        <w:t>І.В.</w:t>
      </w: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004346" w:rsidP="00004346">
      <w:pPr>
        <w:pStyle w:val="a3"/>
        <w:spacing w:line="360" w:lineRule="auto"/>
        <w:ind w:left="69" w:right="11"/>
        <w:jc w:val="both"/>
      </w:pPr>
      <w:r>
        <w:t xml:space="preserve">Робочу програму розглянуто та затверджено на засіданні кафедри романських мов та зарубіжної </w:t>
      </w:r>
      <w:r>
        <w:rPr>
          <w:spacing w:val="-2"/>
        </w:rPr>
        <w:t>літератури</w:t>
      </w:r>
    </w:p>
    <w:p w:rsidR="00CB5928" w:rsidRDefault="00004346" w:rsidP="00004346">
      <w:pPr>
        <w:pStyle w:val="a3"/>
        <w:ind w:left="69"/>
        <w:jc w:val="both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57"/>
          <w:w w:val="150"/>
          <w:u w:val="single"/>
        </w:rPr>
        <w:t xml:space="preserve">  </w:t>
      </w:r>
      <w:r>
        <w:rPr>
          <w:spacing w:val="28"/>
          <w:u w:val="single"/>
        </w:rPr>
        <w:t xml:space="preserve">  </w:t>
      </w:r>
      <w:r>
        <w:t>від</w:t>
      </w:r>
      <w:r>
        <w:rPr>
          <w:spacing w:val="-6"/>
        </w:rPr>
        <w:t xml:space="preserve"> </w:t>
      </w:r>
      <w:r>
        <w:t>«_</w:t>
      </w:r>
      <w:r>
        <w:rPr>
          <w:spacing w:val="-4"/>
          <w:u w:val="single"/>
        </w:rPr>
        <w:t xml:space="preserve"> </w:t>
      </w:r>
      <w:r>
        <w:rPr>
          <w:spacing w:val="60"/>
          <w:w w:val="150"/>
          <w:u w:val="single"/>
        </w:rPr>
        <w:t xml:space="preserve">  </w:t>
      </w:r>
      <w:r>
        <w:t>»</w:t>
      </w:r>
      <w:r>
        <w:rPr>
          <w:spacing w:val="-1"/>
          <w:u w:val="single"/>
        </w:rPr>
        <w:t xml:space="preserve"> </w:t>
      </w:r>
      <w:r>
        <w:rPr>
          <w:u w:val="single"/>
        </w:rPr>
        <w:t>________</w:t>
      </w:r>
      <w:r>
        <w:rPr>
          <w:spacing w:val="-1"/>
        </w:rPr>
        <w:t xml:space="preserve"> </w:t>
      </w:r>
      <w:r>
        <w:t>2025</w:t>
      </w:r>
      <w:r>
        <w:rPr>
          <w:noProof/>
          <w:position w:val="-3"/>
        </w:rPr>
        <w:drawing>
          <wp:inline distT="0" distB="0" distL="0" distR="0">
            <wp:extent cx="73151" cy="76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р.</w:t>
      </w:r>
    </w:p>
    <w:p w:rsidR="00CB5928" w:rsidRDefault="00CB5928" w:rsidP="00004346">
      <w:pPr>
        <w:pStyle w:val="a3"/>
      </w:pPr>
    </w:p>
    <w:p w:rsidR="00CB5928" w:rsidRDefault="00004346" w:rsidP="00004346">
      <w:pPr>
        <w:pStyle w:val="a3"/>
        <w:tabs>
          <w:tab w:val="left" w:pos="7631"/>
        </w:tabs>
        <w:ind w:left="69"/>
      </w:pPr>
      <w:r>
        <w:t>Завідувач</w:t>
      </w:r>
      <w:r>
        <w:rPr>
          <w:spacing w:val="-9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романських</w:t>
      </w:r>
      <w:r>
        <w:rPr>
          <w:spacing w:val="-2"/>
        </w:rPr>
        <w:t xml:space="preserve"> </w:t>
      </w:r>
      <w:r>
        <w:t>мов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зарубіжної</w:t>
      </w:r>
      <w:r>
        <w:rPr>
          <w:spacing w:val="-3"/>
        </w:rPr>
        <w:t xml:space="preserve"> </w:t>
      </w:r>
      <w:r>
        <w:rPr>
          <w:spacing w:val="-2"/>
        </w:rPr>
        <w:t>літератури</w:t>
      </w:r>
      <w:r>
        <w:rPr>
          <w:u w:val="single"/>
        </w:rPr>
        <w:tab/>
        <w:t>доц.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Смужаниця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Д.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І.</w:t>
      </w:r>
    </w:p>
    <w:p w:rsidR="00CB5928" w:rsidRDefault="00CB5928" w:rsidP="00004346">
      <w:pPr>
        <w:pStyle w:val="a3"/>
        <w:rPr>
          <w:sz w:val="20"/>
        </w:rPr>
      </w:pPr>
    </w:p>
    <w:p w:rsidR="00CB5928" w:rsidRDefault="00CB5928" w:rsidP="00004346">
      <w:pPr>
        <w:pStyle w:val="a3"/>
        <w:rPr>
          <w:sz w:val="20"/>
        </w:rPr>
      </w:pPr>
    </w:p>
    <w:p w:rsidR="00CB5928" w:rsidRDefault="00CB5928" w:rsidP="00004346">
      <w:pPr>
        <w:pStyle w:val="a3"/>
        <w:rPr>
          <w:sz w:val="20"/>
        </w:rPr>
      </w:pPr>
    </w:p>
    <w:p w:rsidR="00CB5928" w:rsidRDefault="00CB5928" w:rsidP="00004346">
      <w:pPr>
        <w:pStyle w:val="a3"/>
        <w:rPr>
          <w:sz w:val="20"/>
        </w:rPr>
      </w:pPr>
    </w:p>
    <w:p w:rsidR="00CB5928" w:rsidRDefault="00CB5928" w:rsidP="00004346">
      <w:pPr>
        <w:pStyle w:val="a3"/>
        <w:rPr>
          <w:sz w:val="20"/>
        </w:rPr>
      </w:pPr>
    </w:p>
    <w:p w:rsidR="00004346" w:rsidRDefault="00004346" w:rsidP="00004346">
      <w:pPr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Схвалено науково-методичною комісією  факультету іноземної філології</w:t>
      </w:r>
    </w:p>
    <w:p w:rsidR="00004346" w:rsidRDefault="00004346" w:rsidP="00004346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протокол № __ від «__» _________ 2025  р.</w:t>
      </w:r>
    </w:p>
    <w:p w:rsidR="00004346" w:rsidRDefault="00004346" w:rsidP="00004346">
      <w:pPr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Голова науково-методичної комісії _____________ </w:t>
      </w:r>
      <w:r>
        <w:rPr>
          <w:color w:val="FF0000"/>
          <w:sz w:val="24"/>
          <w:szCs w:val="24"/>
          <w:lang w:eastAsia="ru-RU"/>
        </w:rPr>
        <w:t xml:space="preserve">  </w:t>
      </w:r>
      <w:r>
        <w:rPr>
          <w:color w:val="000000"/>
          <w:sz w:val="24"/>
          <w:szCs w:val="24"/>
          <w:lang w:eastAsia="ru-RU"/>
        </w:rPr>
        <w:t>Синьо В.B.</w:t>
      </w:r>
    </w:p>
    <w:p w:rsidR="00004346" w:rsidRDefault="00004346" w:rsidP="00004346">
      <w:pPr>
        <w:adjustRightInd w:val="0"/>
        <w:rPr>
          <w:color w:val="000000"/>
          <w:sz w:val="24"/>
          <w:szCs w:val="24"/>
          <w:lang w:eastAsia="ru-RU"/>
        </w:rPr>
      </w:pPr>
    </w:p>
    <w:p w:rsidR="00004346" w:rsidRDefault="00004346" w:rsidP="00004346">
      <w:pPr>
        <w:adjustRightInd w:val="0"/>
        <w:rPr>
          <w:sz w:val="24"/>
          <w:szCs w:val="24"/>
          <w:lang w:eastAsia="ru-RU"/>
        </w:rPr>
      </w:pPr>
    </w:p>
    <w:p w:rsidR="00004346" w:rsidRDefault="00004346" w:rsidP="00004346">
      <w:pPr>
        <w:adjustRightInd w:val="0"/>
        <w:rPr>
          <w:sz w:val="24"/>
          <w:szCs w:val="24"/>
          <w:lang w:eastAsia="ru-RU"/>
        </w:rPr>
      </w:pPr>
    </w:p>
    <w:p w:rsidR="00004346" w:rsidRDefault="00004346" w:rsidP="00004346">
      <w:pPr>
        <w:adjustRightInd w:val="0"/>
        <w:rPr>
          <w:sz w:val="24"/>
          <w:szCs w:val="24"/>
          <w:lang w:eastAsia="ru-RU"/>
        </w:rPr>
      </w:pPr>
    </w:p>
    <w:p w:rsidR="00004346" w:rsidRDefault="00004346" w:rsidP="00004346">
      <w:pPr>
        <w:adjustRightInd w:val="0"/>
        <w:rPr>
          <w:sz w:val="24"/>
          <w:szCs w:val="24"/>
          <w:lang w:eastAsia="ru-RU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</w:p>
    <w:p w:rsidR="00004346" w:rsidRDefault="00004346" w:rsidP="00004346">
      <w:pPr>
        <w:jc w:val="right"/>
        <w:rPr>
          <w:sz w:val="24"/>
          <w:szCs w:val="24"/>
        </w:rPr>
      </w:pPr>
      <w:r>
        <w:rPr>
          <w:sz w:val="24"/>
          <w:szCs w:val="24"/>
        </w:rPr>
        <w:sym w:font="Symbol" w:char="F0D3"/>
      </w:r>
      <w:r>
        <w:rPr>
          <w:sz w:val="24"/>
          <w:szCs w:val="24"/>
        </w:rPr>
        <w:t xml:space="preserve"> Гаврило І.В., 2025 р.</w:t>
      </w:r>
    </w:p>
    <w:p w:rsidR="00004346" w:rsidRDefault="00004346" w:rsidP="00004346">
      <w:pPr>
        <w:tabs>
          <w:tab w:val="left" w:pos="3725"/>
        </w:tabs>
        <w:ind w:left="3725" w:hanging="240"/>
        <w:jc w:val="right"/>
      </w:pPr>
      <w:r>
        <w:rPr>
          <w:sz w:val="24"/>
          <w:szCs w:val="24"/>
        </w:rPr>
        <w:sym w:font="Symbol" w:char="F0D3"/>
      </w:r>
      <w:r>
        <w:rPr>
          <w:sz w:val="24"/>
          <w:szCs w:val="24"/>
        </w:rPr>
        <w:t xml:space="preserve"> ДВНЗ «Ужгородський національний університет», 2025 р.</w:t>
      </w:r>
    </w:p>
    <w:p w:rsidR="00004346" w:rsidRDefault="00004346" w:rsidP="00004346">
      <w:pPr>
        <w:tabs>
          <w:tab w:val="left" w:pos="3725"/>
        </w:tabs>
        <w:ind w:left="3725" w:hanging="240"/>
      </w:pPr>
    </w:p>
    <w:p w:rsidR="00CB5928" w:rsidRDefault="00CB5928" w:rsidP="00004346">
      <w:pPr>
        <w:pStyle w:val="a3"/>
        <w:rPr>
          <w:sz w:val="20"/>
        </w:rPr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  <w:jc w:val="right"/>
        <w:sectPr w:rsidR="00CB5928">
          <w:pgSz w:w="11920" w:h="16850"/>
          <w:pgMar w:top="1380" w:right="708" w:bottom="280" w:left="850" w:header="708" w:footer="708" w:gutter="0"/>
          <w:cols w:space="720"/>
        </w:sectPr>
      </w:pP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4137"/>
        </w:tabs>
        <w:ind w:left="4137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ОПИС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:rsidR="00CB5928" w:rsidRDefault="00CB5928" w:rsidP="00004346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2960"/>
        <w:gridCol w:w="139"/>
        <w:gridCol w:w="2693"/>
      </w:tblGrid>
      <w:tr w:rsidR="00CB5928">
        <w:trPr>
          <w:trHeight w:val="724"/>
        </w:trPr>
        <w:tc>
          <w:tcPr>
            <w:tcW w:w="4095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показників</w:t>
            </w: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планом</w:t>
            </w:r>
          </w:p>
        </w:tc>
      </w:tr>
      <w:tr w:rsidR="00CB5928">
        <w:trPr>
          <w:trHeight w:val="770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B5928" w:rsidRDefault="00004346" w:rsidP="00004346">
            <w:pPr>
              <w:pStyle w:val="TableParagraph"/>
              <w:ind w:left="1036" w:right="796" w:hanging="233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2832" w:type="dxa"/>
            <w:gridSpan w:val="2"/>
          </w:tcPr>
          <w:p w:rsidR="00CB5928" w:rsidRDefault="00004346" w:rsidP="00004346">
            <w:pPr>
              <w:pStyle w:val="TableParagraph"/>
              <w:ind w:left="940" w:right="699" w:hanging="236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CB5928">
        <w:trPr>
          <w:trHeight w:val="630"/>
        </w:trPr>
        <w:tc>
          <w:tcPr>
            <w:tcW w:w="4095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підготовки:</w:t>
            </w:r>
          </w:p>
        </w:tc>
      </w:tr>
      <w:tr w:rsidR="00CB5928">
        <w:trPr>
          <w:trHeight w:val="566"/>
        </w:trPr>
        <w:tc>
          <w:tcPr>
            <w:tcW w:w="4095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099" w:type="dxa"/>
            <w:gridSpan w:val="2"/>
          </w:tcPr>
          <w:p w:rsidR="00CB5928" w:rsidRDefault="00004346" w:rsidP="0000434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565"/>
        </w:trPr>
        <w:tc>
          <w:tcPr>
            <w:tcW w:w="4095" w:type="dxa"/>
          </w:tcPr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Семестр:</w:t>
            </w:r>
          </w:p>
        </w:tc>
      </w:tr>
      <w:tr w:rsidR="00CB5928">
        <w:trPr>
          <w:trHeight w:val="569"/>
        </w:trPr>
        <w:tc>
          <w:tcPr>
            <w:tcW w:w="4095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Тижневих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  <w:p w:rsidR="00CB5928" w:rsidRDefault="00004346" w:rsidP="00004346">
            <w:pPr>
              <w:pStyle w:val="TableParagraph"/>
              <w:ind w:left="4" w:right="5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навчання: аудиторних – 2,8</w:t>
            </w: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–3</w:t>
            </w:r>
          </w:p>
        </w:tc>
        <w:tc>
          <w:tcPr>
            <w:tcW w:w="3099" w:type="dxa"/>
            <w:gridSpan w:val="2"/>
          </w:tcPr>
          <w:p w:rsidR="00CB5928" w:rsidRDefault="00004346" w:rsidP="000043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565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Лекції:</w:t>
            </w:r>
          </w:p>
        </w:tc>
      </w:tr>
      <w:tr w:rsidR="00CB5928">
        <w:trPr>
          <w:trHeight w:val="568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566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spacing w:line="275" w:lineRule="exact"/>
              <w:ind w:left="1624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(семінарські):</w:t>
            </w:r>
          </w:p>
        </w:tc>
      </w:tr>
      <w:tr w:rsidR="00CB5928">
        <w:trPr>
          <w:trHeight w:val="566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565"/>
        </w:trPr>
        <w:tc>
          <w:tcPr>
            <w:tcW w:w="4095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контролю: </w:t>
            </w:r>
            <w:r>
              <w:rPr>
                <w:spacing w:val="-2"/>
                <w:sz w:val="24"/>
              </w:rPr>
              <w:t>залік</w:t>
            </w: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Лабораторні:</w:t>
            </w:r>
          </w:p>
        </w:tc>
      </w:tr>
      <w:tr w:rsidR="00CB5928">
        <w:trPr>
          <w:trHeight w:val="566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</w:tcPr>
          <w:p w:rsidR="00CB5928" w:rsidRDefault="00004346" w:rsidP="000043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93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568"/>
        </w:trPr>
        <w:tc>
          <w:tcPr>
            <w:tcW w:w="4095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усна</w:t>
            </w:r>
          </w:p>
        </w:tc>
        <w:tc>
          <w:tcPr>
            <w:tcW w:w="5792" w:type="dxa"/>
            <w:gridSpan w:val="3"/>
          </w:tcPr>
          <w:p w:rsidR="00CB5928" w:rsidRDefault="00004346" w:rsidP="00004346">
            <w:pPr>
              <w:pStyle w:val="TableParagraph"/>
              <w:spacing w:line="275" w:lineRule="exact"/>
              <w:ind w:left="1893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робота:</w:t>
            </w:r>
          </w:p>
        </w:tc>
      </w:tr>
      <w:tr w:rsidR="00CB5928">
        <w:trPr>
          <w:trHeight w:val="565"/>
        </w:trPr>
        <w:tc>
          <w:tcPr>
            <w:tcW w:w="4095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</w:tcPr>
          <w:p w:rsidR="00CB5928" w:rsidRDefault="00004346" w:rsidP="0000434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693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</w:tbl>
    <w:p w:rsidR="00CB5928" w:rsidRDefault="00CB5928" w:rsidP="00004346">
      <w:pPr>
        <w:pStyle w:val="TableParagraph"/>
        <w:rPr>
          <w:sz w:val="24"/>
        </w:rPr>
        <w:sectPr w:rsidR="00CB5928">
          <w:pgSz w:w="11910" w:h="16840"/>
          <w:pgMar w:top="1120" w:right="283" w:bottom="280" w:left="1133" w:header="708" w:footer="708" w:gutter="0"/>
          <w:cols w:space="720"/>
        </w:sectPr>
      </w:pP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3738"/>
        </w:tabs>
        <w:ind w:left="3738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3"/>
        <w:ind w:left="569" w:right="559" w:firstLine="707"/>
        <w:jc w:val="both"/>
      </w:pPr>
      <w:r>
        <w:t>Навчальна дисципліна “Інформаційно-комунікативні технології в навча</w:t>
      </w:r>
      <w:r w:rsidRPr="00004346">
        <w:t>льному процес</w:t>
      </w:r>
      <w:r>
        <w:t>і</w:t>
      </w:r>
      <w:r w:rsidRPr="00004346">
        <w:t xml:space="preserve"> НУШ</w:t>
      </w:r>
      <w:r>
        <w:t>” – одна із складових педагогічної підготовки майбутніх учителів, яка покликана сприяти оволодінню ними теоретичних основ сучасної методики навчання румунської</w:t>
      </w:r>
      <w:r>
        <w:rPr>
          <w:spacing w:val="-15"/>
        </w:rPr>
        <w:t xml:space="preserve"> </w:t>
      </w:r>
      <w:r>
        <w:t>мови,</w:t>
      </w:r>
      <w:r>
        <w:rPr>
          <w:spacing w:val="-15"/>
        </w:rPr>
        <w:t xml:space="preserve"> </w:t>
      </w:r>
      <w:r>
        <w:t>розвитку</w:t>
      </w:r>
      <w:r>
        <w:rPr>
          <w:spacing w:val="-15"/>
        </w:rPr>
        <w:t xml:space="preserve"> </w:t>
      </w:r>
      <w:r>
        <w:t>професійного</w:t>
      </w:r>
      <w:r>
        <w:rPr>
          <w:spacing w:val="-15"/>
        </w:rPr>
        <w:t xml:space="preserve"> </w:t>
      </w:r>
      <w:r>
        <w:t>мислення,</w:t>
      </w:r>
      <w:r>
        <w:rPr>
          <w:spacing w:val="-15"/>
        </w:rPr>
        <w:t xml:space="preserve"> </w:t>
      </w:r>
      <w:r>
        <w:t>готувати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усвідомленого</w:t>
      </w:r>
      <w:r>
        <w:rPr>
          <w:spacing w:val="-15"/>
        </w:rPr>
        <w:t xml:space="preserve"> </w:t>
      </w:r>
      <w:r>
        <w:t>оволодіння професійними вміннями та навичками. Метою цієї дисципліни є професійна підготовка здобувачів до застосування інформаційно-комунікативних технологій у сучасному навчальному</w:t>
      </w:r>
      <w:r>
        <w:rPr>
          <w:spacing w:val="-15"/>
        </w:rPr>
        <w:t xml:space="preserve"> </w:t>
      </w:r>
      <w:r>
        <w:t>процесі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вивченні</w:t>
      </w:r>
      <w:r>
        <w:rPr>
          <w:spacing w:val="-12"/>
        </w:rPr>
        <w:t xml:space="preserve"> </w:t>
      </w:r>
      <w:r>
        <w:t>румунської</w:t>
      </w:r>
      <w:r>
        <w:rPr>
          <w:spacing w:val="-14"/>
        </w:rPr>
        <w:t xml:space="preserve"> </w:t>
      </w:r>
      <w:r>
        <w:t>мови,</w:t>
      </w:r>
      <w:r>
        <w:rPr>
          <w:spacing w:val="-12"/>
        </w:rPr>
        <w:t xml:space="preserve"> </w:t>
      </w:r>
      <w:r>
        <w:t>оволодіння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доцільне</w:t>
      </w:r>
      <w:r>
        <w:rPr>
          <w:spacing w:val="-13"/>
        </w:rPr>
        <w:t xml:space="preserve"> </w:t>
      </w:r>
      <w:r>
        <w:t xml:space="preserve">використання інтернет-ресурсів для вдосконалення іншомовних </w:t>
      </w:r>
      <w:proofErr w:type="spellStart"/>
      <w:r>
        <w:t>компетентностей</w:t>
      </w:r>
      <w:proofErr w:type="spellEnd"/>
      <w:r>
        <w:t>.</w:t>
      </w:r>
    </w:p>
    <w:p w:rsidR="00CB5928" w:rsidRDefault="00004346" w:rsidP="00004346">
      <w:pPr>
        <w:pStyle w:val="a3"/>
        <w:ind w:left="569" w:right="562" w:firstLine="707"/>
        <w:jc w:val="both"/>
      </w:pPr>
      <w:r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>
        <w:t>компетентностей</w:t>
      </w:r>
      <w:proofErr w:type="spellEnd"/>
      <w:r>
        <w:t>:</w:t>
      </w:r>
    </w:p>
    <w:p w:rsidR="00CB5928" w:rsidRDefault="00CB5928" w:rsidP="00004346">
      <w:pPr>
        <w:pStyle w:val="a3"/>
      </w:pPr>
    </w:p>
    <w:p w:rsidR="00CB5928" w:rsidRDefault="00004346" w:rsidP="00004346">
      <w:pPr>
        <w:pStyle w:val="a3"/>
        <w:ind w:left="569" w:right="3551"/>
      </w:pPr>
      <w:r>
        <w:t>ЗК3.</w:t>
      </w:r>
      <w:r>
        <w:rPr>
          <w:spacing w:val="-6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вчитися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оволодівати</w:t>
      </w:r>
      <w:r>
        <w:rPr>
          <w:spacing w:val="-5"/>
        </w:rPr>
        <w:t xml:space="preserve"> </w:t>
      </w:r>
      <w:r>
        <w:t>сучасними</w:t>
      </w:r>
      <w:r>
        <w:rPr>
          <w:spacing w:val="-6"/>
        </w:rPr>
        <w:t xml:space="preserve"> </w:t>
      </w:r>
      <w:r>
        <w:t>знаннями. ЗК4. Здатність працювати в команді.</w:t>
      </w:r>
    </w:p>
    <w:p w:rsidR="00CB5928" w:rsidRDefault="00004346" w:rsidP="00004346">
      <w:pPr>
        <w:pStyle w:val="a3"/>
        <w:ind w:left="569"/>
      </w:pPr>
      <w:r>
        <w:t>ЗК7.</w:t>
      </w:r>
      <w:r>
        <w:rPr>
          <w:spacing w:val="-6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rPr>
          <w:spacing w:val="-2"/>
        </w:rPr>
        <w:t>ситуаціях.</w:t>
      </w:r>
    </w:p>
    <w:p w:rsidR="00CB5928" w:rsidRDefault="00004346" w:rsidP="00004346">
      <w:pPr>
        <w:pStyle w:val="a3"/>
        <w:ind w:left="569" w:right="1867"/>
      </w:pPr>
      <w:r>
        <w:t>ЗК8.</w:t>
      </w:r>
      <w:r>
        <w:rPr>
          <w:spacing w:val="-7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r>
        <w:t>інформаційних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комунікаційних</w:t>
      </w:r>
      <w:r>
        <w:rPr>
          <w:spacing w:val="-5"/>
        </w:rPr>
        <w:t xml:space="preserve"> </w:t>
      </w:r>
      <w:r>
        <w:t>технологій. ЗК10. Здатність до адаптації та дії в новій ситуації.</w:t>
      </w:r>
    </w:p>
    <w:p w:rsidR="00CB5928" w:rsidRDefault="00004346" w:rsidP="00004346">
      <w:pPr>
        <w:pStyle w:val="a3"/>
        <w:ind w:left="569" w:right="672"/>
      </w:pPr>
      <w:r>
        <w:t>ФК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ключових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предметних</w:t>
      </w:r>
      <w:r>
        <w:rPr>
          <w:spacing w:val="-4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3"/>
        </w:rPr>
        <w:t xml:space="preserve"> </w:t>
      </w:r>
      <w:r>
        <w:t xml:space="preserve">та здійснення міжпредметних </w:t>
      </w:r>
      <w:proofErr w:type="spellStart"/>
      <w:r>
        <w:t>зв’язків</w:t>
      </w:r>
      <w:proofErr w:type="spellEnd"/>
      <w:r>
        <w:t>.</w:t>
      </w:r>
    </w:p>
    <w:p w:rsidR="00CB5928" w:rsidRDefault="00004346" w:rsidP="00004346">
      <w:pPr>
        <w:pStyle w:val="a3"/>
        <w:ind w:left="569" w:right="672"/>
      </w:pPr>
      <w:r>
        <w:t>ФК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Володіння</w:t>
      </w:r>
      <w:r>
        <w:rPr>
          <w:spacing w:val="-4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цілепокладання,</w:t>
      </w:r>
      <w:r>
        <w:rPr>
          <w:spacing w:val="-7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проектування</w:t>
      </w:r>
      <w:r>
        <w:rPr>
          <w:spacing w:val="-4"/>
        </w:rPr>
        <w:t xml:space="preserve"> </w:t>
      </w:r>
      <w:r>
        <w:t>процесу навчання учнів.</w:t>
      </w:r>
    </w:p>
    <w:p w:rsidR="00CB5928" w:rsidRDefault="00004346" w:rsidP="00004346">
      <w:pPr>
        <w:pStyle w:val="a3"/>
        <w:ind w:left="569" w:right="551"/>
      </w:pPr>
      <w:r>
        <w:t>ФК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здійснювати</w:t>
      </w:r>
      <w:r>
        <w:rPr>
          <w:spacing w:val="-4"/>
        </w:rPr>
        <w:t xml:space="preserve"> </w:t>
      </w:r>
      <w:r>
        <w:t>об’єктивний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навчальних досягнень учнів.</w:t>
      </w:r>
    </w:p>
    <w:p w:rsidR="00CB5928" w:rsidRDefault="00004346" w:rsidP="00004346">
      <w:pPr>
        <w:pStyle w:val="a3"/>
        <w:ind w:left="569" w:right="551"/>
      </w:pPr>
      <w:r>
        <w:t>ФК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охорони</w:t>
      </w:r>
      <w:r>
        <w:rPr>
          <w:spacing w:val="-4"/>
        </w:rPr>
        <w:t xml:space="preserve"> </w:t>
      </w:r>
      <w:r>
        <w:t>життя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здоров'я</w:t>
      </w:r>
      <w:r>
        <w:rPr>
          <w:spacing w:val="-2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(зокрема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особливими потребами) в освітньому процесі та позаурочній діяльності.</w:t>
      </w:r>
    </w:p>
    <w:p w:rsidR="00CB5928" w:rsidRDefault="00004346" w:rsidP="00004346">
      <w:pPr>
        <w:pStyle w:val="a3"/>
        <w:ind w:left="569" w:right="672"/>
      </w:pPr>
      <w:r>
        <w:t>ПК 1. Здатність використовувати досягнення сучасної науки в галузі теорії та історії іноземної мови (або мови національної меншини України), теорії та історії зарубіжної літератури</w:t>
      </w:r>
      <w:r>
        <w:rPr>
          <w:spacing w:val="-3"/>
        </w:rPr>
        <w:t xml:space="preserve"> </w:t>
      </w:r>
      <w:r>
        <w:t>(або</w:t>
      </w:r>
      <w:r>
        <w:rPr>
          <w:spacing w:val="-3"/>
        </w:rPr>
        <w:t xml:space="preserve"> </w:t>
      </w:r>
      <w:r>
        <w:t>літератури</w:t>
      </w:r>
      <w:r>
        <w:rPr>
          <w:spacing w:val="-3"/>
        </w:rPr>
        <w:t xml:space="preserve"> </w:t>
      </w:r>
      <w:r>
        <w:t>національної меншини</w:t>
      </w:r>
      <w:r>
        <w:rPr>
          <w:spacing w:val="-5"/>
        </w:rPr>
        <w:t xml:space="preserve"> </w:t>
      </w:r>
      <w:r>
        <w:t>України у</w:t>
      </w:r>
      <w:r>
        <w:rPr>
          <w:spacing w:val="-11"/>
        </w:rPr>
        <w:t xml:space="preserve"> </w:t>
      </w:r>
      <w:r>
        <w:t>вітчизняному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світовому контексті) в практиці навчання у базовій загальноосвітній школі.</w:t>
      </w:r>
    </w:p>
    <w:p w:rsidR="00CB5928" w:rsidRDefault="00004346" w:rsidP="00004346">
      <w:pPr>
        <w:pStyle w:val="a3"/>
        <w:ind w:left="569" w:right="501"/>
      </w:pPr>
      <w:r>
        <w:t xml:space="preserve">ПК 7. Здатність доцільно застосовувати сучасні методи й освітні технології навчання, створювати </w:t>
      </w:r>
      <w:proofErr w:type="spellStart"/>
      <w:r>
        <w:t>навчальнометодичне</w:t>
      </w:r>
      <w:proofErr w:type="spellEnd"/>
      <w:r>
        <w:t xml:space="preserve"> забезпечення (обладнання) для проведення занять з іноземної мови (або мови національної меншини України) та зарубіжної літератури (або інтегрованого</w:t>
      </w:r>
      <w:r>
        <w:rPr>
          <w:spacing w:val="-5"/>
        </w:rPr>
        <w:t xml:space="preserve"> </w:t>
      </w:r>
      <w:r>
        <w:t>курсу</w:t>
      </w:r>
      <w:r>
        <w:rPr>
          <w:spacing w:val="-10"/>
        </w:rPr>
        <w:t xml:space="preserve"> </w:t>
      </w:r>
      <w:r>
        <w:t>літератури</w:t>
      </w:r>
      <w:r>
        <w:rPr>
          <w:spacing w:val="-5"/>
        </w:rPr>
        <w:t xml:space="preserve"> </w:t>
      </w:r>
      <w:r>
        <w:t>національної</w:t>
      </w:r>
      <w:r>
        <w:rPr>
          <w:spacing w:val="-5"/>
        </w:rPr>
        <w:t xml:space="preserve"> </w:t>
      </w:r>
      <w:r>
        <w:t>меншини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зарубіжної</w:t>
      </w:r>
      <w:r>
        <w:rPr>
          <w:spacing w:val="-5"/>
        </w:rPr>
        <w:t xml:space="preserve"> </w:t>
      </w:r>
      <w:r>
        <w:t>літератури).</w:t>
      </w: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1710"/>
        </w:tabs>
        <w:ind w:left="1710" w:hanging="237"/>
        <w:jc w:val="left"/>
        <w:rPr>
          <w:b/>
          <w:sz w:val="24"/>
        </w:rPr>
      </w:pPr>
      <w:r>
        <w:rPr>
          <w:b/>
          <w:sz w:val="24"/>
        </w:rPr>
        <w:t>ПЕРЕДУМОВИ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3"/>
        <w:ind w:left="569" w:right="551" w:firstLine="237"/>
      </w:pPr>
      <w:r>
        <w:t>Передумовами вивчення навчальної дисципліни “Інформаційно-комунікативні технології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навчанні</w:t>
      </w:r>
      <w:r>
        <w:rPr>
          <w:spacing w:val="-4"/>
        </w:rPr>
        <w:t xml:space="preserve"> </w:t>
      </w:r>
      <w:r w:rsidR="00C35803">
        <w:t>румунс</w:t>
      </w:r>
      <w:r>
        <w:t>ької</w:t>
      </w:r>
      <w:r>
        <w:rPr>
          <w:spacing w:val="-4"/>
        </w:rPr>
        <w:t xml:space="preserve"> </w:t>
      </w:r>
      <w:r>
        <w:t>мови ”</w:t>
      </w:r>
      <w:r>
        <w:rPr>
          <w:spacing w:val="-5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опанування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дисциплін</w:t>
      </w:r>
      <w:r>
        <w:rPr>
          <w:spacing w:val="-3"/>
        </w:rPr>
        <w:t xml:space="preserve"> </w:t>
      </w:r>
      <w:r>
        <w:t>(НД) освітньої програми (ОП):</w:t>
      </w:r>
    </w:p>
    <w:p w:rsidR="00CB5928" w:rsidRDefault="00CB5928" w:rsidP="00004346">
      <w:pPr>
        <w:pStyle w:val="a3"/>
      </w:pPr>
    </w:p>
    <w:p w:rsidR="00CB5928" w:rsidRDefault="00004346" w:rsidP="00004346">
      <w:pPr>
        <w:pStyle w:val="a3"/>
        <w:ind w:left="806"/>
      </w:pPr>
      <w:r>
        <w:t>Шифр</w:t>
      </w:r>
      <w:r>
        <w:rPr>
          <w:spacing w:val="-1"/>
        </w:rPr>
        <w:t xml:space="preserve"> </w:t>
      </w:r>
      <w:r>
        <w:t>НД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CB5928" w:rsidRDefault="00004346" w:rsidP="00004346">
      <w:pPr>
        <w:pStyle w:val="a3"/>
        <w:ind w:left="806" w:right="7586"/>
      </w:pPr>
      <w:r>
        <w:t>ОК 5. Педагогіка</w:t>
      </w:r>
      <w:r>
        <w:rPr>
          <w:spacing w:val="40"/>
        </w:rPr>
        <w:t xml:space="preserve"> </w:t>
      </w:r>
      <w:r>
        <w:t>ОК</w:t>
      </w:r>
      <w:r>
        <w:rPr>
          <w:spacing w:val="-9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Вступ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фаху</w:t>
      </w:r>
    </w:p>
    <w:p w:rsidR="00004346" w:rsidRDefault="00004346" w:rsidP="00004346">
      <w:pPr>
        <w:pStyle w:val="a3"/>
        <w:ind w:left="806" w:right="4949"/>
        <w:rPr>
          <w:spacing w:val="40"/>
        </w:rPr>
      </w:pPr>
      <w:r>
        <w:t>ОК 8. Румунська мова (практичний курс)</w:t>
      </w:r>
      <w:r>
        <w:rPr>
          <w:spacing w:val="40"/>
        </w:rPr>
        <w:t xml:space="preserve"> </w:t>
      </w:r>
    </w:p>
    <w:p w:rsidR="00CB5928" w:rsidRDefault="00004346" w:rsidP="00004346">
      <w:pPr>
        <w:pStyle w:val="a3"/>
        <w:ind w:left="806" w:right="4949"/>
      </w:pPr>
      <w:r>
        <w:t>ОК</w:t>
      </w:r>
      <w:r>
        <w:rPr>
          <w:spacing w:val="-7"/>
        </w:rPr>
        <w:t xml:space="preserve"> </w:t>
      </w:r>
      <w:r>
        <w:t>16.</w:t>
      </w:r>
      <w:r>
        <w:rPr>
          <w:spacing w:val="-8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навчання</w:t>
      </w:r>
      <w:r>
        <w:rPr>
          <w:spacing w:val="-7"/>
        </w:rPr>
        <w:t xml:space="preserve"> </w:t>
      </w:r>
      <w:r>
        <w:t>румунської</w:t>
      </w:r>
      <w:r>
        <w:rPr>
          <w:spacing w:val="-8"/>
        </w:rPr>
        <w:t xml:space="preserve"> </w:t>
      </w:r>
      <w:r>
        <w:t>мови.</w:t>
      </w:r>
    </w:p>
    <w:p w:rsidR="00004346" w:rsidRDefault="00004346" w:rsidP="00004346">
      <w:pPr>
        <w:pStyle w:val="a4"/>
        <w:tabs>
          <w:tab w:val="left" w:pos="3074"/>
        </w:tabs>
        <w:ind w:left="3074" w:firstLine="0"/>
        <w:jc w:val="right"/>
        <w:rPr>
          <w:b/>
          <w:sz w:val="24"/>
        </w:rPr>
      </w:pP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3074"/>
        </w:tabs>
        <w:ind w:left="3074" w:hanging="237"/>
        <w:jc w:val="left"/>
        <w:rPr>
          <w:b/>
          <w:sz w:val="24"/>
        </w:rPr>
      </w:pPr>
      <w:r>
        <w:rPr>
          <w:b/>
          <w:sz w:val="24"/>
        </w:rPr>
        <w:t>ОЧІКУВАНІ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НАВЧАННЯ</w:t>
      </w:r>
    </w:p>
    <w:p w:rsidR="00CB5928" w:rsidRDefault="00004346" w:rsidP="00004346">
      <w:pPr>
        <w:ind w:left="569" w:right="562" w:firstLine="707"/>
        <w:jc w:val="both"/>
        <w:rPr>
          <w:b/>
          <w:sz w:val="24"/>
        </w:rPr>
      </w:pPr>
      <w:r>
        <w:rPr>
          <w:sz w:val="24"/>
        </w:rPr>
        <w:t xml:space="preserve">Відповідно до освітньої програми </w:t>
      </w:r>
      <w:r>
        <w:rPr>
          <w:b/>
          <w:sz w:val="24"/>
        </w:rPr>
        <w:t xml:space="preserve">«Румунська мова і література. Зарубіжна література» </w:t>
      </w:r>
      <w:r>
        <w:rPr>
          <w:sz w:val="24"/>
        </w:rPr>
        <w:t>вивчення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Інформаційно-комунікативні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технології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в </w:t>
      </w:r>
      <w:r w:rsidRPr="00004346">
        <w:rPr>
          <w:b/>
          <w:sz w:val="24"/>
          <w:szCs w:val="24"/>
        </w:rPr>
        <w:t>навчальному процесі НУШ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повинно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забезпечити 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здобувачами 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 таких програмних результатів навчання (ПРН)</w:t>
      </w:r>
      <w:r>
        <w:rPr>
          <w:b/>
          <w:sz w:val="24"/>
        </w:rPr>
        <w:t>:</w:t>
      </w:r>
    </w:p>
    <w:p w:rsidR="00CB5928" w:rsidRDefault="00CB5928" w:rsidP="0000434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8"/>
        <w:gridCol w:w="994"/>
      </w:tblGrid>
      <w:tr w:rsidR="00CB5928">
        <w:trPr>
          <w:trHeight w:val="510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56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Шифр</w:t>
            </w:r>
          </w:p>
          <w:p w:rsidR="00CB5928" w:rsidRDefault="00004346" w:rsidP="00004346">
            <w:pPr>
              <w:pStyle w:val="TableParagraph"/>
              <w:spacing w:line="24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ПРН</w:t>
            </w:r>
          </w:p>
        </w:tc>
      </w:tr>
      <w:tr w:rsidR="00CB5928">
        <w:trPr>
          <w:trHeight w:val="551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Знає та розуміє принципи, форми, сучасні методи, методичні прийоми навчання 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(рівень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освіти).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B5928">
        <w:trPr>
          <w:trHeight w:val="827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Знає та розуміє особливості навчання різнорідних груп учнів, застосовує диференціацію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організовує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особливих потреб учнів.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553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Добирає і застосовує сучасні освітні технології та методики для формування предметних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самоаналіз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уроків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ind w:left="569" w:right="564"/>
        <w:jc w:val="both"/>
        <w:rPr>
          <w:sz w:val="24"/>
        </w:rPr>
      </w:pPr>
      <w:r>
        <w:rPr>
          <w:sz w:val="24"/>
        </w:rPr>
        <w:t>Очікувані результати навчання, які повинні бути досягнуті здобувачами освіти після опанування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1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Інформаційно-комунікативні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технології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 w:rsidRPr="00004346">
        <w:rPr>
          <w:b/>
          <w:sz w:val="24"/>
          <w:szCs w:val="24"/>
        </w:rPr>
        <w:t>навчальному процесі НУШ</w:t>
      </w:r>
      <w:r>
        <w:rPr>
          <w:b/>
          <w:sz w:val="24"/>
        </w:rPr>
        <w:t>»</w:t>
      </w:r>
      <w:r>
        <w:rPr>
          <w:sz w:val="24"/>
        </w:rPr>
        <w:t>:</w:t>
      </w:r>
    </w:p>
    <w:p w:rsidR="00CB5928" w:rsidRDefault="00CB5928" w:rsidP="00004346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8"/>
        <w:gridCol w:w="994"/>
      </w:tblGrid>
      <w:tr w:rsidR="00CB5928">
        <w:trPr>
          <w:trHeight w:val="275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56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Шифр</w:t>
            </w:r>
          </w:p>
        </w:tc>
      </w:tr>
      <w:tr w:rsidR="00CB5928">
        <w:trPr>
          <w:trHeight w:val="827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76" w:lineRule="exact"/>
              <w:ind w:left="4" w:right="77"/>
              <w:rPr>
                <w:sz w:val="24"/>
              </w:rPr>
            </w:pPr>
            <w:r>
              <w:rPr>
                <w:sz w:val="24"/>
              </w:rPr>
              <w:t>Знає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 в закладах загальної середньої освіти (рівень базової середньої освіти).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B5928">
        <w:trPr>
          <w:trHeight w:val="828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Здатний розуміти особливості навчання різнорідних груп учнів, застосовувати диференціацію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особливих потреб учнів.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827"/>
        </w:trPr>
        <w:tc>
          <w:tcPr>
            <w:tcW w:w="8368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Вміє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 xml:space="preserve">ької мови для формування предметних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учнів і здійснює самоаналіз ефективності уроків</w:t>
            </w:r>
          </w:p>
        </w:tc>
        <w:tc>
          <w:tcPr>
            <w:tcW w:w="994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CB5928" w:rsidRDefault="00CB5928" w:rsidP="00004346">
      <w:pPr>
        <w:pStyle w:val="a3"/>
      </w:pP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1298"/>
          <w:tab w:val="left" w:pos="4539"/>
        </w:tabs>
        <w:ind w:left="4539" w:right="1058" w:hanging="3481"/>
        <w:jc w:val="left"/>
        <w:rPr>
          <w:b/>
          <w:sz w:val="24"/>
        </w:rPr>
      </w:pPr>
      <w:r>
        <w:rPr>
          <w:b/>
          <w:sz w:val="24"/>
        </w:rPr>
        <w:t>ЗАСОБИ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ДІАГНОСТИКИ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РЕЗУЛЬТАТІВ </w:t>
      </w:r>
      <w:r>
        <w:rPr>
          <w:b/>
          <w:spacing w:val="-2"/>
          <w:sz w:val="24"/>
        </w:rPr>
        <w:t>НАВЧАННЯ</w:t>
      </w:r>
    </w:p>
    <w:p w:rsidR="00CB5928" w:rsidRDefault="00004346" w:rsidP="00004346">
      <w:pPr>
        <w:ind w:left="830"/>
        <w:rPr>
          <w:b/>
          <w:sz w:val="24"/>
        </w:rPr>
      </w:pPr>
      <w:r>
        <w:rPr>
          <w:b/>
          <w:sz w:val="24"/>
        </w:rPr>
        <w:t>Засоби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демонстрування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навчання</w:t>
      </w:r>
    </w:p>
    <w:p w:rsidR="00CB5928" w:rsidRDefault="00004346" w:rsidP="00004346">
      <w:pPr>
        <w:pStyle w:val="a3"/>
        <w:ind w:left="569" w:right="551"/>
      </w:pPr>
      <w:r>
        <w:t>Засобами</w:t>
      </w:r>
      <w:r>
        <w:rPr>
          <w:spacing w:val="40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демонстрування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навчання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навчальної дисципліни є:</w:t>
      </w:r>
    </w:p>
    <w:p w:rsidR="00CB5928" w:rsidRDefault="00004346" w:rsidP="00004346">
      <w:pPr>
        <w:pStyle w:val="a4"/>
        <w:numPr>
          <w:ilvl w:val="0"/>
          <w:numId w:val="2"/>
        </w:numPr>
        <w:tabs>
          <w:tab w:val="left" w:pos="1288"/>
        </w:tabs>
        <w:spacing w:line="252" w:lineRule="exact"/>
        <w:ind w:left="1288"/>
      </w:pPr>
      <w:r>
        <w:rPr>
          <w:spacing w:val="-2"/>
        </w:rPr>
        <w:t>залік</w:t>
      </w:r>
    </w:p>
    <w:p w:rsidR="00CB5928" w:rsidRDefault="00004346" w:rsidP="00004346">
      <w:pPr>
        <w:pStyle w:val="a4"/>
        <w:numPr>
          <w:ilvl w:val="0"/>
          <w:numId w:val="2"/>
        </w:numPr>
        <w:tabs>
          <w:tab w:val="left" w:pos="1288"/>
        </w:tabs>
        <w:ind w:left="1288"/>
      </w:pPr>
      <w:r>
        <w:rPr>
          <w:spacing w:val="-2"/>
        </w:rPr>
        <w:t>презентації</w:t>
      </w:r>
    </w:p>
    <w:p w:rsidR="00CB5928" w:rsidRDefault="00004346" w:rsidP="00004346">
      <w:pPr>
        <w:pStyle w:val="a4"/>
        <w:numPr>
          <w:ilvl w:val="0"/>
          <w:numId w:val="2"/>
        </w:numPr>
        <w:tabs>
          <w:tab w:val="left" w:pos="1288"/>
        </w:tabs>
        <w:spacing w:line="252" w:lineRule="exact"/>
        <w:ind w:left="1288"/>
      </w:pPr>
      <w:r>
        <w:t>завдання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лабораторних</w:t>
      </w:r>
      <w:r>
        <w:rPr>
          <w:spacing w:val="-5"/>
        </w:rPr>
        <w:t xml:space="preserve"> </w:t>
      </w:r>
      <w:r>
        <w:rPr>
          <w:spacing w:val="-2"/>
        </w:rPr>
        <w:t>заняттях</w:t>
      </w:r>
    </w:p>
    <w:p w:rsidR="00CB5928" w:rsidRDefault="00004346" w:rsidP="00004346">
      <w:pPr>
        <w:pStyle w:val="a4"/>
        <w:numPr>
          <w:ilvl w:val="0"/>
          <w:numId w:val="2"/>
        </w:numPr>
        <w:tabs>
          <w:tab w:val="left" w:pos="1288"/>
        </w:tabs>
        <w:spacing w:line="252" w:lineRule="exact"/>
        <w:ind w:left="1288"/>
      </w:pPr>
      <w:r>
        <w:t>виконання</w:t>
      </w:r>
      <w:r>
        <w:rPr>
          <w:spacing w:val="-9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модульної</w:t>
      </w:r>
      <w:r>
        <w:rPr>
          <w:spacing w:val="-7"/>
        </w:rPr>
        <w:t xml:space="preserve"> </w:t>
      </w:r>
      <w:r>
        <w:t>контрольної</w:t>
      </w:r>
      <w:r>
        <w:rPr>
          <w:spacing w:val="-6"/>
        </w:rPr>
        <w:t xml:space="preserve"> </w:t>
      </w:r>
      <w:r>
        <w:rPr>
          <w:spacing w:val="-2"/>
        </w:rPr>
        <w:t>роботи.</w:t>
      </w:r>
    </w:p>
    <w:p w:rsidR="00CB5928" w:rsidRDefault="00004346" w:rsidP="00004346">
      <w:pPr>
        <w:ind w:left="1099"/>
        <w:rPr>
          <w:b/>
          <w:sz w:val="24"/>
        </w:rPr>
      </w:pPr>
      <w:r>
        <w:rPr>
          <w:b/>
          <w:sz w:val="24"/>
        </w:rPr>
        <w:t>Форми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навчання</w:t>
      </w:r>
    </w:p>
    <w:p w:rsidR="00CB5928" w:rsidRDefault="00004346" w:rsidP="00004346">
      <w:pPr>
        <w:pStyle w:val="a3"/>
        <w:spacing w:line="480" w:lineRule="auto"/>
        <w:ind w:left="569" w:right="1190"/>
      </w:pPr>
      <w:r>
        <w:t>Форми</w:t>
      </w:r>
      <w:r>
        <w:rPr>
          <w:spacing w:val="-4"/>
        </w:rPr>
        <w:t xml:space="preserve"> </w:t>
      </w:r>
      <w:r>
        <w:t>поточного</w:t>
      </w:r>
      <w:r>
        <w:rPr>
          <w:spacing w:val="-7"/>
        </w:rPr>
        <w:t xml:space="preserve"> </w:t>
      </w:r>
      <w:r>
        <w:t>контролю:</w:t>
      </w:r>
      <w:r>
        <w:rPr>
          <w:spacing w:val="-2"/>
        </w:rPr>
        <w:t xml:space="preserve"> </w:t>
      </w:r>
      <w:r>
        <w:t>усне</w:t>
      </w:r>
      <w:r>
        <w:rPr>
          <w:spacing w:val="-5"/>
        </w:rPr>
        <w:t xml:space="preserve"> </w:t>
      </w:r>
      <w:r>
        <w:t>опитування,</w:t>
      </w:r>
      <w:r>
        <w:rPr>
          <w:spacing w:val="-4"/>
        </w:rPr>
        <w:t xml:space="preserve"> </w:t>
      </w:r>
      <w:r>
        <w:t>презентації,</w:t>
      </w:r>
      <w:r>
        <w:rPr>
          <w:spacing w:val="-2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дискусіях. Форма модульного контролю: письмова</w:t>
      </w:r>
    </w:p>
    <w:p w:rsidR="00CB5928" w:rsidRDefault="00004346" w:rsidP="00004346">
      <w:pPr>
        <w:pStyle w:val="a3"/>
        <w:ind w:left="569"/>
      </w:pPr>
      <w:r>
        <w:t>Форма</w:t>
      </w:r>
      <w:r>
        <w:rPr>
          <w:spacing w:val="-7"/>
        </w:rPr>
        <w:t xml:space="preserve"> </w:t>
      </w:r>
      <w:r>
        <w:t>підсумкового</w:t>
      </w:r>
      <w:r>
        <w:rPr>
          <w:spacing w:val="-1"/>
        </w:rPr>
        <w:t xml:space="preserve"> </w:t>
      </w:r>
      <w:r>
        <w:t>семестрового</w:t>
      </w:r>
      <w:r>
        <w:rPr>
          <w:spacing w:val="-3"/>
        </w:rPr>
        <w:t xml:space="preserve"> </w:t>
      </w:r>
      <w:r>
        <w:t>контролю:</w:t>
      </w:r>
      <w:r>
        <w:rPr>
          <w:spacing w:val="-1"/>
        </w:rPr>
        <w:t xml:space="preserve"> </w:t>
      </w:r>
      <w:r>
        <w:t>усна</w:t>
      </w:r>
      <w:r>
        <w:rPr>
          <w:spacing w:val="-1"/>
        </w:rPr>
        <w:t xml:space="preserve"> </w:t>
      </w:r>
      <w:r>
        <w:rPr>
          <w:spacing w:val="-2"/>
        </w:rPr>
        <w:t>(залік)</w:t>
      </w:r>
    </w:p>
    <w:p w:rsidR="00CB5928" w:rsidRDefault="00004346" w:rsidP="00004346">
      <w:pPr>
        <w:ind w:left="569"/>
        <w:rPr>
          <w:b/>
          <w:sz w:val="24"/>
        </w:rPr>
      </w:pPr>
      <w:r>
        <w:rPr>
          <w:b/>
          <w:sz w:val="24"/>
        </w:rPr>
        <w:t>Розподіл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балів,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отримують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здобувачі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(модуль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1)</w:t>
      </w:r>
    </w:p>
    <w:p w:rsidR="00CB5928" w:rsidRDefault="00CB5928" w:rsidP="00004346">
      <w:pPr>
        <w:pStyle w:val="a3"/>
        <w:spacing w:after="1"/>
        <w:rPr>
          <w:b/>
          <w:sz w:val="15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184"/>
        <w:gridCol w:w="1187"/>
        <w:gridCol w:w="1184"/>
        <w:gridCol w:w="1184"/>
        <w:gridCol w:w="1184"/>
        <w:gridCol w:w="1768"/>
        <w:gridCol w:w="1047"/>
      </w:tblGrid>
      <w:tr w:rsidR="00CB5928">
        <w:trPr>
          <w:trHeight w:val="688"/>
        </w:trPr>
        <w:tc>
          <w:tcPr>
            <w:tcW w:w="7107" w:type="dxa"/>
            <w:gridSpan w:val="6"/>
          </w:tcPr>
          <w:p w:rsidR="00CB5928" w:rsidRDefault="00004346" w:rsidP="00004346">
            <w:pPr>
              <w:pStyle w:val="TableParagraph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1768" w:type="dxa"/>
          </w:tcPr>
          <w:p w:rsidR="00CB5928" w:rsidRDefault="00004346" w:rsidP="0000434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Модульна</w:t>
            </w:r>
          </w:p>
          <w:p w:rsidR="00CB5928" w:rsidRDefault="00004346" w:rsidP="00004346">
            <w:pPr>
              <w:pStyle w:val="TableParagraph"/>
              <w:spacing w:line="228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контрольна робота</w:t>
            </w:r>
          </w:p>
        </w:tc>
        <w:tc>
          <w:tcPr>
            <w:tcW w:w="1047" w:type="dxa"/>
          </w:tcPr>
          <w:p w:rsidR="00CB5928" w:rsidRDefault="00004346" w:rsidP="00004346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</w:p>
        </w:tc>
      </w:tr>
      <w:tr w:rsidR="00CB5928">
        <w:trPr>
          <w:trHeight w:val="273"/>
        </w:trPr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3" w:lineRule="exact"/>
              <w:ind w:right="5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Т1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Т2</w:t>
            </w:r>
          </w:p>
        </w:tc>
        <w:tc>
          <w:tcPr>
            <w:tcW w:w="1187" w:type="dxa"/>
          </w:tcPr>
          <w:p w:rsidR="00CB5928" w:rsidRDefault="00004346" w:rsidP="00004346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Т3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Т4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3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Т5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Пр</w:t>
            </w:r>
            <w:proofErr w:type="spellEnd"/>
          </w:p>
        </w:tc>
        <w:tc>
          <w:tcPr>
            <w:tcW w:w="1768" w:type="dxa"/>
            <w:vMerge w:val="restart"/>
          </w:tcPr>
          <w:p w:rsidR="00CB5928" w:rsidRDefault="00004346" w:rsidP="00004346">
            <w:pPr>
              <w:pStyle w:val="TableParagraph"/>
              <w:spacing w:line="251" w:lineRule="exact"/>
            </w:pPr>
            <w:r>
              <w:rPr>
                <w:spacing w:val="-5"/>
              </w:rPr>
              <w:t>50</w:t>
            </w:r>
          </w:p>
        </w:tc>
        <w:tc>
          <w:tcPr>
            <w:tcW w:w="1047" w:type="dxa"/>
            <w:vMerge w:val="restart"/>
          </w:tcPr>
          <w:p w:rsidR="00CB5928" w:rsidRDefault="00004346" w:rsidP="00004346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CB5928">
        <w:trPr>
          <w:trHeight w:val="277"/>
        </w:trPr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7" w:lineRule="exact"/>
              <w:ind w:right="5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7" w:type="dxa"/>
          </w:tcPr>
          <w:p w:rsidR="00CB5928" w:rsidRDefault="00004346" w:rsidP="00004346">
            <w:pPr>
              <w:pStyle w:val="TableParagraph"/>
              <w:spacing w:line="257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7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7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7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ind w:left="569"/>
        <w:rPr>
          <w:b/>
          <w:sz w:val="24"/>
        </w:rPr>
      </w:pPr>
      <w:r>
        <w:rPr>
          <w:b/>
          <w:sz w:val="24"/>
        </w:rPr>
        <w:t>Розподіл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балів,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отримують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здобувачі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(модуль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2)</w:t>
      </w:r>
    </w:p>
    <w:p w:rsidR="00CB5928" w:rsidRDefault="00CB5928" w:rsidP="00004346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184"/>
        <w:gridCol w:w="1187"/>
        <w:gridCol w:w="1184"/>
        <w:gridCol w:w="1184"/>
        <w:gridCol w:w="1184"/>
        <w:gridCol w:w="1768"/>
        <w:gridCol w:w="1047"/>
      </w:tblGrid>
      <w:tr w:rsidR="00CB5928">
        <w:trPr>
          <w:trHeight w:val="689"/>
        </w:trPr>
        <w:tc>
          <w:tcPr>
            <w:tcW w:w="7107" w:type="dxa"/>
            <w:gridSpan w:val="6"/>
          </w:tcPr>
          <w:p w:rsidR="00CB5928" w:rsidRDefault="00004346" w:rsidP="00004346">
            <w:pPr>
              <w:pStyle w:val="TableParagraph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1768" w:type="dxa"/>
          </w:tcPr>
          <w:p w:rsidR="00CB5928" w:rsidRDefault="00004346" w:rsidP="0000434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Модульна</w:t>
            </w:r>
          </w:p>
          <w:p w:rsidR="00CB5928" w:rsidRDefault="00004346" w:rsidP="00004346">
            <w:pPr>
              <w:pStyle w:val="TableParagraph"/>
              <w:spacing w:line="228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контрольна робота</w:t>
            </w:r>
          </w:p>
        </w:tc>
        <w:tc>
          <w:tcPr>
            <w:tcW w:w="1047" w:type="dxa"/>
          </w:tcPr>
          <w:p w:rsidR="00CB5928" w:rsidRDefault="00CB5928" w:rsidP="00004346">
            <w:pPr>
              <w:pStyle w:val="TableParagraph"/>
              <w:rPr>
                <w:b/>
                <w:sz w:val="20"/>
              </w:rPr>
            </w:pPr>
          </w:p>
          <w:p w:rsidR="00CB5928" w:rsidRDefault="00004346" w:rsidP="00004346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Сума</w:t>
            </w:r>
          </w:p>
        </w:tc>
      </w:tr>
      <w:tr w:rsidR="00CB5928">
        <w:trPr>
          <w:trHeight w:val="275"/>
        </w:trPr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6" w:lineRule="exact"/>
              <w:ind w:right="5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Т6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pacing w:val="-5"/>
                <w:sz w:val="24"/>
              </w:rPr>
              <w:t>Т7</w:t>
            </w:r>
          </w:p>
        </w:tc>
        <w:tc>
          <w:tcPr>
            <w:tcW w:w="1187" w:type="dxa"/>
          </w:tcPr>
          <w:p w:rsidR="00CB5928" w:rsidRDefault="00004346" w:rsidP="0000434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Т8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Т9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Т10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6" w:lineRule="exact"/>
              <w:ind w:left="5"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Пр</w:t>
            </w:r>
            <w:proofErr w:type="spellEnd"/>
          </w:p>
        </w:tc>
        <w:tc>
          <w:tcPr>
            <w:tcW w:w="1768" w:type="dxa"/>
            <w:vMerge w:val="restart"/>
          </w:tcPr>
          <w:p w:rsidR="00CB5928" w:rsidRDefault="00004346" w:rsidP="00004346">
            <w:pPr>
              <w:pStyle w:val="TableParagraph"/>
              <w:spacing w:line="251" w:lineRule="exact"/>
            </w:pPr>
            <w:r>
              <w:rPr>
                <w:spacing w:val="-5"/>
              </w:rPr>
              <w:t>50</w:t>
            </w:r>
          </w:p>
        </w:tc>
        <w:tc>
          <w:tcPr>
            <w:tcW w:w="1047" w:type="dxa"/>
            <w:vMerge w:val="restart"/>
          </w:tcPr>
          <w:p w:rsidR="00CB5928" w:rsidRDefault="00004346" w:rsidP="00004346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CB5928">
        <w:trPr>
          <w:trHeight w:val="278"/>
        </w:trPr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8" w:lineRule="exact"/>
              <w:ind w:right="5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7" w:type="dxa"/>
          </w:tcPr>
          <w:p w:rsidR="00CB5928" w:rsidRDefault="00004346" w:rsidP="00004346">
            <w:pPr>
              <w:pStyle w:val="TableParagraph"/>
              <w:spacing w:line="25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8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4" w:type="dxa"/>
          </w:tcPr>
          <w:p w:rsidR="00CB5928" w:rsidRDefault="00004346" w:rsidP="00004346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</w:tbl>
    <w:p w:rsidR="00CB5928" w:rsidRDefault="00004346" w:rsidP="00004346">
      <w:pPr>
        <w:pStyle w:val="a3"/>
        <w:ind w:left="569" w:right="7926"/>
      </w:pPr>
      <w:r>
        <w:t>Т1, Т2 ... –</w:t>
      </w:r>
      <w:r>
        <w:rPr>
          <w:spacing w:val="40"/>
        </w:rPr>
        <w:t xml:space="preserve"> </w:t>
      </w:r>
      <w:r>
        <w:t>теми Пр.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презентація</w:t>
      </w:r>
    </w:p>
    <w:p w:rsidR="00CB5928" w:rsidRDefault="00CB5928" w:rsidP="00004346">
      <w:pPr>
        <w:pStyle w:val="a3"/>
      </w:pPr>
    </w:p>
    <w:p w:rsidR="00CB5928" w:rsidRDefault="00004346" w:rsidP="00004346">
      <w:pPr>
        <w:ind w:left="1301"/>
        <w:rPr>
          <w:b/>
          <w:sz w:val="24"/>
        </w:rPr>
      </w:pPr>
      <w:r>
        <w:rPr>
          <w:b/>
          <w:sz w:val="24"/>
        </w:rPr>
        <w:t>Оцінювання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окремих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дисципліни</w:t>
      </w:r>
    </w:p>
    <w:p w:rsidR="00CB5928" w:rsidRDefault="00CB5928" w:rsidP="00004346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850"/>
        <w:gridCol w:w="1418"/>
        <w:gridCol w:w="1133"/>
        <w:gridCol w:w="1418"/>
      </w:tblGrid>
      <w:tr w:rsidR="00CB5928">
        <w:trPr>
          <w:trHeight w:val="275"/>
        </w:trPr>
        <w:tc>
          <w:tcPr>
            <w:tcW w:w="5022" w:type="dxa"/>
            <w:vMerge w:val="restart"/>
          </w:tcPr>
          <w:p w:rsidR="00CB5928" w:rsidRDefault="00004346" w:rsidP="00004346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2268" w:type="dxa"/>
            <w:gridSpan w:val="2"/>
          </w:tcPr>
          <w:p w:rsidR="00CB5928" w:rsidRDefault="00004346" w:rsidP="00004346">
            <w:pPr>
              <w:pStyle w:val="TableParagraph"/>
              <w:spacing w:line="256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1" w:type="dxa"/>
            <w:gridSpan w:val="2"/>
          </w:tcPr>
          <w:p w:rsidR="00CB5928" w:rsidRDefault="00004346" w:rsidP="00004346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B5928">
        <w:trPr>
          <w:trHeight w:val="724"/>
        </w:trPr>
        <w:tc>
          <w:tcPr>
            <w:tcW w:w="5022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B5928" w:rsidRDefault="00004346" w:rsidP="00004346"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Кількість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ind w:left="203" w:firstLine="38"/>
              <w:rPr>
                <w:sz w:val="16"/>
              </w:rPr>
            </w:pPr>
            <w:r>
              <w:rPr>
                <w:spacing w:val="-2"/>
                <w:sz w:val="16"/>
              </w:rPr>
              <w:t>Максимальна</w:t>
            </w:r>
          </w:p>
          <w:p w:rsidR="00CB5928" w:rsidRDefault="00004346" w:rsidP="00004346">
            <w:pPr>
              <w:pStyle w:val="TableParagraph"/>
              <w:spacing w:line="180" w:lineRule="atLeast"/>
              <w:ind w:left="373" w:right="197" w:hanging="171"/>
              <w:rPr>
                <w:sz w:val="16"/>
              </w:rPr>
            </w:pPr>
            <w:r>
              <w:rPr>
                <w:sz w:val="16"/>
              </w:rPr>
              <w:t>кількість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балів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(сумарна)</w:t>
            </w:r>
          </w:p>
        </w:tc>
        <w:tc>
          <w:tcPr>
            <w:tcW w:w="1133" w:type="dxa"/>
          </w:tcPr>
          <w:p w:rsidR="00CB5928" w:rsidRDefault="00CB5928" w:rsidP="00004346">
            <w:pPr>
              <w:pStyle w:val="TableParagraph"/>
              <w:rPr>
                <w:b/>
                <w:sz w:val="16"/>
              </w:rPr>
            </w:pPr>
          </w:p>
          <w:p w:rsidR="00CB5928" w:rsidRDefault="00004346" w:rsidP="00004346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Кількість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44" w:lineRule="auto"/>
              <w:ind w:left="115" w:firstLine="129"/>
              <w:rPr>
                <w:sz w:val="16"/>
              </w:rPr>
            </w:pPr>
            <w:r>
              <w:rPr>
                <w:spacing w:val="-2"/>
                <w:sz w:val="16"/>
              </w:rPr>
              <w:t>Максимальна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кількість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балів</w:t>
            </w:r>
          </w:p>
          <w:p w:rsidR="00CB5928" w:rsidRDefault="00004346" w:rsidP="00004346">
            <w:pPr>
              <w:pStyle w:val="TableParagraph"/>
              <w:spacing w:line="159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(сумарна)</w:t>
            </w:r>
          </w:p>
        </w:tc>
      </w:tr>
      <w:tr w:rsidR="00CB5928">
        <w:trPr>
          <w:trHeight w:val="549"/>
        </w:trPr>
        <w:tc>
          <w:tcPr>
            <w:tcW w:w="5022" w:type="dxa"/>
          </w:tcPr>
          <w:p w:rsidR="00CB5928" w:rsidRDefault="00004346" w:rsidP="00004346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(допуск,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захист)</w:t>
            </w:r>
          </w:p>
        </w:tc>
        <w:tc>
          <w:tcPr>
            <w:tcW w:w="850" w:type="dxa"/>
          </w:tcPr>
          <w:p w:rsidR="00CB5928" w:rsidRDefault="00004346" w:rsidP="0000434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3" w:type="dxa"/>
          </w:tcPr>
          <w:p w:rsidR="00CB5928" w:rsidRDefault="00004346" w:rsidP="0000434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75" w:lineRule="exact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CB5928">
        <w:trPr>
          <w:trHeight w:val="277"/>
        </w:trPr>
        <w:tc>
          <w:tcPr>
            <w:tcW w:w="5022" w:type="dxa"/>
          </w:tcPr>
          <w:p w:rsidR="00CB5928" w:rsidRDefault="00004346" w:rsidP="000043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Презентація</w:t>
            </w:r>
          </w:p>
        </w:tc>
        <w:tc>
          <w:tcPr>
            <w:tcW w:w="850" w:type="dxa"/>
          </w:tcPr>
          <w:p w:rsidR="00CB5928" w:rsidRDefault="00004346" w:rsidP="00004346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 w:rsidR="00CB5928" w:rsidRDefault="00004346" w:rsidP="00004346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57" w:lineRule="exact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B5928">
        <w:trPr>
          <w:trHeight w:val="717"/>
        </w:trPr>
        <w:tc>
          <w:tcPr>
            <w:tcW w:w="5022" w:type="dxa"/>
          </w:tcPr>
          <w:p w:rsidR="00CB5928" w:rsidRDefault="00004346" w:rsidP="00004346">
            <w:pPr>
              <w:pStyle w:val="TableParagraph"/>
              <w:spacing w:line="232" w:lineRule="auto"/>
              <w:ind w:left="4" w:right="2729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850" w:type="dxa"/>
          </w:tcPr>
          <w:p w:rsidR="00CB5928" w:rsidRDefault="00004346" w:rsidP="0000434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3" w:type="dxa"/>
          </w:tcPr>
          <w:p w:rsidR="00CB5928" w:rsidRDefault="00004346" w:rsidP="0000434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75" w:lineRule="exact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CB5928">
        <w:trPr>
          <w:trHeight w:val="275"/>
        </w:trPr>
        <w:tc>
          <w:tcPr>
            <w:tcW w:w="5022" w:type="dxa"/>
          </w:tcPr>
          <w:p w:rsidR="00CB5928" w:rsidRDefault="00004346" w:rsidP="00004346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850" w:type="dxa"/>
            <w:shd w:val="clear" w:color="auto" w:fill="DFDFDF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33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CB5928" w:rsidRDefault="00004346" w:rsidP="00004346">
            <w:pPr>
              <w:pStyle w:val="TableParagraph"/>
              <w:spacing w:line="256" w:lineRule="exact"/>
              <w:ind w:left="2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ind w:left="1373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відповідей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заняттях</w:t>
      </w:r>
    </w:p>
    <w:p w:rsidR="00CB5928" w:rsidRDefault="00004346" w:rsidP="00004346">
      <w:pPr>
        <w:pStyle w:val="a4"/>
        <w:numPr>
          <w:ilvl w:val="0"/>
          <w:numId w:val="1"/>
        </w:numPr>
        <w:tabs>
          <w:tab w:val="left" w:pos="700"/>
        </w:tabs>
        <w:spacing w:line="256" w:lineRule="auto"/>
        <w:ind w:right="571" w:firstLine="0"/>
        <w:jc w:val="both"/>
        <w:rPr>
          <w:sz w:val="24"/>
        </w:rPr>
      </w:pPr>
      <w:r>
        <w:rPr>
          <w:sz w:val="24"/>
        </w:rPr>
        <w:t>«відмінно»</w:t>
      </w:r>
      <w:r>
        <w:rPr>
          <w:spacing w:val="-15"/>
          <w:sz w:val="24"/>
        </w:rPr>
        <w:t xml:space="preserve"> </w:t>
      </w:r>
      <w:r>
        <w:rPr>
          <w:sz w:val="24"/>
        </w:rPr>
        <w:t>5 б.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15"/>
          <w:sz w:val="24"/>
        </w:rPr>
        <w:t xml:space="preserve"> </w:t>
      </w:r>
      <w:r>
        <w:rPr>
          <w:sz w:val="24"/>
        </w:rPr>
        <w:t>бездоганно</w:t>
      </w:r>
      <w:r>
        <w:rPr>
          <w:spacing w:val="-15"/>
          <w:sz w:val="24"/>
        </w:rPr>
        <w:t xml:space="preserve"> </w:t>
      </w:r>
      <w:r>
        <w:rPr>
          <w:sz w:val="24"/>
        </w:rPr>
        <w:t>засвоїв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практичний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матеріал,</w:t>
      </w:r>
      <w:r>
        <w:rPr>
          <w:spacing w:val="-15"/>
          <w:sz w:val="24"/>
        </w:rPr>
        <w:t xml:space="preserve"> </w:t>
      </w:r>
      <w:r>
        <w:rPr>
          <w:sz w:val="24"/>
        </w:rPr>
        <w:t>повністю орієнтується в поняттях, підходах, засобах, які використовуються в інформаційно-комунікативних технологіях при вивченні іноземних мов, демонструє глибокі і всебічні знання відповідної теми, засвоїв основні положення рекомендованої літератури, демонструє високий рівень засвоєння практичних навичок;</w:t>
      </w:r>
    </w:p>
    <w:p w:rsidR="00CB5928" w:rsidRDefault="00004346" w:rsidP="00004346">
      <w:pPr>
        <w:pStyle w:val="a4"/>
        <w:numPr>
          <w:ilvl w:val="0"/>
          <w:numId w:val="1"/>
        </w:numPr>
        <w:tabs>
          <w:tab w:val="left" w:pos="736"/>
        </w:tabs>
        <w:spacing w:line="256" w:lineRule="auto"/>
        <w:ind w:right="571" w:firstLine="0"/>
        <w:jc w:val="both"/>
        <w:rPr>
          <w:sz w:val="24"/>
        </w:rPr>
      </w:pPr>
      <w:r>
        <w:rPr>
          <w:sz w:val="24"/>
        </w:rPr>
        <w:t xml:space="preserve">«добре» 3-4б. – студент добре засвоїв практичний матеріал, орієнтується в поняттях, підходах, засобах, які використовуються в інформаційно- комунікативних технологіях при вивченні іноземних мов, володіє основними фактами з рекомендованої літератури, аргументовано викладає матеріал; має практичні навички, але припускається певних </w:t>
      </w:r>
      <w:proofErr w:type="spellStart"/>
      <w:r>
        <w:rPr>
          <w:sz w:val="24"/>
        </w:rPr>
        <w:t>неточностей</w:t>
      </w:r>
      <w:proofErr w:type="spellEnd"/>
      <w:r>
        <w:rPr>
          <w:sz w:val="24"/>
        </w:rPr>
        <w:t xml:space="preserve"> і похибок у </w:t>
      </w:r>
      <w:proofErr w:type="spellStart"/>
      <w:r>
        <w:rPr>
          <w:sz w:val="24"/>
        </w:rPr>
        <w:t>логіці</w:t>
      </w:r>
      <w:proofErr w:type="spellEnd"/>
      <w:r>
        <w:rPr>
          <w:sz w:val="24"/>
        </w:rPr>
        <w:t xml:space="preserve"> викладу засвоєного матеріалу;</w:t>
      </w:r>
    </w:p>
    <w:p w:rsidR="00CB5928" w:rsidRDefault="00004346" w:rsidP="00004346">
      <w:pPr>
        <w:pStyle w:val="a4"/>
        <w:numPr>
          <w:ilvl w:val="0"/>
          <w:numId w:val="1"/>
        </w:numPr>
        <w:tabs>
          <w:tab w:val="left" w:pos="728"/>
        </w:tabs>
        <w:spacing w:line="256" w:lineRule="auto"/>
        <w:ind w:right="571" w:firstLine="0"/>
        <w:jc w:val="both"/>
      </w:pPr>
      <w:r>
        <w:rPr>
          <w:sz w:val="24"/>
        </w:rPr>
        <w:t>«задовільно» 1-2 б. – студент в основному опанував практичними знаннями навчальної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теми,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але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має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труднощі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з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використанням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>матеріалу</w:t>
      </w:r>
      <w:r w:rsidRPr="00004346"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щодо </w:t>
      </w:r>
      <w:r>
        <w:t>конкретної</w:t>
      </w:r>
      <w:r w:rsidRPr="00004346">
        <w:rPr>
          <w:spacing w:val="-4"/>
        </w:rPr>
        <w:t xml:space="preserve"> </w:t>
      </w:r>
      <w:r>
        <w:t>теми,</w:t>
      </w:r>
      <w:r w:rsidRPr="00004346">
        <w:rPr>
          <w:spacing w:val="-4"/>
        </w:rPr>
        <w:t xml:space="preserve"> </w:t>
      </w:r>
      <w:r>
        <w:t>додаткові</w:t>
      </w:r>
      <w:r w:rsidRPr="00004346">
        <w:rPr>
          <w:spacing w:val="-4"/>
        </w:rPr>
        <w:t xml:space="preserve"> </w:t>
      </w:r>
      <w:r>
        <w:t>питання</w:t>
      </w:r>
      <w:r w:rsidRPr="00004346">
        <w:rPr>
          <w:spacing w:val="-4"/>
        </w:rPr>
        <w:t xml:space="preserve"> </w:t>
      </w:r>
      <w:r>
        <w:t>викликають</w:t>
      </w:r>
      <w:r w:rsidRPr="00004346">
        <w:rPr>
          <w:spacing w:val="-1"/>
        </w:rPr>
        <w:t xml:space="preserve"> </w:t>
      </w:r>
      <w:r>
        <w:t>у</w:t>
      </w:r>
      <w:r w:rsidRPr="00004346">
        <w:rPr>
          <w:spacing w:val="-6"/>
        </w:rPr>
        <w:t xml:space="preserve"> </w:t>
      </w:r>
      <w:r>
        <w:t>студента</w:t>
      </w:r>
      <w:r w:rsidRPr="00004346">
        <w:rPr>
          <w:spacing w:val="-4"/>
        </w:rPr>
        <w:t xml:space="preserve"> </w:t>
      </w:r>
      <w:r>
        <w:t>невпевненість</w:t>
      </w:r>
      <w:r w:rsidRPr="00004346">
        <w:rPr>
          <w:spacing w:val="-4"/>
        </w:rPr>
        <w:t xml:space="preserve"> </w:t>
      </w:r>
      <w:r>
        <w:t>або відсутність стабільних знань; відповідаючи на запитання практичного характеру, виявляє неточності у знаннях;</w:t>
      </w:r>
    </w:p>
    <w:p w:rsidR="00CB5928" w:rsidRDefault="00004346" w:rsidP="00004346">
      <w:pPr>
        <w:pStyle w:val="a4"/>
        <w:numPr>
          <w:ilvl w:val="0"/>
          <w:numId w:val="1"/>
        </w:numPr>
        <w:tabs>
          <w:tab w:val="left" w:pos="714"/>
        </w:tabs>
        <w:spacing w:line="256" w:lineRule="auto"/>
        <w:ind w:right="571" w:firstLine="0"/>
        <w:jc w:val="both"/>
        <w:rPr>
          <w:sz w:val="24"/>
        </w:rPr>
      </w:pPr>
      <w:r>
        <w:rPr>
          <w:sz w:val="24"/>
        </w:rPr>
        <w:t>«незадовільно»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б.– студент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опанував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 матеріал</w:t>
      </w:r>
      <w:r>
        <w:rPr>
          <w:spacing w:val="-1"/>
          <w:sz w:val="24"/>
        </w:rPr>
        <w:t xml:space="preserve"> </w:t>
      </w:r>
      <w:r>
        <w:rPr>
          <w:sz w:val="24"/>
        </w:rPr>
        <w:t>теми,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вміє правильно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застосувати</w:t>
      </w:r>
      <w:r>
        <w:rPr>
          <w:spacing w:val="-8"/>
          <w:sz w:val="24"/>
        </w:rPr>
        <w:t xml:space="preserve"> </w:t>
      </w:r>
      <w:r>
        <w:rPr>
          <w:sz w:val="24"/>
        </w:rPr>
        <w:t>інформаційно-комунікативні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навчальному процесі, практичні навички не сформовані.</w:t>
      </w:r>
    </w:p>
    <w:p w:rsidR="00CB5928" w:rsidRDefault="00004346" w:rsidP="00004346">
      <w:pPr>
        <w:ind w:left="2789" w:right="571"/>
        <w:jc w:val="both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презентації</w:t>
      </w:r>
    </w:p>
    <w:p w:rsidR="00CB5928" w:rsidRDefault="00004346" w:rsidP="00004346">
      <w:pPr>
        <w:pStyle w:val="a3"/>
        <w:ind w:left="569" w:right="571"/>
        <w:jc w:val="both"/>
      </w:pPr>
      <w:r>
        <w:t>9-10 балів – Презентація демонструє точне</w:t>
      </w:r>
      <w:r>
        <w:rPr>
          <w:spacing w:val="-1"/>
        </w:rPr>
        <w:t xml:space="preserve"> </w:t>
      </w:r>
      <w:r>
        <w:t>розуміння завдання, ясне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логічне представлення</w:t>
      </w:r>
      <w:r>
        <w:rPr>
          <w:spacing w:val="-15"/>
        </w:rPr>
        <w:t xml:space="preserve"> </w:t>
      </w:r>
      <w:r>
        <w:t>ходу</w:t>
      </w:r>
      <w:r>
        <w:rPr>
          <w:spacing w:val="-15"/>
        </w:rPr>
        <w:t xml:space="preserve"> </w:t>
      </w:r>
      <w:r>
        <w:t>дослідження,</w:t>
      </w:r>
      <w:r>
        <w:rPr>
          <w:spacing w:val="-15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виконано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повному</w:t>
      </w:r>
      <w:r>
        <w:rPr>
          <w:spacing w:val="-15"/>
        </w:rPr>
        <w:t xml:space="preserve"> </w:t>
      </w:r>
      <w:r>
        <w:t>обсязі.</w:t>
      </w:r>
      <w:r>
        <w:rPr>
          <w:spacing w:val="-15"/>
        </w:rPr>
        <w:t xml:space="preserve"> </w:t>
      </w:r>
      <w:r>
        <w:t xml:space="preserve">Слайди презентації чітко структуровані без стилістичних, орфографічних і граматичних помилок, використана професійна лексика, словниковий запас різноманітний, презентація відповідає змісту </w:t>
      </w:r>
      <w:proofErr w:type="spellStart"/>
      <w:r>
        <w:t>проєкту</w:t>
      </w:r>
      <w:proofErr w:type="spellEnd"/>
      <w:r>
        <w:t xml:space="preserve">, </w:t>
      </w:r>
      <w:proofErr w:type="spellStart"/>
      <w:r>
        <w:t>логічно</w:t>
      </w:r>
      <w:proofErr w:type="spellEnd"/>
      <w:r>
        <w:t xml:space="preserve"> ілюструє його. Презентація містить гіперпосилання;</w:t>
      </w:r>
    </w:p>
    <w:p w:rsidR="00CB5928" w:rsidRDefault="00004346" w:rsidP="00004346">
      <w:pPr>
        <w:pStyle w:val="a3"/>
        <w:ind w:left="569" w:right="571"/>
        <w:jc w:val="both"/>
      </w:pPr>
      <w:r>
        <w:t>5-8 балів – Завдання виконано частково, слайди містять певну кількість лексичних,</w:t>
      </w:r>
      <w:r>
        <w:rPr>
          <w:spacing w:val="-5"/>
        </w:rPr>
        <w:t xml:space="preserve"> </w:t>
      </w:r>
      <w:r>
        <w:t>орфографічних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граматичних</w:t>
      </w:r>
      <w:r>
        <w:rPr>
          <w:spacing w:val="-3"/>
        </w:rPr>
        <w:t xml:space="preserve"> </w:t>
      </w:r>
      <w:r>
        <w:t>помилок,</w:t>
      </w:r>
      <w:r>
        <w:rPr>
          <w:spacing w:val="-5"/>
        </w:rPr>
        <w:t xml:space="preserve"> </w:t>
      </w:r>
      <w:r>
        <w:t>презентація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відображає зміст </w:t>
      </w:r>
      <w:proofErr w:type="spellStart"/>
      <w:r>
        <w:t>проєкту</w:t>
      </w:r>
      <w:proofErr w:type="spellEnd"/>
      <w:r>
        <w:t xml:space="preserve"> в повному обсязі, частково ілюструє його;</w:t>
      </w:r>
    </w:p>
    <w:p w:rsidR="00CB5928" w:rsidRDefault="00004346" w:rsidP="00004346">
      <w:pPr>
        <w:pStyle w:val="a3"/>
        <w:ind w:left="569" w:right="571"/>
        <w:jc w:val="both"/>
      </w:pPr>
      <w:r>
        <w:t>1-4 бали –</w:t>
      </w:r>
      <w:r>
        <w:rPr>
          <w:spacing w:val="40"/>
        </w:rPr>
        <w:t xml:space="preserve"> </w:t>
      </w:r>
      <w:r>
        <w:t xml:space="preserve">Завдання виконано з великою кількістю помилок, словниковий запас одноманітний, презентація або не відповідає змісту </w:t>
      </w:r>
      <w:proofErr w:type="spellStart"/>
      <w:r>
        <w:t>проєкту</w:t>
      </w:r>
      <w:proofErr w:type="spellEnd"/>
      <w:r>
        <w:t>, або виконана недбало.</w:t>
      </w:r>
    </w:p>
    <w:p w:rsidR="00CB5928" w:rsidRDefault="00004346" w:rsidP="00004346">
      <w:pPr>
        <w:ind w:left="1737" w:right="571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модульної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роботи</w:t>
      </w:r>
    </w:p>
    <w:p w:rsidR="00CB5928" w:rsidRDefault="00004346" w:rsidP="00004346">
      <w:pPr>
        <w:pStyle w:val="a3"/>
        <w:spacing w:line="256" w:lineRule="auto"/>
        <w:ind w:left="569" w:right="571"/>
        <w:jc w:val="both"/>
      </w:pPr>
      <w:r>
        <w:t>Модульна контрольна робота включає 5 питань: 2 питання з відкритими відповідями та 3 творчі завдання. Максимальна кількість балів за кожне завдання – 10, разом – 50 балів, до яких</w:t>
      </w:r>
      <w:r>
        <w:rPr>
          <w:spacing w:val="-8"/>
        </w:rPr>
        <w:t xml:space="preserve"> </w:t>
      </w:r>
      <w:r>
        <w:t>додаються</w:t>
      </w:r>
      <w:r>
        <w:rPr>
          <w:spacing w:val="-10"/>
        </w:rPr>
        <w:t xml:space="preserve"> </w:t>
      </w:r>
      <w:r>
        <w:t>бали,</w:t>
      </w:r>
      <w:r>
        <w:rPr>
          <w:spacing w:val="-10"/>
        </w:rPr>
        <w:t xml:space="preserve"> </w:t>
      </w:r>
      <w:r>
        <w:t>набрані</w:t>
      </w:r>
      <w:r>
        <w:rPr>
          <w:spacing w:val="-9"/>
        </w:rPr>
        <w:t xml:space="preserve"> </w:t>
      </w:r>
      <w:r>
        <w:t>протягом</w:t>
      </w:r>
      <w:r>
        <w:rPr>
          <w:spacing w:val="-10"/>
        </w:rPr>
        <w:t xml:space="preserve"> </w:t>
      </w:r>
      <w:r>
        <w:t>семестру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поточних</w:t>
      </w:r>
      <w:r>
        <w:rPr>
          <w:spacing w:val="-8"/>
        </w:rPr>
        <w:t xml:space="preserve"> </w:t>
      </w:r>
      <w:r>
        <w:t>оцінюваннях,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презентацію та індивідуальні й групові завдання (макс.50 б.).</w:t>
      </w: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004346" w:rsidP="00004346">
      <w:pPr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ECTS</w:t>
      </w:r>
    </w:p>
    <w:p w:rsidR="00CB5928" w:rsidRDefault="00CB5928" w:rsidP="00004346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356"/>
        <w:gridCol w:w="3168"/>
        <w:gridCol w:w="3276"/>
      </w:tblGrid>
      <w:tr w:rsidR="00CB5928">
        <w:trPr>
          <w:trHeight w:val="455"/>
        </w:trPr>
        <w:tc>
          <w:tcPr>
            <w:tcW w:w="2138" w:type="dxa"/>
            <w:vMerge w:val="restart"/>
          </w:tcPr>
          <w:p w:rsidR="00CB5928" w:rsidRDefault="00004346" w:rsidP="00004346">
            <w:pPr>
              <w:pStyle w:val="TableParagraph"/>
              <w:spacing w:line="256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всі види навчальної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356" w:type="dxa"/>
            <w:vMerge w:val="restart"/>
          </w:tcPr>
          <w:p w:rsidR="00CB5928" w:rsidRDefault="00004346" w:rsidP="00004346">
            <w:pPr>
              <w:pStyle w:val="TableParagraph"/>
              <w:spacing w:line="254" w:lineRule="auto"/>
              <w:ind w:left="382" w:right="304" w:hanging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Оцінка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6444" w:type="dxa"/>
            <w:gridSpan w:val="2"/>
          </w:tcPr>
          <w:p w:rsidR="00CB5928" w:rsidRDefault="00004346" w:rsidP="00004346">
            <w:pPr>
              <w:pStyle w:val="TableParagraph"/>
              <w:spacing w:line="275" w:lineRule="exact"/>
              <w:ind w:left="1537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шкалою</w:t>
            </w:r>
          </w:p>
        </w:tc>
      </w:tr>
      <w:tr w:rsidR="00CB5928">
        <w:trPr>
          <w:trHeight w:val="578"/>
        </w:trPr>
        <w:tc>
          <w:tcPr>
            <w:tcW w:w="213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004346" w:rsidP="0000434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заліку</w:t>
            </w:r>
          </w:p>
        </w:tc>
      </w:tr>
      <w:tr w:rsidR="00CB5928">
        <w:trPr>
          <w:trHeight w:val="453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1072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CB5928">
        <w:trPr>
          <w:trHeight w:val="456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82-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168" w:type="dxa"/>
            <w:vMerge w:val="restart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453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455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168" w:type="dxa"/>
            <w:vMerge w:val="restart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453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750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FX</w:t>
            </w: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004346" w:rsidP="00004346">
            <w:pPr>
              <w:pStyle w:val="TableParagraph"/>
              <w:spacing w:line="254" w:lineRule="auto"/>
              <w:ind w:left="497" w:hanging="3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 повторного складання</w:t>
            </w:r>
          </w:p>
        </w:tc>
      </w:tr>
      <w:tr w:rsidR="00CB5928">
        <w:trPr>
          <w:trHeight w:val="1043"/>
        </w:trPr>
        <w:tc>
          <w:tcPr>
            <w:tcW w:w="2138" w:type="dxa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56" w:type="dxa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004346" w:rsidP="00004346">
            <w:pPr>
              <w:pStyle w:val="TableParagraph"/>
              <w:spacing w:line="256" w:lineRule="auto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обов’язковим повторним вивченням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:rsidR="00501E5F" w:rsidRDefault="00501E5F" w:rsidP="00004346">
      <w:pPr>
        <w:ind w:left="1356"/>
        <w:rPr>
          <w:b/>
          <w:sz w:val="24"/>
        </w:rPr>
      </w:pPr>
    </w:p>
    <w:p w:rsidR="00CB5928" w:rsidRDefault="00004346" w:rsidP="00501E5F">
      <w:pPr>
        <w:ind w:left="1356" w:right="855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підсумкового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семестрового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контролю</w:t>
      </w:r>
    </w:p>
    <w:p w:rsidR="00CB5928" w:rsidRDefault="00004346" w:rsidP="00501E5F">
      <w:pPr>
        <w:pStyle w:val="a3"/>
        <w:ind w:left="569" w:right="855" w:firstLine="707"/>
        <w:jc w:val="both"/>
      </w:pPr>
      <w:r>
        <w:t>Підсумковий семестровий</w:t>
      </w:r>
      <w:r>
        <w:rPr>
          <w:spacing w:val="40"/>
        </w:rPr>
        <w:t xml:space="preserve"> </w:t>
      </w:r>
      <w:r>
        <w:t xml:space="preserve">контроль – залік, який проводиться в усній формі. Студент може не допускатися до семестрового контролю, якщо у встановлені графіком </w:t>
      </w:r>
      <w:r>
        <w:rPr>
          <w:spacing w:val="-2"/>
        </w:rPr>
        <w:t>освітнього процесу</w:t>
      </w:r>
      <w:r>
        <w:rPr>
          <w:spacing w:val="-8"/>
        </w:rPr>
        <w:t xml:space="preserve"> </w:t>
      </w:r>
      <w:r>
        <w:rPr>
          <w:spacing w:val="-2"/>
        </w:rPr>
        <w:t>терміни він не</w:t>
      </w:r>
      <w:r>
        <w:rPr>
          <w:spacing w:val="-3"/>
        </w:rPr>
        <w:t xml:space="preserve"> </w:t>
      </w:r>
      <w:r>
        <w:rPr>
          <w:spacing w:val="-2"/>
        </w:rPr>
        <w:t>підтвердив опанування на</w:t>
      </w:r>
      <w:r>
        <w:rPr>
          <w:spacing w:val="-3"/>
        </w:rPr>
        <w:t xml:space="preserve"> </w:t>
      </w:r>
      <w:r>
        <w:rPr>
          <w:spacing w:val="-2"/>
        </w:rPr>
        <w:t>мінімальному</w:t>
      </w:r>
      <w:r>
        <w:rPr>
          <w:spacing w:val="-8"/>
        </w:rPr>
        <w:t xml:space="preserve"> </w:t>
      </w:r>
      <w:r>
        <w:rPr>
          <w:spacing w:val="-2"/>
        </w:rPr>
        <w:t xml:space="preserve">рівні результатів </w:t>
      </w:r>
      <w:r>
        <w:t>навчання, оцінювання яких, згідно із робочою програмою навчальної дисципліни, має відбутися</w:t>
      </w:r>
      <w:r>
        <w:rPr>
          <w:spacing w:val="-9"/>
        </w:rPr>
        <w:t xml:space="preserve"> </w:t>
      </w:r>
      <w:r>
        <w:t>під</w:t>
      </w:r>
      <w:r>
        <w:rPr>
          <w:spacing w:val="-10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семестру.</w:t>
      </w:r>
      <w:r>
        <w:rPr>
          <w:spacing w:val="-11"/>
        </w:rPr>
        <w:t xml:space="preserve"> </w:t>
      </w:r>
      <w:r>
        <w:t>Залік</w:t>
      </w:r>
      <w:r>
        <w:rPr>
          <w:spacing w:val="-9"/>
        </w:rPr>
        <w:t xml:space="preserve"> </w:t>
      </w:r>
      <w:r>
        <w:t>складають</w:t>
      </w:r>
      <w:r>
        <w:rPr>
          <w:spacing w:val="-9"/>
        </w:rPr>
        <w:t xml:space="preserve"> </w:t>
      </w:r>
      <w:r>
        <w:t>здобувачі</w:t>
      </w:r>
      <w:r>
        <w:rPr>
          <w:spacing w:val="-10"/>
        </w:rPr>
        <w:t xml:space="preserve"> </w:t>
      </w:r>
      <w:r>
        <w:t>освіти,</w:t>
      </w:r>
      <w:r>
        <w:rPr>
          <w:spacing w:val="-11"/>
        </w:rPr>
        <w:t xml:space="preserve"> </w:t>
      </w:r>
      <w:r>
        <w:t>яких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влаштовує</w:t>
      </w:r>
      <w:r>
        <w:rPr>
          <w:spacing w:val="-8"/>
        </w:rPr>
        <w:t xml:space="preserve"> </w:t>
      </w:r>
      <w:r>
        <w:t>позитивна оцінка, виставлена за результатами модульних контролів, а також ті, хто отримав оцінку</w:t>
      </w:r>
      <w:r>
        <w:rPr>
          <w:spacing w:val="-3"/>
        </w:rPr>
        <w:t xml:space="preserve"> </w:t>
      </w:r>
      <w:r>
        <w:t>в межах від 35 до 59 балів. Якщо підсумкова модульна оцінка становить не менше 60 балів, то за згодою здобувача вона може бути зарахована як підсумкова семестрова оцінка з навчальної</w:t>
      </w:r>
      <w:r>
        <w:rPr>
          <w:spacing w:val="-1"/>
        </w:rPr>
        <w:t xml:space="preserve"> </w:t>
      </w:r>
      <w:r>
        <w:t>дисципліни.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 підвищення</w:t>
      </w:r>
      <w:r>
        <w:rPr>
          <w:spacing w:val="-1"/>
        </w:rPr>
        <w:t xml:space="preserve"> </w:t>
      </w:r>
      <w:r>
        <w:t>рейтингової</w:t>
      </w:r>
      <w:r>
        <w:rPr>
          <w:spacing w:val="-1"/>
        </w:rPr>
        <w:t xml:space="preserve"> </w:t>
      </w:r>
      <w:r>
        <w:t>оцінки здобувач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освіти,</w:t>
      </w:r>
      <w:r>
        <w:rPr>
          <w:spacing w:val="-1"/>
        </w:rPr>
        <w:t xml:space="preserve"> </w:t>
      </w:r>
      <w:r>
        <w:t xml:space="preserve">за бажанням, може складати залік із дисципліни під час сесії, результат якого визнається </w:t>
      </w:r>
      <w:r>
        <w:rPr>
          <w:spacing w:val="-2"/>
        </w:rPr>
        <w:t>остаточним.</w:t>
      </w:r>
    </w:p>
    <w:p w:rsidR="00CB5928" w:rsidRDefault="00004346" w:rsidP="00501E5F">
      <w:pPr>
        <w:pStyle w:val="a3"/>
        <w:spacing w:line="256" w:lineRule="auto"/>
        <w:ind w:left="569" w:right="855" w:firstLine="705"/>
        <w:jc w:val="both"/>
      </w:pPr>
      <w:r>
        <w:t>Білет</w:t>
      </w:r>
      <w:r>
        <w:rPr>
          <w:spacing w:val="-3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2-х</w:t>
      </w:r>
      <w:r>
        <w:rPr>
          <w:spacing w:val="-4"/>
        </w:rPr>
        <w:t xml:space="preserve"> </w:t>
      </w:r>
      <w:r>
        <w:t>питань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теоретичного</w:t>
      </w:r>
      <w:r>
        <w:rPr>
          <w:spacing w:val="-3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відкритими відповідями та 1-е практичне завдання).</w:t>
      </w:r>
    </w:p>
    <w:p w:rsidR="00501E5F" w:rsidRDefault="00501E5F" w:rsidP="00501E5F">
      <w:pPr>
        <w:pStyle w:val="a3"/>
        <w:ind w:left="1274" w:right="855"/>
      </w:pPr>
    </w:p>
    <w:p w:rsidR="00CB5928" w:rsidRPr="00501E5F" w:rsidRDefault="00004346" w:rsidP="00501E5F">
      <w:pPr>
        <w:pStyle w:val="a3"/>
        <w:ind w:left="1274" w:right="855"/>
        <w:rPr>
          <w:b/>
        </w:rPr>
      </w:pPr>
      <w:r w:rsidRPr="00501E5F">
        <w:rPr>
          <w:b/>
        </w:rPr>
        <w:t>Оцінювання</w:t>
      </w:r>
      <w:r w:rsidRPr="00501E5F">
        <w:rPr>
          <w:b/>
          <w:spacing w:val="-5"/>
        </w:rPr>
        <w:t xml:space="preserve"> </w:t>
      </w:r>
      <w:r w:rsidRPr="00501E5F">
        <w:rPr>
          <w:b/>
          <w:spacing w:val="-2"/>
        </w:rPr>
        <w:t>заліку</w:t>
      </w:r>
    </w:p>
    <w:p w:rsidR="00CB5928" w:rsidRDefault="00004346" w:rsidP="00501E5F">
      <w:pPr>
        <w:pStyle w:val="a4"/>
        <w:numPr>
          <w:ilvl w:val="0"/>
          <w:numId w:val="1"/>
        </w:numPr>
        <w:tabs>
          <w:tab w:val="left" w:pos="709"/>
        </w:tabs>
        <w:spacing w:line="256" w:lineRule="auto"/>
        <w:ind w:right="855" w:firstLine="0"/>
        <w:jc w:val="both"/>
        <w:rPr>
          <w:sz w:val="24"/>
        </w:rPr>
      </w:pPr>
      <w:r>
        <w:rPr>
          <w:sz w:val="24"/>
        </w:rPr>
        <w:t>«зараховано»</w:t>
      </w:r>
      <w:r>
        <w:rPr>
          <w:spacing w:val="-12"/>
          <w:sz w:val="24"/>
        </w:rPr>
        <w:t xml:space="preserve"> </w:t>
      </w:r>
      <w:r>
        <w:rPr>
          <w:sz w:val="24"/>
        </w:rPr>
        <w:t>90-100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демонструє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відмінні</w:t>
      </w:r>
      <w:r>
        <w:rPr>
          <w:spacing w:val="-7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вміння та навички застосування інформаційно-комунікативних технологій у навчальному процесі; студент бездоганно засвоїв практичний матеріал, повністю орієнтується в можливостях та особливостях сучасних технологій при вивченні </w:t>
      </w:r>
      <w:r w:rsidR="00C35803">
        <w:rPr>
          <w:sz w:val="24"/>
        </w:rPr>
        <w:t>румунс</w:t>
      </w:r>
      <w:r>
        <w:rPr>
          <w:sz w:val="24"/>
        </w:rPr>
        <w:t>ької мови, демонструє глибокі і всебічні знання дисципліни, засвоїв основні положення рекомендованої літератури, демонструє високий рівень засвоєння практичних навичок;</w:t>
      </w:r>
    </w:p>
    <w:p w:rsidR="00CB5928" w:rsidRDefault="00004346" w:rsidP="00501E5F">
      <w:pPr>
        <w:pStyle w:val="a4"/>
        <w:numPr>
          <w:ilvl w:val="0"/>
          <w:numId w:val="1"/>
        </w:numPr>
        <w:tabs>
          <w:tab w:val="left" w:pos="748"/>
        </w:tabs>
        <w:spacing w:line="256" w:lineRule="auto"/>
        <w:ind w:right="855" w:firstLine="0"/>
        <w:jc w:val="both"/>
        <w:rPr>
          <w:sz w:val="24"/>
        </w:rPr>
      </w:pPr>
      <w:r>
        <w:rPr>
          <w:sz w:val="24"/>
        </w:rPr>
        <w:t>«зараховано» 74-89 б. – студент виявляє добрі знання, вміння та навички застосування інформаційно-комунікативних технологій у навчальному процесі; добре засвоїв практичний матеріал, володіє основними фактами з рекомендованої</w:t>
      </w:r>
      <w:r>
        <w:rPr>
          <w:spacing w:val="-6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6"/>
          <w:sz w:val="24"/>
        </w:rPr>
        <w:t xml:space="preserve"> </w:t>
      </w:r>
      <w:r>
        <w:rPr>
          <w:sz w:val="24"/>
        </w:rPr>
        <w:t>має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практичні</w:t>
      </w:r>
      <w:r>
        <w:rPr>
          <w:spacing w:val="-5"/>
          <w:sz w:val="24"/>
        </w:rPr>
        <w:t xml:space="preserve"> </w:t>
      </w:r>
      <w:r>
        <w:rPr>
          <w:sz w:val="24"/>
        </w:rPr>
        <w:t>навички,</w:t>
      </w:r>
      <w:r>
        <w:rPr>
          <w:spacing w:val="-6"/>
          <w:sz w:val="24"/>
        </w:rPr>
        <w:t xml:space="preserve"> </w:t>
      </w:r>
      <w:r>
        <w:rPr>
          <w:sz w:val="24"/>
        </w:rPr>
        <w:t>але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припускається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певних </w:t>
      </w:r>
      <w:proofErr w:type="spellStart"/>
      <w:r>
        <w:rPr>
          <w:sz w:val="24"/>
        </w:rPr>
        <w:t>неточностей</w:t>
      </w:r>
      <w:proofErr w:type="spellEnd"/>
      <w:r>
        <w:rPr>
          <w:sz w:val="24"/>
        </w:rPr>
        <w:t xml:space="preserve"> і похибок у </w:t>
      </w:r>
      <w:proofErr w:type="spellStart"/>
      <w:r>
        <w:rPr>
          <w:sz w:val="24"/>
        </w:rPr>
        <w:t>логіці</w:t>
      </w:r>
      <w:proofErr w:type="spellEnd"/>
      <w:r>
        <w:rPr>
          <w:sz w:val="24"/>
        </w:rPr>
        <w:t xml:space="preserve"> викладу засвоєного матеріалу;</w:t>
      </w:r>
    </w:p>
    <w:p w:rsidR="00CB5928" w:rsidRDefault="00004346" w:rsidP="00501E5F">
      <w:pPr>
        <w:pStyle w:val="a4"/>
        <w:numPr>
          <w:ilvl w:val="0"/>
          <w:numId w:val="1"/>
        </w:numPr>
        <w:tabs>
          <w:tab w:val="left" w:pos="808"/>
        </w:tabs>
        <w:spacing w:line="256" w:lineRule="auto"/>
        <w:ind w:right="855" w:firstLine="0"/>
        <w:jc w:val="both"/>
        <w:rPr>
          <w:sz w:val="24"/>
        </w:rPr>
      </w:pPr>
      <w:r>
        <w:rPr>
          <w:sz w:val="24"/>
        </w:rPr>
        <w:t>«зараховано» 60-73 б. – студент в основному опанував практичними знаннями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-15"/>
          <w:sz w:val="24"/>
        </w:rPr>
        <w:t xml:space="preserve"> </w:t>
      </w:r>
      <w:r>
        <w:rPr>
          <w:sz w:val="24"/>
        </w:rPr>
        <w:t>але</w:t>
      </w:r>
      <w:r>
        <w:rPr>
          <w:spacing w:val="-15"/>
          <w:sz w:val="24"/>
        </w:rPr>
        <w:t xml:space="preserve"> </w:t>
      </w:r>
      <w:r>
        <w:rPr>
          <w:sz w:val="24"/>
        </w:rPr>
        <w:t>недостатньо</w:t>
      </w:r>
      <w:r>
        <w:rPr>
          <w:spacing w:val="-15"/>
          <w:sz w:val="24"/>
        </w:rPr>
        <w:t xml:space="preserve"> </w:t>
      </w:r>
      <w:r>
        <w:rPr>
          <w:sz w:val="24"/>
        </w:rPr>
        <w:t>орієнтується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можливостях застосування інформаційно-комунікативних технологій у навчальному процесі, додаткові питання викликають у студента невпевненість або відсутність стабільних знань; відповідаючи на запитання практичного характеру, виявляє неточності у знаннях;</w:t>
      </w:r>
    </w:p>
    <w:p w:rsidR="00CB5928" w:rsidRDefault="00004346" w:rsidP="00501E5F">
      <w:pPr>
        <w:pStyle w:val="a4"/>
        <w:numPr>
          <w:ilvl w:val="0"/>
          <w:numId w:val="1"/>
        </w:numPr>
        <w:tabs>
          <w:tab w:val="left" w:pos="712"/>
        </w:tabs>
        <w:spacing w:line="256" w:lineRule="auto"/>
        <w:ind w:right="855" w:firstLine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незараховано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1-59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опанував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навчальний матеріал</w:t>
      </w:r>
      <w:r>
        <w:rPr>
          <w:spacing w:val="-4"/>
          <w:sz w:val="24"/>
        </w:rPr>
        <w:t xml:space="preserve"> </w:t>
      </w:r>
      <w:r>
        <w:rPr>
          <w:sz w:val="24"/>
        </w:rPr>
        <w:t>теми,</w:t>
      </w:r>
      <w:r>
        <w:rPr>
          <w:spacing w:val="-4"/>
          <w:sz w:val="24"/>
        </w:rPr>
        <w:t xml:space="preserve"> </w:t>
      </w:r>
      <w:r>
        <w:rPr>
          <w:sz w:val="24"/>
        </w:rPr>
        <w:t>не демонструє вміння</w:t>
      </w:r>
      <w:r>
        <w:rPr>
          <w:spacing w:val="40"/>
          <w:sz w:val="24"/>
        </w:rPr>
        <w:t xml:space="preserve"> </w:t>
      </w:r>
      <w:r>
        <w:rPr>
          <w:sz w:val="24"/>
        </w:rPr>
        <w:t>застосувати інформаційно-комунікативні технології в навчальному процесі, практичні навички не сформовані.</w:t>
      </w: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p w:rsidR="00CB5928" w:rsidRDefault="00004346" w:rsidP="00004346">
      <w:pPr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ECTS</w:t>
      </w:r>
    </w:p>
    <w:p w:rsidR="00CB5928" w:rsidRDefault="00CB5928" w:rsidP="00004346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356"/>
        <w:gridCol w:w="3168"/>
        <w:gridCol w:w="3276"/>
      </w:tblGrid>
      <w:tr w:rsidR="00CB5928">
        <w:trPr>
          <w:trHeight w:val="453"/>
        </w:trPr>
        <w:tc>
          <w:tcPr>
            <w:tcW w:w="2138" w:type="dxa"/>
            <w:vMerge w:val="restart"/>
          </w:tcPr>
          <w:p w:rsidR="00CB5928" w:rsidRDefault="00004346" w:rsidP="00004346">
            <w:pPr>
              <w:pStyle w:val="TableParagraph"/>
              <w:spacing w:line="256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всі </w:t>
            </w:r>
            <w:r>
              <w:rPr>
                <w:sz w:val="24"/>
              </w:rPr>
              <w:lastRenderedPageBreak/>
              <w:t xml:space="preserve">види навчальної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356" w:type="dxa"/>
            <w:vMerge w:val="restart"/>
          </w:tcPr>
          <w:p w:rsidR="00CB5928" w:rsidRDefault="00004346" w:rsidP="00004346">
            <w:pPr>
              <w:pStyle w:val="TableParagraph"/>
              <w:spacing w:line="256" w:lineRule="auto"/>
              <w:ind w:left="382" w:right="304" w:hanging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Оцінка </w:t>
            </w:r>
            <w:r>
              <w:rPr>
                <w:spacing w:val="-4"/>
                <w:sz w:val="24"/>
              </w:rPr>
              <w:lastRenderedPageBreak/>
              <w:t>ECTS</w:t>
            </w:r>
          </w:p>
        </w:tc>
        <w:tc>
          <w:tcPr>
            <w:tcW w:w="6444" w:type="dxa"/>
            <w:gridSpan w:val="2"/>
          </w:tcPr>
          <w:p w:rsidR="00CB5928" w:rsidRDefault="00004346" w:rsidP="00004346">
            <w:pPr>
              <w:pStyle w:val="TableParagraph"/>
              <w:spacing w:line="275" w:lineRule="exact"/>
              <w:ind w:left="1537"/>
              <w:rPr>
                <w:sz w:val="24"/>
              </w:rPr>
            </w:pPr>
            <w:r>
              <w:rPr>
                <w:sz w:val="24"/>
              </w:rPr>
              <w:lastRenderedPageBreak/>
              <w:t>Оцінка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шкалою</w:t>
            </w:r>
          </w:p>
        </w:tc>
      </w:tr>
      <w:tr w:rsidR="00CB5928">
        <w:trPr>
          <w:trHeight w:val="580"/>
        </w:trPr>
        <w:tc>
          <w:tcPr>
            <w:tcW w:w="213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004346" w:rsidP="0000434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заліку</w:t>
            </w:r>
          </w:p>
        </w:tc>
      </w:tr>
      <w:tr w:rsidR="00CB5928">
        <w:trPr>
          <w:trHeight w:val="453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455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168" w:type="dxa"/>
            <w:vMerge w:val="restart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1072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CB5928">
        <w:trPr>
          <w:trHeight w:val="453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455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168" w:type="dxa"/>
            <w:vMerge w:val="restart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453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</w:tr>
      <w:tr w:rsidR="00CB5928">
        <w:trPr>
          <w:trHeight w:val="750"/>
        </w:trPr>
        <w:tc>
          <w:tcPr>
            <w:tcW w:w="2138" w:type="dxa"/>
          </w:tcPr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1356" w:type="dxa"/>
          </w:tcPr>
          <w:p w:rsidR="00CB5928" w:rsidRDefault="00004346" w:rsidP="00004346"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FX</w:t>
            </w: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004346" w:rsidP="00004346">
            <w:pPr>
              <w:pStyle w:val="TableParagraph"/>
              <w:spacing w:line="254" w:lineRule="auto"/>
              <w:ind w:left="497" w:hanging="3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 повторного складання</w:t>
            </w:r>
          </w:p>
        </w:tc>
      </w:tr>
      <w:tr w:rsidR="00CB5928">
        <w:trPr>
          <w:trHeight w:val="1043"/>
        </w:trPr>
        <w:tc>
          <w:tcPr>
            <w:tcW w:w="2138" w:type="dxa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56" w:type="dxa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168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CB5928" w:rsidRDefault="00004346" w:rsidP="00004346">
            <w:pPr>
              <w:pStyle w:val="TableParagraph"/>
              <w:spacing w:line="256" w:lineRule="auto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обов’язковим повторним вивченням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2969"/>
        </w:tabs>
        <w:ind w:left="2969" w:hanging="360"/>
        <w:jc w:val="left"/>
        <w:rPr>
          <w:b/>
          <w:sz w:val="24"/>
        </w:rPr>
      </w:pPr>
      <w:r>
        <w:rPr>
          <w:b/>
          <w:sz w:val="24"/>
        </w:rPr>
        <w:t>ПРОГРАМА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:rsidR="00CB5928" w:rsidRPr="00C35803" w:rsidRDefault="00004346" w:rsidP="00004346">
      <w:pPr>
        <w:pStyle w:val="a4"/>
        <w:numPr>
          <w:ilvl w:val="1"/>
          <w:numId w:val="3"/>
        </w:numPr>
        <w:tabs>
          <w:tab w:val="left" w:pos="3860"/>
        </w:tabs>
        <w:jc w:val="left"/>
        <w:rPr>
          <w:b/>
          <w:sz w:val="24"/>
        </w:rPr>
      </w:pPr>
      <w:r>
        <w:rPr>
          <w:b/>
          <w:sz w:val="24"/>
        </w:rPr>
        <w:t>Зміст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:rsidR="00C35803" w:rsidRDefault="00C35803" w:rsidP="00C35803">
      <w:pPr>
        <w:pStyle w:val="a4"/>
        <w:tabs>
          <w:tab w:val="left" w:pos="3860"/>
        </w:tabs>
        <w:ind w:left="3860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7758"/>
      </w:tblGrid>
      <w:tr w:rsidR="00CB5928" w:rsidTr="00501E5F">
        <w:trPr>
          <w:trHeight w:val="1408"/>
        </w:trPr>
        <w:tc>
          <w:tcPr>
            <w:tcW w:w="1598" w:type="dxa"/>
            <w:textDirection w:val="btLr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spacing w:line="400" w:lineRule="auto"/>
              <w:ind w:left="251" w:right="35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модуля</w:t>
            </w:r>
          </w:p>
        </w:tc>
        <w:tc>
          <w:tcPr>
            <w:tcW w:w="7758" w:type="dxa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</w:tr>
      <w:tr w:rsidR="00CB5928" w:rsidTr="00501E5F">
        <w:trPr>
          <w:trHeight w:val="1043"/>
        </w:trPr>
        <w:tc>
          <w:tcPr>
            <w:tcW w:w="1598" w:type="dxa"/>
            <w:vMerge w:val="restart"/>
            <w:textDirection w:val="btLr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58" w:type="dxa"/>
          </w:tcPr>
          <w:p w:rsidR="00CB5928" w:rsidRDefault="00004346" w:rsidP="00004346">
            <w:pPr>
              <w:pStyle w:val="TableParagraph"/>
              <w:spacing w:line="25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1. Інформаційно-комунікаційні технології 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іноземної мови, мета їх застосування, критерії ефективності, оцінка результативності.</w:t>
            </w:r>
          </w:p>
        </w:tc>
      </w:tr>
      <w:tr w:rsidR="00CB5928" w:rsidTr="00501E5F">
        <w:trPr>
          <w:trHeight w:val="363"/>
        </w:trPr>
        <w:tc>
          <w:tcPr>
            <w:tcW w:w="1598" w:type="dxa"/>
            <w:vMerge/>
            <w:tcBorders>
              <w:top w:val="nil"/>
            </w:tcBorders>
            <w:textDirection w:val="btLr"/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004346" w:rsidP="00004346">
            <w:pPr>
              <w:pStyle w:val="TableParagraph"/>
              <w:tabs>
                <w:tab w:val="left" w:pos="926"/>
                <w:tab w:val="left" w:pos="1416"/>
                <w:tab w:val="left" w:pos="3100"/>
                <w:tab w:val="left" w:pos="4430"/>
              </w:tabs>
              <w:spacing w:line="256" w:lineRule="auto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Класифікація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технічних</w:t>
            </w:r>
            <w:r>
              <w:rPr>
                <w:sz w:val="24"/>
              </w:rPr>
              <w:tab/>
              <w:t>засобів</w:t>
            </w:r>
            <w:r>
              <w:rPr>
                <w:spacing w:val="-15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навчання</w:t>
              </w:r>
            </w:hyperlink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їх </w:t>
            </w:r>
            <w:hyperlink r:id="rId7">
              <w:r>
                <w:rPr>
                  <w:sz w:val="24"/>
                </w:rPr>
                <w:t>функції</w:t>
              </w:r>
            </w:hyperlink>
            <w:r>
              <w:rPr>
                <w:sz w:val="24"/>
              </w:rPr>
              <w:t>.</w:t>
            </w:r>
          </w:p>
        </w:tc>
      </w:tr>
      <w:tr w:rsidR="00CB5928" w:rsidTr="00501E5F">
        <w:trPr>
          <w:trHeight w:val="459"/>
        </w:trPr>
        <w:tc>
          <w:tcPr>
            <w:tcW w:w="1598" w:type="dxa"/>
            <w:vMerge/>
            <w:tcBorders>
              <w:top w:val="nil"/>
            </w:tcBorders>
            <w:textDirection w:val="btLr"/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004346" w:rsidP="00004346">
            <w:pPr>
              <w:pStyle w:val="TableParagraph"/>
              <w:spacing w:line="25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Психологічні</w:t>
              </w:r>
            </w:hyperlink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застосування </w:t>
            </w:r>
            <w:r>
              <w:rPr>
                <w:spacing w:val="-4"/>
                <w:sz w:val="24"/>
              </w:rPr>
              <w:t>ІКТ</w:t>
            </w:r>
          </w:p>
        </w:tc>
      </w:tr>
      <w:tr w:rsidR="00CB5928" w:rsidTr="00501E5F">
        <w:trPr>
          <w:trHeight w:val="834"/>
        </w:trPr>
        <w:tc>
          <w:tcPr>
            <w:tcW w:w="1598" w:type="dxa"/>
            <w:vMerge/>
            <w:tcBorders>
              <w:top w:val="nil"/>
            </w:tcBorders>
            <w:textDirection w:val="btLr"/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004346" w:rsidP="00004346">
            <w:pPr>
              <w:pStyle w:val="TableParagraph"/>
              <w:spacing w:line="25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Тема 4. Інформаційно-комунікаційне навчальне середовище: структура, особливості використання інтернет-ресурсів для вивчення</w:t>
            </w:r>
            <w:r>
              <w:rPr>
                <w:spacing w:val="40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</w:t>
            </w:r>
          </w:p>
        </w:tc>
      </w:tr>
      <w:tr w:rsidR="00CB5928" w:rsidTr="00501E5F">
        <w:trPr>
          <w:trHeight w:val="748"/>
        </w:trPr>
        <w:tc>
          <w:tcPr>
            <w:tcW w:w="1598" w:type="dxa"/>
            <w:vMerge/>
            <w:tcBorders>
              <w:top w:val="nil"/>
            </w:tcBorders>
            <w:textDirection w:val="btLr"/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004346" w:rsidP="00004346">
            <w:pPr>
              <w:pStyle w:val="TableParagraph"/>
              <w:spacing w:line="25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онлайн-платформ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дистанційного навчання: переваги й недоліки.</w:t>
            </w:r>
          </w:p>
        </w:tc>
      </w:tr>
      <w:tr w:rsidR="00CB5928" w:rsidTr="00501E5F">
        <w:trPr>
          <w:trHeight w:val="1379"/>
        </w:trPr>
        <w:tc>
          <w:tcPr>
            <w:tcW w:w="1598" w:type="dxa"/>
            <w:vMerge w:val="restart"/>
            <w:textDirection w:val="btLr"/>
          </w:tcPr>
          <w:p w:rsidR="00CB5928" w:rsidRDefault="00004346" w:rsidP="00004346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58" w:type="dxa"/>
          </w:tcPr>
          <w:p w:rsidR="00CB5928" w:rsidRDefault="00004346" w:rsidP="00501E5F">
            <w:pPr>
              <w:pStyle w:val="TableParagraph"/>
              <w:spacing w:line="276" w:lineRule="exact"/>
              <w:ind w:left="108"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6. Інтерактивні технології у навчанні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мультимедійних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засобів навчання іноземним мовам. Деякі переваги й недоліки використання мультимедійних засобів навчання 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 та в позакласній роботі.</w:t>
            </w:r>
          </w:p>
        </w:tc>
      </w:tr>
      <w:tr w:rsidR="00CB5928" w:rsidTr="00501E5F">
        <w:trPr>
          <w:trHeight w:val="1103"/>
        </w:trPr>
        <w:tc>
          <w:tcPr>
            <w:tcW w:w="1598" w:type="dxa"/>
            <w:vMerge/>
            <w:tcBorders>
              <w:top w:val="nil"/>
            </w:tcBorders>
            <w:textDirection w:val="btLr"/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004346" w:rsidP="00501E5F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Тема 7. Тестові завдання як засіб само- і взаємоконтролю рівня сформованості англомовної компетенції учнів Структурні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характеристики. Типологія тестових завдань. Переваги та недоліки</w:t>
            </w:r>
            <w:r w:rsidR="00501E5F">
              <w:rPr>
                <w:sz w:val="24"/>
              </w:rPr>
              <w:t xml:space="preserve"> використання</w:t>
            </w:r>
            <w:r w:rsidR="00501E5F">
              <w:rPr>
                <w:spacing w:val="-5"/>
                <w:sz w:val="24"/>
              </w:rPr>
              <w:t xml:space="preserve"> </w:t>
            </w:r>
            <w:r w:rsidR="00501E5F">
              <w:rPr>
                <w:sz w:val="24"/>
              </w:rPr>
              <w:t>тестових</w:t>
            </w:r>
            <w:r w:rsidR="00501E5F">
              <w:rPr>
                <w:spacing w:val="-7"/>
                <w:sz w:val="24"/>
              </w:rPr>
              <w:t xml:space="preserve"> </w:t>
            </w:r>
            <w:r w:rsidR="00501E5F">
              <w:rPr>
                <w:sz w:val="24"/>
              </w:rPr>
              <w:t>форм</w:t>
            </w:r>
            <w:r w:rsidR="00501E5F">
              <w:rPr>
                <w:spacing w:val="-7"/>
                <w:sz w:val="24"/>
              </w:rPr>
              <w:t xml:space="preserve"> </w:t>
            </w:r>
            <w:r w:rsidR="00501E5F">
              <w:rPr>
                <w:sz w:val="24"/>
              </w:rPr>
              <w:t>контролю</w:t>
            </w:r>
            <w:r w:rsidR="00501E5F">
              <w:rPr>
                <w:spacing w:val="-6"/>
                <w:sz w:val="24"/>
              </w:rPr>
              <w:t xml:space="preserve"> </w:t>
            </w:r>
            <w:r w:rsidR="00501E5F">
              <w:rPr>
                <w:sz w:val="24"/>
              </w:rPr>
              <w:t>в</w:t>
            </w:r>
            <w:r w:rsidR="00501E5F">
              <w:rPr>
                <w:spacing w:val="-9"/>
                <w:sz w:val="24"/>
              </w:rPr>
              <w:t xml:space="preserve"> </w:t>
            </w:r>
            <w:r w:rsidR="00501E5F">
              <w:rPr>
                <w:sz w:val="24"/>
              </w:rPr>
              <w:t>процесі</w:t>
            </w:r>
            <w:r w:rsidR="00501E5F">
              <w:rPr>
                <w:spacing w:val="-6"/>
                <w:sz w:val="24"/>
              </w:rPr>
              <w:t xml:space="preserve"> </w:t>
            </w:r>
            <w:r w:rsidR="00501E5F">
              <w:rPr>
                <w:sz w:val="24"/>
              </w:rPr>
              <w:t>навчання. ЗНО (зразки тестових завдань).</w:t>
            </w:r>
          </w:p>
        </w:tc>
      </w:tr>
      <w:tr w:rsidR="00CB5928" w:rsidTr="00501E5F">
        <w:trPr>
          <w:trHeight w:val="554"/>
        </w:trPr>
        <w:tc>
          <w:tcPr>
            <w:tcW w:w="1598" w:type="dxa"/>
            <w:vMerge w:val="restart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758" w:type="dxa"/>
          </w:tcPr>
          <w:p w:rsidR="00CB5928" w:rsidRDefault="00501E5F" w:rsidP="00501E5F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8. ІКТ для розвитку окремих мовленнєвих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(вимови,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аудіювання,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засвоєння лексики, граматичних конструкцій, говоріння, читання і </w:t>
            </w:r>
            <w:r>
              <w:rPr>
                <w:spacing w:val="-2"/>
                <w:sz w:val="24"/>
              </w:rPr>
              <w:t>письма).</w:t>
            </w:r>
          </w:p>
        </w:tc>
      </w:tr>
      <w:tr w:rsidR="00CB5928" w:rsidTr="00C35803">
        <w:trPr>
          <w:trHeight w:val="905"/>
        </w:trPr>
        <w:tc>
          <w:tcPr>
            <w:tcW w:w="159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501E5F" w:rsidP="00501E5F">
            <w:pPr>
              <w:pStyle w:val="TableParagraph"/>
              <w:spacing w:line="256" w:lineRule="auto"/>
              <w:ind w:left="108" w:right="13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автентичних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(новини, блог-канали, відео-матеріали, фільми) для формування</w:t>
            </w:r>
            <w:r>
              <w:rPr>
                <w:spacing w:val="-5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соціолінгвістичної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компетенції.</w:t>
            </w:r>
          </w:p>
        </w:tc>
      </w:tr>
      <w:tr w:rsidR="00CB5928" w:rsidTr="00501E5F">
        <w:trPr>
          <w:trHeight w:val="1043"/>
        </w:trPr>
        <w:tc>
          <w:tcPr>
            <w:tcW w:w="159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501E5F" w:rsidRDefault="00501E5F" w:rsidP="00501E5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додатки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(гаджети) Синхронне спілкування (Skype,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Google</w:t>
            </w:r>
            <w:r w:rsidRPr="00501E5F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Meet</w:t>
            </w:r>
            <w:r w:rsidRPr="00501E5F">
              <w:rPr>
                <w:sz w:val="24"/>
              </w:rPr>
              <w:t xml:space="preserve">, </w:t>
            </w:r>
            <w:r w:rsidR="00C35803">
              <w:rPr>
                <w:sz w:val="24"/>
                <w:lang w:val="en-US"/>
              </w:rPr>
              <w:t>Zoom</w:t>
            </w:r>
            <w:r>
              <w:rPr>
                <w:sz w:val="24"/>
              </w:rPr>
              <w:t>).</w:t>
            </w:r>
          </w:p>
          <w:p w:rsidR="00CB5928" w:rsidRDefault="00501E5F" w:rsidP="00501E5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Асинхронне спілкування (електронна пошта). Прямі контактні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(відеотелефон,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синхронна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конференція). Смартфон: особливості використання в навчальному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процесі.</w:t>
            </w:r>
          </w:p>
        </w:tc>
      </w:tr>
      <w:tr w:rsidR="00CB5928" w:rsidTr="00C35803">
        <w:trPr>
          <w:trHeight w:val="58"/>
        </w:trPr>
        <w:tc>
          <w:tcPr>
            <w:tcW w:w="159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758" w:type="dxa"/>
          </w:tcPr>
          <w:p w:rsidR="00CB5928" w:rsidRDefault="00CB5928" w:rsidP="00004346">
            <w:pPr>
              <w:pStyle w:val="TableParagraph"/>
              <w:spacing w:line="256" w:lineRule="auto"/>
              <w:ind w:left="108" w:right="132"/>
              <w:rPr>
                <w:sz w:val="24"/>
              </w:rPr>
            </w:pP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4"/>
        <w:numPr>
          <w:ilvl w:val="1"/>
          <w:numId w:val="3"/>
        </w:numPr>
        <w:tabs>
          <w:tab w:val="left" w:pos="361"/>
        </w:tabs>
        <w:ind w:left="361" w:hanging="357"/>
        <w:jc w:val="center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:rsidR="00CB5928" w:rsidRDefault="00CB5928" w:rsidP="0000434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717"/>
        <w:gridCol w:w="722"/>
        <w:gridCol w:w="720"/>
        <w:gridCol w:w="722"/>
        <w:gridCol w:w="722"/>
        <w:gridCol w:w="739"/>
      </w:tblGrid>
      <w:tr w:rsidR="00CB5928">
        <w:trPr>
          <w:trHeight w:val="275"/>
        </w:trPr>
        <w:tc>
          <w:tcPr>
            <w:tcW w:w="5828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42" w:type="dxa"/>
            <w:gridSpan w:val="6"/>
          </w:tcPr>
          <w:p w:rsidR="00CB5928" w:rsidRDefault="00004346" w:rsidP="00004346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CB5928">
        <w:trPr>
          <w:trHeight w:val="275"/>
        </w:trPr>
        <w:tc>
          <w:tcPr>
            <w:tcW w:w="582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  <w:gridSpan w:val="6"/>
          </w:tcPr>
          <w:p w:rsidR="00CB5928" w:rsidRDefault="00004346" w:rsidP="00004346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навчання:</w:t>
            </w:r>
          </w:p>
        </w:tc>
      </w:tr>
      <w:tr w:rsidR="00CB5928">
        <w:trPr>
          <w:trHeight w:val="273"/>
        </w:trPr>
        <w:tc>
          <w:tcPr>
            <w:tcW w:w="582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 w:val="restart"/>
            <w:textDirection w:val="btLr"/>
          </w:tcPr>
          <w:p w:rsidR="00CB5928" w:rsidRDefault="00004346" w:rsidP="0000434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3625" w:type="dxa"/>
            <w:gridSpan w:val="5"/>
          </w:tcPr>
          <w:p w:rsidR="00CB5928" w:rsidRDefault="00004346" w:rsidP="00004346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</w:t>
            </w:r>
          </w:p>
        </w:tc>
      </w:tr>
      <w:tr w:rsidR="00CB5928">
        <w:trPr>
          <w:trHeight w:val="1836"/>
        </w:trPr>
        <w:tc>
          <w:tcPr>
            <w:tcW w:w="5828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extDirection w:val="btLr"/>
          </w:tcPr>
          <w:p w:rsidR="00CB5928" w:rsidRDefault="00004346" w:rsidP="00004346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720" w:type="dxa"/>
            <w:textDirection w:val="btLr"/>
          </w:tcPr>
          <w:p w:rsidR="00CB5928" w:rsidRDefault="00004346" w:rsidP="00004346">
            <w:pPr>
              <w:pStyle w:val="TableParagraph"/>
              <w:spacing w:line="249" w:lineRule="auto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(семінарські)</w:t>
            </w:r>
          </w:p>
        </w:tc>
        <w:tc>
          <w:tcPr>
            <w:tcW w:w="722" w:type="dxa"/>
            <w:textDirection w:val="btLr"/>
          </w:tcPr>
          <w:p w:rsidR="00CB5928" w:rsidRDefault="00004346" w:rsidP="0000434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лабораторні</w:t>
            </w:r>
          </w:p>
        </w:tc>
        <w:tc>
          <w:tcPr>
            <w:tcW w:w="722" w:type="dxa"/>
            <w:textDirection w:val="btLr"/>
          </w:tcPr>
          <w:p w:rsidR="00CB5928" w:rsidRDefault="00004346" w:rsidP="00004346">
            <w:pPr>
              <w:pStyle w:val="TableParagraph"/>
              <w:spacing w:line="247" w:lineRule="auto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індивідуальна робота</w:t>
            </w:r>
          </w:p>
        </w:tc>
        <w:tc>
          <w:tcPr>
            <w:tcW w:w="739" w:type="dxa"/>
            <w:textDirection w:val="btLr"/>
          </w:tcPr>
          <w:p w:rsidR="00CB5928" w:rsidRDefault="00004346" w:rsidP="00004346">
            <w:pPr>
              <w:pStyle w:val="TableParagraph"/>
              <w:spacing w:line="252" w:lineRule="auto"/>
              <w:ind w:left="-1" w:right="69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</w:t>
            </w:r>
          </w:p>
        </w:tc>
      </w:tr>
      <w:tr w:rsidR="00CB5928">
        <w:trPr>
          <w:trHeight w:val="275"/>
        </w:trPr>
        <w:tc>
          <w:tcPr>
            <w:tcW w:w="10170" w:type="dxa"/>
            <w:gridSpan w:val="7"/>
          </w:tcPr>
          <w:p w:rsidR="00CB5928" w:rsidRDefault="00004346" w:rsidP="00004346">
            <w:pPr>
              <w:pStyle w:val="TableParagraph"/>
              <w:spacing w:line="256" w:lineRule="exact"/>
              <w:ind w:left="2313"/>
              <w:rPr>
                <w:sz w:val="24"/>
              </w:rPr>
            </w:pPr>
            <w:r>
              <w:rPr>
                <w:sz w:val="24"/>
              </w:rPr>
              <w:t>8-й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CB5928">
        <w:trPr>
          <w:trHeight w:val="275"/>
        </w:trPr>
        <w:tc>
          <w:tcPr>
            <w:tcW w:w="10170" w:type="dxa"/>
            <w:gridSpan w:val="7"/>
          </w:tcPr>
          <w:p w:rsidR="00CB5928" w:rsidRDefault="00004346" w:rsidP="00004346">
            <w:pPr>
              <w:pStyle w:val="TableParagraph"/>
              <w:spacing w:line="256" w:lineRule="exact"/>
              <w:ind w:left="239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CB5928">
        <w:trPr>
          <w:trHeight w:val="748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tabs>
                <w:tab w:val="left" w:pos="733"/>
                <w:tab w:val="left" w:pos="1134"/>
                <w:tab w:val="left" w:pos="4315"/>
                <w:tab w:val="left" w:pos="5587"/>
              </w:tabs>
              <w:spacing w:line="254" w:lineRule="auto"/>
              <w:ind w:left="4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Інформаційно-комунікаційні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іноземної мови.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748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засобів </w:t>
            </w:r>
            <w:hyperlink r:id="rId10">
              <w:r>
                <w:rPr>
                  <w:sz w:val="24"/>
                </w:rPr>
                <w:t>навчання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їх </w:t>
            </w:r>
            <w:hyperlink r:id="rId11">
              <w:r>
                <w:rPr>
                  <w:sz w:val="24"/>
                </w:rPr>
                <w:t>функції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748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tabs>
                <w:tab w:val="left" w:pos="791"/>
                <w:tab w:val="left" w:pos="1250"/>
                <w:tab w:val="left" w:pos="3172"/>
                <w:tab w:val="left" w:pos="4596"/>
              </w:tabs>
              <w:spacing w:line="256" w:lineRule="auto"/>
              <w:ind w:left="4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hyperlink r:id="rId12">
              <w:r>
                <w:rPr>
                  <w:sz w:val="24"/>
                </w:rPr>
                <w:t>Психологічні</w:t>
              </w:r>
            </w:hyperlink>
            <w:r>
              <w:rPr>
                <w:sz w:val="24"/>
              </w:rPr>
              <w:t xml:space="preserve"> 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особливості </w:t>
            </w:r>
            <w:r>
              <w:rPr>
                <w:sz w:val="24"/>
              </w:rPr>
              <w:t>застосування ІКТ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1043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Тема 4. Інформаційно-комунікаційне навчальне середовище: структура, особливості використання інтернет-ресурсів для вивчення</w:t>
            </w:r>
            <w:r>
              <w:rPr>
                <w:spacing w:val="40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748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 5. Використання онлайн-платформ для дистанційного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недоліки.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275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Модульна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контрольна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робота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B5928">
        <w:trPr>
          <w:trHeight w:val="278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pacing w:val="-8"/>
                <w:sz w:val="24"/>
              </w:rPr>
              <w:t>Разом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модуль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CB5928">
        <w:trPr>
          <w:trHeight w:val="277"/>
        </w:trPr>
        <w:tc>
          <w:tcPr>
            <w:tcW w:w="10170" w:type="dxa"/>
            <w:gridSpan w:val="7"/>
          </w:tcPr>
          <w:p w:rsidR="00CB5928" w:rsidRDefault="00004346" w:rsidP="00004346">
            <w:pPr>
              <w:pStyle w:val="TableParagraph"/>
              <w:spacing w:line="257" w:lineRule="exact"/>
              <w:ind w:left="222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B5928">
        <w:trPr>
          <w:trHeight w:val="827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 Інтерактивні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навчанні</w:t>
            </w:r>
            <w:r>
              <w:rPr>
                <w:spacing w:val="-2"/>
                <w:sz w:val="24"/>
              </w:rPr>
              <w:t xml:space="preserve"> </w:t>
            </w:r>
            <w:r w:rsidR="00C35803">
              <w:rPr>
                <w:spacing w:val="-2"/>
                <w:sz w:val="24"/>
              </w:rPr>
              <w:t>румунс</w:t>
            </w:r>
            <w:r>
              <w:rPr>
                <w:spacing w:val="-2"/>
                <w:sz w:val="24"/>
              </w:rPr>
              <w:t>ької</w:t>
            </w:r>
          </w:p>
          <w:p w:rsidR="00CB5928" w:rsidRDefault="00004346" w:rsidP="00004346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мови: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мультимедійних засобів навчання іноземним мовам.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827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7. Тестові завдання як засіб само- і взаємоконтролю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сформованості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англомовної компетенції учнів 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1336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auto"/>
              <w:ind w:left="4" w:right="6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мовленнєвих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(вимови,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аудіювання, засвоєння лексики, граматичних конструкцій, говоріння, читання і письма).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1044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4" w:lineRule="auto"/>
              <w:ind w:left="4" w:right="29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автентичних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(новини, блог-канали, відео-матеріали, фільми) для</w:t>
            </w: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соціолінгвістичної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компетенції.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1319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додатки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(гаджети) Синхронне спілкування (</w:t>
            </w:r>
            <w:proofErr w:type="spellStart"/>
            <w:r>
              <w:rPr>
                <w:sz w:val="24"/>
              </w:rPr>
              <w:t>Chat</w:t>
            </w:r>
            <w:proofErr w:type="spellEnd"/>
            <w:r>
              <w:rPr>
                <w:sz w:val="24"/>
              </w:rPr>
              <w:t xml:space="preserve">, , ICQ, Skype,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).</w:t>
            </w:r>
          </w:p>
          <w:p w:rsidR="00CB5928" w:rsidRDefault="00004346" w:rsidP="00004346">
            <w:pPr>
              <w:pStyle w:val="TableParagraph"/>
              <w:spacing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Смартфон: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навчальному </w:t>
            </w:r>
            <w:r>
              <w:rPr>
                <w:spacing w:val="-2"/>
                <w:sz w:val="24"/>
              </w:rPr>
              <w:t>процесі.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5928">
        <w:trPr>
          <w:trHeight w:val="275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Модульна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контрольна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робота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B5928">
        <w:trPr>
          <w:trHeight w:val="275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pacing w:val="-8"/>
                <w:sz w:val="24"/>
              </w:rPr>
              <w:t>Разом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модуль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CB5928">
        <w:trPr>
          <w:trHeight w:val="318"/>
        </w:trPr>
        <w:tc>
          <w:tcPr>
            <w:tcW w:w="5828" w:type="dxa"/>
          </w:tcPr>
          <w:p w:rsidR="00CB5928" w:rsidRDefault="00004346" w:rsidP="00004346">
            <w:pPr>
              <w:pStyle w:val="TableParagraph"/>
              <w:spacing w:line="275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717" w:type="dxa"/>
          </w:tcPr>
          <w:p w:rsidR="00CB5928" w:rsidRDefault="00004346" w:rsidP="0000434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722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:rsidR="00CB5928" w:rsidRDefault="00004346" w:rsidP="0000434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4"/>
        <w:numPr>
          <w:ilvl w:val="1"/>
          <w:numId w:val="3"/>
        </w:numPr>
        <w:tabs>
          <w:tab w:val="left" w:pos="366"/>
        </w:tabs>
        <w:ind w:left="366" w:hanging="360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лабораторних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занять</w:t>
      </w:r>
    </w:p>
    <w:p w:rsidR="00CB5928" w:rsidRDefault="00CB5928" w:rsidP="0000434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841"/>
        <w:gridCol w:w="1099"/>
        <w:gridCol w:w="1135"/>
      </w:tblGrid>
      <w:tr w:rsidR="00CB5928">
        <w:trPr>
          <w:trHeight w:val="551"/>
        </w:trPr>
        <w:tc>
          <w:tcPr>
            <w:tcW w:w="962" w:type="dxa"/>
            <w:vMerge w:val="restart"/>
          </w:tcPr>
          <w:p w:rsidR="00CB5928" w:rsidRDefault="00004346" w:rsidP="00004346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6841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2234" w:type="dxa"/>
            <w:gridSpan w:val="2"/>
          </w:tcPr>
          <w:p w:rsidR="00CB5928" w:rsidRDefault="00004346" w:rsidP="00004346">
            <w:pPr>
              <w:pStyle w:val="TableParagraph"/>
              <w:spacing w:line="230" w:lineRule="auto"/>
              <w:ind w:left="497" w:right="315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Кількість </w:t>
            </w: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CB5928">
        <w:trPr>
          <w:trHeight w:val="275"/>
        </w:trPr>
        <w:tc>
          <w:tcPr>
            <w:tcW w:w="962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6" w:lineRule="exact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денна</w:t>
            </w:r>
          </w:p>
        </w:tc>
        <w:tc>
          <w:tcPr>
            <w:tcW w:w="1135" w:type="dxa"/>
          </w:tcPr>
          <w:p w:rsidR="00CB5928" w:rsidRDefault="00004346" w:rsidP="00004346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CB5928">
        <w:trPr>
          <w:trHeight w:val="748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tabs>
                <w:tab w:val="left" w:pos="750"/>
                <w:tab w:val="left" w:pos="1171"/>
                <w:tab w:val="left" w:pos="4369"/>
                <w:tab w:val="left" w:pos="5660"/>
                <w:tab w:val="left" w:pos="6134"/>
              </w:tabs>
              <w:spacing w:line="256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Інформаційно-комунікаційні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уроках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іноземної мови.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455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навчання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hyperlink r:id="rId15">
              <w:r>
                <w:rPr>
                  <w:spacing w:val="-2"/>
                  <w:sz w:val="24"/>
                </w:rPr>
                <w:t>функції</w:t>
              </w:r>
            </w:hyperlink>
            <w:r>
              <w:rPr>
                <w:spacing w:val="-2"/>
                <w:sz w:val="24"/>
              </w:rPr>
              <w:t>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453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Психологічні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застосування </w:t>
            </w:r>
            <w:r>
              <w:rPr>
                <w:spacing w:val="-5"/>
                <w:sz w:val="24"/>
              </w:rPr>
              <w:t>ІКТ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1044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Тема 4. Інформаційно-комунікаційне навчальне середовище: структура, особливості використання інтернет-ресурсів для вивчення</w:t>
            </w:r>
            <w:r>
              <w:rPr>
                <w:spacing w:val="40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748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онлайн-платформ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дистанційного навчання: переваги й недоліки.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827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Тема 6. Інтерактивні технології у навчанні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мови: форми,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навчання іноземним мовам.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553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рівня сформованості англомовної компетенції учнів 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4"/>
              </w:rPr>
            </w:pPr>
          </w:p>
        </w:tc>
      </w:tr>
      <w:tr w:rsidR="00CB5928">
        <w:trPr>
          <w:trHeight w:val="1043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мовленнєвих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(вимови, навичок аудіювання, засвоєння лексики, граматичних конструкцій, говоріння, читання і письма).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1043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автентичних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(новини,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блог- канали, відео-матеріали, фільми) для</w:t>
            </w:r>
          </w:p>
          <w:p w:rsidR="00CB5928" w:rsidRDefault="00004346" w:rsidP="0000434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соціолінгвістичної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компетенції.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1024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47" w:lineRule="auto"/>
              <w:ind w:left="4" w:right="69"/>
              <w:rPr>
                <w:sz w:val="24"/>
              </w:rPr>
            </w:pPr>
            <w:r>
              <w:rPr>
                <w:sz w:val="24"/>
              </w:rPr>
              <w:t>Тема 10. Сучасні додатки до мережі Інтернет (гаджети) Синхронне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Chat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ICQ,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Skype,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Смартфон: особливості використання в навчальному процесі.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275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Модульні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контрольні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роботи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</w:tr>
      <w:tr w:rsidR="00CB5928">
        <w:trPr>
          <w:trHeight w:val="277"/>
        </w:trPr>
        <w:tc>
          <w:tcPr>
            <w:tcW w:w="7803" w:type="dxa"/>
            <w:gridSpan w:val="2"/>
          </w:tcPr>
          <w:p w:rsidR="00CB5928" w:rsidRDefault="00004346" w:rsidP="00004346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4"/>
        <w:numPr>
          <w:ilvl w:val="1"/>
          <w:numId w:val="3"/>
        </w:numPr>
        <w:tabs>
          <w:tab w:val="left" w:pos="425"/>
        </w:tabs>
        <w:ind w:left="425" w:hanging="360"/>
        <w:jc w:val="center"/>
        <w:rPr>
          <w:b/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робота</w:t>
      </w:r>
    </w:p>
    <w:p w:rsidR="00CB5928" w:rsidRDefault="00CB5928" w:rsidP="0000434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841"/>
        <w:gridCol w:w="1099"/>
        <w:gridCol w:w="1135"/>
      </w:tblGrid>
      <w:tr w:rsidR="00CB5928">
        <w:trPr>
          <w:trHeight w:val="551"/>
        </w:trPr>
        <w:tc>
          <w:tcPr>
            <w:tcW w:w="962" w:type="dxa"/>
            <w:vMerge w:val="restart"/>
          </w:tcPr>
          <w:p w:rsidR="00CB5928" w:rsidRDefault="00004346" w:rsidP="00004346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6841" w:type="dxa"/>
            <w:vMerge w:val="restart"/>
          </w:tcPr>
          <w:p w:rsidR="00CB5928" w:rsidRDefault="00CB5928" w:rsidP="00004346">
            <w:pPr>
              <w:pStyle w:val="TableParagraph"/>
              <w:rPr>
                <w:b/>
                <w:sz w:val="24"/>
              </w:rPr>
            </w:pPr>
          </w:p>
          <w:p w:rsidR="00CB5928" w:rsidRDefault="00004346" w:rsidP="00004346">
            <w:pPr>
              <w:pStyle w:val="TableParagraph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2234" w:type="dxa"/>
            <w:gridSpan w:val="2"/>
          </w:tcPr>
          <w:p w:rsidR="00CB5928" w:rsidRDefault="00004346" w:rsidP="00004346">
            <w:pPr>
              <w:pStyle w:val="TableParagraph"/>
              <w:spacing w:line="230" w:lineRule="auto"/>
              <w:ind w:left="497" w:right="315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Кількість </w:t>
            </w: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CB5928">
        <w:trPr>
          <w:trHeight w:val="275"/>
        </w:trPr>
        <w:tc>
          <w:tcPr>
            <w:tcW w:w="962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  <w:vMerge/>
            <w:tcBorders>
              <w:top w:val="nil"/>
            </w:tcBorders>
          </w:tcPr>
          <w:p w:rsidR="00CB5928" w:rsidRDefault="00CB5928" w:rsidP="0000434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6" w:lineRule="exact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денна</w:t>
            </w:r>
          </w:p>
        </w:tc>
        <w:tc>
          <w:tcPr>
            <w:tcW w:w="1135" w:type="dxa"/>
          </w:tcPr>
          <w:p w:rsidR="00CB5928" w:rsidRDefault="00004346" w:rsidP="00004346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CB5928">
        <w:trPr>
          <w:trHeight w:val="527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64" w:lineRule="exact"/>
              <w:ind w:left="4"/>
              <w:rPr>
                <w:sz w:val="23"/>
              </w:rPr>
            </w:pPr>
            <w:r>
              <w:rPr>
                <w:sz w:val="23"/>
              </w:rPr>
              <w:t>Особливості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  <w:r>
              <w:rPr>
                <w:spacing w:val="-7"/>
                <w:sz w:val="23"/>
              </w:rPr>
              <w:t xml:space="preserve"> </w:t>
            </w:r>
            <w:r w:rsidR="00C35803">
              <w:rPr>
                <w:sz w:val="23"/>
              </w:rPr>
              <w:t>румунс</w:t>
            </w:r>
            <w:r>
              <w:rPr>
                <w:sz w:val="23"/>
              </w:rPr>
              <w:t>ької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мови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залученням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сучасних технологій навчання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318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залученням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ІКТ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275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підручників,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словників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</w:tr>
      <w:tr w:rsidR="00CB5928">
        <w:trPr>
          <w:trHeight w:val="551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початкової школи з використанням ІКТ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551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використанням ІКТ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550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9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старшій </w:t>
            </w:r>
            <w:r>
              <w:rPr>
                <w:spacing w:val="-2"/>
                <w:sz w:val="24"/>
              </w:rPr>
              <w:t>школі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4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550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7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граматичних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різних </w:t>
            </w:r>
            <w:r>
              <w:rPr>
                <w:spacing w:val="-2"/>
                <w:sz w:val="24"/>
              </w:rPr>
              <w:t>рівнях)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4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274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4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Інтерактивні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мовам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4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</w:tr>
      <w:tr w:rsidR="00CB5928">
        <w:trPr>
          <w:trHeight w:val="553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8" w:lineRule="exact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Засвоєння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6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залученням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різних </w:t>
            </w:r>
            <w:r>
              <w:rPr>
                <w:spacing w:val="-2"/>
                <w:sz w:val="24"/>
              </w:rPr>
              <w:t>рівнях)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552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76" w:lineRule="exact"/>
              <w:ind w:left="4" w:right="69"/>
              <w:rPr>
                <w:sz w:val="24"/>
              </w:rPr>
            </w:pPr>
            <w:r>
              <w:rPr>
                <w:sz w:val="24"/>
              </w:rPr>
              <w:t>Зарубіжний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-7"/>
                <w:sz w:val="24"/>
              </w:rPr>
              <w:t xml:space="preserve"> </w:t>
            </w:r>
            <w:r w:rsidR="00C35803">
              <w:rPr>
                <w:sz w:val="24"/>
              </w:rPr>
              <w:t>румунс</w:t>
            </w:r>
            <w:r>
              <w:rPr>
                <w:sz w:val="24"/>
              </w:rPr>
              <w:t>ької мови як іноземної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75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</w:pPr>
          </w:p>
        </w:tc>
      </w:tr>
      <w:tr w:rsidR="00CB5928">
        <w:trPr>
          <w:trHeight w:val="275"/>
        </w:trPr>
        <w:tc>
          <w:tcPr>
            <w:tcW w:w="962" w:type="dxa"/>
          </w:tcPr>
          <w:p w:rsidR="00CB5928" w:rsidRDefault="00004346" w:rsidP="00004346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41" w:type="dxa"/>
          </w:tcPr>
          <w:p w:rsidR="00CB5928" w:rsidRDefault="00004346" w:rsidP="0000434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Підготовка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модульних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контрольних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робіт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</w:tr>
      <w:tr w:rsidR="00CB5928">
        <w:trPr>
          <w:trHeight w:val="275"/>
        </w:trPr>
        <w:tc>
          <w:tcPr>
            <w:tcW w:w="7803" w:type="dxa"/>
            <w:gridSpan w:val="2"/>
          </w:tcPr>
          <w:p w:rsidR="00CB5928" w:rsidRDefault="00004346" w:rsidP="00004346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099" w:type="dxa"/>
          </w:tcPr>
          <w:p w:rsidR="00CB5928" w:rsidRDefault="00004346" w:rsidP="00004346">
            <w:pPr>
              <w:pStyle w:val="TableParagraph"/>
              <w:spacing w:line="256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135" w:type="dxa"/>
          </w:tcPr>
          <w:p w:rsidR="00CB5928" w:rsidRDefault="00CB5928" w:rsidP="00004346">
            <w:pPr>
              <w:pStyle w:val="TableParagraph"/>
              <w:rPr>
                <w:sz w:val="20"/>
              </w:rPr>
            </w:pPr>
          </w:p>
        </w:tc>
      </w:tr>
    </w:tbl>
    <w:p w:rsidR="00CB5928" w:rsidRDefault="00CB5928" w:rsidP="00004346">
      <w:pPr>
        <w:pStyle w:val="a3"/>
        <w:rPr>
          <w:b/>
        </w:rPr>
      </w:pP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4"/>
        <w:numPr>
          <w:ilvl w:val="0"/>
          <w:numId w:val="3"/>
        </w:numPr>
        <w:tabs>
          <w:tab w:val="left" w:pos="1440"/>
          <w:tab w:val="left" w:pos="1495"/>
        </w:tabs>
        <w:ind w:left="1440" w:right="1074" w:hanging="305"/>
        <w:jc w:val="left"/>
        <w:rPr>
          <w:b/>
          <w:sz w:val="24"/>
        </w:rPr>
      </w:pPr>
      <w:r>
        <w:rPr>
          <w:b/>
          <w:sz w:val="24"/>
        </w:rPr>
        <w:t>ІНСТРУМЕНТИ,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ОБЛАДНАННЯ ТА ПРОГРАМНЕ ЗАБЕЗПЕЧЕННЯ, ВИКОРИСТАННЯ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ПЕРЕДБАЧАЄ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НАВЧАЛЬНА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ДИСЦИПЛІНА</w:t>
      </w:r>
    </w:p>
    <w:p w:rsidR="007B7628" w:rsidRDefault="00004346" w:rsidP="007B7628">
      <w:pPr>
        <w:pStyle w:val="a3"/>
        <w:ind w:left="569" w:right="3551" w:firstLine="3842"/>
      </w:pPr>
      <w:r>
        <w:rPr>
          <w:i/>
        </w:rPr>
        <w:t xml:space="preserve">(у разі потреби) </w:t>
      </w:r>
      <w:r>
        <w:t>Технічні</w:t>
      </w:r>
      <w:r>
        <w:rPr>
          <w:spacing w:val="-6"/>
        </w:rPr>
        <w:t xml:space="preserve"> </w:t>
      </w:r>
      <w:r>
        <w:t>засоби:</w:t>
      </w:r>
      <w:r>
        <w:rPr>
          <w:spacing w:val="-7"/>
        </w:rPr>
        <w:t xml:space="preserve"> </w:t>
      </w:r>
      <w:r>
        <w:t>комп’ютер,</w:t>
      </w:r>
      <w:r>
        <w:rPr>
          <w:spacing w:val="-6"/>
        </w:rPr>
        <w:t xml:space="preserve"> </w:t>
      </w:r>
      <w:r>
        <w:t>ноутбук,</w:t>
      </w:r>
      <w:r>
        <w:rPr>
          <w:spacing w:val="-6"/>
        </w:rPr>
        <w:t xml:space="preserve"> </w:t>
      </w:r>
      <w:r>
        <w:t>мобільний</w:t>
      </w:r>
      <w:r>
        <w:rPr>
          <w:spacing w:val="-6"/>
        </w:rPr>
        <w:t xml:space="preserve"> </w:t>
      </w:r>
      <w:r>
        <w:t xml:space="preserve">телефон. Обладнання: інтерактивна дошка, </w:t>
      </w:r>
      <w:proofErr w:type="spellStart"/>
      <w:r>
        <w:t>проєкто</w:t>
      </w:r>
      <w:r w:rsidR="007B7628">
        <w:t>р</w:t>
      </w:r>
      <w:proofErr w:type="spellEnd"/>
    </w:p>
    <w:p w:rsidR="007B7628" w:rsidRDefault="007B7628" w:rsidP="007B7628">
      <w:pPr>
        <w:pStyle w:val="a3"/>
        <w:ind w:left="569" w:right="3551" w:firstLine="3842"/>
        <w:rPr>
          <w:b/>
        </w:rPr>
      </w:pPr>
    </w:p>
    <w:p w:rsidR="00CB5928" w:rsidRDefault="00004346" w:rsidP="00004346">
      <w:pPr>
        <w:ind w:left="4162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література</w:t>
      </w:r>
    </w:p>
    <w:p w:rsidR="00CB5928" w:rsidRDefault="00CB5928" w:rsidP="00004346">
      <w:pPr>
        <w:pStyle w:val="a3"/>
        <w:rPr>
          <w:b/>
        </w:rPr>
      </w:pPr>
    </w:p>
    <w:p w:rsidR="00CB5928" w:rsidRPr="00323AC1" w:rsidRDefault="00004346" w:rsidP="00323AC1">
      <w:pPr>
        <w:pStyle w:val="a4"/>
        <w:numPr>
          <w:ilvl w:val="0"/>
          <w:numId w:val="4"/>
        </w:numPr>
        <w:ind w:right="1042"/>
        <w:rPr>
          <w:sz w:val="24"/>
        </w:rPr>
      </w:pPr>
      <w:r w:rsidRPr="00323AC1">
        <w:rPr>
          <w:sz w:val="24"/>
        </w:rPr>
        <w:t>Биков</w:t>
      </w:r>
      <w:r w:rsidRPr="00323AC1">
        <w:rPr>
          <w:spacing w:val="-4"/>
          <w:sz w:val="24"/>
        </w:rPr>
        <w:t xml:space="preserve"> </w:t>
      </w:r>
      <w:r w:rsidRPr="00323AC1">
        <w:rPr>
          <w:sz w:val="24"/>
        </w:rPr>
        <w:t>В.</w:t>
      </w:r>
      <w:r w:rsidRPr="00323AC1">
        <w:rPr>
          <w:spacing w:val="-4"/>
          <w:sz w:val="24"/>
        </w:rPr>
        <w:t xml:space="preserve"> </w:t>
      </w:r>
      <w:r w:rsidRPr="00323AC1">
        <w:rPr>
          <w:sz w:val="24"/>
        </w:rPr>
        <w:t>Ю.</w:t>
      </w:r>
      <w:r w:rsidRPr="00323AC1">
        <w:rPr>
          <w:spacing w:val="-4"/>
          <w:sz w:val="24"/>
        </w:rPr>
        <w:t xml:space="preserve"> </w:t>
      </w:r>
      <w:r w:rsidRPr="00323AC1">
        <w:rPr>
          <w:sz w:val="24"/>
        </w:rPr>
        <w:t>Сучасні</w:t>
      </w:r>
      <w:r w:rsidRPr="00323AC1">
        <w:rPr>
          <w:spacing w:val="-4"/>
          <w:sz w:val="24"/>
        </w:rPr>
        <w:t xml:space="preserve"> </w:t>
      </w:r>
      <w:r w:rsidRPr="00323AC1">
        <w:rPr>
          <w:sz w:val="24"/>
        </w:rPr>
        <w:t>завдання</w:t>
      </w:r>
      <w:r w:rsidRPr="00323AC1">
        <w:rPr>
          <w:spacing w:val="-4"/>
          <w:sz w:val="24"/>
        </w:rPr>
        <w:t xml:space="preserve"> </w:t>
      </w:r>
      <w:r w:rsidRPr="00323AC1">
        <w:rPr>
          <w:sz w:val="24"/>
        </w:rPr>
        <w:t>інформатизації</w:t>
      </w:r>
      <w:r w:rsidRPr="00323AC1">
        <w:rPr>
          <w:spacing w:val="-6"/>
          <w:sz w:val="24"/>
        </w:rPr>
        <w:t xml:space="preserve"> </w:t>
      </w:r>
      <w:r w:rsidRPr="00323AC1">
        <w:rPr>
          <w:sz w:val="24"/>
        </w:rPr>
        <w:t>освіти.</w:t>
      </w:r>
      <w:r w:rsidRPr="00323AC1">
        <w:rPr>
          <w:spacing w:val="-1"/>
          <w:sz w:val="24"/>
        </w:rPr>
        <w:t xml:space="preserve"> </w:t>
      </w:r>
      <w:r w:rsidRPr="00323AC1">
        <w:rPr>
          <w:i/>
          <w:sz w:val="24"/>
        </w:rPr>
        <w:t>Інформаційні</w:t>
      </w:r>
      <w:r w:rsidRPr="00323AC1">
        <w:rPr>
          <w:i/>
          <w:spacing w:val="-4"/>
          <w:sz w:val="24"/>
        </w:rPr>
        <w:t xml:space="preserve"> </w:t>
      </w:r>
      <w:r w:rsidRPr="00323AC1">
        <w:rPr>
          <w:i/>
          <w:sz w:val="24"/>
        </w:rPr>
        <w:t>технології</w:t>
      </w:r>
      <w:r w:rsidRPr="00323AC1">
        <w:rPr>
          <w:i/>
          <w:spacing w:val="-4"/>
          <w:sz w:val="24"/>
        </w:rPr>
        <w:t xml:space="preserve"> </w:t>
      </w:r>
      <w:r w:rsidRPr="00323AC1">
        <w:rPr>
          <w:i/>
          <w:sz w:val="24"/>
        </w:rPr>
        <w:t xml:space="preserve">і засоби навчання, </w:t>
      </w:r>
      <w:r w:rsidRPr="00323AC1">
        <w:rPr>
          <w:sz w:val="24"/>
        </w:rPr>
        <w:t xml:space="preserve">Випуск 1 (15), 2010. Режим доступу до журналу: </w:t>
      </w:r>
      <w:hyperlink r:id="rId18">
        <w:r w:rsidRPr="00323AC1">
          <w:rPr>
            <w:spacing w:val="-2"/>
            <w:sz w:val="24"/>
          </w:rPr>
          <w:t>http://www.ime.edu-ua.net/em.html</w:t>
        </w:r>
      </w:hyperlink>
    </w:p>
    <w:p w:rsidR="00323AC1" w:rsidRDefault="00004346" w:rsidP="00323AC1">
      <w:pPr>
        <w:pStyle w:val="a4"/>
        <w:numPr>
          <w:ilvl w:val="0"/>
          <w:numId w:val="4"/>
        </w:numPr>
        <w:ind w:right="563"/>
        <w:jc w:val="both"/>
        <w:rPr>
          <w:sz w:val="24"/>
        </w:rPr>
      </w:pPr>
      <w:r w:rsidRPr="00323AC1">
        <w:rPr>
          <w:sz w:val="24"/>
        </w:rPr>
        <w:t xml:space="preserve">Кузьменко Н.В. Новітні підходи у викладанні </w:t>
      </w:r>
      <w:r w:rsidR="00C35803" w:rsidRPr="00323AC1">
        <w:rPr>
          <w:sz w:val="24"/>
        </w:rPr>
        <w:t>румунс</w:t>
      </w:r>
      <w:r w:rsidRPr="00323AC1">
        <w:rPr>
          <w:sz w:val="24"/>
        </w:rPr>
        <w:t xml:space="preserve">ької мови для студентів філологічних спеціальностей </w:t>
      </w:r>
      <w:r w:rsidRPr="00323AC1">
        <w:rPr>
          <w:i/>
          <w:sz w:val="24"/>
        </w:rPr>
        <w:t xml:space="preserve">Вчені записки ТНУ імені В. І. Вернадського. Серія: Філологія. Соціальні комунікації </w:t>
      </w:r>
      <w:r w:rsidRPr="00323AC1">
        <w:rPr>
          <w:sz w:val="24"/>
        </w:rPr>
        <w:t>С.73-77. Режим доступу:</w:t>
      </w:r>
    </w:p>
    <w:p w:rsidR="00CB5928" w:rsidRPr="00323AC1" w:rsidRDefault="006D2E6F" w:rsidP="00323AC1">
      <w:pPr>
        <w:pStyle w:val="a4"/>
        <w:ind w:left="502" w:right="563" w:firstLine="0"/>
        <w:jc w:val="both"/>
        <w:rPr>
          <w:sz w:val="24"/>
        </w:rPr>
      </w:pPr>
      <w:hyperlink r:id="rId19">
        <w:r w:rsidR="00004346" w:rsidRPr="00323AC1">
          <w:rPr>
            <w:spacing w:val="-2"/>
            <w:sz w:val="24"/>
          </w:rPr>
          <w:t>http://www.philol.vernadskyjournals.in.ua/journals/2018/4_2018/16.pdf</w:t>
        </w:r>
      </w:hyperlink>
    </w:p>
    <w:p w:rsidR="00CB5928" w:rsidRDefault="00004346" w:rsidP="00323AC1">
      <w:pPr>
        <w:pStyle w:val="a3"/>
        <w:numPr>
          <w:ilvl w:val="0"/>
          <w:numId w:val="4"/>
        </w:numPr>
        <w:ind w:right="562"/>
        <w:jc w:val="both"/>
      </w:pPr>
      <w:proofErr w:type="spellStart"/>
      <w:r>
        <w:t>Рацюк</w:t>
      </w:r>
      <w:proofErr w:type="spellEnd"/>
      <w:r>
        <w:rPr>
          <w:spacing w:val="-10"/>
        </w:rPr>
        <w:t xml:space="preserve"> </w:t>
      </w:r>
      <w:r>
        <w:t>О.</w:t>
      </w:r>
      <w:r>
        <w:rPr>
          <w:spacing w:val="-11"/>
        </w:rPr>
        <w:t xml:space="preserve"> </w:t>
      </w:r>
      <w:r>
        <w:t>І.</w:t>
      </w:r>
      <w:r>
        <w:rPr>
          <w:spacing w:val="-11"/>
        </w:rPr>
        <w:t xml:space="preserve"> </w:t>
      </w:r>
      <w:r>
        <w:t>Якоб</w:t>
      </w:r>
      <w:r>
        <w:rPr>
          <w:spacing w:val="-10"/>
        </w:rPr>
        <w:t xml:space="preserve"> </w:t>
      </w:r>
      <w:r>
        <w:t>О.М.</w:t>
      </w:r>
      <w:r>
        <w:rPr>
          <w:spacing w:val="-11"/>
        </w:rPr>
        <w:t xml:space="preserve"> </w:t>
      </w:r>
      <w:r>
        <w:t>Нова</w:t>
      </w:r>
      <w:r>
        <w:rPr>
          <w:spacing w:val="-7"/>
        </w:rPr>
        <w:t xml:space="preserve"> </w:t>
      </w:r>
      <w:r>
        <w:t>українська</w:t>
      </w:r>
      <w:r>
        <w:rPr>
          <w:spacing w:val="-12"/>
        </w:rPr>
        <w:t xml:space="preserve"> </w:t>
      </w:r>
      <w:r>
        <w:t>школа:</w:t>
      </w:r>
      <w:r>
        <w:rPr>
          <w:spacing w:val="-10"/>
        </w:rPr>
        <w:t xml:space="preserve"> </w:t>
      </w:r>
      <w:r>
        <w:t>методика</w:t>
      </w:r>
      <w:r>
        <w:rPr>
          <w:spacing w:val="-12"/>
        </w:rPr>
        <w:t xml:space="preserve"> </w:t>
      </w:r>
      <w:r>
        <w:t>навчання</w:t>
      </w:r>
      <w:r>
        <w:rPr>
          <w:spacing w:val="-11"/>
        </w:rPr>
        <w:t xml:space="preserve"> </w:t>
      </w:r>
      <w:r w:rsidR="00C35803">
        <w:t>румунс</w:t>
      </w:r>
      <w:r>
        <w:t>ької</w:t>
      </w:r>
      <w:r>
        <w:rPr>
          <w:spacing w:val="-10"/>
        </w:rPr>
        <w:t xml:space="preserve"> </w:t>
      </w:r>
      <w:r>
        <w:t>мови у</w:t>
      </w:r>
      <w:r>
        <w:rPr>
          <w:spacing w:val="-13"/>
        </w:rPr>
        <w:t xml:space="preserve"> </w:t>
      </w:r>
      <w:r>
        <w:t>1–4</w:t>
      </w:r>
      <w:r>
        <w:rPr>
          <w:spacing w:val="-11"/>
        </w:rPr>
        <w:t xml:space="preserve"> </w:t>
      </w:r>
      <w:r>
        <w:t>класах</w:t>
      </w:r>
      <w:r>
        <w:rPr>
          <w:spacing w:val="-9"/>
        </w:rPr>
        <w:t xml:space="preserve"> </w:t>
      </w:r>
      <w:proofErr w:type="spellStart"/>
      <w:r>
        <w:t>закл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заг</w:t>
      </w:r>
      <w:proofErr w:type="spellEnd"/>
      <w:r>
        <w:t>.</w:t>
      </w:r>
      <w:r>
        <w:rPr>
          <w:spacing w:val="-11"/>
        </w:rPr>
        <w:t xml:space="preserve"> </w:t>
      </w:r>
      <w:r>
        <w:t>сер.</w:t>
      </w:r>
      <w:r>
        <w:rPr>
          <w:spacing w:val="-11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засадах</w:t>
      </w:r>
      <w:r>
        <w:rPr>
          <w:spacing w:val="-11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13"/>
        </w:rPr>
        <w:t xml:space="preserve"> </w:t>
      </w:r>
      <w:r>
        <w:t>підходу</w:t>
      </w:r>
      <w:r>
        <w:rPr>
          <w:spacing w:val="-15"/>
        </w:rPr>
        <w:t xml:space="preserve"> </w:t>
      </w:r>
      <w:r>
        <w:t>:</w:t>
      </w:r>
      <w:r>
        <w:rPr>
          <w:spacing w:val="-10"/>
        </w:rPr>
        <w:t xml:space="preserve">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>.</w:t>
      </w:r>
      <w:r>
        <w:rPr>
          <w:spacing w:val="40"/>
        </w:rPr>
        <w:t xml:space="preserve"> </w:t>
      </w:r>
      <w:r>
        <w:t>К. : Видавничий дім «Освіта», 2021. 48 с.</w:t>
      </w:r>
    </w:p>
    <w:p w:rsidR="00CB5928" w:rsidRDefault="00004346" w:rsidP="00323AC1">
      <w:pPr>
        <w:pStyle w:val="a3"/>
        <w:numPr>
          <w:ilvl w:val="0"/>
          <w:numId w:val="4"/>
        </w:numPr>
        <w:ind w:right="562"/>
        <w:jc w:val="both"/>
      </w:pPr>
      <w:r>
        <w:t>Романюк</w:t>
      </w:r>
      <w:r>
        <w:rPr>
          <w:spacing w:val="-13"/>
        </w:rPr>
        <w:t xml:space="preserve"> </w:t>
      </w:r>
      <w:r>
        <w:t>С.</w:t>
      </w:r>
      <w:r>
        <w:rPr>
          <w:spacing w:val="-14"/>
        </w:rPr>
        <w:t xml:space="preserve"> </w:t>
      </w:r>
      <w:r>
        <w:t>М.</w:t>
      </w:r>
      <w:r>
        <w:rPr>
          <w:spacing w:val="-14"/>
        </w:rPr>
        <w:t xml:space="preserve"> </w:t>
      </w:r>
      <w:r>
        <w:t>Дистанційне</w:t>
      </w:r>
      <w:r>
        <w:rPr>
          <w:spacing w:val="-15"/>
        </w:rPr>
        <w:t xml:space="preserve"> </w:t>
      </w:r>
      <w:r>
        <w:t>навчання</w:t>
      </w:r>
      <w:r>
        <w:rPr>
          <w:spacing w:val="-14"/>
        </w:rPr>
        <w:t xml:space="preserve"> </w:t>
      </w:r>
      <w:r>
        <w:t>іноземної</w:t>
      </w:r>
      <w:r>
        <w:rPr>
          <w:spacing w:val="-14"/>
        </w:rPr>
        <w:t xml:space="preserve"> </w:t>
      </w:r>
      <w:r>
        <w:t>мови:</w:t>
      </w:r>
      <w:r>
        <w:rPr>
          <w:spacing w:val="-14"/>
        </w:rPr>
        <w:t xml:space="preserve"> </w:t>
      </w:r>
      <w:r>
        <w:t>порівняльний</w:t>
      </w:r>
      <w:r>
        <w:rPr>
          <w:spacing w:val="-13"/>
        </w:rPr>
        <w:t xml:space="preserve"> </w:t>
      </w:r>
      <w:r>
        <w:t>аналіз</w:t>
      </w:r>
      <w:r>
        <w:rPr>
          <w:spacing w:val="-12"/>
        </w:rPr>
        <w:t xml:space="preserve"> </w:t>
      </w:r>
      <w:r>
        <w:t>сучасних платформ та онлайн-сервісів. Вісник Дніпропетровського університету імені Альфреда Нобеля. Серія «Педагогіка і психологія». Педагогічні науки. – Харків, 2016. № 1 (11),– С. 318-325.</w:t>
      </w:r>
    </w:p>
    <w:p w:rsidR="00CB5928" w:rsidRDefault="00004346" w:rsidP="00323AC1">
      <w:pPr>
        <w:pStyle w:val="a3"/>
        <w:numPr>
          <w:ilvl w:val="0"/>
          <w:numId w:val="4"/>
        </w:numPr>
        <w:ind w:right="501"/>
      </w:pPr>
      <w:proofErr w:type="spellStart"/>
      <w:r>
        <w:t>Ставицька</w:t>
      </w:r>
      <w:proofErr w:type="spellEnd"/>
      <w:r>
        <w:t xml:space="preserve"> І. В. Інформаційно-комунікаційні технології в освіті. [</w:t>
      </w:r>
      <w:proofErr w:type="spellStart"/>
      <w:r>
        <w:t>Електроний</w:t>
      </w:r>
      <w:proofErr w:type="spellEnd"/>
      <w:r>
        <w:t xml:space="preserve"> ресурс].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доступу:</w:t>
      </w:r>
      <w:r>
        <w:rPr>
          <w:spacing w:val="-5"/>
        </w:rPr>
        <w:t xml:space="preserve"> </w:t>
      </w:r>
      <w:r w:rsidR="00323AC1" w:rsidRPr="00323AC1">
        <w:t>https://journal.iitta.gov.ua/index.php/itlt/article/view/1603/1192</w:t>
      </w:r>
      <w:r>
        <w:rPr>
          <w:spacing w:val="-5"/>
        </w:rPr>
        <w:t xml:space="preserve"> </w:t>
      </w:r>
      <w:r>
        <w:t>Дата</w:t>
      </w:r>
      <w:r>
        <w:rPr>
          <w:spacing w:val="-5"/>
        </w:rPr>
        <w:t xml:space="preserve"> </w:t>
      </w:r>
      <w:proofErr w:type="spellStart"/>
      <w:r>
        <w:t>зверенення</w:t>
      </w:r>
      <w:proofErr w:type="spellEnd"/>
      <w:r>
        <w:t>:</w:t>
      </w:r>
      <w:r>
        <w:rPr>
          <w:spacing w:val="-5"/>
        </w:rPr>
        <w:t xml:space="preserve"> </w:t>
      </w:r>
      <w:r>
        <w:t>Квіт.</w:t>
      </w:r>
      <w:r>
        <w:rPr>
          <w:spacing w:val="-5"/>
        </w:rPr>
        <w:t xml:space="preserve"> </w:t>
      </w:r>
      <w:r>
        <w:t xml:space="preserve">25, </w:t>
      </w:r>
      <w:r>
        <w:rPr>
          <w:spacing w:val="-2"/>
        </w:rPr>
        <w:t>202</w:t>
      </w:r>
      <w:r w:rsidR="007B7628">
        <w:rPr>
          <w:spacing w:val="-2"/>
        </w:rPr>
        <w:t>5</w:t>
      </w:r>
      <w:r>
        <w:rPr>
          <w:spacing w:val="-2"/>
        </w:rPr>
        <w:t>.</w:t>
      </w:r>
    </w:p>
    <w:p w:rsidR="007B7628" w:rsidRDefault="00004346" w:rsidP="00323AC1">
      <w:pPr>
        <w:pStyle w:val="a3"/>
        <w:numPr>
          <w:ilvl w:val="0"/>
          <w:numId w:val="4"/>
        </w:numPr>
        <w:ind w:right="672"/>
      </w:pPr>
      <w:r>
        <w:t>Фоміних</w:t>
      </w:r>
      <w:r>
        <w:rPr>
          <w:spacing w:val="-3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Сутність</w:t>
      </w:r>
      <w:r>
        <w:rPr>
          <w:spacing w:val="-5"/>
        </w:rPr>
        <w:t xml:space="preserve"> </w:t>
      </w:r>
      <w:r>
        <w:t>поняття</w:t>
      </w:r>
      <w:r>
        <w:rPr>
          <w:spacing w:val="-5"/>
        </w:rPr>
        <w:t xml:space="preserve"> </w:t>
      </w:r>
      <w:r>
        <w:t>"інформаційно-комунікаційні</w:t>
      </w:r>
      <w:r>
        <w:rPr>
          <w:spacing w:val="-7"/>
        </w:rPr>
        <w:t xml:space="preserve"> </w:t>
      </w:r>
      <w:r>
        <w:t>технології"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 значення на сучасному етапі модернізації освіти. [</w:t>
      </w:r>
      <w:proofErr w:type="spellStart"/>
      <w:r>
        <w:t>Електроний</w:t>
      </w:r>
      <w:proofErr w:type="spellEnd"/>
      <w:r>
        <w:t xml:space="preserve"> ресурс]. Режим доступу: </w:t>
      </w:r>
    </w:p>
    <w:p w:rsidR="007B7628" w:rsidRDefault="007B7628" w:rsidP="007B7628">
      <w:pPr>
        <w:pStyle w:val="a3"/>
        <w:ind w:left="502" w:right="672"/>
      </w:pPr>
      <w:r w:rsidRPr="007B7628">
        <w:t xml:space="preserve">https://essuir.sumdu.edu.ua/bitstream-download/123456789/58651/5/Fominykh_Sutnist_poniattia_informatsiino_komunikatsiini_tekhnolohii.pdf;jsessionid=98E648B12CE028204C04FDEE8E290E78 </w:t>
      </w:r>
    </w:p>
    <w:p w:rsidR="00CB5928" w:rsidRDefault="00004346" w:rsidP="007B7628">
      <w:pPr>
        <w:pStyle w:val="a3"/>
        <w:ind w:left="502" w:right="672"/>
      </w:pPr>
      <w:r>
        <w:t>Дата звернення: Квіт. 15, 202</w:t>
      </w:r>
      <w:r w:rsidR="007B7628">
        <w:t>5</w:t>
      </w:r>
      <w:r>
        <w:t>.</w:t>
      </w:r>
    </w:p>
    <w:p w:rsidR="00CB5928" w:rsidRDefault="00004346" w:rsidP="00323AC1">
      <w:pPr>
        <w:pStyle w:val="a3"/>
        <w:numPr>
          <w:ilvl w:val="0"/>
          <w:numId w:val="4"/>
        </w:numPr>
        <w:ind w:right="565"/>
        <w:jc w:val="both"/>
      </w:pPr>
      <w:proofErr w:type="spellStart"/>
      <w:r>
        <w:t>Швачич</w:t>
      </w:r>
      <w:proofErr w:type="spellEnd"/>
      <w:r>
        <w:t xml:space="preserve"> Г. Г., Толстой В.В., </w:t>
      </w:r>
      <w:proofErr w:type="spellStart"/>
      <w:r>
        <w:t>Петречук</w:t>
      </w:r>
      <w:proofErr w:type="spellEnd"/>
      <w:r>
        <w:t xml:space="preserve"> Л. М., Іващенко Ю.С., Гуляєва О. А., </w:t>
      </w:r>
      <w:proofErr w:type="spellStart"/>
      <w:r>
        <w:t>Соболенко</w:t>
      </w:r>
      <w:proofErr w:type="spellEnd"/>
      <w:r>
        <w:t xml:space="preserve"> О. В. Сучасні інформаційно-комунікаційні технології: Навчальний посібник.</w:t>
      </w:r>
      <w:r>
        <w:rPr>
          <w:spacing w:val="-1"/>
        </w:rPr>
        <w:t xml:space="preserve"> </w:t>
      </w:r>
      <w:r>
        <w:t>Дніпро:</w:t>
      </w:r>
      <w:r>
        <w:rPr>
          <w:spacing w:val="-1"/>
        </w:rPr>
        <w:t xml:space="preserve"> </w:t>
      </w:r>
      <w:proofErr w:type="spellStart"/>
      <w:r>
        <w:t>НМетАУ</w:t>
      </w:r>
      <w:proofErr w:type="spellEnd"/>
      <w:r>
        <w:t>,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[Електронний ресурс]. –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доступу</w:t>
      </w:r>
      <w:r>
        <w:rPr>
          <w:spacing w:val="-6"/>
        </w:rPr>
        <w:t xml:space="preserve"> </w:t>
      </w:r>
      <w:r>
        <w:t xml:space="preserve">до ресурсу: </w:t>
      </w:r>
      <w:hyperlink r:id="rId20">
        <w:r>
          <w:rPr>
            <w:color w:val="0000FF"/>
            <w:u w:val="single" w:color="0000FF"/>
          </w:rPr>
          <w:t>https://nmetau.edu.ua/file/ikt_tutor.pdf</w:t>
        </w:r>
      </w:hyperlink>
    </w:p>
    <w:p w:rsidR="00323AC1" w:rsidRDefault="00323AC1" w:rsidP="00004346">
      <w:pPr>
        <w:pStyle w:val="a3"/>
        <w:ind w:left="1277" w:right="568"/>
        <w:jc w:val="both"/>
      </w:pPr>
    </w:p>
    <w:p w:rsidR="00323AC1" w:rsidRDefault="00323AC1" w:rsidP="00323AC1">
      <w:pPr>
        <w:pStyle w:val="a3"/>
        <w:numPr>
          <w:ilvl w:val="0"/>
          <w:numId w:val="4"/>
        </w:numPr>
        <w:ind w:right="568"/>
        <w:jc w:val="both"/>
      </w:pPr>
      <w:proofErr w:type="spellStart"/>
      <w:r>
        <w:t>Colman</w:t>
      </w:r>
      <w:proofErr w:type="spellEnd"/>
      <w:r>
        <w:t xml:space="preserve"> H. </w:t>
      </w:r>
      <w:proofErr w:type="spellStart"/>
      <w:r>
        <w:t>Branching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E-</w:t>
      </w:r>
      <w:proofErr w:type="spellStart"/>
      <w:r>
        <w:t>Learning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Whats</w:t>
      </w:r>
      <w:proofErr w:type="spellEnd"/>
      <w:r>
        <w:t xml:space="preserve">, </w:t>
      </w:r>
      <w:proofErr w:type="spellStart"/>
      <w:r>
        <w:t>Whys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Hows</w:t>
      </w:r>
      <w:proofErr w:type="spellEnd"/>
      <w:r>
        <w:t xml:space="preserve"> [</w:t>
      </w:r>
      <w:proofErr w:type="spellStart"/>
      <w:r>
        <w:t>Electronic</w:t>
      </w:r>
      <w:proofErr w:type="spellEnd"/>
    </w:p>
    <w:p w:rsidR="00323AC1" w:rsidRDefault="00323AC1" w:rsidP="007B7628">
      <w:pPr>
        <w:pStyle w:val="a3"/>
        <w:ind w:left="502" w:right="568"/>
        <w:jc w:val="both"/>
      </w:pPr>
      <w:proofErr w:type="spellStart"/>
      <w:r>
        <w:t>resourse</w:t>
      </w:r>
      <w:proofErr w:type="spellEnd"/>
      <w:r>
        <w:t xml:space="preserve">]. -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: </w:t>
      </w:r>
    </w:p>
    <w:p w:rsidR="00323AC1" w:rsidRDefault="006D2E6F" w:rsidP="007B7628">
      <w:pPr>
        <w:pStyle w:val="a3"/>
        <w:ind w:left="502" w:right="568"/>
        <w:jc w:val="both"/>
      </w:pPr>
      <w:hyperlink r:id="rId21" w:history="1">
        <w:r w:rsidR="007B7628" w:rsidRPr="00F202F9">
          <w:rPr>
            <w:rStyle w:val="a5"/>
          </w:rPr>
          <w:t>https://www.ispringsolutions.com/blog/branching-scenarios</w:t>
        </w:r>
      </w:hyperlink>
    </w:p>
    <w:p w:rsidR="00323AC1" w:rsidRDefault="00323AC1" w:rsidP="00323AC1">
      <w:pPr>
        <w:pStyle w:val="a3"/>
        <w:ind w:left="1277" w:right="568"/>
        <w:jc w:val="both"/>
      </w:pPr>
    </w:p>
    <w:p w:rsidR="00323AC1" w:rsidRDefault="00323AC1" w:rsidP="00323AC1">
      <w:pPr>
        <w:pStyle w:val="a3"/>
        <w:numPr>
          <w:ilvl w:val="0"/>
          <w:numId w:val="4"/>
        </w:numPr>
        <w:ind w:right="568"/>
        <w:jc w:val="both"/>
      </w:pPr>
      <w:proofErr w:type="spellStart"/>
      <w:r>
        <w:t>İşman</w:t>
      </w:r>
      <w:proofErr w:type="spellEnd"/>
      <w:r>
        <w:t xml:space="preserve"> A., </w:t>
      </w:r>
      <w:proofErr w:type="spellStart"/>
      <w:r>
        <w:t>Dabaj</w:t>
      </w:r>
      <w:proofErr w:type="spellEnd"/>
      <w:r>
        <w:t xml:space="preserve"> F., </w:t>
      </w:r>
      <w:proofErr w:type="spellStart"/>
      <w:r>
        <w:t>Altinay</w:t>
      </w:r>
      <w:proofErr w:type="spellEnd"/>
      <w:r>
        <w:t xml:space="preserve"> F.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323AC1" w:rsidRDefault="00323AC1" w:rsidP="007B7628">
      <w:pPr>
        <w:pStyle w:val="a3"/>
        <w:ind w:left="502" w:right="568"/>
        <w:jc w:val="both"/>
      </w:pPr>
      <w:r>
        <w:t>[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resourse</w:t>
      </w:r>
      <w:proofErr w:type="spellEnd"/>
      <w:r>
        <w:t xml:space="preserve">]. -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:rsidR="00323AC1" w:rsidRDefault="006D2E6F" w:rsidP="007B7628">
      <w:pPr>
        <w:pStyle w:val="a3"/>
        <w:ind w:left="502" w:right="568"/>
        <w:jc w:val="both"/>
      </w:pPr>
      <w:hyperlink r:id="rId22" w:history="1">
        <w:r w:rsidR="007B7628" w:rsidRPr="00F202F9">
          <w:rPr>
            <w:rStyle w:val="a5"/>
          </w:rPr>
          <w:t>https://www.itdl.org/Journal/May_04/article05.htm</w:t>
        </w:r>
      </w:hyperlink>
      <w:r w:rsidR="00323AC1">
        <w:t>.</w:t>
      </w:r>
    </w:p>
    <w:p w:rsidR="00323AC1" w:rsidRDefault="00323AC1" w:rsidP="00323AC1">
      <w:pPr>
        <w:pStyle w:val="a3"/>
        <w:ind w:left="1277" w:right="568"/>
        <w:jc w:val="both"/>
      </w:pPr>
    </w:p>
    <w:p w:rsidR="00323AC1" w:rsidRDefault="00323AC1" w:rsidP="00323AC1">
      <w:pPr>
        <w:pStyle w:val="a3"/>
        <w:numPr>
          <w:ilvl w:val="0"/>
          <w:numId w:val="4"/>
        </w:numPr>
        <w:ind w:right="568"/>
        <w:jc w:val="both"/>
      </w:pPr>
      <w:proofErr w:type="spellStart"/>
      <w:r>
        <w:t>Pandolpho</w:t>
      </w:r>
      <w:proofErr w:type="spellEnd"/>
      <w:r>
        <w:t xml:space="preserve"> B.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[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resourse</w:t>
      </w:r>
      <w:proofErr w:type="spellEnd"/>
      <w:r>
        <w:t xml:space="preserve">]. –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: </w:t>
      </w:r>
    </w:p>
    <w:p w:rsidR="00323AC1" w:rsidRDefault="00323AC1" w:rsidP="007B7628">
      <w:pPr>
        <w:pStyle w:val="a3"/>
        <w:ind w:left="502" w:right="568"/>
        <w:jc w:val="both"/>
      </w:pPr>
      <w:r>
        <w:t>https://www.edutopia.org/article/putting-students-charge-their-learning/</w:t>
      </w:r>
    </w:p>
    <w:p w:rsidR="00323AC1" w:rsidRDefault="00323AC1" w:rsidP="00323AC1">
      <w:pPr>
        <w:pStyle w:val="a3"/>
        <w:ind w:left="1277" w:right="568"/>
        <w:jc w:val="both"/>
      </w:pPr>
    </w:p>
    <w:p w:rsidR="00323AC1" w:rsidRDefault="00323AC1" w:rsidP="00323AC1">
      <w:pPr>
        <w:pStyle w:val="a3"/>
        <w:numPr>
          <w:ilvl w:val="0"/>
          <w:numId w:val="4"/>
        </w:numPr>
        <w:ind w:right="568"/>
        <w:jc w:val="both"/>
      </w:pPr>
      <w:proofErr w:type="spellStart"/>
      <w:r>
        <w:t>Pledger</w:t>
      </w:r>
      <w:proofErr w:type="spellEnd"/>
      <w:r>
        <w:t xml:space="preserve"> M. </w:t>
      </w:r>
      <w:proofErr w:type="spellStart"/>
      <w:r>
        <w:t>Top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asynchronous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[</w:t>
      </w:r>
      <w:proofErr w:type="spellStart"/>
      <w:r>
        <w:t>Electronic</w:t>
      </w:r>
      <w:proofErr w:type="spellEnd"/>
    </w:p>
    <w:p w:rsidR="00323AC1" w:rsidRDefault="00323AC1" w:rsidP="007B7628">
      <w:pPr>
        <w:pStyle w:val="a3"/>
        <w:ind w:left="502" w:right="568"/>
        <w:jc w:val="both"/>
      </w:pPr>
      <w:proofErr w:type="spellStart"/>
      <w:r>
        <w:t>resourse</w:t>
      </w:r>
      <w:proofErr w:type="spellEnd"/>
      <w:r>
        <w:t xml:space="preserve">]. -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: </w:t>
      </w:r>
    </w:p>
    <w:p w:rsidR="00323AC1" w:rsidRDefault="006D2E6F" w:rsidP="007B7628">
      <w:pPr>
        <w:pStyle w:val="a3"/>
        <w:ind w:left="502" w:right="568"/>
        <w:jc w:val="both"/>
      </w:pPr>
      <w:hyperlink r:id="rId23" w:history="1">
        <w:r w:rsidR="007B7628" w:rsidRPr="00F202F9">
          <w:rPr>
            <w:rStyle w:val="a5"/>
          </w:rPr>
          <w:t>https://www.canopy.education/post/top-tips-for-asynchronous-learning-with-google</w:t>
        </w:r>
      </w:hyperlink>
      <w:r w:rsidR="00323AC1">
        <w:t>.</w:t>
      </w:r>
    </w:p>
    <w:p w:rsidR="00323AC1" w:rsidRDefault="00323AC1" w:rsidP="00323AC1">
      <w:pPr>
        <w:pStyle w:val="a3"/>
        <w:ind w:left="1277" w:right="568"/>
        <w:jc w:val="both"/>
      </w:pPr>
    </w:p>
    <w:p w:rsidR="00323AC1" w:rsidRDefault="00323AC1" w:rsidP="00323AC1">
      <w:pPr>
        <w:pStyle w:val="a3"/>
        <w:numPr>
          <w:ilvl w:val="0"/>
          <w:numId w:val="4"/>
        </w:numPr>
        <w:ind w:right="568"/>
        <w:jc w:val="both"/>
      </w:pPr>
      <w:proofErr w:type="spellStart"/>
      <w:r>
        <w:t>Scheiderer</w:t>
      </w:r>
      <w:proofErr w:type="spellEnd"/>
      <w:r>
        <w:t xml:space="preserve"> J.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Asynchronous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Synchronous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?</w:t>
      </w:r>
    </w:p>
    <w:p w:rsidR="00323AC1" w:rsidRDefault="00323AC1" w:rsidP="007B7628">
      <w:pPr>
        <w:pStyle w:val="a3"/>
        <w:ind w:left="502" w:right="568"/>
        <w:jc w:val="both"/>
      </w:pPr>
      <w:r>
        <w:t>[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resourse</w:t>
      </w:r>
      <w:proofErr w:type="spellEnd"/>
      <w:r>
        <w:t xml:space="preserve">]. -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: </w:t>
      </w:r>
    </w:p>
    <w:p w:rsidR="00323AC1" w:rsidRDefault="006D2E6F" w:rsidP="007B7628">
      <w:pPr>
        <w:pStyle w:val="a3"/>
        <w:ind w:left="502" w:right="568"/>
        <w:jc w:val="both"/>
      </w:pPr>
      <w:hyperlink r:id="rId24" w:history="1">
        <w:r w:rsidR="007B7628" w:rsidRPr="00F202F9">
          <w:rPr>
            <w:rStyle w:val="a5"/>
          </w:rPr>
          <w:t>https://online.osu.edu/resources/learn/whats-difference-between-asynchronous-and-synchronous-learning</w:t>
        </w:r>
      </w:hyperlink>
    </w:p>
    <w:p w:rsidR="00323AC1" w:rsidRDefault="00323AC1" w:rsidP="00323AC1">
      <w:pPr>
        <w:pStyle w:val="a3"/>
        <w:ind w:left="1277" w:right="568"/>
        <w:jc w:val="both"/>
      </w:pPr>
    </w:p>
    <w:p w:rsidR="00CB5928" w:rsidRDefault="00004346" w:rsidP="00004346">
      <w:pPr>
        <w:ind w:left="4208"/>
        <w:rPr>
          <w:b/>
          <w:sz w:val="24"/>
        </w:rPr>
      </w:pPr>
      <w:r>
        <w:rPr>
          <w:b/>
          <w:sz w:val="24"/>
        </w:rPr>
        <w:t>Допоміжна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література</w:t>
      </w:r>
    </w:p>
    <w:p w:rsidR="00CB5928" w:rsidRDefault="00CB5928" w:rsidP="00004346">
      <w:pPr>
        <w:pStyle w:val="a3"/>
        <w:rPr>
          <w:b/>
        </w:rPr>
      </w:pPr>
    </w:p>
    <w:p w:rsidR="00CB5928" w:rsidRDefault="00004346" w:rsidP="00004346">
      <w:pPr>
        <w:pStyle w:val="a3"/>
        <w:ind w:left="569" w:right="564"/>
        <w:jc w:val="both"/>
      </w:pPr>
      <w:proofErr w:type="spellStart"/>
      <w:r>
        <w:t>Павлючик</w:t>
      </w:r>
      <w:proofErr w:type="spellEnd"/>
      <w:r>
        <w:t xml:space="preserve"> І. А. Використання навчальних інтернет-ресурсів на </w:t>
      </w:r>
      <w:proofErr w:type="spellStart"/>
      <w:r>
        <w:t>уроках</w:t>
      </w:r>
      <w:proofErr w:type="spellEnd"/>
      <w:r>
        <w:t xml:space="preserve"> іноземної мови. тематичний збірник праць / </w:t>
      </w:r>
      <w:proofErr w:type="spellStart"/>
      <w:r>
        <w:t>Упоряд</w:t>
      </w:r>
      <w:proofErr w:type="spellEnd"/>
      <w:r>
        <w:t xml:space="preserve">.: А. А. </w:t>
      </w:r>
      <w:proofErr w:type="spellStart"/>
      <w:r>
        <w:t>Волосюк</w:t>
      </w:r>
      <w:proofErr w:type="spellEnd"/>
      <w:r>
        <w:t xml:space="preserve">; за </w:t>
      </w:r>
      <w:proofErr w:type="spellStart"/>
      <w:r>
        <w:t>заг</w:t>
      </w:r>
      <w:proofErr w:type="spellEnd"/>
      <w:r>
        <w:t xml:space="preserve">. редакцією А. О. </w:t>
      </w:r>
      <w:proofErr w:type="spellStart"/>
      <w:r>
        <w:t>Лавренчука</w:t>
      </w:r>
      <w:proofErr w:type="spellEnd"/>
      <w:r>
        <w:t>. Рівне : РОІППО, 2013.</w:t>
      </w:r>
      <w:r>
        <w:rPr>
          <w:spacing w:val="40"/>
        </w:rPr>
        <w:t xml:space="preserve"> </w:t>
      </w:r>
      <w:r>
        <w:t>С. 13-16.</w:t>
      </w:r>
    </w:p>
    <w:p w:rsidR="00CB5928" w:rsidRDefault="00004346" w:rsidP="00004346">
      <w:pPr>
        <w:ind w:left="569" w:right="562"/>
        <w:jc w:val="both"/>
        <w:rPr>
          <w:sz w:val="24"/>
        </w:rPr>
      </w:pPr>
      <w:r>
        <w:rPr>
          <w:sz w:val="24"/>
        </w:rPr>
        <w:t>Зимовець</w:t>
      </w:r>
      <w:r>
        <w:rPr>
          <w:spacing w:val="-9"/>
          <w:sz w:val="24"/>
        </w:rPr>
        <w:t xml:space="preserve"> </w:t>
      </w:r>
      <w:r>
        <w:rPr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Зміст</w:t>
      </w:r>
      <w:r>
        <w:rPr>
          <w:spacing w:val="-8"/>
          <w:sz w:val="24"/>
        </w:rPr>
        <w:t xml:space="preserve"> </w:t>
      </w:r>
      <w:r>
        <w:rPr>
          <w:sz w:val="24"/>
        </w:rPr>
        <w:t>спецкурсу</w:t>
      </w:r>
      <w:r>
        <w:rPr>
          <w:spacing w:val="-9"/>
          <w:sz w:val="24"/>
        </w:rPr>
        <w:t xml:space="preserve"> </w:t>
      </w:r>
      <w:r>
        <w:rPr>
          <w:sz w:val="24"/>
        </w:rPr>
        <w:t>«Використання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інформаційно</w:t>
      </w:r>
      <w:r w:rsidR="007B7628">
        <w:rPr>
          <w:sz w:val="24"/>
        </w:rPr>
        <w:t>-</w:t>
      </w:r>
      <w:r>
        <w:rPr>
          <w:sz w:val="24"/>
        </w:rPr>
        <w:t>комунікаційних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-6"/>
          <w:sz w:val="24"/>
        </w:rPr>
        <w:t xml:space="preserve"> </w:t>
      </w:r>
      <w:r>
        <w:rPr>
          <w:sz w:val="24"/>
        </w:rPr>
        <w:t>у професійній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вчителя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іноземної</w:t>
      </w:r>
      <w:r>
        <w:rPr>
          <w:spacing w:val="-9"/>
          <w:sz w:val="24"/>
        </w:rPr>
        <w:t xml:space="preserve"> </w:t>
      </w:r>
      <w:r>
        <w:rPr>
          <w:sz w:val="24"/>
        </w:rPr>
        <w:t>мови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початковій</w:t>
      </w:r>
      <w:r>
        <w:rPr>
          <w:spacing w:val="-8"/>
          <w:sz w:val="24"/>
        </w:rPr>
        <w:t xml:space="preserve"> </w:t>
      </w:r>
      <w:r>
        <w:rPr>
          <w:sz w:val="24"/>
        </w:rPr>
        <w:t>школі»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Перспективи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раннього навчання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іноземних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Україні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кордоном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монографія/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І. В. </w:t>
      </w:r>
      <w:proofErr w:type="spellStart"/>
      <w:r>
        <w:rPr>
          <w:sz w:val="24"/>
        </w:rPr>
        <w:t>Самойлюкевич</w:t>
      </w:r>
      <w:proofErr w:type="spellEnd"/>
      <w:r>
        <w:rPr>
          <w:sz w:val="24"/>
        </w:rPr>
        <w:t>. – Житомир: Вид-во ЖДУ ім. Івана Франка. – С. 181-196.</w:t>
      </w:r>
    </w:p>
    <w:p w:rsidR="00CB5928" w:rsidRDefault="00CB5928" w:rsidP="00004346">
      <w:pPr>
        <w:pStyle w:val="a3"/>
      </w:pPr>
    </w:p>
    <w:p w:rsidR="00CB5928" w:rsidRDefault="00CB5928" w:rsidP="00004346">
      <w:pPr>
        <w:pStyle w:val="a3"/>
      </w:pPr>
    </w:p>
    <w:sectPr w:rsidR="00CB5928">
      <w:pgSz w:w="11910" w:h="16840"/>
      <w:pgMar w:top="1040" w:right="283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5D7"/>
    <w:multiLevelType w:val="hybridMultilevel"/>
    <w:tmpl w:val="3D8ED15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772868"/>
    <w:multiLevelType w:val="hybridMultilevel"/>
    <w:tmpl w:val="9878BD50"/>
    <w:lvl w:ilvl="0" w:tplc="1C7417C4">
      <w:numFmt w:val="bullet"/>
      <w:lvlText w:val="-"/>
      <w:lvlJc w:val="left"/>
      <w:pPr>
        <w:ind w:left="56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7E4642">
      <w:numFmt w:val="bullet"/>
      <w:lvlText w:val="•"/>
      <w:lvlJc w:val="left"/>
      <w:pPr>
        <w:ind w:left="1553" w:hanging="132"/>
      </w:pPr>
      <w:rPr>
        <w:rFonts w:hint="default"/>
        <w:lang w:val="uk-UA" w:eastAsia="en-US" w:bidi="ar-SA"/>
      </w:rPr>
    </w:lvl>
    <w:lvl w:ilvl="2" w:tplc="AA18CB98">
      <w:numFmt w:val="bullet"/>
      <w:lvlText w:val="•"/>
      <w:lvlJc w:val="left"/>
      <w:pPr>
        <w:ind w:left="2546" w:hanging="132"/>
      </w:pPr>
      <w:rPr>
        <w:rFonts w:hint="default"/>
        <w:lang w:val="uk-UA" w:eastAsia="en-US" w:bidi="ar-SA"/>
      </w:rPr>
    </w:lvl>
    <w:lvl w:ilvl="3" w:tplc="3D5C5282">
      <w:numFmt w:val="bullet"/>
      <w:lvlText w:val="•"/>
      <w:lvlJc w:val="left"/>
      <w:pPr>
        <w:ind w:left="3539" w:hanging="132"/>
      </w:pPr>
      <w:rPr>
        <w:rFonts w:hint="default"/>
        <w:lang w:val="uk-UA" w:eastAsia="en-US" w:bidi="ar-SA"/>
      </w:rPr>
    </w:lvl>
    <w:lvl w:ilvl="4" w:tplc="A3E2BA90">
      <w:numFmt w:val="bullet"/>
      <w:lvlText w:val="•"/>
      <w:lvlJc w:val="left"/>
      <w:pPr>
        <w:ind w:left="4532" w:hanging="132"/>
      </w:pPr>
      <w:rPr>
        <w:rFonts w:hint="default"/>
        <w:lang w:val="uk-UA" w:eastAsia="en-US" w:bidi="ar-SA"/>
      </w:rPr>
    </w:lvl>
    <w:lvl w:ilvl="5" w:tplc="C34A6DBC">
      <w:numFmt w:val="bullet"/>
      <w:lvlText w:val="•"/>
      <w:lvlJc w:val="left"/>
      <w:pPr>
        <w:ind w:left="5525" w:hanging="132"/>
      </w:pPr>
      <w:rPr>
        <w:rFonts w:hint="default"/>
        <w:lang w:val="uk-UA" w:eastAsia="en-US" w:bidi="ar-SA"/>
      </w:rPr>
    </w:lvl>
    <w:lvl w:ilvl="6" w:tplc="2EFCED84">
      <w:numFmt w:val="bullet"/>
      <w:lvlText w:val="•"/>
      <w:lvlJc w:val="left"/>
      <w:pPr>
        <w:ind w:left="6518" w:hanging="132"/>
      </w:pPr>
      <w:rPr>
        <w:rFonts w:hint="default"/>
        <w:lang w:val="uk-UA" w:eastAsia="en-US" w:bidi="ar-SA"/>
      </w:rPr>
    </w:lvl>
    <w:lvl w:ilvl="7" w:tplc="A4E67C58">
      <w:numFmt w:val="bullet"/>
      <w:lvlText w:val="•"/>
      <w:lvlJc w:val="left"/>
      <w:pPr>
        <w:ind w:left="7511" w:hanging="132"/>
      </w:pPr>
      <w:rPr>
        <w:rFonts w:hint="default"/>
        <w:lang w:val="uk-UA" w:eastAsia="en-US" w:bidi="ar-SA"/>
      </w:rPr>
    </w:lvl>
    <w:lvl w:ilvl="8" w:tplc="D1BE24F8">
      <w:numFmt w:val="bullet"/>
      <w:lvlText w:val="•"/>
      <w:lvlJc w:val="left"/>
      <w:pPr>
        <w:ind w:left="8504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51E90FC0"/>
    <w:multiLevelType w:val="hybridMultilevel"/>
    <w:tmpl w:val="F552ED28"/>
    <w:lvl w:ilvl="0" w:tplc="A216B206"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34448FE">
      <w:numFmt w:val="bullet"/>
      <w:lvlText w:val="•"/>
      <w:lvlJc w:val="left"/>
      <w:pPr>
        <w:ind w:left="2201" w:hanging="360"/>
      </w:pPr>
      <w:rPr>
        <w:rFonts w:hint="default"/>
        <w:lang w:val="uk-UA" w:eastAsia="en-US" w:bidi="ar-SA"/>
      </w:rPr>
    </w:lvl>
    <w:lvl w:ilvl="2" w:tplc="ABE29F82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3" w:tplc="C422D66A">
      <w:numFmt w:val="bullet"/>
      <w:lvlText w:val="•"/>
      <w:lvlJc w:val="left"/>
      <w:pPr>
        <w:ind w:left="4043" w:hanging="360"/>
      </w:pPr>
      <w:rPr>
        <w:rFonts w:hint="default"/>
        <w:lang w:val="uk-UA" w:eastAsia="en-US" w:bidi="ar-SA"/>
      </w:rPr>
    </w:lvl>
    <w:lvl w:ilvl="4" w:tplc="27B00F14">
      <w:numFmt w:val="bullet"/>
      <w:lvlText w:val="•"/>
      <w:lvlJc w:val="left"/>
      <w:pPr>
        <w:ind w:left="4964" w:hanging="360"/>
      </w:pPr>
      <w:rPr>
        <w:rFonts w:hint="default"/>
        <w:lang w:val="uk-UA" w:eastAsia="en-US" w:bidi="ar-SA"/>
      </w:rPr>
    </w:lvl>
    <w:lvl w:ilvl="5" w:tplc="D6A89C34">
      <w:numFmt w:val="bullet"/>
      <w:lvlText w:val="•"/>
      <w:lvlJc w:val="left"/>
      <w:pPr>
        <w:ind w:left="5885" w:hanging="360"/>
      </w:pPr>
      <w:rPr>
        <w:rFonts w:hint="default"/>
        <w:lang w:val="uk-UA" w:eastAsia="en-US" w:bidi="ar-SA"/>
      </w:rPr>
    </w:lvl>
    <w:lvl w:ilvl="6" w:tplc="F5A420F4">
      <w:numFmt w:val="bullet"/>
      <w:lvlText w:val="•"/>
      <w:lvlJc w:val="left"/>
      <w:pPr>
        <w:ind w:left="6806" w:hanging="360"/>
      </w:pPr>
      <w:rPr>
        <w:rFonts w:hint="default"/>
        <w:lang w:val="uk-UA" w:eastAsia="en-US" w:bidi="ar-SA"/>
      </w:rPr>
    </w:lvl>
    <w:lvl w:ilvl="7" w:tplc="AB24F63C">
      <w:numFmt w:val="bullet"/>
      <w:lvlText w:val="•"/>
      <w:lvlJc w:val="left"/>
      <w:pPr>
        <w:ind w:left="7727" w:hanging="360"/>
      </w:pPr>
      <w:rPr>
        <w:rFonts w:hint="default"/>
        <w:lang w:val="uk-UA" w:eastAsia="en-US" w:bidi="ar-SA"/>
      </w:rPr>
    </w:lvl>
    <w:lvl w:ilvl="8" w:tplc="EBDE4BE4">
      <w:numFmt w:val="bullet"/>
      <w:lvlText w:val="•"/>
      <w:lvlJc w:val="left"/>
      <w:pPr>
        <w:ind w:left="864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F455FA7"/>
    <w:multiLevelType w:val="multilevel"/>
    <w:tmpl w:val="57A25916"/>
    <w:lvl w:ilvl="0">
      <w:start w:val="1"/>
      <w:numFmt w:val="decimal"/>
      <w:lvlText w:val="%1."/>
      <w:lvlJc w:val="left"/>
      <w:pPr>
        <w:ind w:left="413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6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4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5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5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6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68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9" w:hanging="42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28"/>
    <w:rsid w:val="00004346"/>
    <w:rsid w:val="00323AC1"/>
    <w:rsid w:val="00501E5F"/>
    <w:rsid w:val="006D2E6F"/>
    <w:rsid w:val="007B7628"/>
    <w:rsid w:val="00C35803"/>
    <w:rsid w:val="00C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58CD"/>
  <w15:docId w15:val="{71537F1D-4529-4AF4-9B99-A62DF75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23AC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3AC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23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-referat.com/%D0%9F%D1%81%D0%B8%D1%85%D0%BE%D0%BB%D0%BE%D0%B3" TargetMode="External"/><Relationship Id="rId13" Type="http://schemas.openxmlformats.org/officeDocument/2006/relationships/hyperlink" Target="https://ua-referat.com/%D0%A1%D0%BE%D1%86%D1%96%D0%BE%D0%BB%D1%96%D0%BD%D0%B3%D0%B2%D1%96%D1%81%D1%82%D0%B8%D0%BA%D0%B0" TargetMode="External"/><Relationship Id="rId18" Type="http://schemas.openxmlformats.org/officeDocument/2006/relationships/hyperlink" Target="http://www.ime.edu-ua.net/em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springsolutions.com/blog/branching-scenarios" TargetMode="External"/><Relationship Id="rId7" Type="http://schemas.openxmlformats.org/officeDocument/2006/relationships/hyperlink" Target="https://ua-referat.com/%D0%A4%D1%83%D0%BD%D0%BA%D1%86%D1%96%D1%97" TargetMode="External"/><Relationship Id="rId12" Type="http://schemas.openxmlformats.org/officeDocument/2006/relationships/hyperlink" Target="https://ua-referat.com/%D0%9F%D1%81%D0%B8%D1%85%D0%BE%D0%BB%D0%BE%D0%B3" TargetMode="External"/><Relationship Id="rId17" Type="http://schemas.openxmlformats.org/officeDocument/2006/relationships/hyperlink" Target="https://ua-referat.com/%D0%A1%D0%BE%D1%86%D1%96%D0%BE%D0%BB%D1%96%D0%BD%D0%B3%D0%B2%D1%96%D1%81%D1%82%D0%B8%D0%BA%D0%B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a-referat.com/%D0%9F%D1%81%D0%B8%D1%85%D0%BE%D0%BB%D0%BE%D0%B3" TargetMode="External"/><Relationship Id="rId20" Type="http://schemas.openxmlformats.org/officeDocument/2006/relationships/hyperlink" Target="https://nmetau.edu.ua/file/ikt_tuto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a-referat.com/%D0%9D%D0%B0%D0%B2%D1%87%D0%B0%D0%BD%D0%BD%D1%8F" TargetMode="External"/><Relationship Id="rId11" Type="http://schemas.openxmlformats.org/officeDocument/2006/relationships/hyperlink" Target="https://ua-referat.com/%D0%A4%D1%83%D0%BD%D0%BA%D1%86%D1%96%D1%97" TargetMode="External"/><Relationship Id="rId24" Type="http://schemas.openxmlformats.org/officeDocument/2006/relationships/hyperlink" Target="https://online.osu.edu/resources/learn/whats-difference-between-asynchronous-and-synchronous-learn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a-referat.com/%D0%A4%D1%83%D0%BD%D0%BA%D1%86%D1%96%D1%97" TargetMode="External"/><Relationship Id="rId23" Type="http://schemas.openxmlformats.org/officeDocument/2006/relationships/hyperlink" Target="https://www.canopy.education/post/top-tips-for-asynchronous-learning-with-google" TargetMode="External"/><Relationship Id="rId10" Type="http://schemas.openxmlformats.org/officeDocument/2006/relationships/hyperlink" Target="https://ua-referat.com/%D0%9D%D0%B0%D0%B2%D1%87%D0%B0%D0%BD%D0%BD%D1%8F" TargetMode="External"/><Relationship Id="rId19" Type="http://schemas.openxmlformats.org/officeDocument/2006/relationships/hyperlink" Target="http://www.philol.vernadskyjournals.in.ua/journals/2018/4_2018/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-referat.com/%D0%A1%D0%BE%D1%86%D1%96%D0%BE%D0%BB%D1%96%D0%BD%D0%B3%D0%B2%D1%96%D1%81%D1%82%D0%B8%D0%BA%D0%B0" TargetMode="External"/><Relationship Id="rId14" Type="http://schemas.openxmlformats.org/officeDocument/2006/relationships/hyperlink" Target="https://ua-referat.com/%D0%9D%D0%B0%D0%B2%D1%87%D0%B0%D0%BD%D0%BD%D1%8F" TargetMode="External"/><Relationship Id="rId22" Type="http://schemas.openxmlformats.org/officeDocument/2006/relationships/hyperlink" Target="https://www.itdl.org/Journal/May_04/article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15366</Words>
  <Characters>8760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</dc:creator>
  <cp:lastModifiedBy>Admin</cp:lastModifiedBy>
  <cp:revision>3</cp:revision>
  <dcterms:created xsi:type="dcterms:W3CDTF">2025-09-27T12:46:00Z</dcterms:created>
  <dcterms:modified xsi:type="dcterms:W3CDTF">2025-09-29T16:43:00Z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2019</vt:lpwstr>
  </property>
</Properties>
</file>