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01F4" w14:textId="130F2FEF" w:rsidR="00971558" w:rsidRPr="00971558" w:rsidRDefault="00971558" w:rsidP="00971558">
      <w:pPr>
        <w:jc w:val="center"/>
        <w:rPr>
          <w:rFonts w:ascii="Times New Roman" w:hAnsi="Times New Roman" w:cs="Times New Roman"/>
          <w:b/>
          <w:bCs/>
        </w:rPr>
      </w:pPr>
      <w:r w:rsidRPr="00971558">
        <w:rPr>
          <w:rFonts w:ascii="Times New Roman" w:hAnsi="Times New Roman" w:cs="Times New Roman"/>
          <w:b/>
          <w:bCs/>
        </w:rPr>
        <w:t>Склад РСВР</w:t>
      </w:r>
    </w:p>
    <w:p w14:paraId="07A3E0A1" w14:textId="77777777" w:rsidR="00971558" w:rsidRPr="00971558" w:rsidRDefault="00971558" w:rsidP="00971558">
      <w:pPr>
        <w:rPr>
          <w:rFonts w:ascii="Times New Roman" w:hAnsi="Times New Roman" w:cs="Times New Roman"/>
        </w:rPr>
      </w:pPr>
    </w:p>
    <w:p w14:paraId="7FF4BCEB" w14:textId="78DDF271" w:rsidR="00971558" w:rsidRPr="00971558" w:rsidRDefault="00971558" w:rsidP="00971558">
      <w:pPr>
        <w:rPr>
          <w:rFonts w:ascii="Times New Roman" w:hAnsi="Times New Roman" w:cs="Times New Roman"/>
        </w:rPr>
      </w:pPr>
      <w:r w:rsidRPr="00971558">
        <w:rPr>
          <w:rFonts w:ascii="Times New Roman" w:hAnsi="Times New Roman" w:cs="Times New Roman"/>
        </w:rPr>
        <w:t>ПРИХОДЬКО Володимир Панасович, доктор економічних наук,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професор, завідувач кафедри міжнародних економічних відносин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факультету міжнародних економічних відносин ДВНЗ «Ужгородський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національний університет» (голова ради);</w:t>
      </w:r>
    </w:p>
    <w:p w14:paraId="7B4205BC" w14:textId="232998CD" w:rsidR="00971558" w:rsidRPr="00971558" w:rsidRDefault="00971558" w:rsidP="00971558">
      <w:pPr>
        <w:rPr>
          <w:rFonts w:ascii="Times New Roman" w:hAnsi="Times New Roman" w:cs="Times New Roman"/>
        </w:rPr>
      </w:pPr>
      <w:r w:rsidRPr="00971558">
        <w:rPr>
          <w:rFonts w:ascii="Times New Roman" w:hAnsi="Times New Roman" w:cs="Times New Roman"/>
        </w:rPr>
        <w:t>КУБІНІЙ Наталія Юріївна, кандидат економічних наук, професор,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професор кафедри економіки, підприємництва та торгівлі економічного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факультету ДВНЗ «Ужгородський національний університет» (рецензент);</w:t>
      </w:r>
    </w:p>
    <w:p w14:paraId="52223AB7" w14:textId="63886FEF" w:rsidR="00971558" w:rsidRPr="00971558" w:rsidRDefault="00971558" w:rsidP="00971558">
      <w:pPr>
        <w:rPr>
          <w:rFonts w:ascii="Times New Roman" w:hAnsi="Times New Roman" w:cs="Times New Roman"/>
        </w:rPr>
      </w:pPr>
      <w:r w:rsidRPr="00971558">
        <w:rPr>
          <w:rFonts w:ascii="Times New Roman" w:hAnsi="Times New Roman" w:cs="Times New Roman"/>
        </w:rPr>
        <w:t>СТЕБЛАК Діана Михайлівна, доктор філософії за спеціальністю 052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політологія, доцент кафедри міжнародної політики факультету міжнародних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економічних відносин ДВНЗ «Ужгородський національний університет»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(рецензент);</w:t>
      </w:r>
    </w:p>
    <w:p w14:paraId="1E6A7BDE" w14:textId="3DC00D34" w:rsidR="00971558" w:rsidRPr="00971558" w:rsidRDefault="00971558" w:rsidP="00971558">
      <w:pPr>
        <w:rPr>
          <w:rFonts w:ascii="Times New Roman" w:hAnsi="Times New Roman" w:cs="Times New Roman"/>
        </w:rPr>
      </w:pPr>
      <w:r w:rsidRPr="00971558">
        <w:rPr>
          <w:rFonts w:ascii="Times New Roman" w:hAnsi="Times New Roman" w:cs="Times New Roman"/>
        </w:rPr>
        <w:t>ПЕТРУШЕНКО Юрій Миколайович, доктор економічних наук,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 xml:space="preserve">професор, виконуючий </w:t>
      </w:r>
      <w:proofErr w:type="spellStart"/>
      <w:r w:rsidRPr="00971558">
        <w:rPr>
          <w:rFonts w:ascii="Times New Roman" w:hAnsi="Times New Roman" w:cs="Times New Roman"/>
        </w:rPr>
        <w:t>обов</w:t>
      </w:r>
      <w:proofErr w:type="spellEnd"/>
      <w:r w:rsidRPr="00971558">
        <w:rPr>
          <w:rFonts w:ascii="Times New Roman" w:hAnsi="Times New Roman" w:cs="Times New Roman"/>
        </w:rPr>
        <w:t xml:space="preserve">’ </w:t>
      </w:r>
      <w:proofErr w:type="spellStart"/>
      <w:r w:rsidRPr="00971558">
        <w:rPr>
          <w:rFonts w:ascii="Times New Roman" w:hAnsi="Times New Roman" w:cs="Times New Roman"/>
        </w:rPr>
        <w:t>язки</w:t>
      </w:r>
      <w:proofErr w:type="spellEnd"/>
      <w:r w:rsidRPr="00971558">
        <w:rPr>
          <w:rFonts w:ascii="Times New Roman" w:hAnsi="Times New Roman" w:cs="Times New Roman"/>
        </w:rPr>
        <w:t xml:space="preserve"> директора Фонду Президента України з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підтримки освіти, науки та спорту (за основним місцем роботи); професор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кафедри міжнародних економічних відносин Навчально-наукового інституту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бізнесу, економіки та менеджменту Сумського державного університету (за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сумісництвом) (офіційний опонент);</w:t>
      </w:r>
    </w:p>
    <w:p w14:paraId="3C9400C3" w14:textId="5414E084" w:rsidR="00C44A04" w:rsidRPr="00971558" w:rsidRDefault="00971558" w:rsidP="00971558">
      <w:pPr>
        <w:rPr>
          <w:rFonts w:ascii="Times New Roman" w:hAnsi="Times New Roman" w:cs="Times New Roman"/>
        </w:rPr>
      </w:pPr>
      <w:r w:rsidRPr="00971558">
        <w:rPr>
          <w:rFonts w:ascii="Times New Roman" w:hAnsi="Times New Roman" w:cs="Times New Roman"/>
        </w:rPr>
        <w:t>ЦИМБАЛ Людмила Іванівна, доктор економічних наук, професор,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професор кафедри міжнародної економіки факультету міжнародної</w:t>
      </w:r>
      <w:r w:rsidRPr="00971558">
        <w:rPr>
          <w:rFonts w:ascii="Times New Roman" w:hAnsi="Times New Roman" w:cs="Times New Roman"/>
        </w:rPr>
        <w:t xml:space="preserve">  </w:t>
      </w:r>
      <w:r w:rsidRPr="00971558">
        <w:rPr>
          <w:rFonts w:ascii="Times New Roman" w:hAnsi="Times New Roman" w:cs="Times New Roman"/>
        </w:rPr>
        <w:t>економіки і менеджменту ДВНЗ «Київський національний економічний</w:t>
      </w:r>
      <w:r w:rsidRPr="00971558">
        <w:rPr>
          <w:rFonts w:ascii="Times New Roman" w:hAnsi="Times New Roman" w:cs="Times New Roman"/>
        </w:rPr>
        <w:t xml:space="preserve"> </w:t>
      </w:r>
      <w:r w:rsidRPr="00971558">
        <w:rPr>
          <w:rFonts w:ascii="Times New Roman" w:hAnsi="Times New Roman" w:cs="Times New Roman"/>
        </w:rPr>
        <w:t>університет імені Вадима Гетьмана» (офіційний опонент).</w:t>
      </w:r>
    </w:p>
    <w:sectPr w:rsidR="00C44A04" w:rsidRPr="009715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4"/>
    <w:rsid w:val="003734CA"/>
    <w:rsid w:val="00971558"/>
    <w:rsid w:val="00C4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59AE"/>
  <w15:chartTrackingRefBased/>
  <w15:docId w15:val="{AEEFE40C-AB7A-4F59-97FB-771DB0F0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A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A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4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A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4A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4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Станіславівна Сухан</dc:creator>
  <cp:keywords/>
  <dc:description/>
  <cp:lastModifiedBy>Ірина Станіславівна Сухан</cp:lastModifiedBy>
  <cp:revision>1</cp:revision>
  <dcterms:created xsi:type="dcterms:W3CDTF">2025-11-04T08:09:00Z</dcterms:created>
  <dcterms:modified xsi:type="dcterms:W3CDTF">2025-11-04T09:26:00Z</dcterms:modified>
</cp:coreProperties>
</file>