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86C" w14:textId="734B3670" w:rsidR="00F449AE" w:rsidRPr="00232A42" w:rsidRDefault="002E3D9B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functions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880D07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4988" w:rsidRPr="00232A4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80D07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edical </w:t>
      </w:r>
      <w:r w:rsidR="00FE4988" w:rsidRPr="00232A4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0D07" w:rsidRPr="00232A42">
        <w:rPr>
          <w:rFonts w:ascii="Times New Roman" w:hAnsi="Times New Roman" w:cs="Times New Roman"/>
          <w:sz w:val="28"/>
          <w:szCs w:val="28"/>
          <w:lang w:val="en-US"/>
        </w:rPr>
        <w:t>aculty 2. The head</w:t>
      </w:r>
      <w:r w:rsidR="00E43BBD"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="00E43BBD" w:rsidRPr="00232A42">
        <w:rPr>
          <w:rFonts w:ascii="Times New Roman" w:hAnsi="Times New Roman" w:cs="Times New Roman"/>
          <w:sz w:val="28"/>
          <w:szCs w:val="28"/>
          <w:lang w:val="en-US"/>
        </w:rPr>
        <w:t>of Student Scientific Society is</w:t>
      </w:r>
      <w:r w:rsidR="00F449AE"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9AE" w:rsidRPr="00232A42">
        <w:rPr>
          <w:rFonts w:ascii="Times New Roman" w:hAnsi="Times New Roman" w:cs="Times New Roman"/>
          <w:sz w:val="28"/>
          <w:szCs w:val="28"/>
        </w:rPr>
        <w:t>Tejas</w:t>
      </w:r>
      <w:proofErr w:type="spellEnd"/>
      <w:r w:rsidR="00F449AE"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9AE" w:rsidRPr="00232A42">
        <w:rPr>
          <w:rFonts w:ascii="Times New Roman" w:hAnsi="Times New Roman" w:cs="Times New Roman"/>
          <w:sz w:val="28"/>
          <w:szCs w:val="28"/>
        </w:rPr>
        <w:t>Kiran</w:t>
      </w:r>
      <w:proofErr w:type="spellEnd"/>
      <w:r w:rsidR="00F449AE"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9AE" w:rsidRPr="00232A42">
        <w:rPr>
          <w:rFonts w:ascii="Times New Roman" w:hAnsi="Times New Roman" w:cs="Times New Roman"/>
          <w:sz w:val="28"/>
          <w:szCs w:val="28"/>
        </w:rPr>
        <w:t>Dhanshetty</w:t>
      </w:r>
      <w:proofErr w:type="spellEnd"/>
      <w:r w:rsidR="00F449AE"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32A42">
        <w:rPr>
          <w:rFonts w:ascii="Times New Roman" w:hAnsi="Times New Roman" w:cs="Times New Roman"/>
          <w:sz w:val="28"/>
          <w:szCs w:val="28"/>
        </w:rPr>
        <w:t>mf2.tejas.kiran@student.uzhnu.edu.ua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B3B7A5" w14:textId="5DE81DF3" w:rsidR="00F449AE" w:rsidRPr="00232A42" w:rsidRDefault="00F449AE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ensure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coordinating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clubs</w:t>
      </w:r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scientific-practical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creates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favorable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interests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>.</w:t>
      </w:r>
    </w:p>
    <w:p w14:paraId="5B414ABF" w14:textId="672CBB65" w:rsidR="00FE4988" w:rsidRPr="00232A42" w:rsidRDefault="00FE4988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6531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h department of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edical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aculty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offers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 scientific club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for students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2E785B5" w14:textId="5CD2FF56" w:rsidR="00FE4988" w:rsidRPr="00232A42" w:rsidRDefault="00FE4988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The main aim of scientific clubs is to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elp students with their own research projects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with further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in students’ conference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. Scientific clubs allow students to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specific medical subjects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in depth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supervisor and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 xml:space="preserve">other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students. </w:t>
      </w:r>
    </w:p>
    <w:p w14:paraId="58D56994" w14:textId="71505BD5" w:rsidR="00FE4988" w:rsidRPr="00232A42" w:rsidRDefault="00FE4988" w:rsidP="002E3D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List of Scientific Clubs of Medical Faculty 2:</w:t>
      </w:r>
    </w:p>
    <w:p w14:paraId="5197E62C" w14:textId="6C49FD5C" w:rsidR="00FE4988" w:rsidRPr="00232A42" w:rsidRDefault="00FE4988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Department of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hysiology and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athophysiology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offer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scientific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lub “Clinical Physiology”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supervis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ed by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PhD, associate professor </w:t>
      </w:r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arianna</w:t>
      </w:r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  <w:lang w:val="en-US"/>
        </w:rPr>
        <w:t>Nemesh</w:t>
      </w:r>
      <w:proofErr w:type="spellEnd"/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5" w:history="1">
        <w:r w:rsidR="00CB7321" w:rsidRPr="00232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marianna.nemesh@uzhnu.edu.ua</w:t>
        </w:r>
      </w:hyperlink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10436" w:rsidRPr="00010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B847DC" w14:textId="5A103044" w:rsidR="005D576F" w:rsidRPr="00232A42" w:rsidRDefault="00FE4988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Department of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</w:rPr>
        <w:t>ublic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</w:rPr>
        <w:t>ealth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</w:rPr>
        <w:t>umanitarian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</w:rPr>
        <w:t xml:space="preserve">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</w:rPr>
        <w:t>isciplines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offers a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cientific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>lub “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>LinguaMed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supervised by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PhD, associate professor </w:t>
      </w:r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lena</w:t>
      </w:r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r w:rsidR="008F013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6" w:history="1">
        <w:r w:rsidR="00CB7321" w:rsidRPr="00232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olena.bojchuk@uzhnu.edu.ua</w:t>
        </w:r>
      </w:hyperlink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46D4744" w14:textId="0A214EFA" w:rsidR="005D576F" w:rsidRPr="00010436" w:rsidRDefault="005D576F" w:rsidP="00232A4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10436">
        <w:rPr>
          <w:rFonts w:ascii="Times New Roman" w:hAnsi="Times New Roman" w:cs="Times New Roman"/>
          <w:sz w:val="26"/>
          <w:szCs w:val="26"/>
          <w:lang w:val="en-US"/>
        </w:rPr>
        <w:t>Depar</w:t>
      </w:r>
      <w:r w:rsidR="002E3D9B" w:rsidRPr="0001043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CB7321" w:rsidRPr="0001043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nt of 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amily 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edicine and 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>Ambulatory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10436">
        <w:rPr>
          <w:rFonts w:ascii="Times New Roman" w:hAnsi="Times New Roman" w:cs="Times New Roman"/>
          <w:sz w:val="26"/>
          <w:szCs w:val="26"/>
          <w:lang w:val="en-US"/>
        </w:rPr>
        <w:t>are</w:t>
      </w:r>
      <w:r w:rsidR="009B7C0A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 offers a scientific club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 which is focused on development </w:t>
      </w:r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practical clinical skills (POCUS, otoscopy, ophthalmoscopy etc.) </w:t>
      </w:r>
      <w:r w:rsidR="00031111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supervised by </w:t>
      </w:r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associate professor </w:t>
      </w:r>
      <w:r w:rsidR="0001043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Oksana </w:t>
      </w:r>
      <w:proofErr w:type="spellStart"/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>Ilkov</w:t>
      </w:r>
      <w:proofErr w:type="spellEnd"/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 (oksana.ilkov@uzhnu.edu.ua) and </w:t>
      </w:r>
      <w:r w:rsidR="0001043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Vladyslav </w:t>
      </w:r>
      <w:proofErr w:type="spellStart"/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>Lazaryk</w:t>
      </w:r>
      <w:proofErr w:type="spellEnd"/>
      <w:r w:rsidR="00F63766" w:rsidRPr="00010436">
        <w:rPr>
          <w:rFonts w:ascii="Times New Roman" w:hAnsi="Times New Roman" w:cs="Times New Roman"/>
          <w:sz w:val="26"/>
          <w:szCs w:val="26"/>
          <w:lang w:val="en-US"/>
        </w:rPr>
        <w:t xml:space="preserve"> (vladyslav.lazaryk@uzhnu.edu.ua)</w:t>
      </w:r>
    </w:p>
    <w:p w14:paraId="7A14B7DE" w14:textId="57EF36BE" w:rsidR="005D576F" w:rsidRPr="00232A42" w:rsidRDefault="005D576F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Department of </w:t>
      </w:r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nternal </w:t>
      </w:r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edicine</w:t>
      </w:r>
      <w:r w:rsidR="009B7C0A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offers a scientific club </w:t>
      </w:r>
      <w:r w:rsidR="00031111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“Internal medicine” supervised by </w:t>
      </w:r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PhD, associate professor </w:t>
      </w:r>
      <w:proofErr w:type="spellStart"/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etyana</w:t>
      </w:r>
      <w:proofErr w:type="spellEnd"/>
      <w:r w:rsidR="0001043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>Ternushchak</w:t>
      </w:r>
      <w:proofErr w:type="spellEnd"/>
      <w:r w:rsidR="00F63766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(tetyana.ternushchak@uzhnu.edu.ua)</w:t>
      </w:r>
    </w:p>
    <w:p w14:paraId="1AF4B77A" w14:textId="3106A9B9" w:rsidR="005D576F" w:rsidRPr="00232A42" w:rsidRDefault="005D576F" w:rsidP="00232A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Students present their research project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the annual Students’ Medical Conference of Medical Faculty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0436">
        <w:rPr>
          <w:rFonts w:ascii="Times New Roman" w:hAnsi="Times New Roman" w:cs="Times New Roman"/>
          <w:sz w:val="28"/>
          <w:szCs w:val="28"/>
        </w:rPr>
        <w:t>№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Additionally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, they take part in different workshops related to clinical practice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acute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medical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care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during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bleeding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at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the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battlefield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with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electronic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cyborg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US" w:eastAsia="uk-UA"/>
          <w14:ligatures w14:val="none"/>
        </w:rPr>
        <w:t xml:space="preserve">, </w:t>
      </w:r>
      <w:r w:rsidR="0001043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US" w:eastAsia="uk-UA"/>
          <w14:ligatures w14:val="none"/>
        </w:rPr>
        <w:t>g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aining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practical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skills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internal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medicine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with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electronic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cyborg</w:t>
      </w:r>
      <w:proofErr w:type="spellEnd"/>
      <w:r w:rsidR="00CB7321" w:rsidRPr="00232A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,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training</w:t>
      </w:r>
      <w:proofErr w:type="spellEnd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="00CB7321" w:rsidRPr="00232A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 POCUS</w:t>
      </w:r>
      <w:r w:rsidR="002E3D9B" w:rsidRPr="00232A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 etc.</w:t>
      </w:r>
    </w:p>
    <w:p w14:paraId="14C015EE" w14:textId="0C248BDD" w:rsidR="00F449AE" w:rsidRPr="00232A42" w:rsidRDefault="00CB7321" w:rsidP="002E3D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A n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umber of open lectures with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guest 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>lecturers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abroad are 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delivered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place in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D576F" w:rsidRPr="00232A42">
        <w:rPr>
          <w:rFonts w:ascii="Times New Roman" w:hAnsi="Times New Roman" w:cs="Times New Roman"/>
          <w:sz w:val="28"/>
          <w:szCs w:val="28"/>
          <w:lang w:val="en-US"/>
        </w:rPr>
        <w:t>edical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Faculty 2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73E56152" w14:textId="7EAF6B52" w:rsidR="00CB7321" w:rsidRPr="00232A42" w:rsidRDefault="00C006BF" w:rsidP="00C006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Tactical medicine fundamentals from the US expert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Tony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McCarty</w:t>
      </w:r>
      <w:proofErr w:type="spellEnd"/>
      <w:r w:rsidR="0001043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64607403" w14:textId="02AD6D21" w:rsidR="00C006BF" w:rsidRPr="00232A42" w:rsidRDefault="00C006BF" w:rsidP="00C006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Acupuncture basics: help with physical and psychological trauma from an </w:t>
      </w:r>
      <w:proofErr w:type="gramStart"/>
      <w:r w:rsidRPr="00232A42">
        <w:rPr>
          <w:rFonts w:ascii="Times New Roman" w:hAnsi="Times New Roman" w:cs="Times New Roman"/>
          <w:sz w:val="28"/>
          <w:szCs w:val="28"/>
          <w:lang w:val="en-US"/>
        </w:rPr>
        <w:t>experts</w:t>
      </w:r>
      <w:proofErr w:type="gramEnd"/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from the USA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Celia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Hildebr</w:t>
      </w:r>
      <w:proofErr w:type="spellEnd"/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Mitchell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Elkiss</w:t>
      </w:r>
      <w:proofErr w:type="spellEnd"/>
      <w:r w:rsidR="000104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Olena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Mukonina</w:t>
      </w:r>
      <w:proofErr w:type="spellEnd"/>
      <w:r w:rsidR="0001043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7660C0" w14:textId="34B12E6A" w:rsidR="00C006BF" w:rsidRPr="00232A42" w:rsidRDefault="00C006BF" w:rsidP="00C006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Generations Quest: Family Doctors in a Time Machine </w:t>
      </w:r>
      <w:r w:rsidR="007C29BD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r w:rsidR="007C29BD" w:rsidRPr="00232A42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7C29BD" w:rsidRPr="00232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29BD" w:rsidRPr="00232A42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="007C29BD" w:rsidRPr="00232A42">
        <w:rPr>
          <w:rFonts w:ascii="Times New Roman" w:hAnsi="Times New Roman" w:cs="Times New Roman"/>
          <w:sz w:val="28"/>
          <w:szCs w:val="28"/>
        </w:rPr>
        <w:t xml:space="preserve"> R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C29BD" w:rsidRPr="00232A42">
        <w:rPr>
          <w:rFonts w:ascii="Times New Roman" w:hAnsi="Times New Roman" w:cs="Times New Roman"/>
          <w:sz w:val="28"/>
          <w:szCs w:val="28"/>
        </w:rPr>
        <w:t>mpton</w:t>
      </w:r>
      <w:proofErr w:type="spellEnd"/>
      <w:r w:rsidR="0001043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E7E8069" w14:textId="0C4E7A11" w:rsidR="00C006BF" w:rsidRPr="00232A42" w:rsidRDefault="00C006BF" w:rsidP="00C006B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Training in auriculotherapy. Helping with war trauma from an expert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Michael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Hollifield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, MD,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CEO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Survivors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(WSI)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EB2630" w14:textId="38C15EE0" w:rsidR="002E3D9B" w:rsidRPr="00232A42" w:rsidRDefault="00D70C0A" w:rsidP="002E3D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Students of Medica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Faculty 2 take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active part in 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>ty of</w:t>
      </w:r>
      <w:r w:rsidR="00CB7321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scientific</w:t>
      </w:r>
      <w:r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projects</w:t>
      </w:r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 xml:space="preserve"> and activities:</w:t>
      </w:r>
    </w:p>
    <w:p w14:paraId="34C0F904" w14:textId="75013CBF" w:rsidR="00D70C0A" w:rsidRPr="00232A42" w:rsidRDefault="00D70C0A" w:rsidP="002E3D9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</w:rPr>
        <w:t xml:space="preserve">ShowUp4Health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promoting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evidence-based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screening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Uzhhorod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2E3D9B" w:rsidRPr="00232A4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CF33E11" w14:textId="39ADA4AF" w:rsidR="00CB7321" w:rsidRPr="00232A42" w:rsidRDefault="00D11199" w:rsidP="002E3D9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Mock Model United Nations- ensuring medical neutrality in conflict zone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0CAEBC1" w14:textId="5593A47D" w:rsidR="00D11199" w:rsidRPr="00232A42" w:rsidRDefault="00D11199" w:rsidP="002E3D9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A42">
        <w:rPr>
          <w:rFonts w:ascii="Times New Roman" w:hAnsi="Times New Roman" w:cs="Times New Roman"/>
          <w:sz w:val="28"/>
          <w:szCs w:val="28"/>
          <w:lang w:val="en-US"/>
        </w:rPr>
        <w:t>The Spectrum of Medicine Summit 2024</w:t>
      </w:r>
      <w:r w:rsidR="0001043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88F2AF0" w14:textId="1EE7A3F9" w:rsidR="00750750" w:rsidRPr="00232A42" w:rsidRDefault="00750750" w:rsidP="00232A4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2A42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="00232A42">
        <w:rPr>
          <w:rFonts w:ascii="Times New Roman" w:hAnsi="Times New Roman" w:cs="Times New Roman"/>
          <w:sz w:val="28"/>
          <w:szCs w:val="28"/>
        </w:rPr>
        <w:t xml:space="preserve"> </w:t>
      </w:r>
      <w:r w:rsidRPr="00232A4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="00232A42">
        <w:rPr>
          <w:rFonts w:ascii="Times New Roman" w:hAnsi="Times New Roman" w:cs="Times New Roman"/>
          <w:sz w:val="28"/>
          <w:szCs w:val="28"/>
        </w:rPr>
        <w:t xml:space="preserve"> </w:t>
      </w:r>
      <w:r w:rsidRPr="00232A4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A42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32A42">
        <w:rPr>
          <w:rFonts w:ascii="Times New Roman" w:hAnsi="Times New Roman" w:cs="Times New Roman"/>
          <w:sz w:val="28"/>
          <w:szCs w:val="28"/>
        </w:rPr>
        <w:t>”</w:t>
      </w:r>
      <w:r w:rsidR="00010436" w:rsidRPr="00232A42">
        <w:rPr>
          <w:rFonts w:ascii="Times New Roman" w:hAnsi="Times New Roman" w:cs="Times New Roman"/>
          <w:sz w:val="28"/>
          <w:szCs w:val="28"/>
        </w:rPr>
        <w:t>.</w:t>
      </w:r>
    </w:p>
    <w:p w14:paraId="7FC97F5A" w14:textId="77777777" w:rsidR="00D11199" w:rsidRPr="00232A42" w:rsidRDefault="00D11199" w:rsidP="00D11199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D6CF6E" w14:textId="77777777" w:rsidR="002E3D9B" w:rsidRPr="00232A42" w:rsidRDefault="002E3D9B" w:rsidP="002E3D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3D9B" w:rsidRPr="00232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058"/>
    <w:multiLevelType w:val="hybridMultilevel"/>
    <w:tmpl w:val="3B2C5EFA"/>
    <w:lvl w:ilvl="0" w:tplc="FC32C1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330F4"/>
    <w:multiLevelType w:val="hybridMultilevel"/>
    <w:tmpl w:val="79D448EE"/>
    <w:lvl w:ilvl="0" w:tplc="492EC0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F"/>
    <w:rsid w:val="00010436"/>
    <w:rsid w:val="00031111"/>
    <w:rsid w:val="0016463D"/>
    <w:rsid w:val="00232A42"/>
    <w:rsid w:val="002E3D9B"/>
    <w:rsid w:val="00586A9F"/>
    <w:rsid w:val="005D576F"/>
    <w:rsid w:val="006531CA"/>
    <w:rsid w:val="00750750"/>
    <w:rsid w:val="007B404F"/>
    <w:rsid w:val="007C29BD"/>
    <w:rsid w:val="00880D07"/>
    <w:rsid w:val="008C7DDC"/>
    <w:rsid w:val="008F013D"/>
    <w:rsid w:val="008F5873"/>
    <w:rsid w:val="009B6D42"/>
    <w:rsid w:val="009B7C0A"/>
    <w:rsid w:val="009E0B7A"/>
    <w:rsid w:val="00AD2149"/>
    <w:rsid w:val="00C006BF"/>
    <w:rsid w:val="00C15078"/>
    <w:rsid w:val="00CB7321"/>
    <w:rsid w:val="00D11199"/>
    <w:rsid w:val="00D70C0A"/>
    <w:rsid w:val="00DE5B8C"/>
    <w:rsid w:val="00E43BBD"/>
    <w:rsid w:val="00F449AE"/>
    <w:rsid w:val="00F6376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C5DE"/>
  <w15:chartTrackingRefBased/>
  <w15:docId w15:val="{9F616EDB-1C6F-41C6-8026-A841EAA0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9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49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a.bojchuk@uzhnu.edu.ua" TargetMode="External"/><Relationship Id="rId5" Type="http://schemas.openxmlformats.org/officeDocument/2006/relationships/hyperlink" Target="mailto:marianna.nemesh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Gol</dc:creator>
  <cp:keywords/>
  <dc:description/>
  <cp:lastModifiedBy>User</cp:lastModifiedBy>
  <cp:revision>2</cp:revision>
  <dcterms:created xsi:type="dcterms:W3CDTF">2025-11-03T12:55:00Z</dcterms:created>
  <dcterms:modified xsi:type="dcterms:W3CDTF">2025-11-03T12:55:00Z</dcterms:modified>
</cp:coreProperties>
</file>