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C2AC" w14:textId="77777777" w:rsidR="00412F6A" w:rsidRPr="005564EE" w:rsidRDefault="00412F6A" w:rsidP="002F53FB">
      <w:pPr>
        <w:spacing w:after="0" w:line="240" w:lineRule="auto"/>
        <w:ind w:left="426"/>
        <w:jc w:val="center"/>
        <w:rPr>
          <w:rFonts w:ascii="Times New Roman" w:hAnsi="Times New Roman" w:cs="Times New Roman"/>
          <w:b/>
          <w:color w:val="000000"/>
          <w:sz w:val="28"/>
          <w:szCs w:val="28"/>
        </w:rPr>
      </w:pPr>
      <w:r w:rsidRPr="005564EE">
        <w:rPr>
          <w:rFonts w:ascii="Times New Roman" w:hAnsi="Times New Roman" w:cs="Times New Roman"/>
          <w:b/>
          <w:color w:val="000000"/>
          <w:sz w:val="28"/>
          <w:szCs w:val="28"/>
        </w:rPr>
        <w:t>STATE HIGHER EDUCATION INSTITUTION</w:t>
      </w:r>
    </w:p>
    <w:p w14:paraId="6733FD19" w14:textId="77777777" w:rsidR="00412F6A" w:rsidRPr="005564EE" w:rsidRDefault="00412F6A" w:rsidP="00412F6A">
      <w:pPr>
        <w:spacing w:after="0" w:line="240" w:lineRule="auto"/>
        <w:jc w:val="center"/>
        <w:rPr>
          <w:rFonts w:ascii="Times New Roman" w:hAnsi="Times New Roman" w:cs="Times New Roman"/>
          <w:b/>
          <w:color w:val="000000"/>
          <w:sz w:val="28"/>
          <w:szCs w:val="28"/>
        </w:rPr>
      </w:pPr>
      <w:r w:rsidRPr="005564EE">
        <w:rPr>
          <w:rFonts w:ascii="Times New Roman" w:hAnsi="Times New Roman" w:cs="Times New Roman"/>
          <w:b/>
          <w:color w:val="000000"/>
          <w:sz w:val="28"/>
          <w:szCs w:val="28"/>
        </w:rPr>
        <w:t>"UZHHOROD NATIONAL UNIVERSITY"</w:t>
      </w:r>
    </w:p>
    <w:p w14:paraId="5081A643" w14:textId="77777777" w:rsidR="00412F6A" w:rsidRPr="005564EE" w:rsidRDefault="00412F6A" w:rsidP="00412F6A">
      <w:pPr>
        <w:spacing w:after="0" w:line="240" w:lineRule="auto"/>
        <w:jc w:val="center"/>
        <w:rPr>
          <w:rFonts w:ascii="Times New Roman" w:hAnsi="Times New Roman" w:cs="Times New Roman"/>
          <w:b/>
          <w:color w:val="000000"/>
          <w:sz w:val="28"/>
          <w:szCs w:val="28"/>
        </w:rPr>
      </w:pPr>
      <w:r w:rsidRPr="005564EE">
        <w:rPr>
          <w:rFonts w:ascii="Times New Roman" w:hAnsi="Times New Roman" w:cs="Times New Roman"/>
          <w:b/>
          <w:color w:val="000000"/>
          <w:sz w:val="28"/>
          <w:szCs w:val="28"/>
        </w:rPr>
        <w:t>MEDICAL FACULTY</w:t>
      </w:r>
    </w:p>
    <w:p w14:paraId="18D42DB0" w14:textId="77777777" w:rsidR="00412F6A" w:rsidRPr="005564EE" w:rsidRDefault="00412F6A" w:rsidP="00412F6A">
      <w:pPr>
        <w:spacing w:after="0" w:line="240" w:lineRule="auto"/>
        <w:jc w:val="center"/>
        <w:rPr>
          <w:rFonts w:ascii="Times New Roman" w:hAnsi="Times New Roman" w:cs="Times New Roman"/>
          <w:b/>
          <w:color w:val="000000"/>
          <w:sz w:val="28"/>
          <w:szCs w:val="28"/>
        </w:rPr>
      </w:pPr>
    </w:p>
    <w:p w14:paraId="1EE96825" w14:textId="3EA59549" w:rsidR="00412F6A" w:rsidRPr="005564EE" w:rsidRDefault="000A4AAE" w:rsidP="00412F6A">
      <w:pPr>
        <w:spacing w:after="0" w:line="240" w:lineRule="auto"/>
        <w:jc w:val="center"/>
        <w:rPr>
          <w:rFonts w:ascii="Times New Roman" w:hAnsi="Times New Roman" w:cs="Times New Roman"/>
          <w:color w:val="000000"/>
          <w:sz w:val="24"/>
          <w:szCs w:val="24"/>
        </w:rPr>
      </w:pPr>
      <w:r>
        <w:rPr>
          <w:rFonts w:ascii="Times New Roman" w:hAnsi="Times New Roman" w:cs="Times New Roman"/>
          <w:noProof/>
          <w:sz w:val="24"/>
          <w:szCs w:val="24"/>
          <w:lang w:val="uk-UA"/>
        </w:rPr>
        <w:pict w14:anchorId="0B09207E">
          <v:shapetype id="_x0000_t202" coordsize="21600,21600" o:spt="202" path="m,l,21600r21600,l21600,xe">
            <v:stroke joinstyle="miter"/>
            <v:path gradientshapeok="t" o:connecttype="rect"/>
          </v:shapetype>
          <v:shape id="Текстове поле 2" o:spid="_x0000_s1026" type="#_x0000_t202" style="position:absolute;left:0;text-align:left;margin-left:-4.5pt;margin-top:10pt;width:214.95pt;height:96.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" stroked="f">
            <v:textbox style="mso-next-textbox:#Текстове поле 2">
              <w:txbxContent>
                <w:p w14:paraId="6BEDB021" w14:textId="77777777" w:rsidR="005564EE" w:rsidRPr="00412F6A" w:rsidRDefault="005564EE" w:rsidP="00412F6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APPROVED</w:t>
                  </w:r>
                </w:p>
                <w:p w14:paraId="188AC186" w14:textId="4C9D8599" w:rsidR="005564EE" w:rsidRDefault="005564EE" w:rsidP="00412F6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Minutes of the meeting of the scientific and methodological </w:t>
                  </w:r>
                  <w:proofErr w:type="spellStart"/>
                  <w:r>
                    <w:rPr>
                      <w:rFonts w:ascii="Times New Roman" w:hAnsi="Times New Roman" w:cs="Times New Roman"/>
                      <w:sz w:val="24"/>
                      <w:szCs w:val="24"/>
                      <w:lang w:val="uk-UA"/>
                    </w:rPr>
                    <w:t>commission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School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Medicine</w:t>
                  </w:r>
                  <w:proofErr w:type="spellEnd"/>
                  <w:r>
                    <w:rPr>
                      <w:rFonts w:ascii="Times New Roman" w:hAnsi="Times New Roman" w:cs="Times New Roman"/>
                      <w:sz w:val="24"/>
                      <w:szCs w:val="24"/>
                      <w:lang w:val="uk-UA"/>
                    </w:rPr>
                    <w:t xml:space="preserve"> №</w:t>
                  </w:r>
                  <w:r w:rsidR="002F53FB">
                    <w:rPr>
                      <w:rFonts w:ascii="Times New Roman" w:hAnsi="Times New Roman" w:cs="Times New Roman"/>
                      <w:sz w:val="24"/>
                      <w:szCs w:val="24"/>
                      <w:lang w:val="uk-UA"/>
                    </w:rPr>
                    <w:t xml:space="preserve"> 8 </w:t>
                  </w:r>
                  <w:proofErr w:type="spellStart"/>
                  <w:r>
                    <w:rPr>
                      <w:rFonts w:ascii="Times New Roman" w:hAnsi="Times New Roman" w:cs="Times New Roman"/>
                      <w:sz w:val="24"/>
                      <w:szCs w:val="24"/>
                      <w:lang w:val="uk-UA"/>
                    </w:rPr>
                    <w:t>from</w:t>
                  </w:r>
                  <w:proofErr w:type="spellEnd"/>
                </w:p>
                <w:p w14:paraId="1E2EFBF0" w14:textId="2482C786" w:rsidR="005564EE" w:rsidRPr="00A3775F" w:rsidRDefault="005564EE" w:rsidP="00412F6A">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w:t>
                  </w:r>
                  <w:r w:rsidR="002F53FB">
                    <w:rPr>
                      <w:rFonts w:ascii="Times New Roman" w:hAnsi="Times New Roman" w:cs="Times New Roman"/>
                      <w:sz w:val="24"/>
                      <w:szCs w:val="24"/>
                      <w:lang w:val="uk-UA"/>
                    </w:rPr>
                    <w:t>28</w:t>
                  </w:r>
                  <w:r>
                    <w:rPr>
                      <w:rFonts w:ascii="Times New Roman" w:hAnsi="Times New Roman" w:cs="Times New Roman"/>
                      <w:sz w:val="24"/>
                      <w:szCs w:val="24"/>
                      <w:lang w:val="uk-UA"/>
                    </w:rPr>
                    <w:t>"</w:t>
                  </w:r>
                  <w:r w:rsidR="002F53FB">
                    <w:rPr>
                      <w:rFonts w:ascii="Times New Roman" w:hAnsi="Times New Roman" w:cs="Times New Roman"/>
                      <w:sz w:val="24"/>
                      <w:szCs w:val="24"/>
                      <w:lang w:val="uk-UA"/>
                    </w:rPr>
                    <w:t xml:space="preserve"> </w:t>
                  </w:r>
                  <w:r w:rsidR="002F53FB">
                    <w:rPr>
                      <w:rFonts w:ascii="Times New Roman" w:hAnsi="Times New Roman" w:cs="Times New Roman"/>
                      <w:sz w:val="24"/>
                      <w:szCs w:val="24"/>
                    </w:rPr>
                    <w:t xml:space="preserve">April </w:t>
                  </w:r>
                  <w:r>
                    <w:rPr>
                      <w:rFonts w:ascii="Times New Roman" w:hAnsi="Times New Roman" w:cs="Times New Roman"/>
                      <w:sz w:val="24"/>
                      <w:szCs w:val="24"/>
                      <w:lang w:val="uk-UA"/>
                    </w:rPr>
                    <w:t>202</w:t>
                  </w:r>
                  <w:r w:rsidR="002F53FB">
                    <w:rPr>
                      <w:rFonts w:ascii="Times New Roman" w:hAnsi="Times New Roman" w:cs="Times New Roman"/>
                      <w:sz w:val="24"/>
                      <w:szCs w:val="24"/>
                      <w:lang w:val="uk-UA"/>
                    </w:rPr>
                    <w:t>5</w:t>
                  </w:r>
                </w:p>
              </w:txbxContent>
            </v:textbox>
          </v:shape>
        </w:pict>
      </w:r>
      <w:r>
        <w:rPr>
          <w:rFonts w:ascii="Times New Roman" w:hAnsi="Times New Roman" w:cs="Times New Roman"/>
          <w:noProof/>
          <w:sz w:val="24"/>
          <w:szCs w:val="24"/>
          <w:lang w:val="uk-UA"/>
        </w:rPr>
        <w:pict w14:anchorId="783031A6">
          <v:shape id="_x0000_s1027" type="#_x0000_t202" style="position:absolute;left:0;text-align:left;margin-left:297pt;margin-top:9.55pt;width:174.65pt;height:86.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" stroked="f">
            <v:textbox style="mso-next-textbox:#_x0000_s1027">
              <w:txbxContent>
                <w:p w14:paraId="5C4AC00A" w14:textId="77777777" w:rsidR="005564EE" w:rsidRDefault="005564EE" w:rsidP="00412F6A">
                  <w:pPr>
                    <w:spacing w:after="0"/>
                    <w:jc w:val="center"/>
                    <w:rPr>
                      <w:rFonts w:ascii="Times New Roman" w:hAnsi="Times New Roman" w:cs="Times New Roman"/>
                      <w:sz w:val="24"/>
                      <w:szCs w:val="24"/>
                      <w:lang w:val="uk-UA"/>
                    </w:rPr>
                  </w:pPr>
                  <w:r w:rsidRPr="00A3775F">
                    <w:rPr>
                      <w:rFonts w:ascii="Times New Roman" w:hAnsi="Times New Roman" w:cs="Times New Roman"/>
                      <w:sz w:val="24"/>
                      <w:szCs w:val="24"/>
                      <w:lang w:val="uk-UA"/>
                    </w:rPr>
                    <w:t>APPROVED</w:t>
                  </w:r>
                </w:p>
                <w:p w14:paraId="3AB63306" w14:textId="77777777" w:rsidR="005564EE" w:rsidRDefault="005564EE" w:rsidP="00412F6A">
                  <w:pPr>
                    <w:spacing w:after="0"/>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Head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Medical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Training</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Simulation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Laboratory</w:t>
                  </w:r>
                  <w:proofErr w:type="spellEnd"/>
                  <w:r>
                    <w:rPr>
                      <w:rFonts w:ascii="Times New Roman" w:hAnsi="Times New Roman" w:cs="Times New Roman"/>
                      <w:sz w:val="24"/>
                      <w:szCs w:val="24"/>
                      <w:lang w:val="uk-UA"/>
                    </w:rPr>
                    <w:t xml:space="preserve"> _________ </w:t>
                  </w:r>
                  <w:proofErr w:type="spellStart"/>
                  <w:r>
                    <w:rPr>
                      <w:rFonts w:ascii="Times New Roman" w:hAnsi="Times New Roman" w:cs="Times New Roman"/>
                      <w:sz w:val="24"/>
                      <w:szCs w:val="24"/>
                      <w:lang w:val="uk-UA"/>
                    </w:rPr>
                    <w:t>Natalia</w:t>
                  </w:r>
                  <w:proofErr w:type="spellEnd"/>
                  <w:r>
                    <w:rPr>
                      <w:rFonts w:ascii="Times New Roman" w:hAnsi="Times New Roman" w:cs="Times New Roman"/>
                      <w:sz w:val="24"/>
                      <w:szCs w:val="24"/>
                      <w:lang w:val="uk-UA"/>
                    </w:rPr>
                    <w:t xml:space="preserve"> </w:t>
                  </w:r>
                  <w:r w:rsidRPr="005564EE">
                    <w:rPr>
                      <w:rFonts w:ascii="Times New Roman" w:hAnsi="Times New Roman" w:cs="Times New Roman"/>
                      <w:sz w:val="24"/>
                      <w:szCs w:val="24"/>
                      <w:lang w:val="uk-UA"/>
                    </w:rPr>
                    <w:t>NEPYPOVA</w:t>
                  </w:r>
                </w:p>
                <w:p w14:paraId="7AD03C87" w14:textId="086F273A" w:rsidR="005564EE" w:rsidRPr="002F53FB" w:rsidRDefault="005564EE" w:rsidP="00412F6A">
                  <w:pPr>
                    <w:spacing w:after="0"/>
                    <w:jc w:val="center"/>
                    <w:rPr>
                      <w:rFonts w:ascii="Times New Roman" w:hAnsi="Times New Roman" w:cs="Times New Roman"/>
                      <w:sz w:val="24"/>
                      <w:szCs w:val="24"/>
                    </w:rPr>
                  </w:pPr>
                  <w:r>
                    <w:rPr>
                      <w:rFonts w:ascii="Times New Roman" w:hAnsi="Times New Roman" w:cs="Times New Roman"/>
                      <w:sz w:val="24"/>
                      <w:szCs w:val="24"/>
                      <w:lang w:val="uk-UA"/>
                    </w:rPr>
                    <w:t>"__"_________202</w:t>
                  </w:r>
                  <w:r w:rsidR="002F53FB">
                    <w:rPr>
                      <w:rFonts w:ascii="Times New Roman" w:hAnsi="Times New Roman" w:cs="Times New Roman"/>
                      <w:sz w:val="24"/>
                      <w:szCs w:val="24"/>
                    </w:rPr>
                    <w:t>5</w:t>
                  </w:r>
                </w:p>
              </w:txbxContent>
            </v:textbox>
          </v:shape>
        </w:pict>
      </w:r>
    </w:p>
    <w:p w14:paraId="7B4D178C" w14:textId="77777777" w:rsidR="00412F6A" w:rsidRPr="005564EE" w:rsidRDefault="00412F6A" w:rsidP="00412F6A">
      <w:pPr>
        <w:spacing w:after="0" w:line="240" w:lineRule="auto"/>
        <w:jc w:val="center"/>
        <w:rPr>
          <w:rFonts w:ascii="Times New Roman" w:hAnsi="Times New Roman" w:cs="Times New Roman"/>
          <w:color w:val="000000"/>
          <w:sz w:val="24"/>
          <w:szCs w:val="24"/>
        </w:rPr>
      </w:pPr>
    </w:p>
    <w:p w14:paraId="578D5A55" w14:textId="77777777" w:rsidR="00412F6A" w:rsidRDefault="00412F6A" w:rsidP="00412F6A">
      <w:pPr>
        <w:pStyle w:val="Default"/>
        <w:spacing w:before="240"/>
      </w:pPr>
    </w:p>
    <w:p w14:paraId="64CF4E1C" w14:textId="77777777" w:rsidR="00412F6A" w:rsidRDefault="00412F6A" w:rsidP="00412F6A">
      <w:pPr>
        <w:pStyle w:val="Default"/>
        <w:spacing w:before="240"/>
      </w:pPr>
    </w:p>
    <w:p w14:paraId="7FF48333" w14:textId="77777777" w:rsidR="00412F6A" w:rsidRDefault="00412F6A" w:rsidP="00412F6A">
      <w:pPr>
        <w:pStyle w:val="Default"/>
        <w:spacing w:before="240"/>
      </w:pPr>
    </w:p>
    <w:p w14:paraId="625A4578" w14:textId="77777777" w:rsidR="00412F6A" w:rsidRDefault="00412F6A" w:rsidP="00412F6A">
      <w:pPr>
        <w:pStyle w:val="Default"/>
        <w:spacing w:before="240"/>
      </w:pPr>
    </w:p>
    <w:p w14:paraId="3C27F5DE" w14:textId="77777777" w:rsidR="00412F6A" w:rsidRDefault="00412F6A" w:rsidP="00412F6A">
      <w:pPr>
        <w:pStyle w:val="Default"/>
        <w:spacing w:before="240"/>
      </w:pPr>
    </w:p>
    <w:p w14:paraId="6410275A" w14:textId="77777777" w:rsidR="00412F6A" w:rsidRDefault="00412F6A" w:rsidP="00412F6A">
      <w:pPr>
        <w:pStyle w:val="Default"/>
        <w:spacing w:before="240"/>
      </w:pPr>
    </w:p>
    <w:p w14:paraId="5AC2A280" w14:textId="77777777" w:rsidR="00412F6A" w:rsidRDefault="00412F6A" w:rsidP="00412F6A">
      <w:pPr>
        <w:spacing w:after="0" w:line="240" w:lineRule="auto"/>
        <w:rPr>
          <w:rFonts w:ascii="Times New Roman" w:hAnsi="Times New Roman" w:cs="Times New Roman"/>
          <w:sz w:val="24"/>
          <w:szCs w:val="24"/>
          <w:lang w:val="uk-UA"/>
        </w:rPr>
      </w:pPr>
    </w:p>
    <w:p w14:paraId="77E0FD89" w14:textId="77777777" w:rsidR="00412F6A" w:rsidRPr="005564EE" w:rsidRDefault="00412F6A" w:rsidP="00412F6A">
      <w:pPr>
        <w:spacing w:after="0" w:line="240" w:lineRule="auto"/>
        <w:rPr>
          <w:rFonts w:ascii="Times New Roman" w:hAnsi="Times New Roman" w:cs="Times New Roman"/>
          <w:sz w:val="24"/>
          <w:szCs w:val="24"/>
        </w:rPr>
      </w:pPr>
    </w:p>
    <w:p w14:paraId="0D6B6656" w14:textId="77777777" w:rsidR="00412F6A" w:rsidRPr="005564EE" w:rsidRDefault="00412F6A" w:rsidP="00412F6A">
      <w:pPr>
        <w:spacing w:after="0" w:line="240" w:lineRule="auto"/>
        <w:rPr>
          <w:rFonts w:ascii="Times New Roman" w:hAnsi="Times New Roman" w:cs="Times New Roman"/>
          <w:sz w:val="24"/>
          <w:szCs w:val="24"/>
        </w:rPr>
      </w:pPr>
    </w:p>
    <w:p w14:paraId="140BC21D" w14:textId="77777777" w:rsidR="006E0FA0" w:rsidRDefault="00FB666B" w:rsidP="002F53FB">
      <w:pPr>
        <w:pStyle w:val="2"/>
        <w:shd w:val="clear" w:color="auto" w:fill="FFFFFF"/>
        <w:spacing w:before="0"/>
        <w:jc w:val="center"/>
        <w:rPr>
          <w:rFonts w:cs="Times New Roman"/>
          <w:bCs w:val="0"/>
          <w:sz w:val="28"/>
          <w:szCs w:val="28"/>
          <w:lang w:val="en-US"/>
        </w:rPr>
      </w:pPr>
      <w:r>
        <w:rPr>
          <w:rFonts w:cs="Times New Roman"/>
          <w:bCs w:val="0"/>
          <w:sz w:val="28"/>
          <w:szCs w:val="28"/>
        </w:rPr>
        <w:t xml:space="preserve">PASSPORT OF STATION </w:t>
      </w:r>
      <w:r w:rsidRPr="005564EE">
        <w:rPr>
          <w:rFonts w:cs="Times New Roman"/>
          <w:bCs w:val="0"/>
          <w:sz w:val="28"/>
          <w:szCs w:val="28"/>
          <w:lang w:val="en-US"/>
        </w:rPr>
        <w:t xml:space="preserve">6 </w:t>
      </w:r>
    </w:p>
    <w:p w14:paraId="6C41A491" w14:textId="715CE6B6" w:rsidR="00412F6A" w:rsidRPr="005564EE" w:rsidRDefault="00FB666B" w:rsidP="002F53FB">
      <w:pPr>
        <w:pStyle w:val="2"/>
        <w:shd w:val="clear" w:color="auto" w:fill="FFFFFF"/>
        <w:spacing w:before="0"/>
        <w:jc w:val="center"/>
        <w:rPr>
          <w:rFonts w:cs="Times New Roman"/>
          <w:b w:val="0"/>
          <w:sz w:val="28"/>
          <w:szCs w:val="28"/>
          <w:lang w:val="en-US"/>
        </w:rPr>
      </w:pPr>
      <w:r>
        <w:rPr>
          <w:rFonts w:cs="Times New Roman"/>
          <w:sz w:val="28"/>
          <w:szCs w:val="28"/>
        </w:rPr>
        <w:t>"</w:t>
      </w:r>
      <w:r w:rsidRPr="005564EE">
        <w:rPr>
          <w:rFonts w:cs="Times New Roman"/>
          <w:sz w:val="28"/>
          <w:szCs w:val="28"/>
          <w:lang w:val="en-US"/>
        </w:rPr>
        <w:t xml:space="preserve">Obstetrics and </w:t>
      </w:r>
      <w:proofErr w:type="spellStart"/>
      <w:r>
        <w:rPr>
          <w:rFonts w:cs="Times New Roman"/>
          <w:sz w:val="28"/>
          <w:szCs w:val="28"/>
        </w:rPr>
        <w:t>gynecology</w:t>
      </w:r>
      <w:proofErr w:type="spellEnd"/>
      <w:r>
        <w:rPr>
          <w:rFonts w:cs="Times New Roman"/>
          <w:sz w:val="28"/>
          <w:szCs w:val="28"/>
        </w:rPr>
        <w:t xml:space="preserve"> (</w:t>
      </w:r>
      <w:proofErr w:type="spellStart"/>
      <w:r>
        <w:rPr>
          <w:rFonts w:cs="Times New Roman"/>
          <w:sz w:val="28"/>
          <w:szCs w:val="28"/>
        </w:rPr>
        <w:t>standardized</w:t>
      </w:r>
      <w:proofErr w:type="spellEnd"/>
      <w:r>
        <w:rPr>
          <w:rFonts w:cs="Times New Roman"/>
          <w:sz w:val="28"/>
          <w:szCs w:val="28"/>
        </w:rPr>
        <w:t xml:space="preserve"> </w:t>
      </w:r>
      <w:proofErr w:type="spellStart"/>
      <w:r>
        <w:rPr>
          <w:rFonts w:cs="Times New Roman"/>
          <w:sz w:val="28"/>
          <w:szCs w:val="28"/>
        </w:rPr>
        <w:t>patient</w:t>
      </w:r>
      <w:proofErr w:type="spellEnd"/>
      <w:r>
        <w:rPr>
          <w:rFonts w:cs="Times New Roman"/>
          <w:sz w:val="28"/>
          <w:szCs w:val="28"/>
        </w:rPr>
        <w:t>)</w:t>
      </w:r>
      <w:r w:rsidR="00412F6A">
        <w:rPr>
          <w:rFonts w:cs="Times New Roman"/>
          <w:sz w:val="28"/>
          <w:szCs w:val="28"/>
        </w:rPr>
        <w:t>"</w:t>
      </w:r>
    </w:p>
    <w:p w14:paraId="2D5338C7" w14:textId="77777777" w:rsidR="00412F6A" w:rsidRDefault="00412F6A" w:rsidP="00412F6A">
      <w:pPr>
        <w:spacing w:after="0" w:line="240" w:lineRule="auto"/>
        <w:jc w:val="center"/>
        <w:rPr>
          <w:rFonts w:ascii="Times New Roman" w:hAnsi="Times New Roman" w:cs="Times New Roman"/>
          <w:b/>
          <w:sz w:val="28"/>
          <w:szCs w:val="28"/>
        </w:rPr>
      </w:pPr>
    </w:p>
    <w:p w14:paraId="6CB5E58F" w14:textId="77777777" w:rsidR="00AC5B5D" w:rsidRDefault="00AC5B5D" w:rsidP="00412F6A">
      <w:pPr>
        <w:spacing w:after="0" w:line="240" w:lineRule="auto"/>
        <w:jc w:val="center"/>
        <w:rPr>
          <w:rFonts w:ascii="Times New Roman" w:hAnsi="Times New Roman" w:cs="Times New Roman"/>
          <w:b/>
          <w:sz w:val="28"/>
          <w:szCs w:val="28"/>
        </w:rPr>
      </w:pPr>
    </w:p>
    <w:p w14:paraId="193492CB" w14:textId="77777777" w:rsidR="00AC5B5D" w:rsidRPr="005564EE" w:rsidRDefault="00AC5B5D" w:rsidP="00412F6A">
      <w:pPr>
        <w:spacing w:after="0" w:line="240" w:lineRule="auto"/>
        <w:jc w:val="center"/>
        <w:rPr>
          <w:rFonts w:ascii="Times New Roman" w:hAnsi="Times New Roman" w:cs="Times New Roman"/>
          <w:b/>
          <w:sz w:val="28"/>
          <w:szCs w:val="28"/>
        </w:rPr>
      </w:pPr>
    </w:p>
    <w:tbl>
      <w:tblPr>
        <w:tblW w:w="10065" w:type="dxa"/>
        <w:tblInd w:w="-743" w:type="dxa"/>
        <w:tblLayout w:type="fixed"/>
        <w:tblLook w:val="04A0" w:firstRow="1" w:lastRow="0" w:firstColumn="1" w:lastColumn="0" w:noHBand="0" w:noVBand="1"/>
      </w:tblPr>
      <w:tblGrid>
        <w:gridCol w:w="5138"/>
        <w:gridCol w:w="4927"/>
      </w:tblGrid>
      <w:tr w:rsidR="00412F6A" w:rsidRPr="00FF093D" w14:paraId="2E0CF1B0" w14:textId="77777777" w:rsidTr="006E0FA0">
        <w:trPr>
          <w:trHeight w:val="341"/>
        </w:trPr>
        <w:tc>
          <w:tcPr>
            <w:tcW w:w="5138" w:type="dxa"/>
          </w:tcPr>
          <w:p w14:paraId="10F02255" w14:textId="77777777" w:rsidR="00412F6A" w:rsidRPr="00FF093D" w:rsidRDefault="00412F6A" w:rsidP="00FB666B">
            <w:pPr>
              <w:spacing w:after="0" w:line="240" w:lineRule="auto"/>
              <w:ind w:right="252"/>
              <w:jc w:val="center"/>
              <w:rPr>
                <w:rFonts w:ascii="Times New Roman" w:hAnsi="Times New Roman" w:cs="Times New Roman"/>
                <w:sz w:val="28"/>
                <w:szCs w:val="28"/>
                <w:lang w:val="ru-RU"/>
              </w:rPr>
            </w:pPr>
            <w:r w:rsidRPr="00FF093D">
              <w:rPr>
                <w:rFonts w:ascii="Times New Roman" w:hAnsi="Times New Roman" w:cs="Times New Roman"/>
                <w:sz w:val="28"/>
                <w:szCs w:val="28"/>
                <w:lang w:val="ru-RU"/>
              </w:rPr>
              <w:t xml:space="preserve">Level </w:t>
            </w:r>
            <w:proofErr w:type="spellStart"/>
            <w:r w:rsidRPr="00FF093D">
              <w:rPr>
                <w:rFonts w:ascii="Times New Roman" w:hAnsi="Times New Roman" w:cs="Times New Roman"/>
                <w:sz w:val="28"/>
                <w:szCs w:val="28"/>
                <w:lang w:val="ru-RU"/>
              </w:rPr>
              <w:t>of</w:t>
            </w:r>
            <w:proofErr w:type="spellEnd"/>
            <w:r w:rsidRPr="00FF093D">
              <w:rPr>
                <w:rFonts w:ascii="Times New Roman" w:hAnsi="Times New Roman" w:cs="Times New Roman"/>
                <w:sz w:val="28"/>
                <w:szCs w:val="28"/>
                <w:lang w:val="ru-RU"/>
              </w:rPr>
              <w:t xml:space="preserve"> </w:t>
            </w:r>
            <w:proofErr w:type="spellStart"/>
            <w:r w:rsidRPr="00FF093D">
              <w:rPr>
                <w:rFonts w:ascii="Times New Roman" w:hAnsi="Times New Roman" w:cs="Times New Roman"/>
                <w:sz w:val="28"/>
                <w:szCs w:val="28"/>
                <w:lang w:val="ru-RU"/>
              </w:rPr>
              <w:t>higher</w:t>
            </w:r>
            <w:proofErr w:type="spellEnd"/>
            <w:r w:rsidRPr="00FF093D">
              <w:rPr>
                <w:rFonts w:ascii="Times New Roman" w:hAnsi="Times New Roman" w:cs="Times New Roman"/>
                <w:sz w:val="28"/>
                <w:szCs w:val="28"/>
                <w:lang w:val="ru-RU"/>
              </w:rPr>
              <w:t xml:space="preserve"> </w:t>
            </w:r>
            <w:proofErr w:type="spellStart"/>
            <w:r w:rsidRPr="00FF093D">
              <w:rPr>
                <w:rFonts w:ascii="Times New Roman" w:hAnsi="Times New Roman" w:cs="Times New Roman"/>
                <w:sz w:val="28"/>
                <w:szCs w:val="28"/>
                <w:lang w:val="ru-RU"/>
              </w:rPr>
              <w:t>education</w:t>
            </w:r>
            <w:proofErr w:type="spellEnd"/>
          </w:p>
        </w:tc>
        <w:tc>
          <w:tcPr>
            <w:tcW w:w="4927" w:type="dxa"/>
          </w:tcPr>
          <w:p w14:paraId="6761CD46" w14:textId="1F6B55AC" w:rsidR="00412F6A" w:rsidRDefault="00AC5B5D" w:rsidP="00FB666B">
            <w:pPr>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rPr>
              <w:t xml:space="preserve">        </w:t>
            </w:r>
            <w:proofErr w:type="spellStart"/>
            <w:r w:rsidR="00412F6A" w:rsidRPr="00FF093D">
              <w:rPr>
                <w:rFonts w:ascii="Times New Roman" w:hAnsi="Times New Roman" w:cs="Times New Roman"/>
                <w:b/>
                <w:sz w:val="28"/>
                <w:szCs w:val="28"/>
                <w:lang w:val="ru-RU"/>
              </w:rPr>
              <w:t>second</w:t>
            </w:r>
            <w:proofErr w:type="spellEnd"/>
            <w:r w:rsidR="00412F6A" w:rsidRPr="00FF093D">
              <w:rPr>
                <w:rFonts w:ascii="Times New Roman" w:hAnsi="Times New Roman" w:cs="Times New Roman"/>
                <w:b/>
                <w:sz w:val="28"/>
                <w:szCs w:val="28"/>
                <w:lang w:val="ru-RU"/>
              </w:rPr>
              <w:t xml:space="preserve"> (</w:t>
            </w:r>
            <w:proofErr w:type="spellStart"/>
            <w:r w:rsidR="00412F6A" w:rsidRPr="00FF093D">
              <w:rPr>
                <w:rFonts w:ascii="Times New Roman" w:hAnsi="Times New Roman" w:cs="Times New Roman"/>
                <w:b/>
                <w:sz w:val="28"/>
                <w:szCs w:val="28"/>
                <w:lang w:val="ru-RU"/>
              </w:rPr>
              <w:t>master's</w:t>
            </w:r>
            <w:proofErr w:type="spellEnd"/>
            <w:r w:rsidR="00412F6A" w:rsidRPr="00FF093D">
              <w:rPr>
                <w:rFonts w:ascii="Times New Roman" w:hAnsi="Times New Roman" w:cs="Times New Roman"/>
                <w:b/>
                <w:sz w:val="28"/>
                <w:szCs w:val="28"/>
                <w:lang w:val="ru-RU"/>
              </w:rPr>
              <w:t xml:space="preserve">) </w:t>
            </w:r>
            <w:proofErr w:type="spellStart"/>
            <w:r w:rsidR="00412F6A" w:rsidRPr="00FF093D">
              <w:rPr>
                <w:rFonts w:ascii="Times New Roman" w:hAnsi="Times New Roman" w:cs="Times New Roman"/>
                <w:b/>
                <w:sz w:val="28"/>
                <w:szCs w:val="28"/>
                <w:lang w:val="ru-RU"/>
              </w:rPr>
              <w:t>degree</w:t>
            </w:r>
            <w:proofErr w:type="spellEnd"/>
          </w:p>
        </w:tc>
      </w:tr>
      <w:tr w:rsidR="00412F6A" w14:paraId="62F5EF61" w14:textId="77777777" w:rsidTr="006E0FA0">
        <w:trPr>
          <w:trHeight w:val="357"/>
        </w:trPr>
        <w:tc>
          <w:tcPr>
            <w:tcW w:w="5138" w:type="dxa"/>
          </w:tcPr>
          <w:p w14:paraId="41A0BF0F" w14:textId="77777777" w:rsidR="00412F6A" w:rsidRPr="00FF093D" w:rsidRDefault="00412F6A" w:rsidP="00FB666B">
            <w:pPr>
              <w:spacing w:after="0" w:line="240" w:lineRule="auto"/>
              <w:ind w:right="252"/>
              <w:jc w:val="center"/>
              <w:rPr>
                <w:rFonts w:ascii="Times New Roman" w:hAnsi="Times New Roman" w:cs="Times New Roman"/>
                <w:sz w:val="28"/>
                <w:szCs w:val="28"/>
                <w:lang w:val="ru-RU"/>
              </w:rPr>
            </w:pPr>
            <w:r w:rsidRPr="00FF093D">
              <w:rPr>
                <w:rFonts w:ascii="Times New Roman" w:hAnsi="Times New Roman" w:cs="Times New Roman"/>
                <w:sz w:val="28"/>
                <w:szCs w:val="28"/>
                <w:lang w:val="ru-RU"/>
              </w:rPr>
              <w:t>Field of expertise</w:t>
            </w:r>
          </w:p>
        </w:tc>
        <w:tc>
          <w:tcPr>
            <w:tcW w:w="4927" w:type="dxa"/>
          </w:tcPr>
          <w:p w14:paraId="4ECE7F49" w14:textId="77777777" w:rsidR="00412F6A" w:rsidRDefault="00AC5B5D" w:rsidP="00FB66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412F6A" w:rsidRPr="00FF093D">
              <w:rPr>
                <w:rFonts w:ascii="Times New Roman" w:hAnsi="Times New Roman" w:cs="Times New Roman"/>
                <w:b/>
                <w:sz w:val="28"/>
                <w:szCs w:val="28"/>
                <w:lang w:val="ru-RU"/>
              </w:rPr>
              <w:t>22 "</w:t>
            </w:r>
            <w:r w:rsidR="00412F6A">
              <w:rPr>
                <w:rFonts w:ascii="Times New Roman" w:hAnsi="Times New Roman" w:cs="Times New Roman"/>
                <w:b/>
                <w:sz w:val="28"/>
                <w:szCs w:val="28"/>
              </w:rPr>
              <w:t>Health care"</w:t>
            </w:r>
          </w:p>
        </w:tc>
      </w:tr>
      <w:tr w:rsidR="00412F6A" w14:paraId="324B33DF" w14:textId="77777777" w:rsidTr="006E0FA0">
        <w:trPr>
          <w:trHeight w:val="406"/>
        </w:trPr>
        <w:tc>
          <w:tcPr>
            <w:tcW w:w="5138" w:type="dxa"/>
          </w:tcPr>
          <w:p w14:paraId="0FED509B" w14:textId="77777777" w:rsidR="00412F6A" w:rsidRDefault="00412F6A" w:rsidP="00FB666B">
            <w:pPr>
              <w:spacing w:after="0" w:line="240" w:lineRule="auto"/>
              <w:ind w:right="252"/>
              <w:jc w:val="center"/>
              <w:rPr>
                <w:rFonts w:ascii="Times New Roman" w:hAnsi="Times New Roman" w:cs="Times New Roman"/>
                <w:sz w:val="28"/>
                <w:szCs w:val="28"/>
              </w:rPr>
            </w:pPr>
            <w:r>
              <w:rPr>
                <w:rFonts w:ascii="Times New Roman" w:hAnsi="Times New Roman" w:cs="Times New Roman"/>
                <w:sz w:val="28"/>
                <w:szCs w:val="28"/>
              </w:rPr>
              <w:t>Specialty.</w:t>
            </w:r>
          </w:p>
        </w:tc>
        <w:tc>
          <w:tcPr>
            <w:tcW w:w="4927" w:type="dxa"/>
          </w:tcPr>
          <w:p w14:paraId="1E3A0129" w14:textId="77777777" w:rsidR="00412F6A" w:rsidRDefault="00AC5B5D" w:rsidP="00FB666B">
            <w:pPr>
              <w:widowControl w:val="0"/>
              <w:spacing w:after="0"/>
              <w:jc w:val="center"/>
              <w:rPr>
                <w:rFonts w:ascii="Times New Roman" w:eastAsia="Courier New" w:hAnsi="Times New Roman" w:cs="Times New Roman"/>
                <w:b/>
                <w:sz w:val="28"/>
                <w:szCs w:val="28"/>
                <w:lang w:val="uk-UA"/>
              </w:rPr>
            </w:pPr>
            <w:r>
              <w:rPr>
                <w:rFonts w:ascii="Times New Roman" w:eastAsia="Courier New" w:hAnsi="Times New Roman" w:cs="Times New Roman"/>
                <w:b/>
                <w:sz w:val="28"/>
                <w:szCs w:val="28"/>
              </w:rPr>
              <w:t xml:space="preserve">         </w:t>
            </w:r>
            <w:r w:rsidR="00412F6A">
              <w:rPr>
                <w:rFonts w:ascii="Times New Roman" w:eastAsia="Courier New" w:hAnsi="Times New Roman" w:cs="Times New Roman"/>
                <w:b/>
                <w:sz w:val="28"/>
                <w:szCs w:val="28"/>
                <w:lang w:val="uk-UA"/>
              </w:rPr>
              <w:t>222 "</w:t>
            </w:r>
            <w:proofErr w:type="spellStart"/>
            <w:r w:rsidR="00412F6A">
              <w:rPr>
                <w:rFonts w:ascii="Times New Roman" w:eastAsia="Courier New" w:hAnsi="Times New Roman" w:cs="Times New Roman"/>
                <w:b/>
                <w:sz w:val="28"/>
                <w:szCs w:val="28"/>
                <w:lang w:val="uk-UA"/>
              </w:rPr>
              <w:t>Medicine</w:t>
            </w:r>
            <w:proofErr w:type="spellEnd"/>
            <w:r w:rsidR="00412F6A">
              <w:rPr>
                <w:rFonts w:ascii="Times New Roman" w:eastAsia="Courier New" w:hAnsi="Times New Roman" w:cs="Times New Roman"/>
                <w:b/>
                <w:sz w:val="28"/>
                <w:szCs w:val="28"/>
                <w:lang w:val="uk-UA"/>
              </w:rPr>
              <w:t>"</w:t>
            </w:r>
          </w:p>
        </w:tc>
      </w:tr>
      <w:tr w:rsidR="00412F6A" w14:paraId="310346E1" w14:textId="77777777" w:rsidTr="006E0FA0">
        <w:trPr>
          <w:trHeight w:val="861"/>
        </w:trPr>
        <w:tc>
          <w:tcPr>
            <w:tcW w:w="5138" w:type="dxa"/>
          </w:tcPr>
          <w:p w14:paraId="0A11D1C6" w14:textId="77777777" w:rsidR="00412F6A" w:rsidRDefault="00412F6A" w:rsidP="00FB666B">
            <w:pPr>
              <w:spacing w:after="0" w:line="240" w:lineRule="auto"/>
              <w:ind w:right="252"/>
              <w:jc w:val="center"/>
              <w:rPr>
                <w:rFonts w:ascii="Times New Roman" w:hAnsi="Times New Roman" w:cs="Times New Roman"/>
                <w:sz w:val="28"/>
                <w:szCs w:val="28"/>
              </w:rPr>
            </w:pPr>
            <w:r>
              <w:rPr>
                <w:rFonts w:ascii="Times New Roman" w:hAnsi="Times New Roman" w:cs="Times New Roman"/>
                <w:sz w:val="28"/>
                <w:szCs w:val="28"/>
              </w:rPr>
              <w:t>Educational program</w:t>
            </w:r>
          </w:p>
        </w:tc>
        <w:tc>
          <w:tcPr>
            <w:tcW w:w="4927" w:type="dxa"/>
          </w:tcPr>
          <w:p w14:paraId="68A951A6" w14:textId="77777777" w:rsidR="00412F6A" w:rsidRDefault="00AC5B5D" w:rsidP="00FB666B">
            <w:pPr>
              <w:widowControl w:val="0"/>
              <w:spacing w:after="0" w:line="360" w:lineRule="auto"/>
              <w:jc w:val="center"/>
              <w:rPr>
                <w:rFonts w:ascii="Times New Roman" w:eastAsia="Courier New" w:hAnsi="Times New Roman" w:cs="Times New Roman"/>
                <w:b/>
                <w:sz w:val="28"/>
                <w:szCs w:val="28"/>
                <w:lang w:val="uk-UA"/>
              </w:rPr>
            </w:pPr>
            <w:r>
              <w:rPr>
                <w:rFonts w:ascii="Times New Roman" w:eastAsia="Courier New" w:hAnsi="Times New Roman" w:cs="Times New Roman"/>
                <w:b/>
                <w:sz w:val="28"/>
                <w:szCs w:val="28"/>
              </w:rPr>
              <w:t xml:space="preserve">            </w:t>
            </w:r>
            <w:r w:rsidR="00412F6A">
              <w:rPr>
                <w:rFonts w:ascii="Times New Roman" w:eastAsia="Courier New" w:hAnsi="Times New Roman" w:cs="Times New Roman"/>
                <w:b/>
                <w:sz w:val="28"/>
                <w:szCs w:val="28"/>
                <w:lang w:val="uk-UA"/>
              </w:rPr>
              <w:t>"</w:t>
            </w:r>
            <w:proofErr w:type="spellStart"/>
            <w:r w:rsidR="00412F6A">
              <w:rPr>
                <w:rFonts w:ascii="Times New Roman" w:eastAsia="Courier New" w:hAnsi="Times New Roman" w:cs="Times New Roman"/>
                <w:b/>
                <w:sz w:val="28"/>
                <w:szCs w:val="28"/>
                <w:lang w:val="uk-UA"/>
              </w:rPr>
              <w:t>Medical</w:t>
            </w:r>
            <w:proofErr w:type="spellEnd"/>
            <w:r w:rsidR="00412F6A">
              <w:rPr>
                <w:rFonts w:ascii="Times New Roman" w:eastAsia="Courier New" w:hAnsi="Times New Roman" w:cs="Times New Roman"/>
                <w:b/>
                <w:sz w:val="28"/>
                <w:szCs w:val="28"/>
                <w:lang w:val="uk-UA"/>
              </w:rPr>
              <w:t xml:space="preserve"> </w:t>
            </w:r>
            <w:proofErr w:type="spellStart"/>
            <w:r w:rsidR="00412F6A">
              <w:rPr>
                <w:rFonts w:ascii="Times New Roman" w:eastAsia="Courier New" w:hAnsi="Times New Roman" w:cs="Times New Roman"/>
                <w:b/>
                <w:sz w:val="28"/>
                <w:szCs w:val="28"/>
                <w:lang w:val="uk-UA"/>
              </w:rPr>
              <w:t>business</w:t>
            </w:r>
            <w:proofErr w:type="spellEnd"/>
            <w:r w:rsidR="00412F6A">
              <w:rPr>
                <w:rFonts w:ascii="Times New Roman" w:eastAsia="Courier New" w:hAnsi="Times New Roman" w:cs="Times New Roman"/>
                <w:b/>
                <w:sz w:val="28"/>
                <w:szCs w:val="28"/>
                <w:lang w:val="uk-UA"/>
              </w:rPr>
              <w:t>"</w:t>
            </w:r>
          </w:p>
          <w:p w14:paraId="42AE3A67" w14:textId="77777777" w:rsidR="00412F6A" w:rsidRDefault="00412F6A" w:rsidP="00FB666B">
            <w:pPr>
              <w:spacing w:after="0" w:line="240" w:lineRule="auto"/>
              <w:jc w:val="center"/>
              <w:rPr>
                <w:rFonts w:ascii="Times New Roman" w:hAnsi="Times New Roman" w:cs="Times New Roman"/>
                <w:sz w:val="28"/>
                <w:szCs w:val="28"/>
              </w:rPr>
            </w:pPr>
          </w:p>
        </w:tc>
      </w:tr>
    </w:tbl>
    <w:p w14:paraId="42CD9602" w14:textId="77777777" w:rsidR="00412F6A" w:rsidRDefault="00412F6A" w:rsidP="00412F6A">
      <w:pPr>
        <w:spacing w:after="0" w:line="240" w:lineRule="auto"/>
        <w:ind w:firstLine="1080"/>
        <w:rPr>
          <w:rFonts w:ascii="Times New Roman" w:hAnsi="Times New Roman" w:cs="Times New Roman"/>
          <w:sz w:val="24"/>
          <w:szCs w:val="24"/>
          <w:lang w:val="ru-RU"/>
        </w:rPr>
      </w:pPr>
    </w:p>
    <w:p w14:paraId="64009F05" w14:textId="77777777" w:rsidR="00412F6A" w:rsidRDefault="00412F6A" w:rsidP="00412F6A">
      <w:pPr>
        <w:spacing w:after="0" w:line="240" w:lineRule="auto"/>
        <w:ind w:firstLine="1077"/>
        <w:rPr>
          <w:rFonts w:ascii="Times New Roman" w:hAnsi="Times New Roman" w:cs="Times New Roman"/>
          <w:b/>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ab/>
      </w:r>
    </w:p>
    <w:p w14:paraId="06E169EC" w14:textId="77777777" w:rsidR="00412F6A" w:rsidRDefault="00412F6A" w:rsidP="00412F6A">
      <w:pPr>
        <w:spacing w:after="0" w:line="240" w:lineRule="auto"/>
        <w:ind w:firstLine="1077"/>
        <w:rPr>
          <w:rFonts w:ascii="Times New Roman" w:hAnsi="Times New Roman" w:cs="Times New Roman"/>
          <w:b/>
          <w:sz w:val="24"/>
          <w:szCs w:val="24"/>
          <w:lang w:val="ru-RU"/>
        </w:rPr>
      </w:pPr>
      <w:r>
        <w:rPr>
          <w:rFonts w:ascii="Times New Roman" w:hAnsi="Times New Roman" w:cs="Times New Roman"/>
          <w:b/>
          <w:sz w:val="24"/>
          <w:szCs w:val="24"/>
          <w:lang w:val="ru-RU"/>
        </w:rPr>
        <w:tab/>
      </w:r>
    </w:p>
    <w:p w14:paraId="10A933D1" w14:textId="77777777" w:rsidR="00412F6A" w:rsidRDefault="00412F6A" w:rsidP="00412F6A">
      <w:pPr>
        <w:spacing w:after="0" w:line="240" w:lineRule="auto"/>
        <w:ind w:firstLine="1077"/>
        <w:rPr>
          <w:rFonts w:ascii="Times New Roman" w:hAnsi="Times New Roman" w:cs="Times New Roman"/>
          <w:b/>
          <w:sz w:val="24"/>
          <w:szCs w:val="24"/>
          <w:lang w:val="ru-RU"/>
        </w:rPr>
      </w:pPr>
    </w:p>
    <w:p w14:paraId="46358B6D" w14:textId="77777777" w:rsidR="00412F6A" w:rsidRDefault="00412F6A" w:rsidP="00412F6A">
      <w:pPr>
        <w:spacing w:after="0" w:line="240" w:lineRule="auto"/>
        <w:ind w:firstLine="1077"/>
        <w:rPr>
          <w:rFonts w:ascii="Times New Roman" w:hAnsi="Times New Roman" w:cs="Times New Roman"/>
          <w:b/>
          <w:sz w:val="24"/>
          <w:szCs w:val="24"/>
          <w:lang w:val="ru-RU"/>
        </w:rPr>
      </w:pPr>
    </w:p>
    <w:p w14:paraId="0F32BEC6" w14:textId="77777777" w:rsidR="00412F6A" w:rsidRDefault="00412F6A" w:rsidP="00412F6A">
      <w:pPr>
        <w:spacing w:after="0" w:line="240" w:lineRule="auto"/>
        <w:ind w:firstLine="1077"/>
        <w:rPr>
          <w:rFonts w:ascii="Times New Roman" w:hAnsi="Times New Roman" w:cs="Times New Roman"/>
          <w:b/>
          <w:sz w:val="24"/>
          <w:szCs w:val="24"/>
          <w:lang w:val="ru-RU"/>
        </w:rPr>
      </w:pPr>
      <w:r>
        <w:rPr>
          <w:rFonts w:ascii="Times New Roman" w:hAnsi="Times New Roman" w:cs="Times New Roman"/>
          <w:b/>
          <w:sz w:val="24"/>
          <w:szCs w:val="24"/>
          <w:lang w:val="ru-RU"/>
        </w:rPr>
        <w:tab/>
      </w:r>
    </w:p>
    <w:p w14:paraId="28CD742B" w14:textId="77777777" w:rsidR="00412F6A" w:rsidRDefault="00412F6A" w:rsidP="00412F6A">
      <w:pPr>
        <w:spacing w:after="0" w:line="240" w:lineRule="auto"/>
        <w:jc w:val="center"/>
        <w:rPr>
          <w:rFonts w:ascii="Times New Roman" w:hAnsi="Times New Roman" w:cs="Times New Roman"/>
          <w:b/>
          <w:sz w:val="24"/>
          <w:szCs w:val="24"/>
          <w:lang w:val="ru-RU"/>
        </w:rPr>
      </w:pPr>
    </w:p>
    <w:p w14:paraId="6CEE5EF9" w14:textId="77777777" w:rsidR="00412F6A" w:rsidRDefault="00412F6A" w:rsidP="00412F6A">
      <w:pPr>
        <w:spacing w:after="0" w:line="240" w:lineRule="auto"/>
        <w:jc w:val="center"/>
        <w:rPr>
          <w:rFonts w:ascii="Times New Roman" w:hAnsi="Times New Roman" w:cs="Times New Roman"/>
          <w:b/>
          <w:sz w:val="24"/>
          <w:szCs w:val="24"/>
          <w:lang w:val="ru-RU"/>
        </w:rPr>
      </w:pPr>
    </w:p>
    <w:p w14:paraId="0FBE6FFE" w14:textId="77777777" w:rsidR="00412F6A" w:rsidRDefault="00412F6A" w:rsidP="00412F6A">
      <w:pPr>
        <w:spacing w:after="0" w:line="240" w:lineRule="auto"/>
        <w:jc w:val="center"/>
        <w:rPr>
          <w:rFonts w:ascii="Times New Roman" w:hAnsi="Times New Roman" w:cs="Times New Roman"/>
          <w:b/>
          <w:sz w:val="24"/>
          <w:szCs w:val="24"/>
          <w:lang w:val="ru-RU"/>
        </w:rPr>
      </w:pPr>
    </w:p>
    <w:p w14:paraId="17DB2EBB" w14:textId="77777777" w:rsidR="00412F6A" w:rsidRDefault="00412F6A" w:rsidP="00412F6A">
      <w:pPr>
        <w:spacing w:after="0" w:line="240" w:lineRule="auto"/>
        <w:jc w:val="center"/>
        <w:rPr>
          <w:rFonts w:ascii="Times New Roman" w:hAnsi="Times New Roman" w:cs="Times New Roman"/>
          <w:b/>
          <w:sz w:val="24"/>
          <w:szCs w:val="24"/>
          <w:lang w:val="ru-RU"/>
        </w:rPr>
      </w:pPr>
    </w:p>
    <w:p w14:paraId="4E9C6C09" w14:textId="77777777" w:rsidR="00412F6A" w:rsidRDefault="00412F6A" w:rsidP="00412F6A">
      <w:pPr>
        <w:spacing w:after="0" w:line="240" w:lineRule="auto"/>
        <w:jc w:val="center"/>
        <w:rPr>
          <w:rFonts w:ascii="Times New Roman" w:hAnsi="Times New Roman" w:cs="Times New Roman"/>
          <w:b/>
          <w:sz w:val="24"/>
          <w:szCs w:val="24"/>
          <w:lang w:val="uk-UA"/>
        </w:rPr>
      </w:pPr>
    </w:p>
    <w:p w14:paraId="61E986A2" w14:textId="77777777" w:rsidR="00412F6A" w:rsidRDefault="00412F6A" w:rsidP="00412F6A">
      <w:pPr>
        <w:spacing w:after="0" w:line="240" w:lineRule="auto"/>
        <w:jc w:val="center"/>
        <w:rPr>
          <w:rFonts w:ascii="Times New Roman" w:hAnsi="Times New Roman" w:cs="Times New Roman"/>
          <w:b/>
          <w:sz w:val="24"/>
          <w:szCs w:val="24"/>
          <w:lang w:val="uk-UA"/>
        </w:rPr>
      </w:pPr>
    </w:p>
    <w:p w14:paraId="56DEEE3C" w14:textId="77777777" w:rsidR="00412F6A" w:rsidRDefault="00412F6A" w:rsidP="00412F6A">
      <w:pPr>
        <w:spacing w:after="0" w:line="240" w:lineRule="auto"/>
        <w:jc w:val="center"/>
        <w:rPr>
          <w:rFonts w:ascii="Times New Roman" w:hAnsi="Times New Roman" w:cs="Times New Roman"/>
          <w:b/>
          <w:sz w:val="24"/>
          <w:szCs w:val="24"/>
          <w:lang w:val="uk-UA"/>
        </w:rPr>
      </w:pPr>
    </w:p>
    <w:p w14:paraId="41665787" w14:textId="77777777" w:rsidR="00412F6A" w:rsidRDefault="00412F6A" w:rsidP="00412F6A">
      <w:pPr>
        <w:spacing w:after="0" w:line="240" w:lineRule="auto"/>
        <w:jc w:val="center"/>
        <w:rPr>
          <w:rFonts w:ascii="Times New Roman" w:hAnsi="Times New Roman" w:cs="Times New Roman"/>
          <w:b/>
          <w:sz w:val="24"/>
          <w:szCs w:val="24"/>
          <w:lang w:val="uk-UA"/>
        </w:rPr>
      </w:pPr>
    </w:p>
    <w:p w14:paraId="0E38A6D2" w14:textId="77777777" w:rsidR="00412F6A" w:rsidRDefault="00412F6A" w:rsidP="00412F6A">
      <w:pPr>
        <w:spacing w:after="0" w:line="240" w:lineRule="auto"/>
        <w:jc w:val="center"/>
        <w:rPr>
          <w:rFonts w:ascii="Times New Roman" w:hAnsi="Times New Roman" w:cs="Times New Roman"/>
          <w:b/>
          <w:sz w:val="24"/>
          <w:szCs w:val="24"/>
          <w:lang w:val="uk-UA"/>
        </w:rPr>
      </w:pPr>
    </w:p>
    <w:p w14:paraId="2E64726C" w14:textId="77777777" w:rsidR="00412F6A" w:rsidRDefault="00412F6A" w:rsidP="00412F6A">
      <w:pPr>
        <w:spacing w:after="0" w:line="240" w:lineRule="auto"/>
        <w:jc w:val="center"/>
        <w:rPr>
          <w:rFonts w:ascii="Times New Roman" w:hAnsi="Times New Roman" w:cs="Times New Roman"/>
          <w:b/>
          <w:sz w:val="24"/>
          <w:szCs w:val="24"/>
          <w:lang w:val="uk-UA"/>
        </w:rPr>
      </w:pPr>
    </w:p>
    <w:p w14:paraId="5E86728C" w14:textId="77777777" w:rsidR="00412F6A" w:rsidRDefault="00412F6A" w:rsidP="00412F6A">
      <w:pPr>
        <w:spacing w:after="0" w:line="240" w:lineRule="auto"/>
        <w:jc w:val="center"/>
        <w:rPr>
          <w:rFonts w:ascii="Times New Roman" w:hAnsi="Times New Roman" w:cs="Times New Roman"/>
          <w:b/>
          <w:sz w:val="24"/>
          <w:szCs w:val="24"/>
        </w:rPr>
      </w:pPr>
    </w:p>
    <w:p w14:paraId="66E5527A" w14:textId="77777777" w:rsidR="00AC5B5D" w:rsidRDefault="00AC5B5D" w:rsidP="00412F6A">
      <w:pPr>
        <w:spacing w:after="0" w:line="240" w:lineRule="auto"/>
        <w:jc w:val="center"/>
        <w:rPr>
          <w:rFonts w:ascii="Times New Roman" w:hAnsi="Times New Roman" w:cs="Times New Roman"/>
          <w:b/>
          <w:sz w:val="24"/>
          <w:szCs w:val="24"/>
        </w:rPr>
      </w:pPr>
    </w:p>
    <w:p w14:paraId="069A0890" w14:textId="77777777" w:rsidR="00AC5B5D" w:rsidRDefault="00AC5B5D" w:rsidP="00412F6A">
      <w:pPr>
        <w:spacing w:after="0" w:line="240" w:lineRule="auto"/>
        <w:jc w:val="center"/>
        <w:rPr>
          <w:rFonts w:ascii="Times New Roman" w:hAnsi="Times New Roman" w:cs="Times New Roman"/>
          <w:b/>
          <w:sz w:val="24"/>
          <w:szCs w:val="24"/>
        </w:rPr>
      </w:pPr>
    </w:p>
    <w:p w14:paraId="5E47218D" w14:textId="77777777" w:rsidR="00AC5B5D" w:rsidRDefault="00AC5B5D" w:rsidP="00412F6A">
      <w:pPr>
        <w:spacing w:after="0" w:line="240" w:lineRule="auto"/>
        <w:jc w:val="center"/>
        <w:rPr>
          <w:rFonts w:ascii="Times New Roman" w:hAnsi="Times New Roman" w:cs="Times New Roman"/>
          <w:b/>
          <w:sz w:val="24"/>
          <w:szCs w:val="24"/>
        </w:rPr>
      </w:pPr>
    </w:p>
    <w:p w14:paraId="69DF02A0" w14:textId="77777777" w:rsidR="00412F6A" w:rsidRPr="00AC5B5D" w:rsidRDefault="00412F6A" w:rsidP="00AC5B5D">
      <w:pPr>
        <w:spacing w:after="0" w:line="240" w:lineRule="auto"/>
        <w:rPr>
          <w:rFonts w:ascii="Times New Roman" w:hAnsi="Times New Roman" w:cs="Times New Roman"/>
          <w:b/>
          <w:sz w:val="24"/>
          <w:szCs w:val="24"/>
        </w:rPr>
      </w:pPr>
    </w:p>
    <w:p w14:paraId="2B749D40" w14:textId="77777777" w:rsidR="00412F6A" w:rsidRDefault="00412F6A" w:rsidP="00412F6A">
      <w:pPr>
        <w:spacing w:after="0" w:line="240" w:lineRule="auto"/>
        <w:jc w:val="center"/>
        <w:rPr>
          <w:rFonts w:ascii="Times New Roman" w:hAnsi="Times New Roman" w:cs="Times New Roman"/>
          <w:b/>
          <w:sz w:val="24"/>
          <w:szCs w:val="24"/>
          <w:lang w:val="ru-RU"/>
        </w:rPr>
      </w:pPr>
    </w:p>
    <w:p w14:paraId="33C17405" w14:textId="77777777" w:rsidR="00D7452D" w:rsidRPr="00AC5B5D" w:rsidRDefault="00412F6A" w:rsidP="00AC5B5D">
      <w:pPr>
        <w:spacing w:after="0" w:line="240" w:lineRule="auto"/>
        <w:jc w:val="center"/>
        <w:rPr>
          <w:rFonts w:ascii="Times New Roman" w:hAnsi="Times New Roman" w:cs="Times New Roman"/>
          <w:b/>
          <w:sz w:val="28"/>
          <w:szCs w:val="28"/>
        </w:rPr>
      </w:pPr>
      <w:r w:rsidRPr="00F104D9">
        <w:rPr>
          <w:rFonts w:ascii="Times New Roman" w:hAnsi="Times New Roman" w:cs="Times New Roman"/>
          <w:b/>
          <w:sz w:val="28"/>
          <w:szCs w:val="28"/>
        </w:rPr>
        <w:t>Uzhhorod-2025</w:t>
      </w:r>
    </w:p>
    <w:p w14:paraId="1F8CC081" w14:textId="77777777" w:rsidR="00FB666B" w:rsidRDefault="00FB666B" w:rsidP="003E7694">
      <w:pPr>
        <w:ind w:firstLine="708"/>
        <w:jc w:val="both"/>
        <w:rPr>
          <w:rFonts w:ascii="Times New Roman" w:hAnsi="Times New Roman"/>
          <w:b/>
          <w:sz w:val="24"/>
          <w:szCs w:val="28"/>
        </w:rPr>
      </w:pPr>
      <w:proofErr w:type="spellStart"/>
      <w:r w:rsidRPr="00AC5B5D">
        <w:rPr>
          <w:rFonts w:ascii="Times New Roman" w:hAnsi="Times New Roman" w:cs="Times New Roman"/>
          <w:sz w:val="24"/>
          <w:szCs w:val="28"/>
          <w:lang w:val="uk-UA"/>
        </w:rPr>
        <w:lastRenderedPageBreak/>
        <w:t>Examination</w:t>
      </w:r>
      <w:proofErr w:type="spellEnd"/>
      <w:r w:rsidRPr="00AC5B5D">
        <w:rPr>
          <w:rFonts w:ascii="Times New Roman" w:hAnsi="Times New Roman" w:cs="Times New Roman"/>
          <w:sz w:val="24"/>
          <w:szCs w:val="28"/>
          <w:lang w:val="uk-UA"/>
        </w:rPr>
        <w:t xml:space="preserve"> </w:t>
      </w:r>
      <w:proofErr w:type="spellStart"/>
      <w:r w:rsidRPr="00AC5B5D">
        <w:rPr>
          <w:rFonts w:ascii="Times New Roman" w:hAnsi="Times New Roman" w:cs="Times New Roman"/>
          <w:sz w:val="24"/>
          <w:szCs w:val="28"/>
          <w:lang w:val="uk-UA"/>
        </w:rPr>
        <w:t>station</w:t>
      </w:r>
      <w:proofErr w:type="spellEnd"/>
      <w:r w:rsidRPr="00AC5B5D">
        <w:rPr>
          <w:rFonts w:ascii="Times New Roman" w:hAnsi="Times New Roman" w:cs="Times New Roman"/>
          <w:sz w:val="24"/>
          <w:szCs w:val="28"/>
          <w:lang w:val="uk-UA"/>
        </w:rPr>
        <w:t xml:space="preserve"> </w:t>
      </w:r>
      <w:proofErr w:type="spellStart"/>
      <w:r w:rsidRPr="00AC5B5D">
        <w:rPr>
          <w:rFonts w:ascii="Times New Roman" w:hAnsi="Times New Roman" w:cs="Times New Roman"/>
          <w:sz w:val="24"/>
          <w:szCs w:val="28"/>
          <w:lang w:val="uk-UA"/>
        </w:rPr>
        <w:t>of</w:t>
      </w:r>
      <w:proofErr w:type="spellEnd"/>
      <w:r w:rsidRPr="00AC5B5D">
        <w:rPr>
          <w:rFonts w:ascii="Times New Roman" w:hAnsi="Times New Roman" w:cs="Times New Roman"/>
          <w:sz w:val="24"/>
          <w:szCs w:val="28"/>
          <w:lang w:val="uk-UA"/>
        </w:rPr>
        <w:t xml:space="preserve"> </w:t>
      </w:r>
      <w:proofErr w:type="spellStart"/>
      <w:r w:rsidRPr="00AC5B5D">
        <w:rPr>
          <w:rFonts w:ascii="Times New Roman" w:hAnsi="Times New Roman" w:cs="Times New Roman"/>
          <w:sz w:val="24"/>
          <w:szCs w:val="28"/>
          <w:lang w:val="uk-UA"/>
        </w:rPr>
        <w:t>the</w:t>
      </w:r>
      <w:proofErr w:type="spellEnd"/>
      <w:r w:rsidRPr="00AC5B5D">
        <w:rPr>
          <w:rFonts w:ascii="Times New Roman" w:hAnsi="Times New Roman" w:cs="Times New Roman"/>
          <w:sz w:val="24"/>
          <w:szCs w:val="28"/>
          <w:lang w:val="uk-UA"/>
        </w:rPr>
        <w:t xml:space="preserve"> </w:t>
      </w:r>
      <w:r w:rsidR="00F104D9">
        <w:rPr>
          <w:rFonts w:ascii="Times New Roman" w:hAnsi="Times New Roman" w:cs="Times New Roman"/>
          <w:sz w:val="24"/>
          <w:szCs w:val="28"/>
        </w:rPr>
        <w:t>OSCE</w:t>
      </w:r>
      <w:r w:rsidRPr="00AC5B5D">
        <w:rPr>
          <w:rFonts w:ascii="Times New Roman" w:hAnsi="Times New Roman" w:cs="Times New Roman"/>
          <w:sz w:val="24"/>
          <w:szCs w:val="28"/>
          <w:lang w:val="uk-UA"/>
        </w:rPr>
        <w:t xml:space="preserve"> I "Obstetrics and Gynecology (standardized patient)" </w:t>
      </w:r>
      <w:r w:rsidRPr="00AC5B5D">
        <w:rPr>
          <w:rFonts w:ascii="Times New Roman" w:hAnsi="Times New Roman"/>
          <w:sz w:val="24"/>
          <w:szCs w:val="28"/>
          <w:lang w:val="uk-UA"/>
        </w:rPr>
        <w:t>for higher education students in the field of knowledge 22 "</w:t>
      </w:r>
      <w:proofErr w:type="spellStart"/>
      <w:r w:rsidRPr="00AC5B5D">
        <w:rPr>
          <w:rFonts w:ascii="Times New Roman" w:hAnsi="Times New Roman"/>
          <w:sz w:val="24"/>
          <w:szCs w:val="28"/>
          <w:lang w:val="uk-UA"/>
        </w:rPr>
        <w:t>Health</w:t>
      </w:r>
      <w:proofErr w:type="spellEnd"/>
      <w:r w:rsidRPr="00AC5B5D">
        <w:rPr>
          <w:rFonts w:ascii="Times New Roman" w:hAnsi="Times New Roman"/>
          <w:sz w:val="24"/>
          <w:szCs w:val="28"/>
          <w:lang w:val="uk-UA"/>
        </w:rPr>
        <w:t xml:space="preserve"> </w:t>
      </w:r>
      <w:proofErr w:type="spellStart"/>
      <w:r w:rsidRPr="00AC5B5D">
        <w:rPr>
          <w:rFonts w:ascii="Times New Roman" w:hAnsi="Times New Roman"/>
          <w:sz w:val="24"/>
          <w:szCs w:val="28"/>
          <w:lang w:val="uk-UA"/>
        </w:rPr>
        <w:t>Care</w:t>
      </w:r>
      <w:proofErr w:type="spellEnd"/>
      <w:r w:rsidRPr="00AC5B5D">
        <w:rPr>
          <w:rFonts w:ascii="Times New Roman" w:hAnsi="Times New Roman"/>
          <w:sz w:val="24"/>
          <w:szCs w:val="28"/>
          <w:lang w:val="uk-UA"/>
        </w:rPr>
        <w:t>"</w:t>
      </w:r>
      <w:r w:rsidR="003E7694" w:rsidRPr="00AC5B5D">
        <w:rPr>
          <w:rFonts w:ascii="Times New Roman" w:hAnsi="Times New Roman"/>
          <w:sz w:val="24"/>
          <w:szCs w:val="28"/>
          <w:lang w:val="uk-UA"/>
        </w:rPr>
        <w:t xml:space="preserve">, </w:t>
      </w:r>
      <w:proofErr w:type="spellStart"/>
      <w:r w:rsidRPr="00AC5B5D">
        <w:rPr>
          <w:rFonts w:ascii="Times New Roman" w:hAnsi="Times New Roman"/>
          <w:sz w:val="24"/>
          <w:szCs w:val="28"/>
          <w:lang w:val="uk-UA"/>
        </w:rPr>
        <w:t>specialty</w:t>
      </w:r>
      <w:proofErr w:type="spellEnd"/>
      <w:r w:rsidRPr="00AC5B5D">
        <w:rPr>
          <w:rFonts w:ascii="Times New Roman" w:hAnsi="Times New Roman"/>
          <w:sz w:val="24"/>
          <w:szCs w:val="28"/>
          <w:lang w:val="uk-UA"/>
        </w:rPr>
        <w:t xml:space="preserve"> 222 "</w:t>
      </w:r>
      <w:proofErr w:type="spellStart"/>
      <w:r w:rsidRPr="00AC5B5D">
        <w:rPr>
          <w:rFonts w:ascii="Times New Roman" w:hAnsi="Times New Roman"/>
          <w:sz w:val="24"/>
          <w:szCs w:val="28"/>
          <w:lang w:val="uk-UA"/>
        </w:rPr>
        <w:t>Medicine</w:t>
      </w:r>
      <w:proofErr w:type="spellEnd"/>
      <w:r w:rsidRPr="00AC5B5D">
        <w:rPr>
          <w:rFonts w:ascii="Times New Roman" w:hAnsi="Times New Roman"/>
          <w:sz w:val="24"/>
          <w:szCs w:val="28"/>
          <w:lang w:val="uk-UA"/>
        </w:rPr>
        <w:t>"</w:t>
      </w:r>
      <w:r w:rsidR="003E7694" w:rsidRPr="00AC5B5D">
        <w:rPr>
          <w:rFonts w:ascii="Times New Roman" w:hAnsi="Times New Roman"/>
          <w:sz w:val="24"/>
          <w:szCs w:val="28"/>
          <w:lang w:val="uk-UA"/>
        </w:rPr>
        <w:t xml:space="preserve">, </w:t>
      </w:r>
      <w:proofErr w:type="spellStart"/>
      <w:r w:rsidRPr="00AC5B5D">
        <w:rPr>
          <w:rFonts w:ascii="Times New Roman" w:hAnsi="Times New Roman"/>
          <w:sz w:val="24"/>
          <w:szCs w:val="28"/>
          <w:lang w:val="uk-UA"/>
        </w:rPr>
        <w:t>educational</w:t>
      </w:r>
      <w:proofErr w:type="spellEnd"/>
      <w:r w:rsidRPr="00AC5B5D">
        <w:rPr>
          <w:rFonts w:ascii="Times New Roman" w:hAnsi="Times New Roman"/>
          <w:sz w:val="24"/>
          <w:szCs w:val="28"/>
          <w:lang w:val="uk-UA"/>
        </w:rPr>
        <w:t xml:space="preserve"> </w:t>
      </w:r>
      <w:proofErr w:type="spellStart"/>
      <w:r w:rsidRPr="00AC5B5D">
        <w:rPr>
          <w:rFonts w:ascii="Times New Roman" w:hAnsi="Times New Roman"/>
          <w:sz w:val="24"/>
          <w:szCs w:val="28"/>
          <w:lang w:val="uk-UA"/>
        </w:rPr>
        <w:t>program</w:t>
      </w:r>
      <w:proofErr w:type="spellEnd"/>
      <w:r w:rsidRPr="00AC5B5D">
        <w:rPr>
          <w:rFonts w:ascii="Times New Roman" w:hAnsi="Times New Roman"/>
          <w:sz w:val="24"/>
          <w:szCs w:val="28"/>
          <w:lang w:val="uk-UA"/>
        </w:rPr>
        <w:t xml:space="preserve"> "</w:t>
      </w:r>
      <w:proofErr w:type="spellStart"/>
      <w:r w:rsidRPr="00AC5B5D">
        <w:rPr>
          <w:rFonts w:ascii="Times New Roman" w:hAnsi="Times New Roman"/>
          <w:sz w:val="24"/>
          <w:szCs w:val="28"/>
          <w:lang w:val="uk-UA"/>
        </w:rPr>
        <w:t>Medical</w:t>
      </w:r>
      <w:proofErr w:type="spellEnd"/>
      <w:r w:rsidRPr="00AC5B5D">
        <w:rPr>
          <w:rFonts w:ascii="Times New Roman" w:hAnsi="Times New Roman"/>
          <w:sz w:val="24"/>
          <w:szCs w:val="28"/>
          <w:lang w:val="uk-UA"/>
        </w:rPr>
        <w:t xml:space="preserve"> </w:t>
      </w:r>
      <w:proofErr w:type="spellStart"/>
      <w:r w:rsidRPr="00AC5B5D">
        <w:rPr>
          <w:rFonts w:ascii="Times New Roman" w:hAnsi="Times New Roman"/>
          <w:sz w:val="24"/>
          <w:szCs w:val="28"/>
          <w:lang w:val="uk-UA"/>
        </w:rPr>
        <w:t>Care</w:t>
      </w:r>
      <w:proofErr w:type="spellEnd"/>
      <w:r w:rsidRPr="00AC5B5D">
        <w:rPr>
          <w:rFonts w:ascii="Times New Roman" w:hAnsi="Times New Roman"/>
          <w:sz w:val="24"/>
          <w:szCs w:val="28"/>
          <w:lang w:val="uk-UA"/>
        </w:rPr>
        <w:t>"</w:t>
      </w:r>
      <w:r w:rsidRPr="00AC5B5D">
        <w:rPr>
          <w:rFonts w:ascii="Times New Roman" w:hAnsi="Times New Roman"/>
          <w:b/>
          <w:sz w:val="24"/>
          <w:szCs w:val="28"/>
          <w:lang w:val="uk-UA"/>
        </w:rPr>
        <w:t>.</w:t>
      </w:r>
    </w:p>
    <w:p w14:paraId="75C1E2C9" w14:textId="77777777" w:rsidR="00AC5B5D" w:rsidRDefault="00AC5B5D" w:rsidP="003E7694">
      <w:pPr>
        <w:ind w:firstLine="708"/>
        <w:jc w:val="both"/>
        <w:rPr>
          <w:rFonts w:ascii="Times New Roman" w:hAnsi="Times New Roman"/>
          <w:b/>
          <w:sz w:val="24"/>
          <w:szCs w:val="28"/>
        </w:rPr>
      </w:pPr>
    </w:p>
    <w:p w14:paraId="2A2635A0" w14:textId="77777777" w:rsidR="00AC5B5D" w:rsidRDefault="00AC5B5D" w:rsidP="003E7694">
      <w:pPr>
        <w:ind w:firstLine="708"/>
        <w:jc w:val="both"/>
        <w:rPr>
          <w:rFonts w:ascii="Times New Roman" w:hAnsi="Times New Roman"/>
          <w:b/>
          <w:sz w:val="24"/>
          <w:szCs w:val="28"/>
        </w:rPr>
      </w:pPr>
    </w:p>
    <w:p w14:paraId="16E417AA" w14:textId="77777777" w:rsidR="00AC5B5D" w:rsidRDefault="00AC5B5D" w:rsidP="003E7694">
      <w:pPr>
        <w:ind w:firstLine="708"/>
        <w:jc w:val="both"/>
        <w:rPr>
          <w:rFonts w:ascii="Times New Roman" w:hAnsi="Times New Roman"/>
          <w:b/>
          <w:sz w:val="24"/>
          <w:szCs w:val="28"/>
        </w:rPr>
      </w:pPr>
    </w:p>
    <w:p w14:paraId="476C94BF" w14:textId="77777777" w:rsidR="00AC5B5D" w:rsidRPr="00AC5B5D" w:rsidRDefault="00AC5B5D" w:rsidP="003E7694">
      <w:pPr>
        <w:ind w:firstLine="708"/>
        <w:jc w:val="both"/>
        <w:rPr>
          <w:rFonts w:ascii="Times New Roman" w:hAnsi="Times New Roman" w:cs="Times New Roman"/>
          <w:sz w:val="24"/>
          <w:szCs w:val="28"/>
        </w:rPr>
      </w:pPr>
    </w:p>
    <w:p w14:paraId="2B9341DF" w14:textId="77777777" w:rsidR="00FB666B" w:rsidRPr="00AC5B5D" w:rsidRDefault="00FB666B" w:rsidP="00FB666B">
      <w:pPr>
        <w:autoSpaceDE w:val="0"/>
        <w:autoSpaceDN w:val="0"/>
        <w:adjustRightInd w:val="0"/>
        <w:spacing w:after="0" w:line="240" w:lineRule="auto"/>
        <w:rPr>
          <w:rFonts w:ascii="Times New Roman" w:hAnsi="Times New Roman"/>
          <w:sz w:val="24"/>
          <w:szCs w:val="28"/>
          <w:lang w:val="uk-UA"/>
        </w:rPr>
      </w:pPr>
    </w:p>
    <w:p w14:paraId="4B52E3B9" w14:textId="77777777" w:rsidR="003E7694" w:rsidRPr="00AC5B5D" w:rsidRDefault="003E7694" w:rsidP="003E7694">
      <w:pPr>
        <w:ind w:firstLine="708"/>
        <w:jc w:val="both"/>
        <w:rPr>
          <w:rFonts w:ascii="Times New Roman" w:hAnsi="Times New Roman" w:cs="Times New Roman"/>
          <w:sz w:val="24"/>
          <w:szCs w:val="28"/>
          <w:lang w:val="uk-UA"/>
        </w:rPr>
      </w:pPr>
      <w:r w:rsidRPr="00AC5B5D">
        <w:rPr>
          <w:rFonts w:ascii="Times New Roman" w:hAnsi="Times New Roman" w:cs="Times New Roman"/>
          <w:b/>
          <w:sz w:val="24"/>
          <w:szCs w:val="28"/>
          <w:lang w:val="uk-UA"/>
        </w:rPr>
        <w:t xml:space="preserve">Authors-developers: </w:t>
      </w:r>
      <w:r w:rsidRPr="00AC5B5D">
        <w:rPr>
          <w:rFonts w:ascii="Times New Roman" w:hAnsi="Times New Roman" w:cs="Times New Roman"/>
          <w:sz w:val="24"/>
          <w:szCs w:val="28"/>
          <w:lang w:val="uk-UA"/>
        </w:rPr>
        <w:t>Doctor of Medical Sciences, Professor Khashcha I.I., Doctor of Medical Sciences, Professor Malyar Vit. V., Candidate of Medical Sciences, Associate Professor Tsmur O.V., Candidate of Medical Sciences, Associate Professor Bysaga N.Y.</w:t>
      </w:r>
    </w:p>
    <w:p w14:paraId="45F716A2" w14:textId="77777777" w:rsidR="00FB666B" w:rsidRPr="00AC5B5D" w:rsidRDefault="003E7694" w:rsidP="003E7694">
      <w:pPr>
        <w:autoSpaceDE w:val="0"/>
        <w:autoSpaceDN w:val="0"/>
        <w:adjustRightInd w:val="0"/>
        <w:spacing w:after="0" w:line="240" w:lineRule="auto"/>
        <w:ind w:firstLine="708"/>
        <w:rPr>
          <w:rFonts w:ascii="Times New Roman" w:hAnsi="Times New Roman"/>
          <w:sz w:val="24"/>
          <w:szCs w:val="28"/>
          <w:lang w:val="uk-UA"/>
        </w:rPr>
      </w:pPr>
      <w:r w:rsidRPr="00AC5B5D">
        <w:rPr>
          <w:rFonts w:ascii="Times New Roman" w:hAnsi="Times New Roman" w:cs="Times New Roman"/>
          <w:b/>
          <w:sz w:val="24"/>
          <w:szCs w:val="28"/>
          <w:lang w:val="uk-UA"/>
        </w:rPr>
        <w:t xml:space="preserve">Reviewers: </w:t>
      </w:r>
      <w:r w:rsidRPr="00AC5B5D">
        <w:rPr>
          <w:rFonts w:ascii="Times New Roman" w:hAnsi="Times New Roman" w:cs="Times New Roman"/>
          <w:sz w:val="24"/>
          <w:szCs w:val="28"/>
          <w:lang w:val="uk-UA"/>
        </w:rPr>
        <w:t>Doctor of Medicine, Professor O. Korchynska, Doctor of Medicine, Professor V. Malyar.</w:t>
      </w:r>
    </w:p>
    <w:p w14:paraId="332C2A4E" w14:textId="77777777" w:rsidR="00FB666B" w:rsidRPr="00FB666B" w:rsidRDefault="00FB666B" w:rsidP="00FB666B">
      <w:pPr>
        <w:autoSpaceDE w:val="0"/>
        <w:autoSpaceDN w:val="0"/>
        <w:adjustRightInd w:val="0"/>
        <w:spacing w:after="0" w:line="240" w:lineRule="auto"/>
        <w:rPr>
          <w:rFonts w:ascii="Times New Roman" w:hAnsi="Times New Roman"/>
          <w:sz w:val="28"/>
          <w:szCs w:val="28"/>
          <w:lang w:val="uk-UA"/>
        </w:rPr>
      </w:pPr>
    </w:p>
    <w:p w14:paraId="405FC9ED" w14:textId="77777777" w:rsidR="00FB666B" w:rsidRPr="00FB666B" w:rsidRDefault="00FB666B" w:rsidP="00FB666B">
      <w:pPr>
        <w:autoSpaceDE w:val="0"/>
        <w:autoSpaceDN w:val="0"/>
        <w:adjustRightInd w:val="0"/>
        <w:spacing w:after="0" w:line="240" w:lineRule="auto"/>
        <w:rPr>
          <w:rFonts w:ascii="Times New Roman" w:hAnsi="Times New Roman"/>
          <w:sz w:val="28"/>
          <w:szCs w:val="28"/>
          <w:lang w:val="uk-UA"/>
        </w:rPr>
      </w:pPr>
    </w:p>
    <w:p w14:paraId="35D26FE6" w14:textId="77777777" w:rsidR="00FB666B" w:rsidRPr="00FB666B" w:rsidRDefault="00FB666B" w:rsidP="00FB666B">
      <w:pPr>
        <w:autoSpaceDE w:val="0"/>
        <w:autoSpaceDN w:val="0"/>
        <w:adjustRightInd w:val="0"/>
        <w:spacing w:after="0" w:line="240" w:lineRule="auto"/>
        <w:rPr>
          <w:rFonts w:ascii="Times New Roman" w:hAnsi="Times New Roman"/>
          <w:sz w:val="28"/>
          <w:szCs w:val="28"/>
          <w:lang w:val="uk-UA"/>
        </w:rPr>
      </w:pPr>
    </w:p>
    <w:p w14:paraId="651BAC7C" w14:textId="77777777" w:rsidR="00FB666B" w:rsidRPr="00FB666B" w:rsidRDefault="00FB666B" w:rsidP="00FB666B">
      <w:pPr>
        <w:autoSpaceDE w:val="0"/>
        <w:autoSpaceDN w:val="0"/>
        <w:adjustRightInd w:val="0"/>
        <w:spacing w:after="0" w:line="240" w:lineRule="auto"/>
        <w:rPr>
          <w:rFonts w:ascii="Times New Roman" w:hAnsi="Times New Roman"/>
          <w:sz w:val="28"/>
          <w:szCs w:val="28"/>
          <w:lang w:val="uk-UA"/>
        </w:rPr>
      </w:pPr>
    </w:p>
    <w:p w14:paraId="71B4FA65" w14:textId="77777777" w:rsidR="00FB666B" w:rsidRPr="00FB666B" w:rsidRDefault="00FB666B" w:rsidP="00FB666B">
      <w:pPr>
        <w:autoSpaceDE w:val="0"/>
        <w:autoSpaceDN w:val="0"/>
        <w:adjustRightInd w:val="0"/>
        <w:spacing w:after="0" w:line="240" w:lineRule="auto"/>
        <w:rPr>
          <w:rFonts w:ascii="Times New Roman" w:hAnsi="Times New Roman"/>
          <w:sz w:val="28"/>
          <w:szCs w:val="28"/>
          <w:lang w:val="uk-UA"/>
        </w:rPr>
      </w:pPr>
    </w:p>
    <w:p w14:paraId="46F6DD5E" w14:textId="77777777" w:rsidR="00FB666B" w:rsidRPr="00FB666B" w:rsidRDefault="00FB666B" w:rsidP="00FB666B">
      <w:pPr>
        <w:autoSpaceDE w:val="0"/>
        <w:autoSpaceDN w:val="0"/>
        <w:adjustRightInd w:val="0"/>
        <w:spacing w:after="0" w:line="240" w:lineRule="auto"/>
        <w:rPr>
          <w:rFonts w:ascii="Times New Roman" w:hAnsi="Times New Roman"/>
          <w:sz w:val="28"/>
          <w:szCs w:val="28"/>
          <w:lang w:val="uk-UA"/>
        </w:rPr>
      </w:pPr>
    </w:p>
    <w:p w14:paraId="07972F8D" w14:textId="77777777" w:rsidR="00FB666B" w:rsidRPr="00FB666B" w:rsidRDefault="00FB666B" w:rsidP="00FB666B">
      <w:pPr>
        <w:autoSpaceDE w:val="0"/>
        <w:autoSpaceDN w:val="0"/>
        <w:adjustRightInd w:val="0"/>
        <w:spacing w:after="0" w:line="240" w:lineRule="auto"/>
        <w:rPr>
          <w:rFonts w:ascii="Times New Roman" w:hAnsi="Times New Roman"/>
          <w:sz w:val="28"/>
          <w:szCs w:val="28"/>
          <w:lang w:val="uk-UA"/>
        </w:rPr>
      </w:pPr>
    </w:p>
    <w:p w14:paraId="4E07E3E0" w14:textId="77777777" w:rsidR="00FB666B" w:rsidRPr="00FB666B" w:rsidRDefault="00FB666B" w:rsidP="00FB666B">
      <w:pPr>
        <w:autoSpaceDE w:val="0"/>
        <w:autoSpaceDN w:val="0"/>
        <w:adjustRightInd w:val="0"/>
        <w:spacing w:after="0" w:line="240" w:lineRule="auto"/>
        <w:rPr>
          <w:rFonts w:ascii="Times New Roman" w:hAnsi="Times New Roman"/>
          <w:sz w:val="28"/>
          <w:szCs w:val="28"/>
          <w:lang w:val="uk-UA"/>
        </w:rPr>
      </w:pPr>
    </w:p>
    <w:p w14:paraId="1FBDF64C" w14:textId="77777777" w:rsidR="00FB666B" w:rsidRPr="00FB666B" w:rsidRDefault="00FB666B" w:rsidP="00FB666B">
      <w:pPr>
        <w:autoSpaceDE w:val="0"/>
        <w:autoSpaceDN w:val="0"/>
        <w:adjustRightInd w:val="0"/>
        <w:spacing w:after="0" w:line="240" w:lineRule="auto"/>
        <w:rPr>
          <w:rFonts w:ascii="Times New Roman" w:hAnsi="Times New Roman"/>
          <w:sz w:val="28"/>
          <w:szCs w:val="28"/>
          <w:lang w:val="uk-UA"/>
        </w:rPr>
      </w:pPr>
    </w:p>
    <w:p w14:paraId="559E86FE" w14:textId="77777777" w:rsidR="00FB666B" w:rsidRPr="00FB666B" w:rsidRDefault="00FB666B" w:rsidP="00FB666B">
      <w:pPr>
        <w:autoSpaceDE w:val="0"/>
        <w:autoSpaceDN w:val="0"/>
        <w:adjustRightInd w:val="0"/>
        <w:spacing w:after="0" w:line="240" w:lineRule="auto"/>
        <w:rPr>
          <w:rFonts w:ascii="Times New Roman" w:hAnsi="Times New Roman"/>
          <w:sz w:val="28"/>
          <w:szCs w:val="28"/>
          <w:lang w:val="uk-UA"/>
        </w:rPr>
      </w:pPr>
    </w:p>
    <w:p w14:paraId="3DAD9FC1" w14:textId="77777777" w:rsidR="00FB666B" w:rsidRPr="00AC5B5D" w:rsidRDefault="00FB666B" w:rsidP="00FB666B">
      <w:pPr>
        <w:autoSpaceDE w:val="0"/>
        <w:autoSpaceDN w:val="0"/>
        <w:adjustRightInd w:val="0"/>
        <w:spacing w:after="0" w:line="240" w:lineRule="auto"/>
        <w:rPr>
          <w:rFonts w:ascii="Times New Roman" w:hAnsi="Times New Roman"/>
          <w:sz w:val="24"/>
          <w:szCs w:val="28"/>
          <w:lang w:val="uk-UA"/>
        </w:rPr>
      </w:pPr>
    </w:p>
    <w:p w14:paraId="48D69504" w14:textId="77777777" w:rsidR="00FB666B" w:rsidRPr="00AC5B5D" w:rsidRDefault="00FB666B" w:rsidP="00AC5B5D">
      <w:pPr>
        <w:autoSpaceDE w:val="0"/>
        <w:autoSpaceDN w:val="0"/>
        <w:adjustRightInd w:val="0"/>
        <w:spacing w:after="0" w:line="240" w:lineRule="auto"/>
        <w:ind w:firstLine="708"/>
        <w:jc w:val="both"/>
        <w:rPr>
          <w:rFonts w:ascii="Times New Roman" w:hAnsi="Times New Roman"/>
          <w:b/>
          <w:sz w:val="24"/>
          <w:szCs w:val="28"/>
          <w:lang w:val="uk-UA"/>
        </w:rPr>
      </w:pPr>
      <w:r w:rsidRPr="00AC5B5D">
        <w:rPr>
          <w:rFonts w:ascii="Times New Roman" w:hAnsi="Times New Roman"/>
          <w:sz w:val="24"/>
          <w:szCs w:val="28"/>
          <w:lang w:val="uk-UA"/>
        </w:rPr>
        <w:t>The work program was reviewed and approved at a meeting of the department</w:t>
      </w:r>
      <w:r w:rsidR="003E7694" w:rsidRPr="00AC5B5D">
        <w:rPr>
          <w:rFonts w:ascii="Times New Roman" w:hAnsi="Times New Roman"/>
          <w:sz w:val="24"/>
          <w:szCs w:val="28"/>
          <w:lang w:val="uk-UA"/>
        </w:rPr>
        <w:t>:</w:t>
      </w:r>
    </w:p>
    <w:p w14:paraId="6B1F957D" w14:textId="09DF8A9A" w:rsidR="00FB666B" w:rsidRPr="00AC5B5D" w:rsidRDefault="003E7694" w:rsidP="00AC5B5D">
      <w:pPr>
        <w:autoSpaceDE w:val="0"/>
        <w:autoSpaceDN w:val="0"/>
        <w:adjustRightInd w:val="0"/>
        <w:spacing w:before="240" w:after="0" w:line="240" w:lineRule="auto"/>
        <w:jc w:val="both"/>
        <w:rPr>
          <w:rFonts w:ascii="Times New Roman" w:hAnsi="Times New Roman"/>
          <w:sz w:val="24"/>
          <w:szCs w:val="28"/>
          <w:lang w:val="uk-UA"/>
        </w:rPr>
      </w:pPr>
      <w:r w:rsidRPr="00AC5B5D">
        <w:rPr>
          <w:rFonts w:ascii="Times New Roman" w:hAnsi="Times New Roman"/>
          <w:sz w:val="24"/>
          <w:szCs w:val="28"/>
          <w:lang w:val="uk-UA"/>
        </w:rPr>
        <w:t>Minutes No. 7</w:t>
      </w:r>
      <w:r w:rsidR="002F53FB">
        <w:rPr>
          <w:rFonts w:ascii="Times New Roman" w:hAnsi="Times New Roman"/>
          <w:sz w:val="24"/>
          <w:szCs w:val="28"/>
        </w:rPr>
        <w:t xml:space="preserve"> </w:t>
      </w:r>
      <w:proofErr w:type="spellStart"/>
      <w:r w:rsidRPr="00AC5B5D">
        <w:rPr>
          <w:rFonts w:ascii="Times New Roman" w:hAnsi="Times New Roman"/>
          <w:sz w:val="24"/>
          <w:szCs w:val="28"/>
          <w:lang w:val="uk-UA"/>
        </w:rPr>
        <w:t>of</w:t>
      </w:r>
      <w:proofErr w:type="spellEnd"/>
      <w:r w:rsidRPr="00AC5B5D">
        <w:rPr>
          <w:rFonts w:ascii="Times New Roman" w:hAnsi="Times New Roman"/>
          <w:sz w:val="24"/>
          <w:szCs w:val="28"/>
          <w:lang w:val="uk-UA"/>
        </w:rPr>
        <w:t xml:space="preserve"> "</w:t>
      </w:r>
      <w:r w:rsidR="000A4AAE">
        <w:rPr>
          <w:rFonts w:ascii="Times New Roman" w:hAnsi="Times New Roman"/>
          <w:sz w:val="24"/>
          <w:szCs w:val="28"/>
          <w:lang w:val="uk-UA"/>
        </w:rPr>
        <w:t>16</w:t>
      </w:r>
      <w:r w:rsidRPr="00AC5B5D">
        <w:rPr>
          <w:rFonts w:ascii="Times New Roman" w:hAnsi="Times New Roman"/>
          <w:sz w:val="24"/>
          <w:szCs w:val="28"/>
          <w:lang w:val="uk-UA"/>
        </w:rPr>
        <w:t xml:space="preserve">" </w:t>
      </w:r>
      <w:r w:rsidR="002F53FB">
        <w:rPr>
          <w:rFonts w:ascii="Times New Roman" w:hAnsi="Times New Roman"/>
          <w:sz w:val="24"/>
          <w:szCs w:val="28"/>
        </w:rPr>
        <w:t xml:space="preserve"> </w:t>
      </w:r>
      <w:proofErr w:type="spellStart"/>
      <w:r w:rsidR="00FB666B" w:rsidRPr="00AC5B5D">
        <w:rPr>
          <w:rFonts w:ascii="Times New Roman" w:hAnsi="Times New Roman"/>
          <w:sz w:val="24"/>
          <w:szCs w:val="28"/>
          <w:lang w:val="uk-UA"/>
        </w:rPr>
        <w:t>April</w:t>
      </w:r>
      <w:proofErr w:type="spellEnd"/>
      <w:r w:rsidR="002F53FB">
        <w:rPr>
          <w:rFonts w:ascii="Times New Roman" w:hAnsi="Times New Roman"/>
          <w:sz w:val="24"/>
          <w:szCs w:val="28"/>
        </w:rPr>
        <w:t xml:space="preserve"> </w:t>
      </w:r>
      <w:r w:rsidRPr="00AC5B5D">
        <w:rPr>
          <w:rFonts w:ascii="Times New Roman" w:hAnsi="Times New Roman"/>
          <w:sz w:val="24"/>
          <w:szCs w:val="28"/>
          <w:lang w:val="uk-UA"/>
        </w:rPr>
        <w:t>2025</w:t>
      </w:r>
    </w:p>
    <w:p w14:paraId="35B6D0DA" w14:textId="77777777" w:rsidR="003E7694" w:rsidRDefault="003E7694" w:rsidP="00FB666B">
      <w:pPr>
        <w:pStyle w:val="Default"/>
        <w:spacing w:before="240"/>
        <w:rPr>
          <w:sz w:val="28"/>
          <w:szCs w:val="28"/>
        </w:rPr>
      </w:pPr>
    </w:p>
    <w:p w14:paraId="4176F929" w14:textId="1701D9C0" w:rsidR="00FB666B" w:rsidRPr="002F53FB" w:rsidRDefault="00FB666B" w:rsidP="007D2786">
      <w:pPr>
        <w:pStyle w:val="Default"/>
        <w:spacing w:before="240"/>
        <w:ind w:firstLine="708"/>
        <w:rPr>
          <w:szCs w:val="28"/>
          <w:lang w:val="en-US"/>
        </w:rPr>
      </w:pPr>
      <w:r w:rsidRPr="00AC5B5D">
        <w:rPr>
          <w:szCs w:val="28"/>
        </w:rPr>
        <w:t xml:space="preserve">Head of the Department _______________ </w:t>
      </w:r>
      <w:r w:rsidR="002F53FB">
        <w:rPr>
          <w:szCs w:val="28"/>
          <w:lang w:val="en-US"/>
        </w:rPr>
        <w:t xml:space="preserve">Ivan </w:t>
      </w:r>
      <w:proofErr w:type="spellStart"/>
      <w:r w:rsidR="002F53FB">
        <w:rPr>
          <w:szCs w:val="28"/>
          <w:lang w:val="en-US"/>
        </w:rPr>
        <w:t>Khashcha</w:t>
      </w:r>
      <w:proofErr w:type="spellEnd"/>
    </w:p>
    <w:p w14:paraId="0C417C0E" w14:textId="77777777" w:rsidR="00FB666B" w:rsidRPr="00AC5B5D" w:rsidRDefault="00FB666B" w:rsidP="00FB666B">
      <w:pPr>
        <w:pStyle w:val="Default"/>
        <w:rPr>
          <w:szCs w:val="28"/>
        </w:rPr>
      </w:pPr>
    </w:p>
    <w:p w14:paraId="4740D69D" w14:textId="77777777" w:rsidR="00FB666B" w:rsidRPr="00AC5B5D" w:rsidRDefault="00FB666B" w:rsidP="00FB666B">
      <w:pPr>
        <w:pStyle w:val="Default"/>
        <w:rPr>
          <w:szCs w:val="28"/>
        </w:rPr>
      </w:pPr>
    </w:p>
    <w:p w14:paraId="1D762159" w14:textId="77777777" w:rsidR="00FB666B" w:rsidRPr="00AC5B5D" w:rsidRDefault="00FB666B" w:rsidP="00FB666B">
      <w:pPr>
        <w:pStyle w:val="Default"/>
        <w:rPr>
          <w:szCs w:val="28"/>
        </w:rPr>
      </w:pPr>
    </w:p>
    <w:p w14:paraId="57EA24C7" w14:textId="77777777" w:rsidR="00FB666B" w:rsidRDefault="00FB666B" w:rsidP="00FB666B">
      <w:pPr>
        <w:pStyle w:val="Default"/>
        <w:rPr>
          <w:szCs w:val="28"/>
          <w:lang w:val="en-US"/>
        </w:rPr>
      </w:pPr>
    </w:p>
    <w:p w14:paraId="4C91D124" w14:textId="77777777" w:rsidR="00764701" w:rsidRPr="00764701" w:rsidRDefault="00764701" w:rsidP="00FB666B">
      <w:pPr>
        <w:pStyle w:val="Default"/>
        <w:rPr>
          <w:szCs w:val="28"/>
          <w:lang w:val="en-US"/>
        </w:rPr>
      </w:pPr>
    </w:p>
    <w:p w14:paraId="11112CAB" w14:textId="77777777" w:rsidR="00FB666B" w:rsidRPr="00AC5B5D" w:rsidRDefault="00FB666B" w:rsidP="00FB666B">
      <w:pPr>
        <w:pStyle w:val="Default"/>
        <w:rPr>
          <w:szCs w:val="28"/>
        </w:rPr>
      </w:pPr>
    </w:p>
    <w:p w14:paraId="5AEB66C0" w14:textId="77777777" w:rsidR="00FB666B" w:rsidRPr="00AC5B5D" w:rsidRDefault="00FB666B" w:rsidP="00AC5B5D">
      <w:pPr>
        <w:pStyle w:val="Default"/>
        <w:jc w:val="both"/>
        <w:rPr>
          <w:szCs w:val="28"/>
        </w:rPr>
      </w:pPr>
    </w:p>
    <w:p w14:paraId="13D1AA4C" w14:textId="77777777" w:rsidR="00FB666B" w:rsidRPr="00AC5B5D" w:rsidRDefault="00FB666B" w:rsidP="00AC5B5D">
      <w:pPr>
        <w:pStyle w:val="Default"/>
        <w:ind w:firstLine="708"/>
        <w:jc w:val="both"/>
        <w:rPr>
          <w:szCs w:val="28"/>
        </w:rPr>
      </w:pPr>
      <w:r w:rsidRPr="00AC5B5D">
        <w:rPr>
          <w:szCs w:val="28"/>
        </w:rPr>
        <w:t>Approved by the Scientific and Methodological Commission of the School of Medicine</w:t>
      </w:r>
      <w:r w:rsidR="003E7694" w:rsidRPr="00AC5B5D">
        <w:rPr>
          <w:szCs w:val="28"/>
        </w:rPr>
        <w:t>:</w:t>
      </w:r>
    </w:p>
    <w:p w14:paraId="6D7ED137" w14:textId="77777777" w:rsidR="00FB666B" w:rsidRPr="00AC5B5D" w:rsidRDefault="00FB666B" w:rsidP="00AC5B5D">
      <w:pPr>
        <w:autoSpaceDE w:val="0"/>
        <w:autoSpaceDN w:val="0"/>
        <w:adjustRightInd w:val="0"/>
        <w:spacing w:before="240" w:after="0" w:line="240" w:lineRule="auto"/>
        <w:jc w:val="both"/>
        <w:rPr>
          <w:rFonts w:ascii="Times New Roman" w:hAnsi="Times New Roman"/>
          <w:sz w:val="24"/>
          <w:szCs w:val="28"/>
          <w:lang w:val="uk-UA"/>
        </w:rPr>
      </w:pPr>
      <w:r w:rsidRPr="00AC5B5D">
        <w:rPr>
          <w:rFonts w:ascii="Times New Roman" w:hAnsi="Times New Roman"/>
          <w:sz w:val="24"/>
          <w:szCs w:val="28"/>
          <w:lang w:val="uk-UA"/>
        </w:rPr>
        <w:t>protocol No. ____ from "____" ___________ 20___ р.</w:t>
      </w:r>
    </w:p>
    <w:p w14:paraId="352D203F" w14:textId="77777777" w:rsidR="003E7694" w:rsidRPr="00AC5B5D" w:rsidRDefault="003E7694" w:rsidP="00FB666B">
      <w:pPr>
        <w:pStyle w:val="Default"/>
        <w:spacing w:before="240"/>
        <w:rPr>
          <w:szCs w:val="28"/>
        </w:rPr>
      </w:pPr>
    </w:p>
    <w:p w14:paraId="1F3ACEB4" w14:textId="77777777" w:rsidR="00FB666B" w:rsidRPr="00AC5B5D" w:rsidRDefault="00FB666B" w:rsidP="007D2786">
      <w:pPr>
        <w:pStyle w:val="Default"/>
        <w:spacing w:before="240"/>
        <w:ind w:firstLine="708"/>
        <w:rPr>
          <w:szCs w:val="28"/>
        </w:rPr>
      </w:pPr>
      <w:r w:rsidRPr="00AC5B5D">
        <w:rPr>
          <w:szCs w:val="28"/>
        </w:rPr>
        <w:t xml:space="preserve">Head of the Scientific and Methodological </w:t>
      </w:r>
      <w:r w:rsidR="003E7694" w:rsidRPr="00AC5B5D">
        <w:rPr>
          <w:szCs w:val="28"/>
        </w:rPr>
        <w:t xml:space="preserve">Commission _____________ </w:t>
      </w:r>
      <w:r w:rsidRPr="00AC5B5D">
        <w:rPr>
          <w:szCs w:val="28"/>
        </w:rPr>
        <w:t>Elizaveta Sirchak</w:t>
      </w:r>
    </w:p>
    <w:p w14:paraId="2E18A39D" w14:textId="77777777" w:rsidR="00FB666B" w:rsidRPr="00FB666B" w:rsidRDefault="00FB666B" w:rsidP="00FB666B">
      <w:pPr>
        <w:pStyle w:val="Default"/>
        <w:rPr>
          <w:sz w:val="28"/>
          <w:szCs w:val="28"/>
        </w:rPr>
      </w:pPr>
    </w:p>
    <w:p w14:paraId="024977CF" w14:textId="77777777" w:rsidR="00FB666B" w:rsidRPr="00FB666B" w:rsidRDefault="00FB666B" w:rsidP="00FB666B">
      <w:pPr>
        <w:pStyle w:val="Default"/>
        <w:rPr>
          <w:color w:val="auto"/>
          <w:sz w:val="28"/>
          <w:szCs w:val="28"/>
        </w:rPr>
      </w:pPr>
    </w:p>
    <w:p w14:paraId="5785F566" w14:textId="77777777" w:rsidR="00FB666B" w:rsidRDefault="00FB666B" w:rsidP="00FB666B">
      <w:pPr>
        <w:pStyle w:val="Default"/>
        <w:rPr>
          <w:color w:val="auto"/>
          <w:sz w:val="28"/>
          <w:szCs w:val="28"/>
          <w:lang w:val="en-US"/>
        </w:rPr>
      </w:pPr>
    </w:p>
    <w:p w14:paraId="4924228C" w14:textId="77777777" w:rsidR="00764701" w:rsidRPr="00764701" w:rsidRDefault="00764701" w:rsidP="00FB666B">
      <w:pPr>
        <w:pStyle w:val="Default"/>
        <w:rPr>
          <w:color w:val="auto"/>
          <w:sz w:val="28"/>
          <w:szCs w:val="28"/>
          <w:lang w:val="en-US"/>
        </w:rPr>
      </w:pPr>
    </w:p>
    <w:p w14:paraId="0A4E3333" w14:textId="77777777" w:rsidR="00FB666B" w:rsidRPr="00AC5B5D" w:rsidRDefault="00FB666B" w:rsidP="00FB666B">
      <w:pPr>
        <w:pStyle w:val="Default"/>
        <w:rPr>
          <w:color w:val="auto"/>
          <w:sz w:val="28"/>
          <w:szCs w:val="28"/>
          <w:lang w:val="en-US"/>
        </w:rPr>
      </w:pPr>
    </w:p>
    <w:p w14:paraId="750ED2F0" w14:textId="77777777" w:rsidR="003E7694" w:rsidRPr="00AC5B5D" w:rsidRDefault="003E7694" w:rsidP="003E7694">
      <w:pPr>
        <w:pStyle w:val="a3"/>
        <w:numPr>
          <w:ilvl w:val="0"/>
          <w:numId w:val="4"/>
        </w:numPr>
        <w:spacing w:after="0" w:line="240" w:lineRule="auto"/>
        <w:jc w:val="center"/>
        <w:rPr>
          <w:rFonts w:ascii="Times New Roman" w:hAnsi="Times New Roman"/>
          <w:b/>
          <w:bCs/>
          <w:sz w:val="24"/>
          <w:szCs w:val="28"/>
          <w:lang w:val="uk-UA"/>
        </w:rPr>
      </w:pPr>
      <w:r w:rsidRPr="00AC5B5D">
        <w:rPr>
          <w:rFonts w:ascii="Times New Roman" w:hAnsi="Times New Roman"/>
          <w:b/>
          <w:bCs/>
          <w:sz w:val="24"/>
          <w:szCs w:val="28"/>
          <w:lang w:val="uk-UA"/>
        </w:rPr>
        <w:t>DESCRIPTION OF THE DISCIPLINE</w:t>
      </w:r>
    </w:p>
    <w:p w14:paraId="54BF2FDB" w14:textId="77777777" w:rsidR="003E7694" w:rsidRPr="00AC5B5D" w:rsidRDefault="003E7694" w:rsidP="003E7694">
      <w:pPr>
        <w:pStyle w:val="a3"/>
        <w:spacing w:after="0" w:line="240" w:lineRule="auto"/>
        <w:rPr>
          <w:rFonts w:ascii="Times New Roman" w:hAnsi="Times New Roman"/>
          <w:b/>
          <w:bCs/>
          <w:szCs w:val="24"/>
          <w:lang w:val="uk-UA"/>
        </w:rPr>
      </w:pPr>
    </w:p>
    <w:tbl>
      <w:tblPr>
        <w:tblStyle w:val="a4"/>
        <w:tblW w:w="9889" w:type="dxa"/>
        <w:tblLayout w:type="fixed"/>
        <w:tblLook w:val="04A0" w:firstRow="1" w:lastRow="0" w:firstColumn="1" w:lastColumn="0" w:noHBand="0" w:noVBand="1"/>
      </w:tblPr>
      <w:tblGrid>
        <w:gridCol w:w="4503"/>
        <w:gridCol w:w="2551"/>
        <w:gridCol w:w="142"/>
        <w:gridCol w:w="2693"/>
      </w:tblGrid>
      <w:tr w:rsidR="003E7694" w:rsidRPr="00AC5B5D" w14:paraId="768F6131" w14:textId="77777777" w:rsidTr="00D7452D">
        <w:trPr>
          <w:trHeight w:val="725"/>
        </w:trPr>
        <w:tc>
          <w:tcPr>
            <w:tcW w:w="4503" w:type="dxa"/>
            <w:vMerge w:val="restart"/>
            <w:vAlign w:val="center"/>
          </w:tcPr>
          <w:p w14:paraId="459BC956" w14:textId="77777777" w:rsidR="003E7694" w:rsidRPr="00AC5B5D" w:rsidRDefault="003E7694" w:rsidP="00D7452D">
            <w:pPr>
              <w:pStyle w:val="Default"/>
              <w:jc w:val="center"/>
              <w:rPr>
                <w:color w:val="auto"/>
                <w:szCs w:val="28"/>
                <w:lang w:val="uk-UA"/>
              </w:rPr>
            </w:pPr>
            <w:r w:rsidRPr="00AC5B5D">
              <w:rPr>
                <w:b/>
                <w:bCs/>
                <w:color w:val="auto"/>
                <w:szCs w:val="28"/>
                <w:lang w:val="uk-UA"/>
              </w:rPr>
              <w:t>Name</w:t>
            </w:r>
          </w:p>
          <w:p w14:paraId="0487CDD9" w14:textId="77777777" w:rsidR="003E7694" w:rsidRPr="00AC5B5D" w:rsidRDefault="003E7694" w:rsidP="00D7452D">
            <w:pPr>
              <w:pStyle w:val="Default"/>
              <w:jc w:val="center"/>
              <w:rPr>
                <w:color w:val="auto"/>
                <w:szCs w:val="28"/>
                <w:lang w:val="uk-UA"/>
              </w:rPr>
            </w:pPr>
            <w:r w:rsidRPr="00AC5B5D">
              <w:rPr>
                <w:b/>
                <w:bCs/>
                <w:color w:val="auto"/>
                <w:szCs w:val="28"/>
                <w:lang w:val="uk-UA"/>
              </w:rPr>
              <w:t>indicators</w:t>
            </w:r>
          </w:p>
        </w:tc>
        <w:tc>
          <w:tcPr>
            <w:tcW w:w="5386" w:type="dxa"/>
            <w:gridSpan w:val="3"/>
            <w:vAlign w:val="center"/>
          </w:tcPr>
          <w:p w14:paraId="68F0BCFF" w14:textId="77777777" w:rsidR="003E7694" w:rsidRPr="00AC5B5D" w:rsidRDefault="003E7694" w:rsidP="00D7452D">
            <w:pPr>
              <w:pStyle w:val="Default"/>
              <w:jc w:val="center"/>
              <w:rPr>
                <w:color w:val="auto"/>
                <w:szCs w:val="28"/>
                <w:lang w:val="uk-UA"/>
              </w:rPr>
            </w:pPr>
            <w:r w:rsidRPr="00AC5B5D">
              <w:rPr>
                <w:b/>
                <w:bCs/>
                <w:color w:val="auto"/>
                <w:szCs w:val="28"/>
                <w:lang w:val="uk-UA"/>
              </w:rPr>
              <w:t>Distribution of hours according to the curriculum</w:t>
            </w:r>
          </w:p>
        </w:tc>
      </w:tr>
      <w:tr w:rsidR="003E7694" w:rsidRPr="00AC5B5D" w14:paraId="5260A176" w14:textId="77777777" w:rsidTr="00D7452D">
        <w:trPr>
          <w:trHeight w:val="770"/>
        </w:trPr>
        <w:tc>
          <w:tcPr>
            <w:tcW w:w="4503" w:type="dxa"/>
            <w:vMerge/>
            <w:vAlign w:val="center"/>
          </w:tcPr>
          <w:p w14:paraId="75909DD7" w14:textId="77777777" w:rsidR="003E7694" w:rsidRPr="00AC5B5D" w:rsidRDefault="003E7694" w:rsidP="00D7452D">
            <w:pPr>
              <w:pStyle w:val="Default"/>
              <w:rPr>
                <w:color w:val="auto"/>
                <w:szCs w:val="28"/>
                <w:lang w:val="uk-UA"/>
              </w:rPr>
            </w:pPr>
          </w:p>
        </w:tc>
        <w:tc>
          <w:tcPr>
            <w:tcW w:w="2551" w:type="dxa"/>
            <w:vAlign w:val="center"/>
          </w:tcPr>
          <w:p w14:paraId="480449D9" w14:textId="77777777" w:rsidR="003E7694" w:rsidRPr="00AC5B5D" w:rsidRDefault="003E7694" w:rsidP="00D7452D">
            <w:pPr>
              <w:pStyle w:val="Default"/>
              <w:jc w:val="center"/>
              <w:rPr>
                <w:color w:val="auto"/>
                <w:szCs w:val="28"/>
                <w:lang w:val="uk-UA"/>
              </w:rPr>
            </w:pPr>
            <w:r w:rsidRPr="00AC5B5D">
              <w:rPr>
                <w:color w:val="auto"/>
                <w:szCs w:val="28"/>
                <w:lang w:val="uk-UA"/>
              </w:rPr>
              <w:t>Full-time form</w:t>
            </w:r>
          </w:p>
          <w:p w14:paraId="6791F6B3" w14:textId="77777777" w:rsidR="003E7694" w:rsidRPr="00AC5B5D" w:rsidRDefault="003E7694" w:rsidP="00D7452D">
            <w:pPr>
              <w:pStyle w:val="Default"/>
              <w:jc w:val="center"/>
              <w:rPr>
                <w:color w:val="auto"/>
                <w:szCs w:val="28"/>
                <w:lang w:val="uk-UA"/>
              </w:rPr>
            </w:pPr>
            <w:r w:rsidRPr="00AC5B5D">
              <w:rPr>
                <w:color w:val="auto"/>
                <w:szCs w:val="28"/>
                <w:lang w:val="uk-UA"/>
              </w:rPr>
              <w:t>training</w:t>
            </w:r>
          </w:p>
        </w:tc>
        <w:tc>
          <w:tcPr>
            <w:tcW w:w="2835" w:type="dxa"/>
            <w:gridSpan w:val="2"/>
            <w:vAlign w:val="center"/>
          </w:tcPr>
          <w:p w14:paraId="65B22E4E" w14:textId="77777777" w:rsidR="003E7694" w:rsidRPr="00AC5B5D" w:rsidRDefault="003E7694" w:rsidP="00D7452D">
            <w:pPr>
              <w:pStyle w:val="Default"/>
              <w:jc w:val="center"/>
              <w:rPr>
                <w:color w:val="auto"/>
                <w:szCs w:val="28"/>
                <w:lang w:val="uk-UA"/>
              </w:rPr>
            </w:pPr>
            <w:r w:rsidRPr="00AC5B5D">
              <w:rPr>
                <w:color w:val="auto"/>
                <w:szCs w:val="28"/>
                <w:lang w:val="uk-UA"/>
              </w:rPr>
              <w:t>Correspondence form</w:t>
            </w:r>
          </w:p>
          <w:p w14:paraId="7FA75B25" w14:textId="77777777" w:rsidR="003E7694" w:rsidRPr="00AC5B5D" w:rsidRDefault="003E7694" w:rsidP="00D7452D">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training</w:t>
            </w:r>
          </w:p>
        </w:tc>
      </w:tr>
      <w:tr w:rsidR="003E7694" w:rsidRPr="00AC5B5D" w14:paraId="258D7F0F" w14:textId="77777777" w:rsidTr="00D7452D">
        <w:trPr>
          <w:trHeight w:val="632"/>
        </w:trPr>
        <w:tc>
          <w:tcPr>
            <w:tcW w:w="4503" w:type="dxa"/>
            <w:vAlign w:val="center"/>
          </w:tcPr>
          <w:p w14:paraId="601F11FE" w14:textId="77777777" w:rsidR="003E7694" w:rsidRPr="00AC5B5D" w:rsidRDefault="003E7694" w:rsidP="00D7452D">
            <w:pPr>
              <w:pStyle w:val="Default"/>
              <w:rPr>
                <w:color w:val="auto"/>
                <w:szCs w:val="28"/>
                <w:lang w:val="uk-UA"/>
              </w:rPr>
            </w:pPr>
            <w:r w:rsidRPr="00AC5B5D">
              <w:rPr>
                <w:color w:val="auto"/>
                <w:szCs w:val="28"/>
                <w:lang w:val="uk-UA"/>
              </w:rPr>
              <w:t>Number of ECTS credits - 3.</w:t>
            </w:r>
          </w:p>
        </w:tc>
        <w:tc>
          <w:tcPr>
            <w:tcW w:w="5386" w:type="dxa"/>
            <w:gridSpan w:val="3"/>
            <w:vAlign w:val="center"/>
          </w:tcPr>
          <w:p w14:paraId="23022D38" w14:textId="77777777" w:rsidR="003E7694" w:rsidRPr="00AC5B5D" w:rsidRDefault="003E7694" w:rsidP="00D7452D">
            <w:pPr>
              <w:pStyle w:val="Default"/>
              <w:jc w:val="center"/>
              <w:rPr>
                <w:color w:val="auto"/>
                <w:szCs w:val="28"/>
                <w:lang w:val="uk-UA"/>
              </w:rPr>
            </w:pPr>
            <w:r w:rsidRPr="00AC5B5D">
              <w:rPr>
                <w:color w:val="auto"/>
                <w:szCs w:val="28"/>
                <w:lang w:val="uk-UA"/>
              </w:rPr>
              <w:t>A year of preparation:</w:t>
            </w:r>
          </w:p>
        </w:tc>
      </w:tr>
      <w:tr w:rsidR="003E7694" w:rsidRPr="00AC5B5D" w14:paraId="4FD1C040" w14:textId="77777777" w:rsidTr="00D7452D">
        <w:trPr>
          <w:trHeight w:val="567"/>
        </w:trPr>
        <w:tc>
          <w:tcPr>
            <w:tcW w:w="4503" w:type="dxa"/>
            <w:vAlign w:val="center"/>
          </w:tcPr>
          <w:p w14:paraId="40502164" w14:textId="77777777" w:rsidR="003E7694" w:rsidRPr="00AC5B5D" w:rsidRDefault="003E7694" w:rsidP="00D7452D">
            <w:pPr>
              <w:pStyle w:val="Default"/>
              <w:rPr>
                <w:color w:val="auto"/>
                <w:szCs w:val="28"/>
                <w:lang w:val="uk-UA"/>
              </w:rPr>
            </w:pPr>
            <w:r w:rsidRPr="00AC5B5D">
              <w:rPr>
                <w:color w:val="auto"/>
                <w:szCs w:val="28"/>
                <w:lang w:val="uk-UA"/>
              </w:rPr>
              <w:t>Total number of hours - 90</w:t>
            </w:r>
          </w:p>
        </w:tc>
        <w:tc>
          <w:tcPr>
            <w:tcW w:w="2693" w:type="dxa"/>
            <w:gridSpan w:val="2"/>
            <w:vAlign w:val="center"/>
          </w:tcPr>
          <w:p w14:paraId="5D1DC2FB" w14:textId="77777777" w:rsidR="003E7694" w:rsidRPr="00AC5B5D" w:rsidRDefault="003E7694" w:rsidP="005564EE">
            <w:pPr>
              <w:pStyle w:val="Default"/>
              <w:jc w:val="center"/>
              <w:rPr>
                <w:b/>
                <w:color w:val="auto"/>
                <w:szCs w:val="28"/>
                <w:lang w:val="uk-UA"/>
              </w:rPr>
            </w:pPr>
            <w:r w:rsidRPr="00AC5B5D">
              <w:rPr>
                <w:b/>
                <w:color w:val="auto"/>
                <w:szCs w:val="28"/>
                <w:lang w:val="uk-UA"/>
              </w:rPr>
              <w:t xml:space="preserve">6 </w:t>
            </w:r>
          </w:p>
        </w:tc>
        <w:tc>
          <w:tcPr>
            <w:tcW w:w="2693" w:type="dxa"/>
            <w:vAlign w:val="center"/>
          </w:tcPr>
          <w:p w14:paraId="59CE063A" w14:textId="77777777" w:rsidR="003E7694" w:rsidRPr="00AC5B5D" w:rsidRDefault="003E7694" w:rsidP="00D7452D">
            <w:pPr>
              <w:pStyle w:val="Default"/>
              <w:jc w:val="center"/>
              <w:rPr>
                <w:b/>
                <w:color w:val="auto"/>
                <w:szCs w:val="28"/>
                <w:lang w:val="uk-UA"/>
              </w:rPr>
            </w:pPr>
            <w:r w:rsidRPr="00AC5B5D">
              <w:rPr>
                <w:b/>
                <w:color w:val="auto"/>
                <w:szCs w:val="28"/>
                <w:lang w:val="uk-UA"/>
              </w:rPr>
              <w:t>-</w:t>
            </w:r>
          </w:p>
        </w:tc>
      </w:tr>
      <w:tr w:rsidR="003E7694" w:rsidRPr="00AC5B5D" w14:paraId="54FD9405" w14:textId="77777777" w:rsidTr="00D7452D">
        <w:trPr>
          <w:trHeight w:val="567"/>
        </w:trPr>
        <w:tc>
          <w:tcPr>
            <w:tcW w:w="4503" w:type="dxa"/>
            <w:vAlign w:val="center"/>
          </w:tcPr>
          <w:p w14:paraId="3CC947A5" w14:textId="77777777" w:rsidR="003E7694" w:rsidRPr="00AC5B5D" w:rsidRDefault="003E7694" w:rsidP="00D7452D">
            <w:pPr>
              <w:pStyle w:val="Default"/>
              <w:rPr>
                <w:color w:val="auto"/>
                <w:szCs w:val="28"/>
                <w:lang w:val="uk-UA"/>
              </w:rPr>
            </w:pPr>
            <w:r w:rsidRPr="00AC5B5D">
              <w:rPr>
                <w:color w:val="auto"/>
                <w:szCs w:val="28"/>
                <w:lang w:val="uk-UA"/>
              </w:rPr>
              <w:t>Number of modules - 1</w:t>
            </w:r>
          </w:p>
        </w:tc>
        <w:tc>
          <w:tcPr>
            <w:tcW w:w="5386" w:type="dxa"/>
            <w:gridSpan w:val="3"/>
            <w:vAlign w:val="center"/>
          </w:tcPr>
          <w:p w14:paraId="10CE4A1A" w14:textId="77777777" w:rsidR="003E7694" w:rsidRPr="00AC5B5D" w:rsidRDefault="003E7694" w:rsidP="00D7452D">
            <w:pPr>
              <w:pStyle w:val="Default"/>
              <w:jc w:val="center"/>
              <w:rPr>
                <w:color w:val="auto"/>
                <w:szCs w:val="28"/>
                <w:lang w:val="uk-UA"/>
              </w:rPr>
            </w:pPr>
            <w:r w:rsidRPr="00AC5B5D">
              <w:rPr>
                <w:color w:val="auto"/>
                <w:szCs w:val="28"/>
                <w:lang w:val="uk-UA"/>
              </w:rPr>
              <w:t>Semester:</w:t>
            </w:r>
          </w:p>
        </w:tc>
      </w:tr>
      <w:tr w:rsidR="003E7694" w:rsidRPr="00AC5B5D" w14:paraId="20A40D2D" w14:textId="77777777" w:rsidTr="00D7452D">
        <w:trPr>
          <w:trHeight w:val="567"/>
        </w:trPr>
        <w:tc>
          <w:tcPr>
            <w:tcW w:w="4503" w:type="dxa"/>
            <w:vMerge w:val="restart"/>
            <w:vAlign w:val="center"/>
          </w:tcPr>
          <w:p w14:paraId="1F247616" w14:textId="77777777" w:rsidR="003E7694" w:rsidRPr="00AC5B5D" w:rsidRDefault="003E7694" w:rsidP="00D7452D">
            <w:pPr>
              <w:pStyle w:val="Default"/>
              <w:rPr>
                <w:color w:val="auto"/>
                <w:szCs w:val="28"/>
                <w:lang w:val="uk-UA"/>
              </w:rPr>
            </w:pPr>
            <w:r w:rsidRPr="00AC5B5D">
              <w:rPr>
                <w:color w:val="auto"/>
                <w:szCs w:val="28"/>
                <w:lang w:val="uk-UA"/>
              </w:rPr>
              <w:t xml:space="preserve">Weekly hours </w:t>
            </w:r>
          </w:p>
          <w:p w14:paraId="54D2DD8B" w14:textId="77777777" w:rsidR="003E7694" w:rsidRPr="00AC5B5D" w:rsidRDefault="003E7694" w:rsidP="00D7452D">
            <w:pPr>
              <w:pStyle w:val="Default"/>
              <w:rPr>
                <w:color w:val="auto"/>
                <w:szCs w:val="28"/>
                <w:lang w:val="uk-UA"/>
              </w:rPr>
            </w:pPr>
            <w:r w:rsidRPr="00AC5B5D">
              <w:rPr>
                <w:color w:val="auto"/>
                <w:szCs w:val="28"/>
                <w:lang w:val="uk-UA"/>
              </w:rPr>
              <w:t>for full-time students:</w:t>
            </w:r>
          </w:p>
          <w:p w14:paraId="3889F623" w14:textId="77777777" w:rsidR="003E7694" w:rsidRPr="00AC5B5D" w:rsidRDefault="003E7694" w:rsidP="00D7452D">
            <w:pPr>
              <w:pStyle w:val="Default"/>
              <w:rPr>
                <w:color w:val="auto"/>
                <w:szCs w:val="28"/>
                <w:lang w:val="uk-UA"/>
              </w:rPr>
            </w:pPr>
          </w:p>
          <w:p w14:paraId="1FB471FC" w14:textId="77777777" w:rsidR="003E7694" w:rsidRPr="00AC5B5D" w:rsidRDefault="003E7694" w:rsidP="00D7452D">
            <w:pPr>
              <w:pStyle w:val="Default"/>
              <w:rPr>
                <w:color w:val="auto"/>
                <w:szCs w:val="28"/>
                <w:lang w:val="uk-UA"/>
              </w:rPr>
            </w:pPr>
            <w:r w:rsidRPr="00AC5B5D">
              <w:rPr>
                <w:color w:val="auto"/>
                <w:szCs w:val="28"/>
                <w:lang w:val="uk-UA"/>
              </w:rPr>
              <w:t>classrooms - 2</w:t>
            </w:r>
          </w:p>
          <w:p w14:paraId="68859F25" w14:textId="77777777" w:rsidR="003E7694" w:rsidRPr="00AC5B5D" w:rsidRDefault="003E7694" w:rsidP="00D7452D">
            <w:pPr>
              <w:pStyle w:val="Default"/>
              <w:rPr>
                <w:color w:val="auto"/>
                <w:szCs w:val="28"/>
                <w:lang w:val="uk-UA"/>
              </w:rPr>
            </w:pPr>
          </w:p>
          <w:p w14:paraId="69373D09" w14:textId="77777777" w:rsidR="003E7694" w:rsidRPr="00AC5B5D" w:rsidRDefault="003E7694" w:rsidP="00D7452D">
            <w:pPr>
              <w:pStyle w:val="Default"/>
              <w:rPr>
                <w:color w:val="auto"/>
                <w:szCs w:val="28"/>
                <w:lang w:val="uk-UA"/>
              </w:rPr>
            </w:pPr>
            <w:r w:rsidRPr="00AC5B5D">
              <w:rPr>
                <w:color w:val="auto"/>
                <w:szCs w:val="28"/>
                <w:lang w:val="uk-UA"/>
              </w:rPr>
              <w:t>independent work of the student - 3</w:t>
            </w:r>
          </w:p>
        </w:tc>
        <w:tc>
          <w:tcPr>
            <w:tcW w:w="2693" w:type="dxa"/>
            <w:gridSpan w:val="2"/>
            <w:vAlign w:val="center"/>
          </w:tcPr>
          <w:p w14:paraId="072D6002" w14:textId="77777777" w:rsidR="003E7694" w:rsidRPr="00AC5B5D" w:rsidRDefault="003E7694" w:rsidP="00D7452D">
            <w:pPr>
              <w:pStyle w:val="Default"/>
              <w:jc w:val="center"/>
              <w:rPr>
                <w:b/>
                <w:color w:val="auto"/>
                <w:szCs w:val="28"/>
                <w:lang w:val="uk-UA"/>
              </w:rPr>
            </w:pPr>
            <w:r w:rsidRPr="00AC5B5D">
              <w:rPr>
                <w:b/>
                <w:color w:val="auto"/>
                <w:szCs w:val="28"/>
                <w:lang w:val="uk-UA"/>
              </w:rPr>
              <w:t>12</w:t>
            </w:r>
          </w:p>
        </w:tc>
        <w:tc>
          <w:tcPr>
            <w:tcW w:w="2693" w:type="dxa"/>
            <w:vAlign w:val="center"/>
          </w:tcPr>
          <w:p w14:paraId="72C8E91E" w14:textId="77777777" w:rsidR="003E7694" w:rsidRPr="00AC5B5D" w:rsidRDefault="003E7694" w:rsidP="00D7452D">
            <w:pPr>
              <w:pStyle w:val="Default"/>
              <w:jc w:val="center"/>
              <w:rPr>
                <w:b/>
                <w:color w:val="auto"/>
                <w:szCs w:val="28"/>
                <w:lang w:val="uk-UA"/>
              </w:rPr>
            </w:pPr>
            <w:r w:rsidRPr="00AC5B5D">
              <w:rPr>
                <w:b/>
                <w:color w:val="auto"/>
                <w:szCs w:val="28"/>
                <w:lang w:val="uk-UA"/>
              </w:rPr>
              <w:t>-</w:t>
            </w:r>
          </w:p>
        </w:tc>
      </w:tr>
      <w:tr w:rsidR="003E7694" w:rsidRPr="00AC5B5D" w14:paraId="2C12CBF4" w14:textId="77777777" w:rsidTr="00D7452D">
        <w:trPr>
          <w:trHeight w:val="567"/>
        </w:trPr>
        <w:tc>
          <w:tcPr>
            <w:tcW w:w="4503" w:type="dxa"/>
            <w:vMerge/>
            <w:vAlign w:val="center"/>
          </w:tcPr>
          <w:p w14:paraId="509A32C4" w14:textId="77777777" w:rsidR="003E7694" w:rsidRPr="00AC5B5D" w:rsidRDefault="003E7694" w:rsidP="00D7452D">
            <w:pPr>
              <w:pStyle w:val="Default"/>
              <w:rPr>
                <w:color w:val="auto"/>
                <w:szCs w:val="28"/>
                <w:lang w:val="uk-UA"/>
              </w:rPr>
            </w:pPr>
          </w:p>
        </w:tc>
        <w:tc>
          <w:tcPr>
            <w:tcW w:w="5386" w:type="dxa"/>
            <w:gridSpan w:val="3"/>
            <w:vAlign w:val="center"/>
          </w:tcPr>
          <w:p w14:paraId="469A649E" w14:textId="77777777" w:rsidR="003E7694" w:rsidRPr="00AC5B5D" w:rsidRDefault="003E7694" w:rsidP="00D7452D">
            <w:pPr>
              <w:pStyle w:val="Default"/>
              <w:jc w:val="center"/>
              <w:rPr>
                <w:color w:val="auto"/>
                <w:szCs w:val="28"/>
                <w:lang w:val="uk-UA"/>
              </w:rPr>
            </w:pPr>
            <w:r w:rsidRPr="00AC5B5D">
              <w:rPr>
                <w:color w:val="auto"/>
                <w:szCs w:val="28"/>
                <w:lang w:val="uk-UA"/>
              </w:rPr>
              <w:t>Lectures:</w:t>
            </w:r>
          </w:p>
        </w:tc>
      </w:tr>
      <w:tr w:rsidR="003E7694" w:rsidRPr="00AC5B5D" w14:paraId="27E3373A" w14:textId="77777777" w:rsidTr="00D7452D">
        <w:trPr>
          <w:trHeight w:val="567"/>
        </w:trPr>
        <w:tc>
          <w:tcPr>
            <w:tcW w:w="4503" w:type="dxa"/>
            <w:vMerge/>
            <w:vAlign w:val="center"/>
          </w:tcPr>
          <w:p w14:paraId="68271F36" w14:textId="77777777" w:rsidR="003E7694" w:rsidRPr="00AC5B5D" w:rsidRDefault="003E7694" w:rsidP="00D7452D">
            <w:pPr>
              <w:pStyle w:val="Default"/>
              <w:jc w:val="center"/>
              <w:rPr>
                <w:color w:val="auto"/>
                <w:szCs w:val="28"/>
                <w:lang w:val="uk-UA"/>
              </w:rPr>
            </w:pPr>
          </w:p>
        </w:tc>
        <w:tc>
          <w:tcPr>
            <w:tcW w:w="2693" w:type="dxa"/>
            <w:gridSpan w:val="2"/>
            <w:vAlign w:val="center"/>
          </w:tcPr>
          <w:p w14:paraId="3FE55713" w14:textId="77777777" w:rsidR="003E7694" w:rsidRPr="00AC5B5D" w:rsidRDefault="003E7694" w:rsidP="00D7452D">
            <w:pPr>
              <w:pStyle w:val="Default"/>
              <w:jc w:val="center"/>
              <w:rPr>
                <w:color w:val="auto"/>
                <w:szCs w:val="28"/>
                <w:lang w:val="uk-UA"/>
              </w:rPr>
            </w:pPr>
            <w:r w:rsidRPr="00AC5B5D">
              <w:rPr>
                <w:color w:val="auto"/>
                <w:szCs w:val="28"/>
                <w:lang w:val="uk-UA"/>
              </w:rPr>
              <w:t>-</w:t>
            </w:r>
          </w:p>
        </w:tc>
        <w:tc>
          <w:tcPr>
            <w:tcW w:w="2693" w:type="dxa"/>
            <w:vAlign w:val="center"/>
          </w:tcPr>
          <w:p w14:paraId="5C4A426D" w14:textId="77777777" w:rsidR="003E7694" w:rsidRPr="00AC5B5D" w:rsidRDefault="003E7694" w:rsidP="00D7452D">
            <w:pPr>
              <w:pStyle w:val="Default"/>
              <w:jc w:val="center"/>
              <w:rPr>
                <w:b/>
                <w:color w:val="auto"/>
                <w:szCs w:val="28"/>
                <w:lang w:val="uk-UA"/>
              </w:rPr>
            </w:pPr>
            <w:r w:rsidRPr="00AC5B5D">
              <w:rPr>
                <w:b/>
                <w:color w:val="auto"/>
                <w:szCs w:val="28"/>
                <w:lang w:val="uk-UA"/>
              </w:rPr>
              <w:t>-</w:t>
            </w:r>
          </w:p>
        </w:tc>
      </w:tr>
      <w:tr w:rsidR="003E7694" w:rsidRPr="00AC5B5D" w14:paraId="5C263018" w14:textId="77777777" w:rsidTr="00D7452D">
        <w:trPr>
          <w:trHeight w:val="567"/>
        </w:trPr>
        <w:tc>
          <w:tcPr>
            <w:tcW w:w="4503" w:type="dxa"/>
            <w:vMerge/>
            <w:vAlign w:val="center"/>
          </w:tcPr>
          <w:p w14:paraId="52CA6790" w14:textId="77777777" w:rsidR="003E7694" w:rsidRPr="00AC5B5D" w:rsidRDefault="003E7694" w:rsidP="00D7452D">
            <w:pPr>
              <w:pStyle w:val="Default"/>
              <w:jc w:val="center"/>
              <w:rPr>
                <w:color w:val="auto"/>
                <w:szCs w:val="28"/>
                <w:lang w:val="uk-UA"/>
              </w:rPr>
            </w:pPr>
          </w:p>
        </w:tc>
        <w:tc>
          <w:tcPr>
            <w:tcW w:w="5386" w:type="dxa"/>
            <w:gridSpan w:val="3"/>
            <w:vAlign w:val="center"/>
          </w:tcPr>
          <w:p w14:paraId="39F3E1B2" w14:textId="77777777" w:rsidR="003E7694" w:rsidRPr="00AC5B5D" w:rsidRDefault="003E7694" w:rsidP="00D7452D">
            <w:pPr>
              <w:pStyle w:val="Default"/>
              <w:jc w:val="center"/>
              <w:rPr>
                <w:color w:val="auto"/>
                <w:szCs w:val="28"/>
                <w:lang w:val="uk-UA"/>
              </w:rPr>
            </w:pPr>
            <w:r w:rsidRPr="00AC5B5D">
              <w:rPr>
                <w:color w:val="auto"/>
                <w:szCs w:val="28"/>
                <w:lang w:val="uk-UA"/>
              </w:rPr>
              <w:t>Practical (seminar):</w:t>
            </w:r>
          </w:p>
        </w:tc>
      </w:tr>
      <w:tr w:rsidR="003E7694" w:rsidRPr="00AC5B5D" w14:paraId="54A06D72" w14:textId="77777777" w:rsidTr="00D7452D">
        <w:trPr>
          <w:trHeight w:val="567"/>
        </w:trPr>
        <w:tc>
          <w:tcPr>
            <w:tcW w:w="4503" w:type="dxa"/>
            <w:vMerge/>
          </w:tcPr>
          <w:p w14:paraId="400FFF08" w14:textId="77777777" w:rsidR="003E7694" w:rsidRPr="00AC5B5D" w:rsidRDefault="003E7694" w:rsidP="00D7452D">
            <w:pPr>
              <w:pStyle w:val="Default"/>
              <w:jc w:val="center"/>
              <w:rPr>
                <w:color w:val="auto"/>
                <w:szCs w:val="28"/>
                <w:lang w:val="uk-UA"/>
              </w:rPr>
            </w:pPr>
          </w:p>
        </w:tc>
        <w:tc>
          <w:tcPr>
            <w:tcW w:w="2693" w:type="dxa"/>
            <w:gridSpan w:val="2"/>
            <w:vAlign w:val="center"/>
          </w:tcPr>
          <w:p w14:paraId="40B7A87A" w14:textId="77777777" w:rsidR="003E7694" w:rsidRPr="00AC5B5D" w:rsidRDefault="003E7694" w:rsidP="00D7452D">
            <w:pPr>
              <w:pStyle w:val="Default"/>
              <w:jc w:val="center"/>
              <w:rPr>
                <w:color w:val="auto"/>
                <w:szCs w:val="28"/>
                <w:lang w:val="uk-UA"/>
              </w:rPr>
            </w:pPr>
            <w:r w:rsidRPr="00AC5B5D">
              <w:rPr>
                <w:b/>
                <w:bCs/>
                <w:color w:val="auto"/>
                <w:szCs w:val="28"/>
                <w:lang w:val="uk-UA"/>
              </w:rPr>
              <w:t>30</w:t>
            </w:r>
          </w:p>
        </w:tc>
        <w:tc>
          <w:tcPr>
            <w:tcW w:w="2693" w:type="dxa"/>
            <w:vAlign w:val="center"/>
          </w:tcPr>
          <w:p w14:paraId="60C7309A" w14:textId="77777777" w:rsidR="003E7694" w:rsidRPr="00AC5B5D" w:rsidRDefault="003E7694" w:rsidP="00D7452D">
            <w:pPr>
              <w:pStyle w:val="Default"/>
              <w:jc w:val="center"/>
              <w:rPr>
                <w:b/>
                <w:color w:val="auto"/>
                <w:szCs w:val="28"/>
                <w:lang w:val="uk-UA"/>
              </w:rPr>
            </w:pPr>
            <w:r w:rsidRPr="00AC5B5D">
              <w:rPr>
                <w:b/>
                <w:color w:val="auto"/>
                <w:szCs w:val="28"/>
                <w:lang w:val="uk-UA"/>
              </w:rPr>
              <w:t>-</w:t>
            </w:r>
          </w:p>
        </w:tc>
      </w:tr>
      <w:tr w:rsidR="003E7694" w:rsidRPr="00AC5B5D" w14:paraId="308C92E8" w14:textId="77777777" w:rsidTr="00D7452D">
        <w:trPr>
          <w:trHeight w:val="567"/>
        </w:trPr>
        <w:tc>
          <w:tcPr>
            <w:tcW w:w="4503" w:type="dxa"/>
            <w:vMerge w:val="restart"/>
            <w:vAlign w:val="center"/>
          </w:tcPr>
          <w:p w14:paraId="29937EAA" w14:textId="77777777" w:rsidR="003E7694" w:rsidRPr="00AC5B5D" w:rsidRDefault="003E7694" w:rsidP="00D7452D">
            <w:pPr>
              <w:pStyle w:val="Default"/>
              <w:rPr>
                <w:color w:val="auto"/>
                <w:szCs w:val="28"/>
                <w:lang w:val="uk-UA"/>
              </w:rPr>
            </w:pPr>
            <w:r w:rsidRPr="00AC5B5D">
              <w:rPr>
                <w:color w:val="auto"/>
                <w:szCs w:val="28"/>
                <w:lang w:val="uk-UA"/>
              </w:rPr>
              <w:t>Type of final control: credit</w:t>
            </w:r>
          </w:p>
        </w:tc>
        <w:tc>
          <w:tcPr>
            <w:tcW w:w="5386" w:type="dxa"/>
            <w:gridSpan w:val="3"/>
            <w:vAlign w:val="center"/>
          </w:tcPr>
          <w:p w14:paraId="1A6F07D7" w14:textId="77777777" w:rsidR="003E7694" w:rsidRPr="00AC5B5D" w:rsidRDefault="003E7694" w:rsidP="00D7452D">
            <w:pPr>
              <w:pStyle w:val="Default"/>
              <w:jc w:val="center"/>
              <w:rPr>
                <w:b/>
                <w:color w:val="auto"/>
                <w:szCs w:val="28"/>
                <w:lang w:val="uk-UA"/>
              </w:rPr>
            </w:pPr>
            <w:r w:rsidRPr="00AC5B5D">
              <w:rPr>
                <w:color w:val="auto"/>
                <w:szCs w:val="28"/>
                <w:lang w:val="uk-UA"/>
              </w:rPr>
              <w:t>Laboratory:</w:t>
            </w:r>
          </w:p>
        </w:tc>
      </w:tr>
      <w:tr w:rsidR="003E7694" w:rsidRPr="00AC5B5D" w14:paraId="255512D3" w14:textId="77777777" w:rsidTr="00D7452D">
        <w:trPr>
          <w:trHeight w:val="567"/>
        </w:trPr>
        <w:tc>
          <w:tcPr>
            <w:tcW w:w="4503" w:type="dxa"/>
            <w:vMerge/>
            <w:vAlign w:val="center"/>
          </w:tcPr>
          <w:p w14:paraId="1BEC92EB" w14:textId="77777777" w:rsidR="003E7694" w:rsidRPr="00AC5B5D" w:rsidRDefault="003E7694" w:rsidP="00D7452D">
            <w:pPr>
              <w:pStyle w:val="Default"/>
              <w:rPr>
                <w:color w:val="auto"/>
                <w:szCs w:val="28"/>
                <w:lang w:val="uk-UA"/>
              </w:rPr>
            </w:pPr>
          </w:p>
        </w:tc>
        <w:tc>
          <w:tcPr>
            <w:tcW w:w="2693" w:type="dxa"/>
            <w:gridSpan w:val="2"/>
            <w:vAlign w:val="center"/>
          </w:tcPr>
          <w:p w14:paraId="5DCD0388" w14:textId="77777777" w:rsidR="003E7694" w:rsidRPr="00AC5B5D" w:rsidRDefault="003E7694" w:rsidP="00D7452D">
            <w:pPr>
              <w:pStyle w:val="Default"/>
              <w:jc w:val="center"/>
              <w:rPr>
                <w:b/>
                <w:color w:val="auto"/>
                <w:szCs w:val="28"/>
                <w:lang w:val="uk-UA"/>
              </w:rPr>
            </w:pPr>
            <w:r w:rsidRPr="00AC5B5D">
              <w:rPr>
                <w:b/>
                <w:color w:val="auto"/>
                <w:szCs w:val="28"/>
                <w:lang w:val="uk-UA"/>
              </w:rPr>
              <w:t>-</w:t>
            </w:r>
          </w:p>
        </w:tc>
        <w:tc>
          <w:tcPr>
            <w:tcW w:w="2693" w:type="dxa"/>
            <w:vAlign w:val="center"/>
          </w:tcPr>
          <w:p w14:paraId="1D0D6129" w14:textId="77777777" w:rsidR="003E7694" w:rsidRPr="00AC5B5D" w:rsidRDefault="003E7694" w:rsidP="00D7452D">
            <w:pPr>
              <w:pStyle w:val="Default"/>
              <w:jc w:val="center"/>
              <w:rPr>
                <w:b/>
                <w:color w:val="auto"/>
                <w:szCs w:val="28"/>
                <w:lang w:val="uk-UA"/>
              </w:rPr>
            </w:pPr>
            <w:r w:rsidRPr="00AC5B5D">
              <w:rPr>
                <w:b/>
                <w:color w:val="auto"/>
                <w:szCs w:val="28"/>
                <w:lang w:val="uk-UA"/>
              </w:rPr>
              <w:t>-</w:t>
            </w:r>
          </w:p>
        </w:tc>
      </w:tr>
      <w:tr w:rsidR="003E7694" w:rsidRPr="00AC5B5D" w14:paraId="2AB33790" w14:textId="77777777" w:rsidTr="00D7452D">
        <w:trPr>
          <w:trHeight w:val="567"/>
        </w:trPr>
        <w:tc>
          <w:tcPr>
            <w:tcW w:w="4503" w:type="dxa"/>
            <w:vMerge w:val="restart"/>
            <w:vAlign w:val="center"/>
          </w:tcPr>
          <w:p w14:paraId="4BBFF395" w14:textId="77777777" w:rsidR="003E7694" w:rsidRPr="00AC5B5D" w:rsidRDefault="003E7694" w:rsidP="00D7452D">
            <w:pPr>
              <w:pStyle w:val="Default"/>
              <w:rPr>
                <w:color w:val="auto"/>
                <w:szCs w:val="28"/>
                <w:lang w:val="uk-UA"/>
              </w:rPr>
            </w:pPr>
            <w:r w:rsidRPr="00AC5B5D">
              <w:rPr>
                <w:szCs w:val="28"/>
                <w:lang w:val="uk-UA"/>
              </w:rPr>
              <w:t xml:space="preserve">Form of final control: </w:t>
            </w:r>
            <w:r w:rsidRPr="00AC5B5D">
              <w:rPr>
                <w:color w:val="auto"/>
                <w:szCs w:val="28"/>
                <w:lang w:val="uk-UA"/>
              </w:rPr>
              <w:t>oral</w:t>
            </w:r>
          </w:p>
        </w:tc>
        <w:tc>
          <w:tcPr>
            <w:tcW w:w="5386" w:type="dxa"/>
            <w:gridSpan w:val="3"/>
            <w:vAlign w:val="center"/>
          </w:tcPr>
          <w:p w14:paraId="1DF0672F" w14:textId="77777777" w:rsidR="003E7694" w:rsidRPr="00AC5B5D" w:rsidRDefault="003E7694" w:rsidP="00D7452D">
            <w:pPr>
              <w:pStyle w:val="Default"/>
              <w:jc w:val="center"/>
              <w:rPr>
                <w:color w:val="auto"/>
                <w:szCs w:val="28"/>
                <w:lang w:val="uk-UA"/>
              </w:rPr>
            </w:pPr>
            <w:r w:rsidRPr="00AC5B5D">
              <w:rPr>
                <w:color w:val="auto"/>
                <w:szCs w:val="28"/>
                <w:lang w:val="uk-UA"/>
              </w:rPr>
              <w:t>Independent work:</w:t>
            </w:r>
          </w:p>
        </w:tc>
      </w:tr>
      <w:tr w:rsidR="003E7694" w:rsidRPr="00AC5B5D" w14:paraId="19EE47E4" w14:textId="77777777" w:rsidTr="00D7452D">
        <w:trPr>
          <w:trHeight w:val="567"/>
        </w:trPr>
        <w:tc>
          <w:tcPr>
            <w:tcW w:w="4503" w:type="dxa"/>
            <w:vMerge/>
          </w:tcPr>
          <w:p w14:paraId="38675FB6" w14:textId="77777777" w:rsidR="003E7694" w:rsidRPr="00AC5B5D" w:rsidRDefault="003E7694" w:rsidP="00D7452D">
            <w:pPr>
              <w:pStyle w:val="Default"/>
              <w:jc w:val="center"/>
              <w:rPr>
                <w:color w:val="auto"/>
                <w:szCs w:val="28"/>
                <w:lang w:val="uk-UA"/>
              </w:rPr>
            </w:pPr>
          </w:p>
        </w:tc>
        <w:tc>
          <w:tcPr>
            <w:tcW w:w="2693" w:type="dxa"/>
            <w:gridSpan w:val="2"/>
            <w:vAlign w:val="center"/>
          </w:tcPr>
          <w:p w14:paraId="70CF9F22" w14:textId="77777777" w:rsidR="003E7694" w:rsidRPr="00AC5B5D" w:rsidRDefault="003E7694" w:rsidP="00D7452D">
            <w:pPr>
              <w:pStyle w:val="Default"/>
              <w:jc w:val="center"/>
              <w:rPr>
                <w:b/>
                <w:color w:val="auto"/>
                <w:szCs w:val="28"/>
                <w:lang w:val="uk-UA"/>
              </w:rPr>
            </w:pPr>
            <w:r w:rsidRPr="00AC5B5D">
              <w:rPr>
                <w:b/>
                <w:color w:val="auto"/>
                <w:szCs w:val="28"/>
                <w:lang w:val="uk-UA"/>
              </w:rPr>
              <w:t>60</w:t>
            </w:r>
          </w:p>
        </w:tc>
        <w:tc>
          <w:tcPr>
            <w:tcW w:w="2693" w:type="dxa"/>
            <w:vAlign w:val="center"/>
          </w:tcPr>
          <w:p w14:paraId="6818C945" w14:textId="77777777" w:rsidR="003E7694" w:rsidRPr="00AC5B5D" w:rsidRDefault="003E7694" w:rsidP="00D7452D">
            <w:pPr>
              <w:pStyle w:val="Default"/>
              <w:jc w:val="center"/>
              <w:rPr>
                <w:b/>
                <w:color w:val="auto"/>
                <w:szCs w:val="28"/>
                <w:lang w:val="uk-UA"/>
              </w:rPr>
            </w:pPr>
            <w:r w:rsidRPr="00AC5B5D">
              <w:rPr>
                <w:b/>
                <w:color w:val="auto"/>
                <w:szCs w:val="28"/>
                <w:lang w:val="uk-UA"/>
              </w:rPr>
              <w:t>-</w:t>
            </w:r>
          </w:p>
        </w:tc>
      </w:tr>
    </w:tbl>
    <w:p w14:paraId="6548B7EA" w14:textId="77777777" w:rsidR="00FB666B" w:rsidRPr="00AC5B5D" w:rsidRDefault="00FB666B" w:rsidP="003E7694">
      <w:pPr>
        <w:spacing w:after="0" w:line="240" w:lineRule="auto"/>
        <w:jc w:val="center"/>
        <w:rPr>
          <w:rFonts w:ascii="Times New Roman" w:hAnsi="Times New Roman"/>
          <w:sz w:val="24"/>
          <w:szCs w:val="28"/>
          <w:lang w:val="uk-UA"/>
        </w:rPr>
      </w:pPr>
    </w:p>
    <w:p w14:paraId="31C46DCA" w14:textId="77777777" w:rsidR="00F62914" w:rsidRPr="00AC5B5D" w:rsidRDefault="00F62914" w:rsidP="003E7694">
      <w:pPr>
        <w:jc w:val="both"/>
        <w:rPr>
          <w:rFonts w:ascii="Times New Roman" w:hAnsi="Times New Roman" w:cs="Times New Roman"/>
          <w:sz w:val="24"/>
          <w:szCs w:val="28"/>
          <w:lang w:val="uk-UA"/>
        </w:rPr>
      </w:pPr>
    </w:p>
    <w:p w14:paraId="57B4B9CB" w14:textId="77777777" w:rsidR="003E7694" w:rsidRPr="00AC5B5D" w:rsidRDefault="003E7694" w:rsidP="003E7694">
      <w:pPr>
        <w:jc w:val="both"/>
        <w:rPr>
          <w:rFonts w:ascii="Times New Roman" w:hAnsi="Times New Roman" w:cs="Times New Roman"/>
          <w:sz w:val="24"/>
          <w:szCs w:val="28"/>
          <w:lang w:val="uk-UA"/>
        </w:rPr>
      </w:pPr>
    </w:p>
    <w:p w14:paraId="4B4891AA" w14:textId="77777777" w:rsidR="003E7694" w:rsidRPr="00AC5B5D" w:rsidRDefault="003E7694" w:rsidP="003E7694">
      <w:pPr>
        <w:jc w:val="both"/>
        <w:rPr>
          <w:rFonts w:ascii="Times New Roman" w:hAnsi="Times New Roman" w:cs="Times New Roman"/>
          <w:sz w:val="24"/>
          <w:szCs w:val="28"/>
          <w:lang w:val="uk-UA"/>
        </w:rPr>
      </w:pPr>
    </w:p>
    <w:p w14:paraId="3A08F655" w14:textId="77777777" w:rsidR="003E7694" w:rsidRPr="00AC5B5D" w:rsidRDefault="003E7694" w:rsidP="003E7694">
      <w:pPr>
        <w:jc w:val="both"/>
        <w:rPr>
          <w:rFonts w:ascii="Times New Roman" w:hAnsi="Times New Roman" w:cs="Times New Roman"/>
          <w:sz w:val="24"/>
          <w:szCs w:val="28"/>
          <w:lang w:val="uk-UA"/>
        </w:rPr>
      </w:pPr>
    </w:p>
    <w:p w14:paraId="04DEF0FA" w14:textId="77777777" w:rsidR="003E7694" w:rsidRPr="00AC5B5D" w:rsidRDefault="003E7694" w:rsidP="003E7694">
      <w:pPr>
        <w:jc w:val="both"/>
        <w:rPr>
          <w:rFonts w:ascii="Times New Roman" w:hAnsi="Times New Roman" w:cs="Times New Roman"/>
          <w:sz w:val="24"/>
          <w:szCs w:val="28"/>
          <w:lang w:val="uk-UA"/>
        </w:rPr>
      </w:pPr>
    </w:p>
    <w:p w14:paraId="77CF4EFB" w14:textId="77777777" w:rsidR="003E7694" w:rsidRPr="00AC5B5D" w:rsidRDefault="003E7694" w:rsidP="003E7694">
      <w:pPr>
        <w:jc w:val="both"/>
        <w:rPr>
          <w:rFonts w:ascii="Times New Roman" w:hAnsi="Times New Roman" w:cs="Times New Roman"/>
          <w:sz w:val="24"/>
          <w:szCs w:val="28"/>
          <w:lang w:val="uk-UA"/>
        </w:rPr>
      </w:pPr>
    </w:p>
    <w:p w14:paraId="6715DACF" w14:textId="77777777" w:rsidR="003E7694" w:rsidRPr="00AC5B5D" w:rsidRDefault="003E7694" w:rsidP="003E7694">
      <w:pPr>
        <w:jc w:val="both"/>
        <w:rPr>
          <w:rFonts w:ascii="Times New Roman" w:hAnsi="Times New Roman" w:cs="Times New Roman"/>
          <w:sz w:val="24"/>
          <w:szCs w:val="28"/>
          <w:lang w:val="uk-UA"/>
        </w:rPr>
      </w:pPr>
    </w:p>
    <w:p w14:paraId="4C781921" w14:textId="77777777" w:rsidR="003E7694" w:rsidRPr="00AC5B5D" w:rsidRDefault="003E7694" w:rsidP="003E7694">
      <w:pPr>
        <w:jc w:val="both"/>
        <w:rPr>
          <w:rFonts w:ascii="Times New Roman" w:hAnsi="Times New Roman" w:cs="Times New Roman"/>
          <w:sz w:val="24"/>
          <w:szCs w:val="28"/>
          <w:lang w:val="uk-UA"/>
        </w:rPr>
      </w:pPr>
    </w:p>
    <w:p w14:paraId="3668F057" w14:textId="77777777" w:rsidR="003E7694" w:rsidRPr="00AC5B5D" w:rsidRDefault="003E7694" w:rsidP="003E7694">
      <w:pPr>
        <w:jc w:val="both"/>
        <w:rPr>
          <w:rFonts w:ascii="Times New Roman" w:hAnsi="Times New Roman" w:cs="Times New Roman"/>
          <w:sz w:val="24"/>
          <w:szCs w:val="28"/>
          <w:lang w:val="uk-UA"/>
        </w:rPr>
      </w:pPr>
    </w:p>
    <w:p w14:paraId="72D8FBEA" w14:textId="77777777" w:rsidR="003E7694" w:rsidRPr="00AC5B5D" w:rsidRDefault="003E7694" w:rsidP="003E7694">
      <w:pPr>
        <w:jc w:val="both"/>
        <w:rPr>
          <w:rFonts w:ascii="Times New Roman" w:hAnsi="Times New Roman" w:cs="Times New Roman"/>
          <w:sz w:val="24"/>
          <w:szCs w:val="28"/>
          <w:lang w:val="uk-UA"/>
        </w:rPr>
      </w:pPr>
    </w:p>
    <w:p w14:paraId="094536B3" w14:textId="77777777" w:rsidR="00980B27" w:rsidRDefault="00980B27" w:rsidP="003E7694">
      <w:pPr>
        <w:jc w:val="both"/>
        <w:rPr>
          <w:rFonts w:ascii="Times New Roman" w:hAnsi="Times New Roman" w:cs="Times New Roman"/>
          <w:sz w:val="24"/>
          <w:szCs w:val="28"/>
        </w:rPr>
      </w:pPr>
    </w:p>
    <w:p w14:paraId="3F5019B7" w14:textId="77777777" w:rsidR="00764701" w:rsidRDefault="00764701" w:rsidP="003E7694">
      <w:pPr>
        <w:jc w:val="both"/>
        <w:rPr>
          <w:rFonts w:ascii="Times New Roman" w:hAnsi="Times New Roman" w:cs="Times New Roman"/>
          <w:sz w:val="24"/>
          <w:szCs w:val="28"/>
        </w:rPr>
      </w:pPr>
    </w:p>
    <w:p w14:paraId="7EF74D28" w14:textId="77777777" w:rsidR="00764701" w:rsidRPr="00764701" w:rsidRDefault="00764701" w:rsidP="003E7694">
      <w:pPr>
        <w:jc w:val="both"/>
        <w:rPr>
          <w:rFonts w:ascii="Times New Roman" w:hAnsi="Times New Roman" w:cs="Times New Roman"/>
          <w:sz w:val="24"/>
          <w:szCs w:val="28"/>
        </w:rPr>
      </w:pPr>
    </w:p>
    <w:p w14:paraId="7057E2E7" w14:textId="77777777" w:rsidR="003E7694" w:rsidRPr="00AC5B5D" w:rsidRDefault="003E7694" w:rsidP="003E7694">
      <w:pPr>
        <w:pStyle w:val="a3"/>
        <w:tabs>
          <w:tab w:val="left" w:pos="284"/>
        </w:tabs>
        <w:spacing w:after="0" w:line="240" w:lineRule="auto"/>
        <w:ind w:left="0"/>
        <w:jc w:val="center"/>
        <w:rPr>
          <w:rFonts w:ascii="Times New Roman" w:hAnsi="Times New Roman"/>
          <w:b/>
          <w:szCs w:val="24"/>
          <w:lang w:val="uk-UA"/>
        </w:rPr>
      </w:pPr>
      <w:r w:rsidRPr="00AC5B5D">
        <w:rPr>
          <w:rFonts w:ascii="Times New Roman" w:hAnsi="Times New Roman"/>
          <w:b/>
          <w:sz w:val="24"/>
          <w:szCs w:val="28"/>
          <w:lang w:val="uk-UA"/>
        </w:rPr>
        <w:t xml:space="preserve">2. THE PURPOSE OF THE </w:t>
      </w:r>
      <w:r w:rsidRPr="00AC5B5D">
        <w:rPr>
          <w:rFonts w:ascii="Times New Roman" w:hAnsi="Times New Roman"/>
          <w:b/>
          <w:szCs w:val="24"/>
          <w:lang w:val="uk-UA"/>
        </w:rPr>
        <w:t>DISCIPLINE</w:t>
      </w:r>
    </w:p>
    <w:p w14:paraId="76A89CFE" w14:textId="77777777" w:rsidR="003E7694" w:rsidRPr="00AC5B5D" w:rsidRDefault="003E7694" w:rsidP="003E7694">
      <w:pPr>
        <w:spacing w:after="0" w:line="240" w:lineRule="auto"/>
        <w:ind w:firstLine="567"/>
        <w:jc w:val="both"/>
        <w:rPr>
          <w:rFonts w:ascii="Times New Roman" w:hAnsi="Times New Roman"/>
          <w:szCs w:val="24"/>
          <w:lang w:val="uk-UA"/>
        </w:rPr>
      </w:pPr>
    </w:p>
    <w:p w14:paraId="3D9BBDD3" w14:textId="77777777" w:rsidR="003E7694" w:rsidRPr="00AC5B5D" w:rsidRDefault="003E7694" w:rsidP="003E7694">
      <w:pPr>
        <w:spacing w:after="0" w:line="240" w:lineRule="auto"/>
        <w:ind w:firstLine="567"/>
        <w:jc w:val="both"/>
        <w:rPr>
          <w:rFonts w:ascii="Times New Roman" w:hAnsi="Times New Roman"/>
          <w:sz w:val="24"/>
          <w:szCs w:val="28"/>
          <w:lang w:val="uk-UA"/>
        </w:rPr>
      </w:pPr>
      <w:r w:rsidRPr="00AC5B5D">
        <w:rPr>
          <w:rFonts w:ascii="Times New Roman" w:hAnsi="Times New Roman"/>
          <w:sz w:val="24"/>
          <w:szCs w:val="28"/>
          <w:lang w:val="uk-UA"/>
        </w:rPr>
        <w:t xml:space="preserve">The purpose of studying the discipline </w:t>
      </w:r>
      <w:r w:rsidRPr="00AC5B5D">
        <w:rPr>
          <w:rFonts w:ascii="Times New Roman" w:hAnsi="Times New Roman"/>
          <w:b/>
          <w:sz w:val="24"/>
          <w:szCs w:val="28"/>
          <w:lang w:val="uk-UA"/>
        </w:rPr>
        <w:t>"</w:t>
      </w:r>
      <w:r w:rsidRPr="00AC5B5D">
        <w:rPr>
          <w:rFonts w:ascii="Times New Roman" w:hAnsi="Times New Roman"/>
          <w:sz w:val="24"/>
          <w:szCs w:val="28"/>
          <w:lang w:val="uk-UA"/>
        </w:rPr>
        <w:t xml:space="preserve">simulation training of practice in the field of obstetrics and gynecology" is to summarize the acquired knowledge, mastering the practical skills used in the work of an obstetrician-gynecologist. </w:t>
      </w:r>
    </w:p>
    <w:p w14:paraId="1ACE23BE" w14:textId="77777777" w:rsidR="003E7694" w:rsidRPr="00AC5B5D" w:rsidRDefault="003E7694" w:rsidP="003E7694">
      <w:pPr>
        <w:spacing w:after="0" w:line="240" w:lineRule="auto"/>
        <w:ind w:firstLine="567"/>
        <w:jc w:val="both"/>
        <w:rPr>
          <w:rFonts w:ascii="Times New Roman" w:hAnsi="Times New Roman"/>
          <w:sz w:val="24"/>
          <w:szCs w:val="28"/>
          <w:lang w:val="uk-UA"/>
        </w:rPr>
      </w:pPr>
    </w:p>
    <w:p w14:paraId="713DEC90" w14:textId="77777777" w:rsidR="003E7694" w:rsidRPr="00AC5B5D" w:rsidRDefault="003E7694" w:rsidP="003E7694">
      <w:pPr>
        <w:ind w:firstLine="567"/>
        <w:jc w:val="both"/>
        <w:rPr>
          <w:rFonts w:ascii="Times New Roman" w:hAnsi="Times New Roman"/>
          <w:sz w:val="24"/>
          <w:szCs w:val="28"/>
          <w:lang w:val="uk-UA"/>
        </w:rPr>
      </w:pPr>
      <w:r w:rsidRPr="00AC5B5D">
        <w:rPr>
          <w:rFonts w:ascii="Times New Roman" w:hAnsi="Times New Roman"/>
          <w:sz w:val="24"/>
          <w:szCs w:val="28"/>
          <w:lang w:val="uk-UA"/>
        </w:rPr>
        <w:t xml:space="preserve">According to the educational program, </w:t>
      </w:r>
      <w:r w:rsidRPr="00AC5B5D">
        <w:rPr>
          <w:rFonts w:ascii="Times New Roman" w:hAnsi="Times New Roman"/>
          <w:color w:val="000000"/>
          <w:sz w:val="24"/>
          <w:szCs w:val="28"/>
          <w:lang w:val="uk-UA"/>
        </w:rPr>
        <w:t xml:space="preserve">the discipline </w:t>
      </w:r>
      <w:r w:rsidRPr="00AC5B5D">
        <w:rPr>
          <w:rFonts w:ascii="Times New Roman" w:hAnsi="Times New Roman"/>
          <w:sz w:val="24"/>
          <w:szCs w:val="28"/>
          <w:lang w:val="uk-UA"/>
        </w:rPr>
        <w:t>contributes to the development of the following competencies in higher education students:</w:t>
      </w:r>
    </w:p>
    <w:p w14:paraId="6FA94785"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GC 1. Ability to think abstractly, analyze and synthesize.</w:t>
      </w:r>
    </w:p>
    <w:p w14:paraId="4C29B938"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 xml:space="preserve">GC 2. Ability to learn and master modern knowledge. </w:t>
      </w:r>
    </w:p>
    <w:p w14:paraId="77B37594"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GC 3. Ability to apply knowledge in practical situations.</w:t>
      </w:r>
    </w:p>
    <w:p w14:paraId="3AB29F9C"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GC 5. Ability to adapt and act in a new situation.</w:t>
      </w:r>
    </w:p>
    <w:p w14:paraId="71A1EC6D"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GC 6. Ability to make informed decisions.</w:t>
      </w:r>
    </w:p>
    <w:p w14:paraId="6BF7F9BF"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GC 7. Ability to work in a team.</w:t>
      </w:r>
    </w:p>
    <w:p w14:paraId="233500CF" w14:textId="77777777" w:rsidR="00C3450C" w:rsidRPr="00AC5B5D" w:rsidRDefault="00C3450C" w:rsidP="00C3450C">
      <w:pPr>
        <w:pStyle w:val="a3"/>
        <w:jc w:val="both"/>
        <w:rPr>
          <w:rFonts w:ascii="Times New Roman" w:hAnsi="Times New Roman"/>
          <w:sz w:val="24"/>
          <w:szCs w:val="28"/>
          <w:lang w:val="en-US"/>
        </w:rPr>
      </w:pPr>
    </w:p>
    <w:p w14:paraId="436CD8BF"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PC 2. Ability to determine the required list of laboratory and instrumental studies and evaluate their results.</w:t>
      </w:r>
    </w:p>
    <w:p w14:paraId="41C3DF2B" w14:textId="77777777" w:rsidR="00C3450C" w:rsidRPr="00AC5B5D" w:rsidRDefault="00C3450C" w:rsidP="00C3450C">
      <w:pPr>
        <w:pStyle w:val="a3"/>
        <w:jc w:val="both"/>
        <w:rPr>
          <w:rFonts w:ascii="Times New Roman" w:hAnsi="Times New Roman"/>
          <w:sz w:val="24"/>
          <w:szCs w:val="28"/>
          <w:lang w:val="uk-UA"/>
        </w:rPr>
      </w:pPr>
      <w:r w:rsidRPr="00AC5B5D">
        <w:rPr>
          <w:rFonts w:ascii="Times New Roman" w:hAnsi="Times New Roman"/>
          <w:sz w:val="24"/>
          <w:szCs w:val="28"/>
          <w:lang w:val="en-US"/>
        </w:rPr>
        <w:t>PC 3. Ability to establish a preliminary and clinical diagnosis of the disease</w:t>
      </w:r>
      <w:r w:rsidRPr="00AC5B5D">
        <w:rPr>
          <w:rFonts w:ascii="Times New Roman" w:hAnsi="Times New Roman"/>
          <w:sz w:val="24"/>
          <w:szCs w:val="28"/>
          <w:lang w:val="uk-UA"/>
        </w:rPr>
        <w:t>.</w:t>
      </w:r>
    </w:p>
    <w:p w14:paraId="12554EEA" w14:textId="77777777" w:rsidR="00C3450C" w:rsidRPr="00AC5B5D" w:rsidRDefault="00C3450C" w:rsidP="00C3450C">
      <w:pPr>
        <w:pStyle w:val="a3"/>
        <w:jc w:val="both"/>
        <w:rPr>
          <w:rFonts w:ascii="Times New Roman" w:hAnsi="Times New Roman"/>
          <w:sz w:val="24"/>
          <w:szCs w:val="28"/>
          <w:lang w:val="uk-UA"/>
        </w:rPr>
      </w:pPr>
      <w:r w:rsidRPr="00AC5B5D">
        <w:rPr>
          <w:rFonts w:ascii="Times New Roman" w:hAnsi="Times New Roman"/>
          <w:sz w:val="24"/>
          <w:szCs w:val="28"/>
          <w:lang w:val="uk-UA"/>
        </w:rPr>
        <w:t xml:space="preserve">PC 6. </w:t>
      </w:r>
      <w:r w:rsidRPr="00AC5B5D">
        <w:rPr>
          <w:rFonts w:ascii="Times New Roman" w:hAnsi="Times New Roman" w:cs="Times New Roman"/>
          <w:sz w:val="24"/>
          <w:szCs w:val="28"/>
          <w:lang w:val="en-US"/>
        </w:rPr>
        <w:t>Ability to determine the principles and nature of treatment and prevention of diseases.</w:t>
      </w:r>
    </w:p>
    <w:p w14:paraId="6DC115C3"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PC 7. Ability to diagnose emergency conditions.</w:t>
      </w:r>
    </w:p>
    <w:p w14:paraId="236CC0DE"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PC 8. Ability to determine tactics and provide emergency medical care.</w:t>
      </w:r>
    </w:p>
    <w:p w14:paraId="1E2FD533"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PC 9. Ability to carry out medical and evacuation measures.</w:t>
      </w:r>
    </w:p>
    <w:p w14:paraId="2C12C31F" w14:textId="77777777" w:rsidR="00C3450C" w:rsidRPr="00AC5B5D" w:rsidRDefault="00C3450C" w:rsidP="00C3450C">
      <w:pPr>
        <w:pStyle w:val="a3"/>
        <w:jc w:val="both"/>
        <w:rPr>
          <w:rFonts w:ascii="Times New Roman" w:hAnsi="Times New Roman"/>
          <w:sz w:val="24"/>
          <w:szCs w:val="28"/>
          <w:lang w:val="en-US"/>
        </w:rPr>
      </w:pPr>
      <w:r w:rsidRPr="00AC5B5D">
        <w:rPr>
          <w:rFonts w:ascii="Times New Roman" w:hAnsi="Times New Roman"/>
          <w:sz w:val="24"/>
          <w:szCs w:val="28"/>
          <w:lang w:val="en-US"/>
        </w:rPr>
        <w:t>PC 10. Ability to perform medical manipulations.</w:t>
      </w:r>
    </w:p>
    <w:p w14:paraId="66D43B93" w14:textId="77777777" w:rsidR="00C3450C" w:rsidRPr="00AC5B5D" w:rsidRDefault="00C3450C" w:rsidP="00C3450C">
      <w:pPr>
        <w:pStyle w:val="a3"/>
        <w:jc w:val="both"/>
        <w:rPr>
          <w:rFonts w:ascii="Times New Roman" w:hAnsi="Times New Roman"/>
          <w:sz w:val="24"/>
          <w:szCs w:val="28"/>
          <w:lang w:val="uk-UA"/>
        </w:rPr>
      </w:pPr>
      <w:r w:rsidRPr="00AC5B5D">
        <w:rPr>
          <w:rFonts w:ascii="Times New Roman" w:hAnsi="Times New Roman"/>
          <w:sz w:val="24"/>
          <w:szCs w:val="28"/>
          <w:lang w:val="en-US"/>
        </w:rPr>
        <w:t>PC 12. Ability to determine the tactics of physiological pregnancy management,</w:t>
      </w:r>
    </w:p>
    <w:p w14:paraId="76FE62E5" w14:textId="77777777" w:rsidR="00C3450C" w:rsidRPr="00AC5B5D" w:rsidRDefault="00C3450C" w:rsidP="00C3450C">
      <w:pPr>
        <w:pStyle w:val="a3"/>
        <w:jc w:val="both"/>
        <w:rPr>
          <w:rFonts w:ascii="Times New Roman" w:hAnsi="Times New Roman"/>
          <w:sz w:val="24"/>
          <w:szCs w:val="28"/>
          <w:lang w:val="uk-UA"/>
        </w:rPr>
      </w:pPr>
      <w:r w:rsidRPr="00AC5B5D">
        <w:rPr>
          <w:rFonts w:ascii="Times New Roman" w:hAnsi="Times New Roman"/>
          <w:sz w:val="24"/>
          <w:szCs w:val="28"/>
          <w:lang w:val="en-US"/>
        </w:rPr>
        <w:t>physiological childbirth and the postpartum period. Skills in family planning counseling and contraceptive method selection.</w:t>
      </w:r>
    </w:p>
    <w:p w14:paraId="1824EBFF" w14:textId="77777777" w:rsidR="003E7694" w:rsidRPr="00AC5B5D" w:rsidRDefault="00C3450C" w:rsidP="00C3450C">
      <w:pPr>
        <w:pStyle w:val="a3"/>
        <w:jc w:val="both"/>
        <w:rPr>
          <w:rFonts w:ascii="Times New Roman" w:hAnsi="Times New Roman"/>
          <w:sz w:val="24"/>
          <w:szCs w:val="28"/>
          <w:lang w:val="uk-UA"/>
        </w:rPr>
      </w:pPr>
      <w:r w:rsidRPr="00AC5B5D">
        <w:rPr>
          <w:rFonts w:ascii="Times New Roman" w:hAnsi="Times New Roman"/>
          <w:sz w:val="24"/>
          <w:szCs w:val="28"/>
          <w:lang w:val="en-US"/>
        </w:rPr>
        <w:t>PC 13. Ability to carry out sanitary and hygienic and preventive measures.</w:t>
      </w:r>
    </w:p>
    <w:p w14:paraId="5B7E5267" w14:textId="77777777" w:rsidR="00C3450C" w:rsidRPr="00AC5B5D" w:rsidRDefault="00C3450C" w:rsidP="00C3450C">
      <w:pPr>
        <w:pStyle w:val="a3"/>
        <w:jc w:val="both"/>
        <w:rPr>
          <w:rFonts w:ascii="Times New Roman" w:hAnsi="Times New Roman"/>
          <w:sz w:val="24"/>
          <w:szCs w:val="28"/>
          <w:lang w:val="uk-UA"/>
        </w:rPr>
      </w:pPr>
    </w:p>
    <w:p w14:paraId="182C1F2C" w14:textId="77777777" w:rsidR="00C3450C" w:rsidRPr="00AC5B5D" w:rsidRDefault="00C3450C" w:rsidP="00C3450C">
      <w:pPr>
        <w:autoSpaceDE w:val="0"/>
        <w:autoSpaceDN w:val="0"/>
        <w:adjustRightInd w:val="0"/>
        <w:spacing w:after="0" w:line="240" w:lineRule="auto"/>
        <w:jc w:val="center"/>
        <w:rPr>
          <w:rFonts w:ascii="Times New Roman" w:hAnsi="Times New Roman"/>
          <w:b/>
          <w:sz w:val="24"/>
          <w:szCs w:val="28"/>
          <w:lang w:val="uk-UA"/>
        </w:rPr>
      </w:pPr>
      <w:r w:rsidRPr="00AC5B5D">
        <w:rPr>
          <w:rFonts w:ascii="Times New Roman" w:hAnsi="Times New Roman"/>
          <w:b/>
          <w:sz w:val="24"/>
          <w:szCs w:val="28"/>
          <w:lang w:val="uk-UA"/>
        </w:rPr>
        <w:t>3. PREREQUISITES FOR STUDYING THE DISCIPLINE</w:t>
      </w:r>
    </w:p>
    <w:p w14:paraId="6FB4A815" w14:textId="77777777" w:rsidR="00C3450C" w:rsidRPr="00AC5B5D" w:rsidRDefault="00C3450C" w:rsidP="00C3450C">
      <w:pPr>
        <w:autoSpaceDE w:val="0"/>
        <w:autoSpaceDN w:val="0"/>
        <w:adjustRightInd w:val="0"/>
        <w:spacing w:after="0" w:line="240" w:lineRule="auto"/>
        <w:rPr>
          <w:rFonts w:ascii="Times New Roman" w:hAnsi="Times New Roman"/>
          <w:b/>
          <w:bCs/>
          <w:szCs w:val="24"/>
          <w:lang w:val="uk-UA"/>
        </w:rPr>
      </w:pPr>
    </w:p>
    <w:p w14:paraId="00A12A50" w14:textId="77777777" w:rsidR="00C3450C" w:rsidRPr="00AC5B5D" w:rsidRDefault="00C3450C" w:rsidP="00C3450C">
      <w:pPr>
        <w:pStyle w:val="Default"/>
        <w:ind w:firstLine="567"/>
        <w:jc w:val="both"/>
        <w:rPr>
          <w:szCs w:val="28"/>
        </w:rPr>
      </w:pPr>
      <w:r w:rsidRPr="00AC5B5D">
        <w:rPr>
          <w:szCs w:val="28"/>
        </w:rPr>
        <w:t xml:space="preserve">The prerequisites for the study of the discipline "Simulation training practice in the field of obstetrics and gynecology" are </w:t>
      </w:r>
      <w:r w:rsidRPr="00AC5B5D">
        <w:rPr>
          <w:color w:val="auto"/>
          <w:szCs w:val="28"/>
        </w:rPr>
        <w:t xml:space="preserve">the </w:t>
      </w:r>
      <w:r w:rsidRPr="00AC5B5D">
        <w:rPr>
          <w:szCs w:val="28"/>
        </w:rPr>
        <w:t>following academic disciplines (ED) of the educational program (EP):</w:t>
      </w:r>
    </w:p>
    <w:p w14:paraId="41E0FC21" w14:textId="77777777" w:rsidR="00C3450C" w:rsidRPr="00AC5B5D" w:rsidRDefault="00C3450C" w:rsidP="00C3450C">
      <w:pPr>
        <w:pStyle w:val="Default"/>
        <w:ind w:firstLine="567"/>
        <w:jc w:val="both"/>
        <w:rPr>
          <w:szCs w:val="28"/>
        </w:rPr>
      </w:pPr>
    </w:p>
    <w:p w14:paraId="6F355940" w14:textId="77777777" w:rsidR="00C3450C" w:rsidRPr="00AC5B5D" w:rsidRDefault="00C3450C" w:rsidP="00C3450C">
      <w:pPr>
        <w:pStyle w:val="Default"/>
        <w:ind w:firstLine="567"/>
        <w:jc w:val="both"/>
        <w:rPr>
          <w:szCs w:val="28"/>
        </w:rPr>
      </w:pPr>
      <w:r w:rsidRPr="00AC5B5D">
        <w:rPr>
          <w:color w:val="auto"/>
          <w:szCs w:val="28"/>
          <w:lang w:eastAsia="uk-UA"/>
        </w:rPr>
        <w:t>29. Internal medicine, including endocrinology, medical genetics</w:t>
      </w:r>
    </w:p>
    <w:p w14:paraId="6CADDAB1" w14:textId="77777777" w:rsidR="00C3450C" w:rsidRPr="00AC5B5D" w:rsidRDefault="00C3450C" w:rsidP="00C3450C">
      <w:pPr>
        <w:pStyle w:val="Default"/>
        <w:ind w:firstLine="567"/>
        <w:jc w:val="both"/>
        <w:rPr>
          <w:szCs w:val="28"/>
        </w:rPr>
      </w:pPr>
      <w:r w:rsidRPr="00AC5B5D">
        <w:rPr>
          <w:szCs w:val="28"/>
        </w:rPr>
        <w:t xml:space="preserve">30. </w:t>
      </w:r>
      <w:r w:rsidRPr="00AC5B5D">
        <w:rPr>
          <w:szCs w:val="28"/>
          <w:lang w:eastAsia="uk-UA"/>
        </w:rPr>
        <w:t>Pediatrics</w:t>
      </w:r>
    </w:p>
    <w:p w14:paraId="64ABAE9C" w14:textId="77777777" w:rsidR="00C3450C" w:rsidRPr="00AC5B5D" w:rsidRDefault="00C3450C" w:rsidP="00C3450C">
      <w:pPr>
        <w:pStyle w:val="Default"/>
        <w:ind w:firstLine="567"/>
        <w:jc w:val="both"/>
        <w:rPr>
          <w:sz w:val="22"/>
        </w:rPr>
      </w:pPr>
      <w:r w:rsidRPr="00AC5B5D">
        <w:rPr>
          <w:szCs w:val="28"/>
        </w:rPr>
        <w:t xml:space="preserve">32. </w:t>
      </w:r>
      <w:r w:rsidRPr="00AC5B5D">
        <w:rPr>
          <w:szCs w:val="28"/>
          <w:lang w:eastAsia="uk-UA"/>
        </w:rPr>
        <w:t>Obstetrics and gynecology</w:t>
      </w:r>
    </w:p>
    <w:p w14:paraId="29568FAF" w14:textId="77777777" w:rsidR="005564EE" w:rsidRPr="00764701" w:rsidRDefault="00C3450C" w:rsidP="00764701">
      <w:pPr>
        <w:ind w:firstLine="567"/>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 xml:space="preserve">46. </w:t>
      </w:r>
      <w:proofErr w:type="spellStart"/>
      <w:r w:rsidRPr="00AC5B5D">
        <w:rPr>
          <w:rFonts w:ascii="Times New Roman" w:hAnsi="Times New Roman" w:cs="Times New Roman"/>
          <w:sz w:val="24"/>
          <w:szCs w:val="28"/>
          <w:lang w:val="uk-UA"/>
        </w:rPr>
        <w:t>Surgery</w:t>
      </w:r>
      <w:proofErr w:type="spellEnd"/>
      <w:r w:rsidRPr="00AC5B5D">
        <w:rPr>
          <w:rFonts w:ascii="Times New Roman" w:hAnsi="Times New Roman" w:cs="Times New Roman"/>
          <w:sz w:val="24"/>
          <w:szCs w:val="28"/>
          <w:lang w:val="uk-UA"/>
        </w:rPr>
        <w:t xml:space="preserve"> II, </w:t>
      </w:r>
      <w:proofErr w:type="spellStart"/>
      <w:r w:rsidRPr="00AC5B5D">
        <w:rPr>
          <w:rFonts w:ascii="Times New Roman" w:hAnsi="Times New Roman" w:cs="Times New Roman"/>
          <w:sz w:val="24"/>
          <w:szCs w:val="28"/>
          <w:lang w:val="uk-UA"/>
        </w:rPr>
        <w:t>including</w:t>
      </w:r>
      <w:proofErr w:type="spellEnd"/>
      <w:r w:rsidRPr="00AC5B5D">
        <w:rPr>
          <w:rFonts w:ascii="Times New Roman" w:hAnsi="Times New Roman" w:cs="Times New Roman"/>
          <w:sz w:val="24"/>
          <w:szCs w:val="28"/>
          <w:lang w:val="uk-UA"/>
        </w:rPr>
        <w:t xml:space="preserve"> </w:t>
      </w:r>
      <w:proofErr w:type="spellStart"/>
      <w:r w:rsidRPr="00AC5B5D">
        <w:rPr>
          <w:rFonts w:ascii="Times New Roman" w:hAnsi="Times New Roman" w:cs="Times New Roman"/>
          <w:sz w:val="24"/>
          <w:szCs w:val="28"/>
          <w:lang w:val="uk-UA"/>
        </w:rPr>
        <w:t>pediatric</w:t>
      </w:r>
      <w:proofErr w:type="spellEnd"/>
      <w:r w:rsidRPr="00AC5B5D">
        <w:rPr>
          <w:rFonts w:ascii="Times New Roman" w:hAnsi="Times New Roman" w:cs="Times New Roman"/>
          <w:sz w:val="24"/>
          <w:szCs w:val="28"/>
          <w:lang w:val="uk-UA"/>
        </w:rPr>
        <w:t xml:space="preserve"> </w:t>
      </w:r>
      <w:proofErr w:type="spellStart"/>
      <w:r w:rsidRPr="00AC5B5D">
        <w:rPr>
          <w:rFonts w:ascii="Times New Roman" w:hAnsi="Times New Roman" w:cs="Times New Roman"/>
          <w:sz w:val="24"/>
          <w:szCs w:val="28"/>
          <w:lang w:val="uk-UA"/>
        </w:rPr>
        <w:t>surgery</w:t>
      </w:r>
      <w:proofErr w:type="spellEnd"/>
      <w:r w:rsidRPr="00AC5B5D">
        <w:rPr>
          <w:rFonts w:ascii="Times New Roman" w:hAnsi="Times New Roman" w:cs="Times New Roman"/>
          <w:sz w:val="24"/>
          <w:szCs w:val="28"/>
          <w:lang w:val="uk-UA"/>
        </w:rPr>
        <w:t xml:space="preserve">, </w:t>
      </w:r>
      <w:proofErr w:type="spellStart"/>
      <w:r w:rsidRPr="00AC5B5D">
        <w:rPr>
          <w:rFonts w:ascii="Times New Roman" w:hAnsi="Times New Roman" w:cs="Times New Roman"/>
          <w:sz w:val="24"/>
          <w:szCs w:val="28"/>
          <w:lang w:val="uk-UA"/>
        </w:rPr>
        <w:t>neurosurgery</w:t>
      </w:r>
      <w:proofErr w:type="spellEnd"/>
    </w:p>
    <w:p w14:paraId="78D2ED75" w14:textId="77777777" w:rsidR="00C3450C" w:rsidRPr="00AC5B5D" w:rsidRDefault="00C3450C" w:rsidP="00C3450C">
      <w:pPr>
        <w:autoSpaceDE w:val="0"/>
        <w:autoSpaceDN w:val="0"/>
        <w:adjustRightInd w:val="0"/>
        <w:spacing w:after="0" w:line="240" w:lineRule="auto"/>
        <w:jc w:val="center"/>
        <w:rPr>
          <w:rFonts w:ascii="Times New Roman" w:hAnsi="Times New Roman"/>
          <w:b/>
          <w:sz w:val="24"/>
          <w:szCs w:val="28"/>
          <w:lang w:val="uk-UA"/>
        </w:rPr>
      </w:pPr>
      <w:r w:rsidRPr="00AC5B5D">
        <w:rPr>
          <w:rFonts w:ascii="Times New Roman" w:hAnsi="Times New Roman"/>
          <w:b/>
          <w:sz w:val="24"/>
          <w:szCs w:val="28"/>
          <w:lang w:val="uk-UA"/>
        </w:rPr>
        <w:t>4. EXPECTED LEARNING OUTCOMES</w:t>
      </w:r>
    </w:p>
    <w:p w14:paraId="4EECAD3F" w14:textId="77777777" w:rsidR="00C3450C" w:rsidRPr="00AC5B5D" w:rsidRDefault="00C3450C" w:rsidP="00C3450C">
      <w:pPr>
        <w:autoSpaceDE w:val="0"/>
        <w:autoSpaceDN w:val="0"/>
        <w:adjustRightInd w:val="0"/>
        <w:spacing w:after="0" w:line="240" w:lineRule="auto"/>
        <w:ind w:left="360"/>
        <w:jc w:val="center"/>
        <w:rPr>
          <w:rFonts w:ascii="Times New Roman" w:hAnsi="Times New Roman"/>
          <w:b/>
          <w:sz w:val="24"/>
          <w:szCs w:val="28"/>
          <w:lang w:val="uk-UA"/>
        </w:rPr>
      </w:pPr>
    </w:p>
    <w:p w14:paraId="68BF1A95" w14:textId="77777777" w:rsidR="00C3450C" w:rsidRPr="00AC5B5D" w:rsidRDefault="00C3450C" w:rsidP="00C3450C">
      <w:pPr>
        <w:ind w:firstLine="567"/>
        <w:jc w:val="both"/>
        <w:rPr>
          <w:rFonts w:ascii="Times New Roman" w:hAnsi="Times New Roman" w:cs="Times New Roman"/>
          <w:sz w:val="24"/>
          <w:szCs w:val="28"/>
          <w:lang w:val="uk-UA"/>
        </w:rPr>
      </w:pPr>
      <w:r w:rsidRPr="00AC5B5D">
        <w:rPr>
          <w:rFonts w:ascii="Times New Roman" w:hAnsi="Times New Roman"/>
          <w:sz w:val="24"/>
          <w:szCs w:val="28"/>
          <w:lang w:val="uk-UA"/>
        </w:rPr>
        <w:t>According to the educational program "Medical Care", the study of the discipline should ensure that higher education students achieve the following program learning outcomes (PLOs)</w:t>
      </w:r>
      <w:r w:rsidRPr="00AC5B5D">
        <w:rPr>
          <w:rFonts w:ascii="Times New Roman" w:hAnsi="Times New Roman"/>
          <w:b/>
          <w:sz w:val="24"/>
          <w:szCs w:val="28"/>
          <w:lang w:val="uk-UA"/>
        </w:rPr>
        <w:t>:</w:t>
      </w:r>
    </w:p>
    <w:tbl>
      <w:tblPr>
        <w:tblStyle w:val="a4"/>
        <w:tblW w:w="0" w:type="auto"/>
        <w:tblInd w:w="108" w:type="dxa"/>
        <w:tblLook w:val="04A0" w:firstRow="1" w:lastRow="0" w:firstColumn="1" w:lastColumn="0" w:noHBand="0" w:noVBand="1"/>
      </w:tblPr>
      <w:tblGrid>
        <w:gridCol w:w="7457"/>
        <w:gridCol w:w="1440"/>
      </w:tblGrid>
      <w:tr w:rsidR="00C3450C" w:rsidRPr="00AC5B5D" w14:paraId="4DC2057F" w14:textId="77777777" w:rsidTr="00D7452D">
        <w:tc>
          <w:tcPr>
            <w:tcW w:w="8364" w:type="dxa"/>
            <w:vAlign w:val="center"/>
          </w:tcPr>
          <w:p w14:paraId="066BB806" w14:textId="77777777" w:rsidR="00C3450C" w:rsidRPr="00AC5B5D" w:rsidRDefault="00C3450C" w:rsidP="00C3450C">
            <w:pPr>
              <w:spacing w:after="0" w:line="240" w:lineRule="auto"/>
              <w:jc w:val="center"/>
              <w:rPr>
                <w:rFonts w:ascii="Times New Roman" w:hAnsi="Times New Roman"/>
                <w:b/>
                <w:sz w:val="24"/>
                <w:szCs w:val="28"/>
                <w:highlight w:val="yellow"/>
                <w:lang w:val="uk-UA" w:eastAsia="ru-RU"/>
              </w:rPr>
            </w:pPr>
            <w:r w:rsidRPr="00AC5B5D">
              <w:rPr>
                <w:rFonts w:ascii="Times New Roman" w:hAnsi="Times New Roman"/>
                <w:b/>
                <w:sz w:val="24"/>
                <w:szCs w:val="28"/>
                <w:lang w:val="uk-UA" w:eastAsia="ru-RU"/>
              </w:rPr>
              <w:t>Program learning outcomes</w:t>
            </w:r>
          </w:p>
        </w:tc>
        <w:tc>
          <w:tcPr>
            <w:tcW w:w="1559" w:type="dxa"/>
            <w:vAlign w:val="center"/>
          </w:tcPr>
          <w:p w14:paraId="6D7F7540" w14:textId="77777777" w:rsidR="00C3450C" w:rsidRPr="00AC5B5D" w:rsidRDefault="00C3450C" w:rsidP="00C3450C">
            <w:pPr>
              <w:spacing w:after="0" w:line="240" w:lineRule="auto"/>
              <w:jc w:val="center"/>
              <w:rPr>
                <w:rFonts w:ascii="Times New Roman" w:hAnsi="Times New Roman"/>
                <w:b/>
                <w:sz w:val="24"/>
                <w:szCs w:val="28"/>
                <w:lang w:val="uk-UA" w:eastAsia="ru-RU"/>
              </w:rPr>
            </w:pPr>
            <w:r w:rsidRPr="00AC5B5D">
              <w:rPr>
                <w:rFonts w:ascii="Times New Roman" w:hAnsi="Times New Roman"/>
                <w:b/>
                <w:sz w:val="24"/>
                <w:szCs w:val="28"/>
                <w:lang w:val="uk-UA" w:eastAsia="ru-RU"/>
              </w:rPr>
              <w:t>PRN code</w:t>
            </w:r>
          </w:p>
        </w:tc>
      </w:tr>
      <w:tr w:rsidR="00C3450C" w:rsidRPr="00AC5B5D" w14:paraId="2FCFE659" w14:textId="77777777" w:rsidTr="00C3450C">
        <w:trPr>
          <w:trHeight w:val="1737"/>
        </w:trPr>
        <w:tc>
          <w:tcPr>
            <w:tcW w:w="8364" w:type="dxa"/>
          </w:tcPr>
          <w:p w14:paraId="2759ACAF" w14:textId="77777777" w:rsidR="00C3450C" w:rsidRPr="00AC5B5D" w:rsidRDefault="00C3450C" w:rsidP="00C3450C">
            <w:pPr>
              <w:widowControl w:val="0"/>
              <w:autoSpaceDE w:val="0"/>
              <w:autoSpaceDN w:val="0"/>
              <w:adjustRightInd w:val="0"/>
              <w:spacing w:after="0" w:line="240" w:lineRule="auto"/>
              <w:jc w:val="both"/>
              <w:rPr>
                <w:rFonts w:ascii="Times New Roman" w:hAnsi="Times New Roman"/>
                <w:sz w:val="24"/>
                <w:szCs w:val="28"/>
                <w:lang w:eastAsia="ru-RU"/>
              </w:rPr>
            </w:pPr>
            <w:r w:rsidRPr="00AC5B5D">
              <w:rPr>
                <w:rFonts w:ascii="Times New Roman" w:hAnsi="Times New Roman"/>
                <w:sz w:val="24"/>
                <w:szCs w:val="28"/>
                <w:lang w:eastAsia="ru-RU"/>
              </w:rPr>
              <w:lastRenderedPageBreak/>
              <w:t>Identify and identify the leading clinical symptoms and syndromes (according to list 1) using standard methods, using preliminary data from the patient's history, examination of the patient, knowledge of the person, his/her organs and systems, and establish a preliminary clinical diagnosis of the disease (according to list 2).</w:t>
            </w:r>
          </w:p>
        </w:tc>
        <w:tc>
          <w:tcPr>
            <w:tcW w:w="1559" w:type="dxa"/>
          </w:tcPr>
          <w:p w14:paraId="36427D5B" w14:textId="77777777" w:rsidR="00C3450C" w:rsidRPr="00AC5B5D" w:rsidRDefault="00C3450C" w:rsidP="00C3450C">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4</w:t>
            </w:r>
          </w:p>
        </w:tc>
      </w:tr>
      <w:tr w:rsidR="00C3450C" w:rsidRPr="00AC5B5D" w14:paraId="361395D6" w14:textId="77777777" w:rsidTr="00D7452D">
        <w:tc>
          <w:tcPr>
            <w:tcW w:w="8364" w:type="dxa"/>
          </w:tcPr>
          <w:p w14:paraId="55C4B973" w14:textId="77777777" w:rsidR="00C3450C" w:rsidRPr="00AC5B5D" w:rsidRDefault="00C3450C" w:rsidP="00C3450C">
            <w:pPr>
              <w:widowControl w:val="0"/>
              <w:autoSpaceDE w:val="0"/>
              <w:autoSpaceDN w:val="0"/>
              <w:adjustRightInd w:val="0"/>
              <w:spacing w:after="0" w:line="240" w:lineRule="auto"/>
              <w:jc w:val="both"/>
              <w:rPr>
                <w:rFonts w:ascii="Times New Roman" w:hAnsi="Times New Roman"/>
                <w:sz w:val="24"/>
                <w:szCs w:val="28"/>
                <w:lang w:eastAsia="ru-RU"/>
              </w:rPr>
            </w:pPr>
            <w:r w:rsidRPr="00AC5B5D">
              <w:rPr>
                <w:rFonts w:ascii="Times New Roman" w:hAnsi="Times New Roman"/>
                <w:sz w:val="24"/>
                <w:szCs w:val="28"/>
                <w:lang w:val="uk-UA" w:eastAsia="ru-RU"/>
              </w:rPr>
              <w:t>Collect complaints, anamnesis of life and disease, assess the patient's psychomotor and physical development, the condition of organs and body systems, and, based on the results of laboratory and instrumental studies, evaluate information on the diagnosis (according to List 4), taking into account the patient's age.</w:t>
            </w:r>
          </w:p>
        </w:tc>
        <w:tc>
          <w:tcPr>
            <w:tcW w:w="1559" w:type="dxa"/>
          </w:tcPr>
          <w:p w14:paraId="770B57CD" w14:textId="77777777" w:rsidR="00C3450C" w:rsidRPr="00AC5B5D" w:rsidRDefault="00C3450C" w:rsidP="00C3450C">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5</w:t>
            </w:r>
          </w:p>
          <w:p w14:paraId="09344A50" w14:textId="77777777" w:rsidR="00C3450C" w:rsidRPr="00AC5B5D" w:rsidRDefault="00C3450C" w:rsidP="00C3450C">
            <w:pPr>
              <w:spacing w:after="0" w:line="240" w:lineRule="auto"/>
              <w:jc w:val="center"/>
              <w:rPr>
                <w:rFonts w:ascii="Times New Roman" w:hAnsi="Times New Roman"/>
                <w:sz w:val="24"/>
                <w:szCs w:val="28"/>
                <w:lang w:val="uk-UA" w:eastAsia="ru-RU"/>
              </w:rPr>
            </w:pPr>
          </w:p>
        </w:tc>
      </w:tr>
      <w:tr w:rsidR="00C3450C" w:rsidRPr="00AC5B5D" w14:paraId="1C125E64" w14:textId="77777777" w:rsidTr="00D7452D">
        <w:tc>
          <w:tcPr>
            <w:tcW w:w="8364" w:type="dxa"/>
          </w:tcPr>
          <w:p w14:paraId="2868041E" w14:textId="77777777" w:rsidR="00C3450C" w:rsidRPr="00AC5B5D" w:rsidRDefault="00C3450C" w:rsidP="00C3450C">
            <w:pPr>
              <w:widowControl w:val="0"/>
              <w:autoSpaceDE w:val="0"/>
              <w:autoSpaceDN w:val="0"/>
              <w:adjustRightInd w:val="0"/>
              <w:spacing w:after="0" w:line="240" w:lineRule="auto"/>
              <w:jc w:val="both"/>
              <w:rPr>
                <w:rFonts w:ascii="Times New Roman" w:hAnsi="Times New Roman"/>
                <w:sz w:val="24"/>
                <w:szCs w:val="28"/>
                <w:lang w:val="uk-UA" w:eastAsia="ru-RU"/>
              </w:rPr>
            </w:pPr>
            <w:r w:rsidRPr="00AC5B5D">
              <w:rPr>
                <w:rFonts w:ascii="Times New Roman" w:hAnsi="Times New Roman"/>
                <w:sz w:val="24"/>
                <w:szCs w:val="28"/>
                <w:lang w:val="uk-UA" w:eastAsia="ru-RU"/>
              </w:rPr>
              <w:t>To prescribe and analyze additional (mandatory and optional) methods of examination (laboratory, functional and/or instrumental) (according to the list 4), patients with diseases of organs and body systems for differential diagnosis of diseases (according to the list 2).</w:t>
            </w:r>
          </w:p>
        </w:tc>
        <w:tc>
          <w:tcPr>
            <w:tcW w:w="1559" w:type="dxa"/>
          </w:tcPr>
          <w:p w14:paraId="3972B06A" w14:textId="77777777" w:rsidR="00C3450C" w:rsidRPr="00AC5B5D" w:rsidRDefault="00C3450C" w:rsidP="00C3450C">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7</w:t>
            </w:r>
          </w:p>
          <w:p w14:paraId="7FE6B137" w14:textId="77777777" w:rsidR="00C3450C" w:rsidRPr="00AC5B5D" w:rsidRDefault="00C3450C" w:rsidP="00C3450C">
            <w:pPr>
              <w:spacing w:after="0" w:line="240" w:lineRule="auto"/>
              <w:jc w:val="center"/>
              <w:rPr>
                <w:rFonts w:ascii="Times New Roman" w:hAnsi="Times New Roman"/>
                <w:sz w:val="24"/>
                <w:szCs w:val="28"/>
                <w:lang w:val="uk-UA" w:eastAsia="ru-RU"/>
              </w:rPr>
            </w:pPr>
          </w:p>
          <w:p w14:paraId="50297B99" w14:textId="77777777" w:rsidR="00C3450C" w:rsidRPr="00AC5B5D" w:rsidRDefault="00C3450C" w:rsidP="00C3450C">
            <w:pPr>
              <w:spacing w:after="0" w:line="240" w:lineRule="auto"/>
              <w:jc w:val="center"/>
              <w:rPr>
                <w:rFonts w:ascii="Times New Roman" w:hAnsi="Times New Roman"/>
                <w:sz w:val="24"/>
                <w:szCs w:val="28"/>
                <w:lang w:val="uk-UA" w:eastAsia="ru-RU"/>
              </w:rPr>
            </w:pPr>
          </w:p>
          <w:p w14:paraId="627776B8" w14:textId="77777777" w:rsidR="00C3450C" w:rsidRPr="00AC5B5D" w:rsidRDefault="00C3450C" w:rsidP="00C3450C">
            <w:pPr>
              <w:spacing w:after="0" w:line="240" w:lineRule="auto"/>
              <w:jc w:val="center"/>
              <w:rPr>
                <w:rFonts w:ascii="Times New Roman" w:hAnsi="Times New Roman"/>
                <w:sz w:val="24"/>
                <w:szCs w:val="28"/>
                <w:lang w:val="uk-UA" w:eastAsia="ru-RU"/>
              </w:rPr>
            </w:pPr>
          </w:p>
        </w:tc>
      </w:tr>
      <w:tr w:rsidR="00C3450C" w:rsidRPr="00AC5B5D" w14:paraId="33D67963" w14:textId="77777777" w:rsidTr="00D7452D">
        <w:tc>
          <w:tcPr>
            <w:tcW w:w="8364" w:type="dxa"/>
          </w:tcPr>
          <w:p w14:paraId="07BBEB3D" w14:textId="77777777" w:rsidR="00C3450C" w:rsidRPr="00AC5B5D" w:rsidRDefault="00C3450C" w:rsidP="00C3450C">
            <w:pPr>
              <w:widowControl w:val="0"/>
              <w:autoSpaceDE w:val="0"/>
              <w:autoSpaceDN w:val="0"/>
              <w:adjustRightInd w:val="0"/>
              <w:spacing w:after="0" w:line="240" w:lineRule="auto"/>
              <w:jc w:val="both"/>
              <w:rPr>
                <w:rFonts w:ascii="Times New Roman" w:hAnsi="Times New Roman"/>
                <w:sz w:val="24"/>
                <w:szCs w:val="28"/>
                <w:lang w:eastAsia="ru-RU"/>
              </w:rPr>
            </w:pPr>
            <w:r w:rsidRPr="00AC5B5D">
              <w:rPr>
                <w:rFonts w:ascii="Times New Roman" w:hAnsi="Times New Roman"/>
                <w:sz w:val="24"/>
                <w:szCs w:val="28"/>
                <w:lang w:eastAsia="ru-RU"/>
              </w:rPr>
              <w:t xml:space="preserve"> Determine the main clinical syndrome or what causes the severity of the victim's/injured person's condition (according to list 3) by making an informed decision and assessing the person's condition under any circumstances (in a health care facility, outside it), including in an emergency situation and hostilities, in the field, in conditions of lack of information and limited time.</w:t>
            </w:r>
          </w:p>
        </w:tc>
        <w:tc>
          <w:tcPr>
            <w:tcW w:w="1559" w:type="dxa"/>
          </w:tcPr>
          <w:p w14:paraId="4F3C2C85" w14:textId="77777777" w:rsidR="00C3450C" w:rsidRPr="00AC5B5D" w:rsidRDefault="00C3450C" w:rsidP="00C3450C">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8</w:t>
            </w:r>
          </w:p>
          <w:p w14:paraId="5284CE58" w14:textId="77777777" w:rsidR="00C3450C" w:rsidRPr="00AC5B5D" w:rsidRDefault="00C3450C" w:rsidP="00C3450C">
            <w:pPr>
              <w:spacing w:after="0" w:line="240" w:lineRule="auto"/>
              <w:jc w:val="center"/>
              <w:rPr>
                <w:rFonts w:ascii="Times New Roman" w:hAnsi="Times New Roman"/>
                <w:sz w:val="24"/>
                <w:szCs w:val="28"/>
                <w:lang w:val="uk-UA" w:eastAsia="ru-RU"/>
              </w:rPr>
            </w:pPr>
          </w:p>
          <w:p w14:paraId="4BECF29D" w14:textId="77777777" w:rsidR="00C3450C" w:rsidRPr="00AC5B5D" w:rsidRDefault="00C3450C" w:rsidP="00C3450C">
            <w:pPr>
              <w:spacing w:after="0" w:line="240" w:lineRule="auto"/>
              <w:jc w:val="center"/>
              <w:rPr>
                <w:rFonts w:ascii="Times New Roman" w:hAnsi="Times New Roman"/>
                <w:sz w:val="24"/>
                <w:szCs w:val="28"/>
                <w:lang w:val="uk-UA" w:eastAsia="ru-RU"/>
              </w:rPr>
            </w:pPr>
          </w:p>
          <w:p w14:paraId="5C245969" w14:textId="77777777" w:rsidR="00C3450C" w:rsidRPr="00AC5B5D" w:rsidRDefault="00C3450C" w:rsidP="00C3450C">
            <w:pPr>
              <w:spacing w:after="0" w:line="240" w:lineRule="auto"/>
              <w:jc w:val="center"/>
              <w:rPr>
                <w:rFonts w:ascii="Times New Roman" w:hAnsi="Times New Roman"/>
                <w:sz w:val="24"/>
                <w:szCs w:val="28"/>
                <w:lang w:val="uk-UA" w:eastAsia="ru-RU"/>
              </w:rPr>
            </w:pPr>
          </w:p>
          <w:p w14:paraId="7986EBF4" w14:textId="77777777" w:rsidR="00C3450C" w:rsidRPr="00AC5B5D" w:rsidRDefault="00C3450C" w:rsidP="00C3450C">
            <w:pPr>
              <w:spacing w:after="0" w:line="240" w:lineRule="auto"/>
              <w:jc w:val="center"/>
              <w:rPr>
                <w:rFonts w:ascii="Times New Roman" w:hAnsi="Times New Roman"/>
                <w:sz w:val="24"/>
                <w:szCs w:val="28"/>
                <w:lang w:val="uk-UA" w:eastAsia="ru-RU"/>
              </w:rPr>
            </w:pPr>
          </w:p>
          <w:p w14:paraId="4816F58A" w14:textId="77777777" w:rsidR="00C3450C" w:rsidRPr="00AC5B5D" w:rsidRDefault="00C3450C" w:rsidP="00C3450C">
            <w:pPr>
              <w:spacing w:after="0" w:line="240" w:lineRule="auto"/>
              <w:jc w:val="center"/>
              <w:rPr>
                <w:rFonts w:ascii="Times New Roman" w:hAnsi="Times New Roman"/>
                <w:sz w:val="24"/>
                <w:szCs w:val="28"/>
                <w:lang w:val="uk-UA" w:eastAsia="ru-RU"/>
              </w:rPr>
            </w:pPr>
          </w:p>
        </w:tc>
      </w:tr>
      <w:tr w:rsidR="00C3450C" w:rsidRPr="00AC5B5D" w14:paraId="579A4649" w14:textId="77777777" w:rsidTr="00D7452D">
        <w:tc>
          <w:tcPr>
            <w:tcW w:w="8364" w:type="dxa"/>
          </w:tcPr>
          <w:p w14:paraId="45FBA507" w14:textId="77777777" w:rsidR="00C3450C" w:rsidRPr="00AC5B5D" w:rsidRDefault="00C3450C" w:rsidP="00C3450C">
            <w:pPr>
              <w:widowControl w:val="0"/>
              <w:autoSpaceDE w:val="0"/>
              <w:autoSpaceDN w:val="0"/>
              <w:adjustRightInd w:val="0"/>
              <w:spacing w:after="0" w:line="240" w:lineRule="auto"/>
              <w:jc w:val="both"/>
              <w:rPr>
                <w:rFonts w:ascii="Times New Roman" w:hAnsi="Times New Roman"/>
                <w:sz w:val="24"/>
                <w:szCs w:val="28"/>
                <w:lang w:val="uk-UA" w:eastAsia="ru-RU"/>
              </w:rPr>
            </w:pPr>
            <w:r w:rsidRPr="00AC5B5D">
              <w:rPr>
                <w:rFonts w:ascii="Times New Roman" w:hAnsi="Times New Roman"/>
                <w:sz w:val="24"/>
                <w:szCs w:val="28"/>
                <w:lang w:val="uk-UA" w:eastAsia="ru-RU"/>
              </w:rPr>
              <w:t>Determine the approach, plan and tactics for the management of physiological pregnancy, physiological delivery and the postpartum period by making an informed decision based on existing algorithms and standardized schemes.</w:t>
            </w:r>
          </w:p>
        </w:tc>
        <w:tc>
          <w:tcPr>
            <w:tcW w:w="1559" w:type="dxa"/>
          </w:tcPr>
          <w:p w14:paraId="61F6E41E" w14:textId="77777777" w:rsidR="00C3450C" w:rsidRPr="00AC5B5D" w:rsidRDefault="00C3450C" w:rsidP="00C3450C">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11</w:t>
            </w:r>
          </w:p>
        </w:tc>
      </w:tr>
      <w:tr w:rsidR="00C3450C" w:rsidRPr="00AC5B5D" w14:paraId="1F919870" w14:textId="77777777" w:rsidTr="00D7452D">
        <w:tc>
          <w:tcPr>
            <w:tcW w:w="8364" w:type="dxa"/>
          </w:tcPr>
          <w:p w14:paraId="5487543B" w14:textId="77777777" w:rsidR="00C3450C" w:rsidRPr="00AC5B5D" w:rsidRDefault="00C3450C" w:rsidP="00C3450C">
            <w:pPr>
              <w:widowControl w:val="0"/>
              <w:autoSpaceDE w:val="0"/>
              <w:autoSpaceDN w:val="0"/>
              <w:adjustRightInd w:val="0"/>
              <w:spacing w:after="0" w:line="240" w:lineRule="auto"/>
              <w:jc w:val="both"/>
              <w:rPr>
                <w:rFonts w:ascii="Times New Roman" w:hAnsi="Times New Roman"/>
                <w:sz w:val="24"/>
                <w:szCs w:val="28"/>
                <w:lang w:val="uk-UA" w:eastAsia="ru-RU"/>
              </w:rPr>
            </w:pPr>
            <w:r w:rsidRPr="00AC5B5D">
              <w:rPr>
                <w:rFonts w:ascii="Times New Roman" w:hAnsi="Times New Roman"/>
                <w:sz w:val="24"/>
                <w:szCs w:val="28"/>
                <w:lang w:val="uk-UA" w:eastAsia="ru-RU"/>
              </w:rPr>
              <w:t>To assess the general condition of a newborn child by making an informed decision according to existing algorithms and standardized schemes, in compliance with the relevant ethical and legal standards.</w:t>
            </w:r>
          </w:p>
        </w:tc>
        <w:tc>
          <w:tcPr>
            <w:tcW w:w="1559" w:type="dxa"/>
          </w:tcPr>
          <w:p w14:paraId="66B742FC" w14:textId="77777777" w:rsidR="00C3450C" w:rsidRPr="00AC5B5D" w:rsidRDefault="00C3450C" w:rsidP="00C3450C">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12</w:t>
            </w:r>
          </w:p>
        </w:tc>
      </w:tr>
      <w:tr w:rsidR="00C3450C" w:rsidRPr="00AC5B5D" w14:paraId="4B0FEB5F" w14:textId="77777777" w:rsidTr="00D7452D">
        <w:tc>
          <w:tcPr>
            <w:tcW w:w="8364" w:type="dxa"/>
          </w:tcPr>
          <w:p w14:paraId="2F91C0D4" w14:textId="77777777" w:rsidR="00C3450C" w:rsidRPr="00AC5B5D" w:rsidRDefault="00C3450C" w:rsidP="00C3450C">
            <w:pPr>
              <w:widowControl w:val="0"/>
              <w:autoSpaceDE w:val="0"/>
              <w:autoSpaceDN w:val="0"/>
              <w:adjustRightInd w:val="0"/>
              <w:spacing w:after="0" w:line="240" w:lineRule="auto"/>
              <w:jc w:val="both"/>
              <w:rPr>
                <w:rFonts w:ascii="Times New Roman" w:hAnsi="Times New Roman"/>
                <w:sz w:val="24"/>
                <w:szCs w:val="28"/>
                <w:lang w:eastAsia="ru-RU"/>
              </w:rPr>
            </w:pPr>
            <w:r w:rsidRPr="00AC5B5D">
              <w:rPr>
                <w:rFonts w:ascii="Times New Roman" w:hAnsi="Times New Roman"/>
                <w:sz w:val="24"/>
                <w:szCs w:val="28"/>
                <w:lang w:eastAsia="ru-RU"/>
              </w:rPr>
              <w:t>Evaluate and monitor the child's development, provide recommendations on feeding and nutrition depending on age, and organize preventive vaccinations according to the calendar.</w:t>
            </w:r>
          </w:p>
        </w:tc>
        <w:tc>
          <w:tcPr>
            <w:tcW w:w="1559" w:type="dxa"/>
          </w:tcPr>
          <w:p w14:paraId="059F4B14" w14:textId="77777777" w:rsidR="00C3450C" w:rsidRPr="00AC5B5D" w:rsidRDefault="00C3450C" w:rsidP="00C3450C">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13</w:t>
            </w:r>
          </w:p>
        </w:tc>
      </w:tr>
      <w:tr w:rsidR="00C3450C" w:rsidRPr="00AC5B5D" w14:paraId="519CC313" w14:textId="77777777" w:rsidTr="00D7452D">
        <w:tc>
          <w:tcPr>
            <w:tcW w:w="8364" w:type="dxa"/>
          </w:tcPr>
          <w:p w14:paraId="3CC582B0" w14:textId="77777777" w:rsidR="00C3450C" w:rsidRPr="00AC5B5D" w:rsidRDefault="00C3450C" w:rsidP="00C3450C">
            <w:pPr>
              <w:widowControl w:val="0"/>
              <w:autoSpaceDE w:val="0"/>
              <w:autoSpaceDN w:val="0"/>
              <w:adjustRightInd w:val="0"/>
              <w:spacing w:after="0" w:line="240" w:lineRule="auto"/>
              <w:jc w:val="both"/>
              <w:rPr>
                <w:rFonts w:ascii="Times New Roman" w:hAnsi="Times New Roman"/>
                <w:sz w:val="24"/>
                <w:szCs w:val="28"/>
                <w:lang w:eastAsia="ru-RU"/>
              </w:rPr>
            </w:pPr>
            <w:r w:rsidRPr="00AC5B5D">
              <w:rPr>
                <w:rFonts w:ascii="Times New Roman" w:hAnsi="Times New Roman"/>
                <w:sz w:val="24"/>
                <w:szCs w:val="28"/>
                <w:lang w:eastAsia="ru-RU"/>
              </w:rPr>
              <w:t>Determine the tactics and provide emergency medical care for urgent conditions (according to list 3) in a time-limited environment in accordance with existing clinical protocols and treatment standards.</w:t>
            </w:r>
          </w:p>
        </w:tc>
        <w:tc>
          <w:tcPr>
            <w:tcW w:w="1559" w:type="dxa"/>
          </w:tcPr>
          <w:p w14:paraId="0033785A" w14:textId="77777777" w:rsidR="00C3450C" w:rsidRPr="00AC5B5D" w:rsidRDefault="00C3450C" w:rsidP="00C3450C">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14</w:t>
            </w:r>
          </w:p>
        </w:tc>
      </w:tr>
      <w:tr w:rsidR="00C3450C" w:rsidRPr="00AC5B5D" w14:paraId="18C61DD8" w14:textId="77777777" w:rsidTr="00D7452D">
        <w:tc>
          <w:tcPr>
            <w:tcW w:w="8364" w:type="dxa"/>
          </w:tcPr>
          <w:p w14:paraId="05F49A75" w14:textId="77777777" w:rsidR="00C3450C" w:rsidRPr="00AC5B5D" w:rsidRDefault="00C3450C" w:rsidP="00C3450C">
            <w:pPr>
              <w:widowControl w:val="0"/>
              <w:autoSpaceDE w:val="0"/>
              <w:autoSpaceDN w:val="0"/>
              <w:adjustRightInd w:val="0"/>
              <w:spacing w:after="0" w:line="240" w:lineRule="auto"/>
              <w:jc w:val="both"/>
              <w:rPr>
                <w:rFonts w:ascii="Times New Roman" w:hAnsi="Times New Roman"/>
                <w:sz w:val="24"/>
                <w:szCs w:val="28"/>
                <w:lang w:val="uk-UA" w:eastAsia="ru-RU"/>
              </w:rPr>
            </w:pPr>
            <w:r w:rsidRPr="00AC5B5D">
              <w:rPr>
                <w:rFonts w:ascii="Times New Roman" w:hAnsi="Times New Roman"/>
                <w:sz w:val="24"/>
                <w:szCs w:val="28"/>
                <w:lang w:val="uk-UA" w:eastAsia="ru-RU"/>
              </w:rPr>
              <w:t>To organize the provision of medical care and medical evacuation measures to the population and military personnel in emergency situations and hostilities, including in the field.</w:t>
            </w:r>
          </w:p>
        </w:tc>
        <w:tc>
          <w:tcPr>
            <w:tcW w:w="1559" w:type="dxa"/>
          </w:tcPr>
          <w:p w14:paraId="13D6213F" w14:textId="77777777" w:rsidR="00C3450C" w:rsidRPr="00AC5B5D" w:rsidRDefault="00C3450C" w:rsidP="00C3450C">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15</w:t>
            </w:r>
          </w:p>
        </w:tc>
      </w:tr>
      <w:tr w:rsidR="00C3450C" w:rsidRPr="00AC5B5D" w14:paraId="5CC0D0E3" w14:textId="77777777" w:rsidTr="00D7452D">
        <w:tc>
          <w:tcPr>
            <w:tcW w:w="8364" w:type="dxa"/>
          </w:tcPr>
          <w:p w14:paraId="0373A48A" w14:textId="77777777" w:rsidR="00C3450C" w:rsidRPr="00AC5B5D" w:rsidRDefault="00C3450C" w:rsidP="00C3450C">
            <w:pPr>
              <w:spacing w:after="0" w:line="240" w:lineRule="auto"/>
              <w:jc w:val="both"/>
              <w:rPr>
                <w:rFonts w:ascii="Times New Roman" w:hAnsi="Times New Roman"/>
                <w:sz w:val="24"/>
                <w:szCs w:val="28"/>
                <w:highlight w:val="yellow"/>
                <w:lang w:val="uk-UA" w:eastAsia="ru-RU"/>
              </w:rPr>
            </w:pPr>
            <w:r w:rsidRPr="00AC5B5D">
              <w:rPr>
                <w:rFonts w:ascii="Times New Roman" w:hAnsi="Times New Roman"/>
                <w:sz w:val="24"/>
                <w:szCs w:val="28"/>
                <w:lang w:val="uk-UA" w:eastAsia="ru-RU"/>
              </w:rPr>
              <w:t>Perform medical manipulations (according to List 5) in a medical institution, at home or at work based on a preliminary clinical diagnosis and/or patient's condition indicators by making an informed decision, following the relevant ethical and legal standards.</w:t>
            </w:r>
          </w:p>
        </w:tc>
        <w:tc>
          <w:tcPr>
            <w:tcW w:w="1559" w:type="dxa"/>
          </w:tcPr>
          <w:p w14:paraId="067BF709" w14:textId="77777777" w:rsidR="00C3450C" w:rsidRPr="00AC5B5D" w:rsidRDefault="00C3450C" w:rsidP="00C3450C">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17</w:t>
            </w:r>
          </w:p>
        </w:tc>
      </w:tr>
    </w:tbl>
    <w:p w14:paraId="6C1A6C47" w14:textId="77777777" w:rsidR="00F62914" w:rsidRPr="00AC5B5D" w:rsidRDefault="00F62914" w:rsidP="00C3450C">
      <w:pPr>
        <w:jc w:val="both"/>
        <w:rPr>
          <w:rFonts w:ascii="Times New Roman" w:hAnsi="Times New Roman" w:cs="Times New Roman"/>
          <w:sz w:val="24"/>
          <w:szCs w:val="28"/>
          <w:lang w:val="uk-UA"/>
        </w:rPr>
      </w:pPr>
    </w:p>
    <w:p w14:paraId="4CB8DB80" w14:textId="77777777" w:rsidR="00C3450C" w:rsidRPr="00AC5B5D" w:rsidRDefault="00C3450C" w:rsidP="00C3450C">
      <w:pPr>
        <w:pStyle w:val="Default"/>
        <w:jc w:val="center"/>
        <w:rPr>
          <w:b/>
          <w:bCs/>
          <w:szCs w:val="28"/>
        </w:rPr>
      </w:pPr>
      <w:r w:rsidRPr="00AC5B5D">
        <w:rPr>
          <w:b/>
          <w:bCs/>
          <w:szCs w:val="28"/>
        </w:rPr>
        <w:t>List 1 (syndromes and symptoms)</w:t>
      </w:r>
    </w:p>
    <w:p w14:paraId="6AC99324" w14:textId="77777777" w:rsidR="00C3450C" w:rsidRPr="00AC5B5D" w:rsidRDefault="00C3450C" w:rsidP="00C3450C">
      <w:pPr>
        <w:pStyle w:val="Default"/>
        <w:rPr>
          <w:sz w:val="22"/>
        </w:rPr>
      </w:pPr>
    </w:p>
    <w:p w14:paraId="521EBD85" w14:textId="77777777" w:rsidR="00C3450C" w:rsidRPr="00AC5B5D" w:rsidRDefault="00C3450C" w:rsidP="00C3450C">
      <w:pPr>
        <w:pStyle w:val="Default"/>
        <w:rPr>
          <w:sz w:val="22"/>
        </w:rPr>
        <w:sectPr w:rsidR="00C3450C" w:rsidRPr="00AC5B5D" w:rsidSect="006E0FA0">
          <w:pgSz w:w="11906" w:h="17340"/>
          <w:pgMar w:top="986" w:right="1416" w:bottom="501" w:left="1701" w:header="708" w:footer="708" w:gutter="0"/>
          <w:cols w:space="720"/>
        </w:sectPr>
      </w:pPr>
    </w:p>
    <w:p w14:paraId="00597176" w14:textId="77777777" w:rsidR="00C3450C" w:rsidRPr="00AC5B5D" w:rsidRDefault="00C3450C" w:rsidP="00C3450C">
      <w:pPr>
        <w:pStyle w:val="Default"/>
        <w:spacing w:after="27"/>
        <w:rPr>
          <w:szCs w:val="28"/>
        </w:rPr>
      </w:pPr>
      <w:r w:rsidRPr="00AC5B5D">
        <w:rPr>
          <w:szCs w:val="28"/>
        </w:rPr>
        <w:t xml:space="preserve">1. Amenorrhea </w:t>
      </w:r>
    </w:p>
    <w:p w14:paraId="02625CB1" w14:textId="77777777" w:rsidR="00C3450C" w:rsidRPr="00AC5B5D" w:rsidRDefault="00C3450C" w:rsidP="00C3450C">
      <w:pPr>
        <w:pStyle w:val="Default"/>
        <w:spacing w:after="27"/>
        <w:rPr>
          <w:szCs w:val="28"/>
        </w:rPr>
      </w:pPr>
      <w:r w:rsidRPr="00AC5B5D">
        <w:rPr>
          <w:szCs w:val="28"/>
        </w:rPr>
        <w:t xml:space="preserve">2. acromegaly </w:t>
      </w:r>
    </w:p>
    <w:p w14:paraId="128A94D9" w14:textId="77777777" w:rsidR="00C3450C" w:rsidRPr="00AC5B5D" w:rsidRDefault="00C3450C" w:rsidP="00C3450C">
      <w:pPr>
        <w:pStyle w:val="Default"/>
        <w:spacing w:after="27"/>
        <w:rPr>
          <w:szCs w:val="28"/>
        </w:rPr>
      </w:pPr>
      <w:r w:rsidRPr="00AC5B5D">
        <w:rPr>
          <w:szCs w:val="28"/>
        </w:rPr>
        <w:t xml:space="preserve">3. anemia syndrome </w:t>
      </w:r>
    </w:p>
    <w:p w14:paraId="697D0091" w14:textId="77777777" w:rsidR="00C3450C" w:rsidRPr="00AC5B5D" w:rsidRDefault="00C3450C" w:rsidP="00C3450C">
      <w:pPr>
        <w:pStyle w:val="Default"/>
        <w:spacing w:after="27"/>
        <w:rPr>
          <w:szCs w:val="28"/>
        </w:rPr>
      </w:pPr>
      <w:r w:rsidRPr="00AC5B5D">
        <w:rPr>
          <w:szCs w:val="28"/>
        </w:rPr>
        <w:t xml:space="preserve">4. anuria and </w:t>
      </w:r>
    </w:p>
    <w:p w14:paraId="7B8B9A05" w14:textId="77777777" w:rsidR="00C3450C" w:rsidRPr="00AC5B5D" w:rsidRDefault="00C3450C" w:rsidP="00C3450C">
      <w:pPr>
        <w:pStyle w:val="Default"/>
        <w:spacing w:after="27"/>
        <w:rPr>
          <w:szCs w:val="28"/>
        </w:rPr>
      </w:pPr>
      <w:r w:rsidRPr="00AC5B5D">
        <w:rPr>
          <w:szCs w:val="28"/>
        </w:rPr>
        <w:t xml:space="preserve">5. arterial hypertension </w:t>
      </w:r>
    </w:p>
    <w:p w14:paraId="35A0A428" w14:textId="77777777" w:rsidR="00C3450C" w:rsidRPr="00AC5B5D" w:rsidRDefault="00C3450C" w:rsidP="00C3450C">
      <w:pPr>
        <w:pStyle w:val="Default"/>
        <w:spacing w:after="27"/>
        <w:rPr>
          <w:szCs w:val="28"/>
        </w:rPr>
      </w:pPr>
      <w:r w:rsidRPr="00AC5B5D">
        <w:rPr>
          <w:szCs w:val="28"/>
        </w:rPr>
        <w:t xml:space="preserve">6. arterial </w:t>
      </w:r>
    </w:p>
    <w:p w14:paraId="6EC67390" w14:textId="77777777" w:rsidR="00C3450C" w:rsidRPr="00AC5B5D" w:rsidRDefault="00C3450C" w:rsidP="00C3450C">
      <w:pPr>
        <w:pStyle w:val="Default"/>
        <w:spacing w:after="27"/>
        <w:rPr>
          <w:szCs w:val="28"/>
        </w:rPr>
      </w:pPr>
      <w:r w:rsidRPr="00AC5B5D">
        <w:rPr>
          <w:szCs w:val="28"/>
        </w:rPr>
        <w:t xml:space="preserve">7. pain in the chest </w:t>
      </w:r>
    </w:p>
    <w:p w14:paraId="4E4C3DC5" w14:textId="77777777" w:rsidR="00C3450C" w:rsidRPr="00AC5B5D" w:rsidRDefault="00C3450C" w:rsidP="00C3450C">
      <w:pPr>
        <w:pStyle w:val="Default"/>
        <w:spacing w:after="27"/>
        <w:rPr>
          <w:szCs w:val="28"/>
        </w:rPr>
      </w:pPr>
      <w:r w:rsidRPr="00AC5B5D">
        <w:rPr>
          <w:szCs w:val="28"/>
        </w:rPr>
        <w:t xml:space="preserve">8. pain in the abdomen </w:t>
      </w:r>
    </w:p>
    <w:p w14:paraId="5DEA7C1E" w14:textId="77777777" w:rsidR="00C3450C" w:rsidRPr="00AC5B5D" w:rsidRDefault="00C3450C" w:rsidP="00C3450C">
      <w:pPr>
        <w:pStyle w:val="Default"/>
        <w:spacing w:after="27"/>
        <w:rPr>
          <w:szCs w:val="28"/>
        </w:rPr>
      </w:pPr>
      <w:r w:rsidRPr="00AC5B5D">
        <w:rPr>
          <w:szCs w:val="28"/>
        </w:rPr>
        <w:t xml:space="preserve">9. pain in the limbs and back </w:t>
      </w:r>
    </w:p>
    <w:p w14:paraId="07A864AB" w14:textId="77777777" w:rsidR="00C3450C" w:rsidRPr="00AC5B5D" w:rsidRDefault="00C3450C" w:rsidP="00C3450C">
      <w:pPr>
        <w:pStyle w:val="Default"/>
        <w:spacing w:after="27"/>
        <w:rPr>
          <w:szCs w:val="28"/>
        </w:rPr>
      </w:pPr>
      <w:r w:rsidRPr="00AC5B5D">
        <w:rPr>
          <w:szCs w:val="28"/>
        </w:rPr>
        <w:t xml:space="preserve">10. pain in the perineum </w:t>
      </w:r>
    </w:p>
    <w:p w14:paraId="622A9876" w14:textId="77777777" w:rsidR="00C3450C" w:rsidRPr="00AC5B5D" w:rsidRDefault="00C3450C" w:rsidP="00C3450C">
      <w:pPr>
        <w:pStyle w:val="Default"/>
        <w:spacing w:after="27"/>
        <w:rPr>
          <w:szCs w:val="28"/>
        </w:rPr>
      </w:pPr>
      <w:r w:rsidRPr="00AC5B5D">
        <w:rPr>
          <w:szCs w:val="28"/>
        </w:rPr>
        <w:t xml:space="preserve">11. sore throat </w:t>
      </w:r>
    </w:p>
    <w:p w14:paraId="1727C461" w14:textId="77777777" w:rsidR="00C3450C" w:rsidRPr="00AC5B5D" w:rsidRDefault="00C3450C" w:rsidP="00C3450C">
      <w:pPr>
        <w:pStyle w:val="Default"/>
        <w:spacing w:after="27"/>
        <w:rPr>
          <w:szCs w:val="28"/>
        </w:rPr>
      </w:pPr>
      <w:r w:rsidRPr="00AC5B5D">
        <w:rPr>
          <w:szCs w:val="28"/>
        </w:rPr>
        <w:t xml:space="preserve">12. vomiting </w:t>
      </w:r>
    </w:p>
    <w:p w14:paraId="6BA58B16" w14:textId="77777777" w:rsidR="00C3450C" w:rsidRPr="00AC5B5D" w:rsidRDefault="00C3450C" w:rsidP="00C3450C">
      <w:pPr>
        <w:pStyle w:val="Default"/>
        <w:spacing w:after="27"/>
        <w:rPr>
          <w:szCs w:val="28"/>
        </w:rPr>
      </w:pPr>
      <w:r w:rsidRPr="00AC5B5D">
        <w:rPr>
          <w:szCs w:val="28"/>
        </w:rPr>
        <w:t xml:space="preserve">13. bronchial obstructive syndrome </w:t>
      </w:r>
    </w:p>
    <w:p w14:paraId="48D5C0A1" w14:textId="77777777" w:rsidR="00C3450C" w:rsidRPr="00AC5B5D" w:rsidRDefault="00C3450C" w:rsidP="00C3450C">
      <w:pPr>
        <w:pStyle w:val="Default"/>
        <w:spacing w:after="27"/>
        <w:rPr>
          <w:szCs w:val="28"/>
        </w:rPr>
      </w:pPr>
      <w:r w:rsidRPr="00AC5B5D">
        <w:rPr>
          <w:szCs w:val="28"/>
        </w:rPr>
        <w:t xml:space="preserve">14. bulbar syndrome </w:t>
      </w:r>
    </w:p>
    <w:p w14:paraId="4B4BC138" w14:textId="77777777" w:rsidR="00C3450C" w:rsidRPr="00AC5B5D" w:rsidRDefault="00C3450C" w:rsidP="00C3450C">
      <w:pPr>
        <w:pStyle w:val="Default"/>
        <w:spacing w:after="27"/>
        <w:rPr>
          <w:szCs w:val="28"/>
        </w:rPr>
      </w:pPr>
      <w:r w:rsidRPr="00AC5B5D">
        <w:rPr>
          <w:szCs w:val="28"/>
        </w:rPr>
        <w:t xml:space="preserve">15. effusion into the pleural cavity </w:t>
      </w:r>
    </w:p>
    <w:p w14:paraId="34406E4A" w14:textId="77777777" w:rsidR="00C3450C" w:rsidRPr="00AC5B5D" w:rsidRDefault="00C3450C" w:rsidP="00C3450C">
      <w:pPr>
        <w:pStyle w:val="Default"/>
        <w:spacing w:after="27"/>
        <w:rPr>
          <w:szCs w:val="28"/>
        </w:rPr>
      </w:pPr>
      <w:r w:rsidRPr="00AC5B5D">
        <w:rPr>
          <w:szCs w:val="28"/>
        </w:rPr>
        <w:t xml:space="preserve">16. hallucinatory-paranoid syndrome </w:t>
      </w:r>
    </w:p>
    <w:p w14:paraId="26D3EAC5" w14:textId="77777777" w:rsidR="00C3450C" w:rsidRPr="00AC5B5D" w:rsidRDefault="00C3450C" w:rsidP="00C3450C">
      <w:pPr>
        <w:pStyle w:val="Default"/>
        <w:spacing w:after="27"/>
        <w:rPr>
          <w:szCs w:val="28"/>
        </w:rPr>
      </w:pPr>
      <w:r w:rsidRPr="00AC5B5D">
        <w:rPr>
          <w:szCs w:val="28"/>
        </w:rPr>
        <w:t xml:space="preserve">17. fever </w:t>
      </w:r>
    </w:p>
    <w:p w14:paraId="2AE251E6" w14:textId="77777777" w:rsidR="00C3450C" w:rsidRPr="00AC5B5D" w:rsidRDefault="00C3450C" w:rsidP="00C3450C">
      <w:pPr>
        <w:pStyle w:val="Default"/>
        <w:spacing w:after="27"/>
        <w:rPr>
          <w:szCs w:val="28"/>
        </w:rPr>
      </w:pPr>
      <w:r w:rsidRPr="00AC5B5D">
        <w:rPr>
          <w:szCs w:val="28"/>
        </w:rPr>
        <w:t xml:space="preserve">18. hemorrhagic syndrome </w:t>
      </w:r>
    </w:p>
    <w:p w14:paraId="476C9F39" w14:textId="77777777" w:rsidR="00C3450C" w:rsidRPr="00AC5B5D" w:rsidRDefault="00C3450C" w:rsidP="00C3450C">
      <w:pPr>
        <w:pStyle w:val="Default"/>
        <w:spacing w:after="27"/>
        <w:rPr>
          <w:szCs w:val="28"/>
        </w:rPr>
      </w:pPr>
      <w:r w:rsidRPr="00AC5B5D">
        <w:rPr>
          <w:szCs w:val="28"/>
        </w:rPr>
        <w:t xml:space="preserve">19. hypoglycemia </w:t>
      </w:r>
    </w:p>
    <w:p w14:paraId="2D25302A" w14:textId="77777777" w:rsidR="00C3450C" w:rsidRPr="00AC5B5D" w:rsidRDefault="00C3450C" w:rsidP="00C3450C">
      <w:pPr>
        <w:pStyle w:val="Default"/>
        <w:spacing w:after="27"/>
        <w:rPr>
          <w:szCs w:val="28"/>
        </w:rPr>
      </w:pPr>
      <w:r w:rsidRPr="00AC5B5D">
        <w:rPr>
          <w:szCs w:val="28"/>
        </w:rPr>
        <w:t xml:space="preserve">20. hyperglycemia </w:t>
      </w:r>
    </w:p>
    <w:p w14:paraId="06B588AA" w14:textId="77777777" w:rsidR="00C3450C" w:rsidRPr="00AC5B5D" w:rsidRDefault="00C3450C" w:rsidP="00C3450C">
      <w:pPr>
        <w:pStyle w:val="Default"/>
        <w:spacing w:after="27"/>
        <w:rPr>
          <w:szCs w:val="28"/>
        </w:rPr>
      </w:pPr>
      <w:r w:rsidRPr="00AC5B5D">
        <w:rPr>
          <w:szCs w:val="28"/>
        </w:rPr>
        <w:lastRenderedPageBreak/>
        <w:t xml:space="preserve">21. exanthem, enanthem </w:t>
      </w:r>
    </w:p>
    <w:p w14:paraId="7D488738" w14:textId="77777777" w:rsidR="00C3450C" w:rsidRPr="00AC5B5D" w:rsidRDefault="00C3450C" w:rsidP="00C3450C">
      <w:pPr>
        <w:pStyle w:val="Default"/>
        <w:spacing w:after="27"/>
        <w:rPr>
          <w:szCs w:val="28"/>
        </w:rPr>
      </w:pPr>
      <w:r w:rsidRPr="00AC5B5D">
        <w:rPr>
          <w:szCs w:val="28"/>
        </w:rPr>
        <w:t xml:space="preserve">22. Hepatomegaly and hepatoliver syndrome </w:t>
      </w:r>
    </w:p>
    <w:p w14:paraId="627868A7" w14:textId="77777777" w:rsidR="00C3450C" w:rsidRPr="00AC5B5D" w:rsidRDefault="00C3450C" w:rsidP="00C3450C">
      <w:pPr>
        <w:pStyle w:val="Default"/>
        <w:spacing w:after="27"/>
        <w:rPr>
          <w:szCs w:val="28"/>
        </w:rPr>
      </w:pPr>
      <w:r w:rsidRPr="00AC5B5D">
        <w:rPr>
          <w:szCs w:val="28"/>
        </w:rPr>
        <w:t xml:space="preserve">23. headache </w:t>
      </w:r>
    </w:p>
    <w:p w14:paraId="4053AB81" w14:textId="77777777" w:rsidR="00C3450C" w:rsidRPr="00AC5B5D" w:rsidRDefault="00C3450C" w:rsidP="00C3450C">
      <w:pPr>
        <w:pStyle w:val="Default"/>
        <w:spacing w:after="27"/>
        <w:rPr>
          <w:szCs w:val="28"/>
        </w:rPr>
      </w:pPr>
      <w:r w:rsidRPr="00AC5B5D">
        <w:rPr>
          <w:szCs w:val="28"/>
        </w:rPr>
        <w:t xml:space="preserve">24. dysuria </w:t>
      </w:r>
    </w:p>
    <w:p w14:paraId="64E74FB9" w14:textId="77777777" w:rsidR="00C3450C" w:rsidRPr="00AC5B5D" w:rsidRDefault="00C3450C" w:rsidP="00C3450C">
      <w:pPr>
        <w:pStyle w:val="Default"/>
        <w:spacing w:after="27"/>
        <w:rPr>
          <w:szCs w:val="28"/>
        </w:rPr>
      </w:pPr>
      <w:r w:rsidRPr="00AC5B5D">
        <w:rPr>
          <w:szCs w:val="28"/>
        </w:rPr>
        <w:t xml:space="preserve">25. </w:t>
      </w:r>
      <w:proofErr w:type="spellStart"/>
      <w:r w:rsidR="005564EE" w:rsidRPr="00AC5B5D">
        <w:rPr>
          <w:szCs w:val="28"/>
        </w:rPr>
        <w:t>dysmenorrhea</w:t>
      </w:r>
      <w:proofErr w:type="spellEnd"/>
    </w:p>
    <w:p w14:paraId="18EA6093" w14:textId="77777777" w:rsidR="00C3450C" w:rsidRPr="00AC5B5D" w:rsidRDefault="00C3450C" w:rsidP="00C3450C">
      <w:pPr>
        <w:pStyle w:val="Default"/>
        <w:spacing w:after="27"/>
        <w:rPr>
          <w:szCs w:val="28"/>
        </w:rPr>
      </w:pPr>
      <w:r w:rsidRPr="00AC5B5D">
        <w:rPr>
          <w:szCs w:val="28"/>
        </w:rPr>
        <w:t xml:space="preserve">26. dyspepsia </w:t>
      </w:r>
    </w:p>
    <w:p w14:paraId="72879E3F" w14:textId="77777777" w:rsidR="00C3450C" w:rsidRPr="00AC5B5D" w:rsidRDefault="00C3450C" w:rsidP="00C3450C">
      <w:pPr>
        <w:pStyle w:val="Default"/>
        <w:spacing w:after="27"/>
        <w:rPr>
          <w:szCs w:val="28"/>
        </w:rPr>
      </w:pPr>
      <w:r w:rsidRPr="00AC5B5D">
        <w:rPr>
          <w:szCs w:val="28"/>
        </w:rPr>
        <w:t xml:space="preserve">27. </w:t>
      </w:r>
      <w:proofErr w:type="spellStart"/>
      <w:r w:rsidR="005564EE" w:rsidRPr="00AC5B5D">
        <w:rPr>
          <w:szCs w:val="28"/>
        </w:rPr>
        <w:t>dysphagia</w:t>
      </w:r>
      <w:proofErr w:type="spellEnd"/>
    </w:p>
    <w:p w14:paraId="57CED597" w14:textId="77777777" w:rsidR="00C3450C" w:rsidRPr="00AC5B5D" w:rsidRDefault="00C3450C" w:rsidP="00C3450C">
      <w:pPr>
        <w:pStyle w:val="Default"/>
        <w:spacing w:after="27"/>
        <w:rPr>
          <w:szCs w:val="28"/>
        </w:rPr>
      </w:pPr>
      <w:r w:rsidRPr="00AC5B5D">
        <w:rPr>
          <w:szCs w:val="28"/>
        </w:rPr>
        <w:t xml:space="preserve">28. diarrhea </w:t>
      </w:r>
    </w:p>
    <w:p w14:paraId="34E4E1B1" w14:textId="77777777" w:rsidR="00C3450C" w:rsidRPr="00AC5B5D" w:rsidRDefault="00C3450C" w:rsidP="00C3450C">
      <w:pPr>
        <w:pStyle w:val="Default"/>
        <w:spacing w:after="27"/>
        <w:rPr>
          <w:szCs w:val="28"/>
        </w:rPr>
      </w:pPr>
      <w:r w:rsidRPr="00AC5B5D">
        <w:rPr>
          <w:szCs w:val="28"/>
        </w:rPr>
        <w:t xml:space="preserve">29. jaundice </w:t>
      </w:r>
    </w:p>
    <w:p w14:paraId="4BB302FD" w14:textId="77777777" w:rsidR="00C3450C" w:rsidRPr="00AC5B5D" w:rsidRDefault="00C3450C" w:rsidP="00C3450C">
      <w:pPr>
        <w:pStyle w:val="Default"/>
        <w:spacing w:after="27"/>
        <w:rPr>
          <w:szCs w:val="28"/>
        </w:rPr>
      </w:pPr>
      <w:r w:rsidRPr="00AC5B5D">
        <w:rPr>
          <w:szCs w:val="28"/>
        </w:rPr>
        <w:t xml:space="preserve">30. shortness of breath </w:t>
      </w:r>
    </w:p>
    <w:p w14:paraId="2D868CE3" w14:textId="77777777" w:rsidR="00C3450C" w:rsidRPr="00AC5B5D" w:rsidRDefault="00C3450C" w:rsidP="00C3450C">
      <w:pPr>
        <w:pStyle w:val="Default"/>
        <w:spacing w:after="27"/>
        <w:rPr>
          <w:szCs w:val="28"/>
        </w:rPr>
      </w:pPr>
      <w:r w:rsidRPr="00AC5B5D">
        <w:rPr>
          <w:szCs w:val="28"/>
        </w:rPr>
        <w:t xml:space="preserve">31. asphyxiation </w:t>
      </w:r>
    </w:p>
    <w:p w14:paraId="1DD7A64D" w14:textId="77777777" w:rsidR="00C3450C" w:rsidRPr="00AC5B5D" w:rsidRDefault="00C3450C" w:rsidP="00C3450C">
      <w:pPr>
        <w:pStyle w:val="Default"/>
        <w:spacing w:after="27"/>
        <w:rPr>
          <w:szCs w:val="28"/>
        </w:rPr>
      </w:pPr>
      <w:r w:rsidRPr="00AC5B5D">
        <w:rPr>
          <w:szCs w:val="28"/>
        </w:rPr>
        <w:t xml:space="preserve">32. </w:t>
      </w:r>
      <w:proofErr w:type="spellStart"/>
      <w:r w:rsidR="005564EE" w:rsidRPr="00AC5B5D">
        <w:rPr>
          <w:szCs w:val="28"/>
        </w:rPr>
        <w:t>fastening</w:t>
      </w:r>
      <w:proofErr w:type="spellEnd"/>
    </w:p>
    <w:p w14:paraId="75139689" w14:textId="77777777" w:rsidR="00C3450C" w:rsidRPr="00AC5B5D" w:rsidRDefault="00C3450C" w:rsidP="00C3450C">
      <w:pPr>
        <w:pStyle w:val="Default"/>
        <w:spacing w:after="27"/>
        <w:rPr>
          <w:szCs w:val="28"/>
        </w:rPr>
      </w:pPr>
      <w:r w:rsidRPr="00AC5B5D">
        <w:rPr>
          <w:szCs w:val="28"/>
        </w:rPr>
        <w:t xml:space="preserve">33. dizziness </w:t>
      </w:r>
    </w:p>
    <w:p w14:paraId="0B82F950" w14:textId="77777777" w:rsidR="00C3450C" w:rsidRPr="00AC5B5D" w:rsidRDefault="00C3450C" w:rsidP="00C3450C">
      <w:pPr>
        <w:pStyle w:val="Default"/>
        <w:spacing w:after="27"/>
        <w:rPr>
          <w:szCs w:val="28"/>
        </w:rPr>
      </w:pPr>
      <w:r w:rsidRPr="00AC5B5D">
        <w:rPr>
          <w:szCs w:val="28"/>
        </w:rPr>
        <w:t xml:space="preserve">34. child growth retardation </w:t>
      </w:r>
    </w:p>
    <w:p w14:paraId="3AA32923" w14:textId="77777777" w:rsidR="00C3450C" w:rsidRPr="00AC5B5D" w:rsidRDefault="00C3450C" w:rsidP="00C3450C">
      <w:pPr>
        <w:pStyle w:val="Default"/>
        <w:spacing w:after="27"/>
        <w:rPr>
          <w:szCs w:val="28"/>
        </w:rPr>
      </w:pPr>
      <w:r w:rsidRPr="00AC5B5D">
        <w:rPr>
          <w:szCs w:val="28"/>
        </w:rPr>
        <w:t xml:space="preserve">35. </w:t>
      </w:r>
      <w:proofErr w:type="spellStart"/>
      <w:r w:rsidR="005564EE" w:rsidRPr="00AC5B5D">
        <w:rPr>
          <w:szCs w:val="28"/>
        </w:rPr>
        <w:t>cardiomegaly</w:t>
      </w:r>
      <w:proofErr w:type="spellEnd"/>
    </w:p>
    <w:p w14:paraId="206DEA99" w14:textId="77777777" w:rsidR="00C3450C" w:rsidRPr="00AC5B5D" w:rsidRDefault="00C3450C" w:rsidP="00C3450C">
      <w:pPr>
        <w:pStyle w:val="Default"/>
        <w:spacing w:after="27"/>
        <w:rPr>
          <w:szCs w:val="28"/>
        </w:rPr>
      </w:pPr>
      <w:r w:rsidRPr="00AC5B5D">
        <w:rPr>
          <w:szCs w:val="28"/>
        </w:rPr>
        <w:t xml:space="preserve">36. cough </w:t>
      </w:r>
    </w:p>
    <w:p w14:paraId="33CDC2FA" w14:textId="77777777" w:rsidR="00C3450C" w:rsidRPr="00AC5B5D" w:rsidRDefault="00C3450C" w:rsidP="00C3450C">
      <w:pPr>
        <w:pStyle w:val="Default"/>
        <w:spacing w:after="27"/>
        <w:rPr>
          <w:szCs w:val="28"/>
        </w:rPr>
      </w:pPr>
      <w:r w:rsidRPr="00AC5B5D">
        <w:rPr>
          <w:szCs w:val="28"/>
        </w:rPr>
        <w:t xml:space="preserve">37. intestinal obstruction </w:t>
      </w:r>
    </w:p>
    <w:p w14:paraId="77BDD106" w14:textId="77777777" w:rsidR="00C3450C" w:rsidRPr="00AC5B5D" w:rsidRDefault="00C3450C" w:rsidP="00C3450C">
      <w:pPr>
        <w:pStyle w:val="Default"/>
        <w:spacing w:after="27"/>
        <w:rPr>
          <w:szCs w:val="28"/>
        </w:rPr>
      </w:pPr>
      <w:r w:rsidRPr="00AC5B5D">
        <w:rPr>
          <w:szCs w:val="28"/>
        </w:rPr>
        <w:t xml:space="preserve">38. comma </w:t>
      </w:r>
    </w:p>
    <w:p w14:paraId="4808DC13" w14:textId="77777777" w:rsidR="00C3450C" w:rsidRPr="00AC5B5D" w:rsidRDefault="00C3450C" w:rsidP="00C3450C">
      <w:pPr>
        <w:pStyle w:val="Default"/>
        <w:spacing w:after="27"/>
        <w:rPr>
          <w:szCs w:val="28"/>
        </w:rPr>
      </w:pPr>
      <w:r w:rsidRPr="00AC5B5D">
        <w:rPr>
          <w:szCs w:val="28"/>
        </w:rPr>
        <w:t xml:space="preserve">39. external bleeding </w:t>
      </w:r>
    </w:p>
    <w:p w14:paraId="16EF9959" w14:textId="77777777" w:rsidR="00C3450C" w:rsidRPr="00AC5B5D" w:rsidRDefault="00C3450C" w:rsidP="00C3450C">
      <w:pPr>
        <w:pStyle w:val="Default"/>
        <w:spacing w:after="27"/>
        <w:rPr>
          <w:szCs w:val="28"/>
        </w:rPr>
      </w:pPr>
      <w:r w:rsidRPr="00AC5B5D">
        <w:rPr>
          <w:szCs w:val="28"/>
        </w:rPr>
        <w:t xml:space="preserve">40. internal bleeding </w:t>
      </w:r>
    </w:p>
    <w:p w14:paraId="00DABA03" w14:textId="77777777" w:rsidR="00D7452D" w:rsidRPr="00AC5B5D" w:rsidRDefault="00C3450C" w:rsidP="00C3450C">
      <w:pPr>
        <w:pStyle w:val="Default"/>
        <w:spacing w:after="27"/>
        <w:rPr>
          <w:szCs w:val="28"/>
        </w:rPr>
      </w:pPr>
      <w:r w:rsidRPr="00AC5B5D">
        <w:rPr>
          <w:szCs w:val="28"/>
        </w:rPr>
        <w:t xml:space="preserve">41. hemoptysis </w:t>
      </w:r>
    </w:p>
    <w:p w14:paraId="621EADED" w14:textId="77777777" w:rsidR="00C3450C" w:rsidRPr="00AC5B5D" w:rsidRDefault="00C3450C" w:rsidP="00C3450C">
      <w:pPr>
        <w:pStyle w:val="Default"/>
        <w:spacing w:after="27"/>
        <w:rPr>
          <w:szCs w:val="28"/>
        </w:rPr>
      </w:pPr>
      <w:r w:rsidRPr="00AC5B5D">
        <w:rPr>
          <w:szCs w:val="28"/>
        </w:rPr>
        <w:t xml:space="preserve">42. </w:t>
      </w:r>
      <w:proofErr w:type="spellStart"/>
      <w:r w:rsidR="005564EE" w:rsidRPr="00AC5B5D">
        <w:rPr>
          <w:szCs w:val="28"/>
        </w:rPr>
        <w:t>lactorea</w:t>
      </w:r>
      <w:proofErr w:type="spellEnd"/>
    </w:p>
    <w:p w14:paraId="4E0336B6" w14:textId="77777777" w:rsidR="00C3450C" w:rsidRPr="00AC5B5D" w:rsidRDefault="00C3450C" w:rsidP="00C3450C">
      <w:pPr>
        <w:pStyle w:val="Default"/>
        <w:spacing w:after="27"/>
        <w:rPr>
          <w:szCs w:val="28"/>
        </w:rPr>
      </w:pPr>
      <w:r w:rsidRPr="00AC5B5D">
        <w:rPr>
          <w:szCs w:val="28"/>
        </w:rPr>
        <w:t xml:space="preserve">43. lymphadenopathy </w:t>
      </w:r>
    </w:p>
    <w:p w14:paraId="6C56D2B5" w14:textId="77777777" w:rsidR="00C3450C" w:rsidRPr="00AC5B5D" w:rsidRDefault="00C3450C" w:rsidP="00C3450C">
      <w:pPr>
        <w:pStyle w:val="Default"/>
        <w:spacing w:after="27"/>
        <w:rPr>
          <w:szCs w:val="28"/>
        </w:rPr>
      </w:pPr>
      <w:r w:rsidRPr="00AC5B5D">
        <w:rPr>
          <w:szCs w:val="28"/>
        </w:rPr>
        <w:t xml:space="preserve">44. meningeal syndrome </w:t>
      </w:r>
    </w:p>
    <w:p w14:paraId="59DE6DDA" w14:textId="77777777" w:rsidR="00C3450C" w:rsidRPr="00AC5B5D" w:rsidRDefault="00C3450C" w:rsidP="00C3450C">
      <w:pPr>
        <w:pStyle w:val="Default"/>
        <w:spacing w:after="27"/>
        <w:rPr>
          <w:szCs w:val="28"/>
        </w:rPr>
      </w:pPr>
      <w:r w:rsidRPr="00AC5B5D">
        <w:rPr>
          <w:szCs w:val="28"/>
        </w:rPr>
        <w:t xml:space="preserve">45. uterine bleeding </w:t>
      </w:r>
    </w:p>
    <w:p w14:paraId="45292707" w14:textId="77777777" w:rsidR="00C3450C" w:rsidRPr="00AC5B5D" w:rsidRDefault="00C3450C" w:rsidP="00C3450C">
      <w:pPr>
        <w:pStyle w:val="Default"/>
        <w:spacing w:after="27"/>
        <w:rPr>
          <w:szCs w:val="28"/>
        </w:rPr>
      </w:pPr>
      <w:r w:rsidRPr="00AC5B5D">
        <w:rPr>
          <w:szCs w:val="28"/>
        </w:rPr>
        <w:t xml:space="preserve">46. edema syndrome </w:t>
      </w:r>
    </w:p>
    <w:p w14:paraId="56CB016C" w14:textId="77777777" w:rsidR="00C3450C" w:rsidRPr="00AC5B5D" w:rsidRDefault="00C3450C" w:rsidP="00C3450C">
      <w:pPr>
        <w:pStyle w:val="Default"/>
        <w:spacing w:after="27"/>
        <w:rPr>
          <w:szCs w:val="28"/>
        </w:rPr>
      </w:pPr>
      <w:r w:rsidRPr="00AC5B5D">
        <w:rPr>
          <w:szCs w:val="28"/>
        </w:rPr>
        <w:t xml:space="preserve">47. obesity (+ body weight) </w:t>
      </w:r>
    </w:p>
    <w:p w14:paraId="450269D2" w14:textId="77777777" w:rsidR="00C3450C" w:rsidRPr="00AC5B5D" w:rsidRDefault="00C3450C" w:rsidP="00C3450C">
      <w:pPr>
        <w:pStyle w:val="Default"/>
        <w:spacing w:after="27"/>
        <w:rPr>
          <w:szCs w:val="28"/>
        </w:rPr>
      </w:pPr>
      <w:r w:rsidRPr="00AC5B5D">
        <w:rPr>
          <w:szCs w:val="28"/>
        </w:rPr>
        <w:t xml:space="preserve">48. paresis, paralysis </w:t>
      </w:r>
    </w:p>
    <w:p w14:paraId="08A2721D" w14:textId="77777777" w:rsidR="00C3450C" w:rsidRPr="00AC5B5D" w:rsidRDefault="00C3450C" w:rsidP="00C3450C">
      <w:pPr>
        <w:pStyle w:val="Default"/>
        <w:spacing w:after="27"/>
        <w:rPr>
          <w:szCs w:val="28"/>
        </w:rPr>
      </w:pPr>
      <w:r w:rsidRPr="00AC5B5D">
        <w:rPr>
          <w:szCs w:val="28"/>
        </w:rPr>
        <w:t xml:space="preserve">49. premature sexual development </w:t>
      </w:r>
    </w:p>
    <w:p w14:paraId="5B006753" w14:textId="77777777" w:rsidR="00C3450C" w:rsidRPr="00AC5B5D" w:rsidRDefault="00C3450C" w:rsidP="00C3450C">
      <w:pPr>
        <w:pStyle w:val="Default"/>
        <w:spacing w:after="27"/>
        <w:rPr>
          <w:szCs w:val="28"/>
        </w:rPr>
      </w:pPr>
      <w:r w:rsidRPr="00AC5B5D">
        <w:rPr>
          <w:szCs w:val="28"/>
        </w:rPr>
        <w:t xml:space="preserve">50. fractures of tubular bones </w:t>
      </w:r>
    </w:p>
    <w:p w14:paraId="3988BC1C" w14:textId="77777777" w:rsidR="00C3450C" w:rsidRPr="00AC5B5D" w:rsidRDefault="00C3450C" w:rsidP="00C3450C">
      <w:pPr>
        <w:pStyle w:val="Default"/>
        <w:spacing w:after="27"/>
        <w:rPr>
          <w:szCs w:val="28"/>
        </w:rPr>
      </w:pPr>
      <w:r w:rsidRPr="00AC5B5D">
        <w:rPr>
          <w:szCs w:val="28"/>
        </w:rPr>
        <w:t xml:space="preserve">51. tension pneumothorax (closed) </w:t>
      </w:r>
    </w:p>
    <w:p w14:paraId="4DA559A9" w14:textId="77777777" w:rsidR="00C3450C" w:rsidRPr="00AC5B5D" w:rsidRDefault="00C3450C" w:rsidP="00C3450C">
      <w:pPr>
        <w:pStyle w:val="Default"/>
        <w:spacing w:after="27"/>
        <w:rPr>
          <w:szCs w:val="28"/>
        </w:rPr>
      </w:pPr>
      <w:r w:rsidRPr="00AC5B5D">
        <w:rPr>
          <w:szCs w:val="28"/>
        </w:rPr>
        <w:t xml:space="preserve">52. pneumothorax unstressed (open) </w:t>
      </w:r>
    </w:p>
    <w:p w14:paraId="5B6D79EA" w14:textId="77777777" w:rsidR="00C3450C" w:rsidRPr="00AC5B5D" w:rsidRDefault="00C3450C" w:rsidP="00C3450C">
      <w:pPr>
        <w:pStyle w:val="Default"/>
        <w:spacing w:after="27"/>
        <w:rPr>
          <w:szCs w:val="28"/>
        </w:rPr>
      </w:pPr>
      <w:r w:rsidRPr="00AC5B5D">
        <w:rPr>
          <w:szCs w:val="28"/>
        </w:rPr>
        <w:t xml:space="preserve">53. pneumothorax </w:t>
      </w:r>
    </w:p>
    <w:p w14:paraId="11EAF7D4" w14:textId="77777777" w:rsidR="00C3450C" w:rsidRPr="00AC5B5D" w:rsidRDefault="00C3450C" w:rsidP="00C3450C">
      <w:pPr>
        <w:pStyle w:val="Default"/>
        <w:spacing w:after="27"/>
        <w:rPr>
          <w:szCs w:val="28"/>
        </w:rPr>
      </w:pPr>
      <w:r w:rsidRPr="00AC5B5D">
        <w:rPr>
          <w:szCs w:val="28"/>
        </w:rPr>
        <w:t xml:space="preserve">54. polyuria </w:t>
      </w:r>
    </w:p>
    <w:p w14:paraId="7E32301E" w14:textId="77777777" w:rsidR="00C3450C" w:rsidRPr="00AC5B5D" w:rsidRDefault="00C3450C" w:rsidP="00C3450C">
      <w:pPr>
        <w:pStyle w:val="Default"/>
        <w:spacing w:after="27"/>
        <w:rPr>
          <w:szCs w:val="28"/>
        </w:rPr>
      </w:pPr>
      <w:r w:rsidRPr="00AC5B5D">
        <w:rPr>
          <w:szCs w:val="28"/>
        </w:rPr>
        <w:t xml:space="preserve">55. portal hypertension </w:t>
      </w:r>
    </w:p>
    <w:p w14:paraId="666CE043" w14:textId="77777777" w:rsidR="00C3450C" w:rsidRPr="00AC5B5D" w:rsidRDefault="00C3450C" w:rsidP="00C3450C">
      <w:pPr>
        <w:pStyle w:val="Default"/>
        <w:spacing w:after="27"/>
        <w:rPr>
          <w:szCs w:val="28"/>
        </w:rPr>
      </w:pPr>
      <w:r w:rsidRPr="00AC5B5D">
        <w:rPr>
          <w:szCs w:val="28"/>
        </w:rPr>
        <w:t xml:space="preserve">56. speech impairment (aphasia) </w:t>
      </w:r>
    </w:p>
    <w:p w14:paraId="79E463CC" w14:textId="77777777" w:rsidR="00C3450C" w:rsidRPr="00AC5B5D" w:rsidRDefault="00C3450C" w:rsidP="00C3450C">
      <w:pPr>
        <w:pStyle w:val="Default"/>
        <w:spacing w:after="27"/>
        <w:rPr>
          <w:szCs w:val="28"/>
        </w:rPr>
      </w:pPr>
      <w:r w:rsidRPr="00AC5B5D">
        <w:rPr>
          <w:szCs w:val="28"/>
        </w:rPr>
        <w:t xml:space="preserve">57. heart rhythm and conduction disorders </w:t>
      </w:r>
    </w:p>
    <w:p w14:paraId="49D573CF" w14:textId="77777777" w:rsidR="00C3450C" w:rsidRPr="00AC5B5D" w:rsidRDefault="00C3450C" w:rsidP="00C3450C">
      <w:pPr>
        <w:pStyle w:val="Default"/>
        <w:spacing w:after="27"/>
        <w:rPr>
          <w:szCs w:val="28"/>
        </w:rPr>
      </w:pPr>
      <w:r w:rsidRPr="00AC5B5D">
        <w:rPr>
          <w:szCs w:val="28"/>
        </w:rPr>
        <w:t xml:space="preserve">58. sudden cardiac arrest </w:t>
      </w:r>
    </w:p>
    <w:p w14:paraId="1CC898DA" w14:textId="77777777" w:rsidR="00C3450C" w:rsidRPr="00AC5B5D" w:rsidRDefault="00C3450C" w:rsidP="00C3450C">
      <w:pPr>
        <w:pStyle w:val="Default"/>
        <w:spacing w:after="27"/>
        <w:rPr>
          <w:szCs w:val="28"/>
        </w:rPr>
      </w:pPr>
      <w:r w:rsidRPr="00AC5B5D">
        <w:rPr>
          <w:szCs w:val="28"/>
        </w:rPr>
        <w:t xml:space="preserve">59. disorders of consciousness </w:t>
      </w:r>
    </w:p>
    <w:p w14:paraId="569CB611" w14:textId="77777777" w:rsidR="00C3450C" w:rsidRPr="00AC5B5D" w:rsidRDefault="00C3450C" w:rsidP="00C3450C">
      <w:pPr>
        <w:pStyle w:val="Default"/>
        <w:spacing w:after="27"/>
        <w:rPr>
          <w:szCs w:val="28"/>
        </w:rPr>
      </w:pPr>
      <w:r w:rsidRPr="00AC5B5D">
        <w:rPr>
          <w:szCs w:val="28"/>
        </w:rPr>
        <w:t xml:space="preserve">60. itchy skin </w:t>
      </w:r>
    </w:p>
    <w:p w14:paraId="55017FF8" w14:textId="77777777" w:rsidR="00C3450C" w:rsidRPr="00AC5B5D" w:rsidRDefault="00C3450C" w:rsidP="00C3450C">
      <w:pPr>
        <w:pStyle w:val="Default"/>
        <w:spacing w:after="27"/>
        <w:rPr>
          <w:szCs w:val="28"/>
        </w:rPr>
      </w:pPr>
      <w:r w:rsidRPr="00AC5B5D">
        <w:rPr>
          <w:szCs w:val="28"/>
        </w:rPr>
        <w:t xml:space="preserve">61. urinary syndrome </w:t>
      </w:r>
    </w:p>
    <w:p w14:paraId="3597261C" w14:textId="77777777" w:rsidR="00C3450C" w:rsidRPr="00AC5B5D" w:rsidRDefault="00C3450C" w:rsidP="00C3450C">
      <w:pPr>
        <w:pStyle w:val="Default"/>
        <w:spacing w:after="27"/>
        <w:rPr>
          <w:szCs w:val="28"/>
        </w:rPr>
      </w:pPr>
      <w:r w:rsidRPr="00AC5B5D">
        <w:rPr>
          <w:szCs w:val="28"/>
        </w:rPr>
        <w:t xml:space="preserve">62. dementia syndrome </w:t>
      </w:r>
    </w:p>
    <w:p w14:paraId="029DD1EC" w14:textId="77777777" w:rsidR="00C3450C" w:rsidRPr="00AC5B5D" w:rsidRDefault="00C3450C" w:rsidP="00C3450C">
      <w:pPr>
        <w:pStyle w:val="Default"/>
        <w:spacing w:after="27"/>
        <w:rPr>
          <w:szCs w:val="28"/>
        </w:rPr>
      </w:pPr>
      <w:r w:rsidRPr="00AC5B5D">
        <w:rPr>
          <w:szCs w:val="28"/>
        </w:rPr>
        <w:t xml:space="preserve">63. dehydration syndrome </w:t>
      </w:r>
    </w:p>
    <w:p w14:paraId="7B8B04BA" w14:textId="77777777" w:rsidR="00C3450C" w:rsidRPr="00AC5B5D" w:rsidRDefault="00C3450C" w:rsidP="00C3450C">
      <w:pPr>
        <w:pStyle w:val="Default"/>
        <w:spacing w:after="27"/>
        <w:rPr>
          <w:szCs w:val="28"/>
        </w:rPr>
      </w:pPr>
      <w:r w:rsidRPr="00AC5B5D">
        <w:rPr>
          <w:szCs w:val="28"/>
        </w:rPr>
        <w:t xml:space="preserve">64. digestive failure syndrome </w:t>
      </w:r>
    </w:p>
    <w:p w14:paraId="1F41440B" w14:textId="77777777" w:rsidR="00C3450C" w:rsidRPr="00AC5B5D" w:rsidRDefault="00C3450C" w:rsidP="00C3450C">
      <w:pPr>
        <w:pStyle w:val="Default"/>
        <w:spacing w:after="27"/>
        <w:rPr>
          <w:szCs w:val="28"/>
        </w:rPr>
      </w:pPr>
      <w:r w:rsidRPr="00AC5B5D">
        <w:rPr>
          <w:szCs w:val="28"/>
        </w:rPr>
        <w:t xml:space="preserve">65. thirst </w:t>
      </w:r>
    </w:p>
    <w:p w14:paraId="25DC16C4" w14:textId="77777777" w:rsidR="00C3450C" w:rsidRPr="00AC5B5D" w:rsidRDefault="00C3450C" w:rsidP="00C3450C">
      <w:pPr>
        <w:pStyle w:val="Default"/>
        <w:spacing w:after="27"/>
        <w:rPr>
          <w:szCs w:val="28"/>
        </w:rPr>
      </w:pPr>
      <w:r w:rsidRPr="00AC5B5D">
        <w:rPr>
          <w:szCs w:val="28"/>
        </w:rPr>
        <w:t xml:space="preserve">66. </w:t>
      </w:r>
      <w:proofErr w:type="spellStart"/>
      <w:r w:rsidR="005564EE" w:rsidRPr="00AC5B5D">
        <w:rPr>
          <w:szCs w:val="28"/>
        </w:rPr>
        <w:t>stridor</w:t>
      </w:r>
      <w:proofErr w:type="spellEnd"/>
    </w:p>
    <w:p w14:paraId="07621C99" w14:textId="77777777" w:rsidR="00C3450C" w:rsidRPr="00AC5B5D" w:rsidRDefault="00C3450C" w:rsidP="00C3450C">
      <w:pPr>
        <w:pStyle w:val="Default"/>
        <w:spacing w:after="27"/>
        <w:rPr>
          <w:szCs w:val="28"/>
        </w:rPr>
      </w:pPr>
      <w:r w:rsidRPr="00AC5B5D">
        <w:rPr>
          <w:szCs w:val="28"/>
        </w:rPr>
        <w:t xml:space="preserve">67. joint syndrome </w:t>
      </w:r>
    </w:p>
    <w:p w14:paraId="59EFC052" w14:textId="77777777" w:rsidR="00C3450C" w:rsidRPr="00AC5B5D" w:rsidRDefault="00C3450C" w:rsidP="00C3450C">
      <w:pPr>
        <w:pStyle w:val="Default"/>
        <w:spacing w:after="27"/>
        <w:rPr>
          <w:szCs w:val="28"/>
        </w:rPr>
      </w:pPr>
      <w:r w:rsidRPr="00AC5B5D">
        <w:rPr>
          <w:szCs w:val="28"/>
        </w:rPr>
        <w:t xml:space="preserve">68. cramps </w:t>
      </w:r>
    </w:p>
    <w:p w14:paraId="5DB1E01B" w14:textId="77777777" w:rsidR="00C3450C" w:rsidRPr="00AC5B5D" w:rsidRDefault="00C3450C" w:rsidP="00C3450C">
      <w:pPr>
        <w:pStyle w:val="Default"/>
        <w:spacing w:after="27"/>
        <w:rPr>
          <w:szCs w:val="28"/>
        </w:rPr>
      </w:pPr>
      <w:r w:rsidRPr="00AC5B5D">
        <w:rPr>
          <w:szCs w:val="28"/>
        </w:rPr>
        <w:t xml:space="preserve">69. weight loss </w:t>
      </w:r>
    </w:p>
    <w:p w14:paraId="0BEF4F3E" w14:textId="77777777" w:rsidR="00C3450C" w:rsidRPr="00AC5B5D" w:rsidRDefault="00C3450C" w:rsidP="00C3450C">
      <w:pPr>
        <w:pStyle w:val="Default"/>
        <w:spacing w:after="27"/>
        <w:rPr>
          <w:szCs w:val="28"/>
        </w:rPr>
      </w:pPr>
      <w:r w:rsidRPr="00AC5B5D">
        <w:rPr>
          <w:szCs w:val="28"/>
        </w:rPr>
        <w:t xml:space="preserve">70. cyanosis </w:t>
      </w:r>
    </w:p>
    <w:p w14:paraId="76BFB26B" w14:textId="77777777" w:rsidR="00C3450C" w:rsidRPr="00AC5B5D" w:rsidRDefault="00C3450C" w:rsidP="00C3450C">
      <w:pPr>
        <w:pStyle w:val="Default"/>
        <w:spacing w:after="27"/>
        <w:rPr>
          <w:szCs w:val="28"/>
        </w:rPr>
      </w:pPr>
      <w:r w:rsidRPr="00AC5B5D">
        <w:rPr>
          <w:szCs w:val="28"/>
        </w:rPr>
        <w:t xml:space="preserve">71. partial or complete loss of vision </w:t>
      </w:r>
    </w:p>
    <w:p w14:paraId="332CBC37" w14:textId="77777777" w:rsidR="00C3450C" w:rsidRPr="00AC5B5D" w:rsidRDefault="00C3450C" w:rsidP="00C3450C">
      <w:pPr>
        <w:pStyle w:val="Default"/>
        <w:spacing w:after="27"/>
        <w:rPr>
          <w:szCs w:val="28"/>
        </w:rPr>
      </w:pPr>
      <w:r w:rsidRPr="00AC5B5D">
        <w:rPr>
          <w:szCs w:val="28"/>
        </w:rPr>
        <w:t xml:space="preserve">72. partial or complete hearing loss </w:t>
      </w:r>
    </w:p>
    <w:p w14:paraId="563D61DF" w14:textId="77777777" w:rsidR="00C3450C" w:rsidRPr="00AC5B5D" w:rsidRDefault="00C3450C" w:rsidP="00C3450C">
      <w:pPr>
        <w:pStyle w:val="Default"/>
        <w:rPr>
          <w:szCs w:val="28"/>
        </w:rPr>
      </w:pPr>
      <w:r w:rsidRPr="00AC5B5D">
        <w:rPr>
          <w:szCs w:val="28"/>
        </w:rPr>
        <w:t>73. gastrointestinal bleeding</w:t>
      </w:r>
    </w:p>
    <w:p w14:paraId="0BE08454" w14:textId="77777777" w:rsidR="00D7452D" w:rsidRPr="00AC5B5D" w:rsidRDefault="00D7452D" w:rsidP="00C3450C">
      <w:pPr>
        <w:pStyle w:val="Default"/>
        <w:rPr>
          <w:szCs w:val="28"/>
        </w:rPr>
        <w:sectPr w:rsidR="00D7452D" w:rsidRPr="00AC5B5D" w:rsidSect="00D7452D">
          <w:type w:val="continuous"/>
          <w:pgSz w:w="11906" w:h="17340"/>
          <w:pgMar w:top="986" w:right="828" w:bottom="501" w:left="1134" w:header="708" w:footer="708" w:gutter="0"/>
          <w:cols w:num="2" w:space="720"/>
        </w:sectPr>
      </w:pPr>
    </w:p>
    <w:p w14:paraId="3F41359A" w14:textId="77777777" w:rsidR="00D7452D" w:rsidRPr="00AC5B5D" w:rsidRDefault="00D7452D" w:rsidP="00C3450C">
      <w:pPr>
        <w:pStyle w:val="Default"/>
        <w:rPr>
          <w:szCs w:val="28"/>
        </w:rPr>
      </w:pPr>
    </w:p>
    <w:p w14:paraId="43B2196E" w14:textId="77777777" w:rsidR="00D7452D" w:rsidRPr="00AC5B5D" w:rsidRDefault="00D7452D" w:rsidP="00C3450C">
      <w:pPr>
        <w:pStyle w:val="Default"/>
        <w:rPr>
          <w:szCs w:val="28"/>
        </w:rPr>
      </w:pPr>
    </w:p>
    <w:p w14:paraId="22866B8D" w14:textId="77777777" w:rsidR="00D7452D" w:rsidRPr="00AC5B5D" w:rsidRDefault="00D7452D" w:rsidP="00C3450C">
      <w:pPr>
        <w:pStyle w:val="Default"/>
        <w:rPr>
          <w:szCs w:val="28"/>
        </w:rPr>
      </w:pPr>
    </w:p>
    <w:p w14:paraId="19D8CADB" w14:textId="77777777" w:rsidR="00D7452D" w:rsidRPr="00AC5B5D" w:rsidRDefault="00D7452D" w:rsidP="00C3450C">
      <w:pPr>
        <w:pStyle w:val="Default"/>
        <w:rPr>
          <w:szCs w:val="28"/>
          <w:lang w:val="en-US"/>
        </w:rPr>
      </w:pPr>
    </w:p>
    <w:p w14:paraId="2CEAE3BD" w14:textId="77777777" w:rsidR="005564EE" w:rsidRPr="00AC5B5D" w:rsidRDefault="005564EE" w:rsidP="00C3450C">
      <w:pPr>
        <w:pStyle w:val="Default"/>
        <w:rPr>
          <w:szCs w:val="28"/>
          <w:lang w:val="en-US"/>
        </w:rPr>
      </w:pPr>
    </w:p>
    <w:p w14:paraId="4A2F9BA2" w14:textId="77777777" w:rsidR="00D7452D" w:rsidRPr="00AC5B5D" w:rsidRDefault="00D7452D" w:rsidP="00C3450C">
      <w:pPr>
        <w:pStyle w:val="Default"/>
        <w:rPr>
          <w:szCs w:val="28"/>
        </w:rPr>
      </w:pPr>
    </w:p>
    <w:p w14:paraId="1F7264C1" w14:textId="77777777" w:rsidR="00D7452D" w:rsidRPr="00AC5B5D" w:rsidRDefault="00D7452D" w:rsidP="00D7452D">
      <w:pPr>
        <w:pStyle w:val="Default"/>
        <w:jc w:val="center"/>
        <w:rPr>
          <w:b/>
          <w:szCs w:val="28"/>
          <w:lang w:val="en-US"/>
        </w:rPr>
      </w:pPr>
      <w:r w:rsidRPr="00AC5B5D">
        <w:rPr>
          <w:b/>
          <w:szCs w:val="28"/>
          <w:lang w:val="en-US"/>
        </w:rPr>
        <w:t>List 2 (diseases)</w:t>
      </w:r>
    </w:p>
    <w:p w14:paraId="028FFDDC" w14:textId="77777777" w:rsidR="00D7452D" w:rsidRPr="00AC5B5D" w:rsidRDefault="00D7452D" w:rsidP="00D7452D">
      <w:pPr>
        <w:pStyle w:val="Default"/>
        <w:jc w:val="both"/>
        <w:rPr>
          <w:szCs w:val="28"/>
          <w:lang w:val="en-US"/>
        </w:rPr>
      </w:pPr>
    </w:p>
    <w:p w14:paraId="690A87CF" w14:textId="77777777" w:rsidR="00D7452D" w:rsidRPr="00AC5B5D" w:rsidRDefault="00D7452D" w:rsidP="00D7452D">
      <w:pPr>
        <w:pStyle w:val="Default"/>
        <w:rPr>
          <w:b/>
          <w:bCs/>
          <w:szCs w:val="28"/>
        </w:rPr>
        <w:sectPr w:rsidR="00D7452D" w:rsidRPr="00AC5B5D" w:rsidSect="00D7452D">
          <w:type w:val="continuous"/>
          <w:pgSz w:w="11906" w:h="17340"/>
          <w:pgMar w:top="986" w:right="828" w:bottom="501" w:left="1134" w:header="708" w:footer="708" w:gutter="0"/>
          <w:cols w:space="720"/>
        </w:sectPr>
      </w:pPr>
    </w:p>
    <w:p w14:paraId="5408F474" w14:textId="77777777" w:rsidR="00D7452D" w:rsidRPr="00AC5B5D" w:rsidRDefault="00D7452D" w:rsidP="00D7452D">
      <w:pPr>
        <w:pStyle w:val="Default"/>
        <w:rPr>
          <w:szCs w:val="28"/>
        </w:rPr>
      </w:pPr>
      <w:r w:rsidRPr="00AC5B5D">
        <w:rPr>
          <w:b/>
          <w:bCs/>
          <w:szCs w:val="28"/>
        </w:rPr>
        <w:t xml:space="preserve">I) Diseases of the blood and hematopoietic organs, disorders involving the immune mechanism </w:t>
      </w:r>
    </w:p>
    <w:p w14:paraId="7696F854" w14:textId="77777777" w:rsidR="00D7452D" w:rsidRPr="00AC5B5D" w:rsidRDefault="00D7452D" w:rsidP="00D7452D">
      <w:pPr>
        <w:pStyle w:val="Default"/>
        <w:spacing w:after="27"/>
        <w:rPr>
          <w:szCs w:val="28"/>
        </w:rPr>
      </w:pPr>
      <w:r w:rsidRPr="00AC5B5D">
        <w:rPr>
          <w:szCs w:val="28"/>
        </w:rPr>
        <w:t xml:space="preserve">1. anemia </w:t>
      </w:r>
    </w:p>
    <w:p w14:paraId="18C1A7D4" w14:textId="77777777" w:rsidR="00D7452D" w:rsidRPr="00AC5B5D" w:rsidRDefault="00D7452D" w:rsidP="00D7452D">
      <w:pPr>
        <w:pStyle w:val="Default"/>
        <w:spacing w:after="27"/>
        <w:rPr>
          <w:szCs w:val="28"/>
        </w:rPr>
      </w:pPr>
      <w:r w:rsidRPr="00AC5B5D">
        <w:rPr>
          <w:szCs w:val="28"/>
        </w:rPr>
        <w:t xml:space="preserve">2. hemolytic disease of newborns </w:t>
      </w:r>
    </w:p>
    <w:p w14:paraId="5850267D" w14:textId="77777777" w:rsidR="00D7452D" w:rsidRPr="00AC5B5D" w:rsidRDefault="00D7452D" w:rsidP="00D7452D">
      <w:pPr>
        <w:pStyle w:val="Default"/>
        <w:spacing w:after="27"/>
        <w:rPr>
          <w:szCs w:val="28"/>
        </w:rPr>
      </w:pPr>
      <w:r w:rsidRPr="00AC5B5D">
        <w:rPr>
          <w:szCs w:val="28"/>
        </w:rPr>
        <w:t xml:space="preserve">3. hemophilia </w:t>
      </w:r>
    </w:p>
    <w:p w14:paraId="15E16546" w14:textId="77777777" w:rsidR="00D7452D" w:rsidRPr="00AC5B5D" w:rsidRDefault="00D7452D" w:rsidP="00D7452D">
      <w:pPr>
        <w:pStyle w:val="Default"/>
        <w:spacing w:after="27"/>
        <w:rPr>
          <w:szCs w:val="28"/>
        </w:rPr>
      </w:pPr>
      <w:r w:rsidRPr="00AC5B5D">
        <w:rPr>
          <w:szCs w:val="28"/>
        </w:rPr>
        <w:t xml:space="preserve">4. leukemia </w:t>
      </w:r>
    </w:p>
    <w:p w14:paraId="02F6FC6F" w14:textId="77777777" w:rsidR="00D7452D" w:rsidRPr="00AC5B5D" w:rsidRDefault="00D7452D" w:rsidP="00D7452D">
      <w:pPr>
        <w:pStyle w:val="Default"/>
        <w:spacing w:after="27"/>
        <w:rPr>
          <w:szCs w:val="28"/>
        </w:rPr>
      </w:pPr>
      <w:r w:rsidRPr="00AC5B5D">
        <w:rPr>
          <w:szCs w:val="28"/>
        </w:rPr>
        <w:t xml:space="preserve">5. lymphomas </w:t>
      </w:r>
    </w:p>
    <w:p w14:paraId="583EE52C" w14:textId="77777777" w:rsidR="00D7452D" w:rsidRPr="00AC5B5D" w:rsidRDefault="00D7452D" w:rsidP="00D7452D">
      <w:pPr>
        <w:pStyle w:val="Default"/>
        <w:spacing w:after="27"/>
        <w:rPr>
          <w:szCs w:val="28"/>
        </w:rPr>
      </w:pPr>
      <w:r w:rsidRPr="00AC5B5D">
        <w:rPr>
          <w:szCs w:val="28"/>
        </w:rPr>
        <w:t xml:space="preserve">6. congenital (Bruton's disease, Wiskott-Aldridge syndrome) and acquired immunodeficiency states </w:t>
      </w:r>
    </w:p>
    <w:p w14:paraId="7FEAA153" w14:textId="77777777" w:rsidR="00D7452D" w:rsidRPr="00AC5B5D" w:rsidRDefault="00D7452D" w:rsidP="00D7452D">
      <w:pPr>
        <w:pStyle w:val="Default"/>
        <w:spacing w:after="27"/>
        <w:rPr>
          <w:szCs w:val="28"/>
        </w:rPr>
      </w:pPr>
      <w:r w:rsidRPr="00AC5B5D">
        <w:rPr>
          <w:szCs w:val="28"/>
        </w:rPr>
        <w:t xml:space="preserve">7. newborn sepsis </w:t>
      </w:r>
    </w:p>
    <w:p w14:paraId="673BE3E9" w14:textId="77777777" w:rsidR="00D7452D" w:rsidRPr="00AC5B5D" w:rsidRDefault="00D7452D" w:rsidP="00D7452D">
      <w:pPr>
        <w:pStyle w:val="Default"/>
        <w:spacing w:after="27"/>
        <w:rPr>
          <w:szCs w:val="28"/>
        </w:rPr>
      </w:pPr>
      <w:r w:rsidRPr="00AC5B5D">
        <w:rPr>
          <w:szCs w:val="28"/>
        </w:rPr>
        <w:t xml:space="preserve">8. surgical sepsis </w:t>
      </w:r>
    </w:p>
    <w:p w14:paraId="7FA35E19" w14:textId="77777777" w:rsidR="00D7452D" w:rsidRPr="00AC5B5D" w:rsidRDefault="00D7452D" w:rsidP="00D7452D">
      <w:pPr>
        <w:pStyle w:val="Default"/>
        <w:spacing w:after="27"/>
        <w:rPr>
          <w:szCs w:val="28"/>
        </w:rPr>
      </w:pPr>
      <w:r w:rsidRPr="00AC5B5D">
        <w:rPr>
          <w:szCs w:val="28"/>
        </w:rPr>
        <w:t xml:space="preserve">9. idiopathic thrombocytopenic purpura </w:t>
      </w:r>
    </w:p>
    <w:p w14:paraId="395DD9F9" w14:textId="77777777" w:rsidR="00D7452D" w:rsidRPr="00AC5B5D" w:rsidRDefault="00D7452D" w:rsidP="00D7452D">
      <w:pPr>
        <w:pStyle w:val="Default"/>
        <w:rPr>
          <w:szCs w:val="28"/>
        </w:rPr>
      </w:pPr>
      <w:r w:rsidRPr="00AC5B5D">
        <w:rPr>
          <w:szCs w:val="28"/>
        </w:rPr>
        <w:t xml:space="preserve">10. chronic radiation damage </w:t>
      </w:r>
    </w:p>
    <w:p w14:paraId="607FE6B8" w14:textId="77777777" w:rsidR="00D7452D" w:rsidRPr="00AC5B5D" w:rsidRDefault="00D7452D" w:rsidP="00D7452D">
      <w:pPr>
        <w:pStyle w:val="Default"/>
        <w:rPr>
          <w:szCs w:val="28"/>
        </w:rPr>
      </w:pPr>
      <w:r w:rsidRPr="00AC5B5D">
        <w:rPr>
          <w:b/>
          <w:bCs/>
          <w:szCs w:val="28"/>
        </w:rPr>
        <w:t xml:space="preserve">II) Mental and behavioral disorders: </w:t>
      </w:r>
    </w:p>
    <w:p w14:paraId="25C302B4" w14:textId="77777777" w:rsidR="00D7452D" w:rsidRPr="00AC5B5D" w:rsidRDefault="00D7452D" w:rsidP="00D7452D">
      <w:pPr>
        <w:pStyle w:val="Default"/>
        <w:spacing w:after="27"/>
        <w:rPr>
          <w:szCs w:val="28"/>
        </w:rPr>
      </w:pPr>
      <w:r w:rsidRPr="00AC5B5D">
        <w:rPr>
          <w:szCs w:val="28"/>
        </w:rPr>
        <w:t xml:space="preserve">11. bipolar affective disorder </w:t>
      </w:r>
    </w:p>
    <w:p w14:paraId="454B6F68" w14:textId="77777777" w:rsidR="00D7452D" w:rsidRPr="00AC5B5D" w:rsidRDefault="00D7452D" w:rsidP="00D7452D">
      <w:pPr>
        <w:pStyle w:val="Default"/>
        <w:spacing w:after="27"/>
        <w:rPr>
          <w:szCs w:val="28"/>
        </w:rPr>
      </w:pPr>
      <w:r w:rsidRPr="00AC5B5D">
        <w:rPr>
          <w:szCs w:val="28"/>
        </w:rPr>
        <w:t xml:space="preserve">12. acute psychosis, including alcoholic delirium tremens </w:t>
      </w:r>
    </w:p>
    <w:p w14:paraId="79FDD593" w14:textId="77777777" w:rsidR="00D7452D" w:rsidRPr="00AC5B5D" w:rsidRDefault="00D7452D" w:rsidP="00D7452D">
      <w:pPr>
        <w:pStyle w:val="Default"/>
        <w:spacing w:after="27"/>
        <w:rPr>
          <w:szCs w:val="28"/>
        </w:rPr>
      </w:pPr>
      <w:r w:rsidRPr="00AC5B5D">
        <w:rPr>
          <w:szCs w:val="28"/>
        </w:rPr>
        <w:t xml:space="preserve">13. epilepsy </w:t>
      </w:r>
    </w:p>
    <w:p w14:paraId="19F75EB7" w14:textId="77777777" w:rsidR="00D7452D" w:rsidRPr="00AC5B5D" w:rsidRDefault="00D7452D" w:rsidP="00D7452D">
      <w:pPr>
        <w:pStyle w:val="Default"/>
        <w:spacing w:after="27"/>
        <w:rPr>
          <w:szCs w:val="28"/>
        </w:rPr>
      </w:pPr>
      <w:r w:rsidRPr="00AC5B5D">
        <w:rPr>
          <w:szCs w:val="28"/>
        </w:rPr>
        <w:t xml:space="preserve">14. neurotic disorders </w:t>
      </w:r>
    </w:p>
    <w:p w14:paraId="41F96520" w14:textId="77777777" w:rsidR="00D7452D" w:rsidRPr="00AC5B5D" w:rsidRDefault="00D7452D" w:rsidP="00D7452D">
      <w:pPr>
        <w:pStyle w:val="Default"/>
        <w:spacing w:after="27"/>
        <w:rPr>
          <w:szCs w:val="28"/>
        </w:rPr>
      </w:pPr>
      <w:r w:rsidRPr="00AC5B5D">
        <w:rPr>
          <w:szCs w:val="28"/>
        </w:rPr>
        <w:t xml:space="preserve">15. personality disorders </w:t>
      </w:r>
    </w:p>
    <w:p w14:paraId="17A963E1" w14:textId="77777777" w:rsidR="00D7452D" w:rsidRPr="00AC5B5D" w:rsidRDefault="00D7452D" w:rsidP="00D7452D">
      <w:pPr>
        <w:pStyle w:val="Default"/>
        <w:rPr>
          <w:szCs w:val="28"/>
        </w:rPr>
      </w:pPr>
      <w:r w:rsidRPr="00AC5B5D">
        <w:rPr>
          <w:szCs w:val="28"/>
        </w:rPr>
        <w:t xml:space="preserve">16. schizophrenia </w:t>
      </w:r>
    </w:p>
    <w:p w14:paraId="58696DC0" w14:textId="77777777" w:rsidR="00D7452D" w:rsidRPr="00AC5B5D" w:rsidRDefault="00D7452D" w:rsidP="00D7452D">
      <w:pPr>
        <w:pStyle w:val="Default"/>
        <w:rPr>
          <w:szCs w:val="28"/>
        </w:rPr>
      </w:pPr>
      <w:r w:rsidRPr="00AC5B5D">
        <w:rPr>
          <w:b/>
          <w:bCs/>
          <w:szCs w:val="28"/>
        </w:rPr>
        <w:t xml:space="preserve">III) Diseases of the nervous system </w:t>
      </w:r>
    </w:p>
    <w:p w14:paraId="5FA455BC" w14:textId="77777777" w:rsidR="00D7452D" w:rsidRPr="00AC5B5D" w:rsidRDefault="00D7452D" w:rsidP="00D7452D">
      <w:pPr>
        <w:pStyle w:val="Default"/>
        <w:spacing w:after="27"/>
        <w:rPr>
          <w:szCs w:val="28"/>
        </w:rPr>
      </w:pPr>
      <w:r w:rsidRPr="00AC5B5D">
        <w:rPr>
          <w:szCs w:val="28"/>
        </w:rPr>
        <w:t xml:space="preserve">17. intracranial trauma </w:t>
      </w:r>
    </w:p>
    <w:p w14:paraId="3E79F838" w14:textId="77777777" w:rsidR="00D7452D" w:rsidRPr="00AC5B5D" w:rsidRDefault="00D7452D" w:rsidP="00D7452D">
      <w:pPr>
        <w:pStyle w:val="Default"/>
        <w:spacing w:after="27"/>
        <w:rPr>
          <w:szCs w:val="28"/>
        </w:rPr>
      </w:pPr>
      <w:r w:rsidRPr="00AC5B5D">
        <w:rPr>
          <w:szCs w:val="28"/>
        </w:rPr>
        <w:t xml:space="preserve">18. meningitis, encephalitis </w:t>
      </w:r>
    </w:p>
    <w:p w14:paraId="68345DE6" w14:textId="77777777" w:rsidR="00D7452D" w:rsidRPr="00AC5B5D" w:rsidRDefault="00D7452D" w:rsidP="00D7452D">
      <w:pPr>
        <w:pStyle w:val="Default"/>
        <w:spacing w:after="27"/>
        <w:rPr>
          <w:szCs w:val="28"/>
        </w:rPr>
      </w:pPr>
      <w:r w:rsidRPr="00AC5B5D">
        <w:rPr>
          <w:szCs w:val="28"/>
        </w:rPr>
        <w:t xml:space="preserve">19. migraine and other types of headaches </w:t>
      </w:r>
    </w:p>
    <w:p w14:paraId="3C032D6D" w14:textId="77777777" w:rsidR="00D7452D" w:rsidRPr="00AC5B5D" w:rsidRDefault="00D7452D" w:rsidP="00D7452D">
      <w:pPr>
        <w:pStyle w:val="Default"/>
        <w:spacing w:after="27"/>
        <w:rPr>
          <w:szCs w:val="28"/>
        </w:rPr>
      </w:pPr>
      <w:r w:rsidRPr="00AC5B5D">
        <w:rPr>
          <w:szCs w:val="28"/>
        </w:rPr>
        <w:t xml:space="preserve">20. perinatal </w:t>
      </w:r>
    </w:p>
    <w:p w14:paraId="60F28583" w14:textId="77777777" w:rsidR="00D7452D" w:rsidRPr="00AC5B5D" w:rsidRDefault="00D7452D" w:rsidP="00D7452D">
      <w:pPr>
        <w:pStyle w:val="Default"/>
        <w:spacing w:after="27"/>
        <w:rPr>
          <w:szCs w:val="28"/>
        </w:rPr>
      </w:pPr>
      <w:r w:rsidRPr="00AC5B5D">
        <w:rPr>
          <w:szCs w:val="28"/>
        </w:rPr>
        <w:t xml:space="preserve">21. disorders of the autonomic nervous system </w:t>
      </w:r>
    </w:p>
    <w:p w14:paraId="52F8E767" w14:textId="77777777" w:rsidR="00D7452D" w:rsidRPr="00AC5B5D" w:rsidRDefault="00D7452D" w:rsidP="00D7452D">
      <w:pPr>
        <w:pStyle w:val="Default"/>
        <w:spacing w:after="27"/>
        <w:rPr>
          <w:szCs w:val="28"/>
        </w:rPr>
      </w:pPr>
      <w:r w:rsidRPr="00AC5B5D">
        <w:rPr>
          <w:szCs w:val="28"/>
        </w:rPr>
        <w:t xml:space="preserve">22. cerebral circulation disorders </w:t>
      </w:r>
    </w:p>
    <w:p w14:paraId="31D23B14" w14:textId="77777777" w:rsidR="00D7452D" w:rsidRPr="00AC5B5D" w:rsidRDefault="00D7452D" w:rsidP="00D7452D">
      <w:pPr>
        <w:pStyle w:val="Default"/>
        <w:spacing w:after="27"/>
        <w:rPr>
          <w:szCs w:val="28"/>
        </w:rPr>
      </w:pPr>
      <w:r w:rsidRPr="00AC5B5D">
        <w:rPr>
          <w:szCs w:val="28"/>
        </w:rPr>
        <w:t xml:space="preserve">23. vertebrogenic diseases of the nervous system, neuropathies and </w:t>
      </w:r>
    </w:p>
    <w:p w14:paraId="69312DE1" w14:textId="77777777" w:rsidR="00D7452D" w:rsidRPr="00AC5B5D" w:rsidRDefault="00D7452D" w:rsidP="00D7452D">
      <w:pPr>
        <w:pStyle w:val="Default"/>
        <w:spacing w:after="27"/>
        <w:rPr>
          <w:szCs w:val="28"/>
        </w:rPr>
      </w:pPr>
      <w:r w:rsidRPr="00AC5B5D">
        <w:rPr>
          <w:szCs w:val="28"/>
        </w:rPr>
        <w:t xml:space="preserve">24. multiple sclerosis </w:t>
      </w:r>
    </w:p>
    <w:p w14:paraId="1EB9F2BF" w14:textId="77777777" w:rsidR="00D7452D" w:rsidRPr="00AC5B5D" w:rsidRDefault="00D7452D" w:rsidP="00D7452D">
      <w:pPr>
        <w:pStyle w:val="Default"/>
        <w:spacing w:after="27"/>
        <w:rPr>
          <w:szCs w:val="28"/>
        </w:rPr>
      </w:pPr>
      <w:r w:rsidRPr="00AC5B5D">
        <w:rPr>
          <w:szCs w:val="28"/>
        </w:rPr>
        <w:t xml:space="preserve">25. chronic occupational injuries (vibration sickness, occupational dyskinesia) </w:t>
      </w:r>
    </w:p>
    <w:p w14:paraId="5EA25357" w14:textId="77777777" w:rsidR="00D7452D" w:rsidRPr="00AC5B5D" w:rsidRDefault="00D7452D" w:rsidP="00D7452D">
      <w:pPr>
        <w:pStyle w:val="Default"/>
        <w:rPr>
          <w:szCs w:val="28"/>
        </w:rPr>
      </w:pPr>
      <w:r w:rsidRPr="00AC5B5D">
        <w:rPr>
          <w:szCs w:val="28"/>
        </w:rPr>
        <w:lastRenderedPageBreak/>
        <w:t xml:space="preserve">26. strokes (ischemic, hemorrhagic) </w:t>
      </w:r>
    </w:p>
    <w:p w14:paraId="1464152A" w14:textId="77777777" w:rsidR="00D7452D" w:rsidRPr="00AC5B5D" w:rsidRDefault="00D7452D" w:rsidP="00D7452D">
      <w:pPr>
        <w:pStyle w:val="Default"/>
        <w:rPr>
          <w:szCs w:val="28"/>
        </w:rPr>
      </w:pPr>
      <w:r w:rsidRPr="00AC5B5D">
        <w:rPr>
          <w:i/>
          <w:iCs/>
          <w:szCs w:val="28"/>
        </w:rPr>
        <w:t xml:space="preserve">Diseases of the eye </w:t>
      </w:r>
    </w:p>
    <w:p w14:paraId="5E8C9697" w14:textId="77777777" w:rsidR="00D7452D" w:rsidRPr="00AC5B5D" w:rsidRDefault="00D7452D" w:rsidP="00D7452D">
      <w:pPr>
        <w:pStyle w:val="Default"/>
        <w:spacing w:after="27"/>
        <w:rPr>
          <w:szCs w:val="28"/>
        </w:rPr>
      </w:pPr>
      <w:r w:rsidRPr="00AC5B5D">
        <w:rPr>
          <w:szCs w:val="28"/>
        </w:rPr>
        <w:t xml:space="preserve">27. blepharitis </w:t>
      </w:r>
    </w:p>
    <w:p w14:paraId="527A10BF" w14:textId="77777777" w:rsidR="00D7452D" w:rsidRPr="00AC5B5D" w:rsidRDefault="00D7452D" w:rsidP="00D7452D">
      <w:pPr>
        <w:pStyle w:val="Default"/>
        <w:spacing w:after="27"/>
        <w:rPr>
          <w:szCs w:val="28"/>
        </w:rPr>
      </w:pPr>
      <w:r w:rsidRPr="00AC5B5D">
        <w:rPr>
          <w:szCs w:val="28"/>
        </w:rPr>
        <w:t xml:space="preserve">28. glaucoma </w:t>
      </w:r>
    </w:p>
    <w:p w14:paraId="2FE14CD3" w14:textId="77777777" w:rsidR="00D7452D" w:rsidRPr="00AC5B5D" w:rsidRDefault="00D7452D" w:rsidP="00D7452D">
      <w:pPr>
        <w:pStyle w:val="Default"/>
        <w:spacing w:after="27"/>
        <w:rPr>
          <w:szCs w:val="28"/>
        </w:rPr>
      </w:pPr>
      <w:r w:rsidRPr="00AC5B5D">
        <w:rPr>
          <w:szCs w:val="28"/>
        </w:rPr>
        <w:t xml:space="preserve">29. conjunctivitis </w:t>
      </w:r>
    </w:p>
    <w:p w14:paraId="714D0188" w14:textId="77777777" w:rsidR="00D7452D" w:rsidRPr="00AC5B5D" w:rsidRDefault="00D7452D" w:rsidP="00D7452D">
      <w:pPr>
        <w:pStyle w:val="Default"/>
        <w:spacing w:after="27"/>
        <w:rPr>
          <w:szCs w:val="28"/>
        </w:rPr>
      </w:pPr>
      <w:r w:rsidRPr="00AC5B5D">
        <w:rPr>
          <w:szCs w:val="28"/>
        </w:rPr>
        <w:t xml:space="preserve">30. foreign body of the organ of vision </w:t>
      </w:r>
    </w:p>
    <w:p w14:paraId="3240B82A" w14:textId="77777777" w:rsidR="00D7452D" w:rsidRPr="00AC5B5D" w:rsidRDefault="00D7452D" w:rsidP="00D7452D">
      <w:pPr>
        <w:pStyle w:val="Default"/>
        <w:spacing w:after="27"/>
        <w:rPr>
          <w:szCs w:val="28"/>
        </w:rPr>
      </w:pPr>
      <w:r w:rsidRPr="00AC5B5D">
        <w:rPr>
          <w:szCs w:val="28"/>
        </w:rPr>
        <w:t xml:space="preserve">31. injuries of the visual organ </w:t>
      </w:r>
    </w:p>
    <w:p w14:paraId="77E6038A" w14:textId="77777777" w:rsidR="00D7452D" w:rsidRPr="00AC5B5D" w:rsidRDefault="00D7452D" w:rsidP="00D7452D">
      <w:pPr>
        <w:pStyle w:val="Default"/>
        <w:spacing w:after="27"/>
        <w:rPr>
          <w:szCs w:val="28"/>
        </w:rPr>
      </w:pPr>
      <w:r w:rsidRPr="00AC5B5D">
        <w:rPr>
          <w:szCs w:val="28"/>
        </w:rPr>
        <w:t xml:space="preserve">32. retinopathy </w:t>
      </w:r>
    </w:p>
    <w:p w14:paraId="4E22AEA2" w14:textId="77777777" w:rsidR="00D7452D" w:rsidRPr="00AC5B5D" w:rsidRDefault="00D7452D" w:rsidP="00D7452D">
      <w:pPr>
        <w:pStyle w:val="Default"/>
        <w:rPr>
          <w:szCs w:val="28"/>
        </w:rPr>
      </w:pPr>
      <w:r w:rsidRPr="00AC5B5D">
        <w:rPr>
          <w:szCs w:val="28"/>
        </w:rPr>
        <w:t xml:space="preserve">33. exophthalmos </w:t>
      </w:r>
    </w:p>
    <w:p w14:paraId="23924D1A" w14:textId="77777777" w:rsidR="00D7452D" w:rsidRPr="00AC5B5D" w:rsidRDefault="00D7452D" w:rsidP="00D7452D">
      <w:pPr>
        <w:pStyle w:val="Default"/>
        <w:rPr>
          <w:szCs w:val="28"/>
        </w:rPr>
      </w:pPr>
      <w:r w:rsidRPr="00AC5B5D">
        <w:rPr>
          <w:i/>
          <w:iCs/>
          <w:szCs w:val="28"/>
        </w:rPr>
        <w:t xml:space="preserve">Diseases of the throat, ear, and nose </w:t>
      </w:r>
    </w:p>
    <w:p w14:paraId="3EA4A687" w14:textId="77777777" w:rsidR="00D7452D" w:rsidRPr="00AC5B5D" w:rsidRDefault="00D7452D" w:rsidP="00D7452D">
      <w:pPr>
        <w:pStyle w:val="Default"/>
        <w:rPr>
          <w:szCs w:val="28"/>
        </w:rPr>
      </w:pPr>
      <w:r w:rsidRPr="00AC5B5D">
        <w:rPr>
          <w:szCs w:val="28"/>
        </w:rPr>
        <w:t xml:space="preserve">34. laryngitis </w:t>
      </w:r>
    </w:p>
    <w:p w14:paraId="4D9558D7" w14:textId="77777777" w:rsidR="00D7452D" w:rsidRPr="00AC5B5D" w:rsidRDefault="00D7452D" w:rsidP="00D7452D">
      <w:pPr>
        <w:pStyle w:val="Default"/>
        <w:rPr>
          <w:szCs w:val="28"/>
        </w:rPr>
      </w:pPr>
      <w:r w:rsidRPr="00AC5B5D">
        <w:rPr>
          <w:szCs w:val="28"/>
        </w:rPr>
        <w:t xml:space="preserve">35. otitis media </w:t>
      </w:r>
    </w:p>
    <w:p w14:paraId="757E1B1A" w14:textId="77777777" w:rsidR="00D7452D" w:rsidRPr="00AC5B5D" w:rsidRDefault="00D7452D" w:rsidP="00D7452D">
      <w:pPr>
        <w:pStyle w:val="Default"/>
        <w:rPr>
          <w:szCs w:val="28"/>
        </w:rPr>
      </w:pPr>
      <w:r w:rsidRPr="00AC5B5D">
        <w:rPr>
          <w:szCs w:val="28"/>
        </w:rPr>
        <w:t xml:space="preserve">36. peritonsillar abscess </w:t>
      </w:r>
    </w:p>
    <w:p w14:paraId="01E29CF9" w14:textId="77777777" w:rsidR="00D7452D" w:rsidRPr="00AC5B5D" w:rsidRDefault="00D7452D" w:rsidP="00D7452D">
      <w:pPr>
        <w:pStyle w:val="Default"/>
        <w:rPr>
          <w:szCs w:val="28"/>
        </w:rPr>
      </w:pPr>
      <w:r w:rsidRPr="00AC5B5D">
        <w:rPr>
          <w:szCs w:val="28"/>
        </w:rPr>
        <w:t xml:space="preserve">37. </w:t>
      </w:r>
      <w:proofErr w:type="spellStart"/>
      <w:r w:rsidR="005564EE" w:rsidRPr="00AC5B5D">
        <w:rPr>
          <w:szCs w:val="28"/>
        </w:rPr>
        <w:t>sinusitis</w:t>
      </w:r>
      <w:proofErr w:type="spellEnd"/>
    </w:p>
    <w:p w14:paraId="6DACBEEA" w14:textId="77777777" w:rsidR="00D7452D" w:rsidRPr="00AC5B5D" w:rsidRDefault="00D7452D" w:rsidP="00D7452D">
      <w:pPr>
        <w:pStyle w:val="Default"/>
        <w:rPr>
          <w:szCs w:val="28"/>
        </w:rPr>
      </w:pPr>
      <w:r w:rsidRPr="00AC5B5D">
        <w:rPr>
          <w:szCs w:val="28"/>
        </w:rPr>
        <w:t xml:space="preserve">38. tonsillitis </w:t>
      </w:r>
    </w:p>
    <w:p w14:paraId="17251BA3" w14:textId="77777777" w:rsidR="00D7452D" w:rsidRPr="00AC5B5D" w:rsidRDefault="00D7452D" w:rsidP="00D7452D">
      <w:pPr>
        <w:pStyle w:val="Default"/>
        <w:rPr>
          <w:szCs w:val="28"/>
        </w:rPr>
      </w:pPr>
      <w:r w:rsidRPr="00AC5B5D">
        <w:rPr>
          <w:szCs w:val="28"/>
        </w:rPr>
        <w:t xml:space="preserve">39. injuries of the throat, ear, nose </w:t>
      </w:r>
    </w:p>
    <w:p w14:paraId="05A1F3BE" w14:textId="77777777" w:rsidR="00D7452D" w:rsidRPr="00AC5B5D" w:rsidRDefault="00D7452D" w:rsidP="00D7452D">
      <w:pPr>
        <w:pStyle w:val="Default"/>
        <w:rPr>
          <w:szCs w:val="28"/>
        </w:rPr>
      </w:pPr>
    </w:p>
    <w:p w14:paraId="311063FE" w14:textId="77777777" w:rsidR="00D7452D" w:rsidRPr="00AC5B5D" w:rsidRDefault="00D7452D" w:rsidP="00D7452D">
      <w:pPr>
        <w:pStyle w:val="Default"/>
        <w:rPr>
          <w:szCs w:val="28"/>
        </w:rPr>
      </w:pPr>
      <w:r w:rsidRPr="00AC5B5D">
        <w:rPr>
          <w:b/>
          <w:bCs/>
          <w:szCs w:val="28"/>
        </w:rPr>
        <w:t xml:space="preserve">IV) Diseases of the cardiovascular system: </w:t>
      </w:r>
    </w:p>
    <w:p w14:paraId="5CD8C1F1" w14:textId="77777777" w:rsidR="00D7452D" w:rsidRPr="00AC5B5D" w:rsidRDefault="00D7452D" w:rsidP="00D7452D">
      <w:pPr>
        <w:pStyle w:val="Default"/>
        <w:spacing w:after="27"/>
        <w:rPr>
          <w:szCs w:val="28"/>
        </w:rPr>
      </w:pPr>
      <w:r w:rsidRPr="00AC5B5D">
        <w:rPr>
          <w:szCs w:val="28"/>
        </w:rPr>
        <w:t xml:space="preserve">40. aortic aneurysms </w:t>
      </w:r>
    </w:p>
    <w:p w14:paraId="02951D03" w14:textId="77777777" w:rsidR="00D7452D" w:rsidRPr="00AC5B5D" w:rsidRDefault="00D7452D" w:rsidP="00D7452D">
      <w:pPr>
        <w:pStyle w:val="Default"/>
        <w:spacing w:after="27"/>
        <w:rPr>
          <w:szCs w:val="28"/>
        </w:rPr>
      </w:pPr>
      <w:r w:rsidRPr="00AC5B5D">
        <w:rPr>
          <w:szCs w:val="28"/>
        </w:rPr>
        <w:t xml:space="preserve">41. atherosclerosis </w:t>
      </w:r>
    </w:p>
    <w:p w14:paraId="2D86A321" w14:textId="77777777" w:rsidR="00D7452D" w:rsidRPr="00AC5B5D" w:rsidRDefault="00D7452D" w:rsidP="00D7452D">
      <w:pPr>
        <w:pStyle w:val="Default"/>
        <w:spacing w:after="27"/>
        <w:rPr>
          <w:szCs w:val="28"/>
        </w:rPr>
      </w:pPr>
      <w:r w:rsidRPr="00AC5B5D">
        <w:rPr>
          <w:szCs w:val="28"/>
        </w:rPr>
        <w:t xml:space="preserve">42. varicose veins of the lower extremities </w:t>
      </w:r>
    </w:p>
    <w:p w14:paraId="212CF4D2" w14:textId="77777777" w:rsidR="00D7452D" w:rsidRPr="00AC5B5D" w:rsidRDefault="00D7452D" w:rsidP="00D7452D">
      <w:pPr>
        <w:pStyle w:val="Default"/>
        <w:spacing w:after="27"/>
        <w:rPr>
          <w:szCs w:val="28"/>
        </w:rPr>
      </w:pPr>
      <w:r w:rsidRPr="00AC5B5D">
        <w:rPr>
          <w:szCs w:val="28"/>
        </w:rPr>
        <w:t xml:space="preserve">43. congenital heart disease </w:t>
      </w:r>
    </w:p>
    <w:p w14:paraId="54B8DFE0" w14:textId="77777777" w:rsidR="00D7452D" w:rsidRPr="00AC5B5D" w:rsidRDefault="00D7452D" w:rsidP="00D7452D">
      <w:pPr>
        <w:pStyle w:val="Default"/>
        <w:spacing w:after="27"/>
        <w:rPr>
          <w:szCs w:val="28"/>
        </w:rPr>
      </w:pPr>
      <w:r w:rsidRPr="00AC5B5D">
        <w:rPr>
          <w:szCs w:val="28"/>
        </w:rPr>
        <w:t xml:space="preserve">44. secondary arterial hypertension </w:t>
      </w:r>
    </w:p>
    <w:p w14:paraId="53716812" w14:textId="77777777" w:rsidR="00D7452D" w:rsidRPr="00AC5B5D" w:rsidRDefault="00D7452D" w:rsidP="00D7452D">
      <w:pPr>
        <w:pStyle w:val="Default"/>
        <w:spacing w:after="27"/>
        <w:rPr>
          <w:szCs w:val="28"/>
        </w:rPr>
      </w:pPr>
      <w:r w:rsidRPr="00AC5B5D">
        <w:rPr>
          <w:szCs w:val="28"/>
        </w:rPr>
        <w:t xml:space="preserve">45. acute occlusion of the main and peripheral arteries; </w:t>
      </w:r>
    </w:p>
    <w:p w14:paraId="40B25042" w14:textId="77777777" w:rsidR="00D7452D" w:rsidRPr="00AC5B5D" w:rsidRDefault="00D7452D" w:rsidP="00D7452D">
      <w:pPr>
        <w:pStyle w:val="Default"/>
        <w:spacing w:after="27"/>
        <w:rPr>
          <w:szCs w:val="28"/>
        </w:rPr>
      </w:pPr>
      <w:r w:rsidRPr="00AC5B5D">
        <w:rPr>
          <w:szCs w:val="28"/>
        </w:rPr>
        <w:t xml:space="preserve">46. endocarditis </w:t>
      </w:r>
    </w:p>
    <w:p w14:paraId="13BDC607" w14:textId="77777777" w:rsidR="00D7452D" w:rsidRPr="00AC5B5D" w:rsidRDefault="00D7452D" w:rsidP="00D7452D">
      <w:pPr>
        <w:pStyle w:val="Default"/>
        <w:spacing w:after="27"/>
        <w:rPr>
          <w:szCs w:val="28"/>
        </w:rPr>
      </w:pPr>
      <w:r w:rsidRPr="00AC5B5D">
        <w:rPr>
          <w:szCs w:val="28"/>
        </w:rPr>
        <w:t xml:space="preserve">47. essential and secondary arterial hypertension </w:t>
      </w:r>
    </w:p>
    <w:p w14:paraId="7262AA0B" w14:textId="77777777" w:rsidR="00D7452D" w:rsidRPr="00AC5B5D" w:rsidRDefault="00D7452D" w:rsidP="00D7452D">
      <w:pPr>
        <w:pStyle w:val="Default"/>
        <w:spacing w:after="27"/>
        <w:rPr>
          <w:szCs w:val="28"/>
        </w:rPr>
      </w:pPr>
      <w:r w:rsidRPr="00AC5B5D">
        <w:rPr>
          <w:szCs w:val="28"/>
        </w:rPr>
        <w:t xml:space="preserve">48. coronary heart disease </w:t>
      </w:r>
    </w:p>
    <w:p w14:paraId="4E226E58" w14:textId="77777777" w:rsidR="00D7452D" w:rsidRPr="00AC5B5D" w:rsidRDefault="00D7452D" w:rsidP="00D7452D">
      <w:pPr>
        <w:pStyle w:val="Default"/>
        <w:spacing w:after="27"/>
        <w:rPr>
          <w:szCs w:val="28"/>
        </w:rPr>
      </w:pPr>
      <w:r w:rsidRPr="00AC5B5D">
        <w:rPr>
          <w:szCs w:val="28"/>
        </w:rPr>
        <w:t xml:space="preserve">49. carding </w:t>
      </w:r>
    </w:p>
    <w:p w14:paraId="19EFF3AC" w14:textId="77777777" w:rsidR="00D7452D" w:rsidRPr="00AC5B5D" w:rsidRDefault="00D7452D" w:rsidP="00D7452D">
      <w:pPr>
        <w:pStyle w:val="Default"/>
        <w:spacing w:after="27"/>
        <w:rPr>
          <w:szCs w:val="28"/>
        </w:rPr>
      </w:pPr>
      <w:r w:rsidRPr="00AC5B5D">
        <w:rPr>
          <w:szCs w:val="28"/>
        </w:rPr>
        <w:t xml:space="preserve">50. </w:t>
      </w:r>
      <w:proofErr w:type="spellStart"/>
      <w:r w:rsidR="005564EE" w:rsidRPr="00AC5B5D">
        <w:rPr>
          <w:szCs w:val="28"/>
        </w:rPr>
        <w:t>cardiomyopathies</w:t>
      </w:r>
      <w:proofErr w:type="spellEnd"/>
    </w:p>
    <w:p w14:paraId="2563CED3" w14:textId="77777777" w:rsidR="00D7452D" w:rsidRPr="00AC5B5D" w:rsidRDefault="00D7452D" w:rsidP="00D7452D">
      <w:pPr>
        <w:pStyle w:val="Default"/>
        <w:spacing w:after="27"/>
        <w:rPr>
          <w:szCs w:val="28"/>
        </w:rPr>
      </w:pPr>
      <w:r w:rsidRPr="00AC5B5D">
        <w:rPr>
          <w:szCs w:val="28"/>
        </w:rPr>
        <w:t xml:space="preserve">51. pulmonary heart </w:t>
      </w:r>
    </w:p>
    <w:p w14:paraId="0102371E" w14:textId="77777777" w:rsidR="00D7452D" w:rsidRPr="00AC5B5D" w:rsidRDefault="00D7452D" w:rsidP="00D7452D">
      <w:pPr>
        <w:pStyle w:val="Default"/>
        <w:spacing w:after="27"/>
        <w:rPr>
          <w:szCs w:val="28"/>
        </w:rPr>
      </w:pPr>
      <w:r w:rsidRPr="00AC5B5D">
        <w:rPr>
          <w:szCs w:val="28"/>
        </w:rPr>
        <w:t xml:space="preserve">52. acquired heart defects </w:t>
      </w:r>
    </w:p>
    <w:p w14:paraId="4D0931CB" w14:textId="77777777" w:rsidR="00D7452D" w:rsidRPr="00AC5B5D" w:rsidRDefault="00D7452D" w:rsidP="00D7452D">
      <w:pPr>
        <w:pStyle w:val="Default"/>
        <w:spacing w:after="27"/>
        <w:rPr>
          <w:szCs w:val="28"/>
        </w:rPr>
      </w:pPr>
      <w:r w:rsidRPr="00AC5B5D">
        <w:rPr>
          <w:szCs w:val="28"/>
        </w:rPr>
        <w:t xml:space="preserve">53. obliterative </w:t>
      </w:r>
    </w:p>
    <w:p w14:paraId="74C825EA" w14:textId="77777777" w:rsidR="00D7452D" w:rsidRPr="00AC5B5D" w:rsidRDefault="00D7452D" w:rsidP="00D7452D">
      <w:pPr>
        <w:pStyle w:val="Default"/>
        <w:spacing w:after="27"/>
        <w:rPr>
          <w:szCs w:val="28"/>
        </w:rPr>
      </w:pPr>
      <w:r w:rsidRPr="00AC5B5D">
        <w:rPr>
          <w:szCs w:val="28"/>
        </w:rPr>
        <w:t xml:space="preserve">54. pericarditis </w:t>
      </w:r>
    </w:p>
    <w:p w14:paraId="3D638043" w14:textId="77777777" w:rsidR="00D7452D" w:rsidRPr="00AC5B5D" w:rsidRDefault="00D7452D" w:rsidP="00D7452D">
      <w:pPr>
        <w:pStyle w:val="Default"/>
        <w:spacing w:after="27"/>
        <w:rPr>
          <w:szCs w:val="28"/>
        </w:rPr>
      </w:pPr>
      <w:r w:rsidRPr="00AC5B5D">
        <w:rPr>
          <w:szCs w:val="28"/>
        </w:rPr>
        <w:t xml:space="preserve">55. heart rhythm and conduction disorders </w:t>
      </w:r>
    </w:p>
    <w:p w14:paraId="2D3C66BA" w14:textId="77777777" w:rsidR="00D7452D" w:rsidRPr="00AC5B5D" w:rsidRDefault="00D7452D" w:rsidP="00D7452D">
      <w:pPr>
        <w:pStyle w:val="Default"/>
        <w:spacing w:after="27"/>
        <w:rPr>
          <w:szCs w:val="28"/>
        </w:rPr>
      </w:pPr>
      <w:r w:rsidRPr="00AC5B5D">
        <w:rPr>
          <w:szCs w:val="28"/>
        </w:rPr>
        <w:t xml:space="preserve">56. heart failure </w:t>
      </w:r>
    </w:p>
    <w:p w14:paraId="013DC5FD" w14:textId="77777777" w:rsidR="00D7452D" w:rsidRPr="00AC5B5D" w:rsidRDefault="00D7452D" w:rsidP="00D7452D">
      <w:pPr>
        <w:pStyle w:val="Default"/>
        <w:spacing w:after="27"/>
        <w:rPr>
          <w:szCs w:val="28"/>
        </w:rPr>
      </w:pPr>
      <w:r w:rsidRPr="00AC5B5D">
        <w:rPr>
          <w:szCs w:val="28"/>
        </w:rPr>
        <w:t xml:space="preserve">57. injuries of the heart and blood vessels </w:t>
      </w:r>
    </w:p>
    <w:p w14:paraId="39E13B46" w14:textId="77777777" w:rsidR="00D7452D" w:rsidRPr="00AC5B5D" w:rsidRDefault="00D7452D" w:rsidP="00D7452D">
      <w:pPr>
        <w:pStyle w:val="Default"/>
        <w:spacing w:after="27"/>
        <w:rPr>
          <w:szCs w:val="28"/>
        </w:rPr>
      </w:pPr>
      <w:r w:rsidRPr="00AC5B5D">
        <w:rPr>
          <w:szCs w:val="28"/>
        </w:rPr>
        <w:t xml:space="preserve">58. thromboembolism of the pulmonary artery </w:t>
      </w:r>
    </w:p>
    <w:p w14:paraId="10ABC766" w14:textId="77777777" w:rsidR="00D7452D" w:rsidRPr="00AC5B5D" w:rsidRDefault="00D7452D" w:rsidP="00D7452D">
      <w:pPr>
        <w:pStyle w:val="Default"/>
        <w:rPr>
          <w:szCs w:val="28"/>
        </w:rPr>
      </w:pPr>
      <w:r w:rsidRPr="00AC5B5D">
        <w:rPr>
          <w:szCs w:val="28"/>
        </w:rPr>
        <w:t xml:space="preserve">59. phlebitis, thrombophlebitis </w:t>
      </w:r>
    </w:p>
    <w:p w14:paraId="290D4044" w14:textId="77777777" w:rsidR="00D7452D" w:rsidRPr="00AC5B5D" w:rsidRDefault="00D7452D" w:rsidP="00D7452D">
      <w:pPr>
        <w:pStyle w:val="Default"/>
        <w:rPr>
          <w:szCs w:val="28"/>
        </w:rPr>
      </w:pPr>
      <w:r w:rsidRPr="00AC5B5D">
        <w:rPr>
          <w:b/>
          <w:bCs/>
          <w:szCs w:val="28"/>
        </w:rPr>
        <w:t xml:space="preserve">V) Respiratory and mediastinal diseases: </w:t>
      </w:r>
    </w:p>
    <w:p w14:paraId="7C672A9F" w14:textId="77777777" w:rsidR="00D7452D" w:rsidRPr="00AC5B5D" w:rsidRDefault="00D7452D" w:rsidP="00D7452D">
      <w:pPr>
        <w:pStyle w:val="Default"/>
        <w:spacing w:after="27"/>
        <w:rPr>
          <w:szCs w:val="28"/>
        </w:rPr>
      </w:pPr>
      <w:r w:rsidRPr="00AC5B5D">
        <w:rPr>
          <w:szCs w:val="28"/>
        </w:rPr>
        <w:t xml:space="preserve">60. asphyxiation </w:t>
      </w:r>
    </w:p>
    <w:p w14:paraId="1CDAFF43" w14:textId="77777777" w:rsidR="00D7452D" w:rsidRPr="00AC5B5D" w:rsidRDefault="00D7452D" w:rsidP="00D7452D">
      <w:pPr>
        <w:pStyle w:val="Default"/>
        <w:spacing w:after="27"/>
        <w:rPr>
          <w:szCs w:val="28"/>
        </w:rPr>
      </w:pPr>
      <w:r w:rsidRPr="00AC5B5D">
        <w:rPr>
          <w:szCs w:val="28"/>
        </w:rPr>
        <w:t xml:space="preserve">61. bronchial asthma </w:t>
      </w:r>
    </w:p>
    <w:p w14:paraId="187F7D97" w14:textId="77777777" w:rsidR="00D7452D" w:rsidRPr="00AC5B5D" w:rsidRDefault="00D7452D" w:rsidP="00D7452D">
      <w:pPr>
        <w:pStyle w:val="Default"/>
        <w:spacing w:after="27"/>
        <w:rPr>
          <w:szCs w:val="28"/>
        </w:rPr>
      </w:pPr>
      <w:r w:rsidRPr="00AC5B5D">
        <w:rPr>
          <w:szCs w:val="28"/>
        </w:rPr>
        <w:t xml:space="preserve">62. bronchitis </w:t>
      </w:r>
    </w:p>
    <w:p w14:paraId="6E01D1EF" w14:textId="77777777" w:rsidR="00D7452D" w:rsidRPr="00AC5B5D" w:rsidRDefault="00D7452D" w:rsidP="00D7452D">
      <w:pPr>
        <w:pStyle w:val="Default"/>
        <w:spacing w:after="27"/>
        <w:rPr>
          <w:szCs w:val="28"/>
        </w:rPr>
      </w:pPr>
      <w:r w:rsidRPr="00AC5B5D">
        <w:rPr>
          <w:szCs w:val="28"/>
        </w:rPr>
        <w:t xml:space="preserve">63. bronchiectasis </w:t>
      </w:r>
    </w:p>
    <w:p w14:paraId="56DFB3FC" w14:textId="77777777" w:rsidR="00D7452D" w:rsidRPr="00AC5B5D" w:rsidRDefault="00D7452D" w:rsidP="00D7452D">
      <w:pPr>
        <w:pStyle w:val="Default"/>
        <w:spacing w:after="27"/>
        <w:rPr>
          <w:szCs w:val="28"/>
        </w:rPr>
      </w:pPr>
      <w:r w:rsidRPr="00AC5B5D">
        <w:rPr>
          <w:szCs w:val="28"/>
        </w:rPr>
        <w:t xml:space="preserve">64. bronchopulmonary </w:t>
      </w:r>
    </w:p>
    <w:p w14:paraId="5F08B59E" w14:textId="77777777" w:rsidR="00D7452D" w:rsidRPr="00AC5B5D" w:rsidRDefault="00D7452D" w:rsidP="00D7452D">
      <w:pPr>
        <w:pStyle w:val="Default"/>
        <w:spacing w:after="27"/>
        <w:rPr>
          <w:szCs w:val="28"/>
        </w:rPr>
      </w:pPr>
      <w:r w:rsidRPr="00AC5B5D">
        <w:rPr>
          <w:szCs w:val="28"/>
        </w:rPr>
        <w:t xml:space="preserve">65. congenital malformations of the respiratory system </w:t>
      </w:r>
    </w:p>
    <w:p w14:paraId="6C2C5DE4" w14:textId="77777777" w:rsidR="00D7452D" w:rsidRPr="00AC5B5D" w:rsidRDefault="00D7452D" w:rsidP="00D7452D">
      <w:pPr>
        <w:pStyle w:val="Default"/>
        <w:spacing w:after="27"/>
        <w:rPr>
          <w:szCs w:val="28"/>
        </w:rPr>
      </w:pPr>
      <w:r w:rsidRPr="00AC5B5D">
        <w:rPr>
          <w:szCs w:val="28"/>
        </w:rPr>
        <w:t xml:space="preserve">66. acute respiratory  syndrome </w:t>
      </w:r>
    </w:p>
    <w:p w14:paraId="7D1AD874" w14:textId="77777777" w:rsidR="00D7452D" w:rsidRPr="00AC5B5D" w:rsidRDefault="00D7452D" w:rsidP="00D7452D">
      <w:pPr>
        <w:pStyle w:val="Default"/>
        <w:spacing w:after="27"/>
        <w:rPr>
          <w:szCs w:val="28"/>
        </w:rPr>
      </w:pPr>
      <w:r w:rsidRPr="00AC5B5D">
        <w:rPr>
          <w:szCs w:val="28"/>
        </w:rPr>
        <w:t xml:space="preserve">67. respiratory failure </w:t>
      </w:r>
    </w:p>
    <w:p w14:paraId="09EED840" w14:textId="77777777" w:rsidR="00D7452D" w:rsidRPr="00AC5B5D" w:rsidRDefault="00D7452D" w:rsidP="00D7452D">
      <w:pPr>
        <w:pStyle w:val="Default"/>
        <w:spacing w:after="27"/>
        <w:rPr>
          <w:szCs w:val="28"/>
        </w:rPr>
      </w:pPr>
      <w:r w:rsidRPr="00AC5B5D">
        <w:rPr>
          <w:szCs w:val="28"/>
        </w:rPr>
        <w:t xml:space="preserve">68. infectious and destructive lung diseases </w:t>
      </w:r>
    </w:p>
    <w:p w14:paraId="2AEAB757" w14:textId="77777777" w:rsidR="00D7452D" w:rsidRPr="00AC5B5D" w:rsidRDefault="00D7452D" w:rsidP="00D7452D">
      <w:pPr>
        <w:pStyle w:val="Default"/>
        <w:spacing w:after="27"/>
        <w:rPr>
          <w:szCs w:val="28"/>
        </w:rPr>
      </w:pPr>
      <w:r w:rsidRPr="00AC5B5D">
        <w:rPr>
          <w:szCs w:val="28"/>
        </w:rPr>
        <w:t xml:space="preserve">69. pulmonary insufficiency </w:t>
      </w:r>
    </w:p>
    <w:p w14:paraId="09883EE7" w14:textId="77777777" w:rsidR="00D7452D" w:rsidRPr="00AC5B5D" w:rsidRDefault="00D7452D" w:rsidP="00D7452D">
      <w:pPr>
        <w:pStyle w:val="Default"/>
        <w:spacing w:after="27"/>
        <w:rPr>
          <w:szCs w:val="28"/>
        </w:rPr>
      </w:pPr>
      <w:r w:rsidRPr="00AC5B5D">
        <w:rPr>
          <w:szCs w:val="28"/>
        </w:rPr>
        <w:t xml:space="preserve">70. </w:t>
      </w:r>
      <w:proofErr w:type="spellStart"/>
      <w:r w:rsidR="005564EE" w:rsidRPr="00AC5B5D">
        <w:rPr>
          <w:szCs w:val="28"/>
        </w:rPr>
        <w:t>mediastinitis</w:t>
      </w:r>
      <w:proofErr w:type="spellEnd"/>
    </w:p>
    <w:p w14:paraId="4AE1E388" w14:textId="77777777" w:rsidR="00D7452D" w:rsidRPr="00AC5B5D" w:rsidRDefault="00D7452D" w:rsidP="00D7452D">
      <w:pPr>
        <w:pStyle w:val="Default"/>
        <w:spacing w:after="27"/>
        <w:rPr>
          <w:szCs w:val="28"/>
        </w:rPr>
      </w:pPr>
      <w:r w:rsidRPr="00AC5B5D">
        <w:rPr>
          <w:szCs w:val="28"/>
        </w:rPr>
        <w:t xml:space="preserve">71.  fibrosis </w:t>
      </w:r>
    </w:p>
    <w:p w14:paraId="56E2BA69" w14:textId="77777777" w:rsidR="00D7452D" w:rsidRPr="00AC5B5D" w:rsidRDefault="00D7452D" w:rsidP="00D7452D">
      <w:pPr>
        <w:pStyle w:val="Default"/>
        <w:spacing w:after="27"/>
        <w:rPr>
          <w:szCs w:val="28"/>
        </w:rPr>
      </w:pPr>
      <w:r w:rsidRPr="00AC5B5D">
        <w:rPr>
          <w:szCs w:val="28"/>
        </w:rPr>
        <w:t xml:space="preserve">72. tumors of the lungs and mediastinum </w:t>
      </w:r>
    </w:p>
    <w:p w14:paraId="53163E76" w14:textId="77777777" w:rsidR="00D7452D" w:rsidRPr="00AC5B5D" w:rsidRDefault="00D7452D" w:rsidP="00D7452D">
      <w:pPr>
        <w:pStyle w:val="Default"/>
        <w:spacing w:after="27"/>
        <w:rPr>
          <w:szCs w:val="28"/>
        </w:rPr>
      </w:pPr>
      <w:r w:rsidRPr="00AC5B5D">
        <w:rPr>
          <w:szCs w:val="28"/>
        </w:rPr>
        <w:t xml:space="preserve">73. pleurisy </w:t>
      </w:r>
    </w:p>
    <w:p w14:paraId="1767196C" w14:textId="77777777" w:rsidR="00D7452D" w:rsidRPr="00AC5B5D" w:rsidRDefault="00D7452D" w:rsidP="00D7452D">
      <w:pPr>
        <w:pStyle w:val="Default"/>
        <w:rPr>
          <w:szCs w:val="28"/>
        </w:rPr>
      </w:pPr>
      <w:r w:rsidRPr="00AC5B5D">
        <w:rPr>
          <w:szCs w:val="28"/>
        </w:rPr>
        <w:t xml:space="preserve">74. </w:t>
      </w:r>
      <w:proofErr w:type="spellStart"/>
      <w:r w:rsidR="005564EE" w:rsidRPr="00AC5B5D">
        <w:rPr>
          <w:szCs w:val="28"/>
        </w:rPr>
        <w:t>pneumoconiosis</w:t>
      </w:r>
      <w:proofErr w:type="spellEnd"/>
    </w:p>
    <w:p w14:paraId="694714EE" w14:textId="77777777" w:rsidR="00D7452D" w:rsidRPr="00AC5B5D" w:rsidRDefault="00D7452D" w:rsidP="00D7452D">
      <w:pPr>
        <w:pStyle w:val="Default"/>
        <w:spacing w:after="27"/>
        <w:rPr>
          <w:szCs w:val="28"/>
        </w:rPr>
      </w:pPr>
      <w:r w:rsidRPr="00AC5B5D">
        <w:rPr>
          <w:szCs w:val="28"/>
        </w:rPr>
        <w:t xml:space="preserve">75. pneumonia </w:t>
      </w:r>
    </w:p>
    <w:p w14:paraId="66FAE05A" w14:textId="77777777" w:rsidR="00D7452D" w:rsidRPr="00AC5B5D" w:rsidRDefault="00D7452D" w:rsidP="00D7452D">
      <w:pPr>
        <w:pStyle w:val="Default"/>
        <w:spacing w:after="27"/>
        <w:rPr>
          <w:szCs w:val="28"/>
        </w:rPr>
      </w:pPr>
      <w:r w:rsidRPr="00AC5B5D">
        <w:rPr>
          <w:szCs w:val="28"/>
        </w:rPr>
        <w:t xml:space="preserve">76. pneumothorax </w:t>
      </w:r>
    </w:p>
    <w:p w14:paraId="417DBA22" w14:textId="77777777" w:rsidR="00D7452D" w:rsidRPr="00AC5B5D" w:rsidRDefault="00D7452D" w:rsidP="00D7452D">
      <w:pPr>
        <w:pStyle w:val="Default"/>
        <w:spacing w:after="27"/>
        <w:rPr>
          <w:szCs w:val="28"/>
        </w:rPr>
      </w:pPr>
      <w:r w:rsidRPr="00AC5B5D">
        <w:rPr>
          <w:szCs w:val="28"/>
        </w:rPr>
        <w:t xml:space="preserve">77. respiratory distress syndrome and pneumonia of newborns </w:t>
      </w:r>
    </w:p>
    <w:p w14:paraId="0F5A713D" w14:textId="77777777" w:rsidR="00D7452D" w:rsidRPr="00AC5B5D" w:rsidRDefault="00D7452D" w:rsidP="00D7452D">
      <w:pPr>
        <w:pStyle w:val="Default"/>
        <w:spacing w:after="27"/>
        <w:rPr>
          <w:szCs w:val="28"/>
        </w:rPr>
      </w:pPr>
      <w:r w:rsidRPr="00AC5B5D">
        <w:rPr>
          <w:szCs w:val="28"/>
        </w:rPr>
        <w:t xml:space="preserve">78. foreign body in the respiratory tract </w:t>
      </w:r>
    </w:p>
    <w:p w14:paraId="1BB6DE32" w14:textId="77777777" w:rsidR="00D7452D" w:rsidRPr="00AC5B5D" w:rsidRDefault="00D7452D" w:rsidP="00D7452D">
      <w:pPr>
        <w:pStyle w:val="Default"/>
        <w:spacing w:after="27"/>
        <w:rPr>
          <w:szCs w:val="28"/>
        </w:rPr>
      </w:pPr>
      <w:r w:rsidRPr="00AC5B5D">
        <w:rPr>
          <w:szCs w:val="28"/>
        </w:rPr>
        <w:t xml:space="preserve">79. chest injuries (superficial, open) </w:t>
      </w:r>
    </w:p>
    <w:p w14:paraId="5176DE02" w14:textId="77777777" w:rsidR="00D7452D" w:rsidRPr="00AC5B5D" w:rsidRDefault="00D7452D" w:rsidP="00D7452D">
      <w:pPr>
        <w:pStyle w:val="Default"/>
        <w:rPr>
          <w:szCs w:val="28"/>
        </w:rPr>
      </w:pPr>
      <w:r w:rsidRPr="00AC5B5D">
        <w:rPr>
          <w:szCs w:val="28"/>
        </w:rPr>
        <w:t xml:space="preserve">80. chronic obstructive pulmonary disease </w:t>
      </w:r>
    </w:p>
    <w:p w14:paraId="582FD542" w14:textId="77777777" w:rsidR="00D7452D" w:rsidRPr="00AC5B5D" w:rsidRDefault="00D7452D" w:rsidP="00D7452D">
      <w:pPr>
        <w:pStyle w:val="Default"/>
        <w:rPr>
          <w:szCs w:val="28"/>
        </w:rPr>
      </w:pPr>
      <w:r w:rsidRPr="00AC5B5D">
        <w:rPr>
          <w:b/>
          <w:bCs/>
          <w:szCs w:val="28"/>
        </w:rPr>
        <w:t xml:space="preserve">VI) Diseases of the digestive system: </w:t>
      </w:r>
    </w:p>
    <w:p w14:paraId="3E151959" w14:textId="77777777" w:rsidR="00D7452D" w:rsidRPr="00AC5B5D" w:rsidRDefault="00D7452D" w:rsidP="00D7452D">
      <w:pPr>
        <w:pStyle w:val="Default"/>
        <w:spacing w:after="27"/>
        <w:rPr>
          <w:szCs w:val="28"/>
        </w:rPr>
      </w:pPr>
      <w:r w:rsidRPr="00AC5B5D">
        <w:rPr>
          <w:szCs w:val="28"/>
        </w:rPr>
        <w:t xml:space="preserve">81. prolapse of the rectum </w:t>
      </w:r>
    </w:p>
    <w:p w14:paraId="4A7A330A" w14:textId="77777777" w:rsidR="00D7452D" w:rsidRPr="00AC5B5D" w:rsidRDefault="00D7452D" w:rsidP="00D7452D">
      <w:pPr>
        <w:pStyle w:val="Default"/>
        <w:spacing w:after="27"/>
        <w:rPr>
          <w:szCs w:val="28"/>
        </w:rPr>
      </w:pPr>
      <w:r w:rsidRPr="00AC5B5D">
        <w:rPr>
          <w:szCs w:val="28"/>
        </w:rPr>
        <w:t xml:space="preserve">82. peptic ulcer disease </w:t>
      </w:r>
    </w:p>
    <w:p w14:paraId="4D04D9F4" w14:textId="77777777" w:rsidR="00D7452D" w:rsidRPr="00AC5B5D" w:rsidRDefault="00D7452D" w:rsidP="00D7452D">
      <w:pPr>
        <w:pStyle w:val="Default"/>
        <w:spacing w:after="27"/>
        <w:rPr>
          <w:szCs w:val="28"/>
        </w:rPr>
      </w:pPr>
      <w:r w:rsidRPr="00AC5B5D">
        <w:rPr>
          <w:szCs w:val="28"/>
        </w:rPr>
        <w:t xml:space="preserve">83. congenital malformations of the digestive system </w:t>
      </w:r>
    </w:p>
    <w:p w14:paraId="4E2A3EE1" w14:textId="77777777" w:rsidR="00D7452D" w:rsidRPr="00AC5B5D" w:rsidRDefault="00D7452D" w:rsidP="00D7452D">
      <w:pPr>
        <w:pStyle w:val="Default"/>
        <w:spacing w:after="27"/>
        <w:rPr>
          <w:szCs w:val="28"/>
        </w:rPr>
      </w:pPr>
      <w:r w:rsidRPr="00AC5B5D">
        <w:rPr>
          <w:szCs w:val="28"/>
        </w:rPr>
        <w:t xml:space="preserve">84. gastroesophageal reflux disease, </w:t>
      </w:r>
    </w:p>
    <w:p w14:paraId="45BB2464" w14:textId="77777777" w:rsidR="00D7452D" w:rsidRPr="00AC5B5D" w:rsidRDefault="00D7452D" w:rsidP="00D7452D">
      <w:pPr>
        <w:pStyle w:val="Default"/>
        <w:spacing w:after="27"/>
        <w:rPr>
          <w:szCs w:val="28"/>
        </w:rPr>
      </w:pPr>
      <w:r w:rsidRPr="00AC5B5D">
        <w:rPr>
          <w:szCs w:val="28"/>
        </w:rPr>
        <w:t xml:space="preserve">85. gastritis, duodenitis </w:t>
      </w:r>
    </w:p>
    <w:p w14:paraId="376FE453" w14:textId="77777777" w:rsidR="00D7452D" w:rsidRPr="00AC5B5D" w:rsidRDefault="00D7452D" w:rsidP="00D7452D">
      <w:pPr>
        <w:pStyle w:val="Default"/>
        <w:spacing w:after="27"/>
        <w:rPr>
          <w:szCs w:val="28"/>
        </w:rPr>
      </w:pPr>
      <w:r w:rsidRPr="00AC5B5D">
        <w:rPr>
          <w:szCs w:val="28"/>
        </w:rPr>
        <w:t xml:space="preserve">86. acute and chronic hepatitis </w:t>
      </w:r>
    </w:p>
    <w:p w14:paraId="5A970F61" w14:textId="77777777" w:rsidR="00D7452D" w:rsidRPr="00AC5B5D" w:rsidRDefault="00D7452D" w:rsidP="00D7452D">
      <w:pPr>
        <w:pStyle w:val="Default"/>
        <w:spacing w:after="27"/>
        <w:rPr>
          <w:szCs w:val="28"/>
        </w:rPr>
      </w:pPr>
      <w:r w:rsidRPr="00AC5B5D">
        <w:rPr>
          <w:szCs w:val="28"/>
        </w:rPr>
        <w:t xml:space="preserve">87. acute intestinal obstruction </w:t>
      </w:r>
    </w:p>
    <w:p w14:paraId="7035E429" w14:textId="77777777" w:rsidR="00D7452D" w:rsidRPr="00AC5B5D" w:rsidRDefault="00D7452D" w:rsidP="00D7452D">
      <w:pPr>
        <w:pStyle w:val="Default"/>
        <w:spacing w:after="27"/>
        <w:rPr>
          <w:szCs w:val="28"/>
        </w:rPr>
      </w:pPr>
      <w:r w:rsidRPr="00AC5B5D">
        <w:rPr>
          <w:szCs w:val="28"/>
        </w:rPr>
        <w:t xml:space="preserve">88. acute and chronic appendicitis </w:t>
      </w:r>
    </w:p>
    <w:p w14:paraId="5E7EF69F" w14:textId="77777777" w:rsidR="00D7452D" w:rsidRPr="00AC5B5D" w:rsidRDefault="00D7452D" w:rsidP="00D7452D">
      <w:pPr>
        <w:pStyle w:val="Default"/>
        <w:spacing w:after="27"/>
        <w:rPr>
          <w:szCs w:val="28"/>
        </w:rPr>
      </w:pPr>
      <w:r w:rsidRPr="00AC5B5D">
        <w:rPr>
          <w:szCs w:val="28"/>
        </w:rPr>
        <w:t xml:space="preserve">89. acute and chronic pancreatitis </w:t>
      </w:r>
    </w:p>
    <w:p w14:paraId="47C82A2C" w14:textId="77777777" w:rsidR="00D7452D" w:rsidRPr="00AC5B5D" w:rsidRDefault="00D7452D" w:rsidP="00D7452D">
      <w:pPr>
        <w:pStyle w:val="Default"/>
        <w:spacing w:after="27"/>
        <w:rPr>
          <w:szCs w:val="28"/>
        </w:rPr>
      </w:pPr>
      <w:r w:rsidRPr="00AC5B5D">
        <w:rPr>
          <w:szCs w:val="28"/>
        </w:rPr>
        <w:t xml:space="preserve">90. benign diseases of the esophagus </w:t>
      </w:r>
    </w:p>
    <w:p w14:paraId="6506AFDA" w14:textId="77777777" w:rsidR="00D7452D" w:rsidRPr="00AC5B5D" w:rsidRDefault="00D7452D" w:rsidP="00D7452D">
      <w:pPr>
        <w:pStyle w:val="Default"/>
        <w:spacing w:after="27"/>
        <w:rPr>
          <w:szCs w:val="28"/>
        </w:rPr>
      </w:pPr>
      <w:r w:rsidRPr="00AC5B5D">
        <w:rPr>
          <w:szCs w:val="28"/>
        </w:rPr>
        <w:t xml:space="preserve">91. enteritis, colitis </w:t>
      </w:r>
    </w:p>
    <w:p w14:paraId="4C951E2E" w14:textId="77777777" w:rsidR="00D7452D" w:rsidRPr="00AC5B5D" w:rsidRDefault="00D7452D" w:rsidP="00D7452D">
      <w:pPr>
        <w:pStyle w:val="Default"/>
        <w:spacing w:after="27"/>
        <w:rPr>
          <w:szCs w:val="28"/>
        </w:rPr>
      </w:pPr>
      <w:r w:rsidRPr="00AC5B5D">
        <w:rPr>
          <w:szCs w:val="28"/>
        </w:rPr>
        <w:t xml:space="preserve">92. inflammatory diseases of the rectum and perianal area </w:t>
      </w:r>
    </w:p>
    <w:p w14:paraId="0FB39857" w14:textId="77777777" w:rsidR="00D7452D" w:rsidRPr="00AC5B5D" w:rsidRDefault="00D7452D" w:rsidP="00D7452D">
      <w:pPr>
        <w:pStyle w:val="Default"/>
        <w:spacing w:after="27"/>
        <w:rPr>
          <w:szCs w:val="28"/>
        </w:rPr>
      </w:pPr>
      <w:r w:rsidRPr="00AC5B5D">
        <w:rPr>
          <w:szCs w:val="28"/>
        </w:rPr>
        <w:t xml:space="preserve">93. strangulated and unstrangulated abdominal hernias </w:t>
      </w:r>
    </w:p>
    <w:p w14:paraId="77E7FBF9" w14:textId="77777777" w:rsidR="00D7452D" w:rsidRPr="00AC5B5D" w:rsidRDefault="00D7452D" w:rsidP="00D7452D">
      <w:pPr>
        <w:pStyle w:val="Default"/>
        <w:spacing w:after="27"/>
        <w:rPr>
          <w:szCs w:val="28"/>
        </w:rPr>
      </w:pPr>
      <w:r w:rsidRPr="00AC5B5D">
        <w:rPr>
          <w:szCs w:val="28"/>
        </w:rPr>
        <w:t xml:space="preserve">94. tumors of the esophagus, stomach, colon, liver and pancreas </w:t>
      </w:r>
    </w:p>
    <w:p w14:paraId="19BA6C68" w14:textId="77777777" w:rsidR="00D7452D" w:rsidRPr="00AC5B5D" w:rsidRDefault="00D7452D" w:rsidP="00D7452D">
      <w:pPr>
        <w:pStyle w:val="Default"/>
        <w:spacing w:after="27"/>
        <w:rPr>
          <w:szCs w:val="28"/>
        </w:rPr>
      </w:pPr>
      <w:r w:rsidRPr="00AC5B5D">
        <w:rPr>
          <w:szCs w:val="28"/>
        </w:rPr>
        <w:t xml:space="preserve">95. peptic ulcers of the stomach and duodenum </w:t>
      </w:r>
    </w:p>
    <w:p w14:paraId="1FDD8975" w14:textId="77777777" w:rsidR="00D7452D" w:rsidRPr="00AC5B5D" w:rsidRDefault="00D7452D" w:rsidP="00D7452D">
      <w:pPr>
        <w:pStyle w:val="Default"/>
        <w:spacing w:after="27"/>
        <w:rPr>
          <w:szCs w:val="28"/>
        </w:rPr>
      </w:pPr>
      <w:r w:rsidRPr="00AC5B5D">
        <w:rPr>
          <w:szCs w:val="28"/>
        </w:rPr>
        <w:t xml:space="preserve">96. peritonitis </w:t>
      </w:r>
    </w:p>
    <w:p w14:paraId="10EEFF69" w14:textId="77777777" w:rsidR="00D7452D" w:rsidRPr="00AC5B5D" w:rsidRDefault="00D7452D" w:rsidP="00D7452D">
      <w:pPr>
        <w:pStyle w:val="Default"/>
        <w:spacing w:after="27"/>
        <w:rPr>
          <w:szCs w:val="28"/>
        </w:rPr>
      </w:pPr>
      <w:r w:rsidRPr="00AC5B5D">
        <w:rPr>
          <w:szCs w:val="28"/>
        </w:rPr>
        <w:t xml:space="preserve">97. perforation of a hollow organ </w:t>
      </w:r>
    </w:p>
    <w:p w14:paraId="3BC91192" w14:textId="77777777" w:rsidR="00D7452D" w:rsidRPr="00AC5B5D" w:rsidRDefault="00D7452D" w:rsidP="00D7452D">
      <w:pPr>
        <w:pStyle w:val="Default"/>
        <w:spacing w:after="27"/>
        <w:rPr>
          <w:szCs w:val="28"/>
        </w:rPr>
      </w:pPr>
      <w:r w:rsidRPr="00AC5B5D">
        <w:rPr>
          <w:szCs w:val="28"/>
        </w:rPr>
        <w:t xml:space="preserve">98. liver failure </w:t>
      </w:r>
    </w:p>
    <w:p w14:paraId="2BB3F13F" w14:textId="77777777" w:rsidR="00D7452D" w:rsidRPr="00AC5B5D" w:rsidRDefault="00D7452D" w:rsidP="00D7452D">
      <w:pPr>
        <w:pStyle w:val="Default"/>
        <w:spacing w:after="27"/>
        <w:rPr>
          <w:szCs w:val="28"/>
        </w:rPr>
      </w:pPr>
      <w:r w:rsidRPr="00AC5B5D">
        <w:rPr>
          <w:szCs w:val="28"/>
        </w:rPr>
        <w:t xml:space="preserve">99. syndrome </w:t>
      </w:r>
    </w:p>
    <w:p w14:paraId="313AC43F" w14:textId="77777777" w:rsidR="00D7452D" w:rsidRPr="00AC5B5D" w:rsidRDefault="00D7452D" w:rsidP="00D7452D">
      <w:pPr>
        <w:pStyle w:val="Default"/>
        <w:spacing w:after="27"/>
        <w:rPr>
          <w:szCs w:val="28"/>
        </w:rPr>
      </w:pPr>
      <w:r w:rsidRPr="00AC5B5D">
        <w:rPr>
          <w:szCs w:val="28"/>
        </w:rPr>
        <w:t xml:space="preserve">100. stenosis of the gastric pylorus </w:t>
      </w:r>
    </w:p>
    <w:p w14:paraId="36876DDE" w14:textId="77777777" w:rsidR="00D7452D" w:rsidRPr="00AC5B5D" w:rsidRDefault="00D7452D" w:rsidP="00D7452D">
      <w:pPr>
        <w:pStyle w:val="Default"/>
        <w:spacing w:after="27"/>
        <w:rPr>
          <w:szCs w:val="28"/>
        </w:rPr>
      </w:pPr>
      <w:r w:rsidRPr="00AC5B5D">
        <w:rPr>
          <w:szCs w:val="28"/>
        </w:rPr>
        <w:t xml:space="preserve">101. abdominal injuries (superficial, open) </w:t>
      </w:r>
    </w:p>
    <w:p w14:paraId="048EB458" w14:textId="77777777" w:rsidR="00D7452D" w:rsidRPr="00AC5B5D" w:rsidRDefault="00D7452D" w:rsidP="00D7452D">
      <w:pPr>
        <w:pStyle w:val="Default"/>
        <w:spacing w:after="27"/>
        <w:rPr>
          <w:szCs w:val="28"/>
        </w:rPr>
      </w:pPr>
      <w:r w:rsidRPr="00AC5B5D">
        <w:rPr>
          <w:szCs w:val="28"/>
        </w:rPr>
        <w:t xml:space="preserve">102. functional gastrointestinal disorders </w:t>
      </w:r>
    </w:p>
    <w:p w14:paraId="71A94D83" w14:textId="77777777" w:rsidR="00D7452D" w:rsidRPr="00AC5B5D" w:rsidRDefault="00D7452D" w:rsidP="00D7452D">
      <w:pPr>
        <w:pStyle w:val="Default"/>
        <w:spacing w:after="27"/>
        <w:rPr>
          <w:szCs w:val="28"/>
        </w:rPr>
      </w:pPr>
      <w:r w:rsidRPr="00AC5B5D">
        <w:rPr>
          <w:szCs w:val="28"/>
        </w:rPr>
        <w:t xml:space="preserve">103. diseases of the operated stomach </w:t>
      </w:r>
    </w:p>
    <w:p w14:paraId="070F879D" w14:textId="77777777" w:rsidR="00D7452D" w:rsidRPr="00AC5B5D" w:rsidRDefault="00D7452D" w:rsidP="00D7452D">
      <w:pPr>
        <w:pStyle w:val="Default"/>
        <w:spacing w:after="27"/>
        <w:rPr>
          <w:szCs w:val="28"/>
        </w:rPr>
      </w:pPr>
      <w:r w:rsidRPr="00AC5B5D">
        <w:rPr>
          <w:szCs w:val="28"/>
        </w:rPr>
        <w:t xml:space="preserve">104. cholecystitis, cholangitis, cholelithiasis, </w:t>
      </w:r>
    </w:p>
    <w:p w14:paraId="79D25099" w14:textId="77777777" w:rsidR="00D7452D" w:rsidRPr="00AC5B5D" w:rsidRDefault="00D7452D" w:rsidP="00D7452D">
      <w:pPr>
        <w:pStyle w:val="Default"/>
        <w:spacing w:after="27"/>
        <w:rPr>
          <w:szCs w:val="28"/>
        </w:rPr>
      </w:pPr>
      <w:r w:rsidRPr="00AC5B5D">
        <w:rPr>
          <w:szCs w:val="28"/>
        </w:rPr>
        <w:t xml:space="preserve">105. liver cirrhosis </w:t>
      </w:r>
    </w:p>
    <w:p w14:paraId="146AF120" w14:textId="77777777" w:rsidR="00D7452D" w:rsidRPr="00AC5B5D" w:rsidRDefault="00D7452D" w:rsidP="00D7452D">
      <w:pPr>
        <w:pStyle w:val="Default"/>
        <w:rPr>
          <w:szCs w:val="28"/>
        </w:rPr>
      </w:pPr>
      <w:r w:rsidRPr="00AC5B5D">
        <w:rPr>
          <w:szCs w:val="28"/>
        </w:rPr>
        <w:t xml:space="preserve">106. gastrointestinal bleeding </w:t>
      </w:r>
    </w:p>
    <w:p w14:paraId="65B10FB2" w14:textId="77777777" w:rsidR="00D7452D" w:rsidRPr="00AC5B5D" w:rsidRDefault="00D7452D" w:rsidP="00D7452D">
      <w:pPr>
        <w:pStyle w:val="Default"/>
        <w:rPr>
          <w:szCs w:val="28"/>
        </w:rPr>
      </w:pPr>
      <w:r w:rsidRPr="00AC5B5D">
        <w:rPr>
          <w:b/>
          <w:bCs/>
          <w:szCs w:val="28"/>
        </w:rPr>
        <w:t xml:space="preserve">VII) Diseases of the genitourinary system: </w:t>
      </w:r>
    </w:p>
    <w:p w14:paraId="54B40CE9" w14:textId="77777777" w:rsidR="00D7452D" w:rsidRPr="00AC5B5D" w:rsidRDefault="00D7452D" w:rsidP="00D7452D">
      <w:pPr>
        <w:pStyle w:val="Default"/>
        <w:spacing w:after="27"/>
        <w:rPr>
          <w:szCs w:val="28"/>
        </w:rPr>
      </w:pPr>
      <w:r w:rsidRPr="00AC5B5D">
        <w:rPr>
          <w:szCs w:val="28"/>
        </w:rPr>
        <w:t xml:space="preserve">107. renal amyloidosis </w:t>
      </w:r>
    </w:p>
    <w:p w14:paraId="1A601A0B" w14:textId="77777777" w:rsidR="00D7452D" w:rsidRPr="00AC5B5D" w:rsidRDefault="00D7452D" w:rsidP="00D7452D">
      <w:pPr>
        <w:pStyle w:val="Default"/>
        <w:spacing w:after="27"/>
        <w:rPr>
          <w:szCs w:val="28"/>
        </w:rPr>
      </w:pPr>
      <w:r w:rsidRPr="00AC5B5D">
        <w:rPr>
          <w:szCs w:val="28"/>
        </w:rPr>
        <w:t xml:space="preserve">108. balanitis, </w:t>
      </w:r>
    </w:p>
    <w:p w14:paraId="73D3D1D7" w14:textId="77777777" w:rsidR="00D7452D" w:rsidRPr="00AC5B5D" w:rsidRDefault="00D7452D" w:rsidP="00D7452D">
      <w:pPr>
        <w:pStyle w:val="Default"/>
        <w:spacing w:after="27"/>
        <w:rPr>
          <w:szCs w:val="28"/>
        </w:rPr>
      </w:pPr>
      <w:r w:rsidRPr="00AC5B5D">
        <w:rPr>
          <w:szCs w:val="28"/>
        </w:rPr>
        <w:t xml:space="preserve">109. congenital malformations of the urinary system </w:t>
      </w:r>
    </w:p>
    <w:p w14:paraId="202607A3" w14:textId="77777777" w:rsidR="00D7452D" w:rsidRPr="00AC5B5D" w:rsidRDefault="00D7452D" w:rsidP="00D7452D">
      <w:pPr>
        <w:pStyle w:val="Default"/>
        <w:spacing w:after="27"/>
        <w:rPr>
          <w:szCs w:val="28"/>
        </w:rPr>
      </w:pPr>
      <w:r w:rsidRPr="00AC5B5D">
        <w:rPr>
          <w:szCs w:val="28"/>
        </w:rPr>
        <w:t xml:space="preserve">110. </w:t>
      </w:r>
      <w:proofErr w:type="spellStart"/>
      <w:r w:rsidR="005564EE" w:rsidRPr="00AC5B5D">
        <w:rPr>
          <w:szCs w:val="28"/>
        </w:rPr>
        <w:t>glomerulonephritis</w:t>
      </w:r>
      <w:proofErr w:type="spellEnd"/>
    </w:p>
    <w:p w14:paraId="6DFFCCA8" w14:textId="77777777" w:rsidR="00D7452D" w:rsidRPr="00AC5B5D" w:rsidRDefault="00D7452D" w:rsidP="00D7452D">
      <w:pPr>
        <w:pStyle w:val="Default"/>
        <w:spacing w:after="27"/>
        <w:rPr>
          <w:szCs w:val="28"/>
        </w:rPr>
      </w:pPr>
      <w:r w:rsidRPr="00AC5B5D">
        <w:rPr>
          <w:szCs w:val="28"/>
        </w:rPr>
        <w:t xml:space="preserve">111. dysmetabolic nephropathy </w:t>
      </w:r>
    </w:p>
    <w:p w14:paraId="095B3E13" w14:textId="77777777" w:rsidR="00D7452D" w:rsidRPr="00AC5B5D" w:rsidRDefault="00D7452D" w:rsidP="00D7452D">
      <w:pPr>
        <w:pStyle w:val="Default"/>
        <w:spacing w:after="27"/>
        <w:rPr>
          <w:szCs w:val="28"/>
        </w:rPr>
      </w:pPr>
      <w:r w:rsidRPr="00AC5B5D">
        <w:rPr>
          <w:szCs w:val="28"/>
        </w:rPr>
        <w:t xml:space="preserve">112. nephrotic syndrome </w:t>
      </w:r>
    </w:p>
    <w:p w14:paraId="0C6907E4" w14:textId="77777777" w:rsidR="00D7452D" w:rsidRPr="00AC5B5D" w:rsidRDefault="00D7452D" w:rsidP="00D7452D">
      <w:pPr>
        <w:pStyle w:val="Default"/>
        <w:spacing w:after="27"/>
        <w:rPr>
          <w:szCs w:val="28"/>
        </w:rPr>
      </w:pPr>
      <w:r w:rsidRPr="00AC5B5D">
        <w:rPr>
          <w:szCs w:val="28"/>
        </w:rPr>
        <w:t xml:space="preserve">113. tumors of the kidneys, urinary tract and prostate gland </w:t>
      </w:r>
    </w:p>
    <w:p w14:paraId="34607704" w14:textId="77777777" w:rsidR="00D7452D" w:rsidRPr="00AC5B5D" w:rsidRDefault="00D7452D" w:rsidP="00D7452D">
      <w:pPr>
        <w:pStyle w:val="Default"/>
        <w:spacing w:after="27"/>
        <w:rPr>
          <w:szCs w:val="28"/>
        </w:rPr>
      </w:pPr>
      <w:r w:rsidRPr="00AC5B5D">
        <w:rPr>
          <w:szCs w:val="28"/>
        </w:rPr>
        <w:t xml:space="preserve">114. pyelonephrites </w:t>
      </w:r>
    </w:p>
    <w:p w14:paraId="73C2AF57" w14:textId="77777777" w:rsidR="00D7452D" w:rsidRPr="00AC5B5D" w:rsidRDefault="00D7452D" w:rsidP="00D7452D">
      <w:pPr>
        <w:pStyle w:val="Default"/>
        <w:spacing w:after="27"/>
        <w:rPr>
          <w:szCs w:val="28"/>
        </w:rPr>
      </w:pPr>
      <w:r w:rsidRPr="00AC5B5D">
        <w:rPr>
          <w:szCs w:val="28"/>
        </w:rPr>
        <w:lastRenderedPageBreak/>
        <w:t xml:space="preserve">115. prostatitis </w:t>
      </w:r>
    </w:p>
    <w:p w14:paraId="0ECD831C" w14:textId="77777777" w:rsidR="00D7452D" w:rsidRPr="00AC5B5D" w:rsidRDefault="00D7452D" w:rsidP="00D7452D">
      <w:pPr>
        <w:pStyle w:val="Default"/>
        <w:spacing w:after="27"/>
        <w:rPr>
          <w:szCs w:val="28"/>
        </w:rPr>
      </w:pPr>
      <w:r w:rsidRPr="00AC5B5D">
        <w:rPr>
          <w:szCs w:val="28"/>
        </w:rPr>
        <w:t xml:space="preserve">116. urolithiasis </w:t>
      </w:r>
    </w:p>
    <w:p w14:paraId="7D2B8F3A" w14:textId="77777777" w:rsidR="00D7452D" w:rsidRPr="00AC5B5D" w:rsidRDefault="00D7452D" w:rsidP="00D7452D">
      <w:pPr>
        <w:pStyle w:val="Default"/>
        <w:spacing w:after="27"/>
        <w:rPr>
          <w:szCs w:val="28"/>
        </w:rPr>
      </w:pPr>
      <w:r w:rsidRPr="00AC5B5D">
        <w:rPr>
          <w:szCs w:val="28"/>
        </w:rPr>
        <w:t xml:space="preserve">117. tubulointerstitial jade </w:t>
      </w:r>
    </w:p>
    <w:p w14:paraId="0B229DE8" w14:textId="77777777" w:rsidR="00D7452D" w:rsidRPr="00AC5B5D" w:rsidRDefault="00D7452D" w:rsidP="00D7452D">
      <w:pPr>
        <w:pStyle w:val="Default"/>
        <w:spacing w:after="27"/>
        <w:rPr>
          <w:szCs w:val="28"/>
        </w:rPr>
      </w:pPr>
      <w:r w:rsidRPr="00AC5B5D">
        <w:rPr>
          <w:szCs w:val="28"/>
        </w:rPr>
        <w:t xml:space="preserve">118. urethritis </w:t>
      </w:r>
    </w:p>
    <w:p w14:paraId="4A108E3E" w14:textId="77777777" w:rsidR="00D7452D" w:rsidRPr="00AC5B5D" w:rsidRDefault="00D7452D" w:rsidP="00D7452D">
      <w:pPr>
        <w:pStyle w:val="Default"/>
        <w:spacing w:after="27"/>
        <w:rPr>
          <w:szCs w:val="28"/>
        </w:rPr>
      </w:pPr>
      <w:r w:rsidRPr="00AC5B5D">
        <w:rPr>
          <w:szCs w:val="28"/>
        </w:rPr>
        <w:t xml:space="preserve">119. chronic kidney disease </w:t>
      </w:r>
    </w:p>
    <w:p w14:paraId="782DCCDE" w14:textId="77777777" w:rsidR="00D7452D" w:rsidRPr="00AC5B5D" w:rsidRDefault="00D7452D" w:rsidP="00D7452D">
      <w:pPr>
        <w:pStyle w:val="Default"/>
        <w:rPr>
          <w:szCs w:val="28"/>
        </w:rPr>
      </w:pPr>
      <w:r w:rsidRPr="00AC5B5D">
        <w:rPr>
          <w:szCs w:val="28"/>
        </w:rPr>
        <w:t xml:space="preserve">120. cystitis </w:t>
      </w:r>
    </w:p>
    <w:p w14:paraId="10195384" w14:textId="77777777" w:rsidR="00D7452D" w:rsidRPr="00AC5B5D" w:rsidRDefault="00D7452D" w:rsidP="00D7452D">
      <w:pPr>
        <w:pStyle w:val="Default"/>
        <w:rPr>
          <w:szCs w:val="28"/>
        </w:rPr>
      </w:pPr>
      <w:r w:rsidRPr="00AC5B5D">
        <w:rPr>
          <w:b/>
          <w:bCs/>
          <w:szCs w:val="28"/>
        </w:rPr>
        <w:t xml:space="preserve">VIII) Diseases of the skin and subcutaneous tissue: </w:t>
      </w:r>
    </w:p>
    <w:p w14:paraId="36A5B3F7" w14:textId="77777777" w:rsidR="00D7452D" w:rsidRPr="00AC5B5D" w:rsidRDefault="00D7452D" w:rsidP="00D7452D">
      <w:pPr>
        <w:pStyle w:val="Default"/>
        <w:spacing w:after="28"/>
        <w:rPr>
          <w:szCs w:val="28"/>
        </w:rPr>
      </w:pPr>
      <w:r w:rsidRPr="00AC5B5D">
        <w:rPr>
          <w:szCs w:val="28"/>
        </w:rPr>
        <w:t xml:space="preserve">121. allergodermatoses (dermatitis, toxiderma, eczema) </w:t>
      </w:r>
    </w:p>
    <w:p w14:paraId="0DF5C960" w14:textId="77777777" w:rsidR="00D7452D" w:rsidRPr="00AC5B5D" w:rsidRDefault="00D7452D" w:rsidP="00D7452D">
      <w:pPr>
        <w:pStyle w:val="Default"/>
        <w:spacing w:after="28"/>
        <w:rPr>
          <w:szCs w:val="28"/>
        </w:rPr>
      </w:pPr>
      <w:r w:rsidRPr="00AC5B5D">
        <w:rPr>
          <w:szCs w:val="28"/>
        </w:rPr>
        <w:t xml:space="preserve">122. bacterial diseases of the skin and subcutaneous tissue, pyoderma </w:t>
      </w:r>
    </w:p>
    <w:p w14:paraId="293B15A8" w14:textId="77777777" w:rsidR="00D7452D" w:rsidRPr="00AC5B5D" w:rsidRDefault="00D7452D" w:rsidP="00D7452D">
      <w:pPr>
        <w:pStyle w:val="Default"/>
        <w:spacing w:after="28"/>
        <w:rPr>
          <w:szCs w:val="28"/>
        </w:rPr>
      </w:pPr>
      <w:r w:rsidRPr="00AC5B5D">
        <w:rPr>
          <w:szCs w:val="28"/>
        </w:rPr>
        <w:t xml:space="preserve">123. purulent inflammatory diseases of the fingers and hand </w:t>
      </w:r>
    </w:p>
    <w:p w14:paraId="5ABAA732" w14:textId="77777777" w:rsidR="00D7452D" w:rsidRPr="00AC5B5D" w:rsidRDefault="00D7452D" w:rsidP="00D7452D">
      <w:pPr>
        <w:pStyle w:val="Default"/>
        <w:spacing w:after="28"/>
        <w:rPr>
          <w:szCs w:val="28"/>
        </w:rPr>
      </w:pPr>
      <w:r w:rsidRPr="00AC5B5D">
        <w:rPr>
          <w:szCs w:val="28"/>
        </w:rPr>
        <w:t xml:space="preserve">124. purulent inflammatory diseases in children and newborns </w:t>
      </w:r>
    </w:p>
    <w:p w14:paraId="45AD08D9" w14:textId="77777777" w:rsidR="00D7452D" w:rsidRPr="00AC5B5D" w:rsidRDefault="00D7452D" w:rsidP="00D7452D">
      <w:pPr>
        <w:pStyle w:val="Default"/>
        <w:spacing w:after="28"/>
        <w:rPr>
          <w:szCs w:val="28"/>
        </w:rPr>
      </w:pPr>
      <w:r w:rsidRPr="00AC5B5D">
        <w:rPr>
          <w:szCs w:val="28"/>
        </w:rPr>
        <w:t xml:space="preserve">125. mycoses </w:t>
      </w:r>
    </w:p>
    <w:p w14:paraId="1A3944F3" w14:textId="77777777" w:rsidR="00D7452D" w:rsidRPr="00AC5B5D" w:rsidRDefault="00D7452D" w:rsidP="00D7452D">
      <w:pPr>
        <w:pStyle w:val="Default"/>
        <w:spacing w:after="28"/>
        <w:rPr>
          <w:szCs w:val="28"/>
        </w:rPr>
      </w:pPr>
      <w:r w:rsidRPr="00AC5B5D">
        <w:rPr>
          <w:szCs w:val="28"/>
        </w:rPr>
        <w:t xml:space="preserve">126. burns and frostbite </w:t>
      </w:r>
    </w:p>
    <w:p w14:paraId="2216E922" w14:textId="77777777" w:rsidR="00D7452D" w:rsidRPr="00AC5B5D" w:rsidRDefault="00D7452D" w:rsidP="00D7452D">
      <w:pPr>
        <w:pStyle w:val="Default"/>
        <w:spacing w:after="28"/>
        <w:rPr>
          <w:szCs w:val="28"/>
        </w:rPr>
      </w:pPr>
      <w:r w:rsidRPr="00AC5B5D">
        <w:rPr>
          <w:szCs w:val="28"/>
        </w:rPr>
        <w:t xml:space="preserve">127. parasitic skin diseases (scabies, lice) </w:t>
      </w:r>
    </w:p>
    <w:p w14:paraId="63FA826F" w14:textId="77777777" w:rsidR="00D7452D" w:rsidRPr="00AC5B5D" w:rsidRDefault="00D7452D" w:rsidP="00D7452D">
      <w:pPr>
        <w:pStyle w:val="Default"/>
        <w:spacing w:after="28"/>
        <w:rPr>
          <w:szCs w:val="28"/>
        </w:rPr>
      </w:pPr>
      <w:r w:rsidRPr="00AC5B5D">
        <w:rPr>
          <w:szCs w:val="28"/>
        </w:rPr>
        <w:t xml:space="preserve">128. psoriasis </w:t>
      </w:r>
    </w:p>
    <w:p w14:paraId="1C6AC84C" w14:textId="77777777" w:rsidR="00D7452D" w:rsidRPr="00AC5B5D" w:rsidRDefault="00D7452D" w:rsidP="00D7452D">
      <w:pPr>
        <w:pStyle w:val="Default"/>
        <w:spacing w:after="28"/>
        <w:rPr>
          <w:szCs w:val="28"/>
        </w:rPr>
      </w:pPr>
      <w:r w:rsidRPr="00AC5B5D">
        <w:rPr>
          <w:szCs w:val="28"/>
        </w:rPr>
        <w:t xml:space="preserve">129. blistering dermatoses </w:t>
      </w:r>
    </w:p>
    <w:p w14:paraId="4792DBA2" w14:textId="77777777" w:rsidR="00D7452D" w:rsidRPr="00AC5B5D" w:rsidRDefault="00D7452D" w:rsidP="00D7452D">
      <w:pPr>
        <w:pStyle w:val="Default"/>
        <w:rPr>
          <w:szCs w:val="28"/>
        </w:rPr>
      </w:pPr>
      <w:r w:rsidRPr="00AC5B5D">
        <w:rPr>
          <w:szCs w:val="28"/>
        </w:rPr>
        <w:t xml:space="preserve">130. specific surgical infection (anaerobic clostridial and nonclostridial) </w:t>
      </w:r>
    </w:p>
    <w:p w14:paraId="6800AF64" w14:textId="77777777" w:rsidR="00D7452D" w:rsidRPr="00AC5B5D" w:rsidRDefault="00D7452D" w:rsidP="00D7452D">
      <w:pPr>
        <w:pStyle w:val="Default"/>
        <w:rPr>
          <w:szCs w:val="28"/>
        </w:rPr>
      </w:pPr>
      <w:r w:rsidRPr="00AC5B5D">
        <w:rPr>
          <w:b/>
          <w:bCs/>
          <w:szCs w:val="28"/>
        </w:rPr>
        <w:t xml:space="preserve">IX) Diseases of the musculoskeletal system and connective tissue: </w:t>
      </w:r>
    </w:p>
    <w:p w14:paraId="7D556B7D" w14:textId="77777777" w:rsidR="00D7452D" w:rsidRPr="00AC5B5D" w:rsidRDefault="00D7452D" w:rsidP="00D7452D">
      <w:pPr>
        <w:pStyle w:val="Default"/>
        <w:spacing w:after="27"/>
        <w:rPr>
          <w:szCs w:val="28"/>
        </w:rPr>
      </w:pPr>
      <w:r w:rsidRPr="00AC5B5D">
        <w:rPr>
          <w:szCs w:val="28"/>
        </w:rPr>
        <w:t xml:space="preserve">131. ankylosing spondylitis </w:t>
      </w:r>
    </w:p>
    <w:p w14:paraId="51098448" w14:textId="77777777" w:rsidR="00D7452D" w:rsidRPr="00AC5B5D" w:rsidRDefault="00D7452D" w:rsidP="00D7452D">
      <w:pPr>
        <w:pStyle w:val="Default"/>
        <w:spacing w:after="27"/>
        <w:rPr>
          <w:szCs w:val="28"/>
        </w:rPr>
      </w:pPr>
      <w:r w:rsidRPr="00AC5B5D">
        <w:rPr>
          <w:szCs w:val="28"/>
        </w:rPr>
        <w:t xml:space="preserve">132. congenital and acquired malformations of the musculoskeletal system </w:t>
      </w:r>
    </w:p>
    <w:p w14:paraId="7524B151" w14:textId="77777777" w:rsidR="00D7452D" w:rsidRPr="00AC5B5D" w:rsidRDefault="00D7452D" w:rsidP="00D7452D">
      <w:pPr>
        <w:pStyle w:val="Default"/>
        <w:spacing w:after="27"/>
        <w:rPr>
          <w:szCs w:val="28"/>
        </w:rPr>
      </w:pPr>
      <w:r w:rsidRPr="00AC5B5D">
        <w:rPr>
          <w:szCs w:val="28"/>
        </w:rPr>
        <w:t xml:space="preserve">133. acute rheumatic fever </w:t>
      </w:r>
    </w:p>
    <w:p w14:paraId="1BB37799" w14:textId="77777777" w:rsidR="00D7452D" w:rsidRPr="00AC5B5D" w:rsidRDefault="00D7452D" w:rsidP="00D7452D">
      <w:pPr>
        <w:pStyle w:val="Default"/>
        <w:spacing w:after="27"/>
        <w:rPr>
          <w:szCs w:val="28"/>
        </w:rPr>
      </w:pPr>
      <w:r w:rsidRPr="00AC5B5D">
        <w:rPr>
          <w:szCs w:val="28"/>
        </w:rPr>
        <w:t xml:space="preserve">134. dermatomyositis and </w:t>
      </w:r>
    </w:p>
    <w:p w14:paraId="4EFFF622" w14:textId="77777777" w:rsidR="00D7452D" w:rsidRPr="00AC5B5D" w:rsidRDefault="00D7452D" w:rsidP="00D7452D">
      <w:pPr>
        <w:pStyle w:val="Default"/>
        <w:spacing w:after="27"/>
        <w:rPr>
          <w:szCs w:val="28"/>
        </w:rPr>
      </w:pPr>
      <w:r w:rsidRPr="00AC5B5D">
        <w:rPr>
          <w:szCs w:val="28"/>
        </w:rPr>
        <w:t xml:space="preserve">135. neoplasms of the musculoskeletal system </w:t>
      </w:r>
    </w:p>
    <w:p w14:paraId="4C92501D" w14:textId="77777777" w:rsidR="00D7452D" w:rsidRPr="00AC5B5D" w:rsidRDefault="00D7452D" w:rsidP="00D7452D">
      <w:pPr>
        <w:pStyle w:val="Default"/>
        <w:spacing w:after="27"/>
        <w:rPr>
          <w:szCs w:val="28"/>
        </w:rPr>
      </w:pPr>
      <w:r w:rsidRPr="00AC5B5D">
        <w:rPr>
          <w:szCs w:val="28"/>
        </w:rPr>
        <w:t xml:space="preserve">136. </w:t>
      </w:r>
      <w:proofErr w:type="spellStart"/>
      <w:r w:rsidR="005564EE" w:rsidRPr="00AC5B5D">
        <w:rPr>
          <w:szCs w:val="28"/>
        </w:rPr>
        <w:t>osteoarthritis</w:t>
      </w:r>
      <w:proofErr w:type="spellEnd"/>
    </w:p>
    <w:p w14:paraId="2418599B" w14:textId="77777777" w:rsidR="00D7452D" w:rsidRPr="00AC5B5D" w:rsidRDefault="00D7452D" w:rsidP="00D7452D">
      <w:pPr>
        <w:pStyle w:val="Default"/>
        <w:spacing w:after="27"/>
        <w:rPr>
          <w:szCs w:val="28"/>
        </w:rPr>
      </w:pPr>
      <w:r w:rsidRPr="00AC5B5D">
        <w:rPr>
          <w:szCs w:val="28"/>
        </w:rPr>
        <w:t xml:space="preserve">137. osteomyelitis </w:t>
      </w:r>
    </w:p>
    <w:p w14:paraId="55324674" w14:textId="77777777" w:rsidR="00D7452D" w:rsidRPr="00AC5B5D" w:rsidRDefault="00D7452D" w:rsidP="00D7452D">
      <w:pPr>
        <w:pStyle w:val="Default"/>
        <w:spacing w:after="27"/>
        <w:rPr>
          <w:szCs w:val="28"/>
        </w:rPr>
      </w:pPr>
      <w:r w:rsidRPr="00AC5B5D">
        <w:rPr>
          <w:szCs w:val="28"/>
        </w:rPr>
        <w:t xml:space="preserve">138. gout </w:t>
      </w:r>
    </w:p>
    <w:p w14:paraId="04C5C45C" w14:textId="77777777" w:rsidR="00D7452D" w:rsidRPr="00AC5B5D" w:rsidRDefault="00D7452D" w:rsidP="00D7452D">
      <w:pPr>
        <w:pStyle w:val="Default"/>
        <w:spacing w:after="27"/>
        <w:rPr>
          <w:szCs w:val="28"/>
        </w:rPr>
      </w:pPr>
      <w:r w:rsidRPr="00AC5B5D">
        <w:rPr>
          <w:szCs w:val="28"/>
        </w:rPr>
        <w:t xml:space="preserve">139. </w:t>
      </w:r>
      <w:proofErr w:type="spellStart"/>
      <w:r w:rsidR="005564EE" w:rsidRPr="00AC5B5D">
        <w:rPr>
          <w:szCs w:val="28"/>
        </w:rPr>
        <w:t>polytrauma</w:t>
      </w:r>
      <w:proofErr w:type="spellEnd"/>
    </w:p>
    <w:p w14:paraId="320AA655" w14:textId="77777777" w:rsidR="00D7452D" w:rsidRPr="00AC5B5D" w:rsidRDefault="00D7452D" w:rsidP="00D7452D">
      <w:pPr>
        <w:pStyle w:val="Default"/>
        <w:spacing w:after="27"/>
        <w:rPr>
          <w:szCs w:val="28"/>
        </w:rPr>
      </w:pPr>
      <w:r w:rsidRPr="00AC5B5D">
        <w:rPr>
          <w:szCs w:val="28"/>
        </w:rPr>
        <w:t xml:space="preserve">140. reactive arthritis </w:t>
      </w:r>
    </w:p>
    <w:p w14:paraId="5D9BEB76" w14:textId="77777777" w:rsidR="00D7452D" w:rsidRPr="00AC5B5D" w:rsidRDefault="00D7452D" w:rsidP="00D7452D">
      <w:pPr>
        <w:pStyle w:val="Default"/>
        <w:spacing w:after="27"/>
        <w:rPr>
          <w:szCs w:val="28"/>
        </w:rPr>
      </w:pPr>
      <w:r w:rsidRPr="00AC5B5D">
        <w:rPr>
          <w:szCs w:val="28"/>
        </w:rPr>
        <w:t xml:space="preserve">141. rheumatoid arthritis </w:t>
      </w:r>
    </w:p>
    <w:p w14:paraId="41A4ECE0" w14:textId="77777777" w:rsidR="00D7452D" w:rsidRPr="00AC5B5D" w:rsidRDefault="00D7452D" w:rsidP="00D7452D">
      <w:pPr>
        <w:pStyle w:val="Default"/>
        <w:spacing w:after="27"/>
        <w:rPr>
          <w:szCs w:val="28"/>
        </w:rPr>
      </w:pPr>
      <w:r w:rsidRPr="00AC5B5D">
        <w:rPr>
          <w:szCs w:val="28"/>
        </w:rPr>
        <w:t xml:space="preserve">142. systemic scleroderma </w:t>
      </w:r>
    </w:p>
    <w:p w14:paraId="6F203380" w14:textId="77777777" w:rsidR="00D7452D" w:rsidRPr="00AC5B5D" w:rsidRDefault="00D7452D" w:rsidP="00D7452D">
      <w:pPr>
        <w:pStyle w:val="Default"/>
        <w:spacing w:after="27"/>
        <w:rPr>
          <w:szCs w:val="28"/>
        </w:rPr>
      </w:pPr>
      <w:r w:rsidRPr="00AC5B5D">
        <w:rPr>
          <w:szCs w:val="28"/>
        </w:rPr>
        <w:t xml:space="preserve">143. systemic lupus erythematosus </w:t>
      </w:r>
    </w:p>
    <w:p w14:paraId="4164A571" w14:textId="77777777" w:rsidR="00D7452D" w:rsidRPr="00AC5B5D" w:rsidRDefault="00D7452D" w:rsidP="00D7452D">
      <w:pPr>
        <w:pStyle w:val="Default"/>
        <w:rPr>
          <w:szCs w:val="28"/>
        </w:rPr>
      </w:pPr>
      <w:r w:rsidRPr="00AC5B5D">
        <w:rPr>
          <w:szCs w:val="28"/>
        </w:rPr>
        <w:t xml:space="preserve">144. systemic vasculitis (polyarteritis nodosa, hemorrhagic vasculitis, hypersensitive vasculitis) </w:t>
      </w:r>
    </w:p>
    <w:p w14:paraId="4D2BC847" w14:textId="77777777" w:rsidR="00D7452D" w:rsidRPr="00AC5B5D" w:rsidRDefault="00D7452D" w:rsidP="00D7452D">
      <w:pPr>
        <w:pStyle w:val="Default"/>
        <w:spacing w:after="28"/>
        <w:rPr>
          <w:szCs w:val="28"/>
        </w:rPr>
      </w:pPr>
      <w:r w:rsidRPr="00AC5B5D">
        <w:rPr>
          <w:szCs w:val="28"/>
        </w:rPr>
        <w:t xml:space="preserve">145. typical fractures of the bones of the shoulder, forearm, hand, hip, leg, and foot </w:t>
      </w:r>
    </w:p>
    <w:p w14:paraId="23AF18AC" w14:textId="77777777" w:rsidR="00D7452D" w:rsidRPr="00AC5B5D" w:rsidRDefault="00D7452D" w:rsidP="00D7452D">
      <w:pPr>
        <w:pStyle w:val="Default"/>
        <w:spacing w:after="28"/>
        <w:rPr>
          <w:szCs w:val="28"/>
        </w:rPr>
      </w:pPr>
      <w:r w:rsidRPr="00AC5B5D">
        <w:rPr>
          <w:szCs w:val="28"/>
        </w:rPr>
        <w:t xml:space="preserve">146. pelvic trauma </w:t>
      </w:r>
    </w:p>
    <w:p w14:paraId="0F523FE6" w14:textId="77777777" w:rsidR="00D7452D" w:rsidRPr="00AC5B5D" w:rsidRDefault="00D7452D" w:rsidP="00D7452D">
      <w:pPr>
        <w:pStyle w:val="Default"/>
        <w:spacing w:after="28"/>
        <w:rPr>
          <w:szCs w:val="28"/>
        </w:rPr>
      </w:pPr>
      <w:r w:rsidRPr="00AC5B5D">
        <w:rPr>
          <w:szCs w:val="28"/>
        </w:rPr>
        <w:t xml:space="preserve">147. spinal cord injury </w:t>
      </w:r>
    </w:p>
    <w:p w14:paraId="616A23FC" w14:textId="77777777" w:rsidR="00D7452D" w:rsidRPr="00AC5B5D" w:rsidRDefault="00D7452D" w:rsidP="00D7452D">
      <w:pPr>
        <w:pStyle w:val="Default"/>
        <w:spacing w:after="28"/>
        <w:rPr>
          <w:szCs w:val="28"/>
        </w:rPr>
      </w:pPr>
      <w:r w:rsidRPr="00AC5B5D">
        <w:rPr>
          <w:szCs w:val="28"/>
        </w:rPr>
        <w:t xml:space="preserve">148. injuries of large joints (hip, knee, ankle, elbow) </w:t>
      </w:r>
    </w:p>
    <w:p w14:paraId="3FF354B0" w14:textId="77777777" w:rsidR="00D7452D" w:rsidRPr="00AC5B5D" w:rsidRDefault="00D7452D" w:rsidP="00D7452D">
      <w:pPr>
        <w:pStyle w:val="Default"/>
        <w:spacing w:after="28"/>
        <w:rPr>
          <w:szCs w:val="28"/>
        </w:rPr>
      </w:pPr>
      <w:r w:rsidRPr="00AC5B5D">
        <w:rPr>
          <w:szCs w:val="28"/>
        </w:rPr>
        <w:t xml:space="preserve">149. chronic rheumatic disease </w:t>
      </w:r>
    </w:p>
    <w:p w14:paraId="7504AB1E" w14:textId="77777777" w:rsidR="00D7452D" w:rsidRPr="00AC5B5D" w:rsidRDefault="00D7452D" w:rsidP="00D7452D">
      <w:pPr>
        <w:pStyle w:val="Default"/>
        <w:rPr>
          <w:szCs w:val="28"/>
        </w:rPr>
      </w:pPr>
      <w:r w:rsidRPr="00AC5B5D">
        <w:rPr>
          <w:szCs w:val="28"/>
        </w:rPr>
        <w:t xml:space="preserve">150. juvenile rheumatoid arthritis </w:t>
      </w:r>
    </w:p>
    <w:p w14:paraId="4F258D2B" w14:textId="77777777" w:rsidR="00D7452D" w:rsidRPr="00AC5B5D" w:rsidRDefault="00D7452D" w:rsidP="00D7452D">
      <w:pPr>
        <w:pStyle w:val="Default"/>
        <w:rPr>
          <w:szCs w:val="28"/>
        </w:rPr>
      </w:pPr>
      <w:r w:rsidRPr="00AC5B5D">
        <w:rPr>
          <w:b/>
          <w:bCs/>
          <w:szCs w:val="28"/>
        </w:rPr>
        <w:t xml:space="preserve">X) Diseases of the endocrine system, eating disorders and metabolic disorders: </w:t>
      </w:r>
    </w:p>
    <w:p w14:paraId="6EA57A6B" w14:textId="77777777" w:rsidR="00D7452D" w:rsidRPr="00AC5B5D" w:rsidRDefault="00D7452D" w:rsidP="00D7452D">
      <w:pPr>
        <w:pStyle w:val="Default"/>
        <w:spacing w:after="27"/>
        <w:rPr>
          <w:szCs w:val="28"/>
        </w:rPr>
      </w:pPr>
      <w:r w:rsidRPr="00AC5B5D">
        <w:rPr>
          <w:szCs w:val="28"/>
        </w:rPr>
        <w:t xml:space="preserve">151. acromegaly and pituitary gigantism </w:t>
      </w:r>
    </w:p>
    <w:p w14:paraId="5D5645DE" w14:textId="77777777" w:rsidR="00D7452D" w:rsidRPr="00AC5B5D" w:rsidRDefault="00D7452D" w:rsidP="00D7452D">
      <w:pPr>
        <w:pStyle w:val="Default"/>
        <w:spacing w:after="27"/>
        <w:rPr>
          <w:szCs w:val="28"/>
        </w:rPr>
      </w:pPr>
      <w:r w:rsidRPr="00AC5B5D">
        <w:rPr>
          <w:szCs w:val="28"/>
        </w:rPr>
        <w:t xml:space="preserve">152. hypothyroidism </w:t>
      </w:r>
    </w:p>
    <w:p w14:paraId="51C33E2C" w14:textId="77777777" w:rsidR="00D7452D" w:rsidRPr="00AC5B5D" w:rsidRDefault="00D7452D" w:rsidP="00D7452D">
      <w:pPr>
        <w:pStyle w:val="Default"/>
        <w:spacing w:after="27"/>
        <w:rPr>
          <w:szCs w:val="28"/>
        </w:rPr>
      </w:pPr>
      <w:r w:rsidRPr="00AC5B5D">
        <w:rPr>
          <w:szCs w:val="28"/>
        </w:rPr>
        <w:t xml:space="preserve">153. hypotrophy, protein and energy deficiency </w:t>
      </w:r>
    </w:p>
    <w:p w14:paraId="4A3506BC" w14:textId="77777777" w:rsidR="00D7452D" w:rsidRPr="00AC5B5D" w:rsidRDefault="00D7452D" w:rsidP="00D7452D">
      <w:pPr>
        <w:pStyle w:val="Default"/>
        <w:spacing w:after="27"/>
        <w:rPr>
          <w:szCs w:val="28"/>
        </w:rPr>
      </w:pPr>
      <w:r w:rsidRPr="00AC5B5D">
        <w:rPr>
          <w:szCs w:val="28"/>
        </w:rPr>
        <w:t xml:space="preserve">154. </w:t>
      </w:r>
      <w:proofErr w:type="spellStart"/>
      <w:r w:rsidR="005B00F2" w:rsidRPr="00AC5B5D">
        <w:rPr>
          <w:szCs w:val="28"/>
        </w:rPr>
        <w:t>hypopituitarism</w:t>
      </w:r>
      <w:proofErr w:type="spellEnd"/>
    </w:p>
    <w:p w14:paraId="6F503196" w14:textId="77777777" w:rsidR="00D7452D" w:rsidRPr="00AC5B5D" w:rsidRDefault="00D7452D" w:rsidP="00D7452D">
      <w:pPr>
        <w:pStyle w:val="Default"/>
        <w:spacing w:after="27"/>
        <w:rPr>
          <w:szCs w:val="28"/>
        </w:rPr>
      </w:pPr>
      <w:r w:rsidRPr="00AC5B5D">
        <w:rPr>
          <w:szCs w:val="28"/>
        </w:rPr>
        <w:t xml:space="preserve">155. thyrotoxicosis </w:t>
      </w:r>
    </w:p>
    <w:p w14:paraId="728B38C8" w14:textId="77777777" w:rsidR="00D7452D" w:rsidRPr="00AC5B5D" w:rsidRDefault="00D7452D" w:rsidP="00D7452D">
      <w:pPr>
        <w:pStyle w:val="Default"/>
        <w:spacing w:after="27"/>
        <w:rPr>
          <w:szCs w:val="28"/>
        </w:rPr>
      </w:pPr>
      <w:r w:rsidRPr="00AC5B5D">
        <w:rPr>
          <w:szCs w:val="28"/>
        </w:rPr>
        <w:t xml:space="preserve">156. endemic goiter </w:t>
      </w:r>
    </w:p>
    <w:p w14:paraId="620E4312" w14:textId="77777777" w:rsidR="00D7452D" w:rsidRPr="00AC5B5D" w:rsidRDefault="00D7452D" w:rsidP="00D7452D">
      <w:pPr>
        <w:pStyle w:val="Default"/>
        <w:spacing w:after="27"/>
        <w:rPr>
          <w:szCs w:val="28"/>
        </w:rPr>
      </w:pPr>
      <w:r w:rsidRPr="00AC5B5D">
        <w:rPr>
          <w:szCs w:val="28"/>
        </w:rPr>
        <w:t xml:space="preserve">157. diabetes insipidus </w:t>
      </w:r>
    </w:p>
    <w:p w14:paraId="582FF177" w14:textId="77777777" w:rsidR="00D7452D" w:rsidRPr="00AC5B5D" w:rsidRDefault="00D7452D" w:rsidP="00D7452D">
      <w:pPr>
        <w:pStyle w:val="Default"/>
        <w:spacing w:after="27"/>
        <w:rPr>
          <w:szCs w:val="28"/>
        </w:rPr>
      </w:pPr>
      <w:r w:rsidRPr="00AC5B5D">
        <w:rPr>
          <w:szCs w:val="28"/>
        </w:rPr>
        <w:t xml:space="preserve">158. nodular goiter, thyroid tumors </w:t>
      </w:r>
    </w:p>
    <w:p w14:paraId="424F3999" w14:textId="77777777" w:rsidR="00D7452D" w:rsidRPr="00AC5B5D" w:rsidRDefault="00D7452D" w:rsidP="00D7452D">
      <w:pPr>
        <w:pStyle w:val="Default"/>
        <w:spacing w:after="27"/>
        <w:rPr>
          <w:szCs w:val="28"/>
        </w:rPr>
      </w:pPr>
      <w:r w:rsidRPr="00AC5B5D">
        <w:rPr>
          <w:szCs w:val="28"/>
        </w:rPr>
        <w:t xml:space="preserve">159. obesity </w:t>
      </w:r>
    </w:p>
    <w:p w14:paraId="7461747A" w14:textId="77777777" w:rsidR="00D7452D" w:rsidRPr="00AC5B5D" w:rsidRDefault="00D7452D" w:rsidP="00D7452D">
      <w:pPr>
        <w:pStyle w:val="Default"/>
        <w:spacing w:after="27"/>
        <w:rPr>
          <w:szCs w:val="28"/>
        </w:rPr>
      </w:pPr>
      <w:r w:rsidRPr="00AC5B5D">
        <w:rPr>
          <w:szCs w:val="28"/>
        </w:rPr>
        <w:t xml:space="preserve">160. congenital dysfunction of the adrenal cortex </w:t>
      </w:r>
    </w:p>
    <w:p w14:paraId="59BE5A9D" w14:textId="77777777" w:rsidR="00D7452D" w:rsidRPr="00AC5B5D" w:rsidRDefault="00D7452D" w:rsidP="00D7452D">
      <w:pPr>
        <w:pStyle w:val="Default"/>
        <w:spacing w:after="27"/>
        <w:rPr>
          <w:szCs w:val="28"/>
        </w:rPr>
      </w:pPr>
      <w:r w:rsidRPr="00AC5B5D">
        <w:rPr>
          <w:szCs w:val="28"/>
        </w:rPr>
        <w:t xml:space="preserve">161. disorders of calcium-phosphorus metabolism, vitamin D metabolism </w:t>
      </w:r>
    </w:p>
    <w:p w14:paraId="76A72142" w14:textId="77777777" w:rsidR="00D7452D" w:rsidRPr="00AC5B5D" w:rsidRDefault="00D7452D" w:rsidP="00D7452D">
      <w:pPr>
        <w:pStyle w:val="Default"/>
        <w:spacing w:after="27"/>
        <w:rPr>
          <w:szCs w:val="28"/>
        </w:rPr>
      </w:pPr>
      <w:r w:rsidRPr="00AC5B5D">
        <w:rPr>
          <w:szCs w:val="28"/>
        </w:rPr>
        <w:t xml:space="preserve">162. genetic syndromes with endocrine complications: Turner syndrome, Russell-Silver syndrome, Prader-Willi, Laron, etc.) </w:t>
      </w:r>
    </w:p>
    <w:p w14:paraId="04B3D438" w14:textId="77777777" w:rsidR="00D7452D" w:rsidRPr="00AC5B5D" w:rsidRDefault="00D7452D" w:rsidP="00D7452D">
      <w:pPr>
        <w:pStyle w:val="Default"/>
        <w:spacing w:after="27"/>
        <w:rPr>
          <w:szCs w:val="28"/>
        </w:rPr>
      </w:pPr>
      <w:r w:rsidRPr="00AC5B5D">
        <w:rPr>
          <w:szCs w:val="28"/>
        </w:rPr>
        <w:t xml:space="preserve">163. </w:t>
      </w:r>
      <w:proofErr w:type="spellStart"/>
      <w:r w:rsidR="005B00F2" w:rsidRPr="00AC5B5D">
        <w:rPr>
          <w:szCs w:val="28"/>
        </w:rPr>
        <w:t>thyroiditis</w:t>
      </w:r>
      <w:proofErr w:type="spellEnd"/>
    </w:p>
    <w:p w14:paraId="01E129E9" w14:textId="77777777" w:rsidR="00D7452D" w:rsidRPr="00AC5B5D" w:rsidRDefault="00D7452D" w:rsidP="00D7452D">
      <w:pPr>
        <w:pStyle w:val="Default"/>
        <w:spacing w:after="27"/>
        <w:rPr>
          <w:szCs w:val="28"/>
        </w:rPr>
      </w:pPr>
      <w:r w:rsidRPr="00AC5B5D">
        <w:rPr>
          <w:szCs w:val="28"/>
        </w:rPr>
        <w:t xml:space="preserve">164. 's disease and syndrome </w:t>
      </w:r>
    </w:p>
    <w:p w14:paraId="361180A6" w14:textId="77777777" w:rsidR="00D7452D" w:rsidRPr="00AC5B5D" w:rsidRDefault="00D7452D" w:rsidP="00D7452D">
      <w:pPr>
        <w:pStyle w:val="Default"/>
        <w:spacing w:after="27"/>
        <w:rPr>
          <w:szCs w:val="28"/>
        </w:rPr>
      </w:pPr>
      <w:r w:rsidRPr="00AC5B5D">
        <w:rPr>
          <w:szCs w:val="28"/>
        </w:rPr>
        <w:t xml:space="preserve">165. chronic adrenal insufficiency </w:t>
      </w:r>
    </w:p>
    <w:p w14:paraId="58813234" w14:textId="77777777" w:rsidR="00D7452D" w:rsidRPr="00AC5B5D" w:rsidRDefault="00D7452D" w:rsidP="00D7452D">
      <w:pPr>
        <w:pStyle w:val="Default"/>
        <w:spacing w:after="27"/>
        <w:rPr>
          <w:szCs w:val="28"/>
        </w:rPr>
      </w:pPr>
      <w:r w:rsidRPr="00AC5B5D">
        <w:rPr>
          <w:szCs w:val="28"/>
        </w:rPr>
        <w:t xml:space="preserve">166. diabetes mellitus </w:t>
      </w:r>
    </w:p>
    <w:p w14:paraId="6F6FD3D2" w14:textId="77777777" w:rsidR="00D7452D" w:rsidRPr="00AC5B5D" w:rsidRDefault="00D7452D" w:rsidP="00D7452D">
      <w:pPr>
        <w:pStyle w:val="Default"/>
        <w:spacing w:after="27"/>
        <w:rPr>
          <w:szCs w:val="28"/>
        </w:rPr>
      </w:pPr>
      <w:r w:rsidRPr="00AC5B5D">
        <w:rPr>
          <w:szCs w:val="28"/>
        </w:rPr>
        <w:t xml:space="preserve">167. </w:t>
      </w:r>
      <w:proofErr w:type="spellStart"/>
      <w:r w:rsidR="005B00F2" w:rsidRPr="00AC5B5D">
        <w:rPr>
          <w:szCs w:val="28"/>
        </w:rPr>
        <w:t>hypoparathyroidism</w:t>
      </w:r>
      <w:proofErr w:type="spellEnd"/>
    </w:p>
    <w:p w14:paraId="301E24D0" w14:textId="77777777" w:rsidR="00D7452D" w:rsidRPr="00AC5B5D" w:rsidRDefault="00D7452D" w:rsidP="00D7452D">
      <w:pPr>
        <w:pStyle w:val="Default"/>
        <w:spacing w:after="27"/>
        <w:rPr>
          <w:szCs w:val="28"/>
        </w:rPr>
      </w:pPr>
      <w:r w:rsidRPr="00AC5B5D">
        <w:rPr>
          <w:szCs w:val="28"/>
        </w:rPr>
        <w:t xml:space="preserve">168. </w:t>
      </w:r>
      <w:proofErr w:type="spellStart"/>
      <w:r w:rsidR="005B00F2" w:rsidRPr="00AC5B5D">
        <w:rPr>
          <w:szCs w:val="28"/>
        </w:rPr>
        <w:t>hyperparathyroidism</w:t>
      </w:r>
      <w:proofErr w:type="spellEnd"/>
    </w:p>
    <w:p w14:paraId="0F770D6B" w14:textId="77777777" w:rsidR="00D7452D" w:rsidRPr="00AC5B5D" w:rsidRDefault="00D7452D" w:rsidP="00D7452D">
      <w:pPr>
        <w:pStyle w:val="Default"/>
        <w:spacing w:after="27"/>
        <w:rPr>
          <w:szCs w:val="28"/>
        </w:rPr>
      </w:pPr>
      <w:r w:rsidRPr="00AC5B5D">
        <w:rPr>
          <w:szCs w:val="28"/>
        </w:rPr>
        <w:t xml:space="preserve">169. tumors of the adrenal glands </w:t>
      </w:r>
    </w:p>
    <w:p w14:paraId="654A6AC8" w14:textId="77777777" w:rsidR="00D7452D" w:rsidRPr="00AC5B5D" w:rsidRDefault="00D7452D" w:rsidP="00D7452D">
      <w:pPr>
        <w:pStyle w:val="Default"/>
        <w:spacing w:after="27"/>
        <w:rPr>
          <w:szCs w:val="28"/>
        </w:rPr>
      </w:pPr>
      <w:r w:rsidRPr="00AC5B5D">
        <w:rPr>
          <w:szCs w:val="28"/>
        </w:rPr>
        <w:t xml:space="preserve">170. organic (including congenital) </w:t>
      </w:r>
    </w:p>
    <w:p w14:paraId="72EF5B3C" w14:textId="77777777" w:rsidR="00D7452D" w:rsidRPr="00AC5B5D" w:rsidRDefault="00D7452D" w:rsidP="00D7452D">
      <w:pPr>
        <w:pStyle w:val="Default"/>
        <w:spacing w:after="27"/>
        <w:rPr>
          <w:szCs w:val="28"/>
        </w:rPr>
      </w:pPr>
      <w:r w:rsidRPr="00AC5B5D">
        <w:rPr>
          <w:szCs w:val="28"/>
        </w:rPr>
        <w:t xml:space="preserve">171. neuroendocrine tumors </w:t>
      </w:r>
    </w:p>
    <w:p w14:paraId="638C122B" w14:textId="77777777" w:rsidR="00D7452D" w:rsidRPr="00AC5B5D" w:rsidRDefault="00D7452D" w:rsidP="00D7452D">
      <w:pPr>
        <w:pStyle w:val="Default"/>
        <w:spacing w:after="27"/>
        <w:rPr>
          <w:szCs w:val="28"/>
        </w:rPr>
      </w:pPr>
      <w:r w:rsidRPr="00AC5B5D">
        <w:rPr>
          <w:szCs w:val="28"/>
        </w:rPr>
        <w:t xml:space="preserve">172. tumors of the pituitary gland </w:t>
      </w:r>
    </w:p>
    <w:p w14:paraId="0FA1E1C0" w14:textId="77777777" w:rsidR="00D7452D" w:rsidRPr="00AC5B5D" w:rsidRDefault="00D7452D" w:rsidP="00D7452D">
      <w:pPr>
        <w:pStyle w:val="Default"/>
        <w:spacing w:after="27"/>
        <w:rPr>
          <w:szCs w:val="28"/>
        </w:rPr>
      </w:pPr>
      <w:r w:rsidRPr="00AC5B5D">
        <w:rPr>
          <w:szCs w:val="28"/>
        </w:rPr>
        <w:t xml:space="preserve">173. premature sexual development </w:t>
      </w:r>
    </w:p>
    <w:p w14:paraId="505E4C54" w14:textId="77777777" w:rsidR="00D7452D" w:rsidRPr="00AC5B5D" w:rsidRDefault="00D7452D" w:rsidP="00D7452D">
      <w:pPr>
        <w:pStyle w:val="Default"/>
        <w:spacing w:after="27"/>
        <w:rPr>
          <w:szCs w:val="28"/>
        </w:rPr>
      </w:pPr>
      <w:r w:rsidRPr="00AC5B5D">
        <w:rPr>
          <w:szCs w:val="28"/>
        </w:rPr>
        <w:t xml:space="preserve">174. </w:t>
      </w:r>
      <w:proofErr w:type="spellStart"/>
      <w:r w:rsidR="005B00F2" w:rsidRPr="00AC5B5D">
        <w:rPr>
          <w:szCs w:val="28"/>
        </w:rPr>
        <w:t>hypogonadism</w:t>
      </w:r>
      <w:proofErr w:type="spellEnd"/>
    </w:p>
    <w:p w14:paraId="4CA31A97" w14:textId="77777777" w:rsidR="00D7452D" w:rsidRPr="00AC5B5D" w:rsidRDefault="00D7452D" w:rsidP="00D7452D">
      <w:pPr>
        <w:pStyle w:val="Default"/>
        <w:spacing w:after="27"/>
        <w:rPr>
          <w:szCs w:val="28"/>
        </w:rPr>
      </w:pPr>
      <w:r w:rsidRPr="00AC5B5D">
        <w:rPr>
          <w:szCs w:val="28"/>
        </w:rPr>
        <w:t xml:space="preserve">175. cryptorchidism </w:t>
      </w:r>
    </w:p>
    <w:p w14:paraId="283FF829" w14:textId="77777777" w:rsidR="00D7452D" w:rsidRPr="00AC5B5D" w:rsidRDefault="00D7452D" w:rsidP="00D7452D">
      <w:pPr>
        <w:pStyle w:val="Default"/>
        <w:spacing w:after="27"/>
        <w:rPr>
          <w:szCs w:val="28"/>
        </w:rPr>
      </w:pPr>
      <w:r w:rsidRPr="00AC5B5D">
        <w:rPr>
          <w:szCs w:val="28"/>
        </w:rPr>
        <w:t xml:space="preserve">176. violation of sex differentiation </w:t>
      </w:r>
    </w:p>
    <w:p w14:paraId="3920068D" w14:textId="77777777" w:rsidR="00D7452D" w:rsidRPr="00AC5B5D" w:rsidRDefault="00D7452D" w:rsidP="00D7452D">
      <w:pPr>
        <w:pStyle w:val="Default"/>
        <w:spacing w:after="27"/>
        <w:rPr>
          <w:szCs w:val="28"/>
        </w:rPr>
      </w:pPr>
      <w:r w:rsidRPr="00AC5B5D">
        <w:rPr>
          <w:szCs w:val="28"/>
        </w:rPr>
        <w:t xml:space="preserve">177. 's syndrome </w:t>
      </w:r>
    </w:p>
    <w:p w14:paraId="1CA817E8" w14:textId="77777777" w:rsidR="00D7452D" w:rsidRPr="00AC5B5D" w:rsidRDefault="00D7452D" w:rsidP="00D7452D">
      <w:pPr>
        <w:pStyle w:val="Default"/>
        <w:rPr>
          <w:szCs w:val="28"/>
        </w:rPr>
      </w:pPr>
      <w:r w:rsidRPr="00AC5B5D">
        <w:rPr>
          <w:szCs w:val="28"/>
        </w:rPr>
        <w:t xml:space="preserve">178. nanism in a child born SGA </w:t>
      </w:r>
    </w:p>
    <w:p w14:paraId="77A9DA19" w14:textId="77777777" w:rsidR="00D7452D" w:rsidRPr="00AC5B5D" w:rsidRDefault="00D7452D" w:rsidP="00D7452D">
      <w:pPr>
        <w:pStyle w:val="Default"/>
        <w:rPr>
          <w:szCs w:val="28"/>
        </w:rPr>
      </w:pPr>
      <w:r w:rsidRPr="00AC5B5D">
        <w:rPr>
          <w:b/>
          <w:bCs/>
          <w:szCs w:val="28"/>
        </w:rPr>
        <w:t xml:space="preserve">XI) Infectious and parasitic diseases: </w:t>
      </w:r>
    </w:p>
    <w:p w14:paraId="4A20E179" w14:textId="77777777" w:rsidR="00D7452D" w:rsidRPr="00AC5B5D" w:rsidRDefault="00D7452D" w:rsidP="00D7452D">
      <w:pPr>
        <w:pStyle w:val="Default"/>
        <w:spacing w:after="28"/>
        <w:rPr>
          <w:szCs w:val="28"/>
        </w:rPr>
      </w:pPr>
      <w:r w:rsidRPr="00AC5B5D">
        <w:rPr>
          <w:szCs w:val="28"/>
        </w:rPr>
        <w:t xml:space="preserve">179. bacterial food poisoning </w:t>
      </w:r>
    </w:p>
    <w:p w14:paraId="6A76CA7A" w14:textId="77777777" w:rsidR="00D7452D" w:rsidRPr="00AC5B5D" w:rsidRDefault="00D7452D" w:rsidP="00D7452D">
      <w:pPr>
        <w:pStyle w:val="Default"/>
        <w:spacing w:after="28"/>
        <w:rPr>
          <w:szCs w:val="28"/>
        </w:rPr>
      </w:pPr>
      <w:r w:rsidRPr="00AC5B5D">
        <w:rPr>
          <w:szCs w:val="28"/>
        </w:rPr>
        <w:t xml:space="preserve">180. erysipelas </w:t>
      </w:r>
    </w:p>
    <w:p w14:paraId="6A429D42" w14:textId="77777777" w:rsidR="00D7452D" w:rsidRPr="00AC5B5D" w:rsidRDefault="00D7452D" w:rsidP="00D7452D">
      <w:pPr>
        <w:pStyle w:val="Default"/>
        <w:spacing w:after="28"/>
        <w:rPr>
          <w:szCs w:val="28"/>
        </w:rPr>
      </w:pPr>
      <w:r w:rsidRPr="00AC5B5D">
        <w:rPr>
          <w:szCs w:val="28"/>
        </w:rPr>
        <w:t xml:space="preserve">181. botulism </w:t>
      </w:r>
    </w:p>
    <w:p w14:paraId="1897DF3F" w14:textId="77777777" w:rsidR="00D7452D" w:rsidRPr="00AC5B5D" w:rsidRDefault="00D7452D" w:rsidP="00D7452D">
      <w:pPr>
        <w:pStyle w:val="Default"/>
        <w:spacing w:after="28"/>
        <w:rPr>
          <w:szCs w:val="28"/>
        </w:rPr>
      </w:pPr>
      <w:r w:rsidRPr="00AC5B5D">
        <w:rPr>
          <w:szCs w:val="28"/>
        </w:rPr>
        <w:t xml:space="preserve">182. viral hepatitis </w:t>
      </w:r>
    </w:p>
    <w:p w14:paraId="155C2771" w14:textId="77777777" w:rsidR="00D7452D" w:rsidRPr="00AC5B5D" w:rsidRDefault="00D7452D" w:rsidP="00D7452D">
      <w:pPr>
        <w:pStyle w:val="Default"/>
        <w:spacing w:after="28"/>
        <w:rPr>
          <w:szCs w:val="28"/>
        </w:rPr>
      </w:pPr>
      <w:r w:rsidRPr="00AC5B5D">
        <w:rPr>
          <w:szCs w:val="28"/>
        </w:rPr>
        <w:t xml:space="preserve">183. chicken pox </w:t>
      </w:r>
    </w:p>
    <w:p w14:paraId="0B61CC55" w14:textId="77777777" w:rsidR="00D7452D" w:rsidRPr="00AC5B5D" w:rsidRDefault="00D7452D" w:rsidP="00D7452D">
      <w:pPr>
        <w:pStyle w:val="Default"/>
        <w:spacing w:after="28"/>
        <w:rPr>
          <w:szCs w:val="28"/>
        </w:rPr>
      </w:pPr>
      <w:r w:rsidRPr="00AC5B5D">
        <w:rPr>
          <w:szCs w:val="28"/>
        </w:rPr>
        <w:t xml:space="preserve">184. congenital infections of the newborn </w:t>
      </w:r>
    </w:p>
    <w:p w14:paraId="41E887C9" w14:textId="77777777" w:rsidR="00D7452D" w:rsidRPr="00AC5B5D" w:rsidRDefault="00D7452D" w:rsidP="00D7452D">
      <w:pPr>
        <w:pStyle w:val="Default"/>
        <w:spacing w:after="28"/>
        <w:rPr>
          <w:szCs w:val="28"/>
        </w:rPr>
      </w:pPr>
      <w:r w:rsidRPr="00AC5B5D">
        <w:rPr>
          <w:szCs w:val="28"/>
        </w:rPr>
        <w:t xml:space="preserve">185. helminthic diseases </w:t>
      </w:r>
    </w:p>
    <w:p w14:paraId="10ADF89F" w14:textId="77777777" w:rsidR="00D7452D" w:rsidRPr="00AC5B5D" w:rsidRDefault="00D7452D" w:rsidP="00D7452D">
      <w:pPr>
        <w:pStyle w:val="Default"/>
        <w:spacing w:after="28"/>
        <w:rPr>
          <w:szCs w:val="28"/>
        </w:rPr>
      </w:pPr>
      <w:r w:rsidRPr="00AC5B5D">
        <w:rPr>
          <w:szCs w:val="28"/>
        </w:rPr>
        <w:t xml:space="preserve">186. herpesvirus diseases </w:t>
      </w:r>
    </w:p>
    <w:p w14:paraId="7D27B3FD" w14:textId="77777777" w:rsidR="00D7452D" w:rsidRPr="00AC5B5D" w:rsidRDefault="00D7452D" w:rsidP="00D7452D">
      <w:pPr>
        <w:pStyle w:val="Default"/>
        <w:spacing w:after="28"/>
        <w:rPr>
          <w:szCs w:val="28"/>
        </w:rPr>
      </w:pPr>
      <w:r w:rsidRPr="00AC5B5D">
        <w:rPr>
          <w:szCs w:val="28"/>
        </w:rPr>
        <w:t xml:space="preserve">187. influenza and other acute respiratory viral infections </w:t>
      </w:r>
    </w:p>
    <w:p w14:paraId="7730F501" w14:textId="77777777" w:rsidR="00D7452D" w:rsidRPr="00AC5B5D" w:rsidRDefault="00D7452D" w:rsidP="00D7452D">
      <w:pPr>
        <w:pStyle w:val="Default"/>
        <w:spacing w:after="28"/>
        <w:rPr>
          <w:szCs w:val="28"/>
        </w:rPr>
      </w:pPr>
      <w:r w:rsidRPr="00AC5B5D">
        <w:rPr>
          <w:szCs w:val="28"/>
        </w:rPr>
        <w:t xml:space="preserve">188. diphtheria </w:t>
      </w:r>
    </w:p>
    <w:p w14:paraId="2C34308F" w14:textId="77777777" w:rsidR="00D7452D" w:rsidRPr="00AC5B5D" w:rsidRDefault="00D7452D" w:rsidP="00D7452D">
      <w:pPr>
        <w:pStyle w:val="Default"/>
        <w:spacing w:after="28"/>
        <w:rPr>
          <w:szCs w:val="28"/>
        </w:rPr>
      </w:pPr>
      <w:r w:rsidRPr="00AC5B5D">
        <w:rPr>
          <w:szCs w:val="28"/>
        </w:rPr>
        <w:t xml:space="preserve">189. infectious mononucleosis </w:t>
      </w:r>
    </w:p>
    <w:p w14:paraId="6937A7E7" w14:textId="77777777" w:rsidR="00D7452D" w:rsidRPr="00AC5B5D" w:rsidRDefault="00D7452D" w:rsidP="00D7452D">
      <w:pPr>
        <w:pStyle w:val="Default"/>
        <w:spacing w:after="28"/>
        <w:rPr>
          <w:szCs w:val="28"/>
        </w:rPr>
      </w:pPr>
      <w:r w:rsidRPr="00AC5B5D">
        <w:rPr>
          <w:szCs w:val="28"/>
        </w:rPr>
        <w:t xml:space="preserve">190. </w:t>
      </w:r>
      <w:proofErr w:type="spellStart"/>
      <w:r w:rsidR="005B00F2" w:rsidRPr="00AC5B5D">
        <w:rPr>
          <w:szCs w:val="28"/>
        </w:rPr>
        <w:t>candidiasis</w:t>
      </w:r>
      <w:proofErr w:type="spellEnd"/>
    </w:p>
    <w:p w14:paraId="17312D79" w14:textId="77777777" w:rsidR="00D7452D" w:rsidRPr="00AC5B5D" w:rsidRDefault="00D7452D" w:rsidP="00D7452D">
      <w:pPr>
        <w:pStyle w:val="Default"/>
        <w:spacing w:after="28"/>
        <w:rPr>
          <w:szCs w:val="28"/>
        </w:rPr>
      </w:pPr>
      <w:r w:rsidRPr="00AC5B5D">
        <w:rPr>
          <w:szCs w:val="28"/>
        </w:rPr>
        <w:t xml:space="preserve">191. pertussis </w:t>
      </w:r>
    </w:p>
    <w:p w14:paraId="54AA4BA7" w14:textId="77777777" w:rsidR="00D7452D" w:rsidRPr="00AC5B5D" w:rsidRDefault="00D7452D" w:rsidP="00D7452D">
      <w:pPr>
        <w:pStyle w:val="Default"/>
        <w:spacing w:after="28"/>
        <w:rPr>
          <w:szCs w:val="28"/>
        </w:rPr>
      </w:pPr>
      <w:r w:rsidRPr="00AC5B5D">
        <w:rPr>
          <w:szCs w:val="28"/>
        </w:rPr>
        <w:t xml:space="preserve">192. intestinal bacterial infections </w:t>
      </w:r>
    </w:p>
    <w:p w14:paraId="24253790" w14:textId="77777777" w:rsidR="00D7452D" w:rsidRPr="00AC5B5D" w:rsidRDefault="00D7452D" w:rsidP="00D7452D">
      <w:pPr>
        <w:pStyle w:val="Default"/>
        <w:spacing w:after="28"/>
        <w:rPr>
          <w:szCs w:val="28"/>
        </w:rPr>
      </w:pPr>
      <w:r w:rsidRPr="00AC5B5D">
        <w:rPr>
          <w:szCs w:val="28"/>
        </w:rPr>
        <w:t xml:space="preserve">193. intestinal viral infections </w:t>
      </w:r>
    </w:p>
    <w:p w14:paraId="42D14663" w14:textId="77777777" w:rsidR="00D7452D" w:rsidRPr="00AC5B5D" w:rsidRDefault="00D7452D" w:rsidP="00D7452D">
      <w:pPr>
        <w:pStyle w:val="Default"/>
        <w:spacing w:after="28"/>
        <w:rPr>
          <w:szCs w:val="28"/>
        </w:rPr>
      </w:pPr>
      <w:r w:rsidRPr="00AC5B5D">
        <w:rPr>
          <w:szCs w:val="28"/>
        </w:rPr>
        <w:t xml:space="preserve">194. measles </w:t>
      </w:r>
    </w:p>
    <w:p w14:paraId="71860AD8" w14:textId="77777777" w:rsidR="00D7452D" w:rsidRPr="00AC5B5D" w:rsidRDefault="00D7452D" w:rsidP="00D7452D">
      <w:pPr>
        <w:pStyle w:val="Default"/>
        <w:spacing w:after="28"/>
        <w:rPr>
          <w:szCs w:val="28"/>
        </w:rPr>
      </w:pPr>
      <w:r w:rsidRPr="00AC5B5D">
        <w:rPr>
          <w:szCs w:val="28"/>
        </w:rPr>
        <w:t xml:space="preserve">195. tick-borne viral encephalitis </w:t>
      </w:r>
    </w:p>
    <w:p w14:paraId="3E5AFA3A" w14:textId="77777777" w:rsidR="00D7452D" w:rsidRPr="00AC5B5D" w:rsidRDefault="00D7452D" w:rsidP="00D7452D">
      <w:pPr>
        <w:pStyle w:val="Default"/>
        <w:spacing w:after="28"/>
        <w:rPr>
          <w:szCs w:val="28"/>
        </w:rPr>
      </w:pPr>
      <w:r w:rsidRPr="00AC5B5D">
        <w:rPr>
          <w:szCs w:val="28"/>
        </w:rPr>
        <w:t xml:space="preserve">196. rubella </w:t>
      </w:r>
    </w:p>
    <w:p w14:paraId="433E635A" w14:textId="77777777" w:rsidR="00D7452D" w:rsidRPr="00AC5B5D" w:rsidRDefault="00D7452D" w:rsidP="00D7452D">
      <w:pPr>
        <w:pStyle w:val="Default"/>
        <w:spacing w:after="28"/>
        <w:rPr>
          <w:szCs w:val="28"/>
        </w:rPr>
      </w:pPr>
      <w:r w:rsidRPr="00AC5B5D">
        <w:rPr>
          <w:szCs w:val="28"/>
        </w:rPr>
        <w:t xml:space="preserve">197. leptospirosis </w:t>
      </w:r>
    </w:p>
    <w:p w14:paraId="4B765D32" w14:textId="77777777" w:rsidR="00D7452D" w:rsidRPr="00AC5B5D" w:rsidRDefault="00D7452D" w:rsidP="00D7452D">
      <w:pPr>
        <w:pStyle w:val="Default"/>
        <w:spacing w:after="28"/>
        <w:rPr>
          <w:szCs w:val="28"/>
        </w:rPr>
      </w:pPr>
      <w:r w:rsidRPr="00AC5B5D">
        <w:rPr>
          <w:szCs w:val="28"/>
        </w:rPr>
        <w:t xml:space="preserve">198. malaria </w:t>
      </w:r>
    </w:p>
    <w:p w14:paraId="16E2176A" w14:textId="77777777" w:rsidR="00D7452D" w:rsidRPr="00AC5B5D" w:rsidRDefault="00D7452D" w:rsidP="00D7452D">
      <w:pPr>
        <w:pStyle w:val="Default"/>
        <w:spacing w:after="28"/>
        <w:rPr>
          <w:szCs w:val="28"/>
        </w:rPr>
      </w:pPr>
      <w:r w:rsidRPr="00AC5B5D">
        <w:rPr>
          <w:szCs w:val="28"/>
        </w:rPr>
        <w:lastRenderedPageBreak/>
        <w:t xml:space="preserve">199. meningococcal infection </w:t>
      </w:r>
    </w:p>
    <w:p w14:paraId="7AA90596" w14:textId="77777777" w:rsidR="00D7452D" w:rsidRPr="00AC5B5D" w:rsidRDefault="00D7452D" w:rsidP="00D7452D">
      <w:pPr>
        <w:pStyle w:val="Default"/>
        <w:spacing w:after="28"/>
        <w:rPr>
          <w:szCs w:val="28"/>
        </w:rPr>
      </w:pPr>
      <w:r w:rsidRPr="00AC5B5D">
        <w:rPr>
          <w:szCs w:val="28"/>
        </w:rPr>
        <w:t xml:space="preserve">200. particularly dangerous viral infections </w:t>
      </w:r>
    </w:p>
    <w:p w14:paraId="414841A8" w14:textId="77777777" w:rsidR="00D7452D" w:rsidRPr="00AC5B5D" w:rsidRDefault="00D7452D" w:rsidP="00D7452D">
      <w:pPr>
        <w:pStyle w:val="Default"/>
        <w:spacing w:after="28"/>
        <w:rPr>
          <w:szCs w:val="28"/>
        </w:rPr>
      </w:pPr>
      <w:r w:rsidRPr="00AC5B5D">
        <w:rPr>
          <w:szCs w:val="28"/>
        </w:rPr>
        <w:t xml:space="preserve">201. mumps infection </w:t>
      </w:r>
    </w:p>
    <w:p w14:paraId="0C0B8EBE" w14:textId="77777777" w:rsidR="00D7452D" w:rsidRPr="00AC5B5D" w:rsidRDefault="00D7452D" w:rsidP="00D7452D">
      <w:pPr>
        <w:pStyle w:val="Default"/>
        <w:spacing w:after="28"/>
        <w:rPr>
          <w:szCs w:val="28"/>
        </w:rPr>
      </w:pPr>
      <w:r w:rsidRPr="00AC5B5D">
        <w:rPr>
          <w:szCs w:val="28"/>
        </w:rPr>
        <w:t xml:space="preserve">202. polio </w:t>
      </w:r>
    </w:p>
    <w:p w14:paraId="326FD828" w14:textId="77777777" w:rsidR="00D7452D" w:rsidRPr="00AC5B5D" w:rsidRDefault="00D7452D" w:rsidP="00D7452D">
      <w:pPr>
        <w:pStyle w:val="Default"/>
        <w:spacing w:after="28"/>
        <w:rPr>
          <w:szCs w:val="28"/>
        </w:rPr>
      </w:pPr>
      <w:r w:rsidRPr="00AC5B5D">
        <w:rPr>
          <w:szCs w:val="28"/>
        </w:rPr>
        <w:t xml:space="preserve">203. tetanus </w:t>
      </w:r>
    </w:p>
    <w:p w14:paraId="07C434CD" w14:textId="77777777" w:rsidR="00D7452D" w:rsidRPr="00AC5B5D" w:rsidRDefault="00D7452D" w:rsidP="00D7452D">
      <w:pPr>
        <w:pStyle w:val="Default"/>
        <w:spacing w:after="28"/>
        <w:rPr>
          <w:szCs w:val="28"/>
        </w:rPr>
      </w:pPr>
      <w:r w:rsidRPr="00AC5B5D">
        <w:rPr>
          <w:szCs w:val="28"/>
        </w:rPr>
        <w:t xml:space="preserve">204. protozoan infections </w:t>
      </w:r>
    </w:p>
    <w:p w14:paraId="0D2A4DC7" w14:textId="77777777" w:rsidR="00D7452D" w:rsidRPr="00AC5B5D" w:rsidRDefault="00D7452D" w:rsidP="00D7452D">
      <w:pPr>
        <w:pStyle w:val="Default"/>
        <w:spacing w:after="28"/>
        <w:rPr>
          <w:szCs w:val="28"/>
        </w:rPr>
      </w:pPr>
      <w:r w:rsidRPr="00AC5B5D">
        <w:rPr>
          <w:szCs w:val="28"/>
        </w:rPr>
        <w:t xml:space="preserve">205. </w:t>
      </w:r>
      <w:proofErr w:type="spellStart"/>
      <w:r w:rsidR="005B00F2" w:rsidRPr="00AC5B5D">
        <w:rPr>
          <w:szCs w:val="28"/>
        </w:rPr>
        <w:t>rickettsiosis</w:t>
      </w:r>
      <w:proofErr w:type="spellEnd"/>
    </w:p>
    <w:p w14:paraId="2AF692B4" w14:textId="77777777" w:rsidR="00D7452D" w:rsidRPr="00AC5B5D" w:rsidRDefault="00D7452D" w:rsidP="00D7452D">
      <w:pPr>
        <w:pStyle w:val="Default"/>
        <w:spacing w:after="28"/>
        <w:rPr>
          <w:szCs w:val="28"/>
        </w:rPr>
      </w:pPr>
      <w:r w:rsidRPr="00AC5B5D">
        <w:rPr>
          <w:szCs w:val="28"/>
        </w:rPr>
        <w:t xml:space="preserve">206. anthrax </w:t>
      </w:r>
    </w:p>
    <w:p w14:paraId="5066BAD6" w14:textId="77777777" w:rsidR="00D7452D" w:rsidRPr="00AC5B5D" w:rsidRDefault="00D7452D" w:rsidP="00D7452D">
      <w:pPr>
        <w:pStyle w:val="Default"/>
        <w:spacing w:after="28"/>
        <w:rPr>
          <w:szCs w:val="28"/>
        </w:rPr>
      </w:pPr>
      <w:r w:rsidRPr="00AC5B5D">
        <w:rPr>
          <w:szCs w:val="28"/>
        </w:rPr>
        <w:t xml:space="preserve">207. rabies </w:t>
      </w:r>
    </w:p>
    <w:p w14:paraId="101A8D78" w14:textId="77777777" w:rsidR="00D7452D" w:rsidRPr="00AC5B5D" w:rsidRDefault="00D7452D" w:rsidP="00D7452D">
      <w:pPr>
        <w:pStyle w:val="Default"/>
        <w:spacing w:after="28"/>
        <w:rPr>
          <w:szCs w:val="28"/>
        </w:rPr>
      </w:pPr>
      <w:r w:rsidRPr="00AC5B5D">
        <w:rPr>
          <w:szCs w:val="28"/>
        </w:rPr>
        <w:t xml:space="preserve">208. scarlet fever </w:t>
      </w:r>
    </w:p>
    <w:p w14:paraId="65B1F362" w14:textId="77777777" w:rsidR="00D7452D" w:rsidRPr="00AC5B5D" w:rsidRDefault="00D7452D" w:rsidP="00D7452D">
      <w:pPr>
        <w:pStyle w:val="Default"/>
        <w:spacing w:after="28"/>
        <w:rPr>
          <w:szCs w:val="28"/>
        </w:rPr>
      </w:pPr>
      <w:r w:rsidRPr="00AC5B5D">
        <w:rPr>
          <w:szCs w:val="28"/>
        </w:rPr>
        <w:t xml:space="preserve">209. tuberculosis of various localizations </w:t>
      </w:r>
    </w:p>
    <w:p w14:paraId="76D2D8AE" w14:textId="77777777" w:rsidR="00D7452D" w:rsidRPr="00AC5B5D" w:rsidRDefault="00D7452D" w:rsidP="00D7452D">
      <w:pPr>
        <w:pStyle w:val="Default"/>
        <w:spacing w:after="28"/>
        <w:rPr>
          <w:szCs w:val="28"/>
        </w:rPr>
      </w:pPr>
      <w:r w:rsidRPr="00AC5B5D">
        <w:rPr>
          <w:szCs w:val="28"/>
        </w:rPr>
        <w:t xml:space="preserve">210. disease </w:t>
      </w:r>
    </w:p>
    <w:p w14:paraId="11CF8280" w14:textId="77777777" w:rsidR="00D7452D" w:rsidRPr="00AC5B5D" w:rsidRDefault="00D7452D" w:rsidP="00D7452D">
      <w:pPr>
        <w:pStyle w:val="Default"/>
        <w:spacing w:after="28"/>
        <w:rPr>
          <w:szCs w:val="28"/>
        </w:rPr>
      </w:pPr>
      <w:r w:rsidRPr="00AC5B5D">
        <w:rPr>
          <w:szCs w:val="28"/>
        </w:rPr>
        <w:t xml:space="preserve">211. a disease caused by the human immunodeficiency virus (HIV) </w:t>
      </w:r>
    </w:p>
    <w:p w14:paraId="60CE2291" w14:textId="77777777" w:rsidR="00D7452D" w:rsidRPr="00AC5B5D" w:rsidRDefault="00D7452D" w:rsidP="00D7452D">
      <w:pPr>
        <w:pStyle w:val="Default"/>
        <w:spacing w:after="28"/>
        <w:rPr>
          <w:szCs w:val="28"/>
        </w:rPr>
      </w:pPr>
      <w:r w:rsidRPr="00AC5B5D">
        <w:rPr>
          <w:szCs w:val="28"/>
        </w:rPr>
        <w:t xml:space="preserve">212. chlamydia infections </w:t>
      </w:r>
    </w:p>
    <w:p w14:paraId="5F110C1C" w14:textId="77777777" w:rsidR="00D7452D" w:rsidRPr="00AC5B5D" w:rsidRDefault="00D7452D" w:rsidP="00D7452D">
      <w:pPr>
        <w:pStyle w:val="Default"/>
        <w:spacing w:after="28"/>
        <w:rPr>
          <w:szCs w:val="28"/>
        </w:rPr>
      </w:pPr>
      <w:r w:rsidRPr="00AC5B5D">
        <w:rPr>
          <w:szCs w:val="28"/>
        </w:rPr>
        <w:t xml:space="preserve">213. cholera </w:t>
      </w:r>
    </w:p>
    <w:p w14:paraId="2C0A7C8B" w14:textId="77777777" w:rsidR="00D7452D" w:rsidRPr="00AC5B5D" w:rsidRDefault="00D7452D" w:rsidP="00D7452D">
      <w:pPr>
        <w:pStyle w:val="Default"/>
        <w:spacing w:after="28"/>
        <w:rPr>
          <w:szCs w:val="28"/>
        </w:rPr>
      </w:pPr>
      <w:r w:rsidRPr="00AC5B5D">
        <w:rPr>
          <w:szCs w:val="28"/>
        </w:rPr>
        <w:t xml:space="preserve">214. plague </w:t>
      </w:r>
    </w:p>
    <w:p w14:paraId="2958A954" w14:textId="77777777" w:rsidR="00D7452D" w:rsidRPr="00AC5B5D" w:rsidRDefault="00D7452D" w:rsidP="00D7452D">
      <w:pPr>
        <w:pStyle w:val="Default"/>
        <w:spacing w:after="28"/>
        <w:rPr>
          <w:szCs w:val="28"/>
        </w:rPr>
      </w:pPr>
      <w:r w:rsidRPr="00AC5B5D">
        <w:rPr>
          <w:b/>
          <w:bCs/>
          <w:szCs w:val="28"/>
        </w:rPr>
        <w:t xml:space="preserve">- infectious diseases, which are mainly sexually transmitted: </w:t>
      </w:r>
    </w:p>
    <w:p w14:paraId="4964C445" w14:textId="77777777" w:rsidR="00D7452D" w:rsidRPr="00AC5B5D" w:rsidRDefault="00D7452D" w:rsidP="00D7452D">
      <w:pPr>
        <w:pStyle w:val="Default"/>
        <w:spacing w:after="28"/>
        <w:rPr>
          <w:szCs w:val="28"/>
        </w:rPr>
      </w:pPr>
      <w:r w:rsidRPr="00AC5B5D">
        <w:rPr>
          <w:szCs w:val="28"/>
        </w:rPr>
        <w:t xml:space="preserve">215. gonococcal infection </w:t>
      </w:r>
    </w:p>
    <w:p w14:paraId="39CA7338" w14:textId="77777777" w:rsidR="00D7452D" w:rsidRPr="00AC5B5D" w:rsidRDefault="00D7452D" w:rsidP="00D7452D">
      <w:pPr>
        <w:pStyle w:val="Default"/>
        <w:rPr>
          <w:szCs w:val="28"/>
        </w:rPr>
      </w:pPr>
      <w:r w:rsidRPr="00AC5B5D">
        <w:rPr>
          <w:szCs w:val="28"/>
        </w:rPr>
        <w:t xml:space="preserve">216. syphilis </w:t>
      </w:r>
    </w:p>
    <w:p w14:paraId="26B2F141" w14:textId="77777777" w:rsidR="00D7452D" w:rsidRPr="00AC5B5D" w:rsidRDefault="00D7452D" w:rsidP="00D7452D">
      <w:pPr>
        <w:pStyle w:val="Default"/>
        <w:rPr>
          <w:szCs w:val="28"/>
        </w:rPr>
      </w:pPr>
      <w:r w:rsidRPr="00AC5B5D">
        <w:rPr>
          <w:b/>
          <w:bCs/>
          <w:szCs w:val="28"/>
        </w:rPr>
        <w:t xml:space="preserve">XII) Diseases of </w:t>
      </w:r>
      <w:r w:rsidRPr="00AC5B5D">
        <w:rPr>
          <w:b/>
          <w:bCs/>
          <w:i/>
          <w:iCs/>
          <w:szCs w:val="28"/>
        </w:rPr>
        <w:t xml:space="preserve">the female reproductive system </w:t>
      </w:r>
    </w:p>
    <w:p w14:paraId="39DE1026" w14:textId="77777777" w:rsidR="00D7452D" w:rsidRPr="00AC5B5D" w:rsidRDefault="00D7452D" w:rsidP="00D7452D">
      <w:pPr>
        <w:pStyle w:val="Default"/>
        <w:rPr>
          <w:szCs w:val="28"/>
        </w:rPr>
      </w:pPr>
      <w:r w:rsidRPr="00AC5B5D">
        <w:rPr>
          <w:i/>
          <w:iCs/>
          <w:szCs w:val="28"/>
        </w:rPr>
        <w:t xml:space="preserve">pregnancy pathology: </w:t>
      </w:r>
    </w:p>
    <w:p w14:paraId="171E4ADD" w14:textId="77777777" w:rsidR="00D7452D" w:rsidRPr="00AC5B5D" w:rsidRDefault="00D7452D" w:rsidP="00D7452D">
      <w:pPr>
        <w:pStyle w:val="Default"/>
        <w:spacing w:after="27"/>
        <w:rPr>
          <w:szCs w:val="28"/>
        </w:rPr>
      </w:pPr>
      <w:r w:rsidRPr="00AC5B5D">
        <w:rPr>
          <w:szCs w:val="28"/>
        </w:rPr>
        <w:t xml:space="preserve">217. multiple pregnancy </w:t>
      </w:r>
    </w:p>
    <w:p w14:paraId="002AB796" w14:textId="77777777" w:rsidR="00D7452D" w:rsidRPr="00AC5B5D" w:rsidRDefault="00D7452D" w:rsidP="00D7452D">
      <w:pPr>
        <w:pStyle w:val="Default"/>
        <w:spacing w:after="27"/>
        <w:rPr>
          <w:szCs w:val="28"/>
        </w:rPr>
      </w:pPr>
      <w:r w:rsidRPr="00AC5B5D">
        <w:rPr>
          <w:szCs w:val="28"/>
        </w:rPr>
        <w:t xml:space="preserve">218. vomiting of pregnant women </w:t>
      </w:r>
    </w:p>
    <w:p w14:paraId="01D1AAEC" w14:textId="77777777" w:rsidR="00D7452D" w:rsidRPr="00AC5B5D" w:rsidRDefault="00D7452D" w:rsidP="00D7452D">
      <w:pPr>
        <w:pStyle w:val="Default"/>
        <w:spacing w:after="27"/>
        <w:rPr>
          <w:szCs w:val="28"/>
        </w:rPr>
      </w:pPr>
      <w:r w:rsidRPr="00AC5B5D">
        <w:rPr>
          <w:szCs w:val="28"/>
        </w:rPr>
        <w:t xml:space="preserve">219. pregnancy with extragenital pathology </w:t>
      </w:r>
    </w:p>
    <w:p w14:paraId="6396C067" w14:textId="77777777" w:rsidR="00D7452D" w:rsidRPr="00AC5B5D" w:rsidRDefault="00D7452D" w:rsidP="00D7452D">
      <w:pPr>
        <w:pStyle w:val="Default"/>
        <w:spacing w:after="27"/>
        <w:rPr>
          <w:szCs w:val="28"/>
        </w:rPr>
      </w:pPr>
      <w:r w:rsidRPr="00AC5B5D">
        <w:rPr>
          <w:szCs w:val="28"/>
        </w:rPr>
        <w:t xml:space="preserve">220. fetal distress during pregnancy </w:t>
      </w:r>
    </w:p>
    <w:p w14:paraId="29601F20" w14:textId="77777777" w:rsidR="00D7452D" w:rsidRPr="00AC5B5D" w:rsidRDefault="00D7452D" w:rsidP="00D7452D">
      <w:pPr>
        <w:pStyle w:val="Default"/>
        <w:rPr>
          <w:szCs w:val="28"/>
        </w:rPr>
      </w:pPr>
      <w:r w:rsidRPr="00AC5B5D">
        <w:rPr>
          <w:szCs w:val="28"/>
        </w:rPr>
        <w:t xml:space="preserve">221. fetal growth retardation </w:t>
      </w:r>
    </w:p>
    <w:p w14:paraId="6796E1DE" w14:textId="77777777" w:rsidR="00D7452D" w:rsidRPr="00AC5B5D" w:rsidRDefault="00D7452D" w:rsidP="00D7452D">
      <w:pPr>
        <w:pStyle w:val="Default"/>
        <w:spacing w:after="27"/>
        <w:rPr>
          <w:szCs w:val="28"/>
        </w:rPr>
      </w:pPr>
      <w:r w:rsidRPr="00AC5B5D">
        <w:rPr>
          <w:szCs w:val="28"/>
        </w:rPr>
        <w:t xml:space="preserve">222. </w:t>
      </w:r>
      <w:r w:rsidR="00980B27" w:rsidRPr="00AC5B5D">
        <w:rPr>
          <w:szCs w:val="28"/>
        </w:rPr>
        <w:t xml:space="preserve">immune </w:t>
      </w:r>
      <w:r w:rsidRPr="00AC5B5D">
        <w:rPr>
          <w:szCs w:val="28"/>
        </w:rPr>
        <w:t xml:space="preserve">conflict in pregnancy </w:t>
      </w:r>
    </w:p>
    <w:p w14:paraId="2263FA49" w14:textId="77777777" w:rsidR="00D7452D" w:rsidRPr="00AC5B5D" w:rsidRDefault="00D7452D" w:rsidP="00D7452D">
      <w:pPr>
        <w:pStyle w:val="Default"/>
        <w:spacing w:after="27"/>
        <w:rPr>
          <w:szCs w:val="28"/>
        </w:rPr>
      </w:pPr>
      <w:r w:rsidRPr="00AC5B5D">
        <w:rPr>
          <w:szCs w:val="28"/>
        </w:rPr>
        <w:t xml:space="preserve">223. bubble </w:t>
      </w:r>
    </w:p>
    <w:p w14:paraId="708586ED" w14:textId="77777777" w:rsidR="00D7452D" w:rsidRPr="00AC5B5D" w:rsidRDefault="00D7452D" w:rsidP="00D7452D">
      <w:pPr>
        <w:pStyle w:val="Default"/>
        <w:spacing w:after="27"/>
        <w:rPr>
          <w:szCs w:val="28"/>
        </w:rPr>
      </w:pPr>
      <w:r w:rsidRPr="00AC5B5D">
        <w:rPr>
          <w:szCs w:val="28"/>
        </w:rPr>
        <w:t xml:space="preserve">224. placenta previa </w:t>
      </w:r>
    </w:p>
    <w:p w14:paraId="4D962C15" w14:textId="77777777" w:rsidR="00D7452D" w:rsidRPr="00AC5B5D" w:rsidRDefault="00D7452D" w:rsidP="00D7452D">
      <w:pPr>
        <w:pStyle w:val="Default"/>
        <w:spacing w:after="27"/>
        <w:rPr>
          <w:szCs w:val="28"/>
        </w:rPr>
      </w:pPr>
      <w:r w:rsidRPr="00AC5B5D">
        <w:rPr>
          <w:szCs w:val="28"/>
        </w:rPr>
        <w:t xml:space="preserve">225. premature placental abruption </w:t>
      </w:r>
    </w:p>
    <w:p w14:paraId="1525F062" w14:textId="77777777" w:rsidR="00D7452D" w:rsidRPr="00AC5B5D" w:rsidRDefault="00D7452D" w:rsidP="00D7452D">
      <w:pPr>
        <w:pStyle w:val="Default"/>
        <w:spacing w:after="27"/>
        <w:rPr>
          <w:szCs w:val="28"/>
        </w:rPr>
      </w:pPr>
      <w:r w:rsidRPr="00AC5B5D">
        <w:rPr>
          <w:szCs w:val="28"/>
        </w:rPr>
        <w:t xml:space="preserve">226. premature births and postponed pregnancies </w:t>
      </w:r>
    </w:p>
    <w:p w14:paraId="6B838F67" w14:textId="77777777" w:rsidR="00D7452D" w:rsidRPr="00AC5B5D" w:rsidRDefault="00D7452D" w:rsidP="00D7452D">
      <w:pPr>
        <w:pStyle w:val="Default"/>
        <w:spacing w:after="27"/>
        <w:rPr>
          <w:szCs w:val="28"/>
        </w:rPr>
      </w:pPr>
      <w:r w:rsidRPr="00AC5B5D">
        <w:rPr>
          <w:szCs w:val="28"/>
        </w:rPr>
        <w:t xml:space="preserve">227. ectopic pregnancy </w:t>
      </w:r>
    </w:p>
    <w:p w14:paraId="31215E47" w14:textId="77777777" w:rsidR="00D7452D" w:rsidRPr="00AC5B5D" w:rsidRDefault="00D7452D" w:rsidP="00D7452D">
      <w:pPr>
        <w:pStyle w:val="Default"/>
        <w:spacing w:after="27"/>
        <w:rPr>
          <w:szCs w:val="28"/>
        </w:rPr>
      </w:pPr>
      <w:r w:rsidRPr="00AC5B5D">
        <w:rPr>
          <w:szCs w:val="28"/>
        </w:rPr>
        <w:t xml:space="preserve">228. preeclampsia and eclampsia </w:t>
      </w:r>
    </w:p>
    <w:p w14:paraId="682A8702" w14:textId="77777777" w:rsidR="00D7452D" w:rsidRPr="00AC5B5D" w:rsidRDefault="00D7452D" w:rsidP="00D7452D">
      <w:pPr>
        <w:pStyle w:val="Default"/>
        <w:rPr>
          <w:szCs w:val="28"/>
        </w:rPr>
      </w:pPr>
      <w:r w:rsidRPr="00AC5B5D">
        <w:rPr>
          <w:szCs w:val="28"/>
        </w:rPr>
        <w:t xml:space="preserve">229. spontaneous abortion </w:t>
      </w:r>
    </w:p>
    <w:p w14:paraId="428A40ED" w14:textId="77777777" w:rsidR="00D7452D" w:rsidRPr="00AC5B5D" w:rsidRDefault="00D7452D" w:rsidP="00D7452D">
      <w:pPr>
        <w:pStyle w:val="Default"/>
        <w:rPr>
          <w:szCs w:val="28"/>
        </w:rPr>
      </w:pPr>
      <w:r w:rsidRPr="00AC5B5D">
        <w:rPr>
          <w:i/>
          <w:iCs/>
          <w:szCs w:val="28"/>
        </w:rPr>
        <w:t xml:space="preserve">pathology of childbirth and the postpartum period: </w:t>
      </w:r>
    </w:p>
    <w:p w14:paraId="4CE99ED6" w14:textId="77777777" w:rsidR="00D7452D" w:rsidRPr="00AC5B5D" w:rsidRDefault="00D7452D" w:rsidP="00D7452D">
      <w:pPr>
        <w:pStyle w:val="Default"/>
        <w:spacing w:after="27"/>
        <w:rPr>
          <w:szCs w:val="28"/>
        </w:rPr>
      </w:pPr>
      <w:r w:rsidRPr="00AC5B5D">
        <w:rPr>
          <w:szCs w:val="28"/>
        </w:rPr>
        <w:t xml:space="preserve">230. abnormalities of labor activity </w:t>
      </w:r>
    </w:p>
    <w:p w14:paraId="397F504F" w14:textId="77777777" w:rsidR="00D7452D" w:rsidRPr="00AC5B5D" w:rsidRDefault="00D7452D" w:rsidP="00D7452D">
      <w:pPr>
        <w:pStyle w:val="Default"/>
        <w:spacing w:after="27"/>
        <w:rPr>
          <w:szCs w:val="28"/>
        </w:rPr>
      </w:pPr>
      <w:r w:rsidRPr="00AC5B5D">
        <w:rPr>
          <w:szCs w:val="28"/>
        </w:rPr>
        <w:t xml:space="preserve">231. pelvic anomalies, including clinically narrow pelvis </w:t>
      </w:r>
    </w:p>
    <w:p w14:paraId="6438B4FF" w14:textId="77777777" w:rsidR="00D7452D" w:rsidRPr="00AC5B5D" w:rsidRDefault="00D7452D" w:rsidP="00D7452D">
      <w:pPr>
        <w:pStyle w:val="Default"/>
        <w:spacing w:after="27"/>
        <w:rPr>
          <w:szCs w:val="28"/>
        </w:rPr>
      </w:pPr>
      <w:r w:rsidRPr="00AC5B5D">
        <w:rPr>
          <w:szCs w:val="28"/>
        </w:rPr>
        <w:t xml:space="preserve">232. fetal distress during labor </w:t>
      </w:r>
    </w:p>
    <w:p w14:paraId="6E8493B8" w14:textId="77777777" w:rsidR="00D7452D" w:rsidRPr="00AC5B5D" w:rsidRDefault="00D7452D" w:rsidP="00D7452D">
      <w:pPr>
        <w:pStyle w:val="Default"/>
        <w:spacing w:after="27"/>
        <w:rPr>
          <w:szCs w:val="28"/>
        </w:rPr>
      </w:pPr>
      <w:r w:rsidRPr="00AC5B5D">
        <w:rPr>
          <w:szCs w:val="28"/>
        </w:rPr>
        <w:t xml:space="preserve">233. bleeding during labor and postpartum </w:t>
      </w:r>
    </w:p>
    <w:p w14:paraId="6F23E810" w14:textId="77777777" w:rsidR="00D7452D" w:rsidRPr="00AC5B5D" w:rsidRDefault="00D7452D" w:rsidP="00D7452D">
      <w:pPr>
        <w:pStyle w:val="Default"/>
        <w:spacing w:after="27"/>
        <w:rPr>
          <w:szCs w:val="28"/>
        </w:rPr>
      </w:pPr>
      <w:r w:rsidRPr="00AC5B5D">
        <w:rPr>
          <w:szCs w:val="28"/>
        </w:rPr>
        <w:t xml:space="preserve">234. incorrect positions and presentation of the fetus </w:t>
      </w:r>
    </w:p>
    <w:p w14:paraId="4F8A8F25" w14:textId="77777777" w:rsidR="00D7452D" w:rsidRPr="00AC5B5D" w:rsidRDefault="00D7452D" w:rsidP="00D7452D">
      <w:pPr>
        <w:pStyle w:val="Default"/>
        <w:spacing w:after="27"/>
        <w:rPr>
          <w:szCs w:val="28"/>
        </w:rPr>
      </w:pPr>
      <w:r w:rsidRPr="00AC5B5D">
        <w:rPr>
          <w:szCs w:val="28"/>
        </w:rPr>
        <w:t xml:space="preserve">235. postpartum septic diseases </w:t>
      </w:r>
    </w:p>
    <w:p w14:paraId="11A2567C" w14:textId="77777777" w:rsidR="00D7452D" w:rsidRPr="00AC5B5D" w:rsidRDefault="00D7452D" w:rsidP="00D7452D">
      <w:pPr>
        <w:pStyle w:val="Default"/>
        <w:rPr>
          <w:szCs w:val="28"/>
        </w:rPr>
      </w:pPr>
      <w:r w:rsidRPr="00AC5B5D">
        <w:rPr>
          <w:szCs w:val="28"/>
        </w:rPr>
        <w:t xml:space="preserve">236. injuries of the uterus and birth canal </w:t>
      </w:r>
    </w:p>
    <w:p w14:paraId="1BDC96EF" w14:textId="77777777" w:rsidR="00D7452D" w:rsidRPr="00AC5B5D" w:rsidRDefault="00D7452D" w:rsidP="00D7452D">
      <w:pPr>
        <w:pStyle w:val="Default"/>
        <w:rPr>
          <w:szCs w:val="28"/>
        </w:rPr>
      </w:pPr>
      <w:r w:rsidRPr="00AC5B5D">
        <w:rPr>
          <w:i/>
          <w:iCs/>
          <w:szCs w:val="28"/>
        </w:rPr>
        <w:t xml:space="preserve">gynecological diseases: </w:t>
      </w:r>
    </w:p>
    <w:p w14:paraId="78971807" w14:textId="77777777" w:rsidR="00D7452D" w:rsidRPr="00AC5B5D" w:rsidRDefault="00D7452D" w:rsidP="00D7452D">
      <w:pPr>
        <w:pStyle w:val="Default"/>
        <w:spacing w:after="27"/>
        <w:rPr>
          <w:szCs w:val="28"/>
        </w:rPr>
      </w:pPr>
      <w:r w:rsidRPr="00AC5B5D">
        <w:rPr>
          <w:szCs w:val="28"/>
        </w:rPr>
        <w:t xml:space="preserve">237. abnormal uterine bleeding </w:t>
      </w:r>
    </w:p>
    <w:p w14:paraId="5781B024" w14:textId="77777777" w:rsidR="00D7452D" w:rsidRPr="00AC5B5D" w:rsidRDefault="00D7452D" w:rsidP="00D7452D">
      <w:pPr>
        <w:pStyle w:val="Default"/>
        <w:spacing w:after="27"/>
        <w:rPr>
          <w:szCs w:val="28"/>
        </w:rPr>
      </w:pPr>
      <w:r w:rsidRPr="00AC5B5D">
        <w:rPr>
          <w:szCs w:val="28"/>
        </w:rPr>
        <w:t xml:space="preserve">238. ovarian apoplexy </w:t>
      </w:r>
    </w:p>
    <w:p w14:paraId="254F28A0" w14:textId="77777777" w:rsidR="00D7452D" w:rsidRPr="00AC5B5D" w:rsidRDefault="00D7452D" w:rsidP="00D7452D">
      <w:pPr>
        <w:pStyle w:val="Default"/>
        <w:spacing w:after="27"/>
        <w:rPr>
          <w:szCs w:val="28"/>
        </w:rPr>
      </w:pPr>
      <w:r w:rsidRPr="00AC5B5D">
        <w:rPr>
          <w:szCs w:val="28"/>
        </w:rPr>
        <w:t xml:space="preserve">239. infertility </w:t>
      </w:r>
    </w:p>
    <w:p w14:paraId="68D649E7" w14:textId="77777777" w:rsidR="00D7452D" w:rsidRPr="00AC5B5D" w:rsidRDefault="00D7452D" w:rsidP="00D7452D">
      <w:pPr>
        <w:pStyle w:val="Default"/>
        <w:spacing w:after="27"/>
        <w:rPr>
          <w:szCs w:val="28"/>
        </w:rPr>
      </w:pPr>
      <w:r w:rsidRPr="00AC5B5D">
        <w:rPr>
          <w:szCs w:val="28"/>
        </w:rPr>
        <w:t xml:space="preserve">240. congenital malformations of the female genital organs </w:t>
      </w:r>
    </w:p>
    <w:p w14:paraId="7FDE2391" w14:textId="77777777" w:rsidR="00D7452D" w:rsidRPr="00AC5B5D" w:rsidRDefault="00D7452D" w:rsidP="00D7452D">
      <w:pPr>
        <w:pStyle w:val="Default"/>
        <w:spacing w:after="27"/>
        <w:rPr>
          <w:szCs w:val="28"/>
        </w:rPr>
      </w:pPr>
      <w:r w:rsidRPr="00AC5B5D">
        <w:rPr>
          <w:szCs w:val="28"/>
        </w:rPr>
        <w:t xml:space="preserve">241. benign dysplasia of the mammary glands </w:t>
      </w:r>
    </w:p>
    <w:p w14:paraId="08076D29" w14:textId="77777777" w:rsidR="00D7452D" w:rsidRPr="00AC5B5D" w:rsidRDefault="00D7452D" w:rsidP="00D7452D">
      <w:pPr>
        <w:pStyle w:val="Default"/>
        <w:spacing w:after="27"/>
        <w:rPr>
          <w:szCs w:val="28"/>
        </w:rPr>
      </w:pPr>
      <w:r w:rsidRPr="00AC5B5D">
        <w:rPr>
          <w:szCs w:val="28"/>
        </w:rPr>
        <w:t xml:space="preserve">242. benign and precancerous neoplasms of the female genital organs </w:t>
      </w:r>
    </w:p>
    <w:p w14:paraId="1FF37E8F" w14:textId="77777777" w:rsidR="00D7452D" w:rsidRPr="00AC5B5D" w:rsidRDefault="00D7452D" w:rsidP="00D7452D">
      <w:pPr>
        <w:pStyle w:val="Default"/>
        <w:spacing w:after="27"/>
        <w:rPr>
          <w:szCs w:val="28"/>
        </w:rPr>
      </w:pPr>
      <w:r w:rsidRPr="00AC5B5D">
        <w:rPr>
          <w:szCs w:val="28"/>
        </w:rPr>
        <w:t xml:space="preserve">243. </w:t>
      </w:r>
      <w:proofErr w:type="spellStart"/>
      <w:r w:rsidR="005B00F2" w:rsidRPr="00AC5B5D">
        <w:rPr>
          <w:szCs w:val="28"/>
        </w:rPr>
        <w:t>endometriosis</w:t>
      </w:r>
      <w:proofErr w:type="spellEnd"/>
    </w:p>
    <w:p w14:paraId="5B4B046C" w14:textId="77777777" w:rsidR="00D7452D" w:rsidRPr="00AC5B5D" w:rsidRDefault="00D7452D" w:rsidP="00D7452D">
      <w:pPr>
        <w:pStyle w:val="Default"/>
        <w:spacing w:after="27"/>
        <w:rPr>
          <w:szCs w:val="28"/>
        </w:rPr>
      </w:pPr>
      <w:r w:rsidRPr="00AC5B5D">
        <w:rPr>
          <w:szCs w:val="28"/>
        </w:rPr>
        <w:t xml:space="preserve">244. inflammatory diseases of the female genital organs </w:t>
      </w:r>
    </w:p>
    <w:p w14:paraId="67F58038" w14:textId="77777777" w:rsidR="00D7452D" w:rsidRPr="00AC5B5D" w:rsidRDefault="00D7452D" w:rsidP="00D7452D">
      <w:pPr>
        <w:pStyle w:val="Default"/>
        <w:spacing w:after="27"/>
        <w:rPr>
          <w:szCs w:val="28"/>
        </w:rPr>
      </w:pPr>
      <w:r w:rsidRPr="00AC5B5D">
        <w:rPr>
          <w:szCs w:val="28"/>
        </w:rPr>
        <w:t xml:space="preserve">245. malignant neoplasms of the female genital organs </w:t>
      </w:r>
    </w:p>
    <w:p w14:paraId="5044CE24" w14:textId="77777777" w:rsidR="00D7452D" w:rsidRPr="00AC5B5D" w:rsidRDefault="00D7452D" w:rsidP="00D7452D">
      <w:pPr>
        <w:pStyle w:val="Default"/>
        <w:spacing w:after="27"/>
        <w:rPr>
          <w:sz w:val="22"/>
          <w:szCs w:val="23"/>
        </w:rPr>
      </w:pPr>
      <w:r w:rsidRPr="00AC5B5D">
        <w:rPr>
          <w:szCs w:val="28"/>
        </w:rPr>
        <w:t xml:space="preserve">246. </w:t>
      </w:r>
      <w:proofErr w:type="spellStart"/>
      <w:r w:rsidR="005B00F2" w:rsidRPr="00AC5B5D">
        <w:rPr>
          <w:szCs w:val="28"/>
        </w:rPr>
        <w:t>mastitis</w:t>
      </w:r>
      <w:proofErr w:type="spellEnd"/>
    </w:p>
    <w:p w14:paraId="7AA52732" w14:textId="77777777" w:rsidR="00D7452D" w:rsidRPr="00AC5B5D" w:rsidRDefault="00D7452D" w:rsidP="00D7452D">
      <w:pPr>
        <w:pStyle w:val="Default"/>
        <w:jc w:val="both"/>
        <w:rPr>
          <w:szCs w:val="28"/>
        </w:rPr>
      </w:pPr>
      <w:r w:rsidRPr="00AC5B5D">
        <w:rPr>
          <w:szCs w:val="28"/>
        </w:rPr>
        <w:t>247. tumors of the mammary gland</w:t>
      </w:r>
    </w:p>
    <w:p w14:paraId="2CDDAD7D" w14:textId="77777777" w:rsidR="00D7452D" w:rsidRPr="00AC5B5D" w:rsidRDefault="00D7452D" w:rsidP="00D7452D">
      <w:pPr>
        <w:pStyle w:val="Default"/>
        <w:jc w:val="both"/>
        <w:rPr>
          <w:szCs w:val="28"/>
        </w:rPr>
        <w:sectPr w:rsidR="00D7452D" w:rsidRPr="00AC5B5D" w:rsidSect="00D7452D">
          <w:type w:val="continuous"/>
          <w:pgSz w:w="11906" w:h="17340"/>
          <w:pgMar w:top="986" w:right="828" w:bottom="501" w:left="1134" w:header="708" w:footer="708" w:gutter="0"/>
          <w:cols w:num="2" w:space="720"/>
        </w:sectPr>
      </w:pPr>
    </w:p>
    <w:p w14:paraId="4F5565DB" w14:textId="77777777" w:rsidR="00D7452D" w:rsidRPr="00AC5B5D" w:rsidRDefault="00D7452D" w:rsidP="00D7452D">
      <w:pPr>
        <w:pStyle w:val="Default"/>
        <w:jc w:val="both"/>
        <w:rPr>
          <w:szCs w:val="28"/>
        </w:rPr>
      </w:pPr>
    </w:p>
    <w:p w14:paraId="1A316D69" w14:textId="77777777" w:rsidR="00D7452D" w:rsidRPr="00AC5B5D" w:rsidRDefault="00D7452D" w:rsidP="00D7452D">
      <w:pPr>
        <w:spacing w:line="240" w:lineRule="auto"/>
        <w:jc w:val="center"/>
        <w:rPr>
          <w:rFonts w:ascii="Times New Roman" w:hAnsi="Times New Roman"/>
          <w:b/>
          <w:sz w:val="24"/>
          <w:szCs w:val="28"/>
        </w:rPr>
        <w:sectPr w:rsidR="00D7452D" w:rsidRPr="00AC5B5D" w:rsidSect="00D7452D">
          <w:type w:val="continuous"/>
          <w:pgSz w:w="11906" w:h="17340"/>
          <w:pgMar w:top="986" w:right="567" w:bottom="501" w:left="542" w:header="708" w:footer="708" w:gutter="0"/>
          <w:cols w:space="720"/>
        </w:sectPr>
      </w:pPr>
      <w:r w:rsidRPr="00AC5B5D">
        <w:rPr>
          <w:rFonts w:ascii="Times New Roman" w:hAnsi="Times New Roman"/>
          <w:b/>
          <w:sz w:val="24"/>
          <w:szCs w:val="28"/>
        </w:rPr>
        <w:t>List 3 (emergency conditions)</w:t>
      </w:r>
    </w:p>
    <w:p w14:paraId="753F095E" w14:textId="77777777" w:rsidR="00D7452D" w:rsidRPr="00AC5B5D" w:rsidRDefault="00D7452D" w:rsidP="00D7452D">
      <w:pPr>
        <w:pStyle w:val="Default"/>
        <w:spacing w:after="27"/>
        <w:jc w:val="both"/>
        <w:rPr>
          <w:szCs w:val="28"/>
        </w:rPr>
        <w:sectPr w:rsidR="00D7452D" w:rsidRPr="00AC5B5D" w:rsidSect="00D7452D">
          <w:type w:val="continuous"/>
          <w:pgSz w:w="11906" w:h="17340"/>
          <w:pgMar w:top="986" w:right="828" w:bottom="501" w:left="1134" w:header="708" w:footer="708" w:gutter="0"/>
          <w:cols w:space="720"/>
        </w:sectPr>
      </w:pPr>
    </w:p>
    <w:p w14:paraId="0E574C25" w14:textId="77777777" w:rsidR="00D7452D" w:rsidRPr="00AC5B5D" w:rsidRDefault="00D7452D" w:rsidP="00D7452D">
      <w:pPr>
        <w:pStyle w:val="Default"/>
        <w:spacing w:after="27"/>
        <w:rPr>
          <w:szCs w:val="28"/>
        </w:rPr>
      </w:pPr>
      <w:r w:rsidRPr="00AC5B5D">
        <w:rPr>
          <w:szCs w:val="28"/>
        </w:rPr>
        <w:t xml:space="preserve">1. asphyxia (including neonatal) </w:t>
      </w:r>
    </w:p>
    <w:p w14:paraId="4610D79F" w14:textId="77777777" w:rsidR="00D7452D" w:rsidRPr="00AC5B5D" w:rsidRDefault="00D7452D" w:rsidP="00D7452D">
      <w:pPr>
        <w:pStyle w:val="Default"/>
        <w:spacing w:after="27"/>
        <w:rPr>
          <w:szCs w:val="28"/>
        </w:rPr>
      </w:pPr>
      <w:r w:rsidRPr="00AC5B5D">
        <w:rPr>
          <w:szCs w:val="28"/>
        </w:rPr>
        <w:t xml:space="preserve">2. hypertensive crisis </w:t>
      </w:r>
    </w:p>
    <w:p w14:paraId="0F2CC0BD" w14:textId="77777777" w:rsidR="00D7452D" w:rsidRPr="00AC5B5D" w:rsidRDefault="00D7452D" w:rsidP="00D7452D">
      <w:pPr>
        <w:pStyle w:val="Default"/>
        <w:spacing w:after="27"/>
        <w:rPr>
          <w:szCs w:val="28"/>
        </w:rPr>
      </w:pPr>
      <w:r w:rsidRPr="00AC5B5D">
        <w:rPr>
          <w:szCs w:val="28"/>
        </w:rPr>
        <w:t xml:space="preserve">3. hypoglycemia (coma) </w:t>
      </w:r>
    </w:p>
    <w:p w14:paraId="42EABB32" w14:textId="77777777" w:rsidR="00D7452D" w:rsidRPr="00AC5B5D" w:rsidRDefault="00D7452D" w:rsidP="00D7452D">
      <w:pPr>
        <w:pStyle w:val="Default"/>
        <w:spacing w:after="27"/>
        <w:rPr>
          <w:szCs w:val="28"/>
        </w:rPr>
      </w:pPr>
      <w:r w:rsidRPr="00AC5B5D">
        <w:rPr>
          <w:szCs w:val="28"/>
        </w:rPr>
        <w:t xml:space="preserve">4. acute respiratory failure </w:t>
      </w:r>
    </w:p>
    <w:p w14:paraId="421C5145" w14:textId="77777777" w:rsidR="00D7452D" w:rsidRPr="00AC5B5D" w:rsidRDefault="00D7452D" w:rsidP="00D7452D">
      <w:pPr>
        <w:pStyle w:val="Default"/>
        <w:spacing w:after="27"/>
        <w:rPr>
          <w:szCs w:val="28"/>
        </w:rPr>
      </w:pPr>
      <w:r w:rsidRPr="00AC5B5D">
        <w:rPr>
          <w:szCs w:val="28"/>
        </w:rPr>
        <w:t xml:space="preserve">5. acute urinary retention </w:t>
      </w:r>
    </w:p>
    <w:p w14:paraId="53669151" w14:textId="77777777" w:rsidR="00D7452D" w:rsidRPr="00AC5B5D" w:rsidRDefault="00D7452D" w:rsidP="00D7452D">
      <w:pPr>
        <w:pStyle w:val="Default"/>
        <w:spacing w:after="27"/>
        <w:rPr>
          <w:szCs w:val="28"/>
        </w:rPr>
      </w:pPr>
      <w:r w:rsidRPr="00AC5B5D">
        <w:rPr>
          <w:szCs w:val="28"/>
        </w:rPr>
        <w:t xml:space="preserve">6. acute adrenal insufficiency </w:t>
      </w:r>
    </w:p>
    <w:p w14:paraId="20E1B4AF" w14:textId="77777777" w:rsidR="00D7452D" w:rsidRPr="00AC5B5D" w:rsidRDefault="00D7452D" w:rsidP="00D7452D">
      <w:pPr>
        <w:pStyle w:val="Default"/>
        <w:spacing w:after="27"/>
        <w:rPr>
          <w:szCs w:val="28"/>
        </w:rPr>
      </w:pPr>
      <w:r w:rsidRPr="00AC5B5D">
        <w:rPr>
          <w:szCs w:val="28"/>
        </w:rPr>
        <w:t xml:space="preserve">7. acute kidney damage </w:t>
      </w:r>
    </w:p>
    <w:p w14:paraId="0DDD5267" w14:textId="77777777" w:rsidR="00D7452D" w:rsidRPr="00AC5B5D" w:rsidRDefault="00D7452D" w:rsidP="00D7452D">
      <w:pPr>
        <w:pStyle w:val="Default"/>
        <w:spacing w:after="27"/>
        <w:rPr>
          <w:szCs w:val="28"/>
        </w:rPr>
      </w:pPr>
      <w:r w:rsidRPr="00AC5B5D">
        <w:rPr>
          <w:szCs w:val="28"/>
        </w:rPr>
        <w:t xml:space="preserve">8. acute liver failure </w:t>
      </w:r>
    </w:p>
    <w:p w14:paraId="7EAEEF10" w14:textId="77777777" w:rsidR="00D7452D" w:rsidRPr="00AC5B5D" w:rsidRDefault="00D7452D" w:rsidP="00D7452D">
      <w:pPr>
        <w:pStyle w:val="Default"/>
        <w:spacing w:after="27"/>
        <w:rPr>
          <w:szCs w:val="28"/>
        </w:rPr>
      </w:pPr>
      <w:r w:rsidRPr="00AC5B5D">
        <w:rPr>
          <w:szCs w:val="28"/>
        </w:rPr>
        <w:t xml:space="preserve">9. acute heart failure </w:t>
      </w:r>
    </w:p>
    <w:p w14:paraId="18163B1E" w14:textId="77777777" w:rsidR="00D7452D" w:rsidRPr="00AC5B5D" w:rsidRDefault="00D7452D" w:rsidP="00D7452D">
      <w:pPr>
        <w:pStyle w:val="Default"/>
        <w:spacing w:after="27"/>
        <w:rPr>
          <w:szCs w:val="28"/>
        </w:rPr>
      </w:pPr>
      <w:r w:rsidRPr="00AC5B5D">
        <w:rPr>
          <w:szCs w:val="28"/>
        </w:rPr>
        <w:t xml:space="preserve">10. acute poisoning, including with chemical warfare agents </w:t>
      </w:r>
    </w:p>
    <w:p w14:paraId="27E69C95" w14:textId="77777777" w:rsidR="00D7452D" w:rsidRPr="00AC5B5D" w:rsidRDefault="00D7452D" w:rsidP="00D7452D">
      <w:pPr>
        <w:pStyle w:val="Default"/>
        <w:spacing w:after="27"/>
        <w:rPr>
          <w:szCs w:val="28"/>
        </w:rPr>
      </w:pPr>
      <w:r w:rsidRPr="00AC5B5D">
        <w:rPr>
          <w:szCs w:val="28"/>
        </w:rPr>
        <w:t xml:space="preserve">11. acute psychosis </w:t>
      </w:r>
    </w:p>
    <w:p w14:paraId="5511B9D3" w14:textId="77777777" w:rsidR="00D7452D" w:rsidRPr="00AC5B5D" w:rsidRDefault="00D7452D" w:rsidP="00D7452D">
      <w:pPr>
        <w:pStyle w:val="Default"/>
        <w:spacing w:after="27"/>
        <w:rPr>
          <w:szCs w:val="28"/>
        </w:rPr>
      </w:pPr>
      <w:r w:rsidRPr="00AC5B5D">
        <w:rPr>
          <w:szCs w:val="28"/>
        </w:rPr>
        <w:t xml:space="preserve">12. acute coronary syndrome </w:t>
      </w:r>
    </w:p>
    <w:p w14:paraId="2412A840" w14:textId="77777777" w:rsidR="00D7452D" w:rsidRPr="00AC5B5D" w:rsidRDefault="00D7452D" w:rsidP="00D7452D">
      <w:pPr>
        <w:pStyle w:val="Default"/>
        <w:spacing w:after="27"/>
        <w:rPr>
          <w:szCs w:val="28"/>
        </w:rPr>
      </w:pPr>
      <w:r w:rsidRPr="00AC5B5D">
        <w:rPr>
          <w:szCs w:val="28"/>
        </w:rPr>
        <w:t xml:space="preserve">13. acute radiation and chemical injuries, including in the field and in case of emergencies </w:t>
      </w:r>
    </w:p>
    <w:p w14:paraId="7ACD557F" w14:textId="77777777" w:rsidR="00D7452D" w:rsidRPr="00AC5B5D" w:rsidRDefault="00D7452D" w:rsidP="00D7452D">
      <w:pPr>
        <w:pStyle w:val="Default"/>
        <w:spacing w:after="27"/>
        <w:rPr>
          <w:szCs w:val="28"/>
        </w:rPr>
      </w:pPr>
      <w:r w:rsidRPr="00AC5B5D">
        <w:rPr>
          <w:szCs w:val="28"/>
        </w:rPr>
        <w:t xml:space="preserve">14. acute cerebral insufficiency </w:t>
      </w:r>
    </w:p>
    <w:p w14:paraId="3255D675" w14:textId="77777777" w:rsidR="00D7452D" w:rsidRPr="00AC5B5D" w:rsidRDefault="00D7452D" w:rsidP="00D7452D">
      <w:pPr>
        <w:pStyle w:val="Default"/>
        <w:spacing w:after="27"/>
        <w:rPr>
          <w:szCs w:val="28"/>
        </w:rPr>
      </w:pPr>
      <w:r w:rsidRPr="00AC5B5D">
        <w:rPr>
          <w:szCs w:val="28"/>
        </w:rPr>
        <w:t xml:space="preserve">15. diabetic coma, including ketoacidotic, hyperosmolar, </w:t>
      </w:r>
    </w:p>
    <w:p w14:paraId="221120F2" w14:textId="77777777" w:rsidR="00D7452D" w:rsidRPr="00AC5B5D" w:rsidRDefault="00D7452D" w:rsidP="00D7452D">
      <w:pPr>
        <w:pStyle w:val="Default"/>
        <w:spacing w:after="27"/>
        <w:rPr>
          <w:szCs w:val="28"/>
        </w:rPr>
      </w:pPr>
      <w:r w:rsidRPr="00AC5B5D">
        <w:rPr>
          <w:szCs w:val="28"/>
        </w:rPr>
        <w:t xml:space="preserve">16. electrical trauma </w:t>
      </w:r>
    </w:p>
    <w:p w14:paraId="0629A09C" w14:textId="77777777" w:rsidR="00D7452D" w:rsidRPr="00AC5B5D" w:rsidRDefault="00D7452D" w:rsidP="00D7452D">
      <w:pPr>
        <w:pStyle w:val="Default"/>
        <w:spacing w:after="27"/>
        <w:rPr>
          <w:szCs w:val="28"/>
        </w:rPr>
      </w:pPr>
      <w:r w:rsidRPr="00AC5B5D">
        <w:rPr>
          <w:szCs w:val="28"/>
        </w:rPr>
        <w:t xml:space="preserve">17. epileptic status </w:t>
      </w:r>
    </w:p>
    <w:p w14:paraId="06033919" w14:textId="77777777" w:rsidR="00D7452D" w:rsidRPr="00AC5B5D" w:rsidRDefault="00D7452D" w:rsidP="00D7452D">
      <w:pPr>
        <w:pStyle w:val="Default"/>
        <w:spacing w:after="27"/>
        <w:rPr>
          <w:szCs w:val="28"/>
        </w:rPr>
      </w:pPr>
      <w:r w:rsidRPr="00AC5B5D">
        <w:rPr>
          <w:szCs w:val="28"/>
        </w:rPr>
        <w:t xml:space="preserve">18. acute bleeding </w:t>
      </w:r>
    </w:p>
    <w:p w14:paraId="44B21EF1" w14:textId="77777777" w:rsidR="00D7452D" w:rsidRPr="00AC5B5D" w:rsidRDefault="00D7452D" w:rsidP="00D7452D">
      <w:pPr>
        <w:pStyle w:val="Default"/>
        <w:spacing w:after="27"/>
        <w:rPr>
          <w:szCs w:val="28"/>
        </w:rPr>
      </w:pPr>
      <w:r w:rsidRPr="00AC5B5D">
        <w:rPr>
          <w:szCs w:val="28"/>
        </w:rPr>
        <w:t xml:space="preserve">19. acute blood loss syndrome, including in the field and in case of emergencies </w:t>
      </w:r>
    </w:p>
    <w:p w14:paraId="0059D97F" w14:textId="77777777" w:rsidR="00D7452D" w:rsidRPr="00AC5B5D" w:rsidRDefault="00D7452D" w:rsidP="00D7452D">
      <w:pPr>
        <w:pStyle w:val="Default"/>
        <w:spacing w:after="27"/>
        <w:rPr>
          <w:szCs w:val="28"/>
        </w:rPr>
      </w:pPr>
      <w:r w:rsidRPr="00AC5B5D">
        <w:rPr>
          <w:szCs w:val="28"/>
        </w:rPr>
        <w:t xml:space="preserve">20. sudden cardiac arrest </w:t>
      </w:r>
    </w:p>
    <w:p w14:paraId="11F99DBA" w14:textId="77777777" w:rsidR="00D7452D" w:rsidRPr="00AC5B5D" w:rsidRDefault="00D7452D" w:rsidP="00D7452D">
      <w:pPr>
        <w:pStyle w:val="Default"/>
        <w:spacing w:after="27"/>
        <w:rPr>
          <w:szCs w:val="28"/>
        </w:rPr>
      </w:pPr>
      <w:r w:rsidRPr="00AC5B5D">
        <w:rPr>
          <w:szCs w:val="28"/>
        </w:rPr>
        <w:t xml:space="preserve">21. collapse </w:t>
      </w:r>
    </w:p>
    <w:p w14:paraId="3024B214" w14:textId="77777777" w:rsidR="00D7452D" w:rsidRPr="00AC5B5D" w:rsidRDefault="00D7452D" w:rsidP="00D7452D">
      <w:pPr>
        <w:pStyle w:val="Default"/>
        <w:spacing w:after="27"/>
        <w:rPr>
          <w:szCs w:val="28"/>
        </w:rPr>
      </w:pPr>
      <w:r w:rsidRPr="00AC5B5D">
        <w:rPr>
          <w:szCs w:val="28"/>
        </w:rPr>
        <w:t xml:space="preserve">22. disturbances of consciousness and comatose states </w:t>
      </w:r>
    </w:p>
    <w:p w14:paraId="0AD07261" w14:textId="77777777" w:rsidR="00D7452D" w:rsidRPr="00AC5B5D" w:rsidRDefault="00D7452D" w:rsidP="00D7452D">
      <w:pPr>
        <w:pStyle w:val="Default"/>
        <w:spacing w:after="27"/>
        <w:rPr>
          <w:szCs w:val="28"/>
        </w:rPr>
      </w:pPr>
      <w:r w:rsidRPr="00AC5B5D">
        <w:rPr>
          <w:szCs w:val="28"/>
        </w:rPr>
        <w:t xml:space="preserve">23. renal </w:t>
      </w:r>
    </w:p>
    <w:p w14:paraId="79C0B95E" w14:textId="77777777" w:rsidR="00D7452D" w:rsidRPr="00AC5B5D" w:rsidRDefault="00D7452D" w:rsidP="00D7452D">
      <w:pPr>
        <w:pStyle w:val="Default"/>
        <w:spacing w:after="27"/>
        <w:rPr>
          <w:szCs w:val="28"/>
        </w:rPr>
      </w:pPr>
      <w:r w:rsidRPr="00AC5B5D">
        <w:rPr>
          <w:szCs w:val="28"/>
        </w:rPr>
        <w:t xml:space="preserve">24. biliary </w:t>
      </w:r>
    </w:p>
    <w:p w14:paraId="71944BF3" w14:textId="77777777" w:rsidR="00D7452D" w:rsidRPr="00AC5B5D" w:rsidRDefault="00D7452D" w:rsidP="00D7452D">
      <w:pPr>
        <w:pStyle w:val="Default"/>
        <w:spacing w:after="27"/>
        <w:rPr>
          <w:szCs w:val="28"/>
        </w:rPr>
      </w:pPr>
      <w:r w:rsidRPr="00AC5B5D">
        <w:rPr>
          <w:szCs w:val="28"/>
        </w:rPr>
        <w:t xml:space="preserve">25. acute anaphylactic reactions </w:t>
      </w:r>
    </w:p>
    <w:p w14:paraId="61328C68" w14:textId="77777777" w:rsidR="00D7452D" w:rsidRPr="00AC5B5D" w:rsidRDefault="00D7452D" w:rsidP="00D7452D">
      <w:pPr>
        <w:pStyle w:val="Default"/>
        <w:spacing w:after="27"/>
        <w:rPr>
          <w:szCs w:val="28"/>
        </w:rPr>
      </w:pPr>
      <w:r w:rsidRPr="00AC5B5D">
        <w:rPr>
          <w:szCs w:val="28"/>
        </w:rPr>
        <w:t xml:space="preserve">26. acute heart rhythm disturbances, </w:t>
      </w:r>
    </w:p>
    <w:p w14:paraId="6B41579B" w14:textId="77777777" w:rsidR="00D7452D" w:rsidRPr="00AC5B5D" w:rsidRDefault="00D7452D" w:rsidP="00D7452D">
      <w:pPr>
        <w:pStyle w:val="Default"/>
        <w:spacing w:after="27"/>
        <w:rPr>
          <w:szCs w:val="28"/>
        </w:rPr>
      </w:pPr>
      <w:r w:rsidRPr="00AC5B5D">
        <w:rPr>
          <w:szCs w:val="28"/>
        </w:rPr>
        <w:lastRenderedPageBreak/>
        <w:t xml:space="preserve">27. cold injury, including in the field </w:t>
      </w:r>
    </w:p>
    <w:p w14:paraId="44CACFBE" w14:textId="77777777" w:rsidR="00D7452D" w:rsidRPr="00AC5B5D" w:rsidRDefault="00D7452D" w:rsidP="00D7452D">
      <w:pPr>
        <w:pStyle w:val="Default"/>
        <w:spacing w:after="27"/>
        <w:rPr>
          <w:szCs w:val="28"/>
        </w:rPr>
      </w:pPr>
      <w:r w:rsidRPr="00AC5B5D">
        <w:rPr>
          <w:szCs w:val="28"/>
        </w:rPr>
        <w:t xml:space="preserve">28. heat trauma, including in the field </w:t>
      </w:r>
    </w:p>
    <w:p w14:paraId="33907E5F" w14:textId="77777777" w:rsidR="00D7452D" w:rsidRPr="00AC5B5D" w:rsidRDefault="00D7452D" w:rsidP="00D7452D">
      <w:pPr>
        <w:pStyle w:val="Default"/>
        <w:spacing w:after="27"/>
        <w:rPr>
          <w:szCs w:val="28"/>
        </w:rPr>
      </w:pPr>
      <w:r w:rsidRPr="00AC5B5D">
        <w:rPr>
          <w:szCs w:val="28"/>
        </w:rPr>
        <w:t xml:space="preserve">29. venous and arterial thromboembolism </w:t>
      </w:r>
    </w:p>
    <w:p w14:paraId="494CCDE4" w14:textId="77777777" w:rsidR="00D7452D" w:rsidRPr="00AC5B5D" w:rsidRDefault="00D7452D" w:rsidP="00D7452D">
      <w:pPr>
        <w:pStyle w:val="Default"/>
        <w:spacing w:after="27"/>
        <w:rPr>
          <w:szCs w:val="28"/>
        </w:rPr>
      </w:pPr>
      <w:r w:rsidRPr="00AC5B5D">
        <w:rPr>
          <w:szCs w:val="28"/>
        </w:rPr>
        <w:t xml:space="preserve">30. convulsive syndrome </w:t>
      </w:r>
    </w:p>
    <w:p w14:paraId="22837354" w14:textId="77777777" w:rsidR="00D7452D" w:rsidRPr="00AC5B5D" w:rsidRDefault="00D7452D" w:rsidP="00D7452D">
      <w:pPr>
        <w:pStyle w:val="Default"/>
        <w:spacing w:after="27"/>
        <w:rPr>
          <w:szCs w:val="28"/>
        </w:rPr>
      </w:pPr>
      <w:r w:rsidRPr="00AC5B5D">
        <w:rPr>
          <w:szCs w:val="28"/>
        </w:rPr>
        <w:t xml:space="preserve">31. drowning </w:t>
      </w:r>
    </w:p>
    <w:p w14:paraId="27EC2CA4" w14:textId="77777777" w:rsidR="00D7452D" w:rsidRPr="00AC5B5D" w:rsidRDefault="00D7452D" w:rsidP="00D7452D">
      <w:pPr>
        <w:pStyle w:val="Default"/>
        <w:spacing w:after="27"/>
        <w:rPr>
          <w:szCs w:val="28"/>
        </w:rPr>
      </w:pPr>
      <w:r w:rsidRPr="00AC5B5D">
        <w:rPr>
          <w:szCs w:val="28"/>
        </w:rPr>
        <w:t xml:space="preserve">32. strangulation asphyxia </w:t>
      </w:r>
    </w:p>
    <w:p w14:paraId="2A79623A" w14:textId="77777777" w:rsidR="00D7452D" w:rsidRPr="00AC5B5D" w:rsidRDefault="00D7452D" w:rsidP="00D7452D">
      <w:pPr>
        <w:pStyle w:val="Default"/>
        <w:spacing w:after="27"/>
        <w:rPr>
          <w:szCs w:val="28"/>
        </w:rPr>
      </w:pPr>
      <w:r w:rsidRPr="00AC5B5D">
        <w:rPr>
          <w:szCs w:val="28"/>
        </w:rPr>
        <w:t xml:space="preserve">33. normal delivery </w:t>
      </w:r>
    </w:p>
    <w:p w14:paraId="0DBA0BF6" w14:textId="77777777" w:rsidR="00D7452D" w:rsidRPr="00AC5B5D" w:rsidRDefault="00D7452D" w:rsidP="00D7452D">
      <w:pPr>
        <w:pStyle w:val="Default"/>
        <w:spacing w:after="27"/>
        <w:rPr>
          <w:szCs w:val="28"/>
        </w:rPr>
      </w:pPr>
      <w:r w:rsidRPr="00AC5B5D">
        <w:rPr>
          <w:szCs w:val="28"/>
        </w:rPr>
        <w:t xml:space="preserve">34. shocks </w:t>
      </w:r>
    </w:p>
    <w:p w14:paraId="35699B62" w14:textId="77777777" w:rsidR="00D7452D" w:rsidRPr="00AC5B5D" w:rsidRDefault="00D7452D" w:rsidP="00D7452D">
      <w:pPr>
        <w:pStyle w:val="Default"/>
        <w:spacing w:after="27"/>
        <w:rPr>
          <w:szCs w:val="28"/>
        </w:rPr>
      </w:pPr>
      <w:r w:rsidRPr="00AC5B5D">
        <w:rPr>
          <w:szCs w:val="28"/>
        </w:rPr>
        <w:t xml:space="preserve">35. bites of snakes, insects, animals </w:t>
      </w:r>
    </w:p>
    <w:p w14:paraId="2F7ACF3A" w14:textId="77777777" w:rsidR="00D7452D" w:rsidRPr="00AC5B5D" w:rsidRDefault="00D7452D" w:rsidP="00D7452D">
      <w:pPr>
        <w:pStyle w:val="Default"/>
        <w:spacing w:after="27"/>
        <w:rPr>
          <w:szCs w:val="28"/>
        </w:rPr>
      </w:pPr>
      <w:r w:rsidRPr="00AC5B5D">
        <w:rPr>
          <w:szCs w:val="28"/>
        </w:rPr>
        <w:t xml:space="preserve">36. penetrating wounds, including during hostilities </w:t>
      </w:r>
    </w:p>
    <w:p w14:paraId="156CA8A2" w14:textId="77777777" w:rsidR="00D7452D" w:rsidRPr="00AC5B5D" w:rsidRDefault="00D7452D" w:rsidP="00D7452D">
      <w:pPr>
        <w:pStyle w:val="Default"/>
        <w:spacing w:after="27"/>
        <w:rPr>
          <w:szCs w:val="28"/>
        </w:rPr>
      </w:pPr>
      <w:r w:rsidRPr="00AC5B5D">
        <w:rPr>
          <w:szCs w:val="28"/>
        </w:rPr>
        <w:t xml:space="preserve">37. burns, including in the field </w:t>
      </w:r>
    </w:p>
    <w:p w14:paraId="048E0A0D" w14:textId="77777777" w:rsidR="00D7452D" w:rsidRPr="00AC5B5D" w:rsidRDefault="00D7452D" w:rsidP="00D7452D">
      <w:pPr>
        <w:pStyle w:val="Default"/>
        <w:rPr>
          <w:szCs w:val="28"/>
        </w:rPr>
        <w:sectPr w:rsidR="00D7452D" w:rsidRPr="00AC5B5D" w:rsidSect="00D7452D">
          <w:type w:val="continuous"/>
          <w:pgSz w:w="11906" w:h="17340"/>
          <w:pgMar w:top="986" w:right="828" w:bottom="501" w:left="1134" w:header="708" w:footer="708" w:gutter="0"/>
          <w:cols w:num="2" w:space="720"/>
        </w:sectPr>
      </w:pPr>
      <w:r w:rsidRPr="00AC5B5D">
        <w:rPr>
          <w:szCs w:val="28"/>
        </w:rPr>
        <w:t>38. foreign bodies of the respiratory tract, gastrointestinal tract, ENT organs and eyes</w:t>
      </w:r>
    </w:p>
    <w:p w14:paraId="582434DE" w14:textId="77777777" w:rsidR="00C3450C" w:rsidRPr="00AC5B5D" w:rsidRDefault="00D7452D" w:rsidP="00D7452D">
      <w:pPr>
        <w:jc w:val="center"/>
        <w:rPr>
          <w:rFonts w:ascii="Times New Roman" w:hAnsi="Times New Roman"/>
          <w:b/>
          <w:sz w:val="24"/>
          <w:szCs w:val="28"/>
        </w:rPr>
      </w:pPr>
      <w:r w:rsidRPr="00AC5B5D">
        <w:rPr>
          <w:rFonts w:ascii="Times New Roman" w:hAnsi="Times New Roman"/>
          <w:b/>
          <w:sz w:val="24"/>
          <w:szCs w:val="28"/>
        </w:rPr>
        <w:lastRenderedPageBreak/>
        <w:t>List 4 (laboratory and instrumental tests)</w:t>
      </w:r>
    </w:p>
    <w:p w14:paraId="000CFF92" w14:textId="77777777" w:rsidR="00D7452D" w:rsidRPr="00AC5B5D" w:rsidRDefault="00D7452D" w:rsidP="00D7452D">
      <w:pPr>
        <w:pStyle w:val="Default"/>
        <w:spacing w:after="28"/>
        <w:rPr>
          <w:szCs w:val="28"/>
        </w:rPr>
        <w:sectPr w:rsidR="00D7452D" w:rsidRPr="00AC5B5D" w:rsidSect="00B367BD">
          <w:pgSz w:w="11906" w:h="16838"/>
          <w:pgMar w:top="850" w:right="850" w:bottom="850" w:left="1417" w:header="708" w:footer="708" w:gutter="0"/>
          <w:cols w:space="708"/>
          <w:docGrid w:linePitch="360"/>
        </w:sectPr>
      </w:pPr>
    </w:p>
    <w:p w14:paraId="0DB52C21" w14:textId="77777777" w:rsidR="00D7452D" w:rsidRPr="00AC5B5D" w:rsidRDefault="00D7452D" w:rsidP="00D7452D">
      <w:pPr>
        <w:pStyle w:val="Default"/>
        <w:spacing w:after="28"/>
        <w:rPr>
          <w:szCs w:val="28"/>
        </w:rPr>
      </w:pPr>
      <w:r w:rsidRPr="00AC5B5D">
        <w:rPr>
          <w:szCs w:val="28"/>
        </w:rPr>
        <w:t xml:space="preserve">1. analysis of pleural fluid </w:t>
      </w:r>
    </w:p>
    <w:p w14:paraId="7A6AA848" w14:textId="77777777" w:rsidR="00D7452D" w:rsidRPr="00AC5B5D" w:rsidRDefault="00D7452D" w:rsidP="00D7452D">
      <w:pPr>
        <w:pStyle w:val="Default"/>
        <w:spacing w:after="28"/>
        <w:rPr>
          <w:szCs w:val="28"/>
        </w:rPr>
      </w:pPr>
      <w:r w:rsidRPr="00AC5B5D">
        <w:rPr>
          <w:szCs w:val="28"/>
        </w:rPr>
        <w:t xml:space="preserve">2. analysis of ascitic fluid </w:t>
      </w:r>
    </w:p>
    <w:p w14:paraId="68C6C5CA" w14:textId="77777777" w:rsidR="00D7452D" w:rsidRPr="00AC5B5D" w:rsidRDefault="00D7452D" w:rsidP="00D7452D">
      <w:pPr>
        <w:pStyle w:val="Default"/>
        <w:spacing w:after="28"/>
        <w:rPr>
          <w:szCs w:val="28"/>
        </w:rPr>
      </w:pPr>
      <w:r w:rsidRPr="00AC5B5D">
        <w:rPr>
          <w:szCs w:val="28"/>
        </w:rPr>
        <w:t xml:space="preserve">3. analysis of synovial fluid </w:t>
      </w:r>
    </w:p>
    <w:p w14:paraId="2C9EB2EC" w14:textId="77777777" w:rsidR="00D7452D" w:rsidRPr="00AC5B5D" w:rsidRDefault="00D7452D" w:rsidP="00D7452D">
      <w:pPr>
        <w:pStyle w:val="Default"/>
        <w:spacing w:after="28"/>
        <w:rPr>
          <w:szCs w:val="28"/>
        </w:rPr>
      </w:pPr>
      <w:r w:rsidRPr="00AC5B5D">
        <w:rPr>
          <w:szCs w:val="28"/>
        </w:rPr>
        <w:t xml:space="preserve">4. urine analysis by </w:t>
      </w:r>
    </w:p>
    <w:p w14:paraId="5F42C7B9" w14:textId="77777777" w:rsidR="00D7452D" w:rsidRPr="00AC5B5D" w:rsidRDefault="00D7452D" w:rsidP="00D7452D">
      <w:pPr>
        <w:pStyle w:val="Default"/>
        <w:spacing w:after="28"/>
        <w:rPr>
          <w:szCs w:val="28"/>
        </w:rPr>
      </w:pPr>
      <w:r w:rsidRPr="00AC5B5D">
        <w:rPr>
          <w:szCs w:val="28"/>
        </w:rPr>
        <w:t xml:space="preserve">5. urine analysis according to Nechyporenko </w:t>
      </w:r>
    </w:p>
    <w:p w14:paraId="1FF4E2B2" w14:textId="77777777" w:rsidR="00D7452D" w:rsidRPr="00AC5B5D" w:rsidRDefault="00D7452D" w:rsidP="00D7452D">
      <w:pPr>
        <w:pStyle w:val="Default"/>
        <w:spacing w:after="28"/>
        <w:rPr>
          <w:szCs w:val="28"/>
        </w:rPr>
      </w:pPr>
      <w:r w:rsidRPr="00AC5B5D">
        <w:rPr>
          <w:szCs w:val="28"/>
        </w:rPr>
        <w:t xml:space="preserve">6. alpha-amylase activity in blood and urine, fecal elastase 1 </w:t>
      </w:r>
    </w:p>
    <w:p w14:paraId="10A97C04" w14:textId="77777777" w:rsidR="00D7452D" w:rsidRPr="00AC5B5D" w:rsidRDefault="00D7452D" w:rsidP="00D7452D">
      <w:pPr>
        <w:pStyle w:val="Default"/>
        <w:spacing w:after="28"/>
        <w:rPr>
          <w:szCs w:val="28"/>
        </w:rPr>
      </w:pPr>
      <w:r w:rsidRPr="00AC5B5D">
        <w:rPr>
          <w:szCs w:val="28"/>
        </w:rPr>
        <w:t xml:space="preserve">7. blood proteins and their fractions, C-reactive protein </w:t>
      </w:r>
    </w:p>
    <w:p w14:paraId="51076584" w14:textId="77777777" w:rsidR="00D7452D" w:rsidRPr="00AC5B5D" w:rsidRDefault="00D7452D" w:rsidP="00D7452D">
      <w:pPr>
        <w:pStyle w:val="Default"/>
        <w:spacing w:after="28"/>
        <w:rPr>
          <w:szCs w:val="28"/>
        </w:rPr>
      </w:pPr>
      <w:r w:rsidRPr="00AC5B5D">
        <w:rPr>
          <w:szCs w:val="28"/>
        </w:rPr>
        <w:t xml:space="preserve">8. blood glucose, glycosylated hemoglobin, </w:t>
      </w:r>
    </w:p>
    <w:p w14:paraId="23CE5E68" w14:textId="77777777" w:rsidR="00D7452D" w:rsidRPr="00AC5B5D" w:rsidRDefault="00D7452D" w:rsidP="00D7452D">
      <w:pPr>
        <w:pStyle w:val="Default"/>
        <w:spacing w:after="28"/>
        <w:rPr>
          <w:szCs w:val="28"/>
        </w:rPr>
      </w:pPr>
      <w:r w:rsidRPr="00AC5B5D">
        <w:rPr>
          <w:szCs w:val="28"/>
        </w:rPr>
        <w:t xml:space="preserve">9. oral glucose tolerance test </w:t>
      </w:r>
    </w:p>
    <w:p w14:paraId="3F08935F" w14:textId="77777777" w:rsidR="00D7452D" w:rsidRPr="00AC5B5D" w:rsidRDefault="00D7452D" w:rsidP="00D7452D">
      <w:pPr>
        <w:pStyle w:val="Default"/>
        <w:spacing w:after="28"/>
        <w:rPr>
          <w:szCs w:val="28"/>
        </w:rPr>
      </w:pPr>
      <w:r w:rsidRPr="00AC5B5D">
        <w:rPr>
          <w:szCs w:val="28"/>
        </w:rPr>
        <w:t xml:space="preserve">10. blood lipids and lipoproteins and their fractions </w:t>
      </w:r>
    </w:p>
    <w:p w14:paraId="470A8A50" w14:textId="77777777" w:rsidR="00D7452D" w:rsidRPr="00AC5B5D" w:rsidRDefault="00D7452D" w:rsidP="00D7452D">
      <w:pPr>
        <w:pStyle w:val="Default"/>
        <w:spacing w:after="28"/>
        <w:rPr>
          <w:szCs w:val="28"/>
        </w:rPr>
      </w:pPr>
      <w:r w:rsidRPr="00AC5B5D">
        <w:rPr>
          <w:szCs w:val="28"/>
        </w:rPr>
        <w:t xml:space="preserve">11. blood hormones </w:t>
      </w:r>
    </w:p>
    <w:p w14:paraId="7A6900FE" w14:textId="77777777" w:rsidR="00D7452D" w:rsidRPr="00AC5B5D" w:rsidRDefault="00D7452D" w:rsidP="00D7452D">
      <w:pPr>
        <w:pStyle w:val="Default"/>
        <w:spacing w:after="28"/>
        <w:rPr>
          <w:szCs w:val="28"/>
        </w:rPr>
      </w:pPr>
      <w:r w:rsidRPr="00AC5B5D">
        <w:rPr>
          <w:szCs w:val="28"/>
        </w:rPr>
        <w:t xml:space="preserve">12. serum ferritin, iron and copper </w:t>
      </w:r>
    </w:p>
    <w:p w14:paraId="2957F9A0" w14:textId="77777777" w:rsidR="00D7452D" w:rsidRPr="00AC5B5D" w:rsidRDefault="00D7452D" w:rsidP="00D7452D">
      <w:pPr>
        <w:pStyle w:val="Default"/>
        <w:spacing w:after="28"/>
        <w:rPr>
          <w:szCs w:val="28"/>
        </w:rPr>
      </w:pPr>
      <w:r w:rsidRPr="00AC5B5D">
        <w:rPr>
          <w:szCs w:val="28"/>
        </w:rPr>
        <w:t xml:space="preserve">13. creatinine, blood and urine urea, glomerular filtration rate </w:t>
      </w:r>
    </w:p>
    <w:p w14:paraId="2F103196" w14:textId="77777777" w:rsidR="00D7452D" w:rsidRPr="00AC5B5D" w:rsidRDefault="00D7452D" w:rsidP="00D7452D">
      <w:pPr>
        <w:pStyle w:val="Default"/>
        <w:spacing w:after="28"/>
        <w:rPr>
          <w:szCs w:val="28"/>
        </w:rPr>
      </w:pPr>
      <w:r w:rsidRPr="00AC5B5D">
        <w:rPr>
          <w:szCs w:val="28"/>
        </w:rPr>
        <w:t xml:space="preserve">14. blood electrolytes </w:t>
      </w:r>
    </w:p>
    <w:p w14:paraId="1B4B25C1" w14:textId="77777777" w:rsidR="00D7452D" w:rsidRPr="00AC5B5D" w:rsidRDefault="00D7452D" w:rsidP="00D7452D">
      <w:pPr>
        <w:pStyle w:val="Default"/>
        <w:spacing w:after="28"/>
        <w:rPr>
          <w:szCs w:val="28"/>
        </w:rPr>
      </w:pPr>
      <w:r w:rsidRPr="00AC5B5D">
        <w:rPr>
          <w:szCs w:val="28"/>
        </w:rPr>
        <w:t xml:space="preserve">15. blood aminotransferases </w:t>
      </w:r>
    </w:p>
    <w:p w14:paraId="2CF423EC" w14:textId="77777777" w:rsidR="00D7452D" w:rsidRPr="00AC5B5D" w:rsidRDefault="00D7452D" w:rsidP="00D7452D">
      <w:pPr>
        <w:pStyle w:val="Default"/>
        <w:spacing w:after="28"/>
        <w:rPr>
          <w:szCs w:val="28"/>
        </w:rPr>
      </w:pPr>
      <w:r w:rsidRPr="00AC5B5D">
        <w:rPr>
          <w:szCs w:val="28"/>
        </w:rPr>
        <w:t xml:space="preserve">16. total blood bilirubin and its fractions </w:t>
      </w:r>
    </w:p>
    <w:p w14:paraId="2D12E12A" w14:textId="77777777" w:rsidR="00D7452D" w:rsidRPr="00AC5B5D" w:rsidRDefault="00D7452D" w:rsidP="00D7452D">
      <w:pPr>
        <w:pStyle w:val="Default"/>
        <w:spacing w:after="28"/>
        <w:rPr>
          <w:szCs w:val="28"/>
        </w:rPr>
      </w:pPr>
      <w:r w:rsidRPr="00AC5B5D">
        <w:rPr>
          <w:szCs w:val="28"/>
        </w:rPr>
        <w:t xml:space="preserve">17. </w:t>
      </w:r>
      <w:r w:rsidR="005B00F2" w:rsidRPr="00AC5B5D">
        <w:rPr>
          <w:szCs w:val="28"/>
        </w:rPr>
        <w:t>coagulogram</w:t>
      </w:r>
    </w:p>
    <w:p w14:paraId="4854C639" w14:textId="77777777" w:rsidR="00D7452D" w:rsidRPr="00AC5B5D" w:rsidRDefault="00D7452D" w:rsidP="00D7452D">
      <w:pPr>
        <w:pStyle w:val="Default"/>
        <w:spacing w:after="28"/>
        <w:rPr>
          <w:szCs w:val="28"/>
        </w:rPr>
      </w:pPr>
      <w:r w:rsidRPr="00AC5B5D">
        <w:rPr>
          <w:szCs w:val="28"/>
        </w:rPr>
        <w:t xml:space="preserve">18. blood uric acid </w:t>
      </w:r>
    </w:p>
    <w:p w14:paraId="77455ADC" w14:textId="77777777" w:rsidR="00D7452D" w:rsidRPr="00AC5B5D" w:rsidRDefault="00D7452D" w:rsidP="00D7452D">
      <w:pPr>
        <w:pStyle w:val="Default"/>
        <w:spacing w:after="28"/>
        <w:rPr>
          <w:szCs w:val="28"/>
        </w:rPr>
      </w:pPr>
      <w:r w:rsidRPr="00AC5B5D">
        <w:rPr>
          <w:szCs w:val="28"/>
        </w:rPr>
        <w:t xml:space="preserve">19. blood alkaline phosphatase </w:t>
      </w:r>
    </w:p>
    <w:p w14:paraId="3ABBA82D" w14:textId="77777777" w:rsidR="00D7452D" w:rsidRPr="00AC5B5D" w:rsidRDefault="00D7452D" w:rsidP="00D7452D">
      <w:pPr>
        <w:pStyle w:val="Default"/>
        <w:spacing w:after="28"/>
        <w:rPr>
          <w:szCs w:val="28"/>
        </w:rPr>
      </w:pPr>
      <w:r w:rsidRPr="00AC5B5D">
        <w:rPr>
          <w:szCs w:val="28"/>
        </w:rPr>
        <w:t xml:space="preserve">20. histomorphological examination of a lymph node biopsy </w:t>
      </w:r>
    </w:p>
    <w:p w14:paraId="4C2FA2BC" w14:textId="77777777" w:rsidR="00D7452D" w:rsidRPr="00AC5B5D" w:rsidRDefault="00D7452D" w:rsidP="00D7452D">
      <w:pPr>
        <w:pStyle w:val="Default"/>
        <w:spacing w:after="28"/>
        <w:rPr>
          <w:szCs w:val="28"/>
        </w:rPr>
      </w:pPr>
      <w:r w:rsidRPr="00AC5B5D">
        <w:rPr>
          <w:szCs w:val="28"/>
        </w:rPr>
        <w:t xml:space="preserve">21. histomorphological examination of the biopsy of parenchymal organs </w:t>
      </w:r>
    </w:p>
    <w:p w14:paraId="5A82DEB6" w14:textId="77777777" w:rsidR="00D7452D" w:rsidRPr="00AC5B5D" w:rsidRDefault="00D7452D" w:rsidP="00D7452D">
      <w:pPr>
        <w:pStyle w:val="Default"/>
        <w:spacing w:after="28"/>
        <w:rPr>
          <w:szCs w:val="28"/>
        </w:rPr>
      </w:pPr>
      <w:r w:rsidRPr="00AC5B5D">
        <w:rPr>
          <w:szCs w:val="28"/>
        </w:rPr>
        <w:t xml:space="preserve">22. histomorphologic examination of a biopsy of mucous membranes </w:t>
      </w:r>
    </w:p>
    <w:p w14:paraId="69A6D2D7" w14:textId="77777777" w:rsidR="00D7452D" w:rsidRPr="00AC5B5D" w:rsidRDefault="00D7452D" w:rsidP="00D7452D">
      <w:pPr>
        <w:pStyle w:val="Default"/>
        <w:spacing w:after="28"/>
        <w:rPr>
          <w:szCs w:val="28"/>
        </w:rPr>
      </w:pPr>
      <w:r w:rsidRPr="00AC5B5D">
        <w:rPr>
          <w:szCs w:val="28"/>
        </w:rPr>
        <w:t xml:space="preserve">23. histomorphological examination of muscle and skin biopsy </w:t>
      </w:r>
    </w:p>
    <w:p w14:paraId="3FF3836F" w14:textId="77777777" w:rsidR="00D7452D" w:rsidRPr="00AC5B5D" w:rsidRDefault="00D7452D" w:rsidP="00D7452D">
      <w:pPr>
        <w:pStyle w:val="Default"/>
        <w:spacing w:after="28"/>
        <w:rPr>
          <w:szCs w:val="28"/>
        </w:rPr>
      </w:pPr>
      <w:r w:rsidRPr="00AC5B5D">
        <w:rPr>
          <w:szCs w:val="28"/>
        </w:rPr>
        <w:t xml:space="preserve">24. histomorphological examination of the placenta </w:t>
      </w:r>
    </w:p>
    <w:p w14:paraId="7C06006E" w14:textId="77777777" w:rsidR="00D7452D" w:rsidRPr="00AC5B5D" w:rsidRDefault="00D7452D" w:rsidP="00D7452D">
      <w:pPr>
        <w:pStyle w:val="Default"/>
        <w:spacing w:after="28"/>
        <w:rPr>
          <w:szCs w:val="28"/>
        </w:rPr>
      </w:pPr>
      <w:r w:rsidRPr="00AC5B5D">
        <w:rPr>
          <w:szCs w:val="28"/>
        </w:rPr>
        <w:t xml:space="preserve">25. study of the internal environment of the premises (indicators of microclimate, natural and artificial lighting, bacteriological and chemical air pollution). </w:t>
      </w:r>
    </w:p>
    <w:p w14:paraId="0D4B6444" w14:textId="77777777" w:rsidR="00D7452D" w:rsidRPr="00AC5B5D" w:rsidRDefault="00D7452D" w:rsidP="00D7452D">
      <w:pPr>
        <w:pStyle w:val="Default"/>
        <w:spacing w:after="28"/>
        <w:rPr>
          <w:szCs w:val="28"/>
        </w:rPr>
      </w:pPr>
      <w:r w:rsidRPr="00AC5B5D">
        <w:rPr>
          <w:szCs w:val="28"/>
        </w:rPr>
        <w:t xml:space="preserve">26. study of the function of external respiration </w:t>
      </w:r>
    </w:p>
    <w:p w14:paraId="20523230" w14:textId="77777777" w:rsidR="00D7452D" w:rsidRPr="00AC5B5D" w:rsidRDefault="00D7452D" w:rsidP="00D7452D">
      <w:pPr>
        <w:pStyle w:val="Default"/>
        <w:spacing w:after="28"/>
        <w:rPr>
          <w:szCs w:val="28"/>
        </w:rPr>
      </w:pPr>
      <w:r w:rsidRPr="00AC5B5D">
        <w:rPr>
          <w:szCs w:val="28"/>
        </w:rPr>
        <w:t xml:space="preserve">27. standard ECG (12-lead) </w:t>
      </w:r>
    </w:p>
    <w:p w14:paraId="0C5C18BB" w14:textId="77777777" w:rsidR="00D7452D" w:rsidRPr="00AC5B5D" w:rsidRDefault="00D7452D" w:rsidP="00D7452D">
      <w:pPr>
        <w:pStyle w:val="Default"/>
        <w:spacing w:after="28"/>
        <w:rPr>
          <w:szCs w:val="28"/>
        </w:rPr>
      </w:pPr>
      <w:r w:rsidRPr="00AC5B5D">
        <w:rPr>
          <w:szCs w:val="28"/>
        </w:rPr>
        <w:t xml:space="preserve">28. endoscopic examination of the bronchi </w:t>
      </w:r>
    </w:p>
    <w:p w14:paraId="442D87BD" w14:textId="77777777" w:rsidR="00D7452D" w:rsidRPr="00AC5B5D" w:rsidRDefault="00D7452D" w:rsidP="00D7452D">
      <w:pPr>
        <w:pStyle w:val="Default"/>
        <w:spacing w:after="28"/>
        <w:rPr>
          <w:szCs w:val="28"/>
        </w:rPr>
      </w:pPr>
      <w:r w:rsidRPr="00AC5B5D">
        <w:rPr>
          <w:szCs w:val="28"/>
        </w:rPr>
        <w:t xml:space="preserve">29. endoscopic examination of the digestive tract </w:t>
      </w:r>
    </w:p>
    <w:p w14:paraId="21BD3448" w14:textId="77777777" w:rsidR="00D7452D" w:rsidRPr="00AC5B5D" w:rsidRDefault="00D7452D" w:rsidP="00D7452D">
      <w:pPr>
        <w:pStyle w:val="Default"/>
        <w:spacing w:after="28"/>
        <w:rPr>
          <w:szCs w:val="28"/>
        </w:rPr>
      </w:pPr>
      <w:r w:rsidRPr="00AC5B5D">
        <w:rPr>
          <w:szCs w:val="28"/>
        </w:rPr>
        <w:t xml:space="preserve">30. echocardiography and </w:t>
      </w:r>
    </w:p>
    <w:p w14:paraId="728B60BB" w14:textId="77777777" w:rsidR="00D7452D" w:rsidRPr="00AC5B5D" w:rsidRDefault="00D7452D" w:rsidP="00D7452D">
      <w:pPr>
        <w:pStyle w:val="Default"/>
        <w:spacing w:after="28"/>
        <w:rPr>
          <w:szCs w:val="28"/>
        </w:rPr>
      </w:pPr>
      <w:r w:rsidRPr="00AC5B5D">
        <w:rPr>
          <w:szCs w:val="28"/>
        </w:rPr>
        <w:t xml:space="preserve">31. general fecal analysis </w:t>
      </w:r>
    </w:p>
    <w:p w14:paraId="680AD713" w14:textId="77777777" w:rsidR="00D7452D" w:rsidRPr="00AC5B5D" w:rsidRDefault="00D7452D" w:rsidP="00D7452D">
      <w:pPr>
        <w:pStyle w:val="Default"/>
        <w:spacing w:after="28"/>
        <w:rPr>
          <w:szCs w:val="28"/>
        </w:rPr>
      </w:pPr>
      <w:r w:rsidRPr="00AC5B5D">
        <w:rPr>
          <w:szCs w:val="28"/>
        </w:rPr>
        <w:t xml:space="preserve">32. general blood test </w:t>
      </w:r>
    </w:p>
    <w:p w14:paraId="02E9D889" w14:textId="77777777" w:rsidR="00D7452D" w:rsidRPr="00AC5B5D" w:rsidRDefault="00D7452D" w:rsidP="00D7452D">
      <w:pPr>
        <w:pStyle w:val="Default"/>
        <w:spacing w:after="28"/>
        <w:rPr>
          <w:szCs w:val="28"/>
        </w:rPr>
      </w:pPr>
      <w:r w:rsidRPr="00AC5B5D">
        <w:rPr>
          <w:szCs w:val="28"/>
        </w:rPr>
        <w:t xml:space="preserve">33. general urinalysis </w:t>
      </w:r>
    </w:p>
    <w:p w14:paraId="6024B112" w14:textId="77777777" w:rsidR="00D7452D" w:rsidRPr="00AC5B5D" w:rsidRDefault="00D7452D" w:rsidP="00D7452D">
      <w:pPr>
        <w:pStyle w:val="Default"/>
        <w:spacing w:after="28"/>
        <w:rPr>
          <w:szCs w:val="28"/>
        </w:rPr>
      </w:pPr>
      <w:r w:rsidRPr="00AC5B5D">
        <w:rPr>
          <w:szCs w:val="28"/>
        </w:rPr>
        <w:t xml:space="preserve">34. sugar and acetone in urine </w:t>
      </w:r>
    </w:p>
    <w:p w14:paraId="7AA9ED4F" w14:textId="77777777" w:rsidR="00D7452D" w:rsidRPr="00AC5B5D" w:rsidRDefault="00D7452D" w:rsidP="00D7452D">
      <w:pPr>
        <w:pStyle w:val="Default"/>
        <w:spacing w:after="28"/>
        <w:rPr>
          <w:szCs w:val="28"/>
        </w:rPr>
      </w:pPr>
      <w:r w:rsidRPr="00AC5B5D">
        <w:rPr>
          <w:szCs w:val="28"/>
        </w:rPr>
        <w:t xml:space="preserve">35. general analysis of cerebrospinal fluid </w:t>
      </w:r>
    </w:p>
    <w:p w14:paraId="6401E483" w14:textId="77777777" w:rsidR="00D7452D" w:rsidRPr="00AC5B5D" w:rsidRDefault="00D7452D" w:rsidP="00D7452D">
      <w:pPr>
        <w:pStyle w:val="Default"/>
        <w:spacing w:after="28"/>
        <w:rPr>
          <w:szCs w:val="28"/>
        </w:rPr>
      </w:pPr>
      <w:r w:rsidRPr="00AC5B5D">
        <w:rPr>
          <w:szCs w:val="28"/>
        </w:rPr>
        <w:t xml:space="preserve">36. general analysis of the stern </w:t>
      </w:r>
    </w:p>
    <w:p w14:paraId="37A85653" w14:textId="77777777" w:rsidR="00D7452D" w:rsidRPr="00AC5B5D" w:rsidRDefault="00D7452D" w:rsidP="00D7452D">
      <w:pPr>
        <w:pStyle w:val="Default"/>
        <w:spacing w:after="28"/>
        <w:rPr>
          <w:szCs w:val="28"/>
        </w:rPr>
      </w:pPr>
      <w:r w:rsidRPr="00AC5B5D">
        <w:rPr>
          <w:szCs w:val="28"/>
        </w:rPr>
        <w:t xml:space="preserve">37. general sputum analysis </w:t>
      </w:r>
    </w:p>
    <w:p w14:paraId="500474BC" w14:textId="77777777" w:rsidR="00D7452D" w:rsidRPr="00AC5B5D" w:rsidRDefault="00D7452D" w:rsidP="00D7452D">
      <w:pPr>
        <w:pStyle w:val="Default"/>
        <w:spacing w:after="28"/>
        <w:rPr>
          <w:szCs w:val="28"/>
        </w:rPr>
      </w:pPr>
      <w:r w:rsidRPr="00AC5B5D">
        <w:rPr>
          <w:szCs w:val="28"/>
        </w:rPr>
        <w:t xml:space="preserve">38. general immunological blood profile </w:t>
      </w:r>
    </w:p>
    <w:p w14:paraId="55FF2E2E" w14:textId="77777777" w:rsidR="00D7452D" w:rsidRPr="00AC5B5D" w:rsidRDefault="00D7452D" w:rsidP="00D7452D">
      <w:pPr>
        <w:pStyle w:val="Default"/>
        <w:spacing w:after="28"/>
        <w:rPr>
          <w:szCs w:val="28"/>
        </w:rPr>
      </w:pPr>
      <w:r w:rsidRPr="00AC5B5D">
        <w:rPr>
          <w:szCs w:val="28"/>
        </w:rPr>
        <w:t xml:space="preserve">39. serological reactions in infectious diseases </w:t>
      </w:r>
    </w:p>
    <w:p w14:paraId="399B8B67" w14:textId="77777777" w:rsidR="00D7452D" w:rsidRPr="00AC5B5D" w:rsidRDefault="00D7452D" w:rsidP="00D7452D">
      <w:pPr>
        <w:pStyle w:val="Default"/>
        <w:spacing w:after="28"/>
        <w:rPr>
          <w:szCs w:val="28"/>
        </w:rPr>
      </w:pPr>
      <w:r w:rsidRPr="00AC5B5D">
        <w:rPr>
          <w:szCs w:val="28"/>
        </w:rPr>
        <w:t xml:space="preserve">40. rapid tests for viral diseases </w:t>
      </w:r>
    </w:p>
    <w:p w14:paraId="1F3FCF74" w14:textId="77777777" w:rsidR="00D7452D" w:rsidRPr="00AC5B5D" w:rsidRDefault="00D7452D" w:rsidP="00D7452D">
      <w:pPr>
        <w:pStyle w:val="Default"/>
        <w:spacing w:after="28"/>
        <w:rPr>
          <w:szCs w:val="28"/>
        </w:rPr>
      </w:pPr>
      <w:r w:rsidRPr="00AC5B5D">
        <w:rPr>
          <w:szCs w:val="28"/>
        </w:rPr>
        <w:t xml:space="preserve">41. amplification methods for infectious diseases (PCR, LLR) </w:t>
      </w:r>
    </w:p>
    <w:p w14:paraId="6E06513B" w14:textId="77777777" w:rsidR="00D7452D" w:rsidRPr="00AC5B5D" w:rsidRDefault="00D7452D" w:rsidP="00D7452D">
      <w:pPr>
        <w:pStyle w:val="Default"/>
        <w:spacing w:after="28"/>
        <w:rPr>
          <w:szCs w:val="28"/>
        </w:rPr>
      </w:pPr>
      <w:r w:rsidRPr="00AC5B5D">
        <w:rPr>
          <w:szCs w:val="28"/>
        </w:rPr>
        <w:t xml:space="preserve">42. serological reactions in autoimmune diseases </w:t>
      </w:r>
    </w:p>
    <w:p w14:paraId="03673834" w14:textId="77777777" w:rsidR="00D7452D" w:rsidRPr="00AC5B5D" w:rsidRDefault="00D7452D" w:rsidP="00D7452D">
      <w:pPr>
        <w:pStyle w:val="Default"/>
        <w:spacing w:after="28"/>
        <w:rPr>
          <w:szCs w:val="28"/>
        </w:rPr>
      </w:pPr>
      <w:r w:rsidRPr="00AC5B5D">
        <w:rPr>
          <w:szCs w:val="28"/>
        </w:rPr>
        <w:t xml:space="preserve">43. chemical and bacteriological studies of the human environment (atmospheric air, water bodies, soil). </w:t>
      </w:r>
    </w:p>
    <w:p w14:paraId="29E3C86E" w14:textId="77777777" w:rsidR="00D7452D" w:rsidRPr="00AC5B5D" w:rsidRDefault="00D7452D" w:rsidP="00D7452D">
      <w:pPr>
        <w:pStyle w:val="Default"/>
        <w:spacing w:after="28"/>
        <w:rPr>
          <w:szCs w:val="28"/>
        </w:rPr>
      </w:pPr>
      <w:r w:rsidRPr="00AC5B5D">
        <w:rPr>
          <w:szCs w:val="28"/>
        </w:rPr>
        <w:t xml:space="preserve">44. microbiological examination of biological fluids and secretions </w:t>
      </w:r>
    </w:p>
    <w:p w14:paraId="228CFDE1" w14:textId="77777777" w:rsidR="00D7452D" w:rsidRPr="00AC5B5D" w:rsidRDefault="00D7452D" w:rsidP="00D7452D">
      <w:pPr>
        <w:pStyle w:val="Default"/>
        <w:spacing w:after="28"/>
        <w:rPr>
          <w:szCs w:val="28"/>
        </w:rPr>
      </w:pPr>
      <w:r w:rsidRPr="00AC5B5D">
        <w:rPr>
          <w:szCs w:val="28"/>
        </w:rPr>
        <w:t xml:space="preserve">45. measurement of radiation (sound, vibration, ionizing), individual radiometry. </w:t>
      </w:r>
    </w:p>
    <w:p w14:paraId="15F45305" w14:textId="77777777" w:rsidR="00D7452D" w:rsidRPr="00AC5B5D" w:rsidRDefault="00D7452D" w:rsidP="00D7452D">
      <w:pPr>
        <w:pStyle w:val="Default"/>
        <w:spacing w:after="28"/>
        <w:rPr>
          <w:szCs w:val="28"/>
        </w:rPr>
      </w:pPr>
      <w:r w:rsidRPr="00AC5B5D">
        <w:rPr>
          <w:szCs w:val="28"/>
        </w:rPr>
        <w:t xml:space="preserve">46. methods of instrumental visualization of the thyroid gland </w:t>
      </w:r>
    </w:p>
    <w:p w14:paraId="592195B8" w14:textId="77777777" w:rsidR="00D7452D" w:rsidRPr="00AC5B5D" w:rsidRDefault="00D7452D" w:rsidP="00D7452D">
      <w:pPr>
        <w:pStyle w:val="Default"/>
        <w:spacing w:after="28"/>
        <w:rPr>
          <w:szCs w:val="28"/>
        </w:rPr>
      </w:pPr>
      <w:r w:rsidRPr="00AC5B5D">
        <w:rPr>
          <w:szCs w:val="28"/>
        </w:rPr>
        <w:t xml:space="preserve">47. x-ray contrast angiography </w:t>
      </w:r>
    </w:p>
    <w:p w14:paraId="7879A8CE" w14:textId="77777777" w:rsidR="00D7452D" w:rsidRPr="00AC5B5D" w:rsidRDefault="00D7452D" w:rsidP="00D7452D">
      <w:pPr>
        <w:pStyle w:val="Default"/>
        <w:spacing w:after="28"/>
        <w:rPr>
          <w:szCs w:val="28"/>
        </w:rPr>
      </w:pPr>
      <w:r w:rsidRPr="00AC5B5D">
        <w:rPr>
          <w:szCs w:val="28"/>
        </w:rPr>
        <w:t xml:space="preserve">48. methods of instrumental visualization of abdominal organs </w:t>
      </w:r>
    </w:p>
    <w:p w14:paraId="6E4DD56D" w14:textId="77777777" w:rsidR="00D7452D" w:rsidRPr="00AC5B5D" w:rsidRDefault="00D7452D" w:rsidP="00D7452D">
      <w:pPr>
        <w:pStyle w:val="Default"/>
        <w:spacing w:after="28"/>
        <w:rPr>
          <w:szCs w:val="28"/>
        </w:rPr>
      </w:pPr>
      <w:r w:rsidRPr="00AC5B5D">
        <w:rPr>
          <w:szCs w:val="28"/>
        </w:rPr>
        <w:t xml:space="preserve">49. methods of instrumental visualization of the chest cavity organs </w:t>
      </w:r>
    </w:p>
    <w:p w14:paraId="3B01BAB2" w14:textId="77777777" w:rsidR="00D7452D" w:rsidRPr="00AC5B5D" w:rsidRDefault="00D7452D" w:rsidP="00D7452D">
      <w:pPr>
        <w:pStyle w:val="Default"/>
        <w:spacing w:after="28"/>
        <w:rPr>
          <w:szCs w:val="28"/>
        </w:rPr>
      </w:pPr>
      <w:r w:rsidRPr="00AC5B5D">
        <w:rPr>
          <w:szCs w:val="28"/>
        </w:rPr>
        <w:t xml:space="preserve">50. methods of instrumental visualization of the genitourinary system </w:t>
      </w:r>
    </w:p>
    <w:p w14:paraId="4C64217E" w14:textId="77777777" w:rsidR="00D7452D" w:rsidRPr="00AC5B5D" w:rsidRDefault="00D7452D" w:rsidP="00D7452D">
      <w:pPr>
        <w:pStyle w:val="Default"/>
        <w:spacing w:after="28"/>
        <w:rPr>
          <w:szCs w:val="28"/>
        </w:rPr>
      </w:pPr>
      <w:r w:rsidRPr="00AC5B5D">
        <w:rPr>
          <w:szCs w:val="28"/>
        </w:rPr>
        <w:t xml:space="preserve">51. methods of instrumental visualization of the fetus </w:t>
      </w:r>
    </w:p>
    <w:p w14:paraId="3865CF04" w14:textId="77777777" w:rsidR="00D7452D" w:rsidRPr="00AC5B5D" w:rsidRDefault="00D7452D" w:rsidP="00D7452D">
      <w:pPr>
        <w:pStyle w:val="Default"/>
        <w:spacing w:after="28"/>
        <w:rPr>
          <w:szCs w:val="28"/>
        </w:rPr>
      </w:pPr>
      <w:r w:rsidRPr="00AC5B5D">
        <w:rPr>
          <w:szCs w:val="28"/>
        </w:rPr>
        <w:t xml:space="preserve">52. methods of instrumental visualization of the skull, spine, spinal cord, bones and joints </w:t>
      </w:r>
    </w:p>
    <w:p w14:paraId="34C3AA0A" w14:textId="77777777" w:rsidR="00D7452D" w:rsidRPr="00AC5B5D" w:rsidRDefault="00D7452D" w:rsidP="00D7452D">
      <w:pPr>
        <w:pStyle w:val="Default"/>
        <w:spacing w:after="28"/>
        <w:rPr>
          <w:szCs w:val="28"/>
        </w:rPr>
      </w:pPr>
      <w:r w:rsidRPr="00AC5B5D">
        <w:rPr>
          <w:szCs w:val="28"/>
        </w:rPr>
        <w:t xml:space="preserve">53. methods of instrumental visualization of the breast </w:t>
      </w:r>
    </w:p>
    <w:p w14:paraId="515F1673" w14:textId="77777777" w:rsidR="00D7452D" w:rsidRPr="00AC5B5D" w:rsidRDefault="00D7452D" w:rsidP="00D7452D">
      <w:pPr>
        <w:pStyle w:val="Default"/>
        <w:spacing w:after="28"/>
        <w:rPr>
          <w:szCs w:val="28"/>
        </w:rPr>
      </w:pPr>
      <w:r w:rsidRPr="00AC5B5D">
        <w:rPr>
          <w:szCs w:val="28"/>
        </w:rPr>
        <w:t xml:space="preserve">54. tuberculin </w:t>
      </w:r>
    </w:p>
    <w:p w14:paraId="47ED2B4B" w14:textId="77777777" w:rsidR="00D7452D" w:rsidRPr="00AC5B5D" w:rsidRDefault="00D7452D" w:rsidP="00D7452D">
      <w:pPr>
        <w:pStyle w:val="Default"/>
        <w:spacing w:after="28"/>
        <w:rPr>
          <w:szCs w:val="28"/>
        </w:rPr>
      </w:pPr>
      <w:r w:rsidRPr="00AC5B5D">
        <w:rPr>
          <w:szCs w:val="28"/>
        </w:rPr>
        <w:t xml:space="preserve">55. multi-moment bile fractionation study and pH-metry of the stomach and esophagus </w:t>
      </w:r>
    </w:p>
    <w:p w14:paraId="70A2BD33" w14:textId="77777777" w:rsidR="00D7452D" w:rsidRPr="00AC5B5D" w:rsidRDefault="00D7452D" w:rsidP="00D7452D">
      <w:pPr>
        <w:pStyle w:val="Default"/>
        <w:spacing w:after="28"/>
        <w:rPr>
          <w:szCs w:val="28"/>
        </w:rPr>
      </w:pPr>
      <w:r w:rsidRPr="00AC5B5D">
        <w:rPr>
          <w:szCs w:val="28"/>
        </w:rPr>
        <w:t xml:space="preserve">56. chemical, organoleptic, bacteriological examination of food and drinking water </w:t>
      </w:r>
    </w:p>
    <w:p w14:paraId="2E414F61" w14:textId="77777777" w:rsidR="00D7452D" w:rsidRPr="00AC5B5D" w:rsidRDefault="00D7452D" w:rsidP="00D7452D">
      <w:pPr>
        <w:pStyle w:val="Default"/>
        <w:spacing w:after="28"/>
        <w:rPr>
          <w:szCs w:val="28"/>
        </w:rPr>
      </w:pPr>
      <w:r w:rsidRPr="00AC5B5D">
        <w:rPr>
          <w:szCs w:val="28"/>
        </w:rPr>
        <w:t xml:space="preserve">57. cervical cytology examination </w:t>
      </w:r>
    </w:p>
    <w:p w14:paraId="1A8F0DD6" w14:textId="77777777" w:rsidR="00D7452D" w:rsidRPr="00AC5B5D" w:rsidRDefault="00D7452D" w:rsidP="00D7452D">
      <w:pPr>
        <w:rPr>
          <w:rFonts w:ascii="Times New Roman" w:hAnsi="Times New Roman" w:cs="Times New Roman"/>
          <w:sz w:val="24"/>
          <w:szCs w:val="28"/>
          <w:lang w:val="uk-UA"/>
        </w:rPr>
        <w:sectPr w:rsidR="00D7452D" w:rsidRPr="00AC5B5D" w:rsidSect="00D7452D">
          <w:type w:val="continuous"/>
          <w:pgSz w:w="11906" w:h="16838"/>
          <w:pgMar w:top="850" w:right="850" w:bottom="850" w:left="1417" w:header="708" w:footer="708" w:gutter="0"/>
          <w:cols w:num="2" w:space="708"/>
          <w:docGrid w:linePitch="360"/>
        </w:sectPr>
      </w:pPr>
      <w:r w:rsidRPr="00AC5B5D">
        <w:rPr>
          <w:rFonts w:ascii="Times New Roman" w:hAnsi="Times New Roman" w:cs="Times New Roman"/>
          <w:sz w:val="24"/>
          <w:szCs w:val="28"/>
          <w:lang w:val="uk-UA"/>
        </w:rPr>
        <w:t>58. measurement of ergonomic indicators of labor intensity and intensity.</w:t>
      </w:r>
    </w:p>
    <w:p w14:paraId="7D129D29" w14:textId="77777777" w:rsidR="00D7452D" w:rsidRPr="00AC5B5D" w:rsidRDefault="00D7452D" w:rsidP="00D7452D">
      <w:pPr>
        <w:jc w:val="both"/>
        <w:rPr>
          <w:rFonts w:ascii="Times New Roman" w:hAnsi="Times New Roman" w:cs="Times New Roman"/>
          <w:sz w:val="24"/>
          <w:szCs w:val="28"/>
          <w:lang w:val="uk-UA"/>
        </w:rPr>
      </w:pPr>
    </w:p>
    <w:p w14:paraId="4E24269A" w14:textId="77777777" w:rsidR="00D7452D" w:rsidRPr="00AC5B5D" w:rsidRDefault="00D7452D" w:rsidP="00D7452D">
      <w:pPr>
        <w:spacing w:line="240" w:lineRule="auto"/>
        <w:jc w:val="center"/>
        <w:rPr>
          <w:rFonts w:ascii="Times New Roman" w:hAnsi="Times New Roman" w:cs="Times New Roman"/>
          <w:b/>
          <w:sz w:val="24"/>
          <w:szCs w:val="28"/>
        </w:rPr>
      </w:pPr>
      <w:r w:rsidRPr="00AC5B5D">
        <w:rPr>
          <w:rFonts w:ascii="Times New Roman" w:hAnsi="Times New Roman" w:cs="Times New Roman"/>
          <w:b/>
          <w:sz w:val="24"/>
          <w:szCs w:val="28"/>
        </w:rPr>
        <w:t xml:space="preserve">List 5 (medical manipulations) </w:t>
      </w:r>
    </w:p>
    <w:p w14:paraId="5BE9D3C3" w14:textId="77777777" w:rsidR="00D7452D" w:rsidRPr="00AC5B5D" w:rsidRDefault="00D7452D" w:rsidP="00D7452D">
      <w:pPr>
        <w:spacing w:line="240" w:lineRule="auto"/>
        <w:jc w:val="both"/>
        <w:rPr>
          <w:rFonts w:ascii="Times New Roman" w:hAnsi="Times New Roman" w:cs="Times New Roman"/>
          <w:sz w:val="24"/>
          <w:szCs w:val="28"/>
        </w:rPr>
        <w:sectPr w:rsidR="00D7452D" w:rsidRPr="00AC5B5D" w:rsidSect="00D7452D">
          <w:type w:val="continuous"/>
          <w:pgSz w:w="11906" w:h="16838"/>
          <w:pgMar w:top="850" w:right="850" w:bottom="850" w:left="1417" w:header="708" w:footer="708" w:gutter="0"/>
          <w:cols w:space="708"/>
          <w:docGrid w:linePitch="360"/>
        </w:sectPr>
      </w:pPr>
    </w:p>
    <w:p w14:paraId="346DB64F" w14:textId="77777777" w:rsidR="00D7452D" w:rsidRPr="00AC5B5D" w:rsidRDefault="00D7452D" w:rsidP="00D7452D">
      <w:pPr>
        <w:spacing w:line="240" w:lineRule="auto"/>
        <w:rPr>
          <w:rFonts w:ascii="Times New Roman" w:hAnsi="Times New Roman" w:cs="Times New Roman"/>
          <w:sz w:val="24"/>
          <w:szCs w:val="28"/>
        </w:rPr>
      </w:pPr>
      <w:r w:rsidRPr="00AC5B5D">
        <w:rPr>
          <w:rFonts w:ascii="Times New Roman" w:hAnsi="Times New Roman" w:cs="Times New Roman"/>
          <w:sz w:val="24"/>
          <w:szCs w:val="28"/>
        </w:rPr>
        <w:t xml:space="preserve">1. perform indirect massage </w:t>
      </w:r>
    </w:p>
    <w:p w14:paraId="6FF7BFB3" w14:textId="77777777" w:rsidR="00D7452D" w:rsidRPr="00AC5B5D" w:rsidRDefault="00D7452D" w:rsidP="00D7452D">
      <w:pPr>
        <w:pStyle w:val="Default"/>
        <w:spacing w:after="27"/>
        <w:rPr>
          <w:szCs w:val="28"/>
        </w:rPr>
      </w:pPr>
      <w:r w:rsidRPr="00AC5B5D">
        <w:rPr>
          <w:szCs w:val="28"/>
        </w:rPr>
        <w:t xml:space="preserve">2. perform artificial respiration </w:t>
      </w:r>
    </w:p>
    <w:p w14:paraId="0E822F6A" w14:textId="77777777" w:rsidR="00D7452D" w:rsidRPr="00AC5B5D" w:rsidRDefault="00D7452D" w:rsidP="00D7452D">
      <w:pPr>
        <w:pStyle w:val="Default"/>
        <w:spacing w:after="27"/>
        <w:rPr>
          <w:szCs w:val="28"/>
        </w:rPr>
      </w:pPr>
      <w:r w:rsidRPr="00AC5B5D">
        <w:rPr>
          <w:szCs w:val="28"/>
        </w:rPr>
        <w:lastRenderedPageBreak/>
        <w:t xml:space="preserve">3. perform defibrillation using a manual automatic </w:t>
      </w:r>
    </w:p>
    <w:p w14:paraId="3361B2E0" w14:textId="77777777" w:rsidR="00D7452D" w:rsidRPr="00AC5B5D" w:rsidRDefault="00D7452D" w:rsidP="00D7452D">
      <w:pPr>
        <w:pStyle w:val="Default"/>
        <w:spacing w:after="27"/>
        <w:rPr>
          <w:szCs w:val="28"/>
        </w:rPr>
      </w:pPr>
      <w:r w:rsidRPr="00AC5B5D">
        <w:rPr>
          <w:szCs w:val="28"/>
        </w:rPr>
        <w:t xml:space="preserve">4. to record a standard ECG in 12-lead ECG </w:t>
      </w:r>
    </w:p>
    <w:p w14:paraId="46180C26" w14:textId="77777777" w:rsidR="00D7452D" w:rsidRPr="00AC5B5D" w:rsidRDefault="00D7452D" w:rsidP="00D7452D">
      <w:pPr>
        <w:pStyle w:val="Default"/>
        <w:spacing w:after="27"/>
        <w:rPr>
          <w:szCs w:val="28"/>
        </w:rPr>
      </w:pPr>
      <w:r w:rsidRPr="00AC5B5D">
        <w:rPr>
          <w:szCs w:val="28"/>
        </w:rPr>
        <w:t xml:space="preserve">5. to temporarily stop external bleeding </w:t>
      </w:r>
    </w:p>
    <w:p w14:paraId="2396E04E" w14:textId="77777777" w:rsidR="00D7452D" w:rsidRPr="00AC5B5D" w:rsidRDefault="00D7452D" w:rsidP="00D7452D">
      <w:pPr>
        <w:pStyle w:val="Default"/>
        <w:spacing w:after="27"/>
        <w:rPr>
          <w:szCs w:val="28"/>
        </w:rPr>
      </w:pPr>
      <w:r w:rsidRPr="00AC5B5D">
        <w:rPr>
          <w:szCs w:val="28"/>
        </w:rPr>
        <w:t xml:space="preserve">6. perform primary surgical treatment of wounds, dressing, removal of skin sutures, including in the field </w:t>
      </w:r>
    </w:p>
    <w:p w14:paraId="6E27C349" w14:textId="77777777" w:rsidR="00D7452D" w:rsidRPr="00AC5B5D" w:rsidRDefault="00D7452D" w:rsidP="00D7452D">
      <w:pPr>
        <w:pStyle w:val="Default"/>
        <w:spacing w:after="27"/>
        <w:rPr>
          <w:szCs w:val="28"/>
        </w:rPr>
      </w:pPr>
      <w:r w:rsidRPr="00AC5B5D">
        <w:rPr>
          <w:szCs w:val="28"/>
        </w:rPr>
        <w:t xml:space="preserve">7. apply hemostatic tourniquets and use hemostatic agents, including in the field </w:t>
      </w:r>
    </w:p>
    <w:p w14:paraId="067BB525" w14:textId="77777777" w:rsidR="00D7452D" w:rsidRPr="00AC5B5D" w:rsidRDefault="00D7452D" w:rsidP="00D7452D">
      <w:pPr>
        <w:pStyle w:val="Default"/>
        <w:spacing w:after="27"/>
        <w:rPr>
          <w:szCs w:val="28"/>
        </w:rPr>
      </w:pPr>
      <w:r w:rsidRPr="00AC5B5D">
        <w:rPr>
          <w:szCs w:val="28"/>
        </w:rPr>
        <w:t xml:space="preserve">8. insert a nasogastric and orogastric tube </w:t>
      </w:r>
    </w:p>
    <w:p w14:paraId="52E0F607" w14:textId="77777777" w:rsidR="00D7452D" w:rsidRPr="00AC5B5D" w:rsidRDefault="00D7452D" w:rsidP="00D7452D">
      <w:pPr>
        <w:pStyle w:val="Default"/>
        <w:spacing w:after="27"/>
        <w:rPr>
          <w:szCs w:val="28"/>
        </w:rPr>
      </w:pPr>
      <w:r w:rsidRPr="00AC5B5D">
        <w:rPr>
          <w:szCs w:val="28"/>
        </w:rPr>
        <w:t xml:space="preserve">9. to carry out transport immobilization </w:t>
      </w:r>
    </w:p>
    <w:p w14:paraId="1B4B3D1E" w14:textId="77777777" w:rsidR="00D7452D" w:rsidRPr="00AC5B5D" w:rsidRDefault="00D7452D" w:rsidP="00D7452D">
      <w:pPr>
        <w:pStyle w:val="Default"/>
        <w:spacing w:after="27"/>
        <w:rPr>
          <w:szCs w:val="28"/>
        </w:rPr>
      </w:pPr>
      <w:r w:rsidRPr="00AC5B5D">
        <w:rPr>
          <w:szCs w:val="28"/>
        </w:rPr>
        <w:t xml:space="preserve">10. administer medicinal substances (intravenous jet and drip, intraosseous), including in the field </w:t>
      </w:r>
    </w:p>
    <w:p w14:paraId="307461D2" w14:textId="77777777" w:rsidR="00D7452D" w:rsidRPr="00AC5B5D" w:rsidRDefault="00D7452D" w:rsidP="00D7452D">
      <w:pPr>
        <w:pStyle w:val="Default"/>
        <w:spacing w:after="27"/>
        <w:rPr>
          <w:szCs w:val="28"/>
        </w:rPr>
      </w:pPr>
      <w:r w:rsidRPr="00AC5B5D">
        <w:rPr>
          <w:szCs w:val="28"/>
        </w:rPr>
        <w:t xml:space="preserve">11. provide peripheral venous access </w:t>
      </w:r>
    </w:p>
    <w:p w14:paraId="7BD9786C" w14:textId="77777777" w:rsidR="00D7452D" w:rsidRPr="00AC5B5D" w:rsidRDefault="00D7452D" w:rsidP="00D7452D">
      <w:pPr>
        <w:pStyle w:val="Default"/>
        <w:spacing w:after="27"/>
        <w:rPr>
          <w:szCs w:val="28"/>
        </w:rPr>
      </w:pPr>
      <w:r w:rsidRPr="00AC5B5D">
        <w:rPr>
          <w:szCs w:val="28"/>
        </w:rPr>
        <w:t xml:space="preserve">12. measure blood pressure </w:t>
      </w:r>
    </w:p>
    <w:p w14:paraId="60EDBDD8" w14:textId="77777777" w:rsidR="00D7452D" w:rsidRPr="00AC5B5D" w:rsidRDefault="00D7452D" w:rsidP="00D7452D">
      <w:pPr>
        <w:pStyle w:val="Default"/>
        <w:spacing w:after="27"/>
        <w:rPr>
          <w:szCs w:val="28"/>
        </w:rPr>
      </w:pPr>
      <w:r w:rsidRPr="00AC5B5D">
        <w:rPr>
          <w:szCs w:val="28"/>
        </w:rPr>
        <w:t xml:space="preserve">13. restore airway patency </w:t>
      </w:r>
    </w:p>
    <w:p w14:paraId="1B98F5FE" w14:textId="77777777" w:rsidR="00D7452D" w:rsidRPr="00AC5B5D" w:rsidRDefault="00D7452D" w:rsidP="00D7452D">
      <w:pPr>
        <w:pStyle w:val="Default"/>
        <w:spacing w:after="27"/>
        <w:rPr>
          <w:szCs w:val="28"/>
        </w:rPr>
      </w:pPr>
      <w:r w:rsidRPr="00AC5B5D">
        <w:rPr>
          <w:szCs w:val="28"/>
        </w:rPr>
        <w:t xml:space="preserve">14. perform bladder catheterization with a soft probe </w:t>
      </w:r>
    </w:p>
    <w:p w14:paraId="5621C1AD" w14:textId="77777777" w:rsidR="00D7452D" w:rsidRPr="00AC5B5D" w:rsidRDefault="00D7452D" w:rsidP="00D7452D">
      <w:pPr>
        <w:pStyle w:val="Default"/>
        <w:spacing w:after="27"/>
        <w:rPr>
          <w:szCs w:val="28"/>
        </w:rPr>
      </w:pPr>
      <w:r w:rsidRPr="00AC5B5D">
        <w:rPr>
          <w:szCs w:val="28"/>
        </w:rPr>
        <w:t xml:space="preserve">15. perform anterior nasal tamponade, clinical examination of the eye and  organs </w:t>
      </w:r>
    </w:p>
    <w:p w14:paraId="680FF0B9" w14:textId="77777777" w:rsidR="00D7452D" w:rsidRPr="00AC5B5D" w:rsidRDefault="00D7452D" w:rsidP="00D7452D">
      <w:pPr>
        <w:pStyle w:val="Default"/>
        <w:spacing w:after="27"/>
        <w:rPr>
          <w:szCs w:val="28"/>
        </w:rPr>
      </w:pPr>
      <w:r w:rsidRPr="00AC5B5D">
        <w:rPr>
          <w:szCs w:val="28"/>
        </w:rPr>
        <w:t xml:space="preserve">16. perform the technique of skin-to-skin contact and early breastfeeding </w:t>
      </w:r>
    </w:p>
    <w:p w14:paraId="4692D21B" w14:textId="77777777" w:rsidR="00D7452D" w:rsidRPr="00AC5B5D" w:rsidRDefault="00D7452D" w:rsidP="00D7452D">
      <w:pPr>
        <w:pStyle w:val="Default"/>
        <w:spacing w:after="27"/>
        <w:rPr>
          <w:szCs w:val="28"/>
        </w:rPr>
      </w:pPr>
      <w:r w:rsidRPr="00AC5B5D">
        <w:rPr>
          <w:szCs w:val="28"/>
        </w:rPr>
        <w:t xml:space="preserve">17. to perform a finger examination of the rectum and with a rectal mirror </w:t>
      </w:r>
    </w:p>
    <w:p w14:paraId="09933B0A" w14:textId="77777777" w:rsidR="00D7452D" w:rsidRPr="00AC5B5D" w:rsidRDefault="00D7452D" w:rsidP="00D7452D">
      <w:pPr>
        <w:pStyle w:val="Default"/>
        <w:spacing w:after="27"/>
        <w:rPr>
          <w:szCs w:val="28"/>
        </w:rPr>
      </w:pPr>
      <w:r w:rsidRPr="00AC5B5D">
        <w:rPr>
          <w:szCs w:val="28"/>
        </w:rPr>
        <w:t xml:space="preserve">18. perform a finger examination of the prostate </w:t>
      </w:r>
    </w:p>
    <w:p w14:paraId="704CB151" w14:textId="77777777" w:rsidR="00D7452D" w:rsidRPr="00AC5B5D" w:rsidRDefault="00D7452D" w:rsidP="00D7452D">
      <w:pPr>
        <w:pStyle w:val="Default"/>
        <w:spacing w:after="27"/>
        <w:rPr>
          <w:szCs w:val="28"/>
        </w:rPr>
      </w:pPr>
      <w:r w:rsidRPr="00AC5B5D">
        <w:rPr>
          <w:szCs w:val="28"/>
        </w:rPr>
        <w:t xml:space="preserve">19. perform clinical examination of the mammary glands </w:t>
      </w:r>
    </w:p>
    <w:p w14:paraId="493B6397" w14:textId="77777777" w:rsidR="00D7452D" w:rsidRPr="00AC5B5D" w:rsidRDefault="00D7452D" w:rsidP="00D7452D">
      <w:pPr>
        <w:pStyle w:val="Default"/>
        <w:spacing w:after="27"/>
        <w:rPr>
          <w:szCs w:val="28"/>
        </w:rPr>
      </w:pPr>
      <w:r w:rsidRPr="00AC5B5D">
        <w:rPr>
          <w:szCs w:val="28"/>
        </w:rPr>
        <w:t xml:space="preserve">20. perform a pleural puncture </w:t>
      </w:r>
    </w:p>
    <w:p w14:paraId="066878BE" w14:textId="77777777" w:rsidR="00D7452D" w:rsidRPr="00AC5B5D" w:rsidRDefault="00D7452D" w:rsidP="00D7452D">
      <w:pPr>
        <w:pStyle w:val="Default"/>
        <w:spacing w:after="27"/>
        <w:rPr>
          <w:szCs w:val="28"/>
        </w:rPr>
      </w:pPr>
      <w:r w:rsidRPr="00AC5B5D">
        <w:rPr>
          <w:szCs w:val="28"/>
        </w:rPr>
        <w:t xml:space="preserve">21. perform abdominal puncture through the posterior vault </w:t>
      </w:r>
    </w:p>
    <w:p w14:paraId="70ECBF2D" w14:textId="77777777" w:rsidR="00D7452D" w:rsidRPr="00AC5B5D" w:rsidRDefault="00D7452D" w:rsidP="00D7452D">
      <w:pPr>
        <w:pStyle w:val="Default"/>
        <w:spacing w:after="27"/>
        <w:rPr>
          <w:szCs w:val="28"/>
        </w:rPr>
      </w:pPr>
      <w:r w:rsidRPr="00AC5B5D">
        <w:rPr>
          <w:szCs w:val="28"/>
        </w:rPr>
        <w:t xml:space="preserve">22. determine blood groups and Rh status </w:t>
      </w:r>
    </w:p>
    <w:p w14:paraId="456F1D5B" w14:textId="77777777" w:rsidR="00D7452D" w:rsidRPr="00AC5B5D" w:rsidRDefault="00D7452D" w:rsidP="00D7452D">
      <w:pPr>
        <w:pStyle w:val="Default"/>
        <w:spacing w:after="27"/>
        <w:rPr>
          <w:szCs w:val="28"/>
        </w:rPr>
      </w:pPr>
      <w:r w:rsidRPr="00AC5B5D">
        <w:rPr>
          <w:szCs w:val="28"/>
        </w:rPr>
        <w:t xml:space="preserve">23. transfuse blood components and blood substitutes </w:t>
      </w:r>
    </w:p>
    <w:p w14:paraId="52C5F736" w14:textId="77777777" w:rsidR="00D7452D" w:rsidRPr="00AC5B5D" w:rsidRDefault="00D7452D" w:rsidP="00D7452D">
      <w:pPr>
        <w:pStyle w:val="Default"/>
        <w:spacing w:after="27"/>
        <w:rPr>
          <w:szCs w:val="28"/>
        </w:rPr>
      </w:pPr>
      <w:r w:rsidRPr="00AC5B5D">
        <w:rPr>
          <w:szCs w:val="28"/>
        </w:rPr>
        <w:t xml:space="preserve">24. perform bimanual examination and examination of women in mirrors </w:t>
      </w:r>
    </w:p>
    <w:p w14:paraId="0FA9B394" w14:textId="77777777" w:rsidR="00D7452D" w:rsidRPr="00AC5B5D" w:rsidRDefault="00D7452D" w:rsidP="00D7452D">
      <w:pPr>
        <w:pStyle w:val="Default"/>
        <w:spacing w:after="27"/>
        <w:rPr>
          <w:szCs w:val="28"/>
        </w:rPr>
      </w:pPr>
      <w:r w:rsidRPr="00AC5B5D">
        <w:rPr>
          <w:szCs w:val="28"/>
        </w:rPr>
        <w:t xml:space="preserve">25. perform pelviometry; </w:t>
      </w:r>
    </w:p>
    <w:p w14:paraId="7C5AE9E3" w14:textId="77777777" w:rsidR="00D7452D" w:rsidRPr="00AC5B5D" w:rsidRDefault="00D7452D" w:rsidP="00D7452D">
      <w:pPr>
        <w:pStyle w:val="Default"/>
        <w:spacing w:after="27"/>
        <w:rPr>
          <w:szCs w:val="28"/>
        </w:rPr>
      </w:pPr>
      <w:r w:rsidRPr="00AC5B5D">
        <w:rPr>
          <w:szCs w:val="28"/>
        </w:rPr>
        <w:t xml:space="preserve">26. perform external (Leopold's techniques) and internal obstetric examination; </w:t>
      </w:r>
    </w:p>
    <w:p w14:paraId="46CBA15A" w14:textId="77777777" w:rsidR="00D7452D" w:rsidRPr="00AC5B5D" w:rsidRDefault="00D7452D" w:rsidP="00D7452D">
      <w:pPr>
        <w:pStyle w:val="Default"/>
        <w:spacing w:after="27"/>
        <w:rPr>
          <w:szCs w:val="28"/>
        </w:rPr>
      </w:pPr>
      <w:r w:rsidRPr="00AC5B5D">
        <w:rPr>
          <w:szCs w:val="28"/>
        </w:rPr>
        <w:t xml:space="preserve">27. perform fetal auscultation </w:t>
      </w:r>
    </w:p>
    <w:p w14:paraId="0CF9C527" w14:textId="77777777" w:rsidR="00D7452D" w:rsidRPr="00AC5B5D" w:rsidRDefault="00D7452D" w:rsidP="00D7452D">
      <w:pPr>
        <w:pStyle w:val="Default"/>
        <w:spacing w:after="27"/>
        <w:rPr>
          <w:szCs w:val="28"/>
        </w:rPr>
      </w:pPr>
      <w:r w:rsidRPr="00AC5B5D">
        <w:rPr>
          <w:szCs w:val="28"/>
        </w:rPr>
        <w:t xml:space="preserve">28. to take smears for bacterioscopic, bacteriological, cytological examination </w:t>
      </w:r>
    </w:p>
    <w:p w14:paraId="650D1945" w14:textId="77777777" w:rsidR="00D7452D" w:rsidRPr="00AC5B5D" w:rsidRDefault="00D7452D" w:rsidP="00D7452D">
      <w:pPr>
        <w:pStyle w:val="Default"/>
        <w:spacing w:after="27"/>
        <w:rPr>
          <w:szCs w:val="28"/>
        </w:rPr>
      </w:pPr>
      <w:r w:rsidRPr="00AC5B5D">
        <w:rPr>
          <w:szCs w:val="28"/>
        </w:rPr>
        <w:t xml:space="preserve">29. to palpate the thyroid gland </w:t>
      </w:r>
    </w:p>
    <w:p w14:paraId="428F5D6F" w14:textId="77777777" w:rsidR="00D7452D" w:rsidRPr="00AC5B5D" w:rsidRDefault="00D7452D" w:rsidP="00D7452D">
      <w:pPr>
        <w:pStyle w:val="Default"/>
        <w:spacing w:after="27"/>
        <w:rPr>
          <w:szCs w:val="28"/>
        </w:rPr>
      </w:pPr>
      <w:r w:rsidRPr="00AC5B5D">
        <w:rPr>
          <w:szCs w:val="28"/>
        </w:rPr>
        <w:t xml:space="preserve">30. examine and evaluate the external genitalia of boys </w:t>
      </w:r>
    </w:p>
    <w:p w14:paraId="11003E59" w14:textId="77777777" w:rsidR="00D7452D" w:rsidRPr="00AC5B5D" w:rsidRDefault="00D7452D" w:rsidP="00D7452D">
      <w:pPr>
        <w:rPr>
          <w:rFonts w:ascii="Times New Roman" w:hAnsi="Times New Roman" w:cs="Times New Roman"/>
          <w:sz w:val="24"/>
          <w:szCs w:val="28"/>
        </w:rPr>
        <w:sectPr w:rsidR="00D7452D" w:rsidRPr="00AC5B5D" w:rsidSect="00D7452D">
          <w:type w:val="continuous"/>
          <w:pgSz w:w="11906" w:h="16838"/>
          <w:pgMar w:top="850" w:right="850" w:bottom="850" w:left="1417" w:header="708" w:footer="708" w:gutter="0"/>
          <w:cols w:num="2" w:space="708"/>
          <w:docGrid w:linePitch="360"/>
        </w:sectPr>
      </w:pPr>
      <w:r w:rsidRPr="00AC5B5D">
        <w:rPr>
          <w:rFonts w:ascii="Times New Roman" w:hAnsi="Times New Roman" w:cs="Times New Roman"/>
          <w:sz w:val="24"/>
          <w:szCs w:val="28"/>
        </w:rPr>
        <w:t>31. assess the state of sexual development of children</w:t>
      </w:r>
    </w:p>
    <w:p w14:paraId="516499B3" w14:textId="77777777" w:rsidR="00D7452D" w:rsidRPr="00AC5B5D" w:rsidRDefault="00D7452D" w:rsidP="00D7452D">
      <w:pPr>
        <w:jc w:val="both"/>
        <w:rPr>
          <w:rFonts w:ascii="Times New Roman" w:hAnsi="Times New Roman" w:cs="Times New Roman"/>
          <w:sz w:val="24"/>
          <w:szCs w:val="28"/>
        </w:rPr>
      </w:pPr>
    </w:p>
    <w:p w14:paraId="1B6938CD" w14:textId="77777777" w:rsidR="00980B27" w:rsidRPr="00AC5B5D" w:rsidRDefault="00980B27" w:rsidP="00980B27">
      <w:pPr>
        <w:ind w:firstLine="708"/>
        <w:jc w:val="both"/>
        <w:rPr>
          <w:rFonts w:ascii="Times New Roman" w:hAnsi="Times New Roman"/>
          <w:sz w:val="24"/>
          <w:szCs w:val="28"/>
          <w:lang w:val="uk-UA"/>
        </w:rPr>
      </w:pPr>
      <w:proofErr w:type="spellStart"/>
      <w:r w:rsidRPr="00AC5B5D">
        <w:rPr>
          <w:rFonts w:ascii="Times New Roman" w:hAnsi="Times New Roman"/>
          <w:sz w:val="24"/>
          <w:szCs w:val="28"/>
          <w:lang w:val="uk-UA"/>
        </w:rPr>
        <w:t>Expected</w:t>
      </w:r>
      <w:proofErr w:type="spellEnd"/>
      <w:r w:rsidRPr="00AC5B5D">
        <w:rPr>
          <w:rFonts w:ascii="Times New Roman" w:hAnsi="Times New Roman"/>
          <w:sz w:val="24"/>
          <w:szCs w:val="28"/>
          <w:lang w:val="uk-UA"/>
        </w:rPr>
        <w:t xml:space="preserve"> </w:t>
      </w:r>
      <w:proofErr w:type="spellStart"/>
      <w:r w:rsidRPr="00AC5B5D">
        <w:rPr>
          <w:rFonts w:ascii="Times New Roman" w:hAnsi="Times New Roman"/>
          <w:sz w:val="24"/>
          <w:szCs w:val="28"/>
          <w:lang w:val="uk-UA"/>
        </w:rPr>
        <w:t>learning</w:t>
      </w:r>
      <w:proofErr w:type="spellEnd"/>
      <w:r w:rsidRPr="00AC5B5D">
        <w:rPr>
          <w:rFonts w:ascii="Times New Roman" w:hAnsi="Times New Roman"/>
          <w:sz w:val="24"/>
          <w:szCs w:val="28"/>
          <w:lang w:val="uk-UA"/>
        </w:rPr>
        <w:t xml:space="preserve"> </w:t>
      </w:r>
      <w:proofErr w:type="spellStart"/>
      <w:r w:rsidRPr="00AC5B5D">
        <w:rPr>
          <w:rFonts w:ascii="Times New Roman" w:hAnsi="Times New Roman"/>
          <w:sz w:val="24"/>
          <w:szCs w:val="28"/>
          <w:lang w:val="uk-UA"/>
        </w:rPr>
        <w:t>outcomes</w:t>
      </w:r>
      <w:proofErr w:type="spellEnd"/>
      <w:r w:rsidRPr="00AC5B5D">
        <w:rPr>
          <w:rFonts w:ascii="Times New Roman" w:hAnsi="Times New Roman"/>
          <w:sz w:val="24"/>
          <w:szCs w:val="28"/>
          <w:lang w:val="uk-UA"/>
        </w:rPr>
        <w:t xml:space="preserve"> </w:t>
      </w:r>
      <w:proofErr w:type="spellStart"/>
      <w:r w:rsidRPr="00AC5B5D">
        <w:rPr>
          <w:rFonts w:ascii="Times New Roman" w:hAnsi="Times New Roman"/>
          <w:sz w:val="24"/>
          <w:szCs w:val="28"/>
          <w:lang w:val="uk-UA"/>
        </w:rPr>
        <w:t>to</w:t>
      </w:r>
      <w:proofErr w:type="spellEnd"/>
      <w:r w:rsidRPr="00AC5B5D">
        <w:rPr>
          <w:rFonts w:ascii="Times New Roman" w:hAnsi="Times New Roman"/>
          <w:sz w:val="24"/>
          <w:szCs w:val="28"/>
          <w:lang w:val="uk-UA"/>
        </w:rPr>
        <w:t xml:space="preserve"> be achieved by students after mastering the discipline "simulation training practice in the field of obstetrics and gynecology":</w:t>
      </w:r>
    </w:p>
    <w:tbl>
      <w:tblPr>
        <w:tblStyle w:val="a4"/>
        <w:tblW w:w="0" w:type="auto"/>
        <w:tblInd w:w="108" w:type="dxa"/>
        <w:tblLook w:val="04A0" w:firstRow="1" w:lastRow="0" w:firstColumn="1" w:lastColumn="0" w:noHBand="0" w:noVBand="1"/>
      </w:tblPr>
      <w:tblGrid>
        <w:gridCol w:w="905"/>
        <w:gridCol w:w="7416"/>
        <w:gridCol w:w="1426"/>
      </w:tblGrid>
      <w:tr w:rsidR="00980B27" w:rsidRPr="00AC5B5D" w14:paraId="337D9B5E" w14:textId="77777777" w:rsidTr="005564EE">
        <w:tc>
          <w:tcPr>
            <w:tcW w:w="918" w:type="dxa"/>
            <w:vAlign w:val="center"/>
          </w:tcPr>
          <w:p w14:paraId="2EB4E2F8" w14:textId="77777777" w:rsidR="00980B27" w:rsidRPr="00AC5B5D" w:rsidRDefault="00980B27" w:rsidP="005564EE">
            <w:pPr>
              <w:spacing w:after="0" w:line="240" w:lineRule="auto"/>
              <w:jc w:val="center"/>
              <w:rPr>
                <w:rFonts w:ascii="Times New Roman" w:hAnsi="Times New Roman"/>
                <w:b/>
                <w:sz w:val="24"/>
                <w:szCs w:val="28"/>
                <w:lang w:val="uk-UA" w:eastAsia="ru-RU"/>
              </w:rPr>
            </w:pPr>
            <w:r w:rsidRPr="00AC5B5D">
              <w:rPr>
                <w:rFonts w:ascii="Times New Roman" w:hAnsi="Times New Roman"/>
                <w:b/>
                <w:sz w:val="24"/>
                <w:szCs w:val="28"/>
                <w:lang w:val="uk-UA" w:eastAsia="ru-RU"/>
              </w:rPr>
              <w:t>ORN code</w:t>
            </w:r>
          </w:p>
        </w:tc>
        <w:tc>
          <w:tcPr>
            <w:tcW w:w="7901" w:type="dxa"/>
            <w:vAlign w:val="center"/>
          </w:tcPr>
          <w:p w14:paraId="6C741D68" w14:textId="77777777" w:rsidR="00980B27" w:rsidRPr="00AC5B5D" w:rsidRDefault="00980B27" w:rsidP="005564EE">
            <w:pPr>
              <w:spacing w:after="0" w:line="240" w:lineRule="auto"/>
              <w:jc w:val="center"/>
              <w:rPr>
                <w:rFonts w:ascii="Times New Roman" w:hAnsi="Times New Roman"/>
                <w:b/>
                <w:sz w:val="24"/>
                <w:szCs w:val="28"/>
                <w:highlight w:val="yellow"/>
                <w:lang w:val="uk-UA" w:eastAsia="ru-RU"/>
              </w:rPr>
            </w:pPr>
            <w:r w:rsidRPr="00AC5B5D">
              <w:rPr>
                <w:rFonts w:ascii="Times New Roman" w:hAnsi="Times New Roman"/>
                <w:b/>
                <w:sz w:val="24"/>
                <w:szCs w:val="28"/>
                <w:lang w:val="uk-UA" w:eastAsia="ru-RU"/>
              </w:rPr>
              <w:t>Expected learning outcomes of the discipline</w:t>
            </w:r>
          </w:p>
        </w:tc>
        <w:tc>
          <w:tcPr>
            <w:tcW w:w="1211" w:type="dxa"/>
            <w:vAlign w:val="center"/>
          </w:tcPr>
          <w:p w14:paraId="3D990C67" w14:textId="77777777" w:rsidR="00980B27" w:rsidRPr="00AC5B5D" w:rsidRDefault="00980B27" w:rsidP="005564EE">
            <w:pPr>
              <w:spacing w:after="0" w:line="240" w:lineRule="auto"/>
              <w:jc w:val="center"/>
              <w:rPr>
                <w:rFonts w:ascii="Times New Roman" w:hAnsi="Times New Roman"/>
                <w:b/>
                <w:sz w:val="24"/>
                <w:szCs w:val="28"/>
                <w:lang w:val="uk-UA" w:eastAsia="ru-RU"/>
              </w:rPr>
            </w:pPr>
            <w:r w:rsidRPr="00AC5B5D">
              <w:rPr>
                <w:rFonts w:ascii="Times New Roman" w:hAnsi="Times New Roman"/>
                <w:b/>
                <w:sz w:val="24"/>
                <w:szCs w:val="28"/>
                <w:lang w:val="uk-UA" w:eastAsia="ru-RU"/>
              </w:rPr>
              <w:t>PRN code</w:t>
            </w:r>
          </w:p>
        </w:tc>
      </w:tr>
      <w:tr w:rsidR="00980B27" w:rsidRPr="00AC5B5D" w14:paraId="45B99ABE" w14:textId="77777777" w:rsidTr="005564EE">
        <w:tc>
          <w:tcPr>
            <w:tcW w:w="918" w:type="dxa"/>
            <w:vAlign w:val="center"/>
          </w:tcPr>
          <w:p w14:paraId="74BE37B7" w14:textId="77777777" w:rsidR="00980B27" w:rsidRPr="00AC5B5D" w:rsidRDefault="00980B27" w:rsidP="005564EE">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1</w:t>
            </w:r>
          </w:p>
        </w:tc>
        <w:tc>
          <w:tcPr>
            <w:tcW w:w="7901" w:type="dxa"/>
            <w:vAlign w:val="center"/>
          </w:tcPr>
          <w:p w14:paraId="406C6E20" w14:textId="77777777" w:rsidR="00980B27" w:rsidRPr="00AC5B5D" w:rsidRDefault="00980B27" w:rsidP="005564EE">
            <w:pPr>
              <w:spacing w:after="0" w:line="240" w:lineRule="auto"/>
              <w:jc w:val="both"/>
              <w:rPr>
                <w:rFonts w:ascii="Times New Roman" w:hAnsi="Times New Roman"/>
                <w:sz w:val="24"/>
                <w:szCs w:val="28"/>
                <w:lang w:val="uk-UA" w:eastAsia="ru-RU"/>
              </w:rPr>
            </w:pPr>
            <w:r w:rsidRPr="00AC5B5D">
              <w:rPr>
                <w:rFonts w:ascii="Times New Roman" w:hAnsi="Times New Roman"/>
                <w:sz w:val="24"/>
                <w:szCs w:val="28"/>
                <w:lang w:val="uk-UA" w:eastAsia="ru-RU"/>
              </w:rPr>
              <w:t>Ability to collect complaints, anamnesis of life and diseases, identify leading clinical symptoms and syndromes, prescribe and analyze additional examination methods used in obstetrics and genetics, perform them, determine the main clinical syndrome in patients and provide appropriate medical care, perform medical manipulations</w:t>
            </w:r>
          </w:p>
        </w:tc>
        <w:tc>
          <w:tcPr>
            <w:tcW w:w="1211" w:type="dxa"/>
            <w:vAlign w:val="center"/>
          </w:tcPr>
          <w:p w14:paraId="1AC9AB34" w14:textId="77777777" w:rsidR="00980B27" w:rsidRPr="00AC5B5D" w:rsidRDefault="00980B27" w:rsidP="005564EE">
            <w:pPr>
              <w:spacing w:after="0" w:line="240" w:lineRule="auto"/>
              <w:jc w:val="center"/>
              <w:rPr>
                <w:rFonts w:ascii="Times New Roman" w:hAnsi="Times New Roman"/>
                <w:sz w:val="22"/>
                <w:szCs w:val="24"/>
                <w:lang w:val="uk-UA" w:eastAsia="ru-RU"/>
              </w:rPr>
            </w:pPr>
            <w:r w:rsidRPr="00AC5B5D">
              <w:rPr>
                <w:rFonts w:ascii="Times New Roman" w:hAnsi="Times New Roman"/>
                <w:sz w:val="22"/>
                <w:szCs w:val="24"/>
                <w:lang w:val="uk-UA" w:eastAsia="ru-RU"/>
              </w:rPr>
              <w:t>4,5,7,8,17.</w:t>
            </w:r>
          </w:p>
        </w:tc>
      </w:tr>
      <w:tr w:rsidR="00980B27" w:rsidRPr="00AC5B5D" w14:paraId="7DF6E843" w14:textId="77777777" w:rsidTr="005564EE">
        <w:tc>
          <w:tcPr>
            <w:tcW w:w="918" w:type="dxa"/>
            <w:vAlign w:val="center"/>
          </w:tcPr>
          <w:p w14:paraId="7C725558" w14:textId="77777777" w:rsidR="00980B27" w:rsidRPr="00AC5B5D" w:rsidRDefault="00980B27" w:rsidP="005564EE">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2</w:t>
            </w:r>
          </w:p>
        </w:tc>
        <w:tc>
          <w:tcPr>
            <w:tcW w:w="7901" w:type="dxa"/>
          </w:tcPr>
          <w:p w14:paraId="49410781" w14:textId="77777777" w:rsidR="00980B27" w:rsidRPr="00AC5B5D" w:rsidRDefault="00980B27" w:rsidP="005564EE">
            <w:pPr>
              <w:spacing w:after="0" w:line="240" w:lineRule="auto"/>
              <w:jc w:val="both"/>
              <w:rPr>
                <w:rFonts w:ascii="Times New Roman" w:hAnsi="Times New Roman"/>
                <w:sz w:val="24"/>
                <w:szCs w:val="28"/>
                <w:highlight w:val="yellow"/>
                <w:lang w:val="uk-UA" w:eastAsia="ru-RU"/>
              </w:rPr>
            </w:pPr>
            <w:r w:rsidRPr="00AC5B5D">
              <w:rPr>
                <w:rFonts w:ascii="Times New Roman" w:hAnsi="Times New Roman"/>
                <w:sz w:val="24"/>
                <w:szCs w:val="28"/>
                <w:lang w:val="uk-UA" w:eastAsia="ru-RU"/>
              </w:rPr>
              <w:t>Ability to collect complaints, anamnesis of life and disease, identify leading clinical symptoms and syndromes, prescribe and analyze additional examination methods used in therapeutic practice, perform them, determine the main clinical syndrome in patients and provide appropriate medical care, perform medical manipulations, determine tactics and provide emergency medical care in case of emergencies.</w:t>
            </w:r>
          </w:p>
        </w:tc>
        <w:tc>
          <w:tcPr>
            <w:tcW w:w="1211" w:type="dxa"/>
            <w:vAlign w:val="center"/>
          </w:tcPr>
          <w:p w14:paraId="5EC9C77D" w14:textId="77777777" w:rsidR="00980B27" w:rsidRPr="00AC5B5D" w:rsidRDefault="00980B27" w:rsidP="005564EE">
            <w:pPr>
              <w:spacing w:after="0" w:line="240" w:lineRule="auto"/>
              <w:jc w:val="center"/>
              <w:rPr>
                <w:rFonts w:ascii="Times New Roman" w:hAnsi="Times New Roman"/>
                <w:sz w:val="22"/>
                <w:szCs w:val="24"/>
                <w:lang w:val="uk-UA" w:eastAsia="ru-RU"/>
              </w:rPr>
            </w:pPr>
            <w:r w:rsidRPr="00AC5B5D">
              <w:rPr>
                <w:rFonts w:ascii="Times New Roman" w:hAnsi="Times New Roman"/>
                <w:sz w:val="22"/>
                <w:szCs w:val="24"/>
                <w:lang w:val="uk-UA" w:eastAsia="ru-RU"/>
              </w:rPr>
              <w:t>4,5,7,8,14,17.</w:t>
            </w:r>
          </w:p>
        </w:tc>
      </w:tr>
      <w:tr w:rsidR="00980B27" w:rsidRPr="00AC5B5D" w14:paraId="269B9153" w14:textId="77777777" w:rsidTr="005564EE">
        <w:tc>
          <w:tcPr>
            <w:tcW w:w="918" w:type="dxa"/>
            <w:vAlign w:val="center"/>
          </w:tcPr>
          <w:p w14:paraId="04395B17" w14:textId="77777777" w:rsidR="00980B27" w:rsidRPr="00AC5B5D" w:rsidRDefault="00980B27" w:rsidP="005564EE">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3</w:t>
            </w:r>
          </w:p>
        </w:tc>
        <w:tc>
          <w:tcPr>
            <w:tcW w:w="7901" w:type="dxa"/>
          </w:tcPr>
          <w:p w14:paraId="27682180" w14:textId="77777777" w:rsidR="00980B27" w:rsidRPr="00AC5B5D" w:rsidRDefault="00980B27" w:rsidP="005564EE">
            <w:pPr>
              <w:spacing w:after="0" w:line="240" w:lineRule="auto"/>
              <w:jc w:val="both"/>
              <w:rPr>
                <w:rFonts w:ascii="Times New Roman" w:hAnsi="Times New Roman"/>
                <w:sz w:val="24"/>
                <w:szCs w:val="28"/>
                <w:highlight w:val="yellow"/>
                <w:lang w:val="uk-UA" w:eastAsia="ru-RU"/>
              </w:rPr>
            </w:pPr>
            <w:r w:rsidRPr="00AC5B5D">
              <w:rPr>
                <w:rFonts w:ascii="Times New Roman" w:hAnsi="Times New Roman"/>
                <w:sz w:val="24"/>
                <w:szCs w:val="28"/>
                <w:lang w:val="uk-UA" w:eastAsia="ru-RU"/>
              </w:rPr>
              <w:t>Ability to collect complaints, anamnesis of life and diseases, identify leading clinical symptoms and syndromes, prescribe and analyze additional examination methods used in surgical practice, perform them, determine the main clinical syndrome in patients and provide appropriate medical care, perform medical manipulations, organize the provision of medical care and medical evacuation measures to the population and military personnel in an emergency.</w:t>
            </w:r>
          </w:p>
        </w:tc>
        <w:tc>
          <w:tcPr>
            <w:tcW w:w="1211" w:type="dxa"/>
            <w:vAlign w:val="center"/>
          </w:tcPr>
          <w:p w14:paraId="60DA026A" w14:textId="77777777" w:rsidR="00980B27" w:rsidRPr="00AC5B5D" w:rsidRDefault="00980B27" w:rsidP="005564EE">
            <w:pPr>
              <w:spacing w:after="0" w:line="240" w:lineRule="auto"/>
              <w:jc w:val="center"/>
              <w:rPr>
                <w:rFonts w:ascii="Times New Roman" w:hAnsi="Times New Roman"/>
                <w:sz w:val="22"/>
                <w:szCs w:val="24"/>
                <w:lang w:val="uk-UA" w:eastAsia="ru-RU"/>
              </w:rPr>
            </w:pPr>
            <w:r w:rsidRPr="00AC5B5D">
              <w:rPr>
                <w:rFonts w:ascii="Times New Roman" w:hAnsi="Times New Roman"/>
                <w:sz w:val="22"/>
                <w:szCs w:val="24"/>
                <w:lang w:val="uk-UA" w:eastAsia="ru-RU"/>
              </w:rPr>
              <w:t>4,5,7,8,15,17.</w:t>
            </w:r>
          </w:p>
        </w:tc>
      </w:tr>
      <w:tr w:rsidR="00980B27" w:rsidRPr="00AC5B5D" w14:paraId="53AC9932" w14:textId="77777777" w:rsidTr="005564EE">
        <w:tc>
          <w:tcPr>
            <w:tcW w:w="918" w:type="dxa"/>
            <w:vAlign w:val="center"/>
          </w:tcPr>
          <w:p w14:paraId="3922D773" w14:textId="77777777" w:rsidR="00980B27" w:rsidRPr="00AC5B5D" w:rsidRDefault="00980B27" w:rsidP="005564EE">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4</w:t>
            </w:r>
          </w:p>
        </w:tc>
        <w:tc>
          <w:tcPr>
            <w:tcW w:w="7901" w:type="dxa"/>
          </w:tcPr>
          <w:p w14:paraId="08B01665" w14:textId="77777777" w:rsidR="00980B27" w:rsidRPr="00AC5B5D" w:rsidRDefault="00980B27" w:rsidP="005564EE">
            <w:pPr>
              <w:spacing w:after="0" w:line="240" w:lineRule="auto"/>
              <w:jc w:val="both"/>
              <w:rPr>
                <w:rFonts w:ascii="Times New Roman" w:hAnsi="Times New Roman"/>
                <w:sz w:val="24"/>
                <w:szCs w:val="28"/>
                <w:lang w:val="uk-UA" w:eastAsia="ru-RU"/>
              </w:rPr>
            </w:pPr>
            <w:r w:rsidRPr="00AC5B5D">
              <w:rPr>
                <w:rFonts w:ascii="Times New Roman" w:hAnsi="Times New Roman"/>
                <w:sz w:val="24"/>
                <w:szCs w:val="28"/>
                <w:lang w:val="uk-UA" w:eastAsia="ru-RU"/>
              </w:rPr>
              <w:t xml:space="preserve">Ability to collect complaints, anamnesis of life and disease, identify leading clinical symptoms and syndromes, prescribe and analyze additional examination methods used in obstetrics and gynecology, </w:t>
            </w:r>
            <w:r w:rsidRPr="00AC5B5D">
              <w:rPr>
                <w:rFonts w:ascii="Times New Roman" w:hAnsi="Times New Roman"/>
                <w:sz w:val="24"/>
                <w:szCs w:val="28"/>
                <w:lang w:val="uk-UA" w:eastAsia="ru-RU"/>
              </w:rPr>
              <w:lastRenderedPageBreak/>
              <w:t>perform them, determine the main clinical syndrome in patients and provide appropriate medical care, determine the approach, plan and tactics of physiological pregnancy, physiological delivery and postpartum period</w:t>
            </w:r>
          </w:p>
        </w:tc>
        <w:tc>
          <w:tcPr>
            <w:tcW w:w="1211" w:type="dxa"/>
            <w:vAlign w:val="center"/>
          </w:tcPr>
          <w:p w14:paraId="6657DC55" w14:textId="77777777" w:rsidR="00980B27" w:rsidRPr="00AC5B5D" w:rsidRDefault="00980B27" w:rsidP="005564EE">
            <w:pPr>
              <w:spacing w:after="0" w:line="240" w:lineRule="auto"/>
              <w:jc w:val="center"/>
              <w:rPr>
                <w:rFonts w:ascii="Times New Roman" w:hAnsi="Times New Roman"/>
                <w:sz w:val="22"/>
                <w:szCs w:val="24"/>
                <w:lang w:val="uk-UA" w:eastAsia="ru-RU"/>
              </w:rPr>
            </w:pPr>
            <w:r w:rsidRPr="00AC5B5D">
              <w:rPr>
                <w:rFonts w:ascii="Times New Roman" w:hAnsi="Times New Roman"/>
                <w:sz w:val="22"/>
                <w:szCs w:val="24"/>
                <w:lang w:val="uk-UA" w:eastAsia="ru-RU"/>
              </w:rPr>
              <w:lastRenderedPageBreak/>
              <w:t>4,5,7,8, 11.</w:t>
            </w:r>
          </w:p>
        </w:tc>
      </w:tr>
      <w:tr w:rsidR="00980B27" w:rsidRPr="00AC5B5D" w14:paraId="103F719E" w14:textId="77777777" w:rsidTr="005564EE">
        <w:tc>
          <w:tcPr>
            <w:tcW w:w="918" w:type="dxa"/>
            <w:vAlign w:val="center"/>
          </w:tcPr>
          <w:p w14:paraId="1F7DF7B8" w14:textId="77777777" w:rsidR="00980B27" w:rsidRPr="00AC5B5D" w:rsidRDefault="00980B27" w:rsidP="005564EE">
            <w:pPr>
              <w:spacing w:after="0" w:line="240" w:lineRule="auto"/>
              <w:jc w:val="center"/>
              <w:rPr>
                <w:rFonts w:ascii="Times New Roman" w:hAnsi="Times New Roman"/>
                <w:sz w:val="24"/>
                <w:szCs w:val="28"/>
                <w:lang w:val="uk-UA" w:eastAsia="ru-RU"/>
              </w:rPr>
            </w:pPr>
            <w:r w:rsidRPr="00AC5B5D">
              <w:rPr>
                <w:rFonts w:ascii="Times New Roman" w:hAnsi="Times New Roman"/>
                <w:sz w:val="24"/>
                <w:szCs w:val="28"/>
                <w:lang w:val="uk-UA" w:eastAsia="ru-RU"/>
              </w:rPr>
              <w:t>5</w:t>
            </w:r>
          </w:p>
        </w:tc>
        <w:tc>
          <w:tcPr>
            <w:tcW w:w="7901" w:type="dxa"/>
          </w:tcPr>
          <w:p w14:paraId="3E951E8B" w14:textId="77777777" w:rsidR="00980B27" w:rsidRPr="00AC5B5D" w:rsidRDefault="00980B27" w:rsidP="005564EE">
            <w:pPr>
              <w:spacing w:after="0" w:line="240" w:lineRule="auto"/>
              <w:jc w:val="both"/>
              <w:rPr>
                <w:rFonts w:ascii="Times New Roman" w:hAnsi="Times New Roman"/>
                <w:sz w:val="24"/>
                <w:szCs w:val="28"/>
                <w:lang w:val="uk-UA" w:eastAsia="ru-RU"/>
              </w:rPr>
            </w:pPr>
            <w:r w:rsidRPr="00AC5B5D">
              <w:rPr>
                <w:rFonts w:ascii="Times New Roman" w:hAnsi="Times New Roman"/>
                <w:sz w:val="24"/>
                <w:szCs w:val="28"/>
                <w:lang w:val="uk-UA" w:eastAsia="ru-RU"/>
              </w:rPr>
              <w:t>Ability to collect complaints, anamnesis of life and diseases, identify leading clinical symptoms and syndromes, prescribe and analyze additional examination methods used in pediatric practice, perform them, determine the main clinical syndrome in patients and provide appropriate medical care, assess the general condition of a newborn child, assess and monitor child development.</w:t>
            </w:r>
          </w:p>
        </w:tc>
        <w:tc>
          <w:tcPr>
            <w:tcW w:w="1211" w:type="dxa"/>
            <w:vAlign w:val="center"/>
          </w:tcPr>
          <w:p w14:paraId="79C18605" w14:textId="77777777" w:rsidR="00980B27" w:rsidRPr="00AC5B5D" w:rsidRDefault="00980B27" w:rsidP="005564EE">
            <w:pPr>
              <w:spacing w:after="0" w:line="240" w:lineRule="auto"/>
              <w:jc w:val="center"/>
              <w:rPr>
                <w:rFonts w:ascii="Times New Roman" w:hAnsi="Times New Roman"/>
                <w:sz w:val="22"/>
                <w:szCs w:val="24"/>
                <w:lang w:val="uk-UA" w:eastAsia="ru-RU"/>
              </w:rPr>
            </w:pPr>
            <w:r w:rsidRPr="00AC5B5D">
              <w:rPr>
                <w:rFonts w:ascii="Times New Roman" w:hAnsi="Times New Roman"/>
                <w:sz w:val="22"/>
                <w:szCs w:val="24"/>
                <w:lang w:val="uk-UA" w:eastAsia="ru-RU"/>
              </w:rPr>
              <w:t>4,5,7,8,12,13.</w:t>
            </w:r>
          </w:p>
        </w:tc>
      </w:tr>
    </w:tbl>
    <w:p w14:paraId="6CF6815A" w14:textId="77777777" w:rsidR="00980B27" w:rsidRPr="00AC5B5D" w:rsidRDefault="00980B27" w:rsidP="00980B27">
      <w:pPr>
        <w:ind w:firstLine="708"/>
        <w:jc w:val="both"/>
        <w:rPr>
          <w:rFonts w:ascii="Times New Roman" w:hAnsi="Times New Roman" w:cs="Times New Roman"/>
          <w:sz w:val="24"/>
          <w:szCs w:val="28"/>
          <w:lang w:val="uk-UA"/>
        </w:rPr>
      </w:pPr>
    </w:p>
    <w:p w14:paraId="47CD5A6C" w14:textId="77777777" w:rsidR="00980B27" w:rsidRPr="00AC5B5D" w:rsidRDefault="00980B27" w:rsidP="00980B27">
      <w:pPr>
        <w:pStyle w:val="a3"/>
        <w:spacing w:after="0" w:line="240" w:lineRule="auto"/>
        <w:ind w:left="851" w:hanging="851"/>
        <w:jc w:val="center"/>
        <w:rPr>
          <w:rFonts w:ascii="Times New Roman" w:hAnsi="Times New Roman"/>
          <w:b/>
          <w:bCs/>
          <w:sz w:val="24"/>
          <w:szCs w:val="28"/>
          <w:lang w:val="uk-UA"/>
        </w:rPr>
      </w:pPr>
      <w:r w:rsidRPr="00AC5B5D">
        <w:rPr>
          <w:rFonts w:ascii="Times New Roman" w:hAnsi="Times New Roman"/>
          <w:b/>
          <w:sz w:val="24"/>
          <w:szCs w:val="28"/>
          <w:lang w:val="uk-UA"/>
        </w:rPr>
        <w:t xml:space="preserve">5. DIAGNOSTIC TOOLS AND </w:t>
      </w:r>
      <w:r w:rsidRPr="00AC5B5D">
        <w:rPr>
          <w:rFonts w:ascii="Times New Roman" w:hAnsi="Times New Roman"/>
          <w:b/>
          <w:bCs/>
          <w:sz w:val="24"/>
          <w:szCs w:val="28"/>
          <w:lang w:val="uk-UA"/>
        </w:rPr>
        <w:t xml:space="preserve">EVALUATION CRITERIA </w:t>
      </w:r>
    </w:p>
    <w:p w14:paraId="2C12BD79" w14:textId="77777777" w:rsidR="00980B27" w:rsidRPr="00AC5B5D" w:rsidRDefault="00980B27" w:rsidP="00980B27">
      <w:pPr>
        <w:pStyle w:val="a3"/>
        <w:spacing w:after="0" w:line="240" w:lineRule="auto"/>
        <w:ind w:left="851" w:hanging="851"/>
        <w:jc w:val="center"/>
        <w:rPr>
          <w:rFonts w:ascii="Times New Roman" w:hAnsi="Times New Roman"/>
          <w:b/>
          <w:sz w:val="24"/>
          <w:szCs w:val="28"/>
          <w:lang w:val="uk-UA"/>
        </w:rPr>
      </w:pPr>
      <w:r w:rsidRPr="00AC5B5D">
        <w:rPr>
          <w:rFonts w:ascii="Times New Roman" w:hAnsi="Times New Roman"/>
          <w:b/>
          <w:sz w:val="24"/>
          <w:szCs w:val="28"/>
          <w:lang w:val="uk-UA"/>
        </w:rPr>
        <w:t>LEARNING OUTCOMES</w:t>
      </w:r>
    </w:p>
    <w:p w14:paraId="65FB956F" w14:textId="77777777" w:rsidR="00980B27" w:rsidRPr="00AC5B5D" w:rsidRDefault="00980B27" w:rsidP="00980B27">
      <w:pPr>
        <w:pStyle w:val="a3"/>
        <w:spacing w:after="0" w:line="240" w:lineRule="auto"/>
        <w:ind w:left="0"/>
        <w:rPr>
          <w:rFonts w:ascii="Times New Roman" w:hAnsi="Times New Roman"/>
          <w:b/>
          <w:sz w:val="24"/>
          <w:szCs w:val="28"/>
          <w:lang w:val="uk-UA"/>
        </w:rPr>
      </w:pPr>
    </w:p>
    <w:p w14:paraId="7FA0B24A" w14:textId="77777777" w:rsidR="00980B27" w:rsidRPr="00AC5B5D" w:rsidRDefault="00980B27" w:rsidP="00980B27">
      <w:pPr>
        <w:pStyle w:val="a3"/>
        <w:spacing w:after="0" w:line="240" w:lineRule="auto"/>
        <w:ind w:left="0" w:firstLine="567"/>
        <w:jc w:val="both"/>
        <w:rPr>
          <w:rFonts w:ascii="Times New Roman" w:hAnsi="Times New Roman"/>
          <w:sz w:val="24"/>
          <w:szCs w:val="28"/>
          <w:lang w:val="uk-UA"/>
        </w:rPr>
      </w:pPr>
      <w:r w:rsidRPr="00AC5B5D">
        <w:rPr>
          <w:rFonts w:ascii="Times New Roman" w:hAnsi="Times New Roman"/>
          <w:sz w:val="24"/>
          <w:szCs w:val="28"/>
          <w:lang w:val="uk-UA"/>
        </w:rPr>
        <w:t xml:space="preserve">Means of assessment and methods of demonstrating learning outcomes in the discipline are: </w:t>
      </w:r>
    </w:p>
    <w:p w14:paraId="52E4C175" w14:textId="77777777" w:rsidR="00980B27" w:rsidRPr="00AC5B5D" w:rsidRDefault="00980B27" w:rsidP="00980B27">
      <w:pPr>
        <w:pStyle w:val="a3"/>
        <w:spacing w:after="0" w:line="240" w:lineRule="auto"/>
        <w:ind w:left="567"/>
        <w:jc w:val="both"/>
        <w:rPr>
          <w:rFonts w:ascii="Times New Roman" w:hAnsi="Times New Roman"/>
          <w:sz w:val="24"/>
          <w:szCs w:val="28"/>
          <w:lang w:val="uk-UA"/>
        </w:rPr>
      </w:pPr>
      <w:r w:rsidRPr="00AC5B5D">
        <w:rPr>
          <w:rFonts w:ascii="Times New Roman" w:hAnsi="Times New Roman"/>
          <w:sz w:val="24"/>
          <w:szCs w:val="28"/>
          <w:lang w:val="uk-UA"/>
        </w:rPr>
        <w:t>PLO 1. Demonstration of practical skills according to the developed checklists, oral answer, performance of test situational tasks.</w:t>
      </w:r>
    </w:p>
    <w:p w14:paraId="2CDE9A05" w14:textId="77777777" w:rsidR="00980B27" w:rsidRPr="00AC5B5D" w:rsidRDefault="00980B27" w:rsidP="00980B27">
      <w:pPr>
        <w:pStyle w:val="a3"/>
        <w:spacing w:after="0" w:line="240" w:lineRule="auto"/>
        <w:ind w:left="567"/>
        <w:jc w:val="both"/>
        <w:rPr>
          <w:rFonts w:ascii="Times New Roman" w:hAnsi="Times New Roman"/>
          <w:sz w:val="24"/>
          <w:szCs w:val="28"/>
          <w:lang w:val="uk-UA"/>
        </w:rPr>
      </w:pPr>
      <w:r w:rsidRPr="00AC5B5D">
        <w:rPr>
          <w:rFonts w:ascii="Times New Roman" w:hAnsi="Times New Roman"/>
          <w:sz w:val="24"/>
          <w:szCs w:val="28"/>
          <w:lang w:val="uk-UA"/>
        </w:rPr>
        <w:t>PLO 2. Demonstration of practical skills according to the developed checklists, oral answer, performance of test situational tasks.</w:t>
      </w:r>
    </w:p>
    <w:p w14:paraId="72C77699" w14:textId="77777777" w:rsidR="00980B27" w:rsidRPr="00AC5B5D" w:rsidRDefault="00980B27" w:rsidP="00980B27">
      <w:pPr>
        <w:pStyle w:val="a3"/>
        <w:spacing w:after="0" w:line="240" w:lineRule="auto"/>
        <w:ind w:left="567"/>
        <w:jc w:val="both"/>
        <w:rPr>
          <w:rFonts w:ascii="Times New Roman" w:hAnsi="Times New Roman"/>
          <w:sz w:val="24"/>
          <w:szCs w:val="28"/>
          <w:lang w:val="uk-UA"/>
        </w:rPr>
      </w:pPr>
      <w:r w:rsidRPr="00AC5B5D">
        <w:rPr>
          <w:rFonts w:ascii="Times New Roman" w:hAnsi="Times New Roman"/>
          <w:sz w:val="24"/>
          <w:szCs w:val="28"/>
          <w:lang w:val="uk-UA"/>
        </w:rPr>
        <w:t>PLO 3. Demonstration of practical skills according to the developed checklists, oral answer, performance of test situational tasks.</w:t>
      </w:r>
    </w:p>
    <w:p w14:paraId="691DC20B" w14:textId="77777777" w:rsidR="00980B27" w:rsidRPr="00AC5B5D" w:rsidRDefault="00980B27" w:rsidP="00980B27">
      <w:pPr>
        <w:pStyle w:val="a3"/>
        <w:spacing w:after="0" w:line="240" w:lineRule="auto"/>
        <w:ind w:left="567"/>
        <w:jc w:val="both"/>
        <w:rPr>
          <w:rFonts w:ascii="Times New Roman" w:hAnsi="Times New Roman"/>
          <w:sz w:val="24"/>
          <w:szCs w:val="28"/>
          <w:lang w:val="uk-UA"/>
        </w:rPr>
      </w:pPr>
      <w:r w:rsidRPr="00AC5B5D">
        <w:rPr>
          <w:rFonts w:ascii="Times New Roman" w:hAnsi="Times New Roman"/>
          <w:sz w:val="24"/>
          <w:szCs w:val="28"/>
          <w:lang w:val="uk-UA"/>
        </w:rPr>
        <w:t>PLO 4. Demonstration of practical skills according to the developed checklists, oral answer, performance of test situational tasks.</w:t>
      </w:r>
    </w:p>
    <w:p w14:paraId="35AA0094" w14:textId="77777777" w:rsidR="00980B27" w:rsidRPr="00AC5B5D" w:rsidRDefault="00980B27" w:rsidP="00980B27">
      <w:pPr>
        <w:pStyle w:val="a3"/>
        <w:spacing w:after="0" w:line="240" w:lineRule="auto"/>
        <w:ind w:left="567"/>
        <w:jc w:val="both"/>
        <w:rPr>
          <w:rFonts w:ascii="Times New Roman" w:hAnsi="Times New Roman"/>
          <w:sz w:val="24"/>
          <w:szCs w:val="28"/>
          <w:lang w:val="uk-UA"/>
        </w:rPr>
      </w:pPr>
      <w:r w:rsidRPr="00AC5B5D">
        <w:rPr>
          <w:rFonts w:ascii="Times New Roman" w:hAnsi="Times New Roman"/>
          <w:sz w:val="24"/>
          <w:szCs w:val="28"/>
          <w:lang w:val="uk-UA"/>
        </w:rPr>
        <w:t>PLO 5. Demonstration of practical skills according to the developed checklists, oral response, performance of test situational tasks.</w:t>
      </w:r>
    </w:p>
    <w:p w14:paraId="55E50CC6" w14:textId="77777777" w:rsidR="00980B27" w:rsidRPr="00AC5B5D" w:rsidRDefault="00980B27" w:rsidP="00980B27">
      <w:pPr>
        <w:ind w:firstLine="708"/>
        <w:jc w:val="both"/>
        <w:rPr>
          <w:rFonts w:ascii="Times New Roman" w:hAnsi="Times New Roman" w:cs="Times New Roman"/>
          <w:sz w:val="24"/>
          <w:szCs w:val="28"/>
          <w:lang w:val="uk-UA"/>
        </w:rPr>
      </w:pPr>
    </w:p>
    <w:p w14:paraId="4F27EE0E" w14:textId="77777777" w:rsidR="00F62914" w:rsidRPr="00AC5B5D" w:rsidRDefault="00F62914" w:rsidP="00F62914">
      <w:pPr>
        <w:ind w:left="708"/>
        <w:jc w:val="both"/>
        <w:rPr>
          <w:rFonts w:ascii="Times New Roman" w:hAnsi="Times New Roman" w:cs="Times New Roman"/>
          <w:sz w:val="24"/>
          <w:szCs w:val="28"/>
          <w:lang w:val="uk-UA"/>
        </w:rPr>
      </w:pPr>
      <w:r w:rsidRPr="00AC5B5D">
        <w:rPr>
          <w:rFonts w:ascii="Times New Roman" w:hAnsi="Times New Roman" w:cs="Times New Roman"/>
          <w:b/>
          <w:sz w:val="24"/>
          <w:szCs w:val="28"/>
          <w:lang w:val="uk-UA"/>
        </w:rPr>
        <w:t>Duration of work at the station:</w:t>
      </w:r>
      <w:r w:rsidRPr="00AC5B5D">
        <w:rPr>
          <w:rFonts w:ascii="Times New Roman" w:hAnsi="Times New Roman" w:cs="Times New Roman"/>
          <w:sz w:val="24"/>
          <w:szCs w:val="28"/>
          <w:lang w:val="uk-UA"/>
        </w:rPr>
        <w:t xml:space="preserve"> 10 minutes per student.</w:t>
      </w:r>
    </w:p>
    <w:p w14:paraId="49E47F07" w14:textId="77777777" w:rsidR="00F62914" w:rsidRPr="00AC5B5D" w:rsidRDefault="00F62914" w:rsidP="00F62914">
      <w:pPr>
        <w:ind w:firstLine="708"/>
        <w:jc w:val="both"/>
        <w:rPr>
          <w:rFonts w:ascii="Times New Roman" w:hAnsi="Times New Roman" w:cs="Times New Roman"/>
          <w:sz w:val="24"/>
          <w:szCs w:val="28"/>
          <w:lang w:val="uk-UA"/>
        </w:rPr>
      </w:pPr>
      <w:r w:rsidRPr="00AC5B5D">
        <w:rPr>
          <w:rFonts w:ascii="Times New Roman" w:hAnsi="Times New Roman" w:cs="Times New Roman"/>
          <w:b/>
          <w:sz w:val="24"/>
          <w:szCs w:val="28"/>
          <w:lang w:val="uk-UA"/>
        </w:rPr>
        <w:t>Maximum number of points that can be obtained at the station</w:t>
      </w:r>
      <w:r w:rsidRPr="00AC5B5D">
        <w:rPr>
          <w:rFonts w:ascii="Times New Roman" w:hAnsi="Times New Roman" w:cs="Times New Roman"/>
          <w:sz w:val="24"/>
          <w:szCs w:val="28"/>
          <w:lang w:val="uk-UA"/>
        </w:rPr>
        <w:t xml:space="preserve">: </w:t>
      </w:r>
      <w:r w:rsidRPr="00AC5B5D">
        <w:rPr>
          <w:rFonts w:ascii="Times New Roman" w:hAnsi="Times New Roman" w:cs="Times New Roman"/>
          <w:b/>
          <w:sz w:val="24"/>
          <w:szCs w:val="28"/>
          <w:lang w:val="uk-UA"/>
        </w:rPr>
        <w:t>7.5 points</w:t>
      </w:r>
      <w:r w:rsidRPr="00AC5B5D">
        <w:rPr>
          <w:rFonts w:ascii="Times New Roman" w:hAnsi="Times New Roman" w:cs="Times New Roman"/>
          <w:sz w:val="24"/>
          <w:szCs w:val="28"/>
          <w:lang w:val="uk-UA"/>
        </w:rPr>
        <w:t>, the task is considered completed if the student scores 4 or more points.</w:t>
      </w:r>
    </w:p>
    <w:p w14:paraId="5DEA179E" w14:textId="77777777" w:rsidR="00F62914" w:rsidRPr="00AC5B5D" w:rsidRDefault="00F62914" w:rsidP="00F62914">
      <w:pPr>
        <w:ind w:firstLine="708"/>
        <w:jc w:val="both"/>
        <w:rPr>
          <w:rFonts w:ascii="Times New Roman" w:hAnsi="Times New Roman" w:cs="Times New Roman"/>
          <w:b/>
          <w:sz w:val="24"/>
          <w:szCs w:val="28"/>
          <w:lang w:val="uk-UA"/>
        </w:rPr>
      </w:pPr>
      <w:r w:rsidRPr="00AC5B5D">
        <w:rPr>
          <w:rFonts w:ascii="Times New Roman" w:hAnsi="Times New Roman" w:cs="Times New Roman"/>
          <w:b/>
          <w:sz w:val="24"/>
          <w:szCs w:val="28"/>
          <w:lang w:val="uk-UA"/>
        </w:rPr>
        <w:t>Tasks performed by the student at the station:</w:t>
      </w:r>
    </w:p>
    <w:p w14:paraId="7898EDB3" w14:textId="77777777" w:rsidR="00F62914" w:rsidRPr="00AC5B5D" w:rsidRDefault="00F62914" w:rsidP="00F62914">
      <w:pPr>
        <w:pStyle w:val="a3"/>
        <w:numPr>
          <w:ilvl w:val="0"/>
          <w:numId w:val="2"/>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Demonstrate communication skills: greet the patient, ask her how to address her, introduce yourself, your role and the nature of the interview; obtain verbal informed consent, if necessary.</w:t>
      </w:r>
    </w:p>
    <w:p w14:paraId="1DE3DC0C" w14:textId="77777777" w:rsidR="00F62914" w:rsidRPr="00AC5B5D" w:rsidRDefault="00F62914" w:rsidP="00F62914">
      <w:pPr>
        <w:pStyle w:val="a3"/>
        <w:numPr>
          <w:ilvl w:val="0"/>
          <w:numId w:val="2"/>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Collect complaints and anamnesis: find out the complaints at the time of the visit and anamnesis that indicate the presence of an emergency obstetric or gynecological pathology.</w:t>
      </w:r>
    </w:p>
    <w:p w14:paraId="497D811D" w14:textId="77777777" w:rsidR="00F62914" w:rsidRPr="00AC5B5D" w:rsidRDefault="00F62914" w:rsidP="00F62914">
      <w:pPr>
        <w:pStyle w:val="a3"/>
        <w:numPr>
          <w:ilvl w:val="0"/>
          <w:numId w:val="2"/>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Conduct an objective examination: abdominal palpation and evaluate the results of laboratory and instrumental studies.</w:t>
      </w:r>
    </w:p>
    <w:p w14:paraId="6ECF1DAF" w14:textId="77777777" w:rsidR="00F62914" w:rsidRPr="00AC5B5D" w:rsidRDefault="00F62914" w:rsidP="00F62914">
      <w:pPr>
        <w:pStyle w:val="a3"/>
        <w:numPr>
          <w:ilvl w:val="0"/>
          <w:numId w:val="2"/>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To make a diagnosis (according to a specific clinical situation) - to voice it.</w:t>
      </w:r>
    </w:p>
    <w:p w14:paraId="1AB2AED9" w14:textId="77777777" w:rsidR="00F62914" w:rsidRPr="00AC5B5D" w:rsidRDefault="00F62914" w:rsidP="00F62914">
      <w:pPr>
        <w:pStyle w:val="a3"/>
        <w:numPr>
          <w:ilvl w:val="0"/>
          <w:numId w:val="2"/>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Determine the tactics of management and treatment: emergency care, further management of the patient.</w:t>
      </w:r>
    </w:p>
    <w:p w14:paraId="53EA8071" w14:textId="77777777" w:rsidR="00F62914" w:rsidRPr="00AC5B5D" w:rsidRDefault="00F62914" w:rsidP="00F62914">
      <w:pPr>
        <w:pStyle w:val="a3"/>
        <w:numPr>
          <w:ilvl w:val="0"/>
          <w:numId w:val="2"/>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Determine the patient's rehabilitation tactics in compliance with ethical aspects when choosing further treatment (informed consent and other recommendations).</w:t>
      </w:r>
    </w:p>
    <w:p w14:paraId="664E3F12" w14:textId="77777777" w:rsidR="00F62914" w:rsidRPr="00AC5B5D" w:rsidRDefault="00F62914" w:rsidP="00F62914">
      <w:pPr>
        <w:ind w:firstLine="708"/>
        <w:jc w:val="both"/>
        <w:rPr>
          <w:rFonts w:ascii="Times New Roman" w:hAnsi="Times New Roman" w:cs="Times New Roman"/>
          <w:b/>
          <w:sz w:val="24"/>
          <w:szCs w:val="28"/>
          <w:lang w:val="uk-UA"/>
        </w:rPr>
      </w:pPr>
      <w:r w:rsidRPr="00AC5B5D">
        <w:rPr>
          <w:rFonts w:ascii="Times New Roman" w:hAnsi="Times New Roman" w:cs="Times New Roman"/>
          <w:b/>
          <w:sz w:val="24"/>
          <w:szCs w:val="28"/>
          <w:lang w:val="uk-UA"/>
        </w:rPr>
        <w:t xml:space="preserve">Clinical scenarios:  </w:t>
      </w:r>
    </w:p>
    <w:p w14:paraId="62D69571"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Early postpartum bleeding (placental remnant).</w:t>
      </w:r>
    </w:p>
    <w:p w14:paraId="5D2FEC36" w14:textId="77777777" w:rsidR="00F62914" w:rsidRPr="00AC5B5D" w:rsidRDefault="00F62914" w:rsidP="00F62914">
      <w:pPr>
        <w:pStyle w:val="a3"/>
        <w:numPr>
          <w:ilvl w:val="0"/>
          <w:numId w:val="3"/>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The pregnancy is full-term. Leopold's techniques. Determine the expected fetal weight.</w:t>
      </w:r>
    </w:p>
    <w:p w14:paraId="1285BD7E" w14:textId="77777777" w:rsidR="00F62914" w:rsidRPr="00AC5B5D" w:rsidRDefault="00F62914" w:rsidP="00F62914">
      <w:pPr>
        <w:pStyle w:val="a3"/>
        <w:numPr>
          <w:ilvl w:val="0"/>
          <w:numId w:val="3"/>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Pregnancy management. Measurement of pelvic size, determination of Solovyov index and true conjugacy.</w:t>
      </w:r>
    </w:p>
    <w:p w14:paraId="2FC35780"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lastRenderedPageBreak/>
        <w:t>Demonstrate the management of the third period of labor.</w:t>
      </w:r>
    </w:p>
    <w:p w14:paraId="7400A356"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Insertion and removal of an intrauterine device.</w:t>
      </w:r>
    </w:p>
    <w:p w14:paraId="57871247"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Special gynecological examination.</w:t>
      </w:r>
    </w:p>
    <w:p w14:paraId="73D50754" w14:textId="77777777" w:rsidR="00F62914" w:rsidRPr="00AC5B5D" w:rsidRDefault="00F62914" w:rsidP="00F62914">
      <w:pPr>
        <w:pStyle w:val="a3"/>
        <w:numPr>
          <w:ilvl w:val="0"/>
          <w:numId w:val="3"/>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Monitoring of endometrial hyperplasia treatment - pap biopsy of the endometrium.</w:t>
      </w:r>
    </w:p>
    <w:p w14:paraId="4E87240A" w14:textId="77777777" w:rsidR="00F62914" w:rsidRPr="00AC5B5D" w:rsidRDefault="00F62914" w:rsidP="00F62914">
      <w:pPr>
        <w:pStyle w:val="a3"/>
        <w:numPr>
          <w:ilvl w:val="0"/>
          <w:numId w:val="3"/>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Management of the second period of labor in a woman in labor with a large fetus - perineal protection.</w:t>
      </w:r>
    </w:p>
    <w:p w14:paraId="317E7DA8"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Tight attachment of the placenta.</w:t>
      </w:r>
    </w:p>
    <w:p w14:paraId="5CA770B1"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 xml:space="preserve"> Scarring changes in the perineum.</w:t>
      </w:r>
    </w:p>
    <w:p w14:paraId="1E9B2E43"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 xml:space="preserve"> Uterine leiomyoma.</w:t>
      </w:r>
    </w:p>
    <w:p w14:paraId="424A92C3"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 xml:space="preserve"> Histico-cervical insufficiency.</w:t>
      </w:r>
    </w:p>
    <w:p w14:paraId="41ED1530"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 xml:space="preserve"> Medical care for a newborn child.</w:t>
      </w:r>
    </w:p>
    <w:p w14:paraId="3F529DD1"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 xml:space="preserve"> Fetal distress in the second period of labor.</w:t>
      </w:r>
    </w:p>
    <w:p w14:paraId="5F7D2A6C"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 xml:space="preserve"> Pregnancy that has been delayed.</w:t>
      </w:r>
    </w:p>
    <w:p w14:paraId="5FD166B8"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 xml:space="preserve"> Fetal cardiotocography at 32 weeks of pregnancy.</w:t>
      </w:r>
    </w:p>
    <w:p w14:paraId="7F5E99D9" w14:textId="77777777" w:rsidR="00F62914" w:rsidRPr="00AC5B5D" w:rsidRDefault="00F62914" w:rsidP="00F62914">
      <w:pPr>
        <w:pStyle w:val="a3"/>
        <w:numPr>
          <w:ilvl w:val="0"/>
          <w:numId w:val="3"/>
        </w:numPr>
        <w:rPr>
          <w:rFonts w:ascii="Times New Roman" w:hAnsi="Times New Roman" w:cs="Times New Roman"/>
          <w:sz w:val="24"/>
          <w:szCs w:val="28"/>
          <w:lang w:val="uk-UA"/>
        </w:rPr>
      </w:pPr>
      <w:r w:rsidRPr="00AC5B5D">
        <w:rPr>
          <w:rFonts w:ascii="Times New Roman" w:hAnsi="Times New Roman" w:cs="Times New Roman"/>
          <w:sz w:val="24"/>
          <w:szCs w:val="28"/>
          <w:lang w:val="uk-UA"/>
        </w:rPr>
        <w:t xml:space="preserve"> The uterine pregnancy is 12 weeks.</w:t>
      </w:r>
    </w:p>
    <w:p w14:paraId="6B412772" w14:textId="77777777" w:rsidR="00F62914" w:rsidRPr="00AC5B5D" w:rsidRDefault="00F62914" w:rsidP="00F62914">
      <w:pPr>
        <w:pStyle w:val="a3"/>
        <w:numPr>
          <w:ilvl w:val="0"/>
          <w:numId w:val="3"/>
        </w:numPr>
        <w:rPr>
          <w:rFonts w:ascii="Times New Roman" w:hAnsi="Times New Roman" w:cs="Times New Roman"/>
          <w:b/>
          <w:sz w:val="24"/>
          <w:szCs w:val="28"/>
          <w:lang w:val="uk-UA"/>
        </w:rPr>
      </w:pPr>
      <w:r w:rsidRPr="00AC5B5D">
        <w:rPr>
          <w:rFonts w:ascii="Times New Roman" w:hAnsi="Times New Roman" w:cs="Times New Roman"/>
          <w:sz w:val="24"/>
          <w:szCs w:val="28"/>
          <w:lang w:val="uk-UA"/>
        </w:rPr>
        <w:t xml:space="preserve"> Ectopic pregnancy.</w:t>
      </w:r>
    </w:p>
    <w:p w14:paraId="3D9325F1" w14:textId="77777777" w:rsidR="00F62914" w:rsidRDefault="00F62914" w:rsidP="00F62914">
      <w:pPr>
        <w:pStyle w:val="a3"/>
        <w:ind w:left="360"/>
        <w:rPr>
          <w:rFonts w:ascii="Times New Roman" w:hAnsi="Times New Roman" w:cs="Times New Roman"/>
          <w:sz w:val="28"/>
          <w:szCs w:val="28"/>
          <w:lang w:val="uk-UA"/>
        </w:rPr>
      </w:pPr>
    </w:p>
    <w:p w14:paraId="51236D2F" w14:textId="77777777" w:rsidR="00F62914" w:rsidRPr="00AC5B5D" w:rsidRDefault="00F62914" w:rsidP="00F62914">
      <w:pPr>
        <w:pStyle w:val="a3"/>
        <w:ind w:left="360"/>
        <w:rPr>
          <w:rFonts w:ascii="Times New Roman" w:hAnsi="Times New Roman" w:cs="Times New Roman"/>
          <w:b/>
          <w:sz w:val="24"/>
          <w:szCs w:val="28"/>
          <w:lang w:val="uk-UA"/>
        </w:rPr>
      </w:pPr>
      <w:r w:rsidRPr="00AC5B5D">
        <w:rPr>
          <w:rFonts w:ascii="Times New Roman" w:hAnsi="Times New Roman" w:cs="Times New Roman"/>
          <w:b/>
          <w:sz w:val="24"/>
          <w:szCs w:val="28"/>
          <w:lang w:val="uk-UA"/>
        </w:rPr>
        <w:t xml:space="preserve">  Material and technical equipment:</w:t>
      </w:r>
    </w:p>
    <w:p w14:paraId="57208DB9"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table - 2 pcs;</w:t>
      </w:r>
    </w:p>
    <w:p w14:paraId="16E9D065"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chair - 2 pcs;</w:t>
      </w:r>
    </w:p>
    <w:p w14:paraId="22EC7288"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couch - 1 pc.</w:t>
      </w:r>
    </w:p>
    <w:p w14:paraId="63F29BF4"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tonometer - 1 pc.</w:t>
      </w:r>
    </w:p>
    <w:p w14:paraId="6D55C398"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watch - 1 pc;</w:t>
      </w:r>
    </w:p>
    <w:p w14:paraId="0E3D83E6"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laptop - 1 pc;</w:t>
      </w:r>
    </w:p>
    <w:p w14:paraId="68F9D4C3"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video camera - 1 pc;</w:t>
      </w:r>
    </w:p>
    <w:p w14:paraId="53641E3F"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simulation mannequins (mobile remote female mannequin SUSIE S 2000, NOELLE S 550 - Maternal Care Patient Simulator with OMNI, SUPER OB SUSIE S 500.300 /Torso childbirth training, Advanced OB Susie S 500.200 - Childbirth Skills Trainer), computers, tablets, patient monitors, defibrillator, electrocardiograph;</w:t>
      </w:r>
    </w:p>
    <w:p w14:paraId="42E935D2"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equipment: tools and medical devices, models of medical devices necessary for performing practical skills;</w:t>
      </w:r>
    </w:p>
    <w:p w14:paraId="07C29874"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software for mannequin operation.</w:t>
      </w:r>
    </w:p>
    <w:p w14:paraId="4F5F417A" w14:textId="77777777" w:rsidR="00F62914" w:rsidRPr="00AC5B5D" w:rsidRDefault="00F62914" w:rsidP="00F62914">
      <w:pPr>
        <w:ind w:left="708"/>
        <w:jc w:val="both"/>
        <w:rPr>
          <w:rFonts w:ascii="Times New Roman" w:hAnsi="Times New Roman" w:cs="Times New Roman"/>
          <w:b/>
          <w:sz w:val="24"/>
          <w:szCs w:val="28"/>
          <w:lang w:val="uk-UA"/>
        </w:rPr>
      </w:pPr>
      <w:r w:rsidRPr="00AC5B5D">
        <w:rPr>
          <w:rFonts w:ascii="Times New Roman" w:hAnsi="Times New Roman" w:cs="Times New Roman"/>
          <w:b/>
          <w:sz w:val="24"/>
          <w:szCs w:val="28"/>
          <w:lang w:val="uk-UA"/>
        </w:rPr>
        <w:t>Applications:</w:t>
      </w:r>
    </w:p>
    <w:p w14:paraId="145FCD06"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Information (instructions) for the student - algorithm of work at the station (Appendix 1).</w:t>
      </w:r>
    </w:p>
    <w:p w14:paraId="3A4921A4"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Instructions for a standardized patient (Appendix 2).</w:t>
      </w:r>
    </w:p>
    <w:p w14:paraId="229C6ED7"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Instructions for the examiner on how to work at the station (Appendix 3).</w:t>
      </w:r>
    </w:p>
    <w:p w14:paraId="6654F4E9"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Algorithm for performing practical skills and solving situational tasks (Appendix 4).</w:t>
      </w:r>
    </w:p>
    <w:p w14:paraId="6444816F" w14:textId="77777777" w:rsidR="00F62914" w:rsidRPr="00AC5B5D" w:rsidRDefault="00F62914" w:rsidP="00F62914">
      <w:pPr>
        <w:pStyle w:val="a3"/>
        <w:numPr>
          <w:ilvl w:val="0"/>
          <w:numId w:val="1"/>
        </w:num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Checklists - checklists (Annex 5).</w:t>
      </w:r>
    </w:p>
    <w:p w14:paraId="332663A8" w14:textId="77777777" w:rsidR="00F62914" w:rsidRPr="00AC5B5D" w:rsidRDefault="00F62914" w:rsidP="00F62914">
      <w:pPr>
        <w:pStyle w:val="a3"/>
        <w:ind w:left="1068"/>
        <w:jc w:val="both"/>
        <w:rPr>
          <w:rFonts w:ascii="Times New Roman" w:hAnsi="Times New Roman" w:cs="Times New Roman"/>
          <w:sz w:val="24"/>
          <w:szCs w:val="28"/>
          <w:lang w:val="uk-UA"/>
        </w:rPr>
      </w:pPr>
    </w:p>
    <w:p w14:paraId="62C9DFD2" w14:textId="77777777" w:rsidR="00F62914" w:rsidRPr="00AC5B5D" w:rsidRDefault="00F62914" w:rsidP="00F62914">
      <w:pPr>
        <w:ind w:firstLine="708"/>
        <w:jc w:val="both"/>
        <w:rPr>
          <w:rFonts w:ascii="Times New Roman" w:hAnsi="Times New Roman" w:cs="Times New Roman"/>
          <w:b/>
          <w:sz w:val="24"/>
          <w:szCs w:val="28"/>
          <w:lang w:val="uk-UA"/>
        </w:rPr>
      </w:pPr>
      <w:r w:rsidRPr="00AC5B5D">
        <w:rPr>
          <w:rFonts w:ascii="Times New Roman" w:hAnsi="Times New Roman" w:cs="Times New Roman"/>
          <w:b/>
          <w:sz w:val="24"/>
          <w:szCs w:val="28"/>
          <w:lang w:val="uk-UA"/>
        </w:rPr>
        <w:t>Recommended sources of information:</w:t>
      </w:r>
    </w:p>
    <w:p w14:paraId="759C798A" w14:textId="77777777" w:rsidR="00F62914" w:rsidRPr="00AC5B5D" w:rsidRDefault="00F62914" w:rsidP="00F62914">
      <w:pPr>
        <w:pStyle w:val="a3"/>
        <w:ind w:left="1068"/>
        <w:jc w:val="both"/>
        <w:rPr>
          <w:rFonts w:ascii="Times New Roman" w:hAnsi="Times New Roman" w:cs="Times New Roman"/>
          <w:sz w:val="24"/>
          <w:szCs w:val="28"/>
          <w:lang w:val="uk-UA"/>
        </w:rPr>
      </w:pPr>
    </w:p>
    <w:p w14:paraId="0EEFA5D0" w14:textId="77777777" w:rsidR="00F62914" w:rsidRPr="00AC5B5D" w:rsidRDefault="00F62914" w:rsidP="00F62914">
      <w:pPr>
        <w:pStyle w:val="a3"/>
        <w:ind w:left="1068"/>
        <w:jc w:val="center"/>
        <w:rPr>
          <w:rFonts w:ascii="Times New Roman" w:hAnsi="Times New Roman" w:cs="Times New Roman"/>
          <w:i/>
          <w:sz w:val="24"/>
          <w:szCs w:val="28"/>
          <w:u w:val="single"/>
          <w:lang w:val="uk-UA"/>
        </w:rPr>
      </w:pPr>
      <w:r w:rsidRPr="00AC5B5D">
        <w:rPr>
          <w:rFonts w:ascii="Times New Roman" w:hAnsi="Times New Roman" w:cs="Times New Roman"/>
          <w:i/>
          <w:sz w:val="24"/>
          <w:szCs w:val="28"/>
          <w:u w:val="single"/>
          <w:lang w:val="uk-UA"/>
        </w:rPr>
        <w:t>Main literature</w:t>
      </w:r>
    </w:p>
    <w:p w14:paraId="1AB8C7A6"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 Zaporozhan V.M., Atlas "Operative Gynecology", Odesa, Odesa Medical University, 2006.</w:t>
      </w:r>
    </w:p>
    <w:p w14:paraId="3DCFEFCA"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lastRenderedPageBreak/>
        <w:t>2. Khmil S.V., Gynecology (textbook), Ternopil; Textbooks and manuals, 2006.</w:t>
      </w:r>
    </w:p>
    <w:p w14:paraId="6D2EF2F8"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 Golota V.Y., Physiological obstetrics (textbook), Kyiv, LLC "Publishing House and Advertising Agency "Professional", 2007.</w:t>
      </w:r>
    </w:p>
    <w:p w14:paraId="3D2C0516"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4. Korchynska O.O., Khashcha I.I., Hyperplastic processes of the endometrium (methodological development), Uzhhorod, Goverla, 2008.</w:t>
      </w:r>
    </w:p>
    <w:p w14:paraId="5CCBF388"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5. Khashcha I.I., Korchynska O.O., Tsmur O.V., Cardiotocography - a method of assessing the functional state of the fetus during pregnancy and childbirth (methodological development), Uzhhorod, "PE Danilo S.I.", 2008.</w:t>
      </w:r>
    </w:p>
    <w:p w14:paraId="174AA0BE"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6. Korchynska O.O., Mitsoda R.M., Benign and precancerous processes of the cervix (methodological development), Uzhhorod, Goverla, 2008.</w:t>
      </w:r>
    </w:p>
    <w:p w14:paraId="250567ED"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7. Ganych M.M., Tasks for independent work and control of knowledge in obstetrics and gynecology, Uzhhorod, Goverla, 2009.</w:t>
      </w:r>
    </w:p>
    <w:p w14:paraId="5B70ACD6"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8. Khmil S., Kuchma Z., Romanchuk L., Obstetrics (textbook), Ternopil, "Textbooks and manuals", 2010.</w:t>
      </w:r>
    </w:p>
    <w:p w14:paraId="0CA3815C"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9. Vovk I.B., Yuzko O.M., Vdovychenko Y.P., Gynecology of Childhood and Adolescence (textbook), Kyiv, VSV "Medicine", 2011.</w:t>
      </w:r>
    </w:p>
    <w:p w14:paraId="77A6644F"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10. Gryshchenko V.I., Shcherbyna M.O., Obstetrics and Gynecology in 2 books (textbook), Kyiv, VSV "Medicine", 2011.</w:t>
      </w:r>
    </w:p>
    <w:p w14:paraId="45632C40"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11. Dakhno F.V., Kaminsky V.V., Yuzko O.M., Yuzko T.A., Bulavenko O.V., Suslikova L.V., Vitiuk A.D., Molodichenko M.S., Assisted reproductive technologies for the treatment of infertility (manual), Kyiv, 2011.</w:t>
      </w:r>
    </w:p>
    <w:p w14:paraId="08A56F57"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12. Khashcha I.I., Malyar V.V., Korchynska O.O., Greba N.M., Extragenital diseases and pregnancy (methodological development), Uzhhorod, Lira, 2011.</w:t>
      </w:r>
    </w:p>
    <w:p w14:paraId="4DAD1926"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13. Korchynska O.O., Khashcha I.I., Dankanych E.E., Modern approaches to the diagnosis and treatment of endometriosis, Uzhhorod, Lira, 2011.</w:t>
      </w:r>
    </w:p>
    <w:p w14:paraId="04AA97A8"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14. Malyar V.V., Korchinskaya O.O., Getsko N.V., Endometriosis. Incorrect positions and injuries of the female genital organs. Abnormalities of the reproductive system in women (methodological development), Uzhhorod, Hoverla, 2011.</w:t>
      </w:r>
    </w:p>
    <w:p w14:paraId="1F88BB22"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15. Korchynska O.O., Khashcha I.I., Mitsoda R.M., Ignat G.V., Problematic issues of hyperhomocysteinemia in obstetrics and gynecology (methodological development), Uzhhorod, Goverla, 2011.</w:t>
      </w:r>
    </w:p>
    <w:p w14:paraId="5B7FDC8B"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16. Payenok O.S., The course of pregnancy and the condition of newborns in endemic thyroid disease, Lviv, "Svit", 2011.</w:t>
      </w:r>
    </w:p>
    <w:p w14:paraId="533CAE7D"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17. Payenok O.S., Disorders of the mother-placenta-fetus system in women with thyroid disease, Lviv, "Svit", 2011.</w:t>
      </w:r>
    </w:p>
    <w:p w14:paraId="59FEE420"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18. Tsmur O.V., Collection of test tasks in obstetrics and gynecology, Uzhhorod, Uzhhorod City Printing House, 2011.</w:t>
      </w:r>
    </w:p>
    <w:p w14:paraId="22827CFD"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lastRenderedPageBreak/>
        <w:t>19. Stepankivska G.K., Mykhaylenko O.T., Obstetrics (manual), Kyiv, Zdorovye, 2012.</w:t>
      </w:r>
    </w:p>
    <w:p w14:paraId="0301B5D4"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20. Ventskivskyi B.M., Stepankivska G.K., Yarotskyi M.E., Obstetrics (textbook), Kyiv, VSV "Medicine", 2012.</w:t>
      </w:r>
    </w:p>
    <w:p w14:paraId="73A9372A"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21. Ventskivsky B.M., Stepankivska G.K., Lakatosh V.P., Gynecology (textbook), Kyiv, VSV "Medicine", 2012.</w:t>
      </w:r>
    </w:p>
    <w:p w14:paraId="3DB64C75"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22. Markin L.B., Matvienko O.O., Shatilovich K.L., Shakhov O.V., Knowledge monitoring manual for obstetricians and gynecologists, Lviv. "Oriana Nova, 2012.</w:t>
      </w:r>
    </w:p>
    <w:p w14:paraId="159FFB33"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23. Malyar VV, Gerzanych SO, Early toxicosis. Hypertensive disorders in pregnancy. Preeclampsia. Eclampsia. Indications, contraindications, conditions and technical features of surgical interventions in obstetrics (methodological development), Uzhhorod, "Hoverla", 2012.</w:t>
      </w:r>
    </w:p>
    <w:p w14:paraId="35748D13"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24. Korchynska O.O., Malyar V.V., Gerzanych S.O., Benign neoplasms of the female genital organs. Diagnosis, treatment and prevention. Gynecological aspects of  disease (methodological development), Uzhhorod, Hoverla, 2012.</w:t>
      </w:r>
    </w:p>
    <w:p w14:paraId="5354D88F"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25. Kucheruk V.V., Malyar V.V., Debretseni O.V., Hechko H.A., Tovt M.I., Organization of medical care for newborns in maternity homes, children's hospitals and family-type units (methodological development), Uzhhorod, Invasor, 2012.</w:t>
      </w:r>
    </w:p>
    <w:p w14:paraId="7904CACD"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26. Kucheruk V.V., Tomei A.I., Bilak V.V., Pushkarenko O.A., Malyar V.V., Malovanyk N.G., Rad T.V., Anatomical and physiological features of the cardiovascular system in children and anomalies of its development (textbook), Uzhhorod, Invasor, 2012.</w:t>
      </w:r>
    </w:p>
    <w:p w14:paraId="47E5070B"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27. Malyar V.A., Kucheruk V.V., Test tasks in perinatal obstetrics and neonatology (manual), Uzhhorod, Invasor, 2014.</w:t>
      </w:r>
    </w:p>
    <w:p w14:paraId="384C127B"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28. Malyar V.V., Pregnancy and labor at breech presentation. Pregnancy and childbirth with anomalies of the bony pelvis. Problems of macrosomia in obstetrics, pregnancy and childbirth with a large fetus (methodological development), Uzhhorod, Hoverla, 2015.</w:t>
      </w:r>
    </w:p>
    <w:p w14:paraId="596DB839"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29. Ventskivska I.B., Zhabitska L.A., Zagorodnia O.S., Narytnyk T.T., Leush S.S., Poladych I.V., Proshchenko O.M., Extreme conditions in obstetrics and gynecology (reference book), Kyiv, RA-Harmony, 2017.</w:t>
      </w:r>
    </w:p>
    <w:p w14:paraId="61413DBE"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30. Korchynska O.O., Bysaha N.Y., Clinical tasks in obstetrics and gynecology for students of 4-6 courses in two parts, Uzhhorod, Lira, 2019.</w:t>
      </w:r>
    </w:p>
    <w:p w14:paraId="1EEA9677"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31. Korchynska O.O., Malyar V.V., Loya N.O., Test tasks Krok-2 (methodological development), Uzhhorod, "FOP Sabov A.M.", 2019.</w:t>
      </w:r>
    </w:p>
    <w:p w14:paraId="289B110C"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32. Tsmur O.V., Getsko N.V., Loya N.O., Collection of test tasks in gynecology, Uzhhorod, Goverla, 2022.</w:t>
      </w:r>
    </w:p>
    <w:p w14:paraId="5FE9CD94"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33. Matyukha L.F., Kolesnyk P.O., Svab Igor, Katic Milica Family Medicine RIK-U, 2022 Pediatrics: Textbook / T.O. Kryuchko, O.E. Abaturov, T.V. Kushnereva et al: All-Ukrainian specialized publishing house "Medicine": 2021, 3rd (revised and supplemented): 224с.</w:t>
      </w:r>
    </w:p>
    <w:p w14:paraId="278086E7"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lastRenderedPageBreak/>
        <w:t>34. Nelson's Fundamentals of Pediatrics: in 2 volumes. Volume 1 / Karen J. Markdante, Robert M. Kligman; translation of the 8th English edition:  All-Ukrainian specialized publishing house "Medicine": 2019, XIV, 378p.</w:t>
      </w:r>
    </w:p>
    <w:p w14:paraId="08C4011F"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35. Bickley, Lynn S. Bates pocket guide to physical examination and history taking / Lynn S. Bickley, Peter G. Szilagyi. - 7th ed. 2018.</w:t>
      </w:r>
    </w:p>
    <w:p w14:paraId="626BB463"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36. Diseases of childhood. Edited by O.S. Yablon. "Tezis" Publishing House, 2018. - 256 p. (approved by the Academic Council of the Pirogov National Medical University, 2018 iMAcute Exacerbations of Pulmonary Diseases/ Pierre-R^gis Burgel, Marco Contoli, José Luis Lopez-Campos/ 2017/ERS Monograph/p. 224.</w:t>
      </w:r>
    </w:p>
    <w:p w14:paraId="58F427A9"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37.  Zitelli and Davis&amp;#39; Atlas of Pediatric Physical Diagnosis, 7th Edition/Elsevier/2018/1032 p.</w:t>
      </w:r>
    </w:p>
    <w:p w14:paraId="29A2553D"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38. Nursing in pediatrics: textbook / V.S. Tarasiuk, G.G. Titarenko, I.V. Palamar et al. 2nd edition    All-Ukrainian specialized publishing house "Medicine": 2021, 2nd (stereotyped), 336 pp.</w:t>
      </w:r>
    </w:p>
    <w:p w14:paraId="53ACCCA4"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39. Pediatrics with a course of infectious diseases and the basics of immunoprophylaxis: textbook / S.K. Tkachenko, R.I. Potsiurko, L.V. Besh et al. 8th edition: All-Ukrainian Specialized Publishing House "Medicine" 2021, 8th (stereotyped), 592 pp.</w:t>
      </w:r>
    </w:p>
    <w:p w14:paraId="2733945C"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40. Robert Kliegman Joseph St. Geme. Nelson Textbook of Pediatrics, 2-Volume Set. 21st Edition. 2019. Elsevier. 4264 p.</w:t>
      </w:r>
    </w:p>
    <w:p w14:paraId="00CF4CAA" w14:textId="77777777" w:rsidR="00F62914" w:rsidRPr="00AC5B5D" w:rsidRDefault="00F62914" w:rsidP="00F62914">
      <w:pPr>
        <w:pStyle w:val="a3"/>
        <w:ind w:left="1068"/>
        <w:jc w:val="center"/>
        <w:rPr>
          <w:rFonts w:ascii="Times New Roman" w:hAnsi="Times New Roman" w:cs="Times New Roman"/>
          <w:i/>
          <w:sz w:val="24"/>
          <w:szCs w:val="28"/>
          <w:u w:val="single"/>
          <w:lang w:val="uk-UA"/>
        </w:rPr>
      </w:pPr>
      <w:r w:rsidRPr="00AC5B5D">
        <w:rPr>
          <w:rFonts w:ascii="Times New Roman" w:hAnsi="Times New Roman" w:cs="Times New Roman"/>
          <w:i/>
          <w:sz w:val="24"/>
          <w:szCs w:val="28"/>
          <w:u w:val="single"/>
          <w:lang w:val="uk-UA"/>
        </w:rPr>
        <w:t>Supporting literature</w:t>
      </w:r>
    </w:p>
    <w:p w14:paraId="2BBCD4ED"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 Kolesnyk P.O., Rudakova S.O. Pocket guide of a family doctor of the private enterprise Bykov O.V., 2019.</w:t>
      </w:r>
    </w:p>
    <w:p w14:paraId="0641404D"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 Kolesnyk P.O., Niroda A.I. Evidence-based principles of family planning in the practice of family doctor Bykov O.V., 2018.</w:t>
      </w:r>
    </w:p>
    <w:p w14:paraId="104C6B6E"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 UNICEF Integrated management of childhood diseases Kyiv, 2017.</w:t>
      </w:r>
    </w:p>
    <w:p w14:paraId="5EC2258D"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4. Kolesnyk P.O., Niroda A.I. Evidence-based principles of family planning in the practice of family doctor Bykov O.V., 2018.</w:t>
      </w:r>
    </w:p>
    <w:p w14:paraId="59277876"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5. Dennis C. Stokes Pediatric Pulmonology, Asthma, and Sleep Medicine: A Quick Reference Guide [Paperback]. American Academy of Pediatrics, 2018. ISBN-13: 978-1-61002-1425/890 p.</w:t>
      </w:r>
    </w:p>
    <w:p w14:paraId="5A452E1E"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6. Jan L. Brozek, Jean Bousquet et al. Allergic Rhinitis and its Impact on Asthma (ARIA) guidelines 2016. J Allergy Clin Immunol. 2017, 140, pp. 950-8.</w:t>
      </w:r>
    </w:p>
    <w:p w14:paraId="2B071A47"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7. Volosovets O.P., Krivopustov S.P., Ershova I.B., Reschikov V.A. Physical rehabilitation in pediatrics. Study guide. - Kyiv. - Luhansk, 2009. - 182 с.</w:t>
      </w:r>
    </w:p>
    <w:p w14:paraId="4A87E66A" w14:textId="77777777" w:rsidR="00F62914" w:rsidRPr="00AC5B5D" w:rsidRDefault="00F62914" w:rsidP="00F62914">
      <w:pPr>
        <w:pStyle w:val="a3"/>
        <w:ind w:left="1068"/>
        <w:jc w:val="center"/>
        <w:rPr>
          <w:rFonts w:ascii="Times New Roman" w:hAnsi="Times New Roman" w:cs="Times New Roman"/>
          <w:i/>
          <w:sz w:val="24"/>
          <w:szCs w:val="28"/>
          <w:u w:val="single"/>
          <w:lang w:val="uk-UA"/>
        </w:rPr>
      </w:pPr>
      <w:r w:rsidRPr="00AC5B5D">
        <w:rPr>
          <w:rFonts w:ascii="Times New Roman" w:hAnsi="Times New Roman" w:cs="Times New Roman"/>
          <w:i/>
          <w:sz w:val="24"/>
          <w:szCs w:val="28"/>
          <w:u w:val="single"/>
          <w:lang w:val="uk-UA"/>
        </w:rPr>
        <w:t>Information resources on the Internet</w:t>
      </w:r>
    </w:p>
    <w:p w14:paraId="5A9F5B6E" w14:textId="77777777" w:rsidR="00F62914" w:rsidRPr="00AC5B5D" w:rsidRDefault="00F62914" w:rsidP="00F62914">
      <w:pPr>
        <w:pStyle w:val="a3"/>
        <w:ind w:left="1068"/>
        <w:jc w:val="both"/>
        <w:rPr>
          <w:rFonts w:ascii="Times New Roman" w:hAnsi="Times New Roman" w:cs="Times New Roman"/>
          <w:sz w:val="24"/>
          <w:szCs w:val="28"/>
          <w:lang w:val="uk-UA"/>
        </w:rPr>
      </w:pPr>
    </w:p>
    <w:p w14:paraId="2E836C85"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 Lecture: "OSCE Fish" by members of the SMAD Department, edited by P.O Kolesnyk https://www.youtube.com/watch?v=i5ChANqrOsQ&amp;amp;amp;feature=youtu.be</w:t>
      </w:r>
    </w:p>
    <w:p w14:paraId="02E6F0D4"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 Pocket Medicine -- Marc. S. Sebastin</w:t>
      </w:r>
    </w:p>
    <w:p w14:paraId="70B1A591"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lastRenderedPageBreak/>
        <w:t>3. Pocket Primary Care - Meghan M. Kiler, Curtis R. Chong</w:t>
      </w:r>
    </w:p>
    <w:p w14:paraId="6A29A07D"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4. Tarascon Pocket Pharmacopoeia</w:t>
      </w:r>
    </w:p>
    <w:p w14:paraId="59FED312"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5. The Guide to Clinical Preventive Services</w:t>
      </w:r>
    </w:p>
    <w:p w14:paraId="1FF43674"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6. Mastering the OSCE and CSA - Jo-Ann Reteguiz, Beverly Conel- Avendaro.</w:t>
      </w:r>
    </w:p>
    <w:p w14:paraId="76D9BC9B"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7. Toronto notes Comprehensive medical reference and review for the   Medical Council of</w:t>
      </w:r>
    </w:p>
    <w:p w14:paraId="1A25768E"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8. Canada Qualifying Exam Part I and the   United States Medical Licensing Exam Step 2,</w:t>
      </w:r>
    </w:p>
    <w:p w14:paraId="2A41DCF6"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9. 32nd Edition. Editors-in-Chief: Zamir Merali and Jason D. Woodfine</w:t>
      </w:r>
    </w:p>
    <w:p w14:paraId="3BC685C3"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10. USPTFS guidelines 2017</w:t>
      </w:r>
    </w:p>
    <w:p w14:paraId="4A064CC0"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11. Website of the Ministry of Health https://moz.gov.ua</w:t>
      </w:r>
    </w:p>
    <w:p w14:paraId="6EBB4374"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12. Website of the State Register of Medicinal Products https://drlz.com.ua</w:t>
      </w:r>
    </w:p>
    <w:p w14:paraId="2117B3F3"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13. Compendium: medicinal products. - [Electronic resource]. - Access mode: http://compendium.com.ua.</w:t>
      </w:r>
    </w:p>
    <w:p w14:paraId="255F4007"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14. Search service for scientific articles and materials Google Academy https://scholar.google.com.ua</w:t>
      </w:r>
    </w:p>
    <w:p w14:paraId="522822B6"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15. UzhNU e-learning system - e-learn.uzhnu.edu.ua</w:t>
      </w:r>
    </w:p>
    <w:p w14:paraId="68C8759C"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16. Website of the journal "Problems of Clinical Pediatrics" https://journal-pkp.uzhnu.edu.ua</w:t>
      </w:r>
    </w:p>
    <w:p w14:paraId="6D54C52D"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17. Medscape Pediatrics: https://www.medscape.com/pediatrics.</w:t>
      </w:r>
    </w:p>
    <w:p w14:paraId="681D3194"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18. Pubmed portal: https://pubmed.ncbi.nlm.nih.gov/</w:t>
      </w:r>
    </w:p>
    <w:p w14:paraId="4303D9B3"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19. UpToDate: https://www.uptodate.com/home</w:t>
      </w:r>
    </w:p>
    <w:p w14:paraId="05C38731"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20. British Medical Journal Learning: https://new-learning.bmj .com/</w:t>
      </w:r>
    </w:p>
    <w:p w14:paraId="39260A24"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21. Center for Disease Control: https://www.cdc.gov/.</w:t>
      </w:r>
    </w:p>
    <w:p w14:paraId="035FC86B"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22. Medical calculators: https://www.mdcalc.com/.</w:t>
      </w:r>
    </w:p>
    <w:p w14:paraId="0C987356"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23. Body mass index calculator: https://www.bmi-calculator.net/</w:t>
      </w:r>
    </w:p>
    <w:p w14:paraId="4F8D6223"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24. Websites of pediatric associations:</w:t>
      </w:r>
    </w:p>
    <w:p w14:paraId="7DFAC5E2"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25. The European Academy of Paediatrics: https://www.eapaediatrics.eu/.</w:t>
      </w:r>
    </w:p>
    <w:p w14:paraId="188661E5"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26. The American Academy of Pediatrics: https://www.aappublications.org/.</w:t>
      </w:r>
    </w:p>
    <w:p w14:paraId="76664C27"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27. European Paediatric Association/Union of National European Paediatric Societies and Associations: http://www.epa-unepsa.org/.</w:t>
      </w:r>
    </w:p>
    <w:p w14:paraId="4D847CB0"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28. European Society for Paediatric Research (ESPR): https://www.espr.eu/.</w:t>
      </w:r>
    </w:p>
    <w:p w14:paraId="6EB043FA"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29. European Society for Paediatric Endocrinology: https://www.eurospe.org/.</w:t>
      </w:r>
    </w:p>
    <w:p w14:paraId="7B2CB811"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lastRenderedPageBreak/>
        <w:t>30. The European Society For Paediatric Infectious Diseases: https://www.espid.org/.</w:t>
      </w:r>
    </w:p>
    <w:p w14:paraId="7D9E53E4"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31. American Heart Association: https://www.heart.org/.</w:t>
      </w:r>
    </w:p>
    <w:p w14:paraId="3E054B70"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32. European Resuscitation Council: https://www.erc.edu/</w:t>
      </w:r>
    </w:p>
    <w:p w14:paraId="6C2BDA08"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33. International Society for Pediatric and Adolescent Diabetes (ISPAD): https://www.ispad.org/page/ELearningPortal.</w:t>
      </w:r>
    </w:p>
    <w:p w14:paraId="695856A5"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34. European Academy of Allergy and Clinical Immunology: https://www.eaaci.org/.</w:t>
      </w:r>
    </w:p>
    <w:p w14:paraId="7D00EDF3"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35. The European Respiratory Society: https://www.ersnet.org/</w:t>
      </w:r>
    </w:p>
    <w:p w14:paraId="27B586B4" w14:textId="77777777" w:rsidR="00F62914" w:rsidRPr="00AC5B5D" w:rsidRDefault="00F62914" w:rsidP="00F62914">
      <w:pPr>
        <w:jc w:val="both"/>
        <w:rPr>
          <w:rFonts w:ascii="Times New Roman" w:hAnsi="Times New Roman" w:cs="Times New Roman"/>
          <w:sz w:val="24"/>
          <w:szCs w:val="28"/>
          <w:lang w:val="uk-UA"/>
        </w:rPr>
      </w:pPr>
      <w:r w:rsidRPr="00AC5B5D">
        <w:rPr>
          <w:rFonts w:ascii="Times New Roman" w:hAnsi="Times New Roman" w:cs="Times New Roman"/>
          <w:sz w:val="24"/>
          <w:szCs w:val="28"/>
          <w:lang w:val="uk-UA"/>
        </w:rPr>
        <w:t>36. The European Society for Paediatric Gastroenterology Hepatology and Nutrition (ESPGHAN): https://www.espghan.org/.</w:t>
      </w:r>
    </w:p>
    <w:p w14:paraId="79FD71F1" w14:textId="77777777" w:rsidR="00F62914" w:rsidRPr="00AC5B5D" w:rsidRDefault="00F62914">
      <w:pPr>
        <w:rPr>
          <w:rFonts w:ascii="Times New Roman" w:hAnsi="Times New Roman" w:cs="Times New Roman"/>
          <w:szCs w:val="24"/>
          <w:lang w:val="uk-UA"/>
        </w:rPr>
      </w:pPr>
    </w:p>
    <w:sectPr w:rsidR="00F62914" w:rsidRPr="00AC5B5D" w:rsidSect="00D7452D">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C05BE"/>
    <w:multiLevelType w:val="hybridMultilevel"/>
    <w:tmpl w:val="648CD02C"/>
    <w:lvl w:ilvl="0" w:tplc="B672DA24">
      <w:numFmt w:val="bullet"/>
      <w:lvlText w:val="-"/>
      <w:lvlJc w:val="left"/>
      <w:pPr>
        <w:ind w:left="1068" w:hanging="360"/>
      </w:pPr>
      <w:rPr>
        <w:rFonts w:ascii="Times New Roman" w:eastAsiaTheme="minorEastAsia"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5A5374E1"/>
    <w:multiLevelType w:val="hybridMultilevel"/>
    <w:tmpl w:val="441C6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02650B"/>
    <w:multiLevelType w:val="hybridMultilevel"/>
    <w:tmpl w:val="57D28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F36AA7"/>
    <w:multiLevelType w:val="hybridMultilevel"/>
    <w:tmpl w:val="EC5E6406"/>
    <w:lvl w:ilvl="0" w:tplc="CAF6D9A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12F6A"/>
    <w:rsid w:val="000A4AAE"/>
    <w:rsid w:val="0017060B"/>
    <w:rsid w:val="002F53FB"/>
    <w:rsid w:val="003E42EB"/>
    <w:rsid w:val="003E7694"/>
    <w:rsid w:val="00412F6A"/>
    <w:rsid w:val="005564EE"/>
    <w:rsid w:val="005B00F2"/>
    <w:rsid w:val="00656A91"/>
    <w:rsid w:val="006E0FA0"/>
    <w:rsid w:val="00764701"/>
    <w:rsid w:val="007D2786"/>
    <w:rsid w:val="008E29DC"/>
    <w:rsid w:val="00980B27"/>
    <w:rsid w:val="009923D9"/>
    <w:rsid w:val="00AC5B5D"/>
    <w:rsid w:val="00B367BD"/>
    <w:rsid w:val="00C3450C"/>
    <w:rsid w:val="00D7452D"/>
    <w:rsid w:val="00D9737A"/>
    <w:rsid w:val="00F104D9"/>
    <w:rsid w:val="00F227C2"/>
    <w:rsid w:val="00F426FD"/>
    <w:rsid w:val="00F62914"/>
    <w:rsid w:val="00FB66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A858E7"/>
  <w15:docId w15:val="{B6008FF2-74EC-4426-803B-3737014A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F6A"/>
    <w:pPr>
      <w:spacing w:after="200" w:line="276" w:lineRule="auto"/>
    </w:pPr>
    <w:rPr>
      <w:rFonts w:ascii="Calibri" w:eastAsia="Times New Roman" w:hAnsi="Calibri" w:cs="Calibri"/>
      <w:lang w:val="en-US" w:eastAsia="uk-UA"/>
    </w:rPr>
  </w:style>
  <w:style w:type="paragraph" w:styleId="2">
    <w:name w:val="heading 2"/>
    <w:basedOn w:val="a"/>
    <w:link w:val="20"/>
    <w:qFormat/>
    <w:rsid w:val="00412F6A"/>
    <w:pPr>
      <w:spacing w:before="240" w:after="0" w:line="240" w:lineRule="auto"/>
      <w:outlineLvl w:val="1"/>
    </w:pPr>
    <w:rPr>
      <w:rFonts w:ascii="Times New Roman" w:hAnsi="Times New Roman"/>
      <w:b/>
      <w:bCs/>
      <w:sz w:val="18"/>
      <w:szCs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12F6A"/>
    <w:rPr>
      <w:rFonts w:ascii="Times New Roman" w:eastAsia="Times New Roman" w:hAnsi="Times New Roman" w:cs="Calibri"/>
      <w:b/>
      <w:bCs/>
      <w:sz w:val="18"/>
      <w:szCs w:val="36"/>
      <w:lang w:eastAsia="uk-UA"/>
    </w:rPr>
  </w:style>
  <w:style w:type="paragraph" w:customStyle="1" w:styleId="Default">
    <w:name w:val="Default"/>
    <w:qFormat/>
    <w:rsid w:val="00412F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F62914"/>
    <w:pPr>
      <w:ind w:left="720"/>
      <w:contextualSpacing/>
    </w:pPr>
    <w:rPr>
      <w:rFonts w:asciiTheme="minorHAnsi" w:eastAsiaTheme="minorEastAsia" w:hAnsiTheme="minorHAnsi" w:cstheme="minorBidi"/>
      <w:lang w:val="ru-RU" w:eastAsia="ru-RU"/>
    </w:rPr>
  </w:style>
  <w:style w:type="table" w:styleId="a4">
    <w:name w:val="Table Grid"/>
    <w:basedOn w:val="a1"/>
    <w:uiPriority w:val="39"/>
    <w:qFormat/>
    <w:rsid w:val="003E769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qFormat/>
    <w:rsid w:val="00C3450C"/>
    <w:pPr>
      <w:widowControl w:val="0"/>
      <w:spacing w:after="0" w:line="240" w:lineRule="auto"/>
    </w:pPr>
    <w:rPr>
      <w:rFonts w:ascii="Times New Roman" w:hAnsi="Times New Roman" w:cs="Times New Roman"/>
      <w:sz w:val="18"/>
      <w:szCs w:val="18"/>
      <w:lang w:eastAsia="en-US"/>
    </w:rPr>
  </w:style>
  <w:style w:type="character" w:customStyle="1" w:styleId="a7">
    <w:name w:val="Основной текст Знак"/>
    <w:basedOn w:val="a0"/>
    <w:uiPriority w:val="99"/>
    <w:semiHidden/>
    <w:rsid w:val="00C3450C"/>
    <w:rPr>
      <w:rFonts w:ascii="Calibri" w:eastAsia="Times New Roman" w:hAnsi="Calibri" w:cs="Calibri"/>
      <w:lang w:val="en-US" w:eastAsia="uk-UA"/>
    </w:rPr>
  </w:style>
  <w:style w:type="character" w:customStyle="1" w:styleId="a6">
    <w:name w:val="Основний текст Знак"/>
    <w:link w:val="a5"/>
    <w:qFormat/>
    <w:rsid w:val="00C3450C"/>
    <w:rPr>
      <w:rFonts w:ascii="Times New Roman" w:eastAsia="Times New Roman" w:hAnsi="Times New Roman" w:cs="Times New Roman"/>
      <w:sz w:val="18"/>
      <w:szCs w:val="18"/>
      <w:lang w:val="en-US"/>
    </w:rPr>
  </w:style>
  <w:style w:type="paragraph" w:styleId="a8">
    <w:name w:val="Block Text"/>
    <w:basedOn w:val="a"/>
    <w:qFormat/>
    <w:rsid w:val="00D7452D"/>
    <w:pPr>
      <w:spacing w:after="0" w:line="240" w:lineRule="auto"/>
      <w:ind w:left="-108" w:right="-108"/>
      <w:jc w:val="center"/>
    </w:pPr>
    <w:rPr>
      <w:rFonts w:ascii="Times New Roman" w:hAnsi="Times New Roman" w:cs="Times New Roman"/>
      <w:sz w:val="1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19</Pages>
  <Words>25107</Words>
  <Characters>14311</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docId:1BD7F0773564F05B508C49EF04E15CDE</cp:keywords>
  <dc:description/>
  <cp:lastModifiedBy>User</cp:lastModifiedBy>
  <cp:revision>10</cp:revision>
  <cp:lastPrinted>2025-05-05T10:04:00Z</cp:lastPrinted>
  <dcterms:created xsi:type="dcterms:W3CDTF">2025-04-08T07:18:00Z</dcterms:created>
  <dcterms:modified xsi:type="dcterms:W3CDTF">2025-05-05T10:06:00Z</dcterms:modified>
</cp:coreProperties>
</file>