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2168" w14:textId="747F5C27" w:rsidR="001450F7" w:rsidRPr="001A14CA" w:rsidRDefault="001A14CA" w:rsidP="001A14CA">
      <w:pPr>
        <w:jc w:val="center"/>
        <w:rPr>
          <w:b/>
          <w:bCs/>
        </w:rPr>
      </w:pPr>
      <w:r w:rsidRPr="001A14CA">
        <w:rPr>
          <w:b/>
          <w:bCs/>
        </w:rPr>
        <w:t>Склад РСВР</w:t>
      </w:r>
    </w:p>
    <w:p w14:paraId="54FF475E" w14:textId="6061BD15" w:rsidR="001A14CA" w:rsidRDefault="001A14CA" w:rsidP="001A14CA"/>
    <w:p w14:paraId="35813292" w14:textId="77777777" w:rsidR="001A14CA" w:rsidRPr="004F701A" w:rsidRDefault="001A14CA" w:rsidP="001A14C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МЕНДЖУЛ Марія Василівна, доктор юридичних наук, професор, професорка кафедри цивільного права та процесу юридичного факультету ДВНЗ «Ужгородський національний університет» (голова ради)</w:t>
      </w:r>
      <w:r w:rsidRPr="004F701A">
        <w:rPr>
          <w:szCs w:val="28"/>
          <w:lang w:eastAsia="uk-UA"/>
        </w:rPr>
        <w:t>;</w:t>
      </w:r>
    </w:p>
    <w:p w14:paraId="387DE2EE" w14:textId="77777777" w:rsidR="001A14CA" w:rsidRPr="004F701A" w:rsidRDefault="001A14CA" w:rsidP="001A14CA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891BC0">
        <w:rPr>
          <w:szCs w:val="28"/>
        </w:rPr>
        <w:t xml:space="preserve">ШЕЛЕВЕР Наталія Василівна, доктор юридичних наук, доцент, </w:t>
      </w:r>
      <w:proofErr w:type="spellStart"/>
      <w:r w:rsidRPr="00891BC0">
        <w:rPr>
          <w:szCs w:val="28"/>
        </w:rPr>
        <w:t>доцентка</w:t>
      </w:r>
      <w:proofErr w:type="spellEnd"/>
      <w:r w:rsidRPr="00891BC0">
        <w:rPr>
          <w:szCs w:val="28"/>
        </w:rPr>
        <w:t xml:space="preserve"> кафедри адміністративного, фінансового та інформаційного права юридичного факультету ДВНЗ «Ужгородський національний університет» (рецензент)</w:t>
      </w:r>
      <w:r w:rsidRPr="004F701A">
        <w:rPr>
          <w:szCs w:val="28"/>
          <w:lang w:eastAsia="uk-UA"/>
        </w:rPr>
        <w:t>;</w:t>
      </w:r>
    </w:p>
    <w:p w14:paraId="5077A0C6" w14:textId="77777777" w:rsidR="001A14CA" w:rsidRPr="004F701A" w:rsidRDefault="001A14CA" w:rsidP="001A14C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ПІШТА Вадим Іванович, доктор філософії, доцент кафедри адміністративного, фінансового та інформаційного права юридичного факультету ДВНЗ «Ужгородський національний університет» (рецензент)</w:t>
      </w:r>
      <w:r w:rsidRPr="004F701A">
        <w:rPr>
          <w:szCs w:val="28"/>
          <w:lang w:eastAsia="uk-UA"/>
        </w:rPr>
        <w:t>;</w:t>
      </w:r>
    </w:p>
    <w:p w14:paraId="185F9D61" w14:textId="77777777" w:rsidR="001A14CA" w:rsidRPr="004F701A" w:rsidRDefault="001A14CA" w:rsidP="001A14C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СЕЛІХОВ Дмитро Анатолійович, доктор юридичних наук, професор, професор кафедри теорії держави та права Навчально-наукового інституту права та інноваційної освіти Дніпровського державного університету внутрішніх справ (офіційний опонент)</w:t>
      </w:r>
      <w:r w:rsidRPr="004F701A">
        <w:rPr>
          <w:szCs w:val="28"/>
          <w:lang w:eastAsia="uk-UA"/>
        </w:rPr>
        <w:t>;</w:t>
      </w:r>
    </w:p>
    <w:p w14:paraId="272556B9" w14:textId="77777777" w:rsidR="001A14CA" w:rsidRPr="004F701A" w:rsidRDefault="001A14CA" w:rsidP="001A14CA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ПЕРЕДЕРІЙ Олександр Сергійович, кандидат юридичних наук, доцент, доцент кафедри державно-правових дисциплін юридичного факультету Харківського національного університету імені В.Н. Каразіна (офіційний опонент)</w:t>
      </w:r>
      <w:r w:rsidRPr="004F701A">
        <w:rPr>
          <w:szCs w:val="28"/>
          <w:lang w:eastAsia="uk-UA"/>
        </w:rPr>
        <w:t>.</w:t>
      </w:r>
    </w:p>
    <w:p w14:paraId="209FC9F7" w14:textId="77777777" w:rsidR="001A14CA" w:rsidRPr="001A14CA" w:rsidRDefault="001A14CA" w:rsidP="001A14CA"/>
    <w:sectPr w:rsidR="001A14CA" w:rsidRPr="001A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CA"/>
    <w:rsid w:val="001450F7"/>
    <w:rsid w:val="001A14CA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54A1A"/>
  <w15:chartTrackingRefBased/>
  <w15:docId w15:val="{1DFFD347-9611-4A23-AC0A-E43992BB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859</Characters>
  <Application>Microsoft Office Word</Application>
  <DocSecurity>0</DocSecurity>
  <Lines>214</Lines>
  <Paragraphs>104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2025-06-11T10:49:00Z</dcterms:created>
  <dcterms:modified xsi:type="dcterms:W3CDTF">2025-06-11T10:50:00Z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dbd8a0fa-405f-4fda-a8dc-1283a78b07fe</vt:lpwstr>
  </property>
</Properties>
</file>