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85A4" w14:textId="1411D99E" w:rsidR="001450F7" w:rsidRPr="00973EE6" w:rsidRDefault="00973EE6" w:rsidP="00973EE6">
      <w:pPr>
        <w:jc w:val="center"/>
        <w:rPr>
          <w:b/>
          <w:bCs/>
        </w:rPr>
      </w:pPr>
      <w:r w:rsidRPr="00973EE6">
        <w:rPr>
          <w:b/>
          <w:bCs/>
        </w:rPr>
        <w:t>Склад РСВР</w:t>
      </w:r>
    </w:p>
    <w:p w14:paraId="0BD63F52" w14:textId="3547D3C1" w:rsidR="00973EE6" w:rsidRDefault="00973EE6"/>
    <w:p w14:paraId="72A2C285" w14:textId="77777777" w:rsidR="00973EE6" w:rsidRPr="004F540E" w:rsidRDefault="00973EE6" w:rsidP="00973EE6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 xml:space="preserve">СІРЧАК Єлизавета Степанівна, доктор медичних наук, професор, завідувачка кафедри пропедевтики внутрішніх </w:t>
      </w:r>
      <w:proofErr w:type="spellStart"/>
      <w:r w:rsidRPr="00891BC0">
        <w:rPr>
          <w:szCs w:val="28"/>
        </w:rPr>
        <w:t>хвороб</w:t>
      </w:r>
      <w:proofErr w:type="spellEnd"/>
      <w:r w:rsidRPr="00891BC0">
        <w:rPr>
          <w:szCs w:val="28"/>
        </w:rPr>
        <w:t xml:space="preserve"> медичного факультету ДВНЗ «Ужгородський національний університет» (голова ради)</w:t>
      </w:r>
      <w:r w:rsidRPr="004F540E">
        <w:rPr>
          <w:szCs w:val="28"/>
          <w:lang w:eastAsia="uk-UA"/>
        </w:rPr>
        <w:t>;</w:t>
      </w:r>
    </w:p>
    <w:p w14:paraId="690D6B10" w14:textId="77777777" w:rsidR="00973EE6" w:rsidRPr="004F540E" w:rsidRDefault="00973EE6" w:rsidP="00973EE6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D5FB5">
        <w:rPr>
          <w:szCs w:val="28"/>
        </w:rPr>
        <w:t xml:space="preserve">СОФІЛКАНИЧ Ніна Василівна, кандидат медичних наук, доцент, </w:t>
      </w:r>
      <w:proofErr w:type="spellStart"/>
      <w:r w:rsidRPr="006D5FB5">
        <w:rPr>
          <w:szCs w:val="28"/>
        </w:rPr>
        <w:t>доцентка</w:t>
      </w:r>
      <w:proofErr w:type="spellEnd"/>
      <w:r w:rsidRPr="006D5FB5">
        <w:rPr>
          <w:szCs w:val="28"/>
        </w:rPr>
        <w:t xml:space="preserve"> кафедри неврології, нейрохірургії та психіатрії</w:t>
      </w:r>
      <w:r w:rsidRPr="00891BC0">
        <w:rPr>
          <w:szCs w:val="28"/>
        </w:rPr>
        <w:t xml:space="preserve"> медичного факультету ДВНЗ «Ужгородський національний університет» (рецензент)</w:t>
      </w:r>
      <w:r w:rsidRPr="004F540E">
        <w:rPr>
          <w:szCs w:val="28"/>
          <w:lang w:eastAsia="uk-UA"/>
        </w:rPr>
        <w:t>;</w:t>
      </w:r>
    </w:p>
    <w:p w14:paraId="42D143AB" w14:textId="77777777" w:rsidR="00973EE6" w:rsidRPr="004F540E" w:rsidRDefault="00973EE6" w:rsidP="00973EE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 xml:space="preserve">ПЕТРИЧКО Оксана Іванівна, кандидат медичних наук, доцент, </w:t>
      </w:r>
      <w:proofErr w:type="spellStart"/>
      <w:r w:rsidRPr="00891BC0">
        <w:rPr>
          <w:szCs w:val="28"/>
        </w:rPr>
        <w:t>доцентка</w:t>
      </w:r>
      <w:proofErr w:type="spellEnd"/>
      <w:r w:rsidRPr="00891BC0">
        <w:rPr>
          <w:szCs w:val="28"/>
        </w:rPr>
        <w:t xml:space="preserve"> кафедри онкології медичного факультету ДВНЗ «Ужгородський національний університет» </w:t>
      </w:r>
      <w:r w:rsidRPr="00891BC0">
        <w:rPr>
          <w:szCs w:val="28"/>
          <w:lang w:eastAsia="uk-UA"/>
        </w:rPr>
        <w:t>(рецензент)</w:t>
      </w:r>
      <w:r w:rsidRPr="004F540E">
        <w:rPr>
          <w:szCs w:val="28"/>
          <w:lang w:eastAsia="uk-UA"/>
        </w:rPr>
        <w:t>;</w:t>
      </w:r>
    </w:p>
    <w:p w14:paraId="711DBE73" w14:textId="77777777" w:rsidR="00973EE6" w:rsidRPr="004F540E" w:rsidRDefault="00973EE6" w:rsidP="00973EE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D5FB5">
        <w:rPr>
          <w:szCs w:val="28"/>
        </w:rPr>
        <w:t xml:space="preserve">ЖЕРДЬОВА Надія Миколаївна, доктор медичних наук, професор, </w:t>
      </w:r>
      <w:r w:rsidRPr="00891BC0">
        <w:rPr>
          <w:szCs w:val="28"/>
        </w:rPr>
        <w:t>завідувачка відділу діагностики та лікування метаболічних захворювань ДНУ «Центр інноваційних медичних технологій НАН України» (</w:t>
      </w:r>
      <w:r w:rsidRPr="00891BC0">
        <w:rPr>
          <w:szCs w:val="28"/>
          <w:lang w:eastAsia="uk-UA"/>
        </w:rPr>
        <w:t>офіційний опонент</w:t>
      </w:r>
      <w:r w:rsidRPr="00891BC0">
        <w:rPr>
          <w:szCs w:val="28"/>
        </w:rPr>
        <w:t>)</w:t>
      </w:r>
      <w:r w:rsidRPr="004F540E">
        <w:rPr>
          <w:szCs w:val="28"/>
          <w:lang w:eastAsia="uk-UA"/>
        </w:rPr>
        <w:t>;</w:t>
      </w:r>
    </w:p>
    <w:p w14:paraId="1D203EFC" w14:textId="77777777" w:rsidR="00973EE6" w:rsidRPr="004F540E" w:rsidRDefault="00973EE6" w:rsidP="00973EE6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891BC0">
        <w:rPr>
          <w:szCs w:val="28"/>
        </w:rPr>
        <w:t>СОКОЛОВА Любов Костянтинівна</w:t>
      </w:r>
      <w:r w:rsidRPr="006D5FB5">
        <w:rPr>
          <w:szCs w:val="28"/>
        </w:rPr>
        <w:t xml:space="preserve">, </w:t>
      </w:r>
      <w:r w:rsidRPr="00891BC0">
        <w:rPr>
          <w:szCs w:val="28"/>
        </w:rPr>
        <w:t>доктор медичних наук</w:t>
      </w:r>
      <w:r w:rsidRPr="006D5FB5">
        <w:rPr>
          <w:szCs w:val="28"/>
        </w:rPr>
        <w:t xml:space="preserve">, </w:t>
      </w:r>
      <w:r w:rsidRPr="00891BC0">
        <w:rPr>
          <w:szCs w:val="28"/>
        </w:rPr>
        <w:t>старший науковий співробітник, керівник відділу клінічної діабетології ДУ «Інститут ендокринології та обміну речовин ім. В. П. Комісаренка НАМН України» (</w:t>
      </w:r>
      <w:r w:rsidRPr="00891BC0">
        <w:rPr>
          <w:szCs w:val="28"/>
          <w:lang w:eastAsia="uk-UA"/>
        </w:rPr>
        <w:t>офіційний опонент</w:t>
      </w:r>
      <w:r w:rsidRPr="00891BC0">
        <w:rPr>
          <w:szCs w:val="28"/>
        </w:rPr>
        <w:t>)</w:t>
      </w:r>
      <w:r w:rsidRPr="004F540E">
        <w:rPr>
          <w:szCs w:val="28"/>
          <w:lang w:eastAsia="uk-UA"/>
        </w:rPr>
        <w:t>.</w:t>
      </w:r>
    </w:p>
    <w:p w14:paraId="1F9357FA" w14:textId="77777777" w:rsidR="00973EE6" w:rsidRDefault="00973EE6"/>
    <w:sectPr w:rsidR="00973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E6"/>
    <w:rsid w:val="001450F7"/>
    <w:rsid w:val="00610B3A"/>
    <w:rsid w:val="0065437B"/>
    <w:rsid w:val="00973EE6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05DE6"/>
  <w15:chartTrackingRefBased/>
  <w15:docId w15:val="{C395A239-E11C-4825-91AA-925BCB2A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878</Characters>
  <Application>Microsoft Office Word</Application>
  <DocSecurity>0</DocSecurity>
  <Lines>22</Lines>
  <Paragraphs>8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2025-06-06T11:49:00Z</dcterms:created>
  <dcterms:modified xsi:type="dcterms:W3CDTF">2025-06-06T11:50:00Z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46d4302f-032b-4591-9519-78c84be9ad0c</vt:lpwstr>
  </property>
</Properties>
</file>