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38441" w14:textId="47BBE07C" w:rsidR="00090811" w:rsidRDefault="00090811" w:rsidP="00090811">
      <w:pPr>
        <w:jc w:val="center"/>
        <w:rPr>
          <w:b/>
          <w:bCs/>
          <w:sz w:val="28"/>
          <w:szCs w:val="28"/>
        </w:rPr>
      </w:pPr>
      <w:r w:rsidRPr="00090811">
        <w:rPr>
          <w:b/>
          <w:bCs/>
          <w:sz w:val="28"/>
          <w:szCs w:val="28"/>
        </w:rPr>
        <w:t>Зведена таблиця пропозицій та зауважень стейкхолдерів</w:t>
      </w:r>
    </w:p>
    <w:p w14:paraId="2A774444" w14:textId="29D48285" w:rsidR="00090811" w:rsidRDefault="00090811" w:rsidP="00090811">
      <w:pPr>
        <w:rPr>
          <w:sz w:val="28"/>
          <w:szCs w:val="28"/>
        </w:rPr>
      </w:pPr>
      <w:r w:rsidRPr="00090811">
        <w:rPr>
          <w:sz w:val="28"/>
          <w:szCs w:val="28"/>
        </w:rPr>
        <w:t>Назва освітньої</w:t>
      </w:r>
      <w:r w:rsidR="00AA2FD7">
        <w:rPr>
          <w:sz w:val="28"/>
          <w:szCs w:val="28"/>
        </w:rPr>
        <w:t xml:space="preserve"> </w:t>
      </w:r>
      <w:r w:rsidRPr="00090811">
        <w:rPr>
          <w:sz w:val="28"/>
          <w:szCs w:val="28"/>
        </w:rPr>
        <w:t>програми:</w:t>
      </w:r>
      <w:r w:rsidR="00DA078E">
        <w:rPr>
          <w:sz w:val="28"/>
          <w:szCs w:val="28"/>
        </w:rPr>
        <w:t xml:space="preserve"> Прикладна лінгвістика</w:t>
      </w:r>
    </w:p>
    <w:p w14:paraId="787C7F71" w14:textId="39221824" w:rsidR="00090811" w:rsidRPr="00090811" w:rsidRDefault="00090811" w:rsidP="00090811">
      <w:pPr>
        <w:rPr>
          <w:sz w:val="28"/>
          <w:szCs w:val="28"/>
        </w:rPr>
      </w:pPr>
      <w:r>
        <w:rPr>
          <w:sz w:val="28"/>
          <w:szCs w:val="28"/>
        </w:rPr>
        <w:t>Освітній ступінь:</w:t>
      </w:r>
      <w:r w:rsidR="00DA078E">
        <w:rPr>
          <w:sz w:val="28"/>
          <w:szCs w:val="28"/>
        </w:rPr>
        <w:t xml:space="preserve"> </w:t>
      </w:r>
      <w:r w:rsidR="00555BED">
        <w:rPr>
          <w:sz w:val="28"/>
          <w:szCs w:val="28"/>
        </w:rPr>
        <w:t>магістр</w:t>
      </w:r>
    </w:p>
    <w:p w14:paraId="14902E32" w14:textId="3FF0105D" w:rsidR="00090811" w:rsidRDefault="00090811" w:rsidP="00090811">
      <w:pPr>
        <w:rPr>
          <w:sz w:val="28"/>
          <w:szCs w:val="28"/>
        </w:rPr>
      </w:pPr>
      <w:r w:rsidRPr="00090811">
        <w:rPr>
          <w:sz w:val="28"/>
          <w:szCs w:val="28"/>
        </w:rPr>
        <w:t>Період громадського обговорення:</w:t>
      </w:r>
      <w:r w:rsidR="00DA078E">
        <w:rPr>
          <w:sz w:val="28"/>
          <w:szCs w:val="28"/>
        </w:rPr>
        <w:t xml:space="preserve"> 20.05.2025 </w:t>
      </w:r>
      <w:r w:rsidR="000F7905">
        <w:rPr>
          <w:sz w:val="28"/>
          <w:szCs w:val="28"/>
        </w:rPr>
        <w:t>-20.06.2025</w:t>
      </w:r>
    </w:p>
    <w:p w14:paraId="2A4DE627" w14:textId="4404AF30" w:rsidR="00090811" w:rsidRPr="00630C98" w:rsidRDefault="00090811" w:rsidP="00090811">
      <w:pPr>
        <w:rPr>
          <w:sz w:val="28"/>
          <w:szCs w:val="28"/>
        </w:rPr>
      </w:pPr>
      <w:r>
        <w:rPr>
          <w:sz w:val="28"/>
          <w:szCs w:val="28"/>
        </w:rPr>
        <w:t xml:space="preserve">Посилання на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освітньої програми:</w:t>
      </w:r>
      <w:r w:rsidR="00630C98" w:rsidRPr="00630C98">
        <w:t xml:space="preserve"> </w:t>
      </w:r>
      <w:hyperlink r:id="rId5" w:history="1">
        <w:r w:rsidR="00630C98" w:rsidRPr="00630C98">
          <w:rPr>
            <w:rStyle w:val="Hyperlink"/>
            <w:sz w:val="28"/>
            <w:szCs w:val="28"/>
          </w:rPr>
          <w:t>https://www.uzhnu.edu.ua/uk/infocentre/88512</w:t>
        </w:r>
      </w:hyperlink>
      <w:r w:rsidR="00630C98" w:rsidRPr="00630C98">
        <w:rPr>
          <w:sz w:val="28"/>
          <w:szCs w:val="28"/>
        </w:rPr>
        <w:t xml:space="preserve"> </w:t>
      </w:r>
    </w:p>
    <w:p w14:paraId="5715553C" w14:textId="77777777" w:rsidR="00090811" w:rsidRDefault="00090811" w:rsidP="00090811">
      <w:pPr>
        <w:rPr>
          <w:sz w:val="28"/>
          <w:szCs w:val="2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946"/>
        <w:gridCol w:w="3119"/>
      </w:tblGrid>
      <w:tr w:rsidR="004B4B4B" w:rsidRPr="00090811" w14:paraId="676066AA" w14:textId="77777777" w:rsidTr="00C4630E"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</w:pPr>
            <w:r w:rsidRPr="004B4B4B">
              <w:t>Категорія стейкхолдерів</w:t>
            </w:r>
          </w:p>
          <w:p w14:paraId="56883A27" w14:textId="4CCE9D33" w:rsidR="00AA2FD7" w:rsidRPr="004B4B4B" w:rsidRDefault="00AA2FD7" w:rsidP="00090811">
            <w:pPr>
              <w:jc w:val="center"/>
            </w:pPr>
            <w:r w:rsidRPr="004B4B4B"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</w:pPr>
            <w:r w:rsidRPr="004B4B4B">
              <w:t>ПІБ</w:t>
            </w:r>
            <w:r w:rsidR="004B4B4B" w:rsidRPr="004B4B4B">
              <w:t xml:space="preserve"> стейкхолдера</w:t>
            </w:r>
            <w:r w:rsidRPr="004B4B4B">
              <w:t>,</w:t>
            </w:r>
          </w:p>
          <w:p w14:paraId="6A40CFDA" w14:textId="77777777" w:rsidR="004B4B4B" w:rsidRDefault="00AA2FD7" w:rsidP="00090811">
            <w:pPr>
              <w:jc w:val="center"/>
            </w:pPr>
            <w:r w:rsidRPr="004B4B4B">
              <w:t>Організація</w:t>
            </w:r>
            <w:r w:rsidR="004B4B4B" w:rsidRPr="004B4B4B"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</w:pPr>
            <w:r w:rsidRPr="004B4B4B">
              <w:t>підприємство/заклад), в якій</w:t>
            </w:r>
            <w:r>
              <w:t>/якому</w:t>
            </w:r>
            <w:r w:rsidRPr="004B4B4B">
              <w:t xml:space="preserve"> пр</w:t>
            </w:r>
            <w:r>
              <w:t>а</w:t>
            </w:r>
            <w:r w:rsidRPr="004B4B4B">
              <w:t>цює/навчається</w:t>
            </w:r>
            <w:r>
              <w:t xml:space="preserve"> стейкхолдер</w:t>
            </w:r>
          </w:p>
        </w:tc>
        <w:tc>
          <w:tcPr>
            <w:tcW w:w="6946" w:type="dxa"/>
          </w:tcPr>
          <w:p w14:paraId="228B21FA" w14:textId="6D2AF346" w:rsidR="00AA2FD7" w:rsidRPr="00090811" w:rsidRDefault="00AA2FD7" w:rsidP="00090811">
            <w:pPr>
              <w:jc w:val="center"/>
            </w:pPr>
            <w:r w:rsidRPr="00090811">
              <w:t>Зміст пропозиції</w:t>
            </w:r>
            <w:r>
              <w:t>/зауваження</w:t>
            </w:r>
            <w:r w:rsidRPr="00090811">
              <w:t xml:space="preserve"> та ї</w:t>
            </w:r>
            <w:r>
              <w:t>х</w:t>
            </w:r>
            <w:r w:rsidRPr="00090811">
              <w:t xml:space="preserve"> обгрунтування</w:t>
            </w:r>
          </w:p>
        </w:tc>
        <w:tc>
          <w:tcPr>
            <w:tcW w:w="3119" w:type="dxa"/>
          </w:tcPr>
          <w:p w14:paraId="6EC39BBF" w14:textId="77777777" w:rsidR="00AA2FD7" w:rsidRDefault="00AA2FD7" w:rsidP="00090811">
            <w:pPr>
              <w:jc w:val="center"/>
            </w:pPr>
            <w:r w:rsidRPr="00090811">
              <w:t>Відмітка про врахування/відхилення пропозиції</w:t>
            </w:r>
            <w: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</w:pPr>
            <w:r w:rsidRPr="004B4B4B">
              <w:t>(по можливості вказати причину відхилення пропозиції/зауваження)</w:t>
            </w:r>
          </w:p>
        </w:tc>
      </w:tr>
      <w:tr w:rsidR="004B4B4B" w:rsidRPr="00090811" w14:paraId="137660F0" w14:textId="77777777" w:rsidTr="00C4630E">
        <w:tc>
          <w:tcPr>
            <w:tcW w:w="1838" w:type="dxa"/>
          </w:tcPr>
          <w:p w14:paraId="784F7659" w14:textId="2A1CE4F8" w:rsidR="00AA2FD7" w:rsidRPr="00090811" w:rsidRDefault="008D3075" w:rsidP="00090811">
            <w:bookmarkStart w:id="0" w:name="_Hlk198639600"/>
            <w:r>
              <w:t>Роботодавець</w:t>
            </w:r>
          </w:p>
        </w:tc>
        <w:tc>
          <w:tcPr>
            <w:tcW w:w="3260" w:type="dxa"/>
          </w:tcPr>
          <w:p w14:paraId="1B7C386F" w14:textId="15B54B1E" w:rsidR="00AA2FD7" w:rsidRPr="00DA078E" w:rsidRDefault="008D3075" w:rsidP="00090811">
            <w:proofErr w:type="spellStart"/>
            <w:r w:rsidRPr="00DA078E">
              <w:rPr>
                <w:rFonts w:eastAsia="Calibri" w:cs="Courier New"/>
                <w:bCs/>
                <w:color w:val="000000"/>
                <w:lang w:eastAsia="uk-UA"/>
              </w:rPr>
              <w:t>Корник</w:t>
            </w:r>
            <w:proofErr w:type="spellEnd"/>
            <w:r w:rsidRPr="00DA078E">
              <w:rPr>
                <w:rFonts w:eastAsia="Calibri" w:cs="Courier New"/>
                <w:bCs/>
                <w:color w:val="000000"/>
                <w:lang w:eastAsia="uk-UA"/>
              </w:rPr>
              <w:t xml:space="preserve"> Олександр Володимирович, співзасновник і технічний директор компанії «</w:t>
            </w:r>
            <w:proofErr w:type="spellStart"/>
            <w:r w:rsidRPr="00DA078E">
              <w:rPr>
                <w:rFonts w:eastAsia="Calibri" w:cs="Courier New"/>
                <w:bCs/>
                <w:color w:val="000000"/>
                <w:lang w:eastAsia="uk-UA"/>
              </w:rPr>
              <w:t>Alva</w:t>
            </w:r>
            <w:proofErr w:type="spellEnd"/>
            <w:r w:rsidRPr="00DA078E">
              <w:rPr>
                <w:rFonts w:eastAsia="Calibri" w:cs="Courier New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DA078E">
              <w:rPr>
                <w:rFonts w:eastAsia="Calibri" w:cs="Courier New"/>
                <w:bCs/>
                <w:color w:val="000000"/>
                <w:lang w:eastAsia="uk-UA"/>
              </w:rPr>
              <w:t>Commerce</w:t>
            </w:r>
            <w:proofErr w:type="spellEnd"/>
            <w:r w:rsidRPr="00DA078E">
              <w:rPr>
                <w:rFonts w:eastAsia="Calibri" w:cs="Courier New"/>
                <w:bCs/>
                <w:color w:val="000000"/>
                <w:lang w:eastAsia="uk-UA"/>
              </w:rPr>
              <w:t>».</w:t>
            </w:r>
          </w:p>
        </w:tc>
        <w:tc>
          <w:tcPr>
            <w:tcW w:w="6946" w:type="dxa"/>
          </w:tcPr>
          <w:p w14:paraId="12A3BF94" w14:textId="17BCCE9E" w:rsidR="009F7068" w:rsidRDefault="009F7068" w:rsidP="009F7068">
            <w:r>
              <w:t xml:space="preserve">Провести ревізію вибіркових дисциплін </w:t>
            </w:r>
            <w:r w:rsidR="00C4630E" w:rsidRPr="00C4630E">
              <w:t>–</w:t>
            </w:r>
            <w:r>
              <w:t xml:space="preserve"> зменшити кількість літературознавчих курсів на користь сучасних прикладних.</w:t>
            </w:r>
          </w:p>
          <w:p w14:paraId="62AA53A0" w14:textId="2B6E42CC" w:rsidR="008D3075" w:rsidRPr="00090811" w:rsidRDefault="008D3075" w:rsidP="00DA078E">
            <w:pPr>
              <w:jc w:val="both"/>
            </w:pPr>
          </w:p>
        </w:tc>
        <w:tc>
          <w:tcPr>
            <w:tcW w:w="3119" w:type="dxa"/>
          </w:tcPr>
          <w:p w14:paraId="3B56FEB6" w14:textId="414F48EF" w:rsidR="00AA2FD7" w:rsidRPr="00090811" w:rsidRDefault="00AA2FD7" w:rsidP="00090811"/>
        </w:tc>
      </w:tr>
      <w:tr w:rsidR="008D3075" w:rsidRPr="00090811" w14:paraId="3410F827" w14:textId="77777777" w:rsidTr="00C4630E">
        <w:tc>
          <w:tcPr>
            <w:tcW w:w="1838" w:type="dxa"/>
          </w:tcPr>
          <w:p w14:paraId="3418D090" w14:textId="26749675" w:rsidR="008D3075" w:rsidRDefault="008D3075" w:rsidP="008D3075">
            <w:bookmarkStart w:id="1" w:name="_Hlk198640350"/>
            <w:bookmarkEnd w:id="0"/>
            <w:r>
              <w:t>Роботодавець</w:t>
            </w:r>
          </w:p>
        </w:tc>
        <w:tc>
          <w:tcPr>
            <w:tcW w:w="3260" w:type="dxa"/>
          </w:tcPr>
          <w:p w14:paraId="3705EB92" w14:textId="0E1A6C63" w:rsidR="008D3075" w:rsidRPr="00DA078E" w:rsidRDefault="007225C9" w:rsidP="008D3075">
            <w:pPr>
              <w:rPr>
                <w:rFonts w:eastAsia="Calibri" w:cs="Courier New"/>
                <w:bCs/>
                <w:color w:val="000000"/>
                <w:lang w:eastAsia="uk-UA"/>
              </w:rPr>
            </w:pPr>
            <w:r w:rsidRPr="00DA078E">
              <w:rPr>
                <w:rFonts w:eastAsia="Calibri" w:cs="Courier New"/>
                <w:bCs/>
                <w:color w:val="000000"/>
                <w:lang w:eastAsia="uk-UA"/>
              </w:rPr>
              <w:t>Корник Олександр Володимирович, співзасновник і технічний директор компанії «Alva Commerce».</w:t>
            </w:r>
          </w:p>
        </w:tc>
        <w:tc>
          <w:tcPr>
            <w:tcW w:w="6946" w:type="dxa"/>
          </w:tcPr>
          <w:p w14:paraId="4D1ED63D" w14:textId="77777777" w:rsidR="007225C9" w:rsidRDefault="007225C9" w:rsidP="007225C9">
            <w:r>
              <w:t xml:space="preserve">Увести </w:t>
            </w:r>
            <w:r>
              <w:rPr>
                <w:rStyle w:val="Emphasis"/>
              </w:rPr>
              <w:t>спільне викладання</w:t>
            </w:r>
            <w:r>
              <w:t xml:space="preserve"> деяких дисциплін із практиками з ІТ-компаній або перекладацьких агенцій.</w:t>
            </w:r>
          </w:p>
          <w:p w14:paraId="792B0FE9" w14:textId="32D49098" w:rsidR="008D3075" w:rsidRDefault="008D3075" w:rsidP="00DA078E">
            <w:pPr>
              <w:jc w:val="both"/>
            </w:pPr>
          </w:p>
        </w:tc>
        <w:tc>
          <w:tcPr>
            <w:tcW w:w="3119" w:type="dxa"/>
          </w:tcPr>
          <w:p w14:paraId="040E4F9D" w14:textId="19ADC1E2" w:rsidR="008D3075" w:rsidRDefault="008D3075" w:rsidP="008D3075"/>
        </w:tc>
      </w:tr>
      <w:bookmarkEnd w:id="1"/>
      <w:tr w:rsidR="004B4B4B" w:rsidRPr="00090811" w14:paraId="4314C2D3" w14:textId="77777777" w:rsidTr="00C4630E">
        <w:tc>
          <w:tcPr>
            <w:tcW w:w="1838" w:type="dxa"/>
          </w:tcPr>
          <w:p w14:paraId="3F71A257" w14:textId="3BEC3BA2" w:rsidR="00AA2FD7" w:rsidRPr="00090811" w:rsidRDefault="008D3075" w:rsidP="00090811">
            <w:r>
              <w:t>Випускник</w:t>
            </w:r>
          </w:p>
        </w:tc>
        <w:tc>
          <w:tcPr>
            <w:tcW w:w="3260" w:type="dxa"/>
          </w:tcPr>
          <w:p w14:paraId="056DC491" w14:textId="77777777" w:rsidR="00AA2FD7" w:rsidRPr="00DA078E" w:rsidRDefault="00AA2FD7" w:rsidP="00555BED">
            <w:pPr>
              <w:jc w:val="both"/>
            </w:pPr>
          </w:p>
        </w:tc>
        <w:tc>
          <w:tcPr>
            <w:tcW w:w="6946" w:type="dxa"/>
          </w:tcPr>
          <w:p w14:paraId="42C93885" w14:textId="03DB1F80" w:rsidR="007225C9" w:rsidRDefault="007225C9" w:rsidP="007225C9">
            <w:r>
              <w:t xml:space="preserve">Уточнити індексацію професій відповідно до чинного </w:t>
            </w:r>
            <w:r w:rsidRPr="00C4630E">
              <w:rPr>
                <w:rStyle w:val="Strong"/>
                <w:b w:val="0"/>
                <w:bCs w:val="0"/>
              </w:rPr>
              <w:t>Національного класифікатора професій</w:t>
            </w:r>
            <w:r>
              <w:t xml:space="preserve"> </w:t>
            </w:r>
          </w:p>
          <w:p w14:paraId="074E9A64" w14:textId="7E712A5B" w:rsidR="007225C9" w:rsidRDefault="007225C9" w:rsidP="007225C9">
            <w:r>
              <w:t>з</w:t>
            </w:r>
            <w:r>
              <w:t>гідно з оновленим Національним класифікатором України ДК 003:2010 «Класифікатор професій» (зі змінами №14, затвердженими наказом Мінекономіки №27751 від 13.12.2024)</w:t>
            </w:r>
          </w:p>
          <w:p w14:paraId="1C0AC0FF" w14:textId="2B357887" w:rsidR="00AA2FD7" w:rsidRPr="00090811" w:rsidRDefault="00AA2FD7" w:rsidP="00FE45D9">
            <w:pPr>
              <w:jc w:val="both"/>
            </w:pPr>
          </w:p>
        </w:tc>
        <w:tc>
          <w:tcPr>
            <w:tcW w:w="3119" w:type="dxa"/>
          </w:tcPr>
          <w:p w14:paraId="639AC216" w14:textId="550FCED7" w:rsidR="00AA2FD7" w:rsidRPr="00090811" w:rsidRDefault="00AA2FD7" w:rsidP="00090811"/>
        </w:tc>
      </w:tr>
      <w:tr w:rsidR="004B4B4B" w:rsidRPr="00090811" w14:paraId="339C4E97" w14:textId="77777777" w:rsidTr="00C4630E">
        <w:tc>
          <w:tcPr>
            <w:tcW w:w="1838" w:type="dxa"/>
          </w:tcPr>
          <w:p w14:paraId="09994BC1" w14:textId="1CFB3F74" w:rsidR="00AA2FD7" w:rsidRPr="00090811" w:rsidRDefault="008D3075" w:rsidP="00090811">
            <w:bookmarkStart w:id="2" w:name="_Hlk198639424"/>
            <w:r>
              <w:t>Здобувач</w:t>
            </w:r>
          </w:p>
        </w:tc>
        <w:tc>
          <w:tcPr>
            <w:tcW w:w="3260" w:type="dxa"/>
          </w:tcPr>
          <w:p w14:paraId="58FBD55F" w14:textId="4D7EEE9E" w:rsidR="00AA2FD7" w:rsidRPr="00DA078E" w:rsidRDefault="00AA2FD7" w:rsidP="00090811"/>
        </w:tc>
        <w:tc>
          <w:tcPr>
            <w:tcW w:w="6946" w:type="dxa"/>
          </w:tcPr>
          <w:p w14:paraId="1B4626D7" w14:textId="77777777" w:rsidR="007225C9" w:rsidRPr="00C4630E" w:rsidRDefault="007225C9" w:rsidP="007225C9">
            <w:r w:rsidRPr="00C4630E">
              <w:rPr>
                <w:rStyle w:val="Strong"/>
                <w:b w:val="0"/>
                <w:bCs w:val="0"/>
              </w:rPr>
              <w:t>ОК 12: Педагогічна асистентська практика</w:t>
            </w:r>
            <w:r w:rsidRPr="00C4630E">
              <w:t xml:space="preserve"> – </w:t>
            </w:r>
          </w:p>
          <w:p w14:paraId="57B3977A" w14:textId="54833ED5" w:rsidR="007225C9" w:rsidRPr="00C4630E" w:rsidRDefault="007225C9" w:rsidP="00C4630E">
            <w:r w:rsidRPr="00C4630E">
              <w:t xml:space="preserve">У </w:t>
            </w:r>
            <w:r w:rsidRPr="00C4630E">
              <w:rPr>
                <w:rStyle w:val="Strong"/>
                <w:b w:val="0"/>
                <w:bCs w:val="0"/>
              </w:rPr>
              <w:t>структурно-логічній схемі</w:t>
            </w:r>
            <w:r w:rsidRPr="00C4630E">
              <w:t xml:space="preserve"> – просто </w:t>
            </w:r>
            <w:r w:rsidRPr="00C4630E">
              <w:rPr>
                <w:rStyle w:val="Strong"/>
                <w:b w:val="0"/>
                <w:bCs w:val="0"/>
              </w:rPr>
              <w:t>«асистентська»</w:t>
            </w:r>
            <w:r w:rsidRPr="00C4630E">
              <w:t xml:space="preserve"> –  неповна назва</w:t>
            </w:r>
          </w:p>
          <w:p w14:paraId="30BFEBE2" w14:textId="3D5DAB3C" w:rsidR="008D3075" w:rsidRPr="00C4630E" w:rsidRDefault="008D3075" w:rsidP="00635022">
            <w:pPr>
              <w:jc w:val="both"/>
            </w:pPr>
          </w:p>
        </w:tc>
        <w:tc>
          <w:tcPr>
            <w:tcW w:w="3119" w:type="dxa"/>
          </w:tcPr>
          <w:p w14:paraId="4DC9039C" w14:textId="5A7EFB80" w:rsidR="00AA2FD7" w:rsidRPr="00090811" w:rsidRDefault="00AA2FD7" w:rsidP="00090811"/>
        </w:tc>
      </w:tr>
      <w:bookmarkEnd w:id="2"/>
    </w:tbl>
    <w:p w14:paraId="62120D1F" w14:textId="77777777" w:rsidR="00090811" w:rsidRPr="00090811" w:rsidRDefault="00090811" w:rsidP="00090811">
      <w:pPr>
        <w:rPr>
          <w:sz w:val="28"/>
          <w:szCs w:val="28"/>
        </w:rPr>
      </w:pPr>
    </w:p>
    <w:p w14:paraId="6E0D4850" w14:textId="77777777" w:rsidR="00090811" w:rsidRDefault="00090811">
      <w:pPr>
        <w:rPr>
          <w:b/>
          <w:bCs/>
          <w:sz w:val="28"/>
          <w:szCs w:val="28"/>
        </w:rPr>
      </w:pPr>
    </w:p>
    <w:p w14:paraId="458B4B21" w14:textId="287564AA" w:rsidR="00090811" w:rsidRPr="00555BED" w:rsidRDefault="00090811">
      <w:pPr>
        <w:rPr>
          <w:sz w:val="28"/>
          <w:szCs w:val="28"/>
          <w:lang w:val="en-US"/>
        </w:rPr>
      </w:pPr>
      <w:r w:rsidRPr="00090811">
        <w:rPr>
          <w:sz w:val="28"/>
          <w:szCs w:val="28"/>
        </w:rPr>
        <w:t>Гарант освітньої програми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5BED">
        <w:rPr>
          <w:sz w:val="28"/>
          <w:szCs w:val="28"/>
        </w:rPr>
        <w:t>Мар</w:t>
      </w:r>
      <w:r w:rsidR="00555BED">
        <w:rPr>
          <w:sz w:val="28"/>
          <w:szCs w:val="28"/>
          <w:lang w:val="en-US"/>
        </w:rPr>
        <w:t>’</w:t>
      </w:r>
      <w:proofErr w:type="spellStart"/>
      <w:r w:rsidR="00555BED">
        <w:rPr>
          <w:sz w:val="28"/>
          <w:szCs w:val="28"/>
        </w:rPr>
        <w:t>яна</w:t>
      </w:r>
      <w:proofErr w:type="spellEnd"/>
      <w:r w:rsidR="00555BED">
        <w:rPr>
          <w:sz w:val="28"/>
          <w:szCs w:val="28"/>
        </w:rPr>
        <w:t xml:space="preserve"> ТОМЕНЧУК</w:t>
      </w:r>
    </w:p>
    <w:sectPr w:rsidR="00090811" w:rsidRPr="00555BED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F3296"/>
    <w:multiLevelType w:val="multilevel"/>
    <w:tmpl w:val="CBD0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F9"/>
    <w:rsid w:val="00090811"/>
    <w:rsid w:val="000F7905"/>
    <w:rsid w:val="00195A62"/>
    <w:rsid w:val="001D4F46"/>
    <w:rsid w:val="00205D31"/>
    <w:rsid w:val="00237FE5"/>
    <w:rsid w:val="00256150"/>
    <w:rsid w:val="0026185D"/>
    <w:rsid w:val="00291531"/>
    <w:rsid w:val="00444C91"/>
    <w:rsid w:val="004B4B4B"/>
    <w:rsid w:val="004F064C"/>
    <w:rsid w:val="00555BED"/>
    <w:rsid w:val="00630C98"/>
    <w:rsid w:val="006327F9"/>
    <w:rsid w:val="00635022"/>
    <w:rsid w:val="00655AAF"/>
    <w:rsid w:val="00662745"/>
    <w:rsid w:val="007225C9"/>
    <w:rsid w:val="00887563"/>
    <w:rsid w:val="008D3075"/>
    <w:rsid w:val="009F7068"/>
    <w:rsid w:val="00A25CE0"/>
    <w:rsid w:val="00AA2FD7"/>
    <w:rsid w:val="00C4630E"/>
    <w:rsid w:val="00CE3DBF"/>
    <w:rsid w:val="00DA078E"/>
    <w:rsid w:val="00E24A4E"/>
    <w:rsid w:val="00FE030D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A"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7225C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0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C9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225C9"/>
    <w:rPr>
      <w:i/>
      <w:iCs/>
    </w:rPr>
  </w:style>
  <w:style w:type="character" w:styleId="Strong">
    <w:name w:val="Strong"/>
    <w:basedOn w:val="DefaultParagraphFont"/>
    <w:uiPriority w:val="22"/>
    <w:qFormat/>
    <w:rsid w:val="007225C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225C9"/>
    <w:rPr>
      <w:rFonts w:ascii="Times New Roman" w:eastAsia="Times New Roman" w:hAnsi="Times New Roman" w:cs="Times New Roman"/>
      <w:b/>
      <w:bCs/>
      <w:kern w:val="0"/>
      <w:sz w:val="24"/>
      <w:szCs w:val="24"/>
      <w:lang w:val="en-UA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25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zhnu.edu.ua/uk/infocentre/885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Пользователь Microsoft Office</cp:lastModifiedBy>
  <cp:revision>8</cp:revision>
  <cp:lastPrinted>2024-11-15T09:48:00Z</cp:lastPrinted>
  <dcterms:created xsi:type="dcterms:W3CDTF">2025-05-20T10:42:00Z</dcterms:created>
  <dcterms:modified xsi:type="dcterms:W3CDTF">2025-05-21T17:32:00Z</dcterms:modified>
</cp:coreProperties>
</file>