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DB7DA" w14:textId="0D12ED9B" w:rsidR="00183CBA" w:rsidRDefault="0023018D" w:rsidP="00AC1933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ПРОГРАМА</w:t>
      </w:r>
    </w:p>
    <w:p w14:paraId="2A320AC2" w14:textId="77777777" w:rsidR="00183CBA" w:rsidRDefault="00183CBA" w:rsidP="00AC193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6F83FFD4" w14:textId="576E1FFB" w:rsidR="00A3359C" w:rsidRPr="004950C6" w:rsidRDefault="0023018D" w:rsidP="00AC1933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79-Ї ПІДСУМКОВОЇ НАУКОВОЇ КОНФЕРЕНЦІЇ ПРОФЕСОРСЬКО-ВИКЛАДАЦЬКОГО СКЛАДУ</w:t>
      </w:r>
    </w:p>
    <w:p w14:paraId="70F46385" w14:textId="6A9AE31E" w:rsidR="00183CBA" w:rsidRPr="004950C6" w:rsidRDefault="00183CBA" w:rsidP="00AC1933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4950C6">
        <w:rPr>
          <w:b/>
          <w:sz w:val="28"/>
          <w:szCs w:val="28"/>
          <w:lang w:val="uk-UA"/>
        </w:rPr>
        <w:t>ФАКУЛЬТЕТ</w:t>
      </w:r>
      <w:r>
        <w:rPr>
          <w:b/>
          <w:sz w:val="28"/>
          <w:szCs w:val="28"/>
          <w:lang w:val="uk-UA"/>
        </w:rPr>
        <w:t>У</w:t>
      </w:r>
      <w:r w:rsidRPr="004950C6">
        <w:rPr>
          <w:b/>
          <w:sz w:val="28"/>
          <w:szCs w:val="28"/>
          <w:lang w:val="uk-UA"/>
        </w:rPr>
        <w:t xml:space="preserve"> ТУРИЗМУ ТА МІЖНАРОДНИХ КОМУНІКАЦІЙ</w:t>
      </w:r>
    </w:p>
    <w:p w14:paraId="2FD6F589" w14:textId="77777777" w:rsidR="00183CBA" w:rsidRDefault="00183CBA" w:rsidP="00AC193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6F0E1723" w14:textId="77777777" w:rsidR="00183CBA" w:rsidRDefault="00183CBA" w:rsidP="00AC193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35FA6286" w14:textId="5CE24215" w:rsidR="00A3359C" w:rsidRPr="004950C6" w:rsidRDefault="00A3359C" w:rsidP="00AC1933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4950C6">
        <w:rPr>
          <w:b/>
          <w:sz w:val="28"/>
          <w:szCs w:val="28"/>
          <w:lang w:val="uk-UA"/>
        </w:rPr>
        <w:t>ПЛЕНАРНЕ ЗАСІДАННЯ</w:t>
      </w:r>
    </w:p>
    <w:p w14:paraId="61A287EB" w14:textId="77777777" w:rsidR="00A3359C" w:rsidRPr="004950C6" w:rsidRDefault="00A3359C" w:rsidP="00AC193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33452906" w14:textId="74452CFE" w:rsidR="00A3359C" w:rsidRPr="004950C6" w:rsidRDefault="00A3359C" w:rsidP="00AC1933">
      <w:pPr>
        <w:spacing w:line="360" w:lineRule="auto"/>
        <w:jc w:val="center"/>
        <w:rPr>
          <w:sz w:val="28"/>
          <w:szCs w:val="28"/>
          <w:lang w:val="uk-UA"/>
        </w:rPr>
      </w:pPr>
      <w:r w:rsidRPr="004950C6">
        <w:rPr>
          <w:sz w:val="28"/>
          <w:szCs w:val="28"/>
          <w:lang w:val="uk-UA"/>
        </w:rPr>
        <w:t>2</w:t>
      </w:r>
      <w:r w:rsidR="00410FD5" w:rsidRPr="004950C6">
        <w:rPr>
          <w:sz w:val="28"/>
          <w:szCs w:val="28"/>
          <w:lang w:val="uk-UA"/>
        </w:rPr>
        <w:t>5</w:t>
      </w:r>
      <w:r w:rsidRPr="004950C6">
        <w:rPr>
          <w:sz w:val="28"/>
          <w:szCs w:val="28"/>
          <w:lang w:val="uk-UA"/>
        </w:rPr>
        <w:t xml:space="preserve"> лютого 202</w:t>
      </w:r>
      <w:r w:rsidR="00410FD5" w:rsidRPr="004950C6">
        <w:rPr>
          <w:sz w:val="28"/>
          <w:szCs w:val="28"/>
          <w:lang w:val="uk-UA"/>
        </w:rPr>
        <w:t>5</w:t>
      </w:r>
      <w:r w:rsidRPr="004950C6">
        <w:rPr>
          <w:sz w:val="28"/>
          <w:szCs w:val="28"/>
          <w:lang w:val="uk-UA"/>
        </w:rPr>
        <w:t xml:space="preserve"> р.</w:t>
      </w:r>
    </w:p>
    <w:p w14:paraId="7F439F2C" w14:textId="77777777" w:rsidR="00A3359C" w:rsidRPr="004950C6" w:rsidRDefault="00A3359C" w:rsidP="00AC1933">
      <w:pPr>
        <w:spacing w:line="360" w:lineRule="auto"/>
        <w:jc w:val="center"/>
        <w:rPr>
          <w:sz w:val="28"/>
          <w:szCs w:val="28"/>
          <w:lang w:val="uk-UA"/>
        </w:rPr>
      </w:pPr>
      <w:r w:rsidRPr="004950C6">
        <w:rPr>
          <w:sz w:val="28"/>
          <w:szCs w:val="28"/>
          <w:lang w:val="uk-UA"/>
        </w:rPr>
        <w:t>14.00, аудиторія 242</w:t>
      </w:r>
    </w:p>
    <w:p w14:paraId="603E4C93" w14:textId="77777777" w:rsidR="00A3359C" w:rsidRPr="004950C6" w:rsidRDefault="00A3359C" w:rsidP="00AC1933">
      <w:pPr>
        <w:spacing w:line="360" w:lineRule="auto"/>
        <w:jc w:val="center"/>
        <w:rPr>
          <w:sz w:val="28"/>
          <w:szCs w:val="28"/>
          <w:lang w:val="uk-UA"/>
        </w:rPr>
      </w:pPr>
    </w:p>
    <w:p w14:paraId="510C8B54" w14:textId="77777777" w:rsidR="00670A95" w:rsidRPr="004950C6" w:rsidRDefault="00A3359C" w:rsidP="00AC1933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4950C6">
        <w:rPr>
          <w:b/>
          <w:sz w:val="28"/>
          <w:szCs w:val="28"/>
          <w:lang w:val="uk-UA"/>
        </w:rPr>
        <w:t xml:space="preserve">Головуюча – </w:t>
      </w:r>
      <w:r w:rsidR="00E528E7" w:rsidRPr="004950C6">
        <w:rPr>
          <w:b/>
          <w:sz w:val="28"/>
          <w:szCs w:val="28"/>
          <w:lang w:val="uk-UA"/>
        </w:rPr>
        <w:t xml:space="preserve">доц. </w:t>
      </w:r>
      <w:r w:rsidRPr="004950C6">
        <w:rPr>
          <w:b/>
          <w:sz w:val="28"/>
          <w:szCs w:val="28"/>
          <w:lang w:val="uk-UA"/>
        </w:rPr>
        <w:t>Габчак Н.Ф.</w:t>
      </w:r>
    </w:p>
    <w:p w14:paraId="6949ECE1" w14:textId="04B79996" w:rsidR="00A3359C" w:rsidRPr="004950C6" w:rsidRDefault="00A3359C" w:rsidP="00AC1933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4950C6">
        <w:rPr>
          <w:b/>
          <w:sz w:val="28"/>
          <w:szCs w:val="28"/>
          <w:lang w:val="uk-UA"/>
        </w:rPr>
        <w:t>Секретар –</w:t>
      </w:r>
      <w:r w:rsidR="00EE545E">
        <w:rPr>
          <w:b/>
          <w:sz w:val="28"/>
          <w:szCs w:val="28"/>
          <w:lang w:val="uk-UA"/>
        </w:rPr>
        <w:t xml:space="preserve"> Варга </w:t>
      </w:r>
      <w:r w:rsidR="00FE2406" w:rsidRPr="004950C6">
        <w:rPr>
          <w:b/>
          <w:sz w:val="28"/>
          <w:szCs w:val="28"/>
          <w:lang w:val="uk-UA"/>
        </w:rPr>
        <w:t>Н.О.</w:t>
      </w:r>
    </w:p>
    <w:p w14:paraId="54116BFF" w14:textId="77777777" w:rsidR="00A3359C" w:rsidRPr="004950C6" w:rsidRDefault="00A3359C" w:rsidP="00AC193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7423959F" w14:textId="77777777" w:rsidR="003861B9" w:rsidRPr="0023018D" w:rsidRDefault="003861B9" w:rsidP="00AC1933">
      <w:pPr>
        <w:pStyle w:val="a6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uk-UA"/>
        </w:rPr>
      </w:pPr>
      <w:r w:rsidRPr="0023018D">
        <w:rPr>
          <w:b/>
          <w:sz w:val="28"/>
          <w:szCs w:val="28"/>
          <w:lang w:val="uk-UA"/>
        </w:rPr>
        <w:t>проф. Машіка Г. В.</w:t>
      </w:r>
      <w:r w:rsidRPr="0023018D">
        <w:rPr>
          <w:sz w:val="28"/>
          <w:szCs w:val="28"/>
          <w:lang w:val="uk-UA"/>
        </w:rPr>
        <w:t xml:space="preserve"> </w:t>
      </w:r>
      <w:r w:rsidRPr="0023018D">
        <w:rPr>
          <w:sz w:val="28"/>
          <w:szCs w:val="28"/>
        </w:rPr>
        <w:t>Сучасні тенденції розвитку туристично-рекреаційного потенціалу регіону</w:t>
      </w:r>
    </w:p>
    <w:p w14:paraId="4E0FA352" w14:textId="77777777" w:rsidR="003861B9" w:rsidRPr="0023018D" w:rsidRDefault="003861B9" w:rsidP="00AC1933">
      <w:pPr>
        <w:pStyle w:val="a6"/>
        <w:numPr>
          <w:ilvl w:val="0"/>
          <w:numId w:val="12"/>
        </w:numPr>
        <w:shd w:val="clear" w:color="auto" w:fill="FFFFFF"/>
        <w:spacing w:line="360" w:lineRule="auto"/>
        <w:jc w:val="both"/>
        <w:rPr>
          <w:i/>
          <w:sz w:val="28"/>
          <w:szCs w:val="28"/>
          <w:lang w:val="uk-UA"/>
        </w:rPr>
      </w:pPr>
      <w:r w:rsidRPr="0023018D">
        <w:rPr>
          <w:b/>
          <w:sz w:val="28"/>
          <w:szCs w:val="28"/>
          <w:lang w:val="uk-UA"/>
        </w:rPr>
        <w:t>доц. Кашка М.</w:t>
      </w:r>
      <w:r w:rsidRPr="0023018D">
        <w:rPr>
          <w:sz w:val="28"/>
          <w:szCs w:val="28"/>
          <w:lang w:val="uk-UA"/>
        </w:rPr>
        <w:t>Ю. Розвиток туризму у військовий час: регіональний аспект</w:t>
      </w:r>
      <w:r w:rsidRPr="0023018D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 </w:t>
      </w:r>
    </w:p>
    <w:p w14:paraId="2A9DC676" w14:textId="77777777" w:rsidR="0023018D" w:rsidRPr="0023018D" w:rsidRDefault="0023018D" w:rsidP="00AC1933">
      <w:pPr>
        <w:pStyle w:val="a6"/>
        <w:numPr>
          <w:ilvl w:val="0"/>
          <w:numId w:val="12"/>
        </w:numPr>
        <w:shd w:val="clear" w:color="auto" w:fill="FFFFFF"/>
        <w:spacing w:line="360" w:lineRule="auto"/>
        <w:jc w:val="both"/>
        <w:rPr>
          <w:i/>
          <w:sz w:val="28"/>
          <w:szCs w:val="28"/>
          <w:lang w:val="uk-UA"/>
        </w:rPr>
      </w:pPr>
      <w:r w:rsidRPr="0023018D">
        <w:rPr>
          <w:b/>
          <w:sz w:val="28"/>
          <w:szCs w:val="28"/>
          <w:lang w:val="uk-UA"/>
        </w:rPr>
        <w:t>проф. Корсак Р. В.</w:t>
      </w:r>
      <w:r w:rsidRPr="0023018D">
        <w:rPr>
          <w:sz w:val="28"/>
          <w:szCs w:val="28"/>
          <w:lang w:val="uk-UA"/>
        </w:rPr>
        <w:t xml:space="preserve"> Перспективи розвитку вітчизняного готельно-ресторанного бізнесу</w:t>
      </w:r>
    </w:p>
    <w:p w14:paraId="4A5EE333" w14:textId="77777777" w:rsidR="003861B9" w:rsidRPr="0023018D" w:rsidRDefault="003861B9" w:rsidP="00AC1933">
      <w:pPr>
        <w:pStyle w:val="a6"/>
        <w:numPr>
          <w:ilvl w:val="0"/>
          <w:numId w:val="12"/>
        </w:numPr>
        <w:spacing w:line="360" w:lineRule="auto"/>
        <w:jc w:val="both"/>
        <w:rPr>
          <w:i/>
          <w:sz w:val="28"/>
          <w:szCs w:val="28"/>
          <w:lang w:val="uk-UA"/>
        </w:rPr>
      </w:pPr>
      <w:r w:rsidRPr="0023018D">
        <w:rPr>
          <w:b/>
          <w:bCs/>
          <w:color w:val="222222"/>
          <w:sz w:val="28"/>
          <w:szCs w:val="28"/>
          <w:shd w:val="clear" w:color="auto" w:fill="FFFFFF"/>
          <w:lang w:val="uk-UA"/>
        </w:rPr>
        <w:t>ст. викл.</w:t>
      </w:r>
      <w:r w:rsidRPr="0023018D">
        <w:rPr>
          <w:b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23018D">
        <w:rPr>
          <w:b/>
          <w:sz w:val="28"/>
          <w:szCs w:val="28"/>
          <w:lang w:val="uk-UA"/>
        </w:rPr>
        <w:t>Коваль О. Д.</w:t>
      </w:r>
      <w:r w:rsidRPr="0023018D">
        <w:rPr>
          <w:sz w:val="28"/>
          <w:szCs w:val="28"/>
          <w:lang w:val="uk-UA"/>
        </w:rPr>
        <w:t xml:space="preserve"> </w:t>
      </w:r>
      <w:r w:rsidRPr="0023018D">
        <w:rPr>
          <w:sz w:val="28"/>
          <w:szCs w:val="28"/>
        </w:rPr>
        <w:t>Роль соціальних мереж у формуванні рекламної стратегії готельно-ресторанного бізнесу</w:t>
      </w:r>
    </w:p>
    <w:p w14:paraId="4191D82D" w14:textId="09CC63DB" w:rsidR="003861B9" w:rsidRPr="0023018D" w:rsidRDefault="003861B9" w:rsidP="00AC1933">
      <w:pPr>
        <w:pStyle w:val="a6"/>
        <w:numPr>
          <w:ilvl w:val="0"/>
          <w:numId w:val="12"/>
        </w:numPr>
        <w:shd w:val="clear" w:color="auto" w:fill="FFFFFF"/>
        <w:spacing w:line="360" w:lineRule="auto"/>
        <w:jc w:val="both"/>
        <w:rPr>
          <w:i/>
          <w:sz w:val="28"/>
          <w:szCs w:val="28"/>
          <w:lang w:val="uk-UA"/>
        </w:rPr>
      </w:pPr>
      <w:r w:rsidRPr="0023018D">
        <w:rPr>
          <w:b/>
          <w:bCs/>
          <w:color w:val="222222"/>
          <w:sz w:val="28"/>
          <w:szCs w:val="28"/>
          <w:shd w:val="clear" w:color="auto" w:fill="FFFFFF"/>
          <w:lang w:val="uk-UA"/>
        </w:rPr>
        <w:t>доц.</w:t>
      </w:r>
      <w:r w:rsidRPr="0023018D">
        <w:rPr>
          <w:b/>
          <w:color w:val="222222"/>
          <w:sz w:val="28"/>
          <w:szCs w:val="28"/>
          <w:lang w:val="uk-UA"/>
        </w:rPr>
        <w:t>Жовтані Р. Я</w:t>
      </w:r>
      <w:r w:rsidRPr="0023018D">
        <w:rPr>
          <w:b/>
          <w:bCs/>
          <w:color w:val="222222"/>
          <w:sz w:val="28"/>
          <w:szCs w:val="28"/>
          <w:lang w:val="uk-UA"/>
        </w:rPr>
        <w:t>.</w:t>
      </w:r>
      <w:r w:rsidRPr="0023018D">
        <w:rPr>
          <w:color w:val="222222"/>
          <w:sz w:val="28"/>
          <w:szCs w:val="28"/>
          <w:lang w:val="uk-UA"/>
        </w:rPr>
        <w:t xml:space="preserve"> </w:t>
      </w:r>
      <w:r w:rsidRPr="0023018D">
        <w:rPr>
          <w:bCs/>
          <w:iCs/>
          <w:sz w:val="28"/>
          <w:szCs w:val="28"/>
          <w:lang w:val="uk-UA"/>
        </w:rPr>
        <w:t>Ціннісні підходи розвитку міжкультурної компетентності здобувачів у процесі фахової підготовки у вищій школі</w:t>
      </w:r>
      <w:r w:rsidRPr="0023018D">
        <w:rPr>
          <w:b/>
          <w:sz w:val="28"/>
          <w:szCs w:val="28"/>
          <w:lang w:val="uk-UA"/>
        </w:rPr>
        <w:t xml:space="preserve"> </w:t>
      </w:r>
    </w:p>
    <w:p w14:paraId="7E02E7B9" w14:textId="4EFB8C8C" w:rsidR="0023018D" w:rsidRPr="0023018D" w:rsidRDefault="0023018D" w:rsidP="00AC1933">
      <w:pPr>
        <w:pStyle w:val="a6"/>
        <w:spacing w:line="360" w:lineRule="auto"/>
        <w:jc w:val="both"/>
        <w:rPr>
          <w:sz w:val="28"/>
          <w:szCs w:val="28"/>
          <w:lang w:val="uk-UA"/>
        </w:rPr>
      </w:pPr>
    </w:p>
    <w:p w14:paraId="3BB731EB" w14:textId="77777777" w:rsidR="0023018D" w:rsidRPr="004950C6" w:rsidRDefault="0023018D" w:rsidP="00AC1933">
      <w:pPr>
        <w:pStyle w:val="a6"/>
        <w:spacing w:line="360" w:lineRule="auto"/>
        <w:jc w:val="both"/>
        <w:rPr>
          <w:i/>
          <w:sz w:val="28"/>
          <w:szCs w:val="28"/>
          <w:highlight w:val="yellow"/>
          <w:lang w:val="uk-UA"/>
        </w:rPr>
      </w:pPr>
    </w:p>
    <w:p w14:paraId="61589A68" w14:textId="77777777" w:rsidR="00C7366A" w:rsidRPr="004950C6" w:rsidRDefault="00C7366A" w:rsidP="00AC1933">
      <w:pPr>
        <w:pStyle w:val="a6"/>
        <w:spacing w:line="360" w:lineRule="auto"/>
        <w:jc w:val="both"/>
        <w:rPr>
          <w:sz w:val="28"/>
          <w:szCs w:val="28"/>
          <w:lang w:val="uk-UA"/>
        </w:rPr>
      </w:pPr>
    </w:p>
    <w:p w14:paraId="1F287554" w14:textId="77777777" w:rsidR="00A3359C" w:rsidRPr="004950C6" w:rsidRDefault="00A3359C" w:rsidP="00AC1933">
      <w:pPr>
        <w:jc w:val="center"/>
        <w:rPr>
          <w:b/>
          <w:sz w:val="28"/>
          <w:szCs w:val="28"/>
          <w:lang w:val="uk-UA"/>
        </w:rPr>
      </w:pPr>
    </w:p>
    <w:p w14:paraId="6E29E06B" w14:textId="77777777" w:rsidR="0047226F" w:rsidRPr="004950C6" w:rsidRDefault="0047226F" w:rsidP="00AC1933">
      <w:pPr>
        <w:jc w:val="center"/>
        <w:rPr>
          <w:b/>
          <w:sz w:val="28"/>
          <w:szCs w:val="28"/>
          <w:lang w:val="uk-UA"/>
        </w:rPr>
      </w:pPr>
    </w:p>
    <w:p w14:paraId="57935EF5" w14:textId="77777777" w:rsidR="00C7366A" w:rsidRPr="004950C6" w:rsidRDefault="00C7366A" w:rsidP="00AC1933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4950C6">
        <w:rPr>
          <w:b/>
          <w:sz w:val="28"/>
          <w:szCs w:val="28"/>
          <w:lang w:val="uk-UA"/>
        </w:rPr>
        <w:br w:type="page"/>
      </w:r>
    </w:p>
    <w:p w14:paraId="4BAEC108" w14:textId="77777777" w:rsidR="0047226F" w:rsidRPr="004950C6" w:rsidRDefault="00DA52DD" w:rsidP="00AC1933">
      <w:pPr>
        <w:tabs>
          <w:tab w:val="left" w:pos="284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4950C6">
        <w:rPr>
          <w:b/>
          <w:sz w:val="28"/>
          <w:szCs w:val="28"/>
          <w:lang w:val="uk-UA"/>
        </w:rPr>
        <w:lastRenderedPageBreak/>
        <w:t xml:space="preserve">СЕКЦІЯ </w:t>
      </w:r>
      <w:r w:rsidR="00B00E4A" w:rsidRPr="004950C6">
        <w:rPr>
          <w:b/>
          <w:sz w:val="28"/>
          <w:szCs w:val="28"/>
          <w:lang w:val="uk-UA"/>
        </w:rPr>
        <w:t>1</w:t>
      </w:r>
    </w:p>
    <w:p w14:paraId="0A303C8E" w14:textId="77777777" w:rsidR="001603A4" w:rsidRPr="004950C6" w:rsidRDefault="00F26DFC" w:rsidP="00AC1933">
      <w:pPr>
        <w:tabs>
          <w:tab w:val="left" w:pos="284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4950C6">
        <w:rPr>
          <w:b/>
          <w:sz w:val="28"/>
          <w:szCs w:val="28"/>
          <w:lang w:val="uk-UA"/>
        </w:rPr>
        <w:t>Т</w:t>
      </w:r>
      <w:r w:rsidR="001603A4" w:rsidRPr="004950C6">
        <w:rPr>
          <w:b/>
          <w:sz w:val="28"/>
          <w:szCs w:val="28"/>
          <w:lang w:val="uk-UA"/>
        </w:rPr>
        <w:t>уризм</w:t>
      </w:r>
      <w:r w:rsidRPr="004950C6">
        <w:rPr>
          <w:b/>
          <w:sz w:val="28"/>
          <w:szCs w:val="28"/>
          <w:lang w:val="uk-UA"/>
        </w:rPr>
        <w:t xml:space="preserve"> і рекреація</w:t>
      </w:r>
    </w:p>
    <w:p w14:paraId="778FD598" w14:textId="77777777" w:rsidR="00195694" w:rsidRPr="004950C6" w:rsidRDefault="00195694" w:rsidP="00AC1933">
      <w:pPr>
        <w:tabs>
          <w:tab w:val="left" w:pos="284"/>
        </w:tabs>
        <w:spacing w:line="360" w:lineRule="auto"/>
        <w:rPr>
          <w:i/>
          <w:sz w:val="28"/>
          <w:szCs w:val="28"/>
          <w:lang w:val="uk-UA"/>
        </w:rPr>
      </w:pPr>
    </w:p>
    <w:p w14:paraId="64022965" w14:textId="3D7EDC9B" w:rsidR="0047226F" w:rsidRPr="004950C6" w:rsidRDefault="00DA52DD" w:rsidP="00AC1933">
      <w:pPr>
        <w:spacing w:line="360" w:lineRule="auto"/>
        <w:jc w:val="center"/>
        <w:rPr>
          <w:sz w:val="28"/>
          <w:szCs w:val="28"/>
          <w:lang w:val="uk-UA"/>
        </w:rPr>
      </w:pPr>
      <w:r w:rsidRPr="004950C6">
        <w:rPr>
          <w:sz w:val="28"/>
          <w:szCs w:val="28"/>
          <w:lang w:val="uk-UA"/>
        </w:rPr>
        <w:t>2</w:t>
      </w:r>
      <w:r w:rsidR="00410FD5" w:rsidRPr="004950C6">
        <w:rPr>
          <w:sz w:val="28"/>
          <w:szCs w:val="28"/>
          <w:lang w:val="uk-UA"/>
        </w:rPr>
        <w:t>6</w:t>
      </w:r>
      <w:r w:rsidRPr="004950C6">
        <w:rPr>
          <w:sz w:val="28"/>
          <w:szCs w:val="28"/>
          <w:lang w:val="uk-UA"/>
        </w:rPr>
        <w:t xml:space="preserve"> лютого</w:t>
      </w:r>
      <w:r w:rsidR="0098013E" w:rsidRPr="004950C6">
        <w:rPr>
          <w:sz w:val="28"/>
          <w:szCs w:val="28"/>
          <w:lang w:val="uk-UA"/>
        </w:rPr>
        <w:t xml:space="preserve"> </w:t>
      </w:r>
      <w:r w:rsidR="002F74CD" w:rsidRPr="004950C6">
        <w:rPr>
          <w:sz w:val="28"/>
          <w:szCs w:val="28"/>
          <w:lang w:val="uk-UA"/>
        </w:rPr>
        <w:t>202</w:t>
      </w:r>
      <w:r w:rsidR="00410FD5" w:rsidRPr="004950C6">
        <w:rPr>
          <w:sz w:val="28"/>
          <w:szCs w:val="28"/>
          <w:lang w:val="uk-UA"/>
        </w:rPr>
        <w:t>5</w:t>
      </w:r>
      <w:r w:rsidR="002F74CD" w:rsidRPr="004950C6">
        <w:rPr>
          <w:sz w:val="28"/>
          <w:szCs w:val="28"/>
          <w:lang w:val="uk-UA"/>
        </w:rPr>
        <w:t xml:space="preserve"> р.</w:t>
      </w:r>
    </w:p>
    <w:p w14:paraId="41FAE73A" w14:textId="77777777" w:rsidR="00DA52DD" w:rsidRPr="004950C6" w:rsidRDefault="0084349D" w:rsidP="00AC1933">
      <w:pPr>
        <w:spacing w:line="360" w:lineRule="auto"/>
        <w:jc w:val="center"/>
        <w:rPr>
          <w:sz w:val="28"/>
          <w:szCs w:val="28"/>
          <w:lang w:val="uk-UA"/>
        </w:rPr>
      </w:pPr>
      <w:r w:rsidRPr="004950C6">
        <w:rPr>
          <w:sz w:val="28"/>
          <w:szCs w:val="28"/>
          <w:lang w:val="uk-UA"/>
        </w:rPr>
        <w:t>1</w:t>
      </w:r>
      <w:r w:rsidR="00C63FE8" w:rsidRPr="004950C6">
        <w:rPr>
          <w:sz w:val="28"/>
          <w:szCs w:val="28"/>
          <w:lang w:val="uk-UA"/>
        </w:rPr>
        <w:t>4</w:t>
      </w:r>
      <w:r w:rsidRPr="004950C6">
        <w:rPr>
          <w:sz w:val="28"/>
          <w:szCs w:val="28"/>
          <w:lang w:val="uk-UA"/>
        </w:rPr>
        <w:t>.</w:t>
      </w:r>
      <w:r w:rsidR="00B00E4A" w:rsidRPr="004950C6">
        <w:rPr>
          <w:sz w:val="28"/>
          <w:szCs w:val="28"/>
          <w:lang w:val="uk-UA"/>
        </w:rPr>
        <w:t>00 год</w:t>
      </w:r>
      <w:r w:rsidR="00571548" w:rsidRPr="004950C6">
        <w:rPr>
          <w:sz w:val="28"/>
          <w:szCs w:val="28"/>
          <w:lang w:val="uk-UA"/>
        </w:rPr>
        <w:t>.</w:t>
      </w:r>
      <w:r w:rsidR="00B00E4A" w:rsidRPr="004950C6">
        <w:rPr>
          <w:sz w:val="28"/>
          <w:szCs w:val="28"/>
          <w:lang w:val="uk-UA"/>
        </w:rPr>
        <w:t>, аудиторія 3</w:t>
      </w:r>
      <w:r w:rsidR="00C63FE8" w:rsidRPr="004950C6">
        <w:rPr>
          <w:sz w:val="28"/>
          <w:szCs w:val="28"/>
          <w:lang w:val="uk-UA"/>
        </w:rPr>
        <w:t>24</w:t>
      </w:r>
    </w:p>
    <w:p w14:paraId="51856640" w14:textId="77777777" w:rsidR="00DA52DD" w:rsidRPr="004950C6" w:rsidRDefault="00DA52DD" w:rsidP="00AC1933">
      <w:pPr>
        <w:spacing w:line="360" w:lineRule="auto"/>
        <w:rPr>
          <w:i/>
          <w:sz w:val="28"/>
          <w:szCs w:val="28"/>
          <w:lang w:val="uk-UA"/>
        </w:rPr>
      </w:pPr>
    </w:p>
    <w:p w14:paraId="05B07859" w14:textId="6850F76E" w:rsidR="00B9348D" w:rsidRPr="004950C6" w:rsidRDefault="00DA52DD" w:rsidP="00AC1933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4950C6">
        <w:rPr>
          <w:b/>
          <w:sz w:val="28"/>
          <w:szCs w:val="28"/>
          <w:lang w:val="uk-UA"/>
        </w:rPr>
        <w:t>Керівник секції –</w:t>
      </w:r>
      <w:r w:rsidR="00A3359C" w:rsidRPr="004950C6">
        <w:rPr>
          <w:b/>
          <w:sz w:val="28"/>
          <w:szCs w:val="28"/>
          <w:lang w:val="uk-UA"/>
        </w:rPr>
        <w:t xml:space="preserve"> </w:t>
      </w:r>
      <w:r w:rsidR="00E528E7" w:rsidRPr="004950C6">
        <w:rPr>
          <w:b/>
          <w:sz w:val="28"/>
          <w:szCs w:val="28"/>
          <w:lang w:val="uk-UA"/>
        </w:rPr>
        <w:t xml:space="preserve">проф. </w:t>
      </w:r>
      <w:r w:rsidR="00B00E4A" w:rsidRPr="004950C6">
        <w:rPr>
          <w:b/>
          <w:sz w:val="28"/>
          <w:szCs w:val="28"/>
          <w:lang w:val="uk-UA"/>
        </w:rPr>
        <w:t>Машіка Г.</w:t>
      </w:r>
      <w:r w:rsidR="004957E1" w:rsidRPr="004950C6">
        <w:rPr>
          <w:b/>
          <w:sz w:val="28"/>
          <w:szCs w:val="28"/>
          <w:lang w:val="uk-UA"/>
        </w:rPr>
        <w:t xml:space="preserve"> </w:t>
      </w:r>
      <w:r w:rsidR="00B00E4A" w:rsidRPr="004950C6">
        <w:rPr>
          <w:b/>
          <w:sz w:val="28"/>
          <w:szCs w:val="28"/>
          <w:lang w:val="uk-UA"/>
        </w:rPr>
        <w:t>В.</w:t>
      </w:r>
    </w:p>
    <w:p w14:paraId="5E05B2AA" w14:textId="2ED97B03" w:rsidR="00195694" w:rsidRPr="004950C6" w:rsidRDefault="00DA52DD" w:rsidP="00AC1933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4950C6">
        <w:rPr>
          <w:b/>
          <w:sz w:val="28"/>
          <w:szCs w:val="28"/>
          <w:lang w:val="uk-UA"/>
        </w:rPr>
        <w:t xml:space="preserve">Секретар секції </w:t>
      </w:r>
      <w:r w:rsidR="00195694" w:rsidRPr="004950C6">
        <w:rPr>
          <w:b/>
          <w:sz w:val="28"/>
          <w:szCs w:val="28"/>
          <w:lang w:val="uk-UA"/>
        </w:rPr>
        <w:t>–</w:t>
      </w:r>
      <w:r w:rsidRPr="004950C6">
        <w:rPr>
          <w:b/>
          <w:sz w:val="28"/>
          <w:szCs w:val="28"/>
          <w:lang w:val="uk-UA"/>
        </w:rPr>
        <w:t xml:space="preserve"> </w:t>
      </w:r>
      <w:r w:rsidR="004957E1" w:rsidRPr="004950C6">
        <w:rPr>
          <w:b/>
          <w:bCs/>
          <w:iCs/>
          <w:sz w:val="28"/>
          <w:szCs w:val="28"/>
          <w:lang w:val="uk-UA"/>
        </w:rPr>
        <w:t>Гаджега В.</w:t>
      </w:r>
    </w:p>
    <w:p w14:paraId="1BA416C6" w14:textId="77777777" w:rsidR="00195694" w:rsidRPr="004950C6" w:rsidRDefault="00195694" w:rsidP="00AC1933">
      <w:pPr>
        <w:spacing w:line="360" w:lineRule="auto"/>
        <w:ind w:left="142"/>
        <w:jc w:val="center"/>
        <w:rPr>
          <w:i/>
          <w:sz w:val="28"/>
          <w:szCs w:val="28"/>
          <w:lang w:val="uk-UA"/>
        </w:rPr>
      </w:pPr>
    </w:p>
    <w:p w14:paraId="5A7E342B" w14:textId="507561EA" w:rsidR="00A920CF" w:rsidRPr="00A920CF" w:rsidRDefault="00A920CF" w:rsidP="00AC1933">
      <w:pPr>
        <w:pStyle w:val="a6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uk-UA"/>
        </w:rPr>
      </w:pPr>
      <w:r w:rsidRPr="00A920CF">
        <w:rPr>
          <w:b/>
          <w:sz w:val="28"/>
          <w:szCs w:val="28"/>
          <w:lang w:val="uk-UA"/>
        </w:rPr>
        <w:t>доц. Габчак Н.</w:t>
      </w:r>
      <w:r w:rsidR="003861B9">
        <w:rPr>
          <w:b/>
          <w:sz w:val="28"/>
          <w:szCs w:val="28"/>
          <w:lang w:val="uk-UA"/>
        </w:rPr>
        <w:t xml:space="preserve"> </w:t>
      </w:r>
      <w:r w:rsidRPr="00A920CF">
        <w:rPr>
          <w:b/>
          <w:sz w:val="28"/>
          <w:szCs w:val="28"/>
          <w:lang w:val="uk-UA"/>
        </w:rPr>
        <w:t>Ф</w:t>
      </w:r>
      <w:r w:rsidRPr="00A920CF">
        <w:rPr>
          <w:sz w:val="28"/>
          <w:szCs w:val="28"/>
          <w:lang w:val="uk-UA"/>
        </w:rPr>
        <w:t>. Прихований скарб Закарпаття: чим унікальна Міжгірщина</w:t>
      </w:r>
    </w:p>
    <w:p w14:paraId="388F3FD4" w14:textId="423A20A7" w:rsidR="00A920CF" w:rsidRPr="00A920CF" w:rsidRDefault="00A920CF" w:rsidP="00AC1933">
      <w:pPr>
        <w:pStyle w:val="a6"/>
        <w:numPr>
          <w:ilvl w:val="0"/>
          <w:numId w:val="20"/>
        </w:numPr>
        <w:spacing w:line="360" w:lineRule="auto"/>
        <w:jc w:val="both"/>
        <w:rPr>
          <w:b/>
          <w:sz w:val="28"/>
          <w:szCs w:val="28"/>
          <w:lang w:val="uk-UA"/>
        </w:rPr>
      </w:pPr>
      <w:r w:rsidRPr="00A920CF">
        <w:rPr>
          <w:b/>
          <w:sz w:val="28"/>
          <w:szCs w:val="28"/>
          <w:lang w:val="uk-UA"/>
        </w:rPr>
        <w:t>доц. Грабар М.</w:t>
      </w:r>
      <w:r w:rsidR="003861B9">
        <w:rPr>
          <w:b/>
          <w:sz w:val="28"/>
          <w:szCs w:val="28"/>
          <w:lang w:val="uk-UA"/>
        </w:rPr>
        <w:t xml:space="preserve"> </w:t>
      </w:r>
      <w:r w:rsidRPr="00A920CF">
        <w:rPr>
          <w:b/>
          <w:sz w:val="28"/>
          <w:szCs w:val="28"/>
          <w:lang w:val="uk-UA"/>
        </w:rPr>
        <w:t xml:space="preserve">В. </w:t>
      </w:r>
      <w:r w:rsidRPr="00A920CF">
        <w:rPr>
          <w:sz w:val="28"/>
          <w:szCs w:val="28"/>
          <w:lang w:val="uk-UA"/>
        </w:rPr>
        <w:t>Еволюція цифрової трансформації туризму і рекреації</w:t>
      </w:r>
    </w:p>
    <w:p w14:paraId="6A9086B9" w14:textId="4B038DEB" w:rsidR="00A920CF" w:rsidRPr="00A920CF" w:rsidRDefault="00A920CF" w:rsidP="00AC1933">
      <w:pPr>
        <w:pStyle w:val="a6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uk-UA"/>
        </w:rPr>
      </w:pPr>
      <w:r w:rsidRPr="00A920CF">
        <w:rPr>
          <w:b/>
          <w:sz w:val="28"/>
          <w:szCs w:val="28"/>
          <w:lang w:val="uk-UA"/>
        </w:rPr>
        <w:t>доц. Пригара О.</w:t>
      </w:r>
      <w:r w:rsidR="003861B9">
        <w:rPr>
          <w:b/>
          <w:sz w:val="28"/>
          <w:szCs w:val="28"/>
          <w:lang w:val="uk-UA"/>
        </w:rPr>
        <w:t xml:space="preserve"> </w:t>
      </w:r>
      <w:r w:rsidRPr="00A920CF">
        <w:rPr>
          <w:b/>
          <w:sz w:val="28"/>
          <w:szCs w:val="28"/>
          <w:lang w:val="uk-UA"/>
        </w:rPr>
        <w:t xml:space="preserve">В. </w:t>
      </w:r>
      <w:r w:rsidRPr="00A920CF">
        <w:rPr>
          <w:sz w:val="28"/>
          <w:szCs w:val="28"/>
          <w:lang w:val="uk-UA"/>
        </w:rPr>
        <w:t>Правові аспекти забезпечення безпеки туризму в Україні</w:t>
      </w:r>
    </w:p>
    <w:p w14:paraId="458D57D3" w14:textId="626855BF" w:rsidR="00A920CF" w:rsidRPr="00A920CF" w:rsidRDefault="00A920CF" w:rsidP="00AC1933">
      <w:pPr>
        <w:pStyle w:val="a6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uk-UA"/>
        </w:rPr>
      </w:pPr>
      <w:r w:rsidRPr="00A920CF">
        <w:rPr>
          <w:b/>
          <w:sz w:val="28"/>
          <w:szCs w:val="28"/>
          <w:lang w:val="uk-UA"/>
        </w:rPr>
        <w:t xml:space="preserve">доц. Ханас </w:t>
      </w:r>
      <w:r w:rsidRPr="003861B9">
        <w:rPr>
          <w:b/>
          <w:sz w:val="28"/>
          <w:szCs w:val="28"/>
          <w:lang w:val="uk-UA"/>
        </w:rPr>
        <w:t>У.</w:t>
      </w:r>
      <w:r w:rsidR="003861B9" w:rsidRPr="003861B9">
        <w:rPr>
          <w:b/>
          <w:sz w:val="28"/>
          <w:szCs w:val="28"/>
          <w:lang w:val="uk-UA"/>
        </w:rPr>
        <w:t xml:space="preserve"> </w:t>
      </w:r>
      <w:r w:rsidRPr="003861B9">
        <w:rPr>
          <w:b/>
          <w:sz w:val="28"/>
          <w:szCs w:val="28"/>
          <w:lang w:val="uk-UA"/>
        </w:rPr>
        <w:t>Я.</w:t>
      </w:r>
      <w:r w:rsidRPr="00A920CF">
        <w:rPr>
          <w:sz w:val="28"/>
          <w:szCs w:val="28"/>
          <w:lang w:val="uk-UA"/>
        </w:rPr>
        <w:t xml:space="preserve"> Цінності інклюзивності та різноманіття в культурному туризмі: роль соціальної комунікації</w:t>
      </w:r>
    </w:p>
    <w:p w14:paraId="72543A0E" w14:textId="57AE775F" w:rsidR="00A920CF" w:rsidRPr="00A920CF" w:rsidRDefault="00A920CF" w:rsidP="00AC1933">
      <w:pPr>
        <w:pStyle w:val="a6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uk-UA"/>
        </w:rPr>
      </w:pPr>
      <w:r w:rsidRPr="00A920CF">
        <w:rPr>
          <w:b/>
          <w:sz w:val="28"/>
          <w:szCs w:val="28"/>
          <w:lang w:val="uk-UA"/>
        </w:rPr>
        <w:t>доц. Кривенкова Р.</w:t>
      </w:r>
      <w:r w:rsidR="003861B9">
        <w:rPr>
          <w:b/>
          <w:sz w:val="28"/>
          <w:szCs w:val="28"/>
          <w:lang w:val="uk-UA"/>
        </w:rPr>
        <w:t xml:space="preserve"> </w:t>
      </w:r>
      <w:r w:rsidRPr="00A920CF">
        <w:rPr>
          <w:b/>
          <w:sz w:val="28"/>
          <w:szCs w:val="28"/>
          <w:lang w:val="uk-UA"/>
        </w:rPr>
        <w:t xml:space="preserve">Ю. </w:t>
      </w:r>
      <w:r w:rsidRPr="00A920CF">
        <w:rPr>
          <w:sz w:val="28"/>
          <w:szCs w:val="28"/>
          <w:lang w:val="uk-UA"/>
        </w:rPr>
        <w:t>Удосконалення механізмів публічного управління розвитком туристичного потенціалу України</w:t>
      </w:r>
    </w:p>
    <w:p w14:paraId="24441E7A" w14:textId="5B26626F" w:rsidR="00A920CF" w:rsidRPr="00A920CF" w:rsidRDefault="00A920CF" w:rsidP="00AC1933">
      <w:pPr>
        <w:pStyle w:val="a6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uk-UA"/>
        </w:rPr>
      </w:pPr>
      <w:r w:rsidRPr="00A920CF">
        <w:rPr>
          <w:b/>
          <w:sz w:val="28"/>
          <w:szCs w:val="28"/>
          <w:lang w:val="uk-UA"/>
        </w:rPr>
        <w:t>доц. Пеняк П.</w:t>
      </w:r>
      <w:r w:rsidR="003861B9">
        <w:rPr>
          <w:b/>
          <w:sz w:val="28"/>
          <w:szCs w:val="28"/>
          <w:lang w:val="uk-UA"/>
        </w:rPr>
        <w:t xml:space="preserve"> </w:t>
      </w:r>
      <w:r w:rsidRPr="00A920CF">
        <w:rPr>
          <w:b/>
          <w:sz w:val="28"/>
          <w:szCs w:val="28"/>
          <w:lang w:val="uk-UA"/>
        </w:rPr>
        <w:t>С.</w:t>
      </w:r>
      <w:r w:rsidRPr="00A920CF">
        <w:rPr>
          <w:sz w:val="28"/>
          <w:szCs w:val="28"/>
          <w:lang w:val="uk-UA"/>
        </w:rPr>
        <w:t xml:space="preserve"> Архітектурне середовище відпочинку доби античності</w:t>
      </w:r>
    </w:p>
    <w:p w14:paraId="6451FDAB" w14:textId="6A9B1DE1" w:rsidR="00A920CF" w:rsidRPr="00A920CF" w:rsidRDefault="00A920CF" w:rsidP="00AC1933">
      <w:pPr>
        <w:pStyle w:val="a6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uk-UA"/>
        </w:rPr>
      </w:pPr>
      <w:r w:rsidRPr="00A920CF">
        <w:rPr>
          <w:b/>
          <w:sz w:val="28"/>
          <w:szCs w:val="28"/>
          <w:lang w:val="uk-UA"/>
        </w:rPr>
        <w:t>доц. Папп В.</w:t>
      </w:r>
      <w:r w:rsidR="003861B9">
        <w:rPr>
          <w:b/>
          <w:sz w:val="28"/>
          <w:szCs w:val="28"/>
          <w:lang w:val="uk-UA"/>
        </w:rPr>
        <w:t xml:space="preserve"> </w:t>
      </w:r>
      <w:r w:rsidRPr="00A920CF">
        <w:rPr>
          <w:b/>
          <w:sz w:val="28"/>
          <w:szCs w:val="28"/>
          <w:lang w:val="uk-UA"/>
        </w:rPr>
        <w:t>В.</w:t>
      </w:r>
      <w:r w:rsidRPr="00A920CF">
        <w:rPr>
          <w:sz w:val="28"/>
          <w:szCs w:val="28"/>
          <w:lang w:val="uk-UA"/>
        </w:rPr>
        <w:t xml:space="preserve"> Туристично-рекреаційна сфера в системі соціально-економічного розвитку регіону</w:t>
      </w:r>
    </w:p>
    <w:p w14:paraId="1B92E3FE" w14:textId="77777777" w:rsidR="00E124D1" w:rsidRPr="004950C6" w:rsidRDefault="00E124D1" w:rsidP="00AC1933">
      <w:pPr>
        <w:spacing w:line="360" w:lineRule="auto"/>
        <w:jc w:val="both"/>
        <w:rPr>
          <w:i/>
          <w:sz w:val="28"/>
          <w:szCs w:val="28"/>
          <w:lang w:val="uk-UA"/>
        </w:rPr>
      </w:pPr>
    </w:p>
    <w:p w14:paraId="6D413607" w14:textId="77777777" w:rsidR="00695455" w:rsidRPr="004950C6" w:rsidRDefault="00695455" w:rsidP="00AC1933">
      <w:pPr>
        <w:spacing w:line="360" w:lineRule="auto"/>
        <w:jc w:val="both"/>
        <w:rPr>
          <w:i/>
          <w:sz w:val="28"/>
          <w:szCs w:val="28"/>
          <w:lang w:val="uk-UA"/>
        </w:rPr>
      </w:pPr>
    </w:p>
    <w:p w14:paraId="79C29191" w14:textId="77777777" w:rsidR="00195694" w:rsidRPr="004950C6" w:rsidRDefault="00E124D1" w:rsidP="00AC1933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4950C6">
        <w:rPr>
          <w:i/>
          <w:sz w:val="28"/>
          <w:szCs w:val="28"/>
          <w:lang w:val="uk-UA"/>
        </w:rPr>
        <w:t>Обговорення доповідей</w:t>
      </w:r>
    </w:p>
    <w:p w14:paraId="38575E96" w14:textId="77777777" w:rsidR="005C4D16" w:rsidRPr="004950C6" w:rsidRDefault="005C4D16" w:rsidP="00AC1933">
      <w:pPr>
        <w:spacing w:line="360" w:lineRule="auto"/>
        <w:jc w:val="both"/>
        <w:rPr>
          <w:i/>
          <w:sz w:val="28"/>
          <w:szCs w:val="28"/>
          <w:lang w:val="uk-UA"/>
        </w:rPr>
      </w:pPr>
    </w:p>
    <w:p w14:paraId="0AD48486" w14:textId="77777777" w:rsidR="00DC29E8" w:rsidRPr="004950C6" w:rsidRDefault="00DC29E8" w:rsidP="00AC1933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4950C6">
        <w:rPr>
          <w:i/>
          <w:sz w:val="28"/>
          <w:szCs w:val="28"/>
          <w:lang w:val="uk-UA"/>
        </w:rPr>
        <w:br w:type="page"/>
      </w:r>
    </w:p>
    <w:p w14:paraId="15ECCEF7" w14:textId="77777777" w:rsidR="00DC29E8" w:rsidRPr="004950C6" w:rsidRDefault="00DC29E8" w:rsidP="00AC1933">
      <w:pPr>
        <w:tabs>
          <w:tab w:val="left" w:pos="284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4950C6">
        <w:rPr>
          <w:b/>
          <w:sz w:val="28"/>
          <w:szCs w:val="28"/>
          <w:lang w:val="uk-UA"/>
        </w:rPr>
        <w:lastRenderedPageBreak/>
        <w:t>СЕКЦІЯ 2</w:t>
      </w:r>
      <w:r w:rsidR="00C7366A" w:rsidRPr="004950C6">
        <w:rPr>
          <w:b/>
          <w:sz w:val="28"/>
          <w:szCs w:val="28"/>
          <w:lang w:val="uk-UA"/>
        </w:rPr>
        <w:t>.</w:t>
      </w:r>
    </w:p>
    <w:p w14:paraId="4EF32ABB" w14:textId="77777777" w:rsidR="00AC1933" w:rsidRPr="004950C6" w:rsidRDefault="00AC1933" w:rsidP="00AC1933">
      <w:pPr>
        <w:tabs>
          <w:tab w:val="left" w:pos="284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4950C6">
        <w:rPr>
          <w:b/>
          <w:sz w:val="28"/>
          <w:szCs w:val="28"/>
          <w:lang w:val="uk-UA"/>
        </w:rPr>
        <w:t>Туристична інфраструктура та готельно-ресторанне господарство</w:t>
      </w:r>
    </w:p>
    <w:p w14:paraId="61BB3960" w14:textId="77777777" w:rsidR="00AC1933" w:rsidRPr="004950C6" w:rsidRDefault="00AC1933" w:rsidP="00AC1933">
      <w:pPr>
        <w:tabs>
          <w:tab w:val="left" w:pos="284"/>
        </w:tabs>
        <w:spacing w:line="360" w:lineRule="auto"/>
        <w:rPr>
          <w:i/>
          <w:sz w:val="28"/>
          <w:szCs w:val="28"/>
          <w:lang w:val="uk-UA"/>
        </w:rPr>
      </w:pPr>
    </w:p>
    <w:p w14:paraId="6694F1DD" w14:textId="77777777" w:rsidR="00AC1933" w:rsidRPr="004950C6" w:rsidRDefault="00AC1933" w:rsidP="00AC1933">
      <w:pPr>
        <w:spacing w:line="360" w:lineRule="auto"/>
        <w:jc w:val="center"/>
        <w:rPr>
          <w:sz w:val="28"/>
          <w:szCs w:val="28"/>
          <w:lang w:val="uk-UA"/>
        </w:rPr>
      </w:pPr>
      <w:r w:rsidRPr="004950C6">
        <w:rPr>
          <w:sz w:val="28"/>
          <w:szCs w:val="28"/>
          <w:lang w:val="uk-UA"/>
        </w:rPr>
        <w:t>26 лютого 2025 р.</w:t>
      </w:r>
    </w:p>
    <w:p w14:paraId="7B0F8AE4" w14:textId="77777777" w:rsidR="00AC1933" w:rsidRPr="004950C6" w:rsidRDefault="00AC1933" w:rsidP="00AC1933">
      <w:pPr>
        <w:spacing w:line="360" w:lineRule="auto"/>
        <w:jc w:val="center"/>
        <w:rPr>
          <w:sz w:val="28"/>
          <w:szCs w:val="28"/>
          <w:lang w:val="uk-UA"/>
        </w:rPr>
      </w:pPr>
      <w:r w:rsidRPr="004950C6">
        <w:rPr>
          <w:sz w:val="28"/>
          <w:szCs w:val="28"/>
          <w:lang w:val="uk-UA"/>
        </w:rPr>
        <w:t>14.00 год., аудиторія 319</w:t>
      </w:r>
    </w:p>
    <w:p w14:paraId="1E504457" w14:textId="77777777" w:rsidR="00AC1933" w:rsidRPr="004950C6" w:rsidRDefault="00AC1933" w:rsidP="00AC1933">
      <w:pPr>
        <w:spacing w:line="360" w:lineRule="auto"/>
        <w:rPr>
          <w:i/>
          <w:sz w:val="28"/>
          <w:szCs w:val="28"/>
          <w:lang w:val="uk-UA"/>
        </w:rPr>
      </w:pPr>
    </w:p>
    <w:p w14:paraId="085A8CA9" w14:textId="77777777" w:rsidR="00AC1933" w:rsidRPr="004950C6" w:rsidRDefault="00AC1933" w:rsidP="00AC1933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4950C6">
        <w:rPr>
          <w:b/>
          <w:sz w:val="28"/>
          <w:szCs w:val="28"/>
          <w:lang w:val="uk-UA"/>
        </w:rPr>
        <w:t>Керівник секції – проф. Корсак Р. В.</w:t>
      </w:r>
    </w:p>
    <w:p w14:paraId="14D2D4B6" w14:textId="77777777" w:rsidR="00AC1933" w:rsidRPr="004950C6" w:rsidRDefault="00AC1933" w:rsidP="00AC1933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4950C6">
        <w:rPr>
          <w:b/>
          <w:sz w:val="28"/>
          <w:szCs w:val="28"/>
          <w:lang w:val="uk-UA"/>
        </w:rPr>
        <w:t>Секретар секції – Світлинець О. В.</w:t>
      </w:r>
    </w:p>
    <w:p w14:paraId="77370F20" w14:textId="77777777" w:rsidR="00AC1933" w:rsidRPr="004950C6" w:rsidRDefault="00AC1933" w:rsidP="00AC1933">
      <w:pPr>
        <w:spacing w:line="360" w:lineRule="auto"/>
        <w:ind w:left="142"/>
        <w:jc w:val="center"/>
        <w:rPr>
          <w:i/>
          <w:sz w:val="28"/>
          <w:szCs w:val="28"/>
          <w:lang w:val="uk-UA"/>
        </w:rPr>
      </w:pPr>
    </w:p>
    <w:p w14:paraId="164C23A2" w14:textId="77777777" w:rsidR="00AC1933" w:rsidRPr="00577DC5" w:rsidRDefault="00AC1933" w:rsidP="00AC1933">
      <w:pPr>
        <w:pStyle w:val="a6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val="uk-UA"/>
        </w:rPr>
      </w:pPr>
      <w:r w:rsidRPr="00577DC5">
        <w:rPr>
          <w:b/>
          <w:sz w:val="28"/>
          <w:szCs w:val="28"/>
          <w:lang w:val="uk-UA"/>
        </w:rPr>
        <w:t>доц. Годя І. М.</w:t>
      </w:r>
      <w:r w:rsidRPr="00577DC5">
        <w:rPr>
          <w:sz w:val="28"/>
          <w:szCs w:val="28"/>
          <w:lang w:val="uk-UA"/>
        </w:rPr>
        <w:t xml:space="preserve"> Роль цифрового маркетингу у просуванні готельно-ресторанного бізнесу</w:t>
      </w:r>
    </w:p>
    <w:p w14:paraId="01FFABA3" w14:textId="77777777" w:rsidR="00AC1933" w:rsidRPr="00577DC5" w:rsidRDefault="00AC1933" w:rsidP="00AC1933">
      <w:pPr>
        <w:pStyle w:val="a6"/>
        <w:numPr>
          <w:ilvl w:val="0"/>
          <w:numId w:val="14"/>
        </w:numPr>
        <w:spacing w:line="360" w:lineRule="auto"/>
        <w:jc w:val="both"/>
        <w:rPr>
          <w:i/>
          <w:sz w:val="28"/>
          <w:szCs w:val="28"/>
          <w:lang w:val="uk-UA"/>
        </w:rPr>
      </w:pPr>
      <w:r w:rsidRPr="00577DC5">
        <w:rPr>
          <w:b/>
          <w:sz w:val="28"/>
          <w:szCs w:val="28"/>
          <w:lang w:val="uk-UA"/>
        </w:rPr>
        <w:t>доц. Кіш Г. В.</w:t>
      </w:r>
      <w:r w:rsidRPr="00577DC5">
        <w:rPr>
          <w:sz w:val="28"/>
          <w:szCs w:val="28"/>
          <w:lang w:val="uk-UA"/>
        </w:rPr>
        <w:t xml:space="preserve"> Ефективні стратегії зниження витрат у готельно-ресторанному бізнесі</w:t>
      </w:r>
    </w:p>
    <w:p w14:paraId="48683F04" w14:textId="77777777" w:rsidR="00AC1933" w:rsidRPr="00577DC5" w:rsidRDefault="00AC1933" w:rsidP="00AC1933">
      <w:pPr>
        <w:pStyle w:val="a6"/>
        <w:numPr>
          <w:ilvl w:val="0"/>
          <w:numId w:val="14"/>
        </w:numPr>
        <w:spacing w:line="360" w:lineRule="auto"/>
        <w:jc w:val="both"/>
        <w:rPr>
          <w:i/>
          <w:sz w:val="28"/>
          <w:szCs w:val="28"/>
          <w:lang w:val="uk-UA"/>
        </w:rPr>
      </w:pPr>
      <w:r w:rsidRPr="00577DC5">
        <w:rPr>
          <w:b/>
          <w:sz w:val="28"/>
          <w:szCs w:val="28"/>
          <w:lang w:val="uk-UA"/>
        </w:rPr>
        <w:t>доц. Попик М. М.</w:t>
      </w:r>
      <w:r w:rsidRPr="00577DC5">
        <w:rPr>
          <w:sz w:val="28"/>
          <w:szCs w:val="28"/>
          <w:lang w:val="uk-UA"/>
        </w:rPr>
        <w:t xml:space="preserve"> Вплив штучного інтелекту на управління персоналом: нові можливості для оп</w:t>
      </w:r>
      <w:r>
        <w:rPr>
          <w:sz w:val="28"/>
          <w:szCs w:val="28"/>
          <w:lang w:val="uk-UA"/>
        </w:rPr>
        <w:t>т</w:t>
      </w:r>
      <w:r w:rsidRPr="00577DC5">
        <w:rPr>
          <w:sz w:val="28"/>
          <w:szCs w:val="28"/>
          <w:lang w:val="uk-UA"/>
        </w:rPr>
        <w:t>имізації процесів та прийняття рішень</w:t>
      </w:r>
    </w:p>
    <w:p w14:paraId="62465C23" w14:textId="77777777" w:rsidR="00AC1933" w:rsidRPr="00577DC5" w:rsidRDefault="00AC1933" w:rsidP="00AC1933">
      <w:pPr>
        <w:pStyle w:val="a6"/>
        <w:numPr>
          <w:ilvl w:val="0"/>
          <w:numId w:val="14"/>
        </w:numPr>
        <w:spacing w:line="360" w:lineRule="auto"/>
        <w:jc w:val="both"/>
        <w:rPr>
          <w:i/>
          <w:sz w:val="28"/>
          <w:szCs w:val="28"/>
          <w:lang w:val="uk-UA"/>
        </w:rPr>
      </w:pPr>
      <w:r w:rsidRPr="00577DC5">
        <w:rPr>
          <w:b/>
          <w:sz w:val="28"/>
          <w:szCs w:val="28"/>
          <w:lang w:val="uk-UA"/>
        </w:rPr>
        <w:t>доц. Світлинець О. В.</w:t>
      </w:r>
      <w:r w:rsidRPr="00577DC5">
        <w:rPr>
          <w:sz w:val="28"/>
          <w:szCs w:val="28"/>
          <w:lang w:val="uk-UA"/>
        </w:rPr>
        <w:t xml:space="preserve"> Безбар’єрний готельний сервіс: міжнародні стандарти та виклики впровадження в Україні</w:t>
      </w:r>
    </w:p>
    <w:p w14:paraId="404999D5" w14:textId="77777777" w:rsidR="00AC1933" w:rsidRPr="00577DC5" w:rsidRDefault="00AC1933" w:rsidP="00AC1933">
      <w:pPr>
        <w:pStyle w:val="a6"/>
        <w:numPr>
          <w:ilvl w:val="0"/>
          <w:numId w:val="14"/>
        </w:numPr>
        <w:spacing w:line="360" w:lineRule="auto"/>
        <w:jc w:val="both"/>
        <w:rPr>
          <w:i/>
          <w:sz w:val="28"/>
          <w:szCs w:val="28"/>
          <w:lang w:val="uk-UA"/>
        </w:rPr>
      </w:pPr>
      <w:r w:rsidRPr="00577DC5">
        <w:rPr>
          <w:b/>
          <w:sz w:val="28"/>
          <w:szCs w:val="28"/>
          <w:lang w:val="uk-UA"/>
        </w:rPr>
        <w:t xml:space="preserve">доц. </w:t>
      </w:r>
      <w:r w:rsidRPr="00577DC5">
        <w:rPr>
          <w:b/>
          <w:bCs/>
          <w:iCs/>
          <w:sz w:val="28"/>
          <w:szCs w:val="28"/>
          <w:lang w:val="uk-UA"/>
        </w:rPr>
        <w:t>Сіра Е. О.</w:t>
      </w:r>
      <w:r w:rsidRPr="00577DC5">
        <w:rPr>
          <w:iCs/>
          <w:sz w:val="28"/>
          <w:szCs w:val="28"/>
          <w:lang w:val="uk-UA"/>
        </w:rPr>
        <w:t xml:space="preserve"> </w:t>
      </w:r>
      <w:r w:rsidRPr="00577DC5">
        <w:rPr>
          <w:sz w:val="28"/>
          <w:szCs w:val="28"/>
          <w:lang w:val="uk-UA"/>
        </w:rPr>
        <w:t>Модернізація ресторанного господарства на прикладі Закарпатської області</w:t>
      </w:r>
    </w:p>
    <w:p w14:paraId="629F6887" w14:textId="328BE050" w:rsidR="00AC1933" w:rsidRPr="00AC1933" w:rsidRDefault="00AC1933" w:rsidP="00AC1933">
      <w:pPr>
        <w:pStyle w:val="a6"/>
        <w:numPr>
          <w:ilvl w:val="0"/>
          <w:numId w:val="14"/>
        </w:numPr>
        <w:spacing w:line="360" w:lineRule="auto"/>
        <w:jc w:val="both"/>
        <w:rPr>
          <w:i/>
          <w:sz w:val="28"/>
          <w:szCs w:val="28"/>
          <w:lang w:val="uk-UA"/>
        </w:rPr>
      </w:pPr>
      <w:r w:rsidRPr="00577DC5">
        <w:rPr>
          <w:b/>
          <w:sz w:val="28"/>
          <w:szCs w:val="28"/>
          <w:lang w:val="uk-UA"/>
        </w:rPr>
        <w:t>доц. Січка І. І.</w:t>
      </w:r>
      <w:r w:rsidRPr="00577DC5">
        <w:rPr>
          <w:sz w:val="28"/>
          <w:szCs w:val="28"/>
          <w:lang w:val="uk-UA"/>
        </w:rPr>
        <w:t xml:space="preserve"> Стратегічне планування діяльності підприємств готельно-ресторанного бізнесу з використанням логістичних методів</w:t>
      </w:r>
    </w:p>
    <w:p w14:paraId="3B293507" w14:textId="72BA9AB4" w:rsidR="00AC1933" w:rsidRDefault="00AC1933" w:rsidP="00AC1933">
      <w:pPr>
        <w:spacing w:line="360" w:lineRule="auto"/>
        <w:jc w:val="both"/>
        <w:rPr>
          <w:i/>
          <w:sz w:val="28"/>
          <w:szCs w:val="28"/>
          <w:lang w:val="uk-UA"/>
        </w:rPr>
      </w:pPr>
    </w:p>
    <w:p w14:paraId="7BCDCE5E" w14:textId="2172EA68" w:rsidR="00AC1933" w:rsidRDefault="00AC1933" w:rsidP="00AC1933">
      <w:pPr>
        <w:spacing w:line="360" w:lineRule="auto"/>
        <w:jc w:val="both"/>
        <w:rPr>
          <w:i/>
          <w:sz w:val="28"/>
          <w:szCs w:val="28"/>
          <w:lang w:val="uk-UA"/>
        </w:rPr>
      </w:pPr>
    </w:p>
    <w:p w14:paraId="5790B040" w14:textId="77777777" w:rsidR="00AC1933" w:rsidRPr="004950C6" w:rsidRDefault="00AC1933" w:rsidP="00AC1933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4950C6">
        <w:rPr>
          <w:i/>
          <w:sz w:val="28"/>
          <w:szCs w:val="28"/>
          <w:lang w:val="uk-UA"/>
        </w:rPr>
        <w:t>Обговорення доповідей</w:t>
      </w:r>
    </w:p>
    <w:p w14:paraId="50974DCE" w14:textId="77777777" w:rsidR="00AC1933" w:rsidRPr="00AC1933" w:rsidRDefault="00AC1933" w:rsidP="00AC1933">
      <w:pPr>
        <w:spacing w:line="360" w:lineRule="auto"/>
        <w:jc w:val="both"/>
        <w:rPr>
          <w:i/>
          <w:sz w:val="28"/>
          <w:szCs w:val="28"/>
          <w:lang w:val="uk-UA"/>
        </w:rPr>
      </w:pPr>
    </w:p>
    <w:p w14:paraId="05023797" w14:textId="77777777" w:rsidR="00AC1933" w:rsidRDefault="00AC1933" w:rsidP="00AC1933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14:paraId="33DD956C" w14:textId="77777777" w:rsidR="00AC1933" w:rsidRPr="004950C6" w:rsidRDefault="00AC1933" w:rsidP="00AC1933">
      <w:pPr>
        <w:tabs>
          <w:tab w:val="left" w:pos="284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4950C6">
        <w:rPr>
          <w:b/>
          <w:sz w:val="28"/>
          <w:szCs w:val="28"/>
          <w:lang w:val="uk-UA"/>
        </w:rPr>
        <w:lastRenderedPageBreak/>
        <w:t>СЕКЦІЯ 3</w:t>
      </w:r>
    </w:p>
    <w:p w14:paraId="38CC9BBE" w14:textId="43D95E44" w:rsidR="00DC29E8" w:rsidRPr="004950C6" w:rsidRDefault="00E528E7" w:rsidP="00AC1933">
      <w:pPr>
        <w:spacing w:line="360" w:lineRule="auto"/>
        <w:jc w:val="center"/>
        <w:rPr>
          <w:rFonts w:eastAsiaTheme="minorHAnsi"/>
          <w:b/>
          <w:color w:val="222222"/>
          <w:sz w:val="28"/>
          <w:szCs w:val="28"/>
          <w:shd w:val="clear" w:color="auto" w:fill="FFFFFF"/>
          <w:lang w:val="uk-UA" w:eastAsia="en-US"/>
        </w:rPr>
      </w:pPr>
      <w:r w:rsidRPr="004950C6">
        <w:rPr>
          <w:b/>
          <w:sz w:val="28"/>
          <w:szCs w:val="28"/>
          <w:lang w:val="uk-UA"/>
        </w:rPr>
        <w:t>Міжкультурна комунікація та туристичне країнознавство: взаємозв'язок та перспективи</w:t>
      </w:r>
    </w:p>
    <w:p w14:paraId="1C7FA2D7" w14:textId="77777777" w:rsidR="00DC29E8" w:rsidRPr="004950C6" w:rsidRDefault="00DC29E8" w:rsidP="00AC1933">
      <w:pPr>
        <w:tabs>
          <w:tab w:val="left" w:pos="284"/>
        </w:tabs>
        <w:spacing w:line="360" w:lineRule="auto"/>
        <w:rPr>
          <w:i/>
          <w:sz w:val="28"/>
          <w:szCs w:val="28"/>
          <w:lang w:val="uk-UA"/>
        </w:rPr>
      </w:pPr>
    </w:p>
    <w:p w14:paraId="6796CB46" w14:textId="6837D772" w:rsidR="00DC29E8" w:rsidRPr="004950C6" w:rsidRDefault="00DC29E8" w:rsidP="00AC1933">
      <w:pPr>
        <w:spacing w:line="360" w:lineRule="auto"/>
        <w:jc w:val="center"/>
        <w:rPr>
          <w:sz w:val="28"/>
          <w:szCs w:val="28"/>
          <w:lang w:val="uk-UA"/>
        </w:rPr>
      </w:pPr>
      <w:r w:rsidRPr="004950C6">
        <w:rPr>
          <w:sz w:val="28"/>
          <w:szCs w:val="28"/>
          <w:lang w:val="uk-UA"/>
        </w:rPr>
        <w:t>2</w:t>
      </w:r>
      <w:r w:rsidR="00410FD5" w:rsidRPr="004950C6">
        <w:rPr>
          <w:sz w:val="28"/>
          <w:szCs w:val="28"/>
          <w:lang w:val="uk-UA"/>
        </w:rPr>
        <w:t>6</w:t>
      </w:r>
      <w:r w:rsidRPr="004950C6">
        <w:rPr>
          <w:sz w:val="28"/>
          <w:szCs w:val="28"/>
          <w:lang w:val="uk-UA"/>
        </w:rPr>
        <w:t xml:space="preserve"> лютого 202</w:t>
      </w:r>
      <w:r w:rsidR="00410FD5" w:rsidRPr="004950C6">
        <w:rPr>
          <w:sz w:val="28"/>
          <w:szCs w:val="28"/>
          <w:lang w:val="uk-UA"/>
        </w:rPr>
        <w:t>5</w:t>
      </w:r>
      <w:r w:rsidRPr="004950C6">
        <w:rPr>
          <w:sz w:val="28"/>
          <w:szCs w:val="28"/>
          <w:lang w:val="uk-UA"/>
        </w:rPr>
        <w:t xml:space="preserve"> р.</w:t>
      </w:r>
    </w:p>
    <w:p w14:paraId="1F012CF9" w14:textId="77777777" w:rsidR="00DC29E8" w:rsidRPr="004950C6" w:rsidRDefault="00DC29E8" w:rsidP="00AC1933">
      <w:pPr>
        <w:spacing w:line="360" w:lineRule="auto"/>
        <w:jc w:val="center"/>
        <w:rPr>
          <w:sz w:val="28"/>
          <w:szCs w:val="28"/>
          <w:lang w:val="uk-UA"/>
        </w:rPr>
      </w:pPr>
      <w:r w:rsidRPr="004950C6">
        <w:rPr>
          <w:sz w:val="28"/>
          <w:szCs w:val="28"/>
          <w:lang w:val="uk-UA"/>
        </w:rPr>
        <w:t>1</w:t>
      </w:r>
      <w:r w:rsidR="00F227C4" w:rsidRPr="004950C6">
        <w:rPr>
          <w:sz w:val="28"/>
          <w:szCs w:val="28"/>
          <w:lang w:val="uk-UA"/>
        </w:rPr>
        <w:t>4</w:t>
      </w:r>
      <w:r w:rsidRPr="004950C6">
        <w:rPr>
          <w:sz w:val="28"/>
          <w:szCs w:val="28"/>
          <w:lang w:val="uk-UA"/>
        </w:rPr>
        <w:t>.00 год., аудиторія 341</w:t>
      </w:r>
    </w:p>
    <w:p w14:paraId="0B271F8E" w14:textId="77777777" w:rsidR="00DC29E8" w:rsidRPr="004950C6" w:rsidRDefault="00DC29E8" w:rsidP="00AC1933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4950C6">
        <w:rPr>
          <w:b/>
          <w:sz w:val="28"/>
          <w:szCs w:val="28"/>
          <w:lang w:val="uk-UA"/>
        </w:rPr>
        <w:t>Керівник секції – Жовтані Р.Я.</w:t>
      </w:r>
    </w:p>
    <w:p w14:paraId="76F24EEB" w14:textId="77777777" w:rsidR="00DC29E8" w:rsidRPr="004950C6" w:rsidRDefault="00DC29E8" w:rsidP="00AC1933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4950C6">
        <w:rPr>
          <w:b/>
          <w:sz w:val="28"/>
          <w:szCs w:val="28"/>
          <w:lang w:val="uk-UA"/>
        </w:rPr>
        <w:t>Секретар секції – Пазяк В.М.</w:t>
      </w:r>
    </w:p>
    <w:p w14:paraId="48CA8063" w14:textId="77777777" w:rsidR="00DC29E8" w:rsidRPr="004950C6" w:rsidRDefault="00DC29E8" w:rsidP="00AC1933">
      <w:pPr>
        <w:spacing w:line="360" w:lineRule="auto"/>
        <w:ind w:left="142"/>
        <w:jc w:val="center"/>
        <w:rPr>
          <w:i/>
          <w:sz w:val="28"/>
          <w:szCs w:val="28"/>
          <w:lang w:val="uk-UA"/>
        </w:rPr>
      </w:pPr>
    </w:p>
    <w:p w14:paraId="7FC45D9D" w14:textId="04B8C20E" w:rsidR="004950C6" w:rsidRPr="004950C6" w:rsidRDefault="0023018D" w:rsidP="00AC1933">
      <w:pPr>
        <w:pStyle w:val="a6"/>
        <w:widowControl w:val="0"/>
        <w:numPr>
          <w:ilvl w:val="0"/>
          <w:numId w:val="19"/>
        </w:numPr>
        <w:tabs>
          <w:tab w:val="left" w:pos="1419"/>
        </w:tabs>
        <w:autoSpaceDE w:val="0"/>
        <w:autoSpaceDN w:val="0"/>
        <w:spacing w:line="360" w:lineRule="auto"/>
        <w:ind w:left="1419" w:hanging="568"/>
        <w:contextualSpacing w:val="0"/>
        <w:jc w:val="both"/>
        <w:rPr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>д</w:t>
      </w:r>
      <w:r w:rsidR="004950C6" w:rsidRPr="0023018D">
        <w:rPr>
          <w:b/>
          <w:iCs/>
          <w:sz w:val="28"/>
          <w:szCs w:val="28"/>
          <w:lang w:val="uk-UA"/>
        </w:rPr>
        <w:t>оц. З</w:t>
      </w:r>
      <w:r>
        <w:rPr>
          <w:b/>
          <w:iCs/>
          <w:sz w:val="28"/>
          <w:szCs w:val="28"/>
          <w:lang w:val="uk-UA"/>
        </w:rPr>
        <w:t>имомря</w:t>
      </w:r>
      <w:r w:rsidR="004950C6" w:rsidRPr="004950C6">
        <w:rPr>
          <w:bCs/>
          <w:i/>
          <w:sz w:val="28"/>
          <w:szCs w:val="28"/>
          <w:lang w:val="uk-UA"/>
        </w:rPr>
        <w:t xml:space="preserve"> </w:t>
      </w:r>
      <w:r w:rsidR="003861B9" w:rsidRPr="003861B9">
        <w:rPr>
          <w:b/>
          <w:iCs/>
          <w:sz w:val="28"/>
          <w:szCs w:val="28"/>
          <w:lang w:val="uk-UA"/>
        </w:rPr>
        <w:t>О. М.</w:t>
      </w:r>
      <w:r w:rsidR="003861B9">
        <w:rPr>
          <w:bCs/>
          <w:iCs/>
          <w:sz w:val="28"/>
          <w:szCs w:val="28"/>
          <w:lang w:val="uk-UA"/>
        </w:rPr>
        <w:t xml:space="preserve"> </w:t>
      </w:r>
      <w:r w:rsidR="004950C6" w:rsidRPr="004950C6">
        <w:rPr>
          <w:bCs/>
          <w:iCs/>
          <w:sz w:val="28"/>
          <w:szCs w:val="28"/>
          <w:lang w:val="uk-UA"/>
        </w:rPr>
        <w:t>Функції мовної ідентичності в художньому тексті у контексті міжкультурного спілкування</w:t>
      </w:r>
    </w:p>
    <w:p w14:paraId="2B48546F" w14:textId="3A0AEEBB" w:rsidR="004950C6" w:rsidRPr="004950C6" w:rsidRDefault="0023018D" w:rsidP="00AC1933">
      <w:pPr>
        <w:pStyle w:val="a6"/>
        <w:widowControl w:val="0"/>
        <w:numPr>
          <w:ilvl w:val="0"/>
          <w:numId w:val="19"/>
        </w:numPr>
        <w:tabs>
          <w:tab w:val="left" w:pos="1419"/>
        </w:tabs>
        <w:autoSpaceDE w:val="0"/>
        <w:autoSpaceDN w:val="0"/>
        <w:spacing w:line="360" w:lineRule="auto"/>
        <w:ind w:left="1419" w:hanging="568"/>
        <w:contextualSpacing w:val="0"/>
        <w:jc w:val="both"/>
        <w:rPr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>д</w:t>
      </w:r>
      <w:r w:rsidR="004950C6" w:rsidRPr="0023018D">
        <w:rPr>
          <w:b/>
          <w:iCs/>
          <w:sz w:val="28"/>
          <w:szCs w:val="28"/>
          <w:lang w:val="uk-UA"/>
        </w:rPr>
        <w:t>оц. Л</w:t>
      </w:r>
      <w:r w:rsidRPr="0023018D">
        <w:rPr>
          <w:b/>
          <w:iCs/>
          <w:sz w:val="28"/>
          <w:szCs w:val="28"/>
          <w:lang w:val="uk-UA"/>
        </w:rPr>
        <w:t>ях</w:t>
      </w:r>
      <w:r w:rsidR="004950C6" w:rsidRPr="004950C6">
        <w:rPr>
          <w:bCs/>
          <w:i/>
          <w:sz w:val="28"/>
          <w:szCs w:val="28"/>
          <w:lang w:val="uk-UA"/>
        </w:rPr>
        <w:t xml:space="preserve"> </w:t>
      </w:r>
      <w:r w:rsidR="003861B9" w:rsidRPr="0023018D">
        <w:rPr>
          <w:b/>
          <w:iCs/>
          <w:sz w:val="28"/>
          <w:szCs w:val="28"/>
          <w:lang w:val="uk-UA"/>
        </w:rPr>
        <w:t>Т</w:t>
      </w:r>
      <w:r w:rsidR="003861B9">
        <w:rPr>
          <w:b/>
          <w:iCs/>
          <w:sz w:val="28"/>
          <w:szCs w:val="28"/>
          <w:lang w:val="uk-UA"/>
        </w:rPr>
        <w:t xml:space="preserve">. О. </w:t>
      </w:r>
      <w:r w:rsidR="004950C6" w:rsidRPr="004950C6">
        <w:rPr>
          <w:bCs/>
          <w:iCs/>
          <w:sz w:val="28"/>
          <w:szCs w:val="28"/>
          <w:lang w:val="uk-UA"/>
        </w:rPr>
        <w:t>Ентокультурні константи малої прози Михайла Рошка у площині міжкультурної комунікації</w:t>
      </w:r>
    </w:p>
    <w:p w14:paraId="10DBFEAB" w14:textId="2EEF7BEB" w:rsidR="004950C6" w:rsidRPr="004950C6" w:rsidRDefault="0023018D" w:rsidP="00AC1933">
      <w:pPr>
        <w:pStyle w:val="a6"/>
        <w:widowControl w:val="0"/>
        <w:numPr>
          <w:ilvl w:val="0"/>
          <w:numId w:val="19"/>
        </w:numPr>
        <w:tabs>
          <w:tab w:val="left" w:pos="1419"/>
          <w:tab w:val="left" w:pos="9639"/>
        </w:tabs>
        <w:autoSpaceDE w:val="0"/>
        <w:autoSpaceDN w:val="0"/>
        <w:spacing w:line="360" w:lineRule="auto"/>
        <w:ind w:left="1418" w:right="4" w:hanging="568"/>
        <w:contextualSpacing w:val="0"/>
        <w:jc w:val="both"/>
        <w:rPr>
          <w:b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>с</w:t>
      </w:r>
      <w:r w:rsidR="004950C6" w:rsidRPr="0023018D">
        <w:rPr>
          <w:b/>
          <w:iCs/>
          <w:sz w:val="28"/>
          <w:szCs w:val="28"/>
          <w:lang w:val="uk-UA"/>
        </w:rPr>
        <w:t>т.</w:t>
      </w:r>
      <w:r w:rsidR="003861B9">
        <w:rPr>
          <w:b/>
          <w:iCs/>
          <w:sz w:val="28"/>
          <w:szCs w:val="28"/>
          <w:lang w:val="uk-UA"/>
        </w:rPr>
        <w:t xml:space="preserve"> </w:t>
      </w:r>
      <w:r w:rsidR="004950C6" w:rsidRPr="0023018D">
        <w:rPr>
          <w:b/>
          <w:iCs/>
          <w:sz w:val="28"/>
          <w:szCs w:val="28"/>
          <w:lang w:val="uk-UA"/>
        </w:rPr>
        <w:t>викл. Д</w:t>
      </w:r>
      <w:r w:rsidRPr="0023018D">
        <w:rPr>
          <w:b/>
          <w:iCs/>
          <w:sz w:val="28"/>
          <w:szCs w:val="28"/>
          <w:lang w:val="uk-UA"/>
        </w:rPr>
        <w:t>анилюк</w:t>
      </w:r>
      <w:r>
        <w:rPr>
          <w:b/>
          <w:i/>
          <w:sz w:val="28"/>
          <w:szCs w:val="28"/>
          <w:lang w:val="uk-UA"/>
        </w:rPr>
        <w:t xml:space="preserve"> </w:t>
      </w:r>
      <w:r w:rsidR="003861B9" w:rsidRPr="0023018D">
        <w:rPr>
          <w:b/>
          <w:iCs/>
          <w:sz w:val="28"/>
          <w:szCs w:val="28"/>
          <w:lang w:val="uk-UA"/>
        </w:rPr>
        <w:t>В</w:t>
      </w:r>
      <w:r w:rsidR="003861B9">
        <w:rPr>
          <w:b/>
          <w:iCs/>
          <w:sz w:val="28"/>
          <w:szCs w:val="28"/>
          <w:lang w:val="uk-UA"/>
        </w:rPr>
        <w:t>. О.</w:t>
      </w:r>
      <w:r w:rsidR="003861B9" w:rsidRPr="0023018D">
        <w:rPr>
          <w:b/>
          <w:iCs/>
          <w:sz w:val="28"/>
          <w:szCs w:val="28"/>
          <w:lang w:val="uk-UA"/>
        </w:rPr>
        <w:t xml:space="preserve"> </w:t>
      </w:r>
      <w:r w:rsidR="004950C6" w:rsidRPr="004950C6">
        <w:rPr>
          <w:bCs/>
          <w:iCs/>
          <w:sz w:val="28"/>
          <w:szCs w:val="28"/>
          <w:lang w:val="uk-UA"/>
        </w:rPr>
        <w:t>Шлях впровадження технологій дистанційного навчання англійської мовив закладах вищої освіти</w:t>
      </w:r>
    </w:p>
    <w:p w14:paraId="62C59F84" w14:textId="4710DCCC" w:rsidR="004950C6" w:rsidRPr="004950C6" w:rsidRDefault="0023018D" w:rsidP="00AC1933">
      <w:pPr>
        <w:pStyle w:val="a6"/>
        <w:widowControl w:val="0"/>
        <w:numPr>
          <w:ilvl w:val="0"/>
          <w:numId w:val="19"/>
        </w:numPr>
        <w:tabs>
          <w:tab w:val="left" w:pos="1419"/>
          <w:tab w:val="left" w:pos="2722"/>
          <w:tab w:val="left" w:pos="3371"/>
          <w:tab w:val="left" w:pos="4878"/>
          <w:tab w:val="left" w:pos="6490"/>
          <w:tab w:val="left" w:pos="7140"/>
          <w:tab w:val="left" w:pos="8212"/>
          <w:tab w:val="left" w:pos="8668"/>
        </w:tabs>
        <w:autoSpaceDE w:val="0"/>
        <w:autoSpaceDN w:val="0"/>
        <w:spacing w:line="360" w:lineRule="auto"/>
        <w:ind w:left="1418" w:right="140" w:hanging="568"/>
        <w:contextualSpacing w:val="0"/>
        <w:jc w:val="both"/>
        <w:rPr>
          <w:bCs/>
          <w:sz w:val="28"/>
          <w:szCs w:val="28"/>
          <w:lang w:val="uk-UA"/>
        </w:rPr>
      </w:pPr>
      <w:r>
        <w:rPr>
          <w:b/>
          <w:iCs/>
          <w:spacing w:val="-2"/>
          <w:sz w:val="28"/>
          <w:szCs w:val="28"/>
          <w:lang w:val="uk-UA"/>
        </w:rPr>
        <w:t>с</w:t>
      </w:r>
      <w:r w:rsidR="004950C6" w:rsidRPr="0023018D">
        <w:rPr>
          <w:b/>
          <w:iCs/>
          <w:spacing w:val="-2"/>
          <w:sz w:val="28"/>
          <w:szCs w:val="28"/>
          <w:lang w:val="uk-UA"/>
        </w:rPr>
        <w:t>т.</w:t>
      </w:r>
      <w:r w:rsidR="003861B9">
        <w:rPr>
          <w:b/>
          <w:iCs/>
          <w:spacing w:val="-2"/>
          <w:sz w:val="28"/>
          <w:szCs w:val="28"/>
          <w:lang w:val="uk-UA"/>
        </w:rPr>
        <w:t xml:space="preserve"> </w:t>
      </w:r>
      <w:r w:rsidR="004950C6" w:rsidRPr="0023018D">
        <w:rPr>
          <w:b/>
          <w:iCs/>
          <w:spacing w:val="-2"/>
          <w:sz w:val="28"/>
          <w:szCs w:val="28"/>
          <w:lang w:val="uk-UA"/>
        </w:rPr>
        <w:t>викл. Г</w:t>
      </w:r>
      <w:r w:rsidRPr="0023018D">
        <w:rPr>
          <w:b/>
          <w:iCs/>
          <w:spacing w:val="-2"/>
          <w:sz w:val="28"/>
          <w:szCs w:val="28"/>
          <w:lang w:val="uk-UA"/>
        </w:rPr>
        <w:t>оломідова</w:t>
      </w:r>
      <w:r w:rsidR="004950C6" w:rsidRPr="004950C6">
        <w:rPr>
          <w:bCs/>
          <w:i/>
          <w:spacing w:val="-2"/>
          <w:sz w:val="28"/>
          <w:szCs w:val="28"/>
          <w:lang w:val="uk-UA"/>
        </w:rPr>
        <w:t xml:space="preserve"> </w:t>
      </w:r>
      <w:r w:rsidR="003861B9" w:rsidRPr="0023018D">
        <w:rPr>
          <w:b/>
          <w:iCs/>
          <w:spacing w:val="-2"/>
          <w:sz w:val="28"/>
          <w:szCs w:val="28"/>
          <w:lang w:val="uk-UA"/>
        </w:rPr>
        <w:t>Л</w:t>
      </w:r>
      <w:r w:rsidR="003861B9">
        <w:rPr>
          <w:b/>
          <w:iCs/>
          <w:spacing w:val="-2"/>
          <w:sz w:val="28"/>
          <w:szCs w:val="28"/>
          <w:lang w:val="uk-UA"/>
        </w:rPr>
        <w:t>. В.</w:t>
      </w:r>
      <w:r w:rsidR="003861B9" w:rsidRPr="0023018D">
        <w:rPr>
          <w:b/>
          <w:iCs/>
          <w:spacing w:val="-2"/>
          <w:sz w:val="28"/>
          <w:szCs w:val="28"/>
          <w:lang w:val="uk-UA"/>
        </w:rPr>
        <w:t xml:space="preserve"> </w:t>
      </w:r>
      <w:r w:rsidR="004950C6" w:rsidRPr="004950C6">
        <w:rPr>
          <w:bCs/>
          <w:iCs/>
          <w:spacing w:val="-2"/>
          <w:sz w:val="28"/>
          <w:szCs w:val="28"/>
          <w:lang w:val="uk-UA"/>
        </w:rPr>
        <w:t>Мікропоетика інтер’єрного опису в новелах Роберта Музіля</w:t>
      </w:r>
    </w:p>
    <w:p w14:paraId="52856A09" w14:textId="3E99310F" w:rsidR="004950C6" w:rsidRPr="004950C6" w:rsidRDefault="0023018D" w:rsidP="00AC1933">
      <w:pPr>
        <w:pStyle w:val="a6"/>
        <w:widowControl w:val="0"/>
        <w:numPr>
          <w:ilvl w:val="0"/>
          <w:numId w:val="19"/>
        </w:numPr>
        <w:tabs>
          <w:tab w:val="left" w:pos="1418"/>
          <w:tab w:val="left" w:pos="2417"/>
          <w:tab w:val="left" w:pos="3179"/>
          <w:tab w:val="left" w:pos="4772"/>
          <w:tab w:val="left" w:pos="6655"/>
          <w:tab w:val="left" w:pos="7422"/>
          <w:tab w:val="left" w:pos="8466"/>
        </w:tabs>
        <w:autoSpaceDE w:val="0"/>
        <w:autoSpaceDN w:val="0"/>
        <w:spacing w:line="360" w:lineRule="auto"/>
        <w:ind w:left="1418" w:right="4" w:hanging="567"/>
        <w:contextualSpacing w:val="0"/>
        <w:jc w:val="both"/>
        <w:rPr>
          <w:sz w:val="28"/>
          <w:szCs w:val="28"/>
          <w:lang w:val="uk-UA"/>
        </w:rPr>
      </w:pPr>
      <w:r w:rsidRPr="0023018D">
        <w:rPr>
          <w:b/>
          <w:iCs/>
          <w:spacing w:val="-2"/>
          <w:sz w:val="28"/>
          <w:szCs w:val="28"/>
          <w:lang w:val="uk-UA"/>
        </w:rPr>
        <w:t>с</w:t>
      </w:r>
      <w:r w:rsidR="004950C6" w:rsidRPr="0023018D">
        <w:rPr>
          <w:b/>
          <w:iCs/>
          <w:spacing w:val="-2"/>
          <w:sz w:val="28"/>
          <w:szCs w:val="28"/>
          <w:lang w:val="uk-UA"/>
        </w:rPr>
        <w:t>т.</w:t>
      </w:r>
      <w:r w:rsidR="003861B9">
        <w:rPr>
          <w:b/>
          <w:iCs/>
          <w:spacing w:val="-2"/>
          <w:sz w:val="28"/>
          <w:szCs w:val="28"/>
          <w:lang w:val="uk-UA"/>
        </w:rPr>
        <w:t xml:space="preserve"> </w:t>
      </w:r>
      <w:r w:rsidR="004950C6" w:rsidRPr="0023018D">
        <w:rPr>
          <w:b/>
          <w:iCs/>
          <w:spacing w:val="-2"/>
          <w:sz w:val="28"/>
          <w:szCs w:val="28"/>
          <w:lang w:val="uk-UA"/>
        </w:rPr>
        <w:t>викл. К</w:t>
      </w:r>
      <w:r>
        <w:rPr>
          <w:b/>
          <w:iCs/>
          <w:spacing w:val="-2"/>
          <w:sz w:val="28"/>
          <w:szCs w:val="28"/>
          <w:lang w:val="uk-UA"/>
        </w:rPr>
        <w:t>оваль</w:t>
      </w:r>
      <w:r w:rsidR="004950C6" w:rsidRPr="004950C6">
        <w:rPr>
          <w:bCs/>
          <w:i/>
          <w:spacing w:val="-2"/>
          <w:sz w:val="28"/>
          <w:szCs w:val="28"/>
          <w:lang w:val="uk-UA"/>
        </w:rPr>
        <w:t xml:space="preserve"> </w:t>
      </w:r>
      <w:r w:rsidR="003861B9" w:rsidRPr="0023018D">
        <w:rPr>
          <w:b/>
          <w:iCs/>
          <w:spacing w:val="-2"/>
          <w:sz w:val="28"/>
          <w:szCs w:val="28"/>
          <w:lang w:val="uk-UA"/>
        </w:rPr>
        <w:t>Л</w:t>
      </w:r>
      <w:r w:rsidR="003861B9">
        <w:rPr>
          <w:b/>
          <w:iCs/>
          <w:spacing w:val="-2"/>
          <w:sz w:val="28"/>
          <w:szCs w:val="28"/>
          <w:lang w:val="uk-UA"/>
        </w:rPr>
        <w:t>. О.</w:t>
      </w:r>
      <w:r w:rsidR="003861B9" w:rsidRPr="0023018D">
        <w:rPr>
          <w:b/>
          <w:iCs/>
          <w:spacing w:val="-2"/>
          <w:sz w:val="28"/>
          <w:szCs w:val="28"/>
          <w:lang w:val="uk-UA"/>
        </w:rPr>
        <w:t xml:space="preserve"> </w:t>
      </w:r>
      <w:r w:rsidR="004950C6" w:rsidRPr="004950C6">
        <w:rPr>
          <w:bCs/>
          <w:iCs/>
          <w:spacing w:val="-2"/>
          <w:sz w:val="28"/>
          <w:szCs w:val="28"/>
          <w:lang w:val="uk-UA"/>
        </w:rPr>
        <w:t>Комунікація як ключовий фактор ефективності обслуговування у сфері гостинності</w:t>
      </w:r>
    </w:p>
    <w:p w14:paraId="6341C85D" w14:textId="71E5C26A" w:rsidR="004950C6" w:rsidRPr="004950C6" w:rsidRDefault="0023018D" w:rsidP="00AC1933">
      <w:pPr>
        <w:pStyle w:val="a6"/>
        <w:widowControl w:val="0"/>
        <w:numPr>
          <w:ilvl w:val="0"/>
          <w:numId w:val="19"/>
        </w:numPr>
        <w:tabs>
          <w:tab w:val="left" w:pos="1419"/>
          <w:tab w:val="left" w:pos="2417"/>
          <w:tab w:val="left" w:pos="3179"/>
          <w:tab w:val="left" w:pos="4772"/>
          <w:tab w:val="left" w:pos="6655"/>
          <w:tab w:val="left" w:pos="7422"/>
          <w:tab w:val="left" w:pos="8466"/>
        </w:tabs>
        <w:autoSpaceDE w:val="0"/>
        <w:autoSpaceDN w:val="0"/>
        <w:spacing w:line="360" w:lineRule="auto"/>
        <w:ind w:left="1418" w:right="141" w:hanging="567"/>
        <w:contextualSpacing w:val="0"/>
        <w:jc w:val="both"/>
        <w:rPr>
          <w:sz w:val="28"/>
          <w:szCs w:val="28"/>
          <w:lang w:val="uk-UA"/>
        </w:rPr>
      </w:pPr>
      <w:r w:rsidRPr="0023018D">
        <w:rPr>
          <w:b/>
          <w:iCs/>
          <w:spacing w:val="-2"/>
          <w:sz w:val="28"/>
          <w:szCs w:val="28"/>
          <w:lang w:val="uk-UA"/>
        </w:rPr>
        <w:t>с</w:t>
      </w:r>
      <w:r w:rsidR="004950C6" w:rsidRPr="0023018D">
        <w:rPr>
          <w:b/>
          <w:iCs/>
          <w:spacing w:val="-2"/>
          <w:sz w:val="28"/>
          <w:szCs w:val="28"/>
          <w:lang w:val="uk-UA"/>
        </w:rPr>
        <w:t>т</w:t>
      </w:r>
      <w:r w:rsidR="004950C6" w:rsidRPr="0023018D">
        <w:rPr>
          <w:b/>
          <w:iCs/>
          <w:sz w:val="28"/>
          <w:szCs w:val="28"/>
          <w:lang w:val="uk-UA"/>
        </w:rPr>
        <w:t>.</w:t>
      </w:r>
      <w:r w:rsidR="003861B9">
        <w:rPr>
          <w:b/>
          <w:iCs/>
          <w:sz w:val="28"/>
          <w:szCs w:val="28"/>
          <w:lang w:val="uk-UA"/>
        </w:rPr>
        <w:t xml:space="preserve"> </w:t>
      </w:r>
      <w:r w:rsidR="004950C6" w:rsidRPr="0023018D">
        <w:rPr>
          <w:b/>
          <w:iCs/>
          <w:sz w:val="28"/>
          <w:szCs w:val="28"/>
          <w:lang w:val="uk-UA"/>
        </w:rPr>
        <w:t>викл. Р</w:t>
      </w:r>
      <w:r>
        <w:rPr>
          <w:b/>
          <w:iCs/>
          <w:sz w:val="28"/>
          <w:szCs w:val="28"/>
          <w:lang w:val="uk-UA"/>
        </w:rPr>
        <w:t>уснак</w:t>
      </w:r>
      <w:r w:rsidR="004950C6" w:rsidRPr="004950C6">
        <w:rPr>
          <w:sz w:val="28"/>
          <w:szCs w:val="28"/>
          <w:lang w:val="uk-UA"/>
        </w:rPr>
        <w:t xml:space="preserve"> </w:t>
      </w:r>
      <w:r w:rsidR="003861B9" w:rsidRPr="0023018D">
        <w:rPr>
          <w:b/>
          <w:iCs/>
          <w:sz w:val="28"/>
          <w:szCs w:val="28"/>
          <w:lang w:val="uk-UA"/>
        </w:rPr>
        <w:t>В</w:t>
      </w:r>
      <w:r w:rsidR="003861B9">
        <w:rPr>
          <w:b/>
          <w:iCs/>
          <w:sz w:val="28"/>
          <w:szCs w:val="28"/>
          <w:lang w:val="uk-UA"/>
        </w:rPr>
        <w:t xml:space="preserve">. І. </w:t>
      </w:r>
      <w:r w:rsidR="004950C6" w:rsidRPr="004950C6">
        <w:rPr>
          <w:sz w:val="28"/>
          <w:szCs w:val="28"/>
          <w:lang w:val="uk-UA"/>
        </w:rPr>
        <w:t>Особливості зоосемічних фразем в англійській та українській мовах</w:t>
      </w:r>
    </w:p>
    <w:p w14:paraId="2D2E8661" w14:textId="64CCF733" w:rsidR="00DC29E8" w:rsidRDefault="00DC29E8" w:rsidP="00AC1933">
      <w:pPr>
        <w:spacing w:line="360" w:lineRule="auto"/>
        <w:jc w:val="both"/>
        <w:rPr>
          <w:i/>
          <w:sz w:val="28"/>
          <w:szCs w:val="28"/>
          <w:lang w:val="uk-UA"/>
        </w:rPr>
      </w:pPr>
    </w:p>
    <w:p w14:paraId="263445BB" w14:textId="3E63E77B" w:rsidR="0023018D" w:rsidRDefault="0023018D" w:rsidP="00AC1933">
      <w:pPr>
        <w:spacing w:line="360" w:lineRule="auto"/>
        <w:jc w:val="both"/>
        <w:rPr>
          <w:i/>
          <w:sz w:val="28"/>
          <w:szCs w:val="28"/>
          <w:lang w:val="uk-UA"/>
        </w:rPr>
      </w:pPr>
    </w:p>
    <w:p w14:paraId="19B43DA4" w14:textId="77777777" w:rsidR="0023018D" w:rsidRPr="004950C6" w:rsidRDefault="0023018D" w:rsidP="00AC1933">
      <w:pPr>
        <w:spacing w:line="360" w:lineRule="auto"/>
        <w:jc w:val="both"/>
        <w:rPr>
          <w:i/>
          <w:sz w:val="28"/>
          <w:szCs w:val="28"/>
          <w:lang w:val="uk-UA"/>
        </w:rPr>
      </w:pPr>
    </w:p>
    <w:p w14:paraId="6CE60F94" w14:textId="77777777" w:rsidR="00DC29E8" w:rsidRPr="004950C6" w:rsidRDefault="00DC29E8" w:rsidP="00AC1933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4950C6">
        <w:rPr>
          <w:i/>
          <w:sz w:val="28"/>
          <w:szCs w:val="28"/>
          <w:lang w:val="uk-UA"/>
        </w:rPr>
        <w:t>Обговорення доповідей</w:t>
      </w:r>
    </w:p>
    <w:p w14:paraId="37B455F7" w14:textId="1A43B538" w:rsidR="005C4D16" w:rsidRPr="004950C6" w:rsidRDefault="005C4D16" w:rsidP="00AC1933">
      <w:pPr>
        <w:spacing w:line="360" w:lineRule="auto"/>
        <w:jc w:val="both"/>
        <w:rPr>
          <w:i/>
          <w:sz w:val="28"/>
          <w:szCs w:val="28"/>
          <w:lang w:val="uk-UA"/>
        </w:rPr>
      </w:pPr>
    </w:p>
    <w:sectPr w:rsidR="005C4D16" w:rsidRPr="004950C6" w:rsidSect="00746E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F3D"/>
    <w:multiLevelType w:val="hybridMultilevel"/>
    <w:tmpl w:val="A92EE782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15A55B3"/>
    <w:multiLevelType w:val="hybridMultilevel"/>
    <w:tmpl w:val="0F220E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F6FCA"/>
    <w:multiLevelType w:val="hybridMultilevel"/>
    <w:tmpl w:val="87D0DB3E"/>
    <w:lvl w:ilvl="0" w:tplc="8C38AB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8263C"/>
    <w:multiLevelType w:val="hybridMultilevel"/>
    <w:tmpl w:val="F79018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2639C"/>
    <w:multiLevelType w:val="hybridMultilevel"/>
    <w:tmpl w:val="28E2BF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F35A8"/>
    <w:multiLevelType w:val="hybridMultilevel"/>
    <w:tmpl w:val="796223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E2017"/>
    <w:multiLevelType w:val="hybridMultilevel"/>
    <w:tmpl w:val="71564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275BC"/>
    <w:multiLevelType w:val="hybridMultilevel"/>
    <w:tmpl w:val="969A2EAC"/>
    <w:lvl w:ilvl="0" w:tplc="05DE50BA">
      <w:start w:val="1"/>
      <w:numFmt w:val="decimal"/>
      <w:lvlText w:val="%1."/>
      <w:lvlJc w:val="left"/>
      <w:pPr>
        <w:ind w:left="143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DAEC9EC">
      <w:numFmt w:val="bullet"/>
      <w:lvlText w:val="•"/>
      <w:lvlJc w:val="left"/>
      <w:pPr>
        <w:ind w:left="1089" w:hanging="569"/>
      </w:pPr>
      <w:rPr>
        <w:rFonts w:hint="default"/>
        <w:lang w:val="uk-UA" w:eastAsia="en-US" w:bidi="ar-SA"/>
      </w:rPr>
    </w:lvl>
    <w:lvl w:ilvl="2" w:tplc="01101D98">
      <w:numFmt w:val="bullet"/>
      <w:lvlText w:val="•"/>
      <w:lvlJc w:val="left"/>
      <w:pPr>
        <w:ind w:left="2039" w:hanging="569"/>
      </w:pPr>
      <w:rPr>
        <w:rFonts w:hint="default"/>
        <w:lang w:val="uk-UA" w:eastAsia="en-US" w:bidi="ar-SA"/>
      </w:rPr>
    </w:lvl>
    <w:lvl w:ilvl="3" w:tplc="9C1EBD04">
      <w:numFmt w:val="bullet"/>
      <w:lvlText w:val="•"/>
      <w:lvlJc w:val="left"/>
      <w:pPr>
        <w:ind w:left="2989" w:hanging="569"/>
      </w:pPr>
      <w:rPr>
        <w:rFonts w:hint="default"/>
        <w:lang w:val="uk-UA" w:eastAsia="en-US" w:bidi="ar-SA"/>
      </w:rPr>
    </w:lvl>
    <w:lvl w:ilvl="4" w:tplc="B6C2BD1C">
      <w:numFmt w:val="bullet"/>
      <w:lvlText w:val="•"/>
      <w:lvlJc w:val="left"/>
      <w:pPr>
        <w:ind w:left="3939" w:hanging="569"/>
      </w:pPr>
      <w:rPr>
        <w:rFonts w:hint="default"/>
        <w:lang w:val="uk-UA" w:eastAsia="en-US" w:bidi="ar-SA"/>
      </w:rPr>
    </w:lvl>
    <w:lvl w:ilvl="5" w:tplc="7DF0F992">
      <w:numFmt w:val="bullet"/>
      <w:lvlText w:val="•"/>
      <w:lvlJc w:val="left"/>
      <w:pPr>
        <w:ind w:left="4889" w:hanging="569"/>
      </w:pPr>
      <w:rPr>
        <w:rFonts w:hint="default"/>
        <w:lang w:val="uk-UA" w:eastAsia="en-US" w:bidi="ar-SA"/>
      </w:rPr>
    </w:lvl>
    <w:lvl w:ilvl="6" w:tplc="F66E71BE">
      <w:numFmt w:val="bullet"/>
      <w:lvlText w:val="•"/>
      <w:lvlJc w:val="left"/>
      <w:pPr>
        <w:ind w:left="5839" w:hanging="569"/>
      </w:pPr>
      <w:rPr>
        <w:rFonts w:hint="default"/>
        <w:lang w:val="uk-UA" w:eastAsia="en-US" w:bidi="ar-SA"/>
      </w:rPr>
    </w:lvl>
    <w:lvl w:ilvl="7" w:tplc="FF3AFC06">
      <w:numFmt w:val="bullet"/>
      <w:lvlText w:val="•"/>
      <w:lvlJc w:val="left"/>
      <w:pPr>
        <w:ind w:left="6789" w:hanging="569"/>
      </w:pPr>
      <w:rPr>
        <w:rFonts w:hint="default"/>
        <w:lang w:val="uk-UA" w:eastAsia="en-US" w:bidi="ar-SA"/>
      </w:rPr>
    </w:lvl>
    <w:lvl w:ilvl="8" w:tplc="19A8B24C">
      <w:numFmt w:val="bullet"/>
      <w:lvlText w:val="•"/>
      <w:lvlJc w:val="left"/>
      <w:pPr>
        <w:ind w:left="7739" w:hanging="569"/>
      </w:pPr>
      <w:rPr>
        <w:rFonts w:hint="default"/>
        <w:lang w:val="uk-UA" w:eastAsia="en-US" w:bidi="ar-SA"/>
      </w:rPr>
    </w:lvl>
  </w:abstractNum>
  <w:abstractNum w:abstractNumId="8" w15:restartNumberingAfterBreak="0">
    <w:nsid w:val="35FA6541"/>
    <w:multiLevelType w:val="hybridMultilevel"/>
    <w:tmpl w:val="CF0202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849B7"/>
    <w:multiLevelType w:val="hybridMultilevel"/>
    <w:tmpl w:val="49301996"/>
    <w:lvl w:ilvl="0" w:tplc="FBC0989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0778F"/>
    <w:multiLevelType w:val="hybridMultilevel"/>
    <w:tmpl w:val="EA9AA6C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17103"/>
    <w:multiLevelType w:val="hybridMultilevel"/>
    <w:tmpl w:val="7BAC1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54798"/>
    <w:multiLevelType w:val="hybridMultilevel"/>
    <w:tmpl w:val="9162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B1B00"/>
    <w:multiLevelType w:val="hybridMultilevel"/>
    <w:tmpl w:val="E794BB0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EA35F22"/>
    <w:multiLevelType w:val="hybridMultilevel"/>
    <w:tmpl w:val="46582B80"/>
    <w:lvl w:ilvl="0" w:tplc="5768BC5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66180"/>
    <w:multiLevelType w:val="hybridMultilevel"/>
    <w:tmpl w:val="32682B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E43EF"/>
    <w:multiLevelType w:val="hybridMultilevel"/>
    <w:tmpl w:val="C338E5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9A5F47"/>
    <w:multiLevelType w:val="hybridMultilevel"/>
    <w:tmpl w:val="CD64F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1426E2"/>
    <w:multiLevelType w:val="hybridMultilevel"/>
    <w:tmpl w:val="F22E79E4"/>
    <w:lvl w:ilvl="0" w:tplc="A4780124">
      <w:start w:val="1"/>
      <w:numFmt w:val="bullet"/>
      <w:lvlText w:val="−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80406631">
    <w:abstractNumId w:val="18"/>
  </w:num>
  <w:num w:numId="2" w16cid:durableId="1505433132">
    <w:abstractNumId w:val="8"/>
  </w:num>
  <w:num w:numId="3" w16cid:durableId="1743720004">
    <w:abstractNumId w:val="4"/>
  </w:num>
  <w:num w:numId="4" w16cid:durableId="695884225">
    <w:abstractNumId w:val="5"/>
  </w:num>
  <w:num w:numId="5" w16cid:durableId="990327302">
    <w:abstractNumId w:val="15"/>
  </w:num>
  <w:num w:numId="6" w16cid:durableId="1411538251">
    <w:abstractNumId w:val="3"/>
  </w:num>
  <w:num w:numId="7" w16cid:durableId="755519477">
    <w:abstractNumId w:val="10"/>
  </w:num>
  <w:num w:numId="8" w16cid:durableId="1710299124">
    <w:abstractNumId w:val="13"/>
  </w:num>
  <w:num w:numId="9" w16cid:durableId="2074158841">
    <w:abstractNumId w:val="1"/>
  </w:num>
  <w:num w:numId="10" w16cid:durableId="1765102969">
    <w:abstractNumId w:val="0"/>
  </w:num>
  <w:num w:numId="11" w16cid:durableId="14823849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0255426">
    <w:abstractNumId w:val="9"/>
  </w:num>
  <w:num w:numId="13" w16cid:durableId="888807702">
    <w:abstractNumId w:val="11"/>
  </w:num>
  <w:num w:numId="14" w16cid:durableId="1211764630">
    <w:abstractNumId w:val="14"/>
  </w:num>
  <w:num w:numId="15" w16cid:durableId="15237815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50274">
    <w:abstractNumId w:val="16"/>
  </w:num>
  <w:num w:numId="17" w16cid:durableId="186866957">
    <w:abstractNumId w:val="6"/>
  </w:num>
  <w:num w:numId="18" w16cid:durableId="904559974">
    <w:abstractNumId w:val="12"/>
  </w:num>
  <w:num w:numId="19" w16cid:durableId="1510676606">
    <w:abstractNumId w:val="7"/>
  </w:num>
  <w:num w:numId="20" w16cid:durableId="1005397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D4"/>
    <w:rsid w:val="00040869"/>
    <w:rsid w:val="0005550F"/>
    <w:rsid w:val="00082893"/>
    <w:rsid w:val="000A3896"/>
    <w:rsid w:val="000B5A88"/>
    <w:rsid w:val="001418F2"/>
    <w:rsid w:val="001603A4"/>
    <w:rsid w:val="00164181"/>
    <w:rsid w:val="0017542D"/>
    <w:rsid w:val="00183CBA"/>
    <w:rsid w:val="00195694"/>
    <w:rsid w:val="00197257"/>
    <w:rsid w:val="001C4A25"/>
    <w:rsid w:val="001E260A"/>
    <w:rsid w:val="0023018D"/>
    <w:rsid w:val="00260463"/>
    <w:rsid w:val="00265D2F"/>
    <w:rsid w:val="00294C21"/>
    <w:rsid w:val="002C1C80"/>
    <w:rsid w:val="002D7864"/>
    <w:rsid w:val="002E1D7D"/>
    <w:rsid w:val="002F2B56"/>
    <w:rsid w:val="002F74CD"/>
    <w:rsid w:val="00342E8E"/>
    <w:rsid w:val="00347118"/>
    <w:rsid w:val="003643F4"/>
    <w:rsid w:val="003861B9"/>
    <w:rsid w:val="003969FD"/>
    <w:rsid w:val="003D32E2"/>
    <w:rsid w:val="00410FD5"/>
    <w:rsid w:val="004261AE"/>
    <w:rsid w:val="00432664"/>
    <w:rsid w:val="004438B5"/>
    <w:rsid w:val="0047226F"/>
    <w:rsid w:val="004950C6"/>
    <w:rsid w:val="004957E1"/>
    <w:rsid w:val="004D725D"/>
    <w:rsid w:val="004E7D2C"/>
    <w:rsid w:val="004F57AD"/>
    <w:rsid w:val="004F736F"/>
    <w:rsid w:val="00510303"/>
    <w:rsid w:val="00571548"/>
    <w:rsid w:val="00577DC5"/>
    <w:rsid w:val="0059301C"/>
    <w:rsid w:val="005C4D16"/>
    <w:rsid w:val="005C5046"/>
    <w:rsid w:val="00611663"/>
    <w:rsid w:val="0063268C"/>
    <w:rsid w:val="006349B7"/>
    <w:rsid w:val="0065213D"/>
    <w:rsid w:val="006563DD"/>
    <w:rsid w:val="00670A95"/>
    <w:rsid w:val="00695455"/>
    <w:rsid w:val="006B0DC6"/>
    <w:rsid w:val="006C10FF"/>
    <w:rsid w:val="006C16FB"/>
    <w:rsid w:val="006E5926"/>
    <w:rsid w:val="006E6D01"/>
    <w:rsid w:val="006F072D"/>
    <w:rsid w:val="00746EA0"/>
    <w:rsid w:val="00762E6E"/>
    <w:rsid w:val="007D558D"/>
    <w:rsid w:val="007E533F"/>
    <w:rsid w:val="00802A78"/>
    <w:rsid w:val="00811992"/>
    <w:rsid w:val="00826014"/>
    <w:rsid w:val="0084146B"/>
    <w:rsid w:val="0084349D"/>
    <w:rsid w:val="00847427"/>
    <w:rsid w:val="00870C19"/>
    <w:rsid w:val="008A15F5"/>
    <w:rsid w:val="008A6C6E"/>
    <w:rsid w:val="008B50A4"/>
    <w:rsid w:val="008E6F7F"/>
    <w:rsid w:val="00906C8C"/>
    <w:rsid w:val="009376F0"/>
    <w:rsid w:val="009422A0"/>
    <w:rsid w:val="00955872"/>
    <w:rsid w:val="0098013E"/>
    <w:rsid w:val="00990399"/>
    <w:rsid w:val="00991771"/>
    <w:rsid w:val="00997F1C"/>
    <w:rsid w:val="009A7080"/>
    <w:rsid w:val="009D3530"/>
    <w:rsid w:val="009D5D9F"/>
    <w:rsid w:val="00A3359C"/>
    <w:rsid w:val="00A70BAD"/>
    <w:rsid w:val="00A920CF"/>
    <w:rsid w:val="00A971F9"/>
    <w:rsid w:val="00AA0F1E"/>
    <w:rsid w:val="00AA4CD4"/>
    <w:rsid w:val="00AB3A1D"/>
    <w:rsid w:val="00AC1933"/>
    <w:rsid w:val="00AF4514"/>
    <w:rsid w:val="00B00E4A"/>
    <w:rsid w:val="00B42DD9"/>
    <w:rsid w:val="00B4690B"/>
    <w:rsid w:val="00B9348D"/>
    <w:rsid w:val="00BB0B42"/>
    <w:rsid w:val="00C101F6"/>
    <w:rsid w:val="00C2134C"/>
    <w:rsid w:val="00C27C4F"/>
    <w:rsid w:val="00C47474"/>
    <w:rsid w:val="00C61A99"/>
    <w:rsid w:val="00C63FE8"/>
    <w:rsid w:val="00C7366A"/>
    <w:rsid w:val="00CA6086"/>
    <w:rsid w:val="00CC095A"/>
    <w:rsid w:val="00CC7ED7"/>
    <w:rsid w:val="00D138E5"/>
    <w:rsid w:val="00D63C31"/>
    <w:rsid w:val="00D96375"/>
    <w:rsid w:val="00DA52DD"/>
    <w:rsid w:val="00DA74CF"/>
    <w:rsid w:val="00DC29E8"/>
    <w:rsid w:val="00E010FE"/>
    <w:rsid w:val="00E124D1"/>
    <w:rsid w:val="00E43842"/>
    <w:rsid w:val="00E528E7"/>
    <w:rsid w:val="00E563A9"/>
    <w:rsid w:val="00E91FCF"/>
    <w:rsid w:val="00E9438D"/>
    <w:rsid w:val="00EE545E"/>
    <w:rsid w:val="00F048F0"/>
    <w:rsid w:val="00F12891"/>
    <w:rsid w:val="00F1756B"/>
    <w:rsid w:val="00F227C4"/>
    <w:rsid w:val="00F26DFC"/>
    <w:rsid w:val="00F40B85"/>
    <w:rsid w:val="00F50D98"/>
    <w:rsid w:val="00F605DE"/>
    <w:rsid w:val="00FB402E"/>
    <w:rsid w:val="00FB766E"/>
    <w:rsid w:val="00FE2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4D082"/>
  <w15:docId w15:val="{29199A70-246E-467A-B4F1-91090E66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C8C"/>
    <w:pPr>
      <w:spacing w:line="240" w:lineRule="auto"/>
      <w:jc w:val="left"/>
    </w:pPr>
    <w:rPr>
      <w:rFonts w:eastAsia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342E8E"/>
    <w:pPr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2E8E"/>
    <w:rPr>
      <w:rFonts w:eastAsia="Times New Roman" w:cs="Times New Roman"/>
      <w:b/>
      <w:bCs/>
      <w:sz w:val="36"/>
      <w:szCs w:val="36"/>
      <w:lang w:eastAsia="uk-UA"/>
    </w:rPr>
  </w:style>
  <w:style w:type="paragraph" w:styleId="a3">
    <w:name w:val="No Spacing"/>
    <w:uiPriority w:val="1"/>
    <w:qFormat/>
    <w:rsid w:val="00342E8E"/>
    <w:pPr>
      <w:spacing w:line="240" w:lineRule="auto"/>
    </w:pPr>
  </w:style>
  <w:style w:type="paragraph" w:styleId="a4">
    <w:name w:val="caption"/>
    <w:basedOn w:val="a"/>
    <w:next w:val="a"/>
    <w:qFormat/>
    <w:rsid w:val="00AA4CD4"/>
    <w:pPr>
      <w:jc w:val="center"/>
    </w:pPr>
    <w:rPr>
      <w:b/>
      <w:sz w:val="28"/>
      <w:szCs w:val="20"/>
      <w:lang w:val="uk-UA"/>
    </w:rPr>
  </w:style>
  <w:style w:type="paragraph" w:styleId="3">
    <w:name w:val="Body Text 3"/>
    <w:basedOn w:val="a"/>
    <w:link w:val="30"/>
    <w:rsid w:val="00AA4CD4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rsid w:val="00AA4CD4"/>
    <w:rPr>
      <w:rFonts w:eastAsia="Times New Roman" w:cs="Times New Roman"/>
      <w:sz w:val="16"/>
      <w:szCs w:val="16"/>
      <w:lang w:val="ru-RU" w:eastAsia="ru-RU"/>
    </w:rPr>
  </w:style>
  <w:style w:type="character" w:customStyle="1" w:styleId="st42">
    <w:name w:val="st42"/>
    <w:rsid w:val="00AA4CD4"/>
    <w:rPr>
      <w:rFonts w:ascii="Times New Roman" w:hAnsi="Times New Roman" w:cs="Times New Roman" w:hint="default"/>
      <w:color w:val="000000"/>
    </w:rPr>
  </w:style>
  <w:style w:type="table" w:styleId="a5">
    <w:name w:val="Table Grid"/>
    <w:basedOn w:val="a1"/>
    <w:uiPriority w:val="39"/>
    <w:rsid w:val="00FB766E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70BA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930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9301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2012</Words>
  <Characters>1147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 User</dc:creator>
  <cp:lastModifiedBy>Наталія Олексіївна Варга</cp:lastModifiedBy>
  <cp:revision>6</cp:revision>
  <cp:lastPrinted>2021-02-11T12:05:00Z</cp:lastPrinted>
  <dcterms:created xsi:type="dcterms:W3CDTF">2025-02-17T22:49:00Z</dcterms:created>
  <dcterms:modified xsi:type="dcterms:W3CDTF">2025-03-04T07:46:00Z</dcterms:modified>
</cp:coreProperties>
</file>