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Графік ліквідації академзаборгованості за І семестр 2024-2025 н.р. для бакалаврів ННІХЕ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1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"/>
        <w:gridCol w:w="900"/>
        <w:gridCol w:w="1263"/>
        <w:gridCol w:w="2877"/>
        <w:gridCol w:w="3411"/>
        <w:gridCol w:w="1782"/>
        <w:gridCol w:w="1775"/>
        <w:gridCol w:w="1775"/>
        <w:tblGridChange w:id="0">
          <w:tblGrid>
            <w:gridCol w:w="828"/>
            <w:gridCol w:w="900"/>
            <w:gridCol w:w="1263"/>
            <w:gridCol w:w="2877"/>
            <w:gridCol w:w="3411"/>
            <w:gridCol w:w="1782"/>
            <w:gridCol w:w="1775"/>
            <w:gridCol w:w="177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курс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Студент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Дисципліна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Викладач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ауд.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хім.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Іськович В.О.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Філософія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Мараєва У.М.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хім.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Іськович В.О.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Основи хімічної метрології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Русин В.М.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хім.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Іськович В.О.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Аналітична хімія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Базель Я.Р.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хім.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Іськович В.О.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 неорганічного синтезу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Сабов М.Ю.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2,3,4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СО,ЕОНС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Лобойко Л.В.(3 курс)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Стегней М.В. (4 курс)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Висоцький Д.С.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Бойко С.В.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Нова В.П.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Урбоекологія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Мільович С.С.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ЕОНС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Висоцький Д.С.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Нова В.П.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Ландшафтна екологія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Демчинська М.І.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ОНС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Хричова В.О.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Психологія конфліктів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Борщ К.К.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.02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Лошак Ю.Ю.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Шугало С.М.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Органічна хімія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Лендєл В.Г.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СО, хім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Лошак Ю.Ю.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Шпонтак Д.Р.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Аналіз природних об’єктів та продуктів харчування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Сухарева О.Ю.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19.02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хім.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Шпонтак Д.Р.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Аналіз технічних об’єктів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Фершал М.В.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19.02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хім.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Шпонтак Д.Р.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Фізичні методи досліджень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Кохан О.П.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20.02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хім.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Шпонтак Д.Р.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Квантова механіка та квантова хімія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Сабов М.Ю.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20.02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ЕОНС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Хричова В.О.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Органічна хімія довкілля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Сливка М.В.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.02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ЕОНС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Хричова В.О.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Фіз.хімія об’єктів довкілля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Дзямко В.М.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21.02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ЕОНС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Хричова В.О.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Природоохоронне інспектування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Галла-Бобик С.В.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.02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ЕОНС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Хричова В.О.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Аналіз косметичних засобів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Сухарева О.Ю.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20.02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ЕОНС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Хричова В.О.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Техноекологія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Сухарев С.М.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20.02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ЕОНС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Хричова В.О.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Основи метеорології, кліматології та гідрології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Мільович С.С.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19.02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ОНС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Бабинець К.М.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Політологія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Басараб В.І.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19.02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ЕОНС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Бабинець К.М.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Нормування антропогенного навантаження на н/с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Сухарев С.М.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19.02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ЕОНС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Панько А.В.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 контролю н/с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Студеняк Я.І.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19.02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ЕОНС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Панько А.В.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Бабинець К.М.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Топографія з основами картографії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Лахоцька Е.Я.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20.02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ЕОНС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Бабинець К.М.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Організація управління в екологічній діяльності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Газуда М.В.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21.02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ЕОНС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Панько А.В.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Бабинець К.М.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Основи стандартизації та єдності вимірювань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Базель Я.Р.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Директор ННІХЕ                                                                            Василь ЛЕНДЄЛ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1" w:top="170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Гиперссылка">
    <w:name w:val="Гиперссылка"/>
    <w:basedOn w:val="Основнойшрифтабзац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KbkrhGx9D224U9RsAJU/QfxkkQ==">CgMxLjA4AHIhMV8ycjBQLXJmeDY4NF9HNUpNOWZfbWNZS3ZMa0I2NEhW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2025-01-15T08:55:00Z</dcterms:created>
  <dc:creator>Dekanat</dc:creator>
</cp:coreProperties>
</file>