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DD6F9D" w:rsidRDefault="00DD6F9D" w:rsidP="00DD6F9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  <w:r w:rsidR="002C2BEE">
        <w:rPr>
          <w:b/>
          <w:sz w:val="28"/>
          <w:szCs w:val="28"/>
          <w:lang w:val="uk-UA"/>
        </w:rPr>
        <w:t xml:space="preserve"> </w:t>
      </w:r>
    </w:p>
    <w:p w:rsidR="002C2BEE" w:rsidRDefault="002C2BEE" w:rsidP="00DD6F9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залікових питань</w:t>
      </w:r>
      <w:r w:rsidR="00DD6F9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</w:t>
      </w:r>
      <w:r w:rsidR="00B550DB">
        <w:rPr>
          <w:b/>
          <w:sz w:val="28"/>
          <w:szCs w:val="28"/>
          <w:lang w:val="uk-UA"/>
        </w:rPr>
        <w:t xml:space="preserve"> спеціальності</w:t>
      </w:r>
      <w:r>
        <w:rPr>
          <w:b/>
          <w:sz w:val="28"/>
          <w:szCs w:val="28"/>
          <w:lang w:val="uk-UA"/>
        </w:rPr>
        <w:t>»</w:t>
      </w:r>
    </w:p>
    <w:p w:rsidR="002C2BEE" w:rsidRDefault="002C2BEE" w:rsidP="00DD6F9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</w:t>
      </w:r>
      <w:r w:rsidR="00B550DB">
        <w:rPr>
          <w:b/>
          <w:sz w:val="28"/>
          <w:szCs w:val="28"/>
          <w:lang w:val="uk-UA"/>
        </w:rPr>
        <w:t xml:space="preserve"> 3</w:t>
      </w:r>
      <w:r>
        <w:rPr>
          <w:b/>
          <w:sz w:val="28"/>
          <w:szCs w:val="28"/>
          <w:lang w:val="uk-UA"/>
        </w:rPr>
        <w:t xml:space="preserve"> курсу спеціальності «Міжнародні відносини»</w:t>
      </w:r>
    </w:p>
    <w:p w:rsidR="00DD6F9D" w:rsidRDefault="00DD6F9D" w:rsidP="00DD6F9D">
      <w:pPr>
        <w:ind w:firstLine="708"/>
        <w:jc w:val="center"/>
        <w:rPr>
          <w:b/>
          <w:sz w:val="28"/>
          <w:szCs w:val="28"/>
          <w:lang w:val="uk-UA"/>
        </w:rPr>
      </w:pPr>
    </w:p>
    <w:p w:rsidR="00B550DB" w:rsidRPr="00B45667" w:rsidRDefault="00B550DB" w:rsidP="00B550DB">
      <w:pPr>
        <w:rPr>
          <w:lang w:val="de-DE"/>
        </w:rPr>
      </w:pPr>
      <w:r w:rsidRPr="00B45667">
        <w:rPr>
          <w:lang w:val="de-DE"/>
        </w:rPr>
        <w:t>1 Persönlichen und beruflichen Erfolg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 xml:space="preserve"> </w:t>
      </w:r>
      <w:r w:rsidRPr="00B45667">
        <w:rPr>
          <w:lang w:val="uk-UA"/>
        </w:rPr>
        <w:t xml:space="preserve">2. </w:t>
      </w:r>
      <w:r w:rsidRPr="00B45667">
        <w:rPr>
          <w:lang w:val="de-DE"/>
        </w:rPr>
        <w:t>Der Weg zum Erfolg</w:t>
      </w:r>
    </w:p>
    <w:p w:rsidR="00B550DB" w:rsidRPr="00B45667" w:rsidRDefault="00B550DB" w:rsidP="00B550DB">
      <w:pPr>
        <w:rPr>
          <w:lang w:val="de-DE"/>
        </w:rPr>
      </w:pPr>
      <w:r w:rsidRPr="00B45667">
        <w:rPr>
          <w:lang w:val="uk-UA"/>
        </w:rPr>
        <w:t xml:space="preserve">3. </w:t>
      </w:r>
      <w:r w:rsidRPr="00B45667">
        <w:rPr>
          <w:lang w:val="de-DE"/>
        </w:rPr>
        <w:t>Maximales Selbstvertrauen gewinnen</w:t>
      </w:r>
    </w:p>
    <w:p w:rsidR="00B550DB" w:rsidRPr="00B45667" w:rsidRDefault="00B550DB" w:rsidP="00B550DB">
      <w:pPr>
        <w:rPr>
          <w:lang w:val="de-DE"/>
        </w:rPr>
      </w:pPr>
      <w:r w:rsidRPr="00B45667">
        <w:rPr>
          <w:lang w:val="uk-UA"/>
        </w:rPr>
        <w:t xml:space="preserve">4. </w:t>
      </w:r>
      <w:r w:rsidRPr="00B45667">
        <w:rPr>
          <w:lang w:val="de-DE"/>
        </w:rPr>
        <w:t>Persönliches und berufliches Wachstum</w:t>
      </w:r>
    </w:p>
    <w:p w:rsidR="00B550DB" w:rsidRPr="00B45667" w:rsidRDefault="00B550DB" w:rsidP="00B550DB">
      <w:pPr>
        <w:rPr>
          <w:lang w:val="de-DE"/>
        </w:rPr>
      </w:pPr>
      <w:r w:rsidRPr="00B45667">
        <w:rPr>
          <w:lang w:val="uk-UA"/>
        </w:rPr>
        <w:t xml:space="preserve">5. </w:t>
      </w:r>
      <w:r w:rsidRPr="00B45667">
        <w:rPr>
          <w:lang w:val="de-DE"/>
        </w:rPr>
        <w:t>Arbeitslosigkeit</w:t>
      </w:r>
    </w:p>
    <w:p w:rsidR="00B550DB" w:rsidRPr="00B45667" w:rsidRDefault="00B550DB" w:rsidP="00B550DB">
      <w:pPr>
        <w:rPr>
          <w:lang w:val="de-DE"/>
        </w:rPr>
      </w:pPr>
      <w:r w:rsidRPr="00B45667">
        <w:rPr>
          <w:lang w:val="uk-UA"/>
        </w:rPr>
        <w:t xml:space="preserve">6. </w:t>
      </w:r>
      <w:r w:rsidRPr="00B45667">
        <w:rPr>
          <w:lang w:val="de-DE"/>
        </w:rPr>
        <w:t>Verborgene Bedeutungen</w:t>
      </w:r>
    </w:p>
    <w:p w:rsidR="00B550DB" w:rsidRPr="00B45667" w:rsidRDefault="00B550DB" w:rsidP="00B550DB">
      <w:pPr>
        <w:rPr>
          <w:lang w:val="de-DE"/>
        </w:rPr>
      </w:pPr>
      <w:r w:rsidRPr="00B45667">
        <w:rPr>
          <w:lang w:val="uk-UA"/>
        </w:rPr>
        <w:t xml:space="preserve">7. </w:t>
      </w:r>
      <w:r w:rsidRPr="00B45667">
        <w:rPr>
          <w:lang w:val="de-DE"/>
        </w:rPr>
        <w:t>Kraftvoll leben</w:t>
      </w:r>
    </w:p>
    <w:p w:rsidR="00B550DB" w:rsidRPr="00B45667" w:rsidRDefault="00B550DB" w:rsidP="00B550DB">
      <w:pPr>
        <w:rPr>
          <w:lang w:val="de-DE"/>
        </w:rPr>
      </w:pPr>
      <w:r w:rsidRPr="00B45667">
        <w:rPr>
          <w:lang w:val="uk-UA"/>
        </w:rPr>
        <w:t xml:space="preserve">8. </w:t>
      </w:r>
      <w:proofErr w:type="gramStart"/>
      <w:r w:rsidRPr="00B45667">
        <w:rPr>
          <w:lang w:val="de-DE"/>
        </w:rPr>
        <w:t>Ein echtes Weg</w:t>
      </w:r>
      <w:proofErr w:type="gramEnd"/>
      <w:r w:rsidRPr="00B45667">
        <w:rPr>
          <w:lang w:val="de-DE"/>
        </w:rPr>
        <w:t xml:space="preserve"> zum Wachstum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9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Kultur der Gesellschaft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10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Kultur der Vielfalt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11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Identitätskultur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12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Die Sprache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13</w:t>
      </w:r>
      <w:r w:rsidRPr="00B45667">
        <w:rPr>
          <w:lang w:val="uk-UA"/>
        </w:rPr>
        <w:t xml:space="preserve"> </w:t>
      </w:r>
      <w:r w:rsidRPr="00B45667">
        <w:rPr>
          <w:lang w:val="de-DE"/>
        </w:rPr>
        <w:t>Kunst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14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Ideologische Kultur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15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Öffentliche Reden und wichtige Kommunikationsmittel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16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 xml:space="preserve">Die Macht des öffentlichen Redens 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17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Öffentliches Reden und du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18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Kommunikation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19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Kommunikation ist ein Prozess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20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Wie man ein effektiver Kommunikator wird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21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Ansprache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22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Demokratie als politisches System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23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Volksrechte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24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Meinungsfreiheit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25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Massenmedien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26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Massenmedien</w:t>
      </w:r>
    </w:p>
    <w:p w:rsidR="00B550DB" w:rsidRPr="00B45667" w:rsidRDefault="00B550DB" w:rsidP="00B550DB">
      <w:pPr>
        <w:rPr>
          <w:lang w:val="de-DE"/>
        </w:rPr>
      </w:pPr>
      <w:r>
        <w:rPr>
          <w:lang w:val="uk-UA"/>
        </w:rPr>
        <w:t>27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Wahlrecht</w:t>
      </w:r>
    </w:p>
    <w:p w:rsidR="00B550DB" w:rsidRDefault="00B550DB" w:rsidP="00B550DB">
      <w:pPr>
        <w:rPr>
          <w:lang w:val="de-DE"/>
        </w:rPr>
      </w:pPr>
      <w:r>
        <w:rPr>
          <w:lang w:val="uk-UA"/>
        </w:rPr>
        <w:t>28</w:t>
      </w:r>
      <w:r w:rsidRPr="00B45667">
        <w:rPr>
          <w:lang w:val="uk-UA"/>
        </w:rPr>
        <w:t xml:space="preserve">. </w:t>
      </w:r>
      <w:r w:rsidRPr="00B45667">
        <w:rPr>
          <w:lang w:val="de-DE"/>
        </w:rPr>
        <w:t>Die Wahl</w:t>
      </w:r>
    </w:p>
    <w:p w:rsidR="00B550DB" w:rsidRDefault="00B550DB" w:rsidP="00875F53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DD6F9D" w:rsidRDefault="002C2BEE" w:rsidP="00DD6F9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DD6F9D">
        <w:rPr>
          <w:b/>
          <w:sz w:val="28"/>
          <w:szCs w:val="28"/>
          <w:lang w:val="uk-UA"/>
        </w:rPr>
        <w:t xml:space="preserve">ЕРЕЛІК </w:t>
      </w:r>
    </w:p>
    <w:p w:rsidR="002C2BEE" w:rsidRPr="00DD6F9D" w:rsidRDefault="002C2BEE" w:rsidP="00DD6F9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екзаменаційних питань</w:t>
      </w:r>
      <w:r w:rsidRPr="00DD6F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</w:t>
      </w:r>
      <w:r w:rsidR="00B550DB">
        <w:rPr>
          <w:b/>
          <w:sz w:val="28"/>
          <w:szCs w:val="28"/>
          <w:lang w:val="uk-UA"/>
        </w:rPr>
        <w:t xml:space="preserve"> спеціальності </w:t>
      </w:r>
      <w:r>
        <w:rPr>
          <w:b/>
          <w:sz w:val="28"/>
          <w:szCs w:val="28"/>
          <w:lang w:val="uk-UA"/>
        </w:rPr>
        <w:t>»</w:t>
      </w:r>
    </w:p>
    <w:p w:rsidR="002C2BEE" w:rsidRDefault="002C2BEE" w:rsidP="00DD6F9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</w:t>
      </w:r>
      <w:r w:rsidR="00875F53">
        <w:rPr>
          <w:b/>
          <w:sz w:val="28"/>
          <w:szCs w:val="28"/>
          <w:lang w:val="uk-UA"/>
        </w:rPr>
        <w:t xml:space="preserve"> </w:t>
      </w:r>
      <w:r w:rsidR="00B550D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курсу спеціальності «Міжнародні відносини»</w:t>
      </w:r>
    </w:p>
    <w:p w:rsidR="00DD6F9D" w:rsidRDefault="00DD6F9D" w:rsidP="00DD6F9D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B550DB" w:rsidRPr="007E7A79" w:rsidRDefault="00B550DB" w:rsidP="00B550DB">
      <w:pPr>
        <w:contextualSpacing/>
        <w:rPr>
          <w:lang w:val="uk-UA"/>
        </w:rPr>
      </w:pPr>
      <w:r>
        <w:rPr>
          <w:b/>
          <w:lang w:val="uk-UA"/>
        </w:rPr>
        <w:t>1</w:t>
      </w:r>
      <w:r w:rsidRPr="007E7A79">
        <w:rPr>
          <w:lang w:val="de-DE"/>
        </w:rPr>
        <w:t>Internationale Beziehungen</w:t>
      </w:r>
    </w:p>
    <w:p w:rsidR="00B550DB" w:rsidRPr="007E7A79" w:rsidRDefault="00B550DB" w:rsidP="00B550DB">
      <w:pPr>
        <w:contextualSpacing/>
        <w:rPr>
          <w:lang w:val="uk-UA"/>
        </w:rPr>
      </w:pPr>
      <w:r>
        <w:rPr>
          <w:lang w:val="uk-UA"/>
        </w:rPr>
        <w:t>2</w:t>
      </w:r>
      <w:r w:rsidRPr="007E7A79">
        <w:rPr>
          <w:lang w:val="de-DE"/>
        </w:rPr>
        <w:t>Internationale Beziehungen in der modernen Welt</w:t>
      </w:r>
    </w:p>
    <w:p w:rsidR="00B550DB" w:rsidRPr="007E7A79" w:rsidRDefault="00B550DB" w:rsidP="00B550DB">
      <w:pPr>
        <w:contextualSpacing/>
        <w:rPr>
          <w:lang w:val="uk-UA"/>
        </w:rPr>
      </w:pPr>
      <w:r>
        <w:rPr>
          <w:lang w:val="uk-UA"/>
        </w:rPr>
        <w:t>3</w:t>
      </w:r>
      <w:r w:rsidRPr="007E7A79">
        <w:rPr>
          <w:lang w:val="de-DE"/>
        </w:rPr>
        <w:t>Werbung</w:t>
      </w:r>
    </w:p>
    <w:p w:rsidR="00B550DB" w:rsidRPr="007E7A79" w:rsidRDefault="00B550DB" w:rsidP="00B550DB">
      <w:pPr>
        <w:contextualSpacing/>
        <w:rPr>
          <w:lang w:val="uk-UA"/>
        </w:rPr>
      </w:pPr>
      <w:r>
        <w:rPr>
          <w:lang w:val="uk-UA"/>
        </w:rPr>
        <w:t>4</w:t>
      </w:r>
      <w:r w:rsidRPr="007E7A79">
        <w:rPr>
          <w:lang w:val="de-DE"/>
        </w:rPr>
        <w:t>Bildung der öffentlichen Meinung</w:t>
      </w:r>
    </w:p>
    <w:p w:rsidR="00B550DB" w:rsidRPr="007E7A79" w:rsidRDefault="00B550DB" w:rsidP="00B550DB">
      <w:pPr>
        <w:contextualSpacing/>
        <w:rPr>
          <w:lang w:val="uk-UA"/>
        </w:rPr>
      </w:pPr>
      <w:r>
        <w:rPr>
          <w:lang w:val="uk-UA"/>
        </w:rPr>
        <w:t>5</w:t>
      </w:r>
      <w:r w:rsidRPr="007E7A79">
        <w:rPr>
          <w:lang w:val="de-DE"/>
        </w:rPr>
        <w:t>Politischer Technologe</w:t>
      </w:r>
    </w:p>
    <w:p w:rsidR="00B550DB" w:rsidRPr="007E7A79" w:rsidRDefault="00B550DB" w:rsidP="00B550DB">
      <w:pPr>
        <w:contextualSpacing/>
        <w:rPr>
          <w:lang w:val="uk-UA"/>
        </w:rPr>
      </w:pPr>
      <w:r>
        <w:rPr>
          <w:lang w:val="uk-UA"/>
        </w:rPr>
        <w:t>6</w:t>
      </w:r>
      <w:r w:rsidRPr="007E7A79">
        <w:rPr>
          <w:lang w:val="uk-UA"/>
        </w:rPr>
        <w:t>Merchandising</w:t>
      </w:r>
    </w:p>
    <w:p w:rsidR="00B550DB" w:rsidRPr="007E7A79" w:rsidRDefault="00B550DB" w:rsidP="00B550DB">
      <w:pPr>
        <w:contextualSpacing/>
        <w:rPr>
          <w:lang w:val="uk-UA"/>
        </w:rPr>
      </w:pPr>
      <w:r>
        <w:rPr>
          <w:lang w:val="uk-UA"/>
        </w:rPr>
        <w:t>7</w:t>
      </w:r>
      <w:r w:rsidRPr="007E7A79">
        <w:rPr>
          <w:lang w:val="uk-UA"/>
        </w:rPr>
        <w:t>Marketing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8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Recht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9</w:t>
      </w:r>
      <w:r w:rsidRPr="007E7A79">
        <w:rPr>
          <w:lang w:val="uk-UA"/>
        </w:rPr>
        <w:t>.</w:t>
      </w:r>
      <w:r w:rsidRPr="007E7A79">
        <w:rPr>
          <w:lang w:val="de-DE"/>
        </w:rPr>
        <w:t>Kriminalität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10</w:t>
      </w:r>
      <w:r w:rsidRPr="007E7A79">
        <w:rPr>
          <w:lang w:val="uk-UA"/>
        </w:rPr>
        <w:t>.</w:t>
      </w:r>
      <w:r w:rsidRPr="007E7A79">
        <w:rPr>
          <w:lang w:val="de-DE"/>
        </w:rPr>
        <w:t>Kategorien der internationalen Kriminalität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11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Organisierte Kriminalität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12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Wirksamkeit der Bestrafung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13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Moral und Kriminalität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14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Internationales Recht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lastRenderedPageBreak/>
        <w:t>15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Rechtsquellen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16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Thema von internationaler Bedeutung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17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Internationales und nationales Recht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18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Institut für international Gerichtsbarkeit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19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Institute für internationales Recht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20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Durchsetzung des Völkerrechts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21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Völkerrecht und seine Funktion</w:t>
      </w:r>
    </w:p>
    <w:p w:rsidR="00B550DB" w:rsidRDefault="00B550DB" w:rsidP="00B550DB">
      <w:pPr>
        <w:rPr>
          <w:lang w:val="de-DE"/>
        </w:rPr>
      </w:pPr>
      <w:r>
        <w:rPr>
          <w:lang w:val="uk-UA"/>
        </w:rPr>
        <w:t>22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Krieg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23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Massenverbreitungswaffe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24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Terrorismus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25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Rüstungskontrolle</w:t>
      </w:r>
    </w:p>
    <w:p w:rsidR="00B550DB" w:rsidRPr="007E7A79" w:rsidRDefault="00B550DB" w:rsidP="00B550DB">
      <w:pPr>
        <w:rPr>
          <w:lang w:val="de-DE"/>
        </w:rPr>
      </w:pPr>
      <w:r>
        <w:rPr>
          <w:lang w:val="uk-UA"/>
        </w:rPr>
        <w:t>26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Pazifismus</w:t>
      </w:r>
    </w:p>
    <w:p w:rsidR="00280AA5" w:rsidRDefault="00B550DB">
      <w:pPr>
        <w:rPr>
          <w:lang w:val="de-DE"/>
        </w:rPr>
      </w:pPr>
      <w:r>
        <w:rPr>
          <w:lang w:val="uk-UA"/>
        </w:rPr>
        <w:t>27</w:t>
      </w:r>
      <w:r w:rsidRPr="007E7A79">
        <w:rPr>
          <w:lang w:val="uk-UA"/>
        </w:rPr>
        <w:t xml:space="preserve">. </w:t>
      </w:r>
      <w:r w:rsidRPr="007E7A79">
        <w:rPr>
          <w:lang w:val="de-DE"/>
        </w:rPr>
        <w:t>Kollektive Sicherheit</w:t>
      </w:r>
    </w:p>
    <w:p w:rsidR="00DD6F9D" w:rsidRDefault="00DD6F9D">
      <w:pPr>
        <w:rPr>
          <w:lang w:val="de-DE"/>
        </w:rPr>
      </w:pPr>
    </w:p>
    <w:p w:rsidR="00DD6F9D" w:rsidRDefault="00DD6F9D" w:rsidP="00DD6F9D">
      <w:pPr>
        <w:autoSpaceDE w:val="0"/>
        <w:autoSpaceDN w:val="0"/>
        <w:adjustRightInd w:val="0"/>
        <w:spacing w:line="276" w:lineRule="auto"/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DD6F9D" w:rsidRDefault="00DD6F9D" w:rsidP="00DD6F9D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протокол № </w:t>
      </w:r>
      <w:proofErr w:type="gramStart"/>
      <w:r>
        <w:rPr>
          <w:color w:val="000000" w:themeColor="text1"/>
          <w:lang w:val="uk-UA"/>
        </w:rPr>
        <w:t>2</w:t>
      </w:r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від</w:t>
      </w:r>
      <w:proofErr w:type="spellEnd"/>
      <w:proofErr w:type="gramEnd"/>
      <w:r>
        <w:rPr>
          <w:color w:val="000000" w:themeColor="text1"/>
        </w:rPr>
        <w:t xml:space="preserve"> «26»  </w:t>
      </w:r>
      <w:r>
        <w:rPr>
          <w:color w:val="000000" w:themeColor="text1"/>
          <w:lang w:val="uk-UA"/>
        </w:rPr>
        <w:t>вересня 2025</w:t>
      </w:r>
      <w:r>
        <w:rPr>
          <w:color w:val="000000" w:themeColor="text1"/>
        </w:rPr>
        <w:t xml:space="preserve"> р.</w:t>
      </w:r>
    </w:p>
    <w:p w:rsidR="00DD6F9D" w:rsidRDefault="00DD6F9D" w:rsidP="00DD6F9D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             </w:t>
      </w:r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доц.Мишко</w:t>
      </w:r>
      <w:proofErr w:type="spellEnd"/>
      <w:proofErr w:type="gramEnd"/>
      <w:r>
        <w:rPr>
          <w:color w:val="000000" w:themeColor="text1"/>
        </w:rPr>
        <w:t xml:space="preserve"> С.А</w:t>
      </w:r>
    </w:p>
    <w:p w:rsidR="00DD6F9D" w:rsidRPr="00DD6F9D" w:rsidRDefault="00DD6F9D"/>
    <w:sectPr w:rsidR="00DD6F9D" w:rsidRPr="00DD6F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665"/>
    <w:multiLevelType w:val="hybridMultilevel"/>
    <w:tmpl w:val="38848184"/>
    <w:lvl w:ilvl="0" w:tplc="2220B03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98A"/>
    <w:multiLevelType w:val="hybridMultilevel"/>
    <w:tmpl w:val="B114D7D0"/>
    <w:lvl w:ilvl="0" w:tplc="D1FC3DD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34C89"/>
    <w:multiLevelType w:val="hybridMultilevel"/>
    <w:tmpl w:val="9FA28F2E"/>
    <w:lvl w:ilvl="0" w:tplc="9EA6CD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05FAE"/>
    <w:multiLevelType w:val="hybridMultilevel"/>
    <w:tmpl w:val="49D29082"/>
    <w:lvl w:ilvl="0" w:tplc="CA3045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42F2"/>
    <w:multiLevelType w:val="hybridMultilevel"/>
    <w:tmpl w:val="C7A48BC0"/>
    <w:lvl w:ilvl="0" w:tplc="874003A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E"/>
    <w:rsid w:val="00280AA5"/>
    <w:rsid w:val="002C2BEE"/>
    <w:rsid w:val="00875F53"/>
    <w:rsid w:val="00B550DB"/>
    <w:rsid w:val="00D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2FE1"/>
  <w15:chartTrackingRefBased/>
  <w15:docId w15:val="{BE5B84A3-ED24-47C6-8E10-F1CA7541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4</cp:revision>
  <dcterms:created xsi:type="dcterms:W3CDTF">2025-02-03T09:52:00Z</dcterms:created>
  <dcterms:modified xsi:type="dcterms:W3CDTF">2025-10-02T16:47:00Z</dcterms:modified>
</cp:coreProperties>
</file>