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B64" w:rsidRPr="00194620" w:rsidRDefault="00094B64" w:rsidP="00094B64">
      <w:pPr>
        <w:spacing w:line="360" w:lineRule="auto"/>
        <w:ind w:firstLine="708"/>
        <w:jc w:val="center"/>
        <w:rPr>
          <w:b/>
          <w:sz w:val="28"/>
          <w:szCs w:val="28"/>
        </w:rPr>
      </w:pPr>
      <w:bookmarkStart w:id="0" w:name="_Hlk173779572"/>
      <w:r>
        <w:rPr>
          <w:b/>
          <w:sz w:val="28"/>
          <w:szCs w:val="28"/>
          <w:lang w:val="uk-UA"/>
        </w:rPr>
        <w:t>Перелік залікових питань</w:t>
      </w:r>
      <w:r w:rsidRPr="00194620">
        <w:rPr>
          <w:b/>
          <w:sz w:val="28"/>
          <w:szCs w:val="28"/>
        </w:rPr>
        <w:t xml:space="preserve"> </w:t>
      </w:r>
    </w:p>
    <w:p w:rsidR="00094B64" w:rsidRDefault="00094B64" w:rsidP="00094B64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дисципліни «Іноземна мова професійного спрямування»</w:t>
      </w:r>
    </w:p>
    <w:p w:rsidR="00094B64" w:rsidRDefault="00094B64" w:rsidP="00094B64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студентів 2 курсу </w:t>
      </w:r>
      <w:bookmarkEnd w:id="0"/>
      <w:r>
        <w:rPr>
          <w:b/>
          <w:sz w:val="28"/>
          <w:szCs w:val="28"/>
          <w:lang w:val="uk-UA"/>
        </w:rPr>
        <w:t>спеціальності «Менеджмент»</w:t>
      </w:r>
    </w:p>
    <w:p w:rsidR="00094B64" w:rsidRPr="00094B64" w:rsidRDefault="00094B64" w:rsidP="00094B64">
      <w:pPr>
        <w:spacing w:line="276" w:lineRule="auto"/>
        <w:contextualSpacing/>
        <w:rPr>
          <w:bCs/>
          <w:lang w:val="de-DE"/>
        </w:rPr>
      </w:pPr>
      <w:r w:rsidRPr="00094B64">
        <w:rPr>
          <w:bCs/>
          <w:lang w:val="uk-UA"/>
        </w:rPr>
        <w:t>1</w:t>
      </w:r>
      <w:r w:rsidRPr="00094B64">
        <w:rPr>
          <w:bCs/>
          <w:lang w:val="de-DE"/>
        </w:rPr>
        <w:t>Was ist strategische Management?</w:t>
      </w:r>
    </w:p>
    <w:p w:rsidR="00094B64" w:rsidRPr="00094B64" w:rsidRDefault="00094B64" w:rsidP="00094B64">
      <w:pPr>
        <w:spacing w:line="276" w:lineRule="auto"/>
        <w:contextualSpacing/>
        <w:rPr>
          <w:lang w:val="de-DE"/>
        </w:rPr>
      </w:pPr>
      <w:r w:rsidRPr="00094B64">
        <w:rPr>
          <w:lang w:val="uk-UA"/>
        </w:rPr>
        <w:t>2</w:t>
      </w:r>
      <w:r w:rsidRPr="00094B64">
        <w:rPr>
          <w:lang w:val="de-DE"/>
        </w:rPr>
        <w:t>SWOT-Analyse</w:t>
      </w:r>
      <w:r w:rsidRPr="00094B64">
        <w:rPr>
          <w:lang w:val="uk-UA"/>
        </w:rPr>
        <w:t>:</w:t>
      </w:r>
      <w:r w:rsidRPr="00094B64">
        <w:rPr>
          <w:lang w:val="de-DE"/>
        </w:rPr>
        <w:t xml:space="preserve"> Begriffe und Anwendung</w:t>
      </w:r>
    </w:p>
    <w:p w:rsidR="00094B64" w:rsidRPr="00094B64" w:rsidRDefault="00094B64" w:rsidP="00094B64">
      <w:pPr>
        <w:spacing w:line="276" w:lineRule="auto"/>
        <w:contextualSpacing/>
        <w:rPr>
          <w:lang w:val="de-DE"/>
        </w:rPr>
      </w:pPr>
      <w:r w:rsidRPr="00094B64">
        <w:rPr>
          <w:lang w:val="uk-UA"/>
        </w:rPr>
        <w:t>3</w:t>
      </w:r>
      <w:r w:rsidRPr="00094B64">
        <w:rPr>
          <w:lang w:val="de-DE"/>
        </w:rPr>
        <w:t>Langfristige und kurzfristige Ziele</w:t>
      </w:r>
    </w:p>
    <w:p w:rsidR="00094B64" w:rsidRPr="00094B64" w:rsidRDefault="00094B64" w:rsidP="00094B64">
      <w:pPr>
        <w:spacing w:line="276" w:lineRule="auto"/>
        <w:contextualSpacing/>
        <w:rPr>
          <w:lang w:val="de-DE"/>
        </w:rPr>
      </w:pPr>
      <w:r w:rsidRPr="00094B64">
        <w:rPr>
          <w:lang w:val="uk-UA"/>
        </w:rPr>
        <w:t>4</w:t>
      </w:r>
      <w:r w:rsidRPr="00094B64">
        <w:rPr>
          <w:lang w:val="de-DE"/>
        </w:rPr>
        <w:t>Beispiele erfolgreicher Strategien</w:t>
      </w:r>
    </w:p>
    <w:p w:rsidR="00094B64" w:rsidRPr="00094B64" w:rsidRDefault="00094B64" w:rsidP="00094B64">
      <w:pPr>
        <w:spacing w:line="256" w:lineRule="auto"/>
        <w:rPr>
          <w:lang w:val="de-DE"/>
        </w:rPr>
      </w:pPr>
      <w:r w:rsidRPr="00094B64">
        <w:rPr>
          <w:lang w:val="de-DE"/>
        </w:rPr>
        <w:t xml:space="preserve">5 Bedeutung von Organisationsentwicklung </w:t>
      </w:r>
    </w:p>
    <w:p w:rsidR="00094B64" w:rsidRPr="00094B64" w:rsidRDefault="00094B64" w:rsidP="00094B64">
      <w:pPr>
        <w:spacing w:line="256" w:lineRule="auto"/>
        <w:rPr>
          <w:lang w:val="de-DE"/>
        </w:rPr>
      </w:pPr>
      <w:r w:rsidRPr="00094B64">
        <w:rPr>
          <w:lang w:val="de-DE"/>
        </w:rPr>
        <w:t>6 Change-Management</w:t>
      </w:r>
      <w:r w:rsidRPr="00094B64">
        <w:rPr>
          <w:lang w:val="uk-UA"/>
        </w:rPr>
        <w:t>:</w:t>
      </w:r>
      <w:r w:rsidRPr="00094B64">
        <w:rPr>
          <w:lang w:val="de-DE"/>
        </w:rPr>
        <w:t xml:space="preserve"> Planung und Umsetzung</w:t>
      </w:r>
    </w:p>
    <w:p w:rsidR="00094B64" w:rsidRPr="00094B64" w:rsidRDefault="00094B64" w:rsidP="00094B64">
      <w:pPr>
        <w:spacing w:line="256" w:lineRule="auto"/>
        <w:rPr>
          <w:lang w:val="de-DE"/>
        </w:rPr>
      </w:pPr>
      <w:r w:rsidRPr="00094B64">
        <w:rPr>
          <w:lang w:val="de-DE"/>
        </w:rPr>
        <w:t xml:space="preserve">7 Widerstand gegen </w:t>
      </w:r>
      <w:proofErr w:type="gramStart"/>
      <w:r w:rsidRPr="00094B64">
        <w:rPr>
          <w:lang w:val="de-DE"/>
        </w:rPr>
        <w:t>Veränderungen</w:t>
      </w:r>
      <w:r w:rsidRPr="00094B64">
        <w:rPr>
          <w:lang w:val="uk-UA"/>
        </w:rPr>
        <w:t>:</w:t>
      </w:r>
      <w:r w:rsidRPr="00094B64">
        <w:rPr>
          <w:lang w:val="de-DE"/>
        </w:rPr>
        <w:t>Ursachen</w:t>
      </w:r>
      <w:proofErr w:type="gramEnd"/>
      <w:r w:rsidRPr="00094B64">
        <w:rPr>
          <w:lang w:val="de-DE"/>
        </w:rPr>
        <w:t xml:space="preserve"> und Lösungen</w:t>
      </w:r>
    </w:p>
    <w:p w:rsidR="00094B64" w:rsidRPr="00094B64" w:rsidRDefault="00094B64" w:rsidP="00094B64">
      <w:pPr>
        <w:spacing w:line="256" w:lineRule="auto"/>
        <w:rPr>
          <w:lang w:val="de-DE"/>
        </w:rPr>
      </w:pPr>
      <w:r w:rsidRPr="00094B64">
        <w:rPr>
          <w:lang w:val="de-DE"/>
        </w:rPr>
        <w:t>8 Fallstudien zu Change-Prozessen</w:t>
      </w:r>
    </w:p>
    <w:p w:rsidR="00094B64" w:rsidRPr="00094B64" w:rsidRDefault="00094B64" w:rsidP="00094B64">
      <w:pPr>
        <w:spacing w:line="276" w:lineRule="auto"/>
        <w:rPr>
          <w:bCs/>
          <w:lang w:val="de-DE"/>
        </w:rPr>
      </w:pPr>
      <w:r w:rsidRPr="00094B64">
        <w:rPr>
          <w:bCs/>
          <w:lang w:val="de-DE"/>
        </w:rPr>
        <w:t>9 Verkehr</w:t>
      </w:r>
    </w:p>
    <w:p w:rsidR="00094B64" w:rsidRPr="00094B64" w:rsidRDefault="00094B64" w:rsidP="00094B64">
      <w:pPr>
        <w:spacing w:line="276" w:lineRule="auto"/>
        <w:rPr>
          <w:bCs/>
          <w:lang w:val="de-DE"/>
        </w:rPr>
      </w:pPr>
      <w:r w:rsidRPr="00094B64">
        <w:rPr>
          <w:bCs/>
          <w:lang w:val="de-DE"/>
        </w:rPr>
        <w:t>10 Geschäftsreisen</w:t>
      </w:r>
    </w:p>
    <w:p w:rsidR="00094B64" w:rsidRPr="00094B64" w:rsidRDefault="00094B64" w:rsidP="00094B64">
      <w:pPr>
        <w:spacing w:line="276" w:lineRule="auto"/>
        <w:rPr>
          <w:bCs/>
          <w:lang w:val="de-DE"/>
        </w:rPr>
      </w:pPr>
      <w:r w:rsidRPr="00094B64">
        <w:rPr>
          <w:bCs/>
          <w:lang w:val="de-DE"/>
        </w:rPr>
        <w:t xml:space="preserve">11 Komfort und stattliche </w:t>
      </w:r>
      <w:proofErr w:type="spellStart"/>
      <w:r w:rsidRPr="00094B64">
        <w:rPr>
          <w:bCs/>
          <w:lang w:val="de-DE"/>
        </w:rPr>
        <w:t>Ausstatung</w:t>
      </w:r>
      <w:proofErr w:type="spellEnd"/>
    </w:p>
    <w:p w:rsidR="00094B64" w:rsidRPr="00094B64" w:rsidRDefault="00094B64" w:rsidP="00094B64">
      <w:pPr>
        <w:spacing w:line="256" w:lineRule="auto"/>
        <w:rPr>
          <w:lang w:val="de-DE"/>
        </w:rPr>
      </w:pPr>
      <w:r w:rsidRPr="00094B64">
        <w:rPr>
          <w:bCs/>
          <w:lang w:val="de-DE"/>
        </w:rPr>
        <w:t>12 Lufthansa</w:t>
      </w:r>
    </w:p>
    <w:p w:rsidR="00094B64" w:rsidRPr="00094B64" w:rsidRDefault="00094B64" w:rsidP="00094B64">
      <w:pPr>
        <w:spacing w:line="256" w:lineRule="auto"/>
        <w:rPr>
          <w:bCs/>
          <w:lang w:val="de-DE"/>
        </w:rPr>
      </w:pPr>
      <w:r w:rsidRPr="00094B64">
        <w:rPr>
          <w:bCs/>
          <w:lang w:val="de-DE"/>
        </w:rPr>
        <w:t>13 Begriffe</w:t>
      </w:r>
      <w:r w:rsidRPr="00094B64">
        <w:rPr>
          <w:bCs/>
          <w:lang w:val="uk-UA"/>
        </w:rPr>
        <w:t>:</w:t>
      </w:r>
      <w:r w:rsidRPr="00094B64">
        <w:rPr>
          <w:bCs/>
          <w:lang w:val="de-DE"/>
        </w:rPr>
        <w:t xml:space="preserve"> Kapital, Investitionen, Budgetierung</w:t>
      </w:r>
    </w:p>
    <w:p w:rsidR="00094B64" w:rsidRPr="00094B64" w:rsidRDefault="00094B64" w:rsidP="00094B64">
      <w:pPr>
        <w:spacing w:line="256" w:lineRule="auto"/>
        <w:rPr>
          <w:bCs/>
          <w:lang w:val="de-DE"/>
        </w:rPr>
      </w:pPr>
      <w:r w:rsidRPr="00094B64">
        <w:rPr>
          <w:bCs/>
          <w:lang w:val="de-DE"/>
        </w:rPr>
        <w:t>14 Arten von Investitionen</w:t>
      </w:r>
      <w:r w:rsidRPr="00094B64">
        <w:rPr>
          <w:bCs/>
          <w:lang w:val="uk-UA"/>
        </w:rPr>
        <w:t>:</w:t>
      </w:r>
      <w:r w:rsidRPr="00094B64">
        <w:rPr>
          <w:bCs/>
          <w:lang w:val="de-DE"/>
        </w:rPr>
        <w:t xml:space="preserve"> Kurzfristig und langfristig</w:t>
      </w:r>
    </w:p>
    <w:p w:rsidR="00094B64" w:rsidRPr="00094B64" w:rsidRDefault="00094B64" w:rsidP="00094B64">
      <w:pPr>
        <w:spacing w:line="256" w:lineRule="auto"/>
        <w:rPr>
          <w:bCs/>
          <w:lang w:val="de-DE"/>
        </w:rPr>
      </w:pPr>
      <w:r w:rsidRPr="00094B64">
        <w:rPr>
          <w:bCs/>
          <w:lang w:val="de-DE"/>
        </w:rPr>
        <w:t>15Risikomanagement im Finanzbereich</w:t>
      </w:r>
    </w:p>
    <w:p w:rsidR="00094B64" w:rsidRPr="00094B64" w:rsidRDefault="00094B64" w:rsidP="00094B64">
      <w:pPr>
        <w:spacing w:line="256" w:lineRule="auto"/>
        <w:rPr>
          <w:lang w:val="de-DE"/>
        </w:rPr>
      </w:pPr>
      <w:r w:rsidRPr="00094B64">
        <w:rPr>
          <w:bCs/>
          <w:lang w:val="uk-UA"/>
        </w:rPr>
        <w:t>16</w:t>
      </w:r>
      <w:r w:rsidRPr="00094B64">
        <w:rPr>
          <w:bCs/>
          <w:lang w:val="de-DE"/>
        </w:rPr>
        <w:t>Bedeutung von Cashflow-Analysen</w:t>
      </w:r>
    </w:p>
    <w:p w:rsidR="00094B64" w:rsidRPr="00094B64" w:rsidRDefault="00094B64" w:rsidP="00094B64">
      <w:pPr>
        <w:spacing w:line="276" w:lineRule="auto"/>
        <w:contextualSpacing/>
        <w:rPr>
          <w:bCs/>
          <w:lang w:val="de-DE"/>
        </w:rPr>
      </w:pPr>
      <w:r w:rsidRPr="00094B64">
        <w:rPr>
          <w:bCs/>
          <w:lang w:val="uk-UA"/>
        </w:rPr>
        <w:t>17</w:t>
      </w:r>
      <w:r w:rsidRPr="00094B64">
        <w:rPr>
          <w:bCs/>
          <w:lang w:val="de-DE"/>
        </w:rPr>
        <w:t>Marktsegmente und Zielgruppen</w:t>
      </w:r>
    </w:p>
    <w:p w:rsidR="00094B64" w:rsidRPr="00094B64" w:rsidRDefault="00094B64" w:rsidP="00094B64">
      <w:pPr>
        <w:spacing w:line="276" w:lineRule="auto"/>
        <w:contextualSpacing/>
        <w:rPr>
          <w:lang w:val="de-DE"/>
        </w:rPr>
      </w:pPr>
      <w:r w:rsidRPr="00094B64">
        <w:rPr>
          <w:lang w:val="uk-UA"/>
        </w:rPr>
        <w:t>18</w:t>
      </w:r>
      <w:r w:rsidRPr="00094B64">
        <w:rPr>
          <w:lang w:val="de-DE"/>
        </w:rPr>
        <w:t>Wettbewerbsanalyse</w:t>
      </w:r>
      <w:r w:rsidRPr="00094B64">
        <w:rPr>
          <w:lang w:val="uk-UA"/>
        </w:rPr>
        <w:t>:</w:t>
      </w:r>
      <w:r w:rsidRPr="00094B64">
        <w:rPr>
          <w:lang w:val="de-DE"/>
        </w:rPr>
        <w:t xml:space="preserve"> Instrumente und Techniken</w:t>
      </w:r>
    </w:p>
    <w:p w:rsidR="00094B64" w:rsidRPr="00094B64" w:rsidRDefault="00094B64" w:rsidP="00094B64">
      <w:pPr>
        <w:spacing w:line="276" w:lineRule="auto"/>
        <w:contextualSpacing/>
        <w:rPr>
          <w:lang w:val="de-DE"/>
        </w:rPr>
      </w:pPr>
      <w:r w:rsidRPr="00094B64">
        <w:rPr>
          <w:lang w:val="uk-UA"/>
        </w:rPr>
        <w:t>19</w:t>
      </w:r>
      <w:r w:rsidRPr="00094B64">
        <w:rPr>
          <w:lang w:val="de-DE"/>
        </w:rPr>
        <w:t>Marketing-Mix</w:t>
      </w:r>
      <w:r w:rsidRPr="00094B64">
        <w:rPr>
          <w:lang w:val="uk-UA"/>
        </w:rPr>
        <w:t xml:space="preserve">: </w:t>
      </w:r>
      <w:r w:rsidRPr="00094B64">
        <w:rPr>
          <w:lang w:val="de-DE"/>
        </w:rPr>
        <w:t xml:space="preserve">Die 4 </w:t>
      </w:r>
      <w:proofErr w:type="spellStart"/>
      <w:r w:rsidRPr="00094B64">
        <w:rPr>
          <w:lang w:val="de-DE"/>
        </w:rPr>
        <w:t>Ps</w:t>
      </w:r>
      <w:proofErr w:type="spellEnd"/>
      <w:r w:rsidRPr="00094B64">
        <w:rPr>
          <w:lang w:val="de-DE"/>
        </w:rPr>
        <w:t xml:space="preserve"> im Detail</w:t>
      </w:r>
    </w:p>
    <w:p w:rsidR="00094B64" w:rsidRPr="00094B64" w:rsidRDefault="00094B64" w:rsidP="00094B64">
      <w:pPr>
        <w:spacing w:line="276" w:lineRule="auto"/>
        <w:contextualSpacing/>
        <w:rPr>
          <w:lang w:val="de-DE"/>
        </w:rPr>
      </w:pPr>
      <w:r w:rsidRPr="00094B64">
        <w:rPr>
          <w:lang w:val="uk-UA"/>
        </w:rPr>
        <w:t>20</w:t>
      </w:r>
      <w:r w:rsidRPr="00094B64">
        <w:rPr>
          <w:lang w:val="de-DE"/>
        </w:rPr>
        <w:t>Praxisbeispiele erfolgreicher Marketingstrategien</w:t>
      </w:r>
    </w:p>
    <w:p w:rsidR="00094B64" w:rsidRPr="00094B64" w:rsidRDefault="00094B64" w:rsidP="00094B64">
      <w:pPr>
        <w:spacing w:line="256" w:lineRule="auto"/>
        <w:rPr>
          <w:bCs/>
          <w:lang w:val="de-DE"/>
        </w:rPr>
      </w:pPr>
      <w:r w:rsidRPr="00094B64">
        <w:rPr>
          <w:bCs/>
          <w:lang w:val="de-DE"/>
        </w:rPr>
        <w:t>21 Aufgaben des Personalmanagements</w:t>
      </w:r>
    </w:p>
    <w:p w:rsidR="00094B64" w:rsidRPr="00094B64" w:rsidRDefault="00094B64" w:rsidP="00094B64">
      <w:pPr>
        <w:spacing w:line="256" w:lineRule="auto"/>
        <w:rPr>
          <w:bCs/>
          <w:lang w:val="de-DE"/>
        </w:rPr>
      </w:pPr>
      <w:r w:rsidRPr="00094B64">
        <w:rPr>
          <w:bCs/>
          <w:lang w:val="de-DE"/>
        </w:rPr>
        <w:t>22 Rekrutierung und Auswahl von Mitarbeiter</w:t>
      </w:r>
    </w:p>
    <w:p w:rsidR="00094B64" w:rsidRPr="00094B64" w:rsidRDefault="00094B64" w:rsidP="00094B64">
      <w:pPr>
        <w:spacing w:line="256" w:lineRule="auto"/>
        <w:rPr>
          <w:bCs/>
          <w:lang w:val="de-DE"/>
        </w:rPr>
      </w:pPr>
      <w:r w:rsidRPr="00094B64">
        <w:rPr>
          <w:bCs/>
          <w:lang w:val="de-DE"/>
        </w:rPr>
        <w:t>23 Mitarbeiterentwicklung</w:t>
      </w:r>
      <w:r w:rsidRPr="00094B64">
        <w:rPr>
          <w:bCs/>
          <w:lang w:val="uk-UA"/>
        </w:rPr>
        <w:t xml:space="preserve">: </w:t>
      </w:r>
      <w:r w:rsidRPr="00094B64">
        <w:rPr>
          <w:bCs/>
          <w:lang w:val="de-DE"/>
        </w:rPr>
        <w:t>Weiterbildungen und Karriereplanung</w:t>
      </w:r>
    </w:p>
    <w:p w:rsidR="00094B64" w:rsidRPr="00094B64" w:rsidRDefault="00094B64" w:rsidP="00094B64">
      <w:pPr>
        <w:spacing w:line="256" w:lineRule="auto"/>
        <w:rPr>
          <w:bCs/>
          <w:lang w:val="de-DE"/>
        </w:rPr>
      </w:pPr>
      <w:r w:rsidRPr="00094B64">
        <w:rPr>
          <w:bCs/>
          <w:lang w:val="de-DE"/>
        </w:rPr>
        <w:t>24 Umgang mit Konflikten und Motivationstechniken</w:t>
      </w:r>
    </w:p>
    <w:p w:rsidR="00094B64" w:rsidRPr="00094B64" w:rsidRDefault="00094B64" w:rsidP="00094B64">
      <w:pPr>
        <w:spacing w:line="276" w:lineRule="auto"/>
        <w:rPr>
          <w:bCs/>
          <w:lang w:val="de-DE"/>
        </w:rPr>
      </w:pPr>
      <w:r w:rsidRPr="00094B64">
        <w:rPr>
          <w:bCs/>
          <w:lang w:val="de-DE"/>
        </w:rPr>
        <w:t xml:space="preserve">25 Preiselastizität und ihre Bedeutung </w:t>
      </w:r>
    </w:p>
    <w:p w:rsidR="00094B64" w:rsidRPr="00094B64" w:rsidRDefault="00094B64" w:rsidP="00094B64">
      <w:pPr>
        <w:spacing w:line="276" w:lineRule="auto"/>
        <w:rPr>
          <w:bCs/>
          <w:lang w:val="de-DE"/>
        </w:rPr>
      </w:pPr>
      <w:r w:rsidRPr="00094B64">
        <w:rPr>
          <w:bCs/>
          <w:lang w:val="de-DE"/>
        </w:rPr>
        <w:t>26 Kostenbasierte vs. Wertbasierte Preisgestaltung</w:t>
      </w:r>
    </w:p>
    <w:p w:rsidR="00094B64" w:rsidRPr="00094B64" w:rsidRDefault="00094B64" w:rsidP="00094B64">
      <w:pPr>
        <w:spacing w:line="276" w:lineRule="auto"/>
        <w:rPr>
          <w:bCs/>
          <w:lang w:val="de-DE"/>
        </w:rPr>
      </w:pPr>
      <w:r w:rsidRPr="00094B64">
        <w:rPr>
          <w:bCs/>
          <w:lang w:val="de-DE"/>
        </w:rPr>
        <w:t>27 Rabatte und Promotionsstrategien</w:t>
      </w:r>
    </w:p>
    <w:p w:rsidR="00094B64" w:rsidRPr="00094B64" w:rsidRDefault="00094B64" w:rsidP="00094B64">
      <w:pPr>
        <w:spacing w:line="276" w:lineRule="auto"/>
        <w:rPr>
          <w:lang w:val="de-DE"/>
        </w:rPr>
      </w:pPr>
      <w:r w:rsidRPr="00094B64">
        <w:rPr>
          <w:bCs/>
          <w:lang w:val="de-DE"/>
        </w:rPr>
        <w:t>28 Strategien zur Premiumpreisgestaltung</w:t>
      </w:r>
    </w:p>
    <w:p w:rsidR="00094B64" w:rsidRPr="00094B64" w:rsidRDefault="00094B64" w:rsidP="00094B64">
      <w:pPr>
        <w:spacing w:line="256" w:lineRule="auto"/>
        <w:rPr>
          <w:bCs/>
          <w:lang w:val="de-DE"/>
        </w:rPr>
      </w:pPr>
      <w:r w:rsidRPr="00094B64">
        <w:rPr>
          <w:bCs/>
          <w:lang w:val="de-DE"/>
        </w:rPr>
        <w:t>29 Herausforderungen im interkulturellen Management</w:t>
      </w:r>
    </w:p>
    <w:p w:rsidR="00094B64" w:rsidRPr="00094B64" w:rsidRDefault="00094B64" w:rsidP="00094B64">
      <w:pPr>
        <w:spacing w:line="256" w:lineRule="auto"/>
        <w:rPr>
          <w:bCs/>
          <w:lang w:val="de-DE"/>
        </w:rPr>
      </w:pPr>
      <w:r w:rsidRPr="00094B64">
        <w:rPr>
          <w:bCs/>
          <w:lang w:val="de-DE"/>
        </w:rPr>
        <w:t>30 Unterschiedliche Arbeitskulturen</w:t>
      </w:r>
      <w:r w:rsidRPr="00094B64">
        <w:rPr>
          <w:bCs/>
          <w:lang w:val="uk-UA"/>
        </w:rPr>
        <w:t xml:space="preserve">: </w:t>
      </w:r>
      <w:r w:rsidRPr="00094B64">
        <w:rPr>
          <w:bCs/>
          <w:lang w:val="de-DE"/>
        </w:rPr>
        <w:t>Deutschland; USA, Asien</w:t>
      </w:r>
    </w:p>
    <w:p w:rsidR="00094B64" w:rsidRPr="00094B64" w:rsidRDefault="00094B64" w:rsidP="00094B64">
      <w:pPr>
        <w:spacing w:line="256" w:lineRule="auto"/>
        <w:rPr>
          <w:bCs/>
          <w:lang w:val="de-DE"/>
        </w:rPr>
      </w:pPr>
      <w:r w:rsidRPr="00094B64">
        <w:rPr>
          <w:bCs/>
          <w:lang w:val="de-DE"/>
        </w:rPr>
        <w:t>31 Verhandlungen in interkulturellen Teams</w:t>
      </w:r>
    </w:p>
    <w:p w:rsidR="00094B64" w:rsidRDefault="00094B64" w:rsidP="00094B64">
      <w:pPr>
        <w:spacing w:line="256" w:lineRule="auto"/>
        <w:rPr>
          <w:bCs/>
          <w:lang w:val="de-DE"/>
        </w:rPr>
      </w:pPr>
      <w:r w:rsidRPr="00094B64">
        <w:rPr>
          <w:bCs/>
          <w:lang w:val="de-DE"/>
        </w:rPr>
        <w:t>32 Globalisierung und ihre Auswirkungen auf Unternehmen</w:t>
      </w:r>
    </w:p>
    <w:p w:rsidR="00194620" w:rsidRDefault="00194620" w:rsidP="00094B64">
      <w:pPr>
        <w:spacing w:line="256" w:lineRule="auto"/>
        <w:rPr>
          <w:bCs/>
          <w:lang w:val="de-DE"/>
        </w:rPr>
      </w:pPr>
    </w:p>
    <w:p w:rsidR="00194620" w:rsidRDefault="00194620" w:rsidP="00094B64">
      <w:pPr>
        <w:spacing w:line="256" w:lineRule="auto"/>
        <w:rPr>
          <w:bCs/>
          <w:lang w:val="de-DE"/>
        </w:rPr>
      </w:pPr>
    </w:p>
    <w:p w:rsidR="00194620" w:rsidRDefault="00194620" w:rsidP="00094B64">
      <w:pPr>
        <w:spacing w:line="256" w:lineRule="auto"/>
        <w:rPr>
          <w:bCs/>
          <w:lang w:val="de-DE"/>
        </w:rPr>
      </w:pPr>
    </w:p>
    <w:p w:rsidR="00194620" w:rsidRDefault="00194620" w:rsidP="00094B64">
      <w:pPr>
        <w:spacing w:line="256" w:lineRule="auto"/>
        <w:rPr>
          <w:bCs/>
          <w:lang w:val="de-DE"/>
        </w:rPr>
      </w:pPr>
    </w:p>
    <w:p w:rsidR="00194620" w:rsidRDefault="00194620" w:rsidP="00194620">
      <w:pPr>
        <w:autoSpaceDE w:val="0"/>
        <w:autoSpaceDN w:val="0"/>
        <w:adjustRightInd w:val="0"/>
        <w:rPr>
          <w:sz w:val="22"/>
          <w:lang w:val="uk-UA" w:eastAsia="en-US"/>
        </w:rPr>
      </w:pPr>
      <w:proofErr w:type="spellStart"/>
      <w:r>
        <w:t>Затверджено</w:t>
      </w:r>
      <w:proofErr w:type="spellEnd"/>
      <w:r>
        <w:t xml:space="preserve"> на </w:t>
      </w:r>
      <w:proofErr w:type="spellStart"/>
      <w:r>
        <w:t>засіданні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rPr>
          <w:b/>
        </w:rPr>
        <w:t xml:space="preserve"> </w:t>
      </w:r>
      <w:proofErr w:type="spellStart"/>
      <w:r>
        <w:t>полікультурної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та перекладу</w:t>
      </w:r>
    </w:p>
    <w:p w:rsidR="00194620" w:rsidRDefault="00194620" w:rsidP="00194620">
      <w:pPr>
        <w:autoSpaceDE w:val="0"/>
        <w:autoSpaceDN w:val="0"/>
        <w:adjustRightInd w:val="0"/>
        <w:rPr>
          <w:lang w:val="uk-UA"/>
        </w:rPr>
      </w:pPr>
      <w:r>
        <w:rPr>
          <w:color w:val="000000" w:themeColor="text1"/>
        </w:rPr>
        <w:t xml:space="preserve">протокол № 2 </w:t>
      </w:r>
      <w:proofErr w:type="spellStart"/>
      <w:r>
        <w:rPr>
          <w:color w:val="000000" w:themeColor="text1"/>
        </w:rPr>
        <w:t>від</w:t>
      </w:r>
      <w:proofErr w:type="spellEnd"/>
      <w:r>
        <w:rPr>
          <w:color w:val="000000" w:themeColor="text1"/>
        </w:rPr>
        <w:t xml:space="preserve"> «26» </w:t>
      </w:r>
      <w:proofErr w:type="spellStart"/>
      <w:r>
        <w:rPr>
          <w:color w:val="000000" w:themeColor="text1"/>
        </w:rPr>
        <w:t>вересня</w:t>
      </w:r>
      <w:proofErr w:type="spellEnd"/>
      <w:r>
        <w:rPr>
          <w:color w:val="000000" w:themeColor="text1"/>
        </w:rPr>
        <w:t xml:space="preserve"> 2025 р.</w:t>
      </w:r>
    </w:p>
    <w:p w:rsidR="00194620" w:rsidRDefault="00194620" w:rsidP="00194620">
      <w:pPr>
        <w:rPr>
          <w:bCs/>
        </w:rPr>
      </w:pPr>
      <w:r>
        <w:rPr>
          <w:color w:val="000000" w:themeColor="text1"/>
        </w:rPr>
        <w:t xml:space="preserve">                                                                             </w:t>
      </w:r>
      <w:proofErr w:type="spellStart"/>
      <w:r>
        <w:rPr>
          <w:color w:val="000000" w:themeColor="text1"/>
        </w:rPr>
        <w:t>Завідувач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кафедри</w:t>
      </w:r>
      <w:proofErr w:type="spellEnd"/>
      <w:r>
        <w:rPr>
          <w:color w:val="000000" w:themeColor="text1"/>
        </w:rPr>
        <w:t xml:space="preserve">               доц. </w:t>
      </w:r>
      <w:proofErr w:type="spellStart"/>
      <w:r>
        <w:rPr>
          <w:color w:val="000000" w:themeColor="text1"/>
        </w:rPr>
        <w:t>Мишко</w:t>
      </w:r>
      <w:proofErr w:type="spellEnd"/>
      <w:r>
        <w:rPr>
          <w:color w:val="000000" w:themeColor="text1"/>
        </w:rPr>
        <w:t xml:space="preserve"> С. А.</w:t>
      </w:r>
    </w:p>
    <w:p w:rsidR="00194620" w:rsidRDefault="00194620" w:rsidP="00094B64">
      <w:pPr>
        <w:spacing w:line="256" w:lineRule="auto"/>
        <w:rPr>
          <w:bCs/>
          <w:lang w:val="de-DE"/>
        </w:rPr>
      </w:pPr>
    </w:p>
    <w:p w:rsidR="00194620" w:rsidRDefault="00194620" w:rsidP="00094B64">
      <w:pPr>
        <w:spacing w:line="256" w:lineRule="auto"/>
        <w:rPr>
          <w:bCs/>
          <w:lang w:val="de-DE"/>
        </w:rPr>
      </w:pPr>
    </w:p>
    <w:p w:rsidR="00194620" w:rsidRDefault="00194620" w:rsidP="00094B64">
      <w:pPr>
        <w:spacing w:line="256" w:lineRule="auto"/>
        <w:rPr>
          <w:bCs/>
          <w:lang w:val="de-DE"/>
        </w:rPr>
      </w:pPr>
    </w:p>
    <w:p w:rsidR="00194620" w:rsidRDefault="00194620" w:rsidP="00094B64">
      <w:pPr>
        <w:spacing w:line="256" w:lineRule="auto"/>
        <w:rPr>
          <w:bCs/>
          <w:lang w:val="de-DE"/>
        </w:rPr>
      </w:pPr>
    </w:p>
    <w:p w:rsidR="00194620" w:rsidRPr="00094B64" w:rsidRDefault="00194620" w:rsidP="00094B64">
      <w:pPr>
        <w:spacing w:line="256" w:lineRule="auto"/>
        <w:rPr>
          <w:bCs/>
          <w:lang w:val="de-DE"/>
        </w:rPr>
      </w:pPr>
    </w:p>
    <w:p w:rsidR="00094B64" w:rsidRPr="00094B64" w:rsidRDefault="00094B64" w:rsidP="00094B64">
      <w:pPr>
        <w:rPr>
          <w:bCs/>
          <w:lang w:val="uk-UA"/>
        </w:rPr>
      </w:pPr>
    </w:p>
    <w:p w:rsidR="00094B64" w:rsidRPr="00194620" w:rsidRDefault="00094B64" w:rsidP="00094B64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lastRenderedPageBreak/>
        <w:t>Перелік екзаменаційних питань</w:t>
      </w:r>
      <w:r w:rsidRPr="00194620">
        <w:rPr>
          <w:b/>
          <w:sz w:val="28"/>
          <w:szCs w:val="28"/>
        </w:rPr>
        <w:t xml:space="preserve"> </w:t>
      </w:r>
    </w:p>
    <w:p w:rsidR="00094B64" w:rsidRDefault="00094B64" w:rsidP="00094B64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дисципліни «Іноземна мова професійного спрямування»</w:t>
      </w:r>
    </w:p>
    <w:p w:rsidR="00094B64" w:rsidRPr="00094B64" w:rsidRDefault="00094B64" w:rsidP="00094B64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студентів 2 курсу спеціальності «Менеджмент»</w:t>
      </w:r>
    </w:p>
    <w:p w:rsidR="00094B64" w:rsidRPr="00094B64" w:rsidRDefault="00094B64" w:rsidP="00094B64">
      <w:pPr>
        <w:rPr>
          <w:bCs/>
          <w:lang w:val="de-DE"/>
        </w:rPr>
      </w:pPr>
      <w:r w:rsidRPr="00094B64">
        <w:rPr>
          <w:bCs/>
          <w:lang w:val="uk-UA"/>
        </w:rPr>
        <w:t>1</w:t>
      </w:r>
      <w:r w:rsidRPr="00094B64">
        <w:rPr>
          <w:bCs/>
          <w:lang w:val="de-DE"/>
        </w:rPr>
        <w:t>Schritte der Projektplanung</w:t>
      </w:r>
    </w:p>
    <w:p w:rsidR="00094B64" w:rsidRPr="00094B64" w:rsidRDefault="00094B64" w:rsidP="00094B64">
      <w:pPr>
        <w:rPr>
          <w:lang w:val="de-DE"/>
        </w:rPr>
      </w:pPr>
      <w:r w:rsidRPr="00094B64">
        <w:rPr>
          <w:lang w:val="uk-UA"/>
        </w:rPr>
        <w:t>2</w:t>
      </w:r>
      <w:r w:rsidRPr="00094B64">
        <w:rPr>
          <w:lang w:val="de-DE"/>
        </w:rPr>
        <w:t>Definition von Meilensteinen und Deadlines</w:t>
      </w:r>
    </w:p>
    <w:p w:rsidR="00094B64" w:rsidRPr="00094B64" w:rsidRDefault="00094B64" w:rsidP="00094B64">
      <w:pPr>
        <w:rPr>
          <w:lang w:val="de-DE"/>
        </w:rPr>
      </w:pPr>
      <w:r w:rsidRPr="00094B64">
        <w:rPr>
          <w:lang w:val="uk-UA"/>
        </w:rPr>
        <w:t>3</w:t>
      </w:r>
      <w:r w:rsidRPr="00094B64">
        <w:rPr>
          <w:lang w:val="de-DE"/>
        </w:rPr>
        <w:t>Tools im Projektmanagement</w:t>
      </w:r>
      <w:r w:rsidRPr="00094B64">
        <w:rPr>
          <w:lang w:val="uk-UA"/>
        </w:rPr>
        <w:t xml:space="preserve">: </w:t>
      </w:r>
      <w:proofErr w:type="spellStart"/>
      <w:r w:rsidRPr="00094B64">
        <w:rPr>
          <w:lang w:val="de-DE"/>
        </w:rPr>
        <w:t>Jira</w:t>
      </w:r>
      <w:proofErr w:type="spellEnd"/>
      <w:r w:rsidRPr="00094B64">
        <w:rPr>
          <w:lang w:val="de-DE"/>
        </w:rPr>
        <w:t xml:space="preserve">, </w:t>
      </w:r>
      <w:proofErr w:type="spellStart"/>
      <w:r w:rsidRPr="00094B64">
        <w:rPr>
          <w:lang w:val="de-DE"/>
        </w:rPr>
        <w:t>Trello</w:t>
      </w:r>
      <w:proofErr w:type="spellEnd"/>
      <w:r w:rsidRPr="00094B64">
        <w:rPr>
          <w:lang w:val="de-DE"/>
        </w:rPr>
        <w:t>, MS Projekt</w:t>
      </w:r>
    </w:p>
    <w:p w:rsidR="00094B64" w:rsidRPr="00094B64" w:rsidRDefault="00094B64" w:rsidP="00094B64">
      <w:pPr>
        <w:rPr>
          <w:lang w:val="de-DE"/>
        </w:rPr>
      </w:pPr>
      <w:r w:rsidRPr="00094B64">
        <w:rPr>
          <w:lang w:val="uk-UA"/>
        </w:rPr>
        <w:t>4</w:t>
      </w:r>
      <w:r w:rsidRPr="00094B64">
        <w:rPr>
          <w:lang w:val="de-DE"/>
        </w:rPr>
        <w:t xml:space="preserve">Risikomanagement in Projekten </w:t>
      </w:r>
    </w:p>
    <w:p w:rsidR="00094B64" w:rsidRPr="00094B64" w:rsidRDefault="00094B64" w:rsidP="00094B64">
      <w:pPr>
        <w:rPr>
          <w:lang w:val="de-DE"/>
        </w:rPr>
      </w:pPr>
      <w:r w:rsidRPr="00094B64">
        <w:rPr>
          <w:lang w:val="uk-UA"/>
        </w:rPr>
        <w:t>5</w:t>
      </w:r>
      <w:r w:rsidRPr="00094B64">
        <w:rPr>
          <w:lang w:val="de-DE"/>
        </w:rPr>
        <w:t>Grundlagen des Vertragsrechts</w:t>
      </w:r>
    </w:p>
    <w:p w:rsidR="00094B64" w:rsidRPr="00094B64" w:rsidRDefault="00094B64" w:rsidP="00094B64">
      <w:pPr>
        <w:rPr>
          <w:bCs/>
          <w:lang w:val="de-DE"/>
        </w:rPr>
      </w:pPr>
      <w:r w:rsidRPr="00094B64">
        <w:rPr>
          <w:bCs/>
          <w:lang w:val="uk-UA"/>
        </w:rPr>
        <w:t>6</w:t>
      </w:r>
      <w:r w:rsidRPr="00094B64">
        <w:rPr>
          <w:bCs/>
          <w:lang w:val="de-DE"/>
        </w:rPr>
        <w:t>Typen von Verträgen: Kaufvertrag, Mietvertrag, Arbeitsvertrag</w:t>
      </w:r>
    </w:p>
    <w:p w:rsidR="00094B64" w:rsidRPr="00094B64" w:rsidRDefault="00094B64" w:rsidP="00094B64">
      <w:pPr>
        <w:rPr>
          <w:bCs/>
          <w:lang w:val="de-DE"/>
        </w:rPr>
      </w:pPr>
      <w:r w:rsidRPr="00094B64">
        <w:rPr>
          <w:bCs/>
          <w:lang w:val="uk-UA"/>
        </w:rPr>
        <w:t>7</w:t>
      </w:r>
      <w:r w:rsidRPr="00094B64">
        <w:rPr>
          <w:bCs/>
          <w:lang w:val="de-DE"/>
        </w:rPr>
        <w:t>Taktiken und Strategien bei Verhandlungen</w:t>
      </w:r>
    </w:p>
    <w:p w:rsidR="00094B64" w:rsidRPr="00094B64" w:rsidRDefault="00094B64" w:rsidP="00094B64">
      <w:pPr>
        <w:rPr>
          <w:lang w:val="de-DE"/>
        </w:rPr>
      </w:pPr>
      <w:r w:rsidRPr="00094B64">
        <w:rPr>
          <w:bCs/>
          <w:lang w:val="uk-UA"/>
        </w:rPr>
        <w:t xml:space="preserve">8 </w:t>
      </w:r>
      <w:r w:rsidRPr="00094B64">
        <w:rPr>
          <w:bCs/>
          <w:lang w:val="de-DE"/>
        </w:rPr>
        <w:t>Umgang mit Konflikten und Schlichtungen</w:t>
      </w:r>
    </w:p>
    <w:p w:rsidR="00094B64" w:rsidRPr="00094B64" w:rsidRDefault="00094B64" w:rsidP="00094B64">
      <w:pPr>
        <w:spacing w:line="276" w:lineRule="auto"/>
        <w:contextualSpacing/>
        <w:rPr>
          <w:bCs/>
          <w:lang w:val="de-DE"/>
        </w:rPr>
      </w:pPr>
      <w:r w:rsidRPr="00094B64">
        <w:rPr>
          <w:bCs/>
          <w:lang w:val="uk-UA"/>
        </w:rPr>
        <w:t>9</w:t>
      </w:r>
      <w:r w:rsidRPr="00094B64">
        <w:rPr>
          <w:bCs/>
          <w:lang w:val="de-DE"/>
        </w:rPr>
        <w:t>Einsatz von Marketing-Automatisierungssoftware</w:t>
      </w:r>
    </w:p>
    <w:p w:rsidR="00094B64" w:rsidRPr="00094B64" w:rsidRDefault="00094B64" w:rsidP="00094B64">
      <w:pPr>
        <w:spacing w:line="276" w:lineRule="auto"/>
        <w:contextualSpacing/>
        <w:rPr>
          <w:bCs/>
          <w:lang w:val="de-DE"/>
        </w:rPr>
      </w:pPr>
      <w:r w:rsidRPr="00094B64">
        <w:rPr>
          <w:lang w:val="uk-UA"/>
        </w:rPr>
        <w:t>10</w:t>
      </w:r>
      <w:r w:rsidRPr="00094B64">
        <w:rPr>
          <w:lang w:val="de-DE"/>
        </w:rPr>
        <w:t>Künstliche Intelligenz im Marketing</w:t>
      </w:r>
    </w:p>
    <w:p w:rsidR="00094B64" w:rsidRPr="00094B64" w:rsidRDefault="00094B64" w:rsidP="00094B64">
      <w:pPr>
        <w:spacing w:line="276" w:lineRule="auto"/>
        <w:contextualSpacing/>
        <w:rPr>
          <w:lang w:val="de-DE"/>
        </w:rPr>
      </w:pPr>
      <w:r w:rsidRPr="00094B64">
        <w:rPr>
          <w:lang w:val="uk-UA"/>
        </w:rPr>
        <w:t>11</w:t>
      </w:r>
      <w:r w:rsidRPr="00094B64">
        <w:rPr>
          <w:lang w:val="de-DE"/>
        </w:rPr>
        <w:t>Personalisierte Kundenansprache durch Datenanalyse</w:t>
      </w:r>
    </w:p>
    <w:p w:rsidR="00094B64" w:rsidRPr="00094B64" w:rsidRDefault="00094B64" w:rsidP="00094B64">
      <w:pPr>
        <w:spacing w:line="276" w:lineRule="auto"/>
        <w:contextualSpacing/>
        <w:rPr>
          <w:lang w:val="de-DE"/>
        </w:rPr>
      </w:pPr>
      <w:r w:rsidRPr="00094B64">
        <w:rPr>
          <w:lang w:val="uk-UA"/>
        </w:rPr>
        <w:t>12</w:t>
      </w:r>
      <w:r w:rsidRPr="00094B64">
        <w:rPr>
          <w:lang w:val="de-DE"/>
        </w:rPr>
        <w:t>Integration verschiedener Technologien in den Marketingprozess</w:t>
      </w:r>
    </w:p>
    <w:p w:rsidR="00094B64" w:rsidRPr="00094B64" w:rsidRDefault="00094B64" w:rsidP="00094B64">
      <w:pPr>
        <w:rPr>
          <w:bCs/>
          <w:lang w:val="de-DE"/>
        </w:rPr>
      </w:pPr>
      <w:r w:rsidRPr="00094B64">
        <w:rPr>
          <w:bCs/>
          <w:lang w:val="de-DE"/>
        </w:rPr>
        <w:t>13 Einführung in digitale Transformation</w:t>
      </w:r>
    </w:p>
    <w:p w:rsidR="00094B64" w:rsidRPr="00094B64" w:rsidRDefault="00094B64" w:rsidP="00094B64">
      <w:pPr>
        <w:rPr>
          <w:bCs/>
          <w:lang w:val="de-DE"/>
        </w:rPr>
      </w:pPr>
      <w:r w:rsidRPr="00094B64">
        <w:rPr>
          <w:bCs/>
          <w:lang w:val="uk-UA"/>
        </w:rPr>
        <w:t>14.</w:t>
      </w:r>
      <w:proofErr w:type="spellStart"/>
      <w:r w:rsidRPr="00094B64">
        <w:rPr>
          <w:bCs/>
          <w:lang w:val="de-DE"/>
        </w:rPr>
        <w:t>ools</w:t>
      </w:r>
      <w:proofErr w:type="spellEnd"/>
      <w:r w:rsidRPr="00094B64">
        <w:rPr>
          <w:bCs/>
          <w:lang w:val="de-DE"/>
        </w:rPr>
        <w:t xml:space="preserve"> für digitales Management: CRM, ERP, Bi-Systeme</w:t>
      </w:r>
    </w:p>
    <w:p w:rsidR="00094B64" w:rsidRPr="00094B64" w:rsidRDefault="00094B64" w:rsidP="00094B64">
      <w:pPr>
        <w:rPr>
          <w:bCs/>
          <w:lang w:val="de-DE"/>
        </w:rPr>
      </w:pPr>
      <w:r w:rsidRPr="00094B64">
        <w:rPr>
          <w:bCs/>
          <w:lang w:val="uk-UA"/>
        </w:rPr>
        <w:t>15</w:t>
      </w:r>
      <w:proofErr w:type="spellStart"/>
      <w:r w:rsidRPr="00094B64">
        <w:rPr>
          <w:bCs/>
          <w:lang w:val="de-DE"/>
        </w:rPr>
        <w:t>uswirkungen</w:t>
      </w:r>
      <w:proofErr w:type="spellEnd"/>
      <w:r w:rsidRPr="00094B64">
        <w:rPr>
          <w:bCs/>
          <w:lang w:val="de-DE"/>
        </w:rPr>
        <w:t xml:space="preserve"> der Digitalisierung auf Geschäftsmodelle</w:t>
      </w:r>
    </w:p>
    <w:p w:rsidR="00094B64" w:rsidRPr="00094B64" w:rsidRDefault="00094B64" w:rsidP="00094B64">
      <w:pPr>
        <w:rPr>
          <w:lang w:val="de-DE"/>
        </w:rPr>
      </w:pPr>
      <w:r w:rsidRPr="00094B64">
        <w:rPr>
          <w:bCs/>
          <w:lang w:val="uk-UA"/>
        </w:rPr>
        <w:t>16</w:t>
      </w:r>
      <w:r w:rsidRPr="00094B64">
        <w:rPr>
          <w:bCs/>
          <w:lang w:val="de-DE"/>
        </w:rPr>
        <w:t>Datenschutz und Cybersicherheit</w:t>
      </w:r>
    </w:p>
    <w:p w:rsidR="00094B64" w:rsidRPr="00094B64" w:rsidRDefault="00094B64" w:rsidP="00094B64">
      <w:pPr>
        <w:rPr>
          <w:bCs/>
          <w:lang w:val="de-DE"/>
        </w:rPr>
      </w:pPr>
      <w:r w:rsidRPr="00094B64">
        <w:rPr>
          <w:lang w:val="de-DE"/>
        </w:rPr>
        <w:t>1</w:t>
      </w:r>
      <w:r w:rsidRPr="00094B64">
        <w:rPr>
          <w:lang w:val="uk-UA"/>
        </w:rPr>
        <w:t>7</w:t>
      </w:r>
      <w:r w:rsidRPr="00094B64">
        <w:rPr>
          <w:bCs/>
          <w:lang w:val="de-DE"/>
        </w:rPr>
        <w:t>Grundlagen der Logistik und Supply Chain Management</w:t>
      </w:r>
    </w:p>
    <w:p w:rsidR="00094B64" w:rsidRPr="00094B64" w:rsidRDefault="00094B64" w:rsidP="00094B64">
      <w:pPr>
        <w:rPr>
          <w:lang w:val="de-DE"/>
        </w:rPr>
      </w:pPr>
      <w:r w:rsidRPr="00094B64">
        <w:rPr>
          <w:lang w:val="uk-UA"/>
        </w:rPr>
        <w:t>18</w:t>
      </w:r>
      <w:r w:rsidRPr="00094B64">
        <w:rPr>
          <w:lang w:val="de-DE"/>
        </w:rPr>
        <w:t xml:space="preserve">Optimierung von Lieferketten </w:t>
      </w:r>
    </w:p>
    <w:p w:rsidR="00094B64" w:rsidRPr="00094B64" w:rsidRDefault="00094B64" w:rsidP="00094B64">
      <w:pPr>
        <w:rPr>
          <w:lang w:val="de-DE"/>
        </w:rPr>
      </w:pPr>
      <w:r w:rsidRPr="00094B64">
        <w:rPr>
          <w:lang w:val="uk-UA"/>
        </w:rPr>
        <w:t>19</w:t>
      </w:r>
      <w:r w:rsidRPr="00094B64">
        <w:rPr>
          <w:lang w:val="de-DE"/>
        </w:rPr>
        <w:t>Nachhaltigkeit in der Logistik</w:t>
      </w:r>
    </w:p>
    <w:p w:rsidR="00094B64" w:rsidRPr="00094B64" w:rsidRDefault="00094B64" w:rsidP="00094B64">
      <w:pPr>
        <w:rPr>
          <w:lang w:val="de-DE"/>
        </w:rPr>
      </w:pPr>
      <w:r w:rsidRPr="00094B64">
        <w:rPr>
          <w:lang w:val="uk-UA"/>
        </w:rPr>
        <w:t>20</w:t>
      </w:r>
      <w:r w:rsidRPr="00094B64">
        <w:rPr>
          <w:lang w:val="de-DE"/>
        </w:rPr>
        <w:t>Beispiele erfolgreicher Supply- Chain- Lösungen</w:t>
      </w:r>
    </w:p>
    <w:p w:rsidR="00094B64" w:rsidRPr="00094B64" w:rsidRDefault="00094B64" w:rsidP="00094B64">
      <w:pPr>
        <w:rPr>
          <w:bCs/>
          <w:lang w:val="de-DE"/>
        </w:rPr>
      </w:pPr>
      <w:r w:rsidRPr="00094B64">
        <w:rPr>
          <w:bCs/>
          <w:lang w:val="de-DE"/>
        </w:rPr>
        <w:t>21 Was ist Innovationsmanagement</w:t>
      </w:r>
    </w:p>
    <w:p w:rsidR="00094B64" w:rsidRPr="00094B64" w:rsidRDefault="00094B64" w:rsidP="00094B64">
      <w:pPr>
        <w:rPr>
          <w:bCs/>
          <w:lang w:val="de-DE"/>
        </w:rPr>
      </w:pPr>
      <w:r w:rsidRPr="00094B64">
        <w:rPr>
          <w:bCs/>
          <w:lang w:val="de-DE"/>
        </w:rPr>
        <w:t>22 Phasen eines Start-ups: Von der Idee bis zur Markteinführung</w:t>
      </w:r>
    </w:p>
    <w:p w:rsidR="00094B64" w:rsidRPr="00094B64" w:rsidRDefault="00094B64" w:rsidP="00094B64">
      <w:pPr>
        <w:rPr>
          <w:bCs/>
          <w:lang w:val="de-DE"/>
        </w:rPr>
      </w:pPr>
      <w:r w:rsidRPr="00094B64">
        <w:rPr>
          <w:bCs/>
          <w:lang w:val="de-DE"/>
        </w:rPr>
        <w:t>23 Finanzierungsmodelle für Start-ups</w:t>
      </w:r>
    </w:p>
    <w:p w:rsidR="00094B64" w:rsidRPr="00094B64" w:rsidRDefault="00094B64" w:rsidP="00094B64">
      <w:pPr>
        <w:rPr>
          <w:lang w:val="de-DE"/>
        </w:rPr>
      </w:pPr>
      <w:r w:rsidRPr="00094B64">
        <w:rPr>
          <w:bCs/>
          <w:lang w:val="de-DE"/>
        </w:rPr>
        <w:t>24 Herausforderungen bei der Unternehmungsgründung</w:t>
      </w:r>
    </w:p>
    <w:p w:rsidR="00094B64" w:rsidRPr="00094B64" w:rsidRDefault="00094B64" w:rsidP="00094B64">
      <w:pPr>
        <w:spacing w:line="276" w:lineRule="auto"/>
        <w:rPr>
          <w:bCs/>
          <w:lang w:val="de-DE"/>
        </w:rPr>
      </w:pPr>
      <w:r w:rsidRPr="00094B64">
        <w:rPr>
          <w:bCs/>
          <w:lang w:val="de-DE"/>
        </w:rPr>
        <w:t>25 Banken</w:t>
      </w:r>
    </w:p>
    <w:p w:rsidR="00094B64" w:rsidRPr="00094B64" w:rsidRDefault="00094B64" w:rsidP="00094B64">
      <w:pPr>
        <w:spacing w:line="276" w:lineRule="auto"/>
        <w:rPr>
          <w:bCs/>
          <w:lang w:val="de-DE"/>
        </w:rPr>
      </w:pPr>
      <w:r w:rsidRPr="00094B64">
        <w:rPr>
          <w:bCs/>
          <w:lang w:val="de-DE"/>
        </w:rPr>
        <w:t>26 Geld</w:t>
      </w:r>
    </w:p>
    <w:p w:rsidR="00094B64" w:rsidRPr="00094B64" w:rsidRDefault="00094B64" w:rsidP="00094B64">
      <w:pPr>
        <w:spacing w:line="276" w:lineRule="auto"/>
        <w:rPr>
          <w:bCs/>
          <w:lang w:val="de-DE"/>
        </w:rPr>
      </w:pPr>
      <w:r w:rsidRPr="00094B64">
        <w:rPr>
          <w:bCs/>
          <w:lang w:val="de-DE"/>
        </w:rPr>
        <w:t>27 Börse</w:t>
      </w:r>
    </w:p>
    <w:p w:rsidR="00094B64" w:rsidRPr="00094B64" w:rsidRDefault="00094B64" w:rsidP="00094B64">
      <w:pPr>
        <w:spacing w:line="276" w:lineRule="auto"/>
        <w:rPr>
          <w:bCs/>
          <w:lang w:val="de-DE"/>
        </w:rPr>
      </w:pPr>
      <w:r w:rsidRPr="00094B64">
        <w:rPr>
          <w:bCs/>
          <w:lang w:val="de-DE"/>
        </w:rPr>
        <w:t>28 Die Entwicklungshelfer</w:t>
      </w:r>
    </w:p>
    <w:p w:rsidR="00094B64" w:rsidRPr="00094B64" w:rsidRDefault="00094B64" w:rsidP="00094B64">
      <w:pPr>
        <w:rPr>
          <w:bCs/>
          <w:lang w:val="de-DE"/>
        </w:rPr>
      </w:pPr>
      <w:r w:rsidRPr="00094B64">
        <w:rPr>
          <w:bCs/>
          <w:lang w:val="de-DE"/>
        </w:rPr>
        <w:t>29 Was bedeutet Nachhaltigkeit in Unternehmen</w:t>
      </w:r>
    </w:p>
    <w:p w:rsidR="00094B64" w:rsidRPr="00094B64" w:rsidRDefault="00094B64" w:rsidP="00094B64">
      <w:pPr>
        <w:rPr>
          <w:bCs/>
          <w:lang w:val="de-DE"/>
        </w:rPr>
      </w:pPr>
      <w:r w:rsidRPr="00094B64">
        <w:rPr>
          <w:bCs/>
          <w:lang w:val="de-DE"/>
        </w:rPr>
        <w:t>30 CSR-</w:t>
      </w:r>
      <w:proofErr w:type="spellStart"/>
      <w:r w:rsidRPr="00094B64">
        <w:rPr>
          <w:bCs/>
          <w:lang w:val="de-DE"/>
        </w:rPr>
        <w:t>Massnahmen</w:t>
      </w:r>
      <w:proofErr w:type="spellEnd"/>
      <w:r w:rsidRPr="00094B64">
        <w:rPr>
          <w:bCs/>
          <w:lang w:val="de-DE"/>
        </w:rPr>
        <w:t>: Beispiele aus der Praxis</w:t>
      </w:r>
    </w:p>
    <w:p w:rsidR="00094B64" w:rsidRPr="00094B64" w:rsidRDefault="00094B64" w:rsidP="00094B64">
      <w:pPr>
        <w:rPr>
          <w:bCs/>
          <w:lang w:val="de-DE"/>
        </w:rPr>
      </w:pPr>
      <w:r w:rsidRPr="00094B64">
        <w:rPr>
          <w:bCs/>
          <w:lang w:val="de-DE"/>
        </w:rPr>
        <w:t>31 Umweltfreundliches Wirtschaften und Recycling</w:t>
      </w:r>
    </w:p>
    <w:p w:rsidR="00094B64" w:rsidRPr="00094B64" w:rsidRDefault="00094B64" w:rsidP="00094B64">
      <w:pPr>
        <w:rPr>
          <w:bCs/>
          <w:lang w:val="de-DE"/>
        </w:rPr>
      </w:pPr>
      <w:r w:rsidRPr="00094B64">
        <w:rPr>
          <w:bCs/>
          <w:lang w:val="de-DE"/>
        </w:rPr>
        <w:t>32 Vorteile von CSR für Unternehmen</w:t>
      </w:r>
    </w:p>
    <w:p w:rsidR="00094B64" w:rsidRDefault="00094B64" w:rsidP="00094B64">
      <w:pPr>
        <w:rPr>
          <w:bCs/>
          <w:lang w:val="de-DE"/>
        </w:rPr>
      </w:pPr>
    </w:p>
    <w:p w:rsidR="00194620" w:rsidRDefault="00194620" w:rsidP="00094B64">
      <w:pPr>
        <w:rPr>
          <w:bCs/>
          <w:lang w:val="de-DE"/>
        </w:rPr>
      </w:pPr>
    </w:p>
    <w:p w:rsidR="00194620" w:rsidRDefault="00194620" w:rsidP="00094B64">
      <w:pPr>
        <w:rPr>
          <w:bCs/>
          <w:lang w:val="de-DE"/>
        </w:rPr>
      </w:pPr>
    </w:p>
    <w:p w:rsidR="00194620" w:rsidRDefault="00194620" w:rsidP="00094B64">
      <w:pPr>
        <w:rPr>
          <w:bCs/>
          <w:lang w:val="de-DE"/>
        </w:rPr>
      </w:pPr>
    </w:p>
    <w:p w:rsidR="00194620" w:rsidRDefault="00194620" w:rsidP="00094B64">
      <w:pPr>
        <w:rPr>
          <w:bCs/>
          <w:lang w:val="de-DE"/>
        </w:rPr>
      </w:pPr>
    </w:p>
    <w:p w:rsidR="00194620" w:rsidRDefault="00194620" w:rsidP="00094B64">
      <w:pPr>
        <w:rPr>
          <w:bCs/>
          <w:lang w:val="de-DE"/>
        </w:rPr>
      </w:pPr>
    </w:p>
    <w:p w:rsidR="00194620" w:rsidRDefault="00194620" w:rsidP="00094B64">
      <w:pPr>
        <w:rPr>
          <w:bCs/>
          <w:lang w:val="de-DE"/>
        </w:rPr>
      </w:pPr>
    </w:p>
    <w:p w:rsidR="00194620" w:rsidRDefault="00194620" w:rsidP="00194620">
      <w:pPr>
        <w:autoSpaceDE w:val="0"/>
        <w:autoSpaceDN w:val="0"/>
        <w:adjustRightInd w:val="0"/>
        <w:rPr>
          <w:sz w:val="22"/>
          <w:lang w:val="uk-UA" w:eastAsia="en-US"/>
        </w:rPr>
      </w:pPr>
      <w:proofErr w:type="spellStart"/>
      <w:r>
        <w:t>Затверджено</w:t>
      </w:r>
      <w:proofErr w:type="spellEnd"/>
      <w:r>
        <w:t xml:space="preserve"> на </w:t>
      </w:r>
      <w:proofErr w:type="spellStart"/>
      <w:r>
        <w:t>засіданні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rPr>
          <w:b/>
        </w:rPr>
        <w:t xml:space="preserve"> </w:t>
      </w:r>
      <w:proofErr w:type="spellStart"/>
      <w:r>
        <w:t>полікультурної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та перекладу</w:t>
      </w:r>
    </w:p>
    <w:p w:rsidR="00194620" w:rsidRDefault="00194620" w:rsidP="00194620">
      <w:pPr>
        <w:autoSpaceDE w:val="0"/>
        <w:autoSpaceDN w:val="0"/>
        <w:adjustRightInd w:val="0"/>
        <w:rPr>
          <w:lang w:val="uk-UA"/>
        </w:rPr>
      </w:pPr>
      <w:r>
        <w:rPr>
          <w:color w:val="000000" w:themeColor="text1"/>
        </w:rPr>
        <w:t xml:space="preserve">протокол № 2 </w:t>
      </w:r>
      <w:proofErr w:type="spellStart"/>
      <w:r>
        <w:rPr>
          <w:color w:val="000000" w:themeColor="text1"/>
        </w:rPr>
        <w:t>від</w:t>
      </w:r>
      <w:proofErr w:type="spellEnd"/>
      <w:r>
        <w:rPr>
          <w:color w:val="000000" w:themeColor="text1"/>
        </w:rPr>
        <w:t xml:space="preserve"> «26» </w:t>
      </w:r>
      <w:proofErr w:type="spellStart"/>
      <w:r>
        <w:rPr>
          <w:color w:val="000000" w:themeColor="text1"/>
        </w:rPr>
        <w:t>вересня</w:t>
      </w:r>
      <w:proofErr w:type="spellEnd"/>
      <w:r>
        <w:rPr>
          <w:color w:val="000000" w:themeColor="text1"/>
        </w:rPr>
        <w:t xml:space="preserve"> 2025 р.</w:t>
      </w:r>
    </w:p>
    <w:p w:rsidR="00194620" w:rsidRDefault="00194620" w:rsidP="00194620">
      <w:pPr>
        <w:rPr>
          <w:bCs/>
        </w:rPr>
      </w:pPr>
      <w:r>
        <w:rPr>
          <w:color w:val="000000" w:themeColor="text1"/>
        </w:rPr>
        <w:t xml:space="preserve">                                                                             </w:t>
      </w:r>
      <w:proofErr w:type="spellStart"/>
      <w:r>
        <w:rPr>
          <w:color w:val="000000" w:themeColor="text1"/>
        </w:rPr>
        <w:t>Завідувач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кафедри</w:t>
      </w:r>
      <w:proofErr w:type="spellEnd"/>
      <w:r>
        <w:rPr>
          <w:color w:val="000000" w:themeColor="text1"/>
        </w:rPr>
        <w:t xml:space="preserve">               доц. </w:t>
      </w:r>
      <w:proofErr w:type="spellStart"/>
      <w:r>
        <w:rPr>
          <w:color w:val="000000" w:themeColor="text1"/>
        </w:rPr>
        <w:t>Мишко</w:t>
      </w:r>
      <w:proofErr w:type="spellEnd"/>
      <w:r>
        <w:rPr>
          <w:color w:val="000000" w:themeColor="text1"/>
        </w:rPr>
        <w:t xml:space="preserve"> С. А.</w:t>
      </w:r>
    </w:p>
    <w:p w:rsidR="00194620" w:rsidRPr="00094B64" w:rsidRDefault="00194620" w:rsidP="00094B64">
      <w:pPr>
        <w:rPr>
          <w:bCs/>
          <w:lang w:val="de-DE"/>
        </w:rPr>
      </w:pPr>
      <w:bookmarkStart w:id="1" w:name="_GoBack"/>
      <w:bookmarkEnd w:id="1"/>
    </w:p>
    <w:p w:rsidR="00094B64" w:rsidRPr="00194620" w:rsidRDefault="00094B64" w:rsidP="00094B64">
      <w:pPr>
        <w:spacing w:line="360" w:lineRule="auto"/>
        <w:ind w:firstLine="708"/>
        <w:jc w:val="center"/>
        <w:rPr>
          <w:b/>
          <w:sz w:val="28"/>
          <w:szCs w:val="28"/>
          <w:lang w:val="en-US"/>
        </w:rPr>
      </w:pPr>
    </w:p>
    <w:p w:rsidR="00280AA5" w:rsidRPr="00194620" w:rsidRDefault="00280AA5">
      <w:pPr>
        <w:rPr>
          <w:lang w:val="en-US"/>
        </w:rPr>
      </w:pPr>
    </w:p>
    <w:sectPr w:rsidR="00280AA5" w:rsidRPr="001946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35719"/>
    <w:multiLevelType w:val="hybridMultilevel"/>
    <w:tmpl w:val="91AE22D4"/>
    <w:lvl w:ilvl="0" w:tplc="1C486A4E">
      <w:start w:val="1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562F4"/>
    <w:multiLevelType w:val="hybridMultilevel"/>
    <w:tmpl w:val="51B4CEC4"/>
    <w:lvl w:ilvl="0" w:tplc="81BEB6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F6369"/>
    <w:multiLevelType w:val="hybridMultilevel"/>
    <w:tmpl w:val="71C61B9C"/>
    <w:lvl w:ilvl="0" w:tplc="8ECA425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72259"/>
    <w:multiLevelType w:val="hybridMultilevel"/>
    <w:tmpl w:val="BB482E34"/>
    <w:lvl w:ilvl="0" w:tplc="6DCEDFB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10803"/>
    <w:multiLevelType w:val="hybridMultilevel"/>
    <w:tmpl w:val="D9508592"/>
    <w:lvl w:ilvl="0" w:tplc="8032933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B64"/>
    <w:rsid w:val="00094B64"/>
    <w:rsid w:val="00194620"/>
    <w:rsid w:val="0028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9A1CB"/>
  <w15:chartTrackingRefBased/>
  <w15:docId w15:val="{333E1DC5-1A08-49DF-A63B-D19DA84E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B6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1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2147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Intel</cp:lastModifiedBy>
  <cp:revision>2</cp:revision>
  <dcterms:created xsi:type="dcterms:W3CDTF">2025-02-03T09:30:00Z</dcterms:created>
  <dcterms:modified xsi:type="dcterms:W3CDTF">2025-10-02T18:49:00Z</dcterms:modified>
</cp:coreProperties>
</file>