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9078A0" w14:paraId="4D0D8ADD" w14:textId="77777777" w:rsidTr="001862F3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70FC4D56" w14:textId="77777777" w:rsidR="009078A0" w:rsidRDefault="009078A0" w:rsidP="001862F3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1A2FC705" w14:textId="77777777" w:rsidR="009078A0" w:rsidRDefault="009078A0" w:rsidP="001862F3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5F993F2" wp14:editId="32ADA50C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5F2B826" w14:textId="77777777" w:rsidR="009078A0" w:rsidRDefault="009078A0" w:rsidP="001862F3">
            <w:pPr>
              <w:pStyle w:val="TableParagraph"/>
              <w:ind w:left="0"/>
              <w:rPr>
                <w:b/>
                <w:sz w:val="26"/>
              </w:rPr>
            </w:pPr>
          </w:p>
          <w:p w14:paraId="3B8F5F86" w14:textId="77777777" w:rsidR="009078A0" w:rsidRDefault="009078A0" w:rsidP="001862F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065069BB" w14:textId="77777777" w:rsidR="009078A0" w:rsidRPr="004D2AA9" w:rsidRDefault="009078A0" w:rsidP="001862F3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55F4DA70" w14:textId="77777777" w:rsidR="009078A0" w:rsidRPr="008D1145" w:rsidRDefault="009078A0" w:rsidP="001862F3">
            <w:pPr>
              <w:pStyle w:val="TableParagraph"/>
              <w:spacing w:before="1"/>
              <w:ind w:right="11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D2AA9">
              <w:rPr>
                <w:b/>
                <w:sz w:val="28"/>
                <w:szCs w:val="28"/>
              </w:rPr>
              <w:t>«Іноземна мова</w:t>
            </w:r>
            <w:r>
              <w:rPr>
                <w:b/>
                <w:sz w:val="28"/>
                <w:szCs w:val="28"/>
              </w:rPr>
              <w:t xml:space="preserve"> професійного спрямування</w:t>
            </w:r>
            <w:r w:rsidRPr="004D2AA9">
              <w:rPr>
                <w:b/>
                <w:sz w:val="28"/>
                <w:szCs w:val="28"/>
              </w:rPr>
              <w:t>»</w:t>
            </w:r>
          </w:p>
          <w:p w14:paraId="2D6CDAAC" w14:textId="77777777" w:rsidR="009078A0" w:rsidRPr="00947822" w:rsidRDefault="009078A0" w:rsidP="001862F3">
            <w:pPr>
              <w:pStyle w:val="TableParagraph"/>
              <w:ind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</w:t>
            </w:r>
            <w:r>
              <w:rPr>
                <w:b/>
                <w:sz w:val="24"/>
              </w:rPr>
              <w:t xml:space="preserve"> </w:t>
            </w:r>
            <w:r w:rsidRPr="00BD1478">
              <w:rPr>
                <w:b/>
                <w:sz w:val="24"/>
              </w:rPr>
              <w:t>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440DC61C" w14:textId="2A3C82A4" w:rsidR="009078A0" w:rsidRPr="004411E9" w:rsidRDefault="009078A0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 w:rsidRPr="00CA5915">
              <w:rPr>
                <w:b/>
                <w:sz w:val="24"/>
                <w:lang w:val="ru-RU"/>
              </w:rPr>
              <w:t>7</w:t>
            </w:r>
            <w:r w:rsidR="000A6C41">
              <w:rPr>
                <w:b/>
                <w:sz w:val="24"/>
              </w:rPr>
              <w:t>3</w:t>
            </w:r>
            <w:r w:rsidRPr="00CA5915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</w:t>
            </w:r>
            <w:r w:rsidR="000A6C41">
              <w:rPr>
                <w:b/>
                <w:sz w:val="24"/>
              </w:rPr>
              <w:t>енеджмент</w:t>
            </w: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</w:t>
            </w:r>
            <w:r w:rsidR="000A6C41">
              <w:rPr>
                <w:b/>
                <w:sz w:val="24"/>
              </w:rPr>
              <w:t>енеджмент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5F7600E7" w14:textId="77777777" w:rsidR="009078A0" w:rsidRPr="004411E9" w:rsidRDefault="009078A0" w:rsidP="001862F3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9078A0" w14:paraId="72EA0618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B951E2C" w14:textId="77777777" w:rsidR="009078A0" w:rsidRPr="00FD16F9" w:rsidRDefault="009078A0" w:rsidP="001862F3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B34850" w14:textId="77777777" w:rsidR="009078A0" w:rsidRPr="00BD04BF" w:rsidRDefault="009078A0" w:rsidP="001862F3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9078A0" w14:paraId="0CEC8152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6F8A92D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7EF0E6" w14:textId="77777777" w:rsidR="009078A0" w:rsidRPr="00BD04BF" w:rsidRDefault="009078A0" w:rsidP="001862F3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9078A0" w14:paraId="3AD55A5F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829F17E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224C49" w14:textId="2411689C" w:rsidR="009078A0" w:rsidRPr="00BD04BF" w:rsidRDefault="00D409D1" w:rsidP="001862F3">
            <w:pPr>
              <w:pStyle w:val="TableParagraph"/>
              <w:spacing w:before="72"/>
            </w:pPr>
            <w:r>
              <w:t>3</w:t>
            </w:r>
            <w:r w:rsidR="009078A0" w:rsidRPr="00BD04BF">
              <w:t xml:space="preserve"> (</w:t>
            </w:r>
            <w:r>
              <w:t>третій</w:t>
            </w:r>
            <w:r w:rsidR="009078A0" w:rsidRPr="00BD04BF">
              <w:t xml:space="preserve">), </w:t>
            </w:r>
            <w:r>
              <w:t>4</w:t>
            </w:r>
            <w:r w:rsidR="009078A0" w:rsidRPr="00BD04BF">
              <w:t xml:space="preserve"> (</w:t>
            </w:r>
            <w:r>
              <w:t>четвертий</w:t>
            </w:r>
            <w:r w:rsidR="009078A0" w:rsidRPr="00BD04BF">
              <w:t>)</w:t>
            </w:r>
          </w:p>
        </w:tc>
      </w:tr>
      <w:tr w:rsidR="009078A0" w14:paraId="0841A30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5F8BDCA" w14:textId="77777777" w:rsidR="009078A0" w:rsidRPr="00FD16F9" w:rsidRDefault="009078A0" w:rsidP="001862F3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95A89A" w14:textId="77777777" w:rsidR="009078A0" w:rsidRPr="00BD04BF" w:rsidRDefault="009078A0" w:rsidP="001862F3">
            <w:pPr>
              <w:pStyle w:val="TableParagraph"/>
            </w:pPr>
            <w:r>
              <w:t>3</w:t>
            </w:r>
            <w:r w:rsidRPr="00BD04BF">
              <w:t xml:space="preserve"> семестр - 3 кредити</w:t>
            </w:r>
          </w:p>
          <w:p w14:paraId="5271FAF4" w14:textId="77777777" w:rsidR="009078A0" w:rsidRPr="00BD04BF" w:rsidRDefault="009078A0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79B548C4" w14:textId="77777777" w:rsidR="009078A0" w:rsidRPr="00BD04BF" w:rsidRDefault="009078A0" w:rsidP="001862F3">
            <w:pPr>
              <w:pStyle w:val="TableParagraph"/>
            </w:pPr>
            <w:r>
              <w:t xml:space="preserve">4 </w:t>
            </w:r>
            <w:r w:rsidRPr="00BD04BF">
              <w:t>семестр - 3 кредити</w:t>
            </w:r>
          </w:p>
          <w:p w14:paraId="3AB57726" w14:textId="77777777" w:rsidR="009078A0" w:rsidRPr="00BD04BF" w:rsidRDefault="009078A0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5EA8AEAA" w14:textId="77777777" w:rsidR="009078A0" w:rsidRPr="00BD04BF" w:rsidRDefault="009078A0" w:rsidP="001862F3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9078A0" w14:paraId="261DA854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16F869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4C3F0" w14:textId="6C46CEBF" w:rsidR="009078A0" w:rsidRPr="00BD04BF" w:rsidRDefault="00CA5915" w:rsidP="001862F3">
            <w:pPr>
              <w:pStyle w:val="TableParagraph"/>
              <w:spacing w:before="72"/>
            </w:pPr>
            <w:r>
              <w:t>Німец</w:t>
            </w:r>
            <w:r w:rsidR="009078A0" w:rsidRPr="00BD04BF">
              <w:t>ька</w:t>
            </w:r>
          </w:p>
        </w:tc>
      </w:tr>
      <w:tr w:rsidR="009078A0" w14:paraId="1EFD3C8D" w14:textId="77777777" w:rsidTr="001862F3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ACF65B2" w14:textId="77777777" w:rsidR="009078A0" w:rsidRPr="00FD16F9" w:rsidRDefault="009078A0" w:rsidP="001862F3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7D4CEE" w14:textId="77777777" w:rsidR="009078A0" w:rsidRPr="00BD04BF" w:rsidRDefault="009078A0" w:rsidP="001862F3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9078A0" w14:paraId="6FFD9269" w14:textId="77777777" w:rsidTr="001862F3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408AAE3" w14:textId="77777777" w:rsidR="009078A0" w:rsidRPr="00FD16F9" w:rsidRDefault="009078A0" w:rsidP="001862F3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0B90B31D" w14:textId="77777777" w:rsidR="009078A0" w:rsidRPr="00FD16F9" w:rsidRDefault="009078A0" w:rsidP="001862F3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421B2" w14:textId="16B0A67C" w:rsidR="009078A0" w:rsidRPr="00BD04BF" w:rsidRDefault="009078A0" w:rsidP="001862F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</w:t>
            </w:r>
            <w:r w:rsidR="00CA5915">
              <w:rPr>
                <w:sz w:val="22"/>
                <w:szCs w:val="22"/>
                <w:lang w:val="uk-UA"/>
              </w:rPr>
              <w:t>рівень володіння німец</w:t>
            </w:r>
            <w:r w:rsidR="000A6C41" w:rsidRPr="000A6C41">
              <w:rPr>
                <w:sz w:val="22"/>
                <w:szCs w:val="22"/>
                <w:lang w:val="uk-UA"/>
              </w:rPr>
              <w:t xml:space="preserve">ькою мовою студентами 2 року навчання – В1  (згідно </w:t>
            </w:r>
            <w:r w:rsidR="00CA5915">
              <w:rPr>
                <w:sz w:val="22"/>
                <w:szCs w:val="22"/>
                <w:lang w:val="uk-UA"/>
              </w:rPr>
              <w:t>з Національною програмою німец</w:t>
            </w:r>
            <w:r w:rsidR="000A6C41" w:rsidRPr="000A6C41">
              <w:rPr>
                <w:sz w:val="22"/>
                <w:szCs w:val="22"/>
                <w:lang w:val="uk-UA"/>
              </w:rPr>
              <w:t xml:space="preserve">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0A6C41" w:rsidRPr="000A6C41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="000A6C41" w:rsidRPr="000A6C41">
              <w:rPr>
                <w:sz w:val="22"/>
                <w:szCs w:val="22"/>
                <w:lang w:val="uk-UA"/>
              </w:rPr>
              <w:t xml:space="preserve"> освіти), а також опанування таких навчальних дисциплін (НД) ОПП «Менеджмент» підготовки здобувачів першого(бакалаврського )рівня вищої освіти: Історія та культура України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Академічна доброчесність та основи наукових досліджень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Вступ до спеціальності "Менеджмент"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Інформаційні та комунікаційні технології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 xml:space="preserve">Іноземна </w:t>
            </w:r>
            <w:proofErr w:type="spellStart"/>
            <w:r w:rsidR="000A6C41" w:rsidRPr="000A6C41">
              <w:rPr>
                <w:sz w:val="22"/>
                <w:szCs w:val="22"/>
                <w:lang w:val="uk-UA"/>
              </w:rPr>
              <w:t>мова</w:t>
            </w:r>
            <w:r w:rsidR="000A6C41">
              <w:rPr>
                <w:sz w:val="22"/>
                <w:szCs w:val="22"/>
                <w:lang w:val="uk-UA"/>
              </w:rPr>
              <w:t>,</w:t>
            </w:r>
            <w:r w:rsidR="000A6C41" w:rsidRPr="000A6C41">
              <w:rPr>
                <w:sz w:val="22"/>
                <w:szCs w:val="22"/>
                <w:lang w:val="uk-UA"/>
              </w:rPr>
              <w:t>Українська</w:t>
            </w:r>
            <w:proofErr w:type="spellEnd"/>
            <w:r w:rsidR="000A6C41" w:rsidRPr="000A6C41">
              <w:rPr>
                <w:sz w:val="22"/>
                <w:szCs w:val="22"/>
                <w:lang w:val="uk-UA"/>
              </w:rPr>
              <w:t xml:space="preserve"> мова за професійним спрямуванням</w:t>
            </w:r>
            <w:r w:rsidR="000A6C41">
              <w:rPr>
                <w:sz w:val="22"/>
                <w:szCs w:val="22"/>
                <w:lang w:val="uk-UA"/>
              </w:rPr>
              <w:t>.</w:t>
            </w:r>
            <w:r w:rsidR="000A6C41" w:rsidRPr="000A6C41">
              <w:rPr>
                <w:sz w:val="22"/>
                <w:szCs w:val="22"/>
                <w:lang w:val="uk-UA"/>
              </w:rPr>
              <w:tab/>
            </w:r>
          </w:p>
        </w:tc>
      </w:tr>
      <w:tr w:rsidR="009078A0" w14:paraId="79DEF3BD" w14:textId="77777777" w:rsidTr="001862F3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DE6C3CC" w14:textId="77777777" w:rsidR="009078A0" w:rsidRPr="00490769" w:rsidRDefault="009078A0" w:rsidP="001862F3">
            <w:pPr>
              <w:rPr>
                <w:b/>
                <w:sz w:val="24"/>
                <w:szCs w:val="24"/>
              </w:rPr>
            </w:pPr>
            <w:r w:rsidRPr="00490769">
              <w:rPr>
                <w:b/>
                <w:sz w:val="24"/>
                <w:szCs w:val="24"/>
              </w:rPr>
              <w:t xml:space="preserve">Зміст дисципліни </w:t>
            </w:r>
          </w:p>
          <w:p w14:paraId="48F25A7A" w14:textId="77777777" w:rsidR="009078A0" w:rsidRDefault="009078A0" w:rsidP="001862F3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E3392" w14:textId="77777777" w:rsidR="000A6C41" w:rsidRPr="000A6C41" w:rsidRDefault="000A6C41" w:rsidP="000A6C41">
            <w:pPr>
              <w:widowControl/>
              <w:autoSpaceDE/>
              <w:autoSpaceDN/>
              <w:rPr>
                <w:b/>
              </w:rPr>
            </w:pPr>
            <w:r w:rsidRPr="000A6C41">
              <w:rPr>
                <w:b/>
              </w:rPr>
              <w:t>3 семестр</w:t>
            </w:r>
          </w:p>
          <w:p w14:paraId="058D6C84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1 </w:t>
            </w:r>
          </w:p>
          <w:p w14:paraId="1D88BCD3" w14:textId="7786BA36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</w:rPr>
            </w:pPr>
            <w:r w:rsidRPr="000A6C41">
              <w:rPr>
                <w:rFonts w:eastAsiaTheme="minorHAnsi"/>
              </w:rPr>
              <w:t>Тема 1</w:t>
            </w:r>
            <w:r w:rsidRPr="00DB233F">
              <w:rPr>
                <w:rFonts w:eastAsiaTheme="minorHAnsi"/>
                <w:lang w:val="ru-RU"/>
              </w:rPr>
              <w:t>.</w:t>
            </w:r>
            <w:r w:rsidRPr="000A6C41">
              <w:rPr>
                <w:rFonts w:eastAsiaTheme="minorHAnsi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Strategisches Management</w:t>
            </w:r>
          </w:p>
          <w:p w14:paraId="21C0BF53" w14:textId="2F93E494" w:rsidR="000A6C41" w:rsidRPr="00B477ED" w:rsidRDefault="000A6C41" w:rsidP="00B477ED">
            <w:pPr>
              <w:rPr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DB233F">
              <w:rPr>
                <w:rFonts w:eastAsiaTheme="minorHAnsi"/>
                <w:lang w:val="ru-RU"/>
              </w:rPr>
              <w:t>2</w:t>
            </w:r>
            <w:r w:rsidRPr="000A6C41">
              <w:rPr>
                <w:rFonts w:eastAsiaTheme="minorHAnsi"/>
              </w:rPr>
              <w:t>.</w:t>
            </w:r>
            <w:r w:rsidR="00DB233F" w:rsidRPr="00DB233F">
              <w:rPr>
                <w:rFonts w:eastAsiaTheme="minorHAnsi"/>
                <w:lang w:val="ru-RU"/>
              </w:rPr>
              <w:t xml:space="preserve"> </w:t>
            </w:r>
            <w:r w:rsidR="00B477ED">
              <w:rPr>
                <w:sz w:val="24"/>
                <w:szCs w:val="24"/>
                <w:lang w:val="de-DE"/>
              </w:rPr>
              <w:t>Organisationsentwicklung und Change-Management</w:t>
            </w:r>
          </w:p>
          <w:p w14:paraId="7A78905E" w14:textId="7BEB4DFC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="00DB233F">
              <w:rPr>
                <w:rFonts w:eastAsiaTheme="minorHAnsi"/>
              </w:rPr>
              <w:t>3.</w:t>
            </w:r>
            <w:r w:rsidR="00B477ED" w:rsidRPr="0021230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B477ED" w:rsidRPr="00212303">
              <w:rPr>
                <w:b/>
                <w:bCs/>
                <w:sz w:val="24"/>
                <w:szCs w:val="24"/>
                <w:lang w:val="de-DE"/>
              </w:rPr>
              <w:t>Dienstleistungen</w:t>
            </w:r>
          </w:p>
          <w:p w14:paraId="7E474F58" w14:textId="734C608E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4.</w:t>
            </w:r>
            <w:r w:rsidRPr="000A6C41">
              <w:rPr>
                <w:rFonts w:eastAsiaTheme="minorHAnsi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Finanzmanagement und Investitionen</w:t>
            </w:r>
          </w:p>
          <w:p w14:paraId="10BBE413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  <w:lang w:val="en-US"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</w:t>
            </w:r>
            <w:r w:rsidRPr="000A6C41">
              <w:rPr>
                <w:rFonts w:eastAsiaTheme="minorHAnsi"/>
                <w:b/>
                <w:bCs/>
                <w:lang w:val="en-US"/>
              </w:rPr>
              <w:t>2</w:t>
            </w:r>
          </w:p>
          <w:p w14:paraId="13295F2F" w14:textId="1708E1D2" w:rsidR="000A6C41" w:rsidRPr="00B477ED" w:rsidRDefault="000A6C41" w:rsidP="000A6C41">
            <w:pPr>
              <w:widowControl/>
              <w:autoSpaceDE/>
              <w:autoSpaceDN/>
              <w:rPr>
                <w:rFonts w:eastAsiaTheme="minorHAnsi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="00DB233F" w:rsidRPr="00B477ED">
              <w:rPr>
                <w:rFonts w:eastAsiaTheme="minorHAnsi"/>
                <w:lang w:val="de-DE"/>
              </w:rPr>
              <w:t xml:space="preserve">1.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Marketingstrategien und Marktanalyse</w:t>
            </w:r>
          </w:p>
          <w:p w14:paraId="35353CFB" w14:textId="7960D13F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B477ED">
              <w:rPr>
                <w:rFonts w:eastAsiaTheme="minorHAnsi"/>
                <w:lang w:val="de-DE"/>
              </w:rPr>
              <w:t xml:space="preserve">2. </w:t>
            </w:r>
            <w:r w:rsidRPr="000A6C41">
              <w:rPr>
                <w:rFonts w:eastAsiaTheme="minorHAnsi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Personalmanagement und Mitarbeiterführung</w:t>
            </w:r>
          </w:p>
          <w:p w14:paraId="567137C8" w14:textId="0889688D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="00DB233F" w:rsidRPr="00B477ED">
              <w:rPr>
                <w:rFonts w:eastAsiaTheme="minorHAnsi"/>
                <w:lang w:val="de-DE"/>
              </w:rPr>
              <w:t xml:space="preserve">3.  </w:t>
            </w:r>
            <w:r w:rsidR="00B477ED" w:rsidRPr="00212303">
              <w:rPr>
                <w:b/>
                <w:bCs/>
                <w:sz w:val="24"/>
                <w:szCs w:val="24"/>
                <w:lang w:val="de-DE"/>
              </w:rPr>
              <w:t>Preisstrategien und Preisgestaltung</w:t>
            </w:r>
          </w:p>
          <w:p w14:paraId="5075E240" w14:textId="256330E8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B477ED">
              <w:rPr>
                <w:rFonts w:eastAsiaTheme="minorHAnsi"/>
                <w:lang w:val="de-DE"/>
              </w:rPr>
              <w:t xml:space="preserve">4. </w:t>
            </w:r>
            <w:r w:rsidRPr="000A6C41">
              <w:rPr>
                <w:rFonts w:eastAsiaTheme="minorHAnsi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Interkulturelles Management und globale Märkte</w:t>
            </w:r>
          </w:p>
          <w:p w14:paraId="55758EFC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4 Семестр </w:t>
            </w:r>
          </w:p>
          <w:p w14:paraId="19FB3C4E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1 </w:t>
            </w:r>
          </w:p>
          <w:p w14:paraId="56453F3F" w14:textId="190490CA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1. </w:t>
            </w:r>
            <w:r w:rsidRPr="00B477ED">
              <w:rPr>
                <w:rFonts w:eastAsiaTheme="minorHAnsi"/>
                <w:lang w:val="de-DE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Projektmanagement</w:t>
            </w:r>
            <w:r w:rsidR="00B477ED">
              <w:rPr>
                <w:b/>
                <w:bCs/>
                <w:sz w:val="24"/>
                <w:szCs w:val="24"/>
              </w:rPr>
              <w:t>: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 xml:space="preserve"> Planung und Steuerung</w:t>
            </w:r>
          </w:p>
          <w:p w14:paraId="39983598" w14:textId="630403DC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>Тема 2.</w:t>
            </w:r>
            <w:r w:rsidR="00DB233F" w:rsidRPr="00B477ED">
              <w:rPr>
                <w:rFonts w:eastAsiaTheme="minorHAnsi"/>
                <w:lang w:val="de-DE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Vertragsmanagement und Verhandlungen</w:t>
            </w:r>
          </w:p>
          <w:p w14:paraId="1F4CDCAA" w14:textId="2387A84C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>Тема 3.</w:t>
            </w:r>
            <w:r w:rsidR="00DB233F" w:rsidRPr="00B477ED">
              <w:rPr>
                <w:rFonts w:eastAsiaTheme="minorHAnsi"/>
                <w:lang w:val="de-DE"/>
              </w:rPr>
              <w:t xml:space="preserve"> </w:t>
            </w:r>
            <w:r w:rsidR="00B477ED" w:rsidRPr="00212303">
              <w:rPr>
                <w:b/>
                <w:bCs/>
                <w:sz w:val="24"/>
                <w:szCs w:val="24"/>
                <w:lang w:val="de-DE"/>
              </w:rPr>
              <w:t>Marketingtechnologien und Automatisierung</w:t>
            </w:r>
          </w:p>
          <w:p w14:paraId="62BA346E" w14:textId="35B81B66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4. </w:t>
            </w:r>
            <w:r w:rsidR="00DB233F" w:rsidRPr="00B477ED">
              <w:rPr>
                <w:rFonts w:eastAsiaTheme="minorHAnsi"/>
                <w:lang w:val="de-DE"/>
              </w:rPr>
              <w:t xml:space="preserve">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Digitalisierung und ihre Bedeutung für das Management</w:t>
            </w:r>
          </w:p>
          <w:p w14:paraId="1C7A5587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2 </w:t>
            </w:r>
          </w:p>
          <w:p w14:paraId="1C2FCF4C" w14:textId="610F22EE" w:rsidR="000A6C41" w:rsidRPr="00B477ED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1</w:t>
            </w:r>
            <w:r w:rsidRPr="000A6C41">
              <w:rPr>
                <w:rFonts w:eastAsiaTheme="minorHAnsi"/>
              </w:rPr>
              <w:t>.</w:t>
            </w:r>
            <w:r w:rsidR="00DB233F">
              <w:rPr>
                <w:rFonts w:eastAsiaTheme="minorHAnsi"/>
                <w:lang w:val="en-US"/>
              </w:rPr>
              <w:t xml:space="preserve">  </w:t>
            </w:r>
            <w:proofErr w:type="spellStart"/>
            <w:r w:rsidR="00B477ED" w:rsidRPr="00B477ED">
              <w:rPr>
                <w:b/>
                <w:bCs/>
                <w:sz w:val="24"/>
                <w:szCs w:val="24"/>
                <w:lang w:val="en-US"/>
              </w:rPr>
              <w:t>Logistikmanagement</w:t>
            </w:r>
            <w:proofErr w:type="spellEnd"/>
            <w:r w:rsidR="00B477ED" w:rsidRPr="00B477ED">
              <w:rPr>
                <w:b/>
                <w:bCs/>
                <w:sz w:val="24"/>
                <w:szCs w:val="24"/>
                <w:lang w:val="en-US"/>
              </w:rPr>
              <w:t xml:space="preserve"> und Supply Chain</w:t>
            </w:r>
          </w:p>
          <w:p w14:paraId="71305360" w14:textId="0677B1BE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>Тема</w:t>
            </w:r>
            <w:r w:rsidRPr="000A6C41">
              <w:rPr>
                <w:rFonts w:eastAsiaTheme="minorHAnsi"/>
                <w:lang w:val="en-US"/>
              </w:rPr>
              <w:t xml:space="preserve"> 2</w:t>
            </w:r>
            <w:r w:rsidRPr="000A6C41">
              <w:rPr>
                <w:rFonts w:eastAsiaTheme="minorHAnsi"/>
              </w:rPr>
              <w:t>.</w:t>
            </w:r>
            <w:r w:rsidR="00DB233F">
              <w:rPr>
                <w:rFonts w:eastAsiaTheme="minorHAnsi"/>
                <w:lang w:val="en-US"/>
              </w:rPr>
              <w:t xml:space="preserve">  </w:t>
            </w:r>
            <w:r w:rsidR="00B477ED">
              <w:rPr>
                <w:b/>
                <w:bCs/>
                <w:sz w:val="24"/>
                <w:szCs w:val="24"/>
                <w:lang w:val="de-DE"/>
              </w:rPr>
              <w:t>Start-ups und Innovationsmanagement</w:t>
            </w:r>
          </w:p>
          <w:p w14:paraId="65FB6FA0" w14:textId="28A70D92" w:rsidR="000A6C41" w:rsidRPr="00B477ED" w:rsidRDefault="000A6C41" w:rsidP="00B477E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3</w:t>
            </w:r>
            <w:r w:rsidRPr="000A6C41">
              <w:rPr>
                <w:rFonts w:eastAsiaTheme="minorHAnsi"/>
              </w:rPr>
              <w:t>.</w:t>
            </w:r>
            <w:r w:rsidR="00DB233F">
              <w:rPr>
                <w:rFonts w:eastAsiaTheme="minorHAnsi"/>
                <w:lang w:val="en-US"/>
              </w:rPr>
              <w:t xml:space="preserve">  </w:t>
            </w:r>
            <w:r w:rsidR="00B477ED" w:rsidRPr="004530B9">
              <w:rPr>
                <w:b/>
                <w:bCs/>
                <w:sz w:val="24"/>
                <w:szCs w:val="24"/>
                <w:lang w:val="de-DE"/>
              </w:rPr>
              <w:t>Banken, Geld, Börse</w:t>
            </w:r>
          </w:p>
          <w:p w14:paraId="5221E870" w14:textId="1472901A" w:rsidR="009078A0" w:rsidRPr="00B477ED" w:rsidRDefault="000A6C41" w:rsidP="00B477E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4</w:t>
            </w:r>
            <w:r w:rsidRPr="000A6C41">
              <w:rPr>
                <w:rFonts w:eastAsiaTheme="minorHAnsi"/>
              </w:rPr>
              <w:t>.</w:t>
            </w:r>
            <w:r w:rsidR="00DB233F">
              <w:rPr>
                <w:rFonts w:eastAsiaTheme="minorHAnsi"/>
                <w:lang w:val="en-US"/>
              </w:rPr>
              <w:t xml:space="preserve">  </w:t>
            </w:r>
            <w:proofErr w:type="spellStart"/>
            <w:r w:rsidR="00B477ED" w:rsidRPr="00B477ED">
              <w:rPr>
                <w:b/>
                <w:bCs/>
                <w:sz w:val="24"/>
                <w:szCs w:val="24"/>
                <w:lang w:val="en-US"/>
              </w:rPr>
              <w:t>Nachhaltigkeit</w:t>
            </w:r>
            <w:proofErr w:type="spellEnd"/>
            <w:r w:rsidR="00B477ED" w:rsidRPr="00B477ED">
              <w:rPr>
                <w:b/>
                <w:bCs/>
                <w:sz w:val="24"/>
                <w:szCs w:val="24"/>
                <w:lang w:val="en-US"/>
              </w:rPr>
              <w:t xml:space="preserve"> und Corporate Social Responsibility</w:t>
            </w:r>
          </w:p>
        </w:tc>
      </w:tr>
      <w:tr w:rsidR="009078A0" w14:paraId="3389413F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9399ECE" w14:textId="77777777" w:rsidR="009078A0" w:rsidRDefault="009078A0" w:rsidP="001862F3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CA71A9" w14:textId="26F1531D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4D2DE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C1021F">
              <w:rPr>
                <w:b/>
                <w:bCs/>
                <w:spacing w:val="-6"/>
                <w:sz w:val="24"/>
                <w:szCs w:val="24"/>
              </w:rPr>
              <w:t xml:space="preserve">                                 </w:t>
            </w:r>
            <w:r w:rsidRPr="004D2DE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Основна література</w:t>
            </w:r>
          </w:p>
          <w:p w14:paraId="4E7710A6" w14:textId="77777777" w:rsidR="00AD4DFD" w:rsidRPr="00C1021F" w:rsidRDefault="00AD4DFD" w:rsidP="00AD4DFD">
            <w:pPr>
              <w:shd w:val="clear" w:color="auto" w:fill="FFFFFF"/>
              <w:ind w:left="1416" w:firstLine="708"/>
              <w:rPr>
                <w:b/>
                <w:bCs/>
                <w:spacing w:val="-6"/>
                <w:sz w:val="20"/>
                <w:szCs w:val="20"/>
              </w:rPr>
            </w:pPr>
          </w:p>
          <w:p w14:paraId="48C6893F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1Гавриленко В.І., Гончаренко І.М. Основи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економічноі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німецькоі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мови : терміни, тексти, врави.Харків:Основа,2015</w:t>
            </w:r>
          </w:p>
          <w:p w14:paraId="038C17AC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>2 Діденко Н.Г. Німецька мова у професійній сфері: економіка та менеджмент.Киів:Логос,2020</w:t>
            </w:r>
          </w:p>
          <w:p w14:paraId="3074D689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3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Казакова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В.Г., Бондаренко Р.В. Німецька мова для студентів економічних і фінансових спеціальностей.Киів:Академвидав,2019</w:t>
            </w:r>
          </w:p>
          <w:p w14:paraId="0D571054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4 Кушнір В.О.,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Філіпчук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Н.І., Данилюк І.П. Німецька мова для студентів економічних і управлінських спеціальностей. Навчальний посібник.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Киів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: Центр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</w:rPr>
              <w:t>учбовоі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літератури,2021</w:t>
            </w:r>
          </w:p>
          <w:p w14:paraId="601A0FB9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>5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Gabler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Wirtschaftslexikon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-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Standardwerk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f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ü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r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Wirtschaft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,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Recht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,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und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Management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 xml:space="preserve">. </w:t>
            </w:r>
            <w:proofErr w:type="gram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Wiesbaden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Springer</w:t>
            </w:r>
            <w:proofErr w:type="gramEnd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Gabler,2022</w:t>
            </w:r>
          </w:p>
          <w:p w14:paraId="62DA28A9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>6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Fischer H.-R. Deutsch im </w:t>
            </w:r>
            <w:proofErr w:type="gram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Management 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Wirtschaftsdeutsch</w:t>
            </w:r>
            <w:proofErr w:type="gramEnd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für Studium und Beruf. </w:t>
            </w:r>
            <w:proofErr w:type="gram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München</w:t>
            </w:r>
            <w:r w:rsidRPr="00C1021F">
              <w:rPr>
                <w:b/>
                <w:bCs/>
                <w:spacing w:val="-6"/>
                <w:sz w:val="20"/>
                <w:szCs w:val="20"/>
              </w:rPr>
              <w:t>: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Hueber</w:t>
            </w:r>
            <w:proofErr w:type="spellEnd"/>
            <w:proofErr w:type="gramEnd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Verlag, 2021</w:t>
            </w:r>
          </w:p>
          <w:p w14:paraId="6656D048" w14:textId="77777777" w:rsidR="00AD4DFD" w:rsidRPr="00C1021F" w:rsidRDefault="00AD4DFD" w:rsidP="00AD4DF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1021F">
              <w:rPr>
                <w:b/>
                <w:bCs/>
                <w:spacing w:val="-6"/>
                <w:sz w:val="20"/>
                <w:szCs w:val="20"/>
              </w:rPr>
              <w:t>7</w:t>
            </w:r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Starker,K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>Social</w:t>
            </w:r>
            <w:proofErr w:type="spellEnd"/>
            <w:r w:rsidRPr="00C1021F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Media Marketing für Anfänger. Springer Gabler, 2020.-210S</w:t>
            </w:r>
          </w:p>
          <w:p w14:paraId="2B8141C9" w14:textId="77777777" w:rsidR="00AD4DFD" w:rsidRPr="00C1021F" w:rsidRDefault="00AD4DFD" w:rsidP="00AD4DFD">
            <w:pPr>
              <w:spacing w:line="259" w:lineRule="auto"/>
              <w:rPr>
                <w:sz w:val="20"/>
                <w:szCs w:val="20"/>
              </w:rPr>
            </w:pPr>
          </w:p>
          <w:p w14:paraId="18C57784" w14:textId="77777777" w:rsidR="00AD4DFD" w:rsidRPr="00C1021F" w:rsidRDefault="00AD4DFD" w:rsidP="00AD4DF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>Додаткова</w:t>
            </w:r>
          </w:p>
          <w:p w14:paraId="6A86BEF8" w14:textId="77777777" w:rsidR="00AD4DFD" w:rsidRPr="00C1021F" w:rsidRDefault="00AD4DFD" w:rsidP="00AD4DFD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E591CE4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1 </w:t>
            </w:r>
            <w:proofErr w:type="spellStart"/>
            <w:r w:rsidRPr="00C1021F">
              <w:rPr>
                <w:sz w:val="20"/>
                <w:szCs w:val="20"/>
              </w:rPr>
              <w:t>Кудіна</w:t>
            </w:r>
            <w:proofErr w:type="spellEnd"/>
            <w:r w:rsidRPr="00C1021F">
              <w:rPr>
                <w:sz w:val="20"/>
                <w:szCs w:val="20"/>
                <w:lang w:val="de-DE"/>
              </w:rPr>
              <w:t xml:space="preserve"> </w:t>
            </w:r>
            <w:r w:rsidRPr="00C1021F">
              <w:rPr>
                <w:sz w:val="20"/>
                <w:szCs w:val="20"/>
              </w:rPr>
              <w:t>Олена</w:t>
            </w:r>
            <w:r w:rsidRPr="00C1021F">
              <w:rPr>
                <w:sz w:val="20"/>
                <w:szCs w:val="20"/>
                <w:lang w:val="de-DE"/>
              </w:rPr>
              <w:t xml:space="preserve"> </w:t>
            </w:r>
            <w:r w:rsidRPr="00C1021F">
              <w:rPr>
                <w:sz w:val="20"/>
                <w:szCs w:val="20"/>
              </w:rPr>
              <w:t>Федорівна .Країни, де говорять</w:t>
            </w:r>
            <w:r w:rsidRPr="00C1021F">
              <w:rPr>
                <w:sz w:val="20"/>
                <w:szCs w:val="20"/>
                <w:lang w:val="de-DE"/>
              </w:rPr>
              <w:t xml:space="preserve"> </w:t>
            </w:r>
            <w:r w:rsidRPr="00C1021F">
              <w:rPr>
                <w:sz w:val="20"/>
                <w:szCs w:val="20"/>
              </w:rPr>
              <w:t xml:space="preserve">німецькою.: </w:t>
            </w:r>
            <w:proofErr w:type="spellStart"/>
            <w:r w:rsidRPr="00C1021F">
              <w:rPr>
                <w:sz w:val="20"/>
                <w:szCs w:val="20"/>
              </w:rPr>
              <w:t>Навч</w:t>
            </w:r>
            <w:proofErr w:type="spellEnd"/>
            <w:r w:rsidRPr="00C1021F">
              <w:rPr>
                <w:sz w:val="20"/>
                <w:szCs w:val="20"/>
              </w:rPr>
              <w:t>. посібник з лінгвокраїнознавства. Вінниця: Нова  книга. 2002.-344с.</w:t>
            </w:r>
          </w:p>
          <w:p w14:paraId="4BB626C7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2 Німецька граматика: Малий </w:t>
            </w:r>
            <w:proofErr w:type="spellStart"/>
            <w:r w:rsidRPr="00C1021F">
              <w:rPr>
                <w:sz w:val="20"/>
                <w:szCs w:val="20"/>
              </w:rPr>
              <w:t>Дуден</w:t>
            </w:r>
            <w:proofErr w:type="spellEnd"/>
            <w:r w:rsidRPr="00C1021F">
              <w:rPr>
                <w:sz w:val="20"/>
                <w:szCs w:val="20"/>
              </w:rPr>
              <w:t xml:space="preserve">. Видання третє, перероблене Рудольфа та </w:t>
            </w:r>
            <w:proofErr w:type="spellStart"/>
            <w:r w:rsidRPr="00C1021F">
              <w:rPr>
                <w:sz w:val="20"/>
                <w:szCs w:val="20"/>
              </w:rPr>
              <w:t>Урсули</w:t>
            </w:r>
            <w:proofErr w:type="spellEnd"/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Гобергів</w:t>
            </w:r>
            <w:proofErr w:type="spellEnd"/>
            <w:r w:rsidRPr="00C1021F">
              <w:rPr>
                <w:sz w:val="20"/>
                <w:szCs w:val="20"/>
              </w:rPr>
              <w:t xml:space="preserve">. Бібліографічний інститут. Ф.А. </w:t>
            </w:r>
            <w:proofErr w:type="spellStart"/>
            <w:r w:rsidRPr="00C1021F">
              <w:rPr>
                <w:sz w:val="20"/>
                <w:szCs w:val="20"/>
              </w:rPr>
              <w:t>Брокгауз</w:t>
            </w:r>
            <w:proofErr w:type="spellEnd"/>
            <w:r w:rsidRPr="00C1021F">
              <w:rPr>
                <w:sz w:val="20"/>
                <w:szCs w:val="20"/>
              </w:rPr>
              <w:t>. Переклад з німецької мови, впорядкування. Покажчик. Словнички та коментарі Володимира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Оленича</w:t>
            </w:r>
            <w:proofErr w:type="spellEnd"/>
            <w:r w:rsidRPr="00C1021F">
              <w:rPr>
                <w:sz w:val="20"/>
                <w:szCs w:val="20"/>
              </w:rPr>
              <w:t>.- Ужгород. Видавництво»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Мистецькалінія</w:t>
            </w:r>
            <w:proofErr w:type="spellEnd"/>
            <w:r w:rsidRPr="00C1021F">
              <w:rPr>
                <w:sz w:val="20"/>
                <w:szCs w:val="20"/>
              </w:rPr>
              <w:t>», 2008.-440с.</w:t>
            </w:r>
          </w:p>
          <w:p w14:paraId="25FA72DE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3 Шахова К.О. </w:t>
            </w:r>
            <w:proofErr w:type="spellStart"/>
            <w:r w:rsidRPr="00C1021F">
              <w:rPr>
                <w:sz w:val="20"/>
                <w:szCs w:val="20"/>
              </w:rPr>
              <w:t>Пять</w:t>
            </w:r>
            <w:proofErr w:type="spellEnd"/>
            <w:r w:rsidRPr="00C1021F">
              <w:rPr>
                <w:sz w:val="20"/>
                <w:szCs w:val="20"/>
              </w:rPr>
              <w:t xml:space="preserve"> німецьких лауреатів Нобелівської премії з літератури: Посібник .- К.: Юніверс.2001.-203с.</w:t>
            </w:r>
          </w:p>
          <w:p w14:paraId="14156892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1 </w:t>
            </w:r>
            <w:proofErr w:type="spellStart"/>
            <w:r w:rsidRPr="00C1021F">
              <w:rPr>
                <w:sz w:val="20"/>
                <w:szCs w:val="20"/>
              </w:rPr>
              <w:t>Кудіна</w:t>
            </w:r>
            <w:proofErr w:type="spellEnd"/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r w:rsidRPr="00C1021F">
              <w:rPr>
                <w:sz w:val="20"/>
                <w:szCs w:val="20"/>
              </w:rPr>
              <w:t>Олена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r w:rsidRPr="00C1021F">
              <w:rPr>
                <w:sz w:val="20"/>
                <w:szCs w:val="20"/>
              </w:rPr>
              <w:t>Федорівна .Країни, де говорять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r w:rsidRPr="00C1021F">
              <w:rPr>
                <w:sz w:val="20"/>
                <w:szCs w:val="20"/>
              </w:rPr>
              <w:t xml:space="preserve">німецькою.: </w:t>
            </w:r>
            <w:proofErr w:type="spellStart"/>
            <w:r w:rsidRPr="00C1021F">
              <w:rPr>
                <w:sz w:val="20"/>
                <w:szCs w:val="20"/>
              </w:rPr>
              <w:t>Навч</w:t>
            </w:r>
            <w:proofErr w:type="spellEnd"/>
            <w:r w:rsidRPr="00C1021F">
              <w:rPr>
                <w:sz w:val="20"/>
                <w:szCs w:val="20"/>
              </w:rPr>
              <w:t>. посібник з лінгвокраїнознавства. Вінниця: Нова  книга. 2002.-344с.</w:t>
            </w:r>
          </w:p>
          <w:p w14:paraId="14596C2E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2 Німецька граматика: Малий </w:t>
            </w:r>
            <w:proofErr w:type="spellStart"/>
            <w:r w:rsidRPr="00C1021F">
              <w:rPr>
                <w:sz w:val="20"/>
                <w:szCs w:val="20"/>
              </w:rPr>
              <w:t>Дуден</w:t>
            </w:r>
            <w:proofErr w:type="spellEnd"/>
            <w:r w:rsidRPr="00C1021F">
              <w:rPr>
                <w:sz w:val="20"/>
                <w:szCs w:val="20"/>
              </w:rPr>
              <w:t xml:space="preserve">. Видання третє, перероблене Рудольфа та </w:t>
            </w:r>
            <w:proofErr w:type="spellStart"/>
            <w:r w:rsidRPr="00C1021F">
              <w:rPr>
                <w:sz w:val="20"/>
                <w:szCs w:val="20"/>
              </w:rPr>
              <w:t>Урсули</w:t>
            </w:r>
            <w:proofErr w:type="spellEnd"/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Гобергів</w:t>
            </w:r>
            <w:proofErr w:type="spellEnd"/>
            <w:r w:rsidRPr="00C1021F">
              <w:rPr>
                <w:sz w:val="20"/>
                <w:szCs w:val="20"/>
              </w:rPr>
              <w:t xml:space="preserve">. Бібліографічний інститут. Ф.А. </w:t>
            </w:r>
            <w:proofErr w:type="spellStart"/>
            <w:r w:rsidRPr="00C1021F">
              <w:rPr>
                <w:sz w:val="20"/>
                <w:szCs w:val="20"/>
              </w:rPr>
              <w:t>Брокгауз</w:t>
            </w:r>
            <w:proofErr w:type="spellEnd"/>
            <w:r w:rsidRPr="00C1021F">
              <w:rPr>
                <w:sz w:val="20"/>
                <w:szCs w:val="20"/>
              </w:rPr>
              <w:t>. Переклад з німецької мови, впорядкування. Покажчик. Словнички та коментарі Володимира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Оленича</w:t>
            </w:r>
            <w:proofErr w:type="spellEnd"/>
            <w:r w:rsidRPr="00C1021F">
              <w:rPr>
                <w:sz w:val="20"/>
                <w:szCs w:val="20"/>
              </w:rPr>
              <w:t>.- Ужгород. Видавництво»</w:t>
            </w:r>
            <w:r w:rsidRPr="00C102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21F">
              <w:rPr>
                <w:sz w:val="20"/>
                <w:szCs w:val="20"/>
              </w:rPr>
              <w:t>Мистецькалінія</w:t>
            </w:r>
            <w:proofErr w:type="spellEnd"/>
            <w:r w:rsidRPr="00C1021F">
              <w:rPr>
                <w:sz w:val="20"/>
                <w:szCs w:val="20"/>
              </w:rPr>
              <w:t>», 2008.-440с.</w:t>
            </w:r>
          </w:p>
          <w:p w14:paraId="4597CA99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z w:val="20"/>
                <w:szCs w:val="20"/>
              </w:rPr>
            </w:pPr>
            <w:r w:rsidRPr="00C1021F">
              <w:rPr>
                <w:sz w:val="20"/>
                <w:szCs w:val="20"/>
              </w:rPr>
              <w:t xml:space="preserve">3 Шахова К.О. </w:t>
            </w:r>
            <w:proofErr w:type="spellStart"/>
            <w:r w:rsidRPr="00C1021F">
              <w:rPr>
                <w:sz w:val="20"/>
                <w:szCs w:val="20"/>
              </w:rPr>
              <w:t>Пять</w:t>
            </w:r>
            <w:proofErr w:type="spellEnd"/>
            <w:r w:rsidRPr="00C1021F">
              <w:rPr>
                <w:sz w:val="20"/>
                <w:szCs w:val="20"/>
              </w:rPr>
              <w:t xml:space="preserve"> німецьких лауреатів Нобелівської премії з літератури: Посібник .- К.: Юніверс.2001.-203с.</w:t>
            </w:r>
          </w:p>
          <w:p w14:paraId="6B4417A9" w14:textId="77777777" w:rsidR="00AD4DFD" w:rsidRPr="00C1021F" w:rsidRDefault="00AD4DFD" w:rsidP="00AD4DFD">
            <w:pPr>
              <w:shd w:val="clear" w:color="auto" w:fill="FFFFFF"/>
              <w:spacing w:line="259" w:lineRule="auto"/>
              <w:jc w:val="center"/>
              <w:rPr>
                <w:spacing w:val="-4"/>
                <w:sz w:val="20"/>
                <w:szCs w:val="20"/>
              </w:rPr>
            </w:pPr>
            <w:r w:rsidRPr="00C1021F">
              <w:rPr>
                <w:spacing w:val="-4"/>
                <w:sz w:val="20"/>
                <w:szCs w:val="20"/>
              </w:rPr>
              <w:t>Словники</w:t>
            </w:r>
          </w:p>
          <w:p w14:paraId="2E4CA48F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de-DE"/>
              </w:rPr>
            </w:pPr>
            <w:r w:rsidRPr="00C1021F">
              <w:rPr>
                <w:spacing w:val="-4"/>
                <w:sz w:val="20"/>
                <w:szCs w:val="20"/>
              </w:rPr>
              <w:t>1 Великий німецько-</w:t>
            </w:r>
            <w:proofErr w:type="spellStart"/>
            <w:r w:rsidRPr="00C1021F">
              <w:rPr>
                <w:spacing w:val="-4"/>
                <w:sz w:val="20"/>
                <w:szCs w:val="20"/>
              </w:rPr>
              <w:t>українськийсловник</w:t>
            </w:r>
            <w:proofErr w:type="spellEnd"/>
            <w:r w:rsidRPr="00C1021F">
              <w:rPr>
                <w:spacing w:val="-4"/>
                <w:sz w:val="20"/>
                <w:szCs w:val="20"/>
              </w:rPr>
              <w:t xml:space="preserve">[ укладач :В.Мюллер-2-е </w:t>
            </w:r>
            <w:proofErr w:type="spellStart"/>
            <w:r w:rsidRPr="00C1021F">
              <w:rPr>
                <w:spacing w:val="-4"/>
                <w:sz w:val="20"/>
                <w:szCs w:val="20"/>
              </w:rPr>
              <w:t>вид.випр</w:t>
            </w:r>
            <w:proofErr w:type="spellEnd"/>
            <w:r w:rsidRPr="00C1021F">
              <w:rPr>
                <w:spacing w:val="-4"/>
                <w:sz w:val="20"/>
                <w:szCs w:val="20"/>
              </w:rPr>
              <w:t xml:space="preserve">. та </w:t>
            </w:r>
            <w:proofErr w:type="spellStart"/>
            <w:r w:rsidRPr="00C1021F">
              <w:rPr>
                <w:spacing w:val="-4"/>
                <w:sz w:val="20"/>
                <w:szCs w:val="20"/>
              </w:rPr>
              <w:t>доп</w:t>
            </w:r>
            <w:proofErr w:type="spellEnd"/>
            <w:r w:rsidRPr="00C1021F">
              <w:rPr>
                <w:spacing w:val="-4"/>
                <w:sz w:val="20"/>
                <w:szCs w:val="20"/>
              </w:rPr>
              <w:t xml:space="preserve">.]. –К.: Чумацький шлях, 2007.- 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792</w:t>
            </w:r>
            <w:r w:rsidRPr="00C1021F">
              <w:rPr>
                <w:spacing w:val="-4"/>
                <w:sz w:val="20"/>
                <w:szCs w:val="20"/>
              </w:rPr>
              <w:t>с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.</w:t>
            </w:r>
          </w:p>
          <w:p w14:paraId="4D51C6A8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de-DE"/>
              </w:rPr>
            </w:pPr>
            <w:r w:rsidRPr="00C1021F">
              <w:rPr>
                <w:spacing w:val="-4"/>
                <w:sz w:val="20"/>
                <w:szCs w:val="20"/>
                <w:lang w:val="de-DE"/>
              </w:rPr>
              <w:t xml:space="preserve">2Duden. Das </w:t>
            </w:r>
            <w:proofErr w:type="spellStart"/>
            <w:r w:rsidRPr="00C1021F">
              <w:rPr>
                <w:spacing w:val="-4"/>
                <w:sz w:val="20"/>
                <w:szCs w:val="20"/>
                <w:lang w:val="de-DE"/>
              </w:rPr>
              <w:t>Universalworterbuch</w:t>
            </w:r>
            <w:proofErr w:type="spellEnd"/>
            <w:r w:rsidRPr="00C1021F">
              <w:rPr>
                <w:spacing w:val="-4"/>
                <w:sz w:val="20"/>
                <w:szCs w:val="20"/>
                <w:lang w:val="de-DE"/>
              </w:rPr>
              <w:t xml:space="preserve">.- Mannheim- Leipzig-Wien- </w:t>
            </w:r>
            <w:proofErr w:type="spellStart"/>
            <w:r w:rsidRPr="00C1021F">
              <w:rPr>
                <w:spacing w:val="-4"/>
                <w:sz w:val="20"/>
                <w:szCs w:val="20"/>
                <w:lang w:val="de-DE"/>
              </w:rPr>
              <w:t>Zurich</w:t>
            </w:r>
            <w:proofErr w:type="spellEnd"/>
            <w:r w:rsidRPr="00C1021F">
              <w:rPr>
                <w:spacing w:val="-4"/>
                <w:sz w:val="20"/>
                <w:szCs w:val="20"/>
                <w:lang w:val="de-DE"/>
              </w:rPr>
              <w:t>: Dudenverlag, 2002.</w:t>
            </w:r>
          </w:p>
          <w:p w14:paraId="553F0A86" w14:textId="77777777" w:rsidR="00AD4DFD" w:rsidRPr="00C1021F" w:rsidRDefault="00AD4DFD" w:rsidP="00AD4DFD">
            <w:pPr>
              <w:shd w:val="clear" w:color="auto" w:fill="FFFFFF"/>
              <w:spacing w:line="259" w:lineRule="auto"/>
              <w:jc w:val="center"/>
              <w:rPr>
                <w:spacing w:val="-4"/>
                <w:sz w:val="20"/>
                <w:szCs w:val="20"/>
              </w:rPr>
            </w:pPr>
            <w:r w:rsidRPr="00C1021F">
              <w:rPr>
                <w:spacing w:val="-4"/>
                <w:sz w:val="20"/>
                <w:szCs w:val="20"/>
              </w:rPr>
              <w:t>Інтернет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 xml:space="preserve"> – </w:t>
            </w:r>
            <w:r w:rsidRPr="00C1021F">
              <w:rPr>
                <w:spacing w:val="-4"/>
                <w:sz w:val="20"/>
                <w:szCs w:val="20"/>
              </w:rPr>
              <w:t>ресурси</w:t>
            </w:r>
          </w:p>
          <w:p w14:paraId="6E839B4E" w14:textId="77777777" w:rsidR="00AD4DFD" w:rsidRPr="00C1021F" w:rsidRDefault="00AD4DFD" w:rsidP="00AD4DFD">
            <w:pPr>
              <w:shd w:val="clear" w:color="auto" w:fill="FFFFFF"/>
              <w:spacing w:line="259" w:lineRule="auto"/>
              <w:jc w:val="center"/>
              <w:rPr>
                <w:spacing w:val="-4"/>
                <w:sz w:val="20"/>
                <w:szCs w:val="20"/>
                <w:lang w:val="de-DE"/>
              </w:rPr>
            </w:pPr>
          </w:p>
          <w:p w14:paraId="49E9FD5D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de-DE"/>
              </w:rPr>
            </w:pPr>
            <w:r w:rsidRPr="00C1021F">
              <w:rPr>
                <w:spacing w:val="-4"/>
                <w:sz w:val="20"/>
                <w:szCs w:val="20"/>
                <w:lang w:val="de-DE"/>
              </w:rPr>
              <w:t xml:space="preserve">1 http:// </w:t>
            </w:r>
            <w:hyperlink r:id="rId5" w:history="1">
              <w:r w:rsidRPr="00C1021F">
                <w:rPr>
                  <w:color w:val="0563C1" w:themeColor="hyperlink"/>
                  <w:spacing w:val="-4"/>
                  <w:sz w:val="20"/>
                  <w:szCs w:val="20"/>
                  <w:u w:val="single"/>
                  <w:lang w:val="de-DE"/>
                </w:rPr>
                <w:t>www.tagesschau.de</w:t>
              </w:r>
            </w:hyperlink>
          </w:p>
          <w:p w14:paraId="30A9C6B5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de-DE"/>
              </w:rPr>
            </w:pPr>
            <w:r w:rsidRPr="00C1021F">
              <w:rPr>
                <w:spacing w:val="-4"/>
                <w:sz w:val="20"/>
                <w:szCs w:val="20"/>
                <w:lang w:val="de-DE"/>
              </w:rPr>
              <w:t>2 http: //www. spiegel.de</w:t>
            </w:r>
          </w:p>
          <w:p w14:paraId="7C38D322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en-US"/>
              </w:rPr>
            </w:pPr>
            <w:r w:rsidRPr="00C1021F">
              <w:rPr>
                <w:spacing w:val="-4"/>
                <w:sz w:val="20"/>
                <w:szCs w:val="20"/>
                <w:lang w:val="en-US"/>
              </w:rPr>
              <w:t>3 http: //www. duden.de</w:t>
            </w:r>
          </w:p>
          <w:p w14:paraId="2B08C733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en-US"/>
              </w:rPr>
            </w:pPr>
            <w:r w:rsidRPr="00C1021F">
              <w:rPr>
                <w:spacing w:val="-4"/>
                <w:sz w:val="20"/>
                <w:szCs w:val="20"/>
                <w:lang w:val="en-US"/>
              </w:rPr>
              <w:t>4http: //www. office-</w:t>
            </w:r>
            <w:proofErr w:type="spellStart"/>
            <w:r w:rsidRPr="00C1021F">
              <w:rPr>
                <w:spacing w:val="-4"/>
                <w:sz w:val="20"/>
                <w:szCs w:val="20"/>
                <w:lang w:val="en-US"/>
              </w:rPr>
              <w:t>bibliothek</w:t>
            </w:r>
            <w:proofErr w:type="spellEnd"/>
            <w:r w:rsidRPr="00C1021F">
              <w:rPr>
                <w:spacing w:val="-4"/>
                <w:sz w:val="20"/>
                <w:szCs w:val="20"/>
                <w:lang w:val="en-US"/>
              </w:rPr>
              <w:t>. de</w:t>
            </w:r>
          </w:p>
          <w:p w14:paraId="0ACEAF25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  <w:lang w:val="en-US"/>
              </w:rPr>
            </w:pPr>
            <w:r w:rsidRPr="00C1021F">
              <w:rPr>
                <w:spacing w:val="-4"/>
                <w:sz w:val="20"/>
                <w:szCs w:val="20"/>
                <w:lang w:val="en-US"/>
              </w:rPr>
              <w:t>5http: //</w:t>
            </w:r>
            <w:hyperlink r:id="rId6" w:history="1">
              <w:r w:rsidRPr="00C1021F">
                <w:rPr>
                  <w:color w:val="0563C1" w:themeColor="hyperlink"/>
                  <w:spacing w:val="-4"/>
                  <w:sz w:val="20"/>
                  <w:szCs w:val="20"/>
                  <w:u w:val="single"/>
                  <w:lang w:val="en-US"/>
                </w:rPr>
                <w:t>www.linguist</w:t>
              </w:r>
            </w:hyperlink>
            <w:r w:rsidRPr="00C1021F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C1021F">
              <w:rPr>
                <w:spacing w:val="-4"/>
                <w:sz w:val="20"/>
                <w:szCs w:val="20"/>
                <w:lang w:val="en-US"/>
              </w:rPr>
              <w:t>univ.kiev</w:t>
            </w:r>
            <w:proofErr w:type="spellEnd"/>
            <w:proofErr w:type="gramEnd"/>
            <w:r w:rsidRPr="00C1021F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1021F">
              <w:rPr>
                <w:spacing w:val="-4"/>
                <w:sz w:val="20"/>
                <w:szCs w:val="20"/>
                <w:lang w:val="en-US"/>
              </w:rPr>
              <w:t>ua</w:t>
            </w:r>
            <w:proofErr w:type="spellEnd"/>
          </w:p>
          <w:p w14:paraId="3621DA16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</w:rPr>
            </w:pPr>
            <w:r w:rsidRPr="00C1021F">
              <w:rPr>
                <w:spacing w:val="-4"/>
                <w:sz w:val="20"/>
                <w:szCs w:val="20"/>
              </w:rPr>
              <w:t xml:space="preserve">6 </w:t>
            </w:r>
            <w:r w:rsidRPr="00C1021F">
              <w:rPr>
                <w:spacing w:val="-4"/>
                <w:sz w:val="20"/>
                <w:szCs w:val="20"/>
                <w:lang w:val="en-US"/>
              </w:rPr>
              <w:t>http</w:t>
            </w:r>
            <w:r w:rsidRPr="00C1021F">
              <w:rPr>
                <w:spacing w:val="-4"/>
                <w:sz w:val="20"/>
                <w:szCs w:val="20"/>
              </w:rPr>
              <w:t xml:space="preserve">:// </w:t>
            </w:r>
            <w:r w:rsidRPr="00C1021F">
              <w:rPr>
                <w:spacing w:val="-4"/>
                <w:sz w:val="20"/>
                <w:szCs w:val="20"/>
                <w:lang w:val="en-US"/>
              </w:rPr>
              <w:t>www</w:t>
            </w:r>
            <w:r w:rsidRPr="00C1021F">
              <w:rPr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C1021F">
              <w:rPr>
                <w:spacing w:val="-4"/>
                <w:sz w:val="20"/>
                <w:szCs w:val="20"/>
                <w:lang w:val="en-US"/>
              </w:rPr>
              <w:t>euronews</w:t>
            </w:r>
            <w:proofErr w:type="spellEnd"/>
            <w:r w:rsidRPr="00C1021F">
              <w:rPr>
                <w:spacing w:val="-4"/>
                <w:sz w:val="20"/>
                <w:szCs w:val="20"/>
              </w:rPr>
              <w:t>.</w:t>
            </w:r>
            <w:r w:rsidRPr="00C1021F">
              <w:rPr>
                <w:spacing w:val="-4"/>
                <w:sz w:val="20"/>
                <w:szCs w:val="20"/>
                <w:lang w:val="en-US"/>
              </w:rPr>
              <w:t>net</w:t>
            </w:r>
          </w:p>
          <w:p w14:paraId="4BB847F2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</w:rPr>
            </w:pPr>
          </w:p>
          <w:p w14:paraId="77ACF377" w14:textId="77777777" w:rsidR="00AD4DFD" w:rsidRPr="00C1021F" w:rsidRDefault="00AD4DFD" w:rsidP="00AD4DFD">
            <w:pPr>
              <w:shd w:val="clear" w:color="auto" w:fill="FFFFFF"/>
              <w:spacing w:line="259" w:lineRule="auto"/>
              <w:jc w:val="center"/>
              <w:rPr>
                <w:spacing w:val="-4"/>
                <w:sz w:val="20"/>
                <w:szCs w:val="20"/>
              </w:rPr>
            </w:pPr>
            <w:r w:rsidRPr="00C1021F">
              <w:rPr>
                <w:spacing w:val="-4"/>
                <w:sz w:val="20"/>
                <w:szCs w:val="20"/>
              </w:rPr>
              <w:t>Електронні словники</w:t>
            </w:r>
          </w:p>
          <w:p w14:paraId="4105134B" w14:textId="77777777" w:rsidR="00AD4DFD" w:rsidRPr="00C1021F" w:rsidRDefault="00AD4DFD" w:rsidP="00AD4DFD">
            <w:pPr>
              <w:shd w:val="clear" w:color="auto" w:fill="FFFFFF"/>
              <w:spacing w:line="259" w:lineRule="auto"/>
              <w:rPr>
                <w:spacing w:val="-4"/>
                <w:sz w:val="20"/>
                <w:szCs w:val="20"/>
              </w:rPr>
            </w:pPr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1021F">
              <w:rPr>
                <w:spacing w:val="-4"/>
                <w:sz w:val="20"/>
                <w:szCs w:val="20"/>
                <w:lang w:val="de-DE"/>
              </w:rPr>
              <w:t>Duden</w:t>
            </w:r>
            <w:r w:rsidRPr="00C1021F">
              <w:rPr>
                <w:spacing w:val="-4"/>
                <w:sz w:val="20"/>
                <w:szCs w:val="20"/>
              </w:rPr>
              <w:t xml:space="preserve"> .</w:t>
            </w:r>
            <w:proofErr w:type="gramEnd"/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Das</w:t>
            </w:r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1021F">
              <w:rPr>
                <w:spacing w:val="-4"/>
                <w:sz w:val="20"/>
                <w:szCs w:val="20"/>
                <w:lang w:val="de-DE"/>
              </w:rPr>
              <w:t>Fremdworterbuch</w:t>
            </w:r>
            <w:proofErr w:type="spellEnd"/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auf</w:t>
            </w:r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CD</w:t>
            </w:r>
            <w:r w:rsidRPr="00C1021F">
              <w:rPr>
                <w:spacing w:val="-4"/>
                <w:sz w:val="20"/>
                <w:szCs w:val="20"/>
              </w:rPr>
              <w:t>-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ROM</w:t>
            </w:r>
            <w:r w:rsidRPr="00C1021F">
              <w:rPr>
                <w:spacing w:val="-4"/>
                <w:sz w:val="20"/>
                <w:szCs w:val="20"/>
              </w:rPr>
              <w:t>.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Office</w:t>
            </w:r>
            <w:r w:rsidRPr="00C1021F">
              <w:rPr>
                <w:spacing w:val="-4"/>
                <w:sz w:val="20"/>
                <w:szCs w:val="20"/>
              </w:rPr>
              <w:t>-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Bibliothek</w:t>
            </w:r>
            <w:r w:rsidRPr="00C1021F">
              <w:rPr>
                <w:spacing w:val="-4"/>
                <w:sz w:val="20"/>
                <w:szCs w:val="20"/>
              </w:rPr>
              <w:t xml:space="preserve"> </w:t>
            </w:r>
            <w:r w:rsidRPr="00C1021F">
              <w:rPr>
                <w:spacing w:val="-4"/>
                <w:sz w:val="20"/>
                <w:szCs w:val="20"/>
                <w:lang w:val="de-DE"/>
              </w:rPr>
              <w:t>Express</w:t>
            </w:r>
          </w:p>
          <w:p w14:paraId="639DB081" w14:textId="0B611B6B" w:rsidR="009078A0" w:rsidRPr="00D409D1" w:rsidRDefault="009078A0" w:rsidP="00D409D1">
            <w:pPr>
              <w:widowControl/>
              <w:autoSpaceDE/>
              <w:autoSpaceDN/>
              <w:contextualSpacing/>
              <w:rPr>
                <w:bCs/>
              </w:rPr>
            </w:pPr>
          </w:p>
        </w:tc>
      </w:tr>
      <w:tr w:rsidR="009078A0" w14:paraId="610CC46D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398D572" w14:textId="77777777" w:rsidR="009078A0" w:rsidRDefault="009078A0" w:rsidP="001862F3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413BCD" w14:textId="77777777" w:rsidR="009078A0" w:rsidRPr="00E9661A" w:rsidRDefault="009078A0" w:rsidP="001862F3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269FE298" w14:textId="77777777" w:rsidR="009078A0" w:rsidRPr="00CA5915" w:rsidRDefault="009078A0" w:rsidP="001862F3">
            <w:pPr>
              <w:ind w:firstLine="708"/>
              <w:jc w:val="both"/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CA5915">
              <w:t>.</w:t>
            </w:r>
          </w:p>
          <w:p w14:paraId="5EC4A0C2" w14:textId="77777777" w:rsidR="009078A0" w:rsidRDefault="009078A0" w:rsidP="001862F3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38580D84" w14:textId="75D3D3D9" w:rsidR="009078A0" w:rsidRPr="00E9661A" w:rsidRDefault="009078A0" w:rsidP="001862F3">
            <w:pPr>
              <w:ind w:firstLine="708"/>
              <w:jc w:val="both"/>
            </w:pPr>
            <w:r>
              <w:lastRenderedPageBreak/>
              <w:t xml:space="preserve">Здатність </w:t>
            </w:r>
            <w:r w:rsidRPr="00055BB2">
              <w:t>переклад</w:t>
            </w:r>
            <w:r>
              <w:t>ати</w:t>
            </w:r>
            <w:r w:rsidRPr="00055BB2">
              <w:t xml:space="preserve"> усно та письмово у </w:t>
            </w:r>
            <w:r w:rsidR="00DB233F">
              <w:t>двосторонньому режимі (з німец</w:t>
            </w:r>
            <w:r w:rsidRPr="00055BB2">
              <w:t>ької мови  українськ</w:t>
            </w:r>
            <w:r w:rsidR="00DB233F">
              <w:t>ою та з української мови німец</w:t>
            </w:r>
            <w:r w:rsidRPr="00055BB2">
              <w:t>ькою) різностильових текстів в рамках професійної комунікації, вміння  аналізувати виконаний переклад та обґрунтувати перекладацьке рішення.</w:t>
            </w:r>
          </w:p>
          <w:p w14:paraId="250B4F08" w14:textId="77777777" w:rsidR="009078A0" w:rsidRPr="00CA5915" w:rsidRDefault="009078A0" w:rsidP="001862F3">
            <w:pPr>
              <w:ind w:firstLine="708"/>
              <w:jc w:val="both"/>
            </w:pPr>
            <w:r w:rsidRPr="00E9661A"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Pr="00CA5915">
              <w:t>.</w:t>
            </w:r>
          </w:p>
          <w:p w14:paraId="3DE3A3B9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  <w:bookmarkStart w:id="0" w:name="_GoBack"/>
        <w:bookmarkEnd w:id="0"/>
      </w:tr>
      <w:tr w:rsidR="009078A0" w14:paraId="036437E9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41D869BB" w14:textId="77777777" w:rsidR="009078A0" w:rsidRDefault="009078A0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265D067F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59CF0EA0" w14:textId="77777777" w:rsidR="009078A0" w:rsidRPr="00E9661A" w:rsidRDefault="009078A0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7770FDD1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44C63822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9078A0" w14:paraId="0EBF8516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36C1AB07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ECB0D06" w14:textId="77777777" w:rsidR="009078A0" w:rsidRDefault="009078A0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9078A0" w14:paraId="4493F15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646151AA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0486DB33" w14:textId="77777777" w:rsidR="009078A0" w:rsidRDefault="009078A0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9078A0" w14:paraId="35FC0C9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A9E912F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034BE92" w14:textId="2626B0B4" w:rsidR="009078A0" w:rsidRDefault="00DB233F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ПІТРА</w:t>
            </w:r>
          </w:p>
          <w:p w14:paraId="727FC2AC" w14:textId="77777777" w:rsidR="009078A0" w:rsidRDefault="009078A0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зав.каф.полікультурної</w:t>
            </w:r>
            <w:proofErr w:type="spellEnd"/>
            <w:r>
              <w:rPr>
                <w:sz w:val="24"/>
              </w:rPr>
              <w:t xml:space="preserve"> освіти та перекладу</w:t>
            </w:r>
          </w:p>
          <w:p w14:paraId="2A5C464F" w14:textId="3C790B51" w:rsidR="009078A0" w:rsidRDefault="009078A0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proofErr w:type="spellStart"/>
            <w:r w:rsidR="00DB233F">
              <w:rPr>
                <w:lang w:val="de-DE"/>
              </w:rPr>
              <w:t>nelya</w:t>
            </w:r>
            <w:proofErr w:type="spellEnd"/>
            <w:r w:rsidR="00DB233F" w:rsidRPr="00DB233F">
              <w:t>.</w:t>
            </w:r>
            <w:proofErr w:type="spellStart"/>
            <w:r w:rsidR="00DB233F">
              <w:rPr>
                <w:lang w:val="de-DE"/>
              </w:rPr>
              <w:t>pitra</w:t>
            </w:r>
            <w:proofErr w:type="spellEnd"/>
            <w:r>
              <w:t>@uzhnu.edu.ua</w:t>
            </w:r>
          </w:p>
          <w:p w14:paraId="31020810" w14:textId="77777777" w:rsidR="009078A0" w:rsidRDefault="009078A0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9078A0" w14:paraId="3F1C60A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217C5207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963A777" w14:textId="2EB67C18" w:rsidR="009078A0" w:rsidRDefault="009078A0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 w:rsidR="00DB233F">
              <w:rPr>
                <w:sz w:val="24"/>
              </w:rPr>
              <w:t>німец</w:t>
            </w:r>
            <w:r>
              <w:rPr>
                <w:sz w:val="24"/>
              </w:rPr>
              <w:t>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9078A0" w14:paraId="43802DB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EB52AD5" w14:textId="77777777" w:rsidR="009078A0" w:rsidRDefault="009078A0" w:rsidP="001862F3">
            <w:pPr>
              <w:spacing w:before="8"/>
            </w:pPr>
          </w:p>
          <w:p w14:paraId="4738F563" w14:textId="77777777" w:rsidR="009078A0" w:rsidRDefault="009078A0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7" w:history="1">
              <w:r w:rsidRPr="000F7DCB">
                <w:rPr>
                  <w:rStyle w:val="a4"/>
                  <w:sz w:val="24"/>
                  <w:szCs w:val="24"/>
                </w:rPr>
                <w:t>https://www.uzhnu.edu.ua/uk/infocentre/5350</w:t>
              </w:r>
            </w:hyperlink>
          </w:p>
          <w:p w14:paraId="6F2A9FCB" w14:textId="77777777" w:rsidR="009078A0" w:rsidRPr="00483A60" w:rsidRDefault="009078A0" w:rsidP="001862F3">
            <w:pPr>
              <w:spacing w:before="8"/>
              <w:ind w:left="218"/>
              <w:rPr>
                <w:sz w:val="24"/>
                <w:szCs w:val="24"/>
              </w:rPr>
            </w:pPr>
          </w:p>
          <w:p w14:paraId="51411DDD" w14:textId="77777777" w:rsidR="009078A0" w:rsidRDefault="009078A0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4A238F83" w14:textId="77777777" w:rsidR="009078A0" w:rsidRDefault="009078A0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51456177" w14:textId="77777777" w:rsidR="009078A0" w:rsidRDefault="009078A0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6DB8FA01" w14:textId="77777777" w:rsidR="009078A0" w:rsidRDefault="009078A0" w:rsidP="001862F3">
            <w:pPr>
              <w:rPr>
                <w:sz w:val="26"/>
              </w:rPr>
            </w:pPr>
          </w:p>
          <w:p w14:paraId="6C5BE827" w14:textId="77777777" w:rsidR="009078A0" w:rsidRDefault="009078A0" w:rsidP="001862F3"/>
          <w:p w14:paraId="1CE620AC" w14:textId="7456D05B" w:rsidR="009078A0" w:rsidRDefault="009078A0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</w:t>
            </w:r>
            <w:r w:rsidR="00DB233F">
              <w:rPr>
                <w:sz w:val="24"/>
              </w:rPr>
              <w:t xml:space="preserve">             </w:t>
            </w:r>
            <w:proofErr w:type="spellStart"/>
            <w:r w:rsidR="00DB233F">
              <w:rPr>
                <w:sz w:val="24"/>
              </w:rPr>
              <w:t>викл</w:t>
            </w:r>
            <w:proofErr w:type="spellEnd"/>
            <w:r w:rsidR="00DB233F">
              <w:rPr>
                <w:sz w:val="24"/>
              </w:rPr>
              <w:t>. Неля ПІТРА</w:t>
            </w:r>
          </w:p>
        </w:tc>
      </w:tr>
    </w:tbl>
    <w:p w14:paraId="2767A1E6" w14:textId="77777777" w:rsidR="009078A0" w:rsidRDefault="009078A0" w:rsidP="009078A0"/>
    <w:p w14:paraId="4DBAC028" w14:textId="77777777" w:rsidR="009078A0" w:rsidRDefault="009078A0" w:rsidP="009078A0"/>
    <w:p w14:paraId="106AA2F0" w14:textId="77777777" w:rsidR="009078A0" w:rsidRDefault="009078A0" w:rsidP="009078A0"/>
    <w:p w14:paraId="2D609C4B" w14:textId="77777777" w:rsidR="000F5D65" w:rsidRDefault="000F5D65"/>
    <w:sectPr w:rsidR="000F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85"/>
    <w:rsid w:val="000A6C41"/>
    <w:rsid w:val="000F5D65"/>
    <w:rsid w:val="00575E85"/>
    <w:rsid w:val="009078A0"/>
    <w:rsid w:val="00AD4DFD"/>
    <w:rsid w:val="00B477ED"/>
    <w:rsid w:val="00C1021F"/>
    <w:rsid w:val="00CA5915"/>
    <w:rsid w:val="00D409D1"/>
    <w:rsid w:val="00D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B667"/>
  <w15:chartTrackingRefBased/>
  <w15:docId w15:val="{4DF5EFC4-8DB1-42A1-AEF4-D550F67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A0"/>
  </w:style>
  <w:style w:type="paragraph" w:customStyle="1" w:styleId="TableParagraph">
    <w:name w:val="Table Paragraph"/>
    <w:basedOn w:val="a"/>
    <w:uiPriority w:val="99"/>
    <w:rsid w:val="009078A0"/>
    <w:pPr>
      <w:ind w:left="81"/>
    </w:pPr>
  </w:style>
  <w:style w:type="character" w:styleId="a4">
    <w:name w:val="Hyperlink"/>
    <w:uiPriority w:val="99"/>
    <w:rsid w:val="009078A0"/>
    <w:rPr>
      <w:rFonts w:cs="Times New Roman"/>
      <w:color w:val="0000FF"/>
      <w:u w:val="single"/>
    </w:rPr>
  </w:style>
  <w:style w:type="paragraph" w:customStyle="1" w:styleId="Default">
    <w:name w:val="Default"/>
    <w:rsid w:val="00907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4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infocentre/5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guist" TargetMode="External"/><Relationship Id="rId5" Type="http://schemas.openxmlformats.org/officeDocument/2006/relationships/hyperlink" Target="http://www.tagesschau.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Acer</cp:lastModifiedBy>
  <cp:revision>8</cp:revision>
  <dcterms:created xsi:type="dcterms:W3CDTF">2024-11-20T17:54:00Z</dcterms:created>
  <dcterms:modified xsi:type="dcterms:W3CDTF">2024-12-16T06:10:00Z</dcterms:modified>
</cp:coreProperties>
</file>