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7D181C" w14:paraId="71D48230" w14:textId="77777777" w:rsidTr="000E4EAE">
        <w:tc>
          <w:tcPr>
            <w:tcW w:w="5666" w:type="dxa"/>
          </w:tcPr>
          <w:p w14:paraId="61631C32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Силабус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курсу</w:t>
            </w:r>
          </w:p>
          <w:p w14:paraId="323D8401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</w:p>
          <w:p w14:paraId="78267837" w14:textId="66BD4BF0" w:rsidR="00C21F13" w:rsidRPr="003A65F7" w:rsidRDefault="00C21F13" w:rsidP="00C21F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ТРЕНІНГОВІ ТЕХНОЛОГІЇ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ГОТЕЛЬНО-РЕСТОРАННОМУ БІЗНЕСІ</w:t>
            </w:r>
          </w:p>
          <w:p w14:paraId="43C63D0E" w14:textId="77777777" w:rsidR="00CB067D" w:rsidRPr="007D181C" w:rsidRDefault="00CB067D" w:rsidP="004457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395497B2" w14:textId="236D6F3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–</w:t>
            </w:r>
            <w:r w:rsidRPr="007D18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80DB2" w:rsidRPr="007D181C">
              <w:rPr>
                <w:rFonts w:ascii="Times New Roman" w:hAnsi="Times New Roman" w:cs="Times New Roman"/>
                <w:lang w:val="uk-UA"/>
              </w:rPr>
              <w:t>бакалавр</w:t>
            </w:r>
          </w:p>
          <w:p w14:paraId="7D4C5A62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Галузь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24 Сфера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обслуговування</w:t>
            </w:r>
            <w:proofErr w:type="spellEnd"/>
          </w:p>
          <w:p w14:paraId="75344FD1" w14:textId="40D06A01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Спеціальність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="00CB067D" w:rsidRPr="007D181C">
              <w:rPr>
                <w:rFonts w:ascii="Times New Roman" w:hAnsi="Times New Roman" w:cs="Times New Roman"/>
              </w:rPr>
              <w:t>241 Готельно-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72E70C9E" w14:textId="7A341B50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7D181C">
              <w:rPr>
                <w:rFonts w:ascii="Times New Roman" w:hAnsi="Times New Roman" w:cs="Times New Roman"/>
                <w:lang w:val="uk-UA"/>
              </w:rPr>
              <w:t>: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r w:rsidR="00CB067D" w:rsidRPr="007D181C">
              <w:rPr>
                <w:rFonts w:ascii="Times New Roman" w:hAnsi="Times New Roman" w:cs="Times New Roman"/>
              </w:rPr>
              <w:t>Готельно-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24DC07CE" w14:textId="5B6A363D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семестр – </w:t>
            </w:r>
            <w:r w:rsidR="00CB067D" w:rsidRPr="007D181C">
              <w:rPr>
                <w:rFonts w:ascii="Times New Roman" w:hAnsi="Times New Roman" w:cs="Times New Roman"/>
                <w:lang w:val="uk-UA"/>
              </w:rPr>
              <w:t>4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</w:t>
            </w:r>
            <w:r w:rsidR="00C21F13">
              <w:rPr>
                <w:rFonts w:ascii="Times New Roman" w:hAnsi="Times New Roman" w:cs="Times New Roman"/>
                <w:lang w:val="uk-UA"/>
              </w:rPr>
              <w:t>8</w:t>
            </w:r>
            <w:r w:rsidRPr="007D181C">
              <w:rPr>
                <w:rFonts w:ascii="Times New Roman" w:hAnsi="Times New Roman" w:cs="Times New Roman"/>
              </w:rPr>
              <w:t xml:space="preserve"> семестр</w:t>
            </w:r>
          </w:p>
          <w:p w14:paraId="28242DCC" w14:textId="7777777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r w:rsidRPr="007D181C">
              <w:rPr>
                <w:rFonts w:ascii="Times New Roman" w:hAnsi="Times New Roman" w:cs="Times New Roman"/>
              </w:rPr>
              <w:t xml:space="preserve">Компонент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Pr="007D181C">
              <w:rPr>
                <w:rFonts w:ascii="Times New Roman" w:hAnsi="Times New Roman" w:cs="Times New Roman"/>
                <w:lang w:val="uk-UA"/>
              </w:rPr>
              <w:t>обов’язковий</w:t>
            </w:r>
          </w:p>
          <w:p w14:paraId="0EFDBB49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Мова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українська</w:t>
            </w:r>
            <w:proofErr w:type="spellEnd"/>
          </w:p>
          <w:p w14:paraId="3706A0A2" w14:textId="77777777" w:rsidR="00445790" w:rsidRPr="007D181C" w:rsidRDefault="00445790" w:rsidP="0044579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14:paraId="144D3AC6" w14:textId="77777777" w:rsidR="00445790" w:rsidRPr="007D181C" w:rsidRDefault="00445790" w:rsidP="00C70CA2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uk-UA" w:eastAsia="ru-RU"/>
              </w:rPr>
            </w:pPr>
            <w:r w:rsidRPr="007D181C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</w:p>
    <w:p w14:paraId="2F900731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  <w:proofErr w:type="spellStart"/>
      <w:r w:rsidRPr="007D181C">
        <w:rPr>
          <w:rFonts w:ascii="Times New Roman" w:hAnsi="Times New Roman" w:cs="Times New Roman"/>
          <w:b/>
        </w:rPr>
        <w:t>Керівник</w:t>
      </w:r>
      <w:proofErr w:type="spellEnd"/>
      <w:r w:rsidRPr="007D181C">
        <w:rPr>
          <w:rFonts w:ascii="Times New Roman" w:hAnsi="Times New Roman" w:cs="Times New Roman"/>
          <w:b/>
        </w:rPr>
        <w:t xml:space="preserve"> курсу</w:t>
      </w:r>
    </w:p>
    <w:p w14:paraId="43709FCB" w14:textId="3B053F8A" w:rsidR="00F86FAF" w:rsidRPr="007D181C" w:rsidRDefault="00293D45" w:rsidP="00445790">
      <w:pPr>
        <w:rPr>
          <w:rFonts w:ascii="Times New Roman" w:hAnsi="Times New Roman" w:cs="Times New Roman"/>
          <w:lang w:val="uk-UA"/>
        </w:rPr>
      </w:pPr>
      <w:r w:rsidRPr="007D181C">
        <w:rPr>
          <w:rFonts w:ascii="Times New Roman" w:hAnsi="Times New Roman" w:cs="Times New Roman"/>
          <w:lang w:val="uk-UA"/>
        </w:rPr>
        <w:t>Ст. викладач Коваль Олександр Дмитрович</w:t>
      </w:r>
    </w:p>
    <w:p w14:paraId="52AF0E8B" w14:textId="0D6C3670" w:rsidR="00445790" w:rsidRPr="007D181C" w:rsidRDefault="00445790" w:rsidP="00445790">
      <w:pPr>
        <w:rPr>
          <w:rFonts w:ascii="Times New Roman" w:hAnsi="Times New Roman" w:cs="Times New Roman"/>
          <w:lang w:val="uk-UA"/>
        </w:rPr>
      </w:pPr>
      <w:proofErr w:type="spellStart"/>
      <w:r w:rsidRPr="007D181C">
        <w:rPr>
          <w:rFonts w:ascii="Times New Roman" w:hAnsi="Times New Roman" w:cs="Times New Roman"/>
        </w:rPr>
        <w:t>Контак</w:t>
      </w:r>
      <w:proofErr w:type="spellEnd"/>
      <w:r w:rsidRPr="007D181C">
        <w:rPr>
          <w:rFonts w:ascii="Times New Roman" w:hAnsi="Times New Roman" w:cs="Times New Roman"/>
          <w:lang w:val="uk-UA"/>
        </w:rPr>
        <w:t>ти:</w:t>
      </w:r>
      <w:r w:rsidR="00F86FAF" w:rsidRPr="007D181C">
        <w:rPr>
          <w:rFonts w:ascii="Times New Roman" w:hAnsi="Times New Roman" w:cs="Times New Roman"/>
        </w:rPr>
        <w:t xml:space="preserve"> </w:t>
      </w:r>
      <w:proofErr w:type="gramStart"/>
      <w:r w:rsidR="00BB1427" w:rsidRPr="007D181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oleksandr.koval@uzhnu.edu.ua</w:t>
      </w:r>
      <w:r w:rsidRPr="007D181C">
        <w:rPr>
          <w:rFonts w:ascii="Times New Roman" w:hAnsi="Times New Roman" w:cs="Times New Roman"/>
          <w:lang w:val="uk-UA"/>
        </w:rPr>
        <w:t xml:space="preserve">  0</w:t>
      </w:r>
      <w:r w:rsidR="00AE2CFA" w:rsidRPr="007D181C">
        <w:rPr>
          <w:rFonts w:ascii="Times New Roman" w:hAnsi="Times New Roman" w:cs="Times New Roman"/>
          <w:lang w:val="uk-UA"/>
        </w:rPr>
        <w:t>50</w:t>
      </w:r>
      <w:r w:rsidR="00BB1427" w:rsidRPr="007D181C">
        <w:rPr>
          <w:rFonts w:ascii="Times New Roman" w:hAnsi="Times New Roman" w:cs="Times New Roman"/>
          <w:lang w:val="uk-UA"/>
        </w:rPr>
        <w:t>5494664</w:t>
      </w:r>
      <w:proofErr w:type="gramEnd"/>
    </w:p>
    <w:p w14:paraId="20CDB9EC" w14:textId="77777777" w:rsidR="00445790" w:rsidRPr="007D181C" w:rsidRDefault="00445790" w:rsidP="00445790">
      <w:pPr>
        <w:rPr>
          <w:rFonts w:ascii="Times New Roman" w:hAnsi="Times New Roman" w:cs="Times New Roman"/>
          <w:color w:val="2F5496" w:themeColor="accent5" w:themeShade="BF"/>
          <w:lang w:val="uk-UA"/>
        </w:rPr>
      </w:pPr>
    </w:p>
    <w:p w14:paraId="0F625AE5" w14:textId="77777777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5A78308C" w14:textId="77777777" w:rsidR="00C21F13" w:rsidRDefault="00C21F13" w:rsidP="00C2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Дисципліна "Тренінгові технології в готельно-ресторанному бізнесі" спрямована на вивчення та розвиток теоретичних, методологічних та практичних аспектів застосування тренінгових методів і технологій у галузі готельно-ресторанного бізнесу. </w:t>
      </w:r>
    </w:p>
    <w:p w14:paraId="21F646E6" w14:textId="01775804" w:rsidR="00C21F13" w:rsidRDefault="00C21F13" w:rsidP="00C2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Метою дисципліни є формування в студентів глибокого розуміння ролі тренінгових інструментів у вдосконаленні професійних компетенцій персоналу готельно-ресторанних закладів, а також їх впливу на покращення ефективності управлінських та операційних процесів в цьому секторі.</w:t>
      </w:r>
    </w:p>
    <w:p w14:paraId="31B4988B" w14:textId="77777777" w:rsidR="00C21F13" w:rsidRDefault="00C21F13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11E7EAF3" w14:textId="293FC71E" w:rsidR="00C21F13" w:rsidRDefault="00CB067D" w:rsidP="00C2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Завдання </w:t>
      </w:r>
      <w:r w:rsid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</w:t>
      </w:r>
      <w:r w:rsidR="00C21F13"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исципліна "Тренінгові технології в готельно-ресторанному бізнесі"</w:t>
      </w:r>
    </w:p>
    <w:p w14:paraId="4465B4ED" w14:textId="77777777" w:rsidR="00C21F13" w:rsidRPr="00C21F13" w:rsidRDefault="00C21F13" w:rsidP="00C21F1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Студентам необхідно визначити основні напрямки та цілі тренінгового розвитку персоналу готельно-ресторанного бізнесу, розробити стратегічний план та визначити ефективні методи реалізації.</w:t>
      </w:r>
    </w:p>
    <w:p w14:paraId="602B3FED" w14:textId="10EF9BBB" w:rsidR="00C21F13" w:rsidRPr="00C21F13" w:rsidRDefault="00C21F13" w:rsidP="00C21F1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Студентам надається завдання розробити індивідуальну тренінгову програму для обраного готельно-ресторанного закладу, враховуючи його специфіку, потреби персоналу та стратегічні цілі бізнесу.</w:t>
      </w:r>
    </w:p>
    <w:p w14:paraId="7C898887" w14:textId="3C82087B" w:rsidR="00C21F13" w:rsidRPr="00C21F13" w:rsidRDefault="00C21F13" w:rsidP="00C21F1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21F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Студентам пропонується дослідити та проаналізувати реальний кейс застосування тренінгової програми в готельно-ресторанному бізнесі, визначити позитивні та негативні аспекти, а також запропонувати можливі вдосконалення для майбутніх програм.</w:t>
      </w:r>
    </w:p>
    <w:p w14:paraId="2D5464D0" w14:textId="19AC3FDB" w:rsidR="00C21F13" w:rsidRDefault="00C21F13" w:rsidP="00C2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19D6695A" w14:textId="0EC68505" w:rsidR="00CB067D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Згідно з вимогами освітньо-професійної програми студенти повинні знати:</w:t>
      </w:r>
    </w:p>
    <w:p w14:paraId="37A0E62A" w14:textId="494CD964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поняття та теоретичні засади тренінгових технологій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Розуміння термінології, концепцій та методів, що використовуються в галузі тренінгів.</w:t>
      </w:r>
    </w:p>
    <w:p w14:paraId="58D6A110" w14:textId="49849F81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Аналіз потреб персоналу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Навички визначення та аналізу потреб у розвитку навичок та компетенцій персоналу готельно-ресторанного бізнесу.</w:t>
      </w:r>
    </w:p>
    <w:p w14:paraId="0B92B47E" w14:textId="00B771FD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Стратегічне планування тренінгових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Здатність розробки стратегій та планів для ефективного впровадження тренінгів в готельно-ресторанний бізнес.</w:t>
      </w:r>
    </w:p>
    <w:p w14:paraId="58254DE2" w14:textId="4CEB2D84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Формування тренінгових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Вміння створювати конкретні тренінгові програми, відповідні потребам та характеристикам готельно-ресторанного закладу.</w:t>
      </w:r>
    </w:p>
    <w:p w14:paraId="2A29CA91" w14:textId="77777777" w:rsidR="00834FC8" w:rsidRPr="00834FC8" w:rsidRDefault="00834FC8" w:rsidP="00834F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204CF2FF" w14:textId="68BABDA2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Ефективні методи тренінгів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Засвоєння різноманітних </w:t>
      </w:r>
      <w:proofErr w:type="spellStart"/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методик</w:t>
      </w:r>
      <w:proofErr w:type="spellEnd"/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та технік проведення тренінгів для розвитку різних аспектів професійної діяльності персоналу.</w:t>
      </w:r>
    </w:p>
    <w:p w14:paraId="45D01DA7" w14:textId="1B3F9B47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Оцінка результативності тренінгів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Здатність використовувати інструменти та метрики для об'єктивної оцінки ефективності тренінгів та їх впливу на бізнес-процеси.</w:t>
      </w:r>
    </w:p>
    <w:p w14:paraId="3151221F" w14:textId="6B429B0F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Управління змінами через тренінги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Розуміння стратегій та методів управління змінами у готельно-ресторанному бізнесі за допомогою тренінгових технологій.</w:t>
      </w:r>
    </w:p>
    <w:p w14:paraId="056713E1" w14:textId="3BC46E6A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Тренінги для лідерів та керівників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Засвоєння навичок лідерства та управлінської ефективності через спеціалізовані тренінгові програми.</w:t>
      </w:r>
    </w:p>
    <w:p w14:paraId="6546FCF1" w14:textId="3DDFC6A0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Використання технологій у тренінгах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Ознайомлення з сучасними технологіями та онлайн-ресурсами для покращення проведення тренінгів.</w:t>
      </w:r>
    </w:p>
    <w:p w14:paraId="5888A33B" w14:textId="701E90EC" w:rsidR="00C21F13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Практичні навички та кейси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Здобуття практичних навичок через вирішення реальних кейсів та участь у практичних вправах, спрямованих на застосування засвоєних тренінгових технологій у реальному бізнес-середовищі.</w:t>
      </w:r>
    </w:p>
    <w:p w14:paraId="7B07DE62" w14:textId="77EB43BE" w:rsidR="00834FC8" w:rsidRDefault="00834FC8" w:rsidP="00CB06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1792D0D4" w14:textId="77777777" w:rsidR="00834FC8" w:rsidRDefault="00834FC8" w:rsidP="00CB06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21923731" w14:textId="54EB0E18" w:rsidR="00CB067D" w:rsidRPr="007D181C" w:rsidRDefault="00CB067D" w:rsidP="00CB06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Згідно з вимогами освітньо-професійної програми студенти повинні вміти:</w:t>
      </w:r>
    </w:p>
    <w:p w14:paraId="0E2C369F" w14:textId="309CCA70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міти визначати та аналізувати потреби персоналу готельно-ресторанного бізнесу в розвитку навичок та компетенцій.</w:t>
      </w:r>
    </w:p>
    <w:p w14:paraId="74BF66E3" w14:textId="7213771D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Розвивати </w:t>
      </w: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здатність розробки стратегій та планів для ефективного впровадження тренінгів, що відповідають стратегічним цілям готельно-ресторанного закладу.</w:t>
      </w:r>
    </w:p>
    <w:p w14:paraId="0545FFE1" w14:textId="3E3603B8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Набувати навичок розробки конкретних тренінгових програм, враховуючи специфіку та потреби готельно-ресторанного бізнесу.</w:t>
      </w:r>
    </w:p>
    <w:p w14:paraId="70D2A83C" w14:textId="25620E2D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Вивчати та застосовувати різноманітні методики та техніки проведення тренінгів для розвитку різних аспектів професійної діяльності персоналу.</w:t>
      </w:r>
    </w:p>
    <w:p w14:paraId="29F536B2" w14:textId="3DC69084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Розвивати навички використання інструментів та метрик для об'єктивної оцінки ефективності тренінгів та їх впливу на бізнес-процеси.</w:t>
      </w:r>
    </w:p>
    <w:p w14:paraId="18C2B1B0" w14:textId="05A2EC54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Освоювати стратегії та методи управління змінами в готельно-ресторанному бізнесі за допомогою тренінгових технологій.</w:t>
      </w:r>
    </w:p>
    <w:p w14:paraId="02E9A5D4" w14:textId="5650F3DC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Розвивати навички лідерства та управлінської ефективності через спеціалізовані тренінгові програми.</w:t>
      </w:r>
    </w:p>
    <w:p w14:paraId="77B9C28D" w14:textId="7AA8123D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Засвоювати сучасні технології та онлайн-ресурси для покращення проведення тренінгів.</w:t>
      </w:r>
    </w:p>
    <w:p w14:paraId="2E140DA6" w14:textId="1CD0ADC4" w:rsidR="00834FC8" w:rsidRPr="00834FC8" w:rsidRDefault="00834FC8" w:rsidP="00834FC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34F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Набувати практичних навичок через вирішення реальних кейсів та участь у практичних вправах, спрямованих на застосування засвоєних тренінгових технологій у реальному бізнес-середовищі.</w:t>
      </w:r>
    </w:p>
    <w:p w14:paraId="0F0DC775" w14:textId="1EA98123" w:rsidR="00834FC8" w:rsidRDefault="00834FC8" w:rsidP="00834F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649186AF" w14:textId="77777777" w:rsidR="00834FC8" w:rsidRPr="00834FC8" w:rsidRDefault="00834FC8" w:rsidP="00834F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43DABF2D" w14:textId="26007C81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Навчальний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контент</w:t>
      </w:r>
    </w:p>
    <w:p w14:paraId="7BB53647" w14:textId="71F044B1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031D3F" w14:paraId="3076A3DB" w14:textId="77777777" w:rsidTr="00056CEE">
        <w:trPr>
          <w:trHeight w:val="32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CC4D" w14:textId="77777777" w:rsidR="00056CEE" w:rsidRPr="00031D3F" w:rsidRDefault="00056CEE">
            <w:pPr>
              <w:pStyle w:val="TableParagraph"/>
              <w:spacing w:line="301" w:lineRule="exact"/>
              <w:ind w:left="1972" w:right="195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en-US"/>
              </w:rPr>
              <w:t>Теми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7DB6" w14:textId="77777777" w:rsidR="00056CEE" w:rsidRPr="00031D3F" w:rsidRDefault="00056CEE">
            <w:pPr>
              <w:pStyle w:val="TableParagraph"/>
              <w:spacing w:line="301" w:lineRule="exact"/>
              <w:ind w:left="112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en-US"/>
              </w:rPr>
              <w:t>Результати</w:t>
            </w:r>
            <w:proofErr w:type="spellEnd"/>
            <w:r w:rsidRPr="00031D3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D3F">
              <w:rPr>
                <w:b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</w:tr>
      <w:tr w:rsidR="00056CEE" w:rsidRPr="00031D3F" w14:paraId="6170C92D" w14:textId="77777777" w:rsidTr="00031D3F">
        <w:trPr>
          <w:trHeight w:val="416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E23F" w14:textId="10853AD3" w:rsidR="00056CEE" w:rsidRPr="003B17C7" w:rsidRDefault="00056CEE">
            <w:pPr>
              <w:pStyle w:val="TableParagraph"/>
              <w:spacing w:before="172"/>
              <w:ind w:right="37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Тема 1. </w:t>
            </w:r>
            <w:r w:rsidR="00031D3F" w:rsidRPr="003B17C7">
              <w:rPr>
                <w:b/>
                <w:bCs/>
                <w:sz w:val="24"/>
                <w:szCs w:val="24"/>
                <w:lang w:val="ru-RU"/>
              </w:rPr>
              <w:t>Поняття сутність та класифікація тренінгових методів.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656D0" w14:textId="77777777" w:rsidR="00056CEE" w:rsidRPr="00031D3F" w:rsidRDefault="00056CEE" w:rsidP="00031D3F">
            <w:pPr>
              <w:pStyle w:val="TableParagraph"/>
              <w:spacing w:before="172"/>
              <w:ind w:right="37"/>
              <w:rPr>
                <w:sz w:val="24"/>
                <w:szCs w:val="24"/>
                <w:lang w:val="ru-RU"/>
              </w:rPr>
            </w:pPr>
            <w:r w:rsidRPr="00031D3F">
              <w:rPr>
                <w:b/>
                <w:bCs/>
                <w:sz w:val="24"/>
                <w:szCs w:val="24"/>
                <w:lang w:val="ru-RU"/>
              </w:rPr>
              <w:t>Знати:</w:t>
            </w:r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та систему класифікації методів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ефективного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в готельно-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ресторанний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бізнес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>.</w:t>
            </w:r>
          </w:p>
          <w:p w14:paraId="028C74FD" w14:textId="5BA9FE0B" w:rsidR="00031D3F" w:rsidRPr="00031D3F" w:rsidRDefault="00031D3F" w:rsidP="00031D3F">
            <w:pPr>
              <w:pStyle w:val="TableParagraph"/>
              <w:spacing w:before="172"/>
              <w:ind w:right="37"/>
              <w:rPr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bCs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визначати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найбільш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ефективні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тренінгові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враховуючи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специфіку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готельно-ресторанного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та потреби персоналу, а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сценаріях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D3F">
              <w:rPr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 персоналу.</w:t>
            </w:r>
          </w:p>
        </w:tc>
      </w:tr>
      <w:tr w:rsidR="00056CEE" w:rsidRPr="00031D3F" w14:paraId="20D98055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B731" w14:textId="14983CD9" w:rsidR="00056CEE" w:rsidRPr="003B17C7" w:rsidRDefault="00056CEE" w:rsidP="00031D3F">
            <w:pPr>
              <w:pStyle w:val="TableParagraph"/>
              <w:spacing w:before="172"/>
              <w:ind w:right="37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Тема 2. </w:t>
            </w:r>
            <w:r w:rsidR="00031D3F" w:rsidRPr="003B17C7">
              <w:rPr>
                <w:b/>
                <w:bCs/>
                <w:sz w:val="24"/>
                <w:szCs w:val="24"/>
                <w:lang w:val="ru-RU"/>
              </w:rPr>
              <w:t>Мотиваційні аспекти тренінгу.</w:t>
            </w:r>
            <w:r w:rsidR="00031D3F" w:rsidRPr="003B17C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82C17" w14:textId="39ABCDE1" w:rsidR="00031D3F" w:rsidRPr="00031D3F" w:rsidRDefault="00056CEE" w:rsidP="00031D3F">
            <w:pPr>
              <w:pStyle w:val="TableParagraph"/>
              <w:spacing w:before="2" w:line="235" w:lineRule="auto"/>
              <w:ind w:right="248"/>
              <w:jc w:val="both"/>
              <w:rPr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>Знати:</w:t>
            </w:r>
            <w:r w:rsidR="00031D3F" w:rsidRPr="00031D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мотивації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мотиваційні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фактори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, тренера та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замовника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тренінгу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, </w:t>
            </w:r>
          </w:p>
          <w:p w14:paraId="2B01F532" w14:textId="77777777" w:rsidR="00031D3F" w:rsidRPr="00031D3F" w:rsidRDefault="00031D3F" w:rsidP="00031D3F">
            <w:pPr>
              <w:pStyle w:val="TableParagraph"/>
              <w:spacing w:before="2" w:line="235" w:lineRule="auto"/>
              <w:ind w:right="248"/>
              <w:jc w:val="both"/>
              <w:rPr>
                <w:sz w:val="24"/>
                <w:szCs w:val="24"/>
                <w:lang w:val="ru-RU"/>
              </w:rPr>
            </w:pPr>
          </w:p>
          <w:p w14:paraId="378267EB" w14:textId="75B3E2BA" w:rsidR="00056CEE" w:rsidRPr="00031D3F" w:rsidRDefault="00056CEE" w:rsidP="00031D3F">
            <w:pPr>
              <w:pStyle w:val="TableParagraph"/>
              <w:spacing w:before="2" w:line="235" w:lineRule="auto"/>
              <w:ind w:right="2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031D3F" w:rsidRPr="00031D3F">
              <w:rPr>
                <w:b/>
                <w:sz w:val="24"/>
                <w:szCs w:val="24"/>
                <w:lang w:val="ru-RU"/>
              </w:rPr>
              <w:t>з</w:t>
            </w:r>
            <w:r w:rsidR="00031D3F" w:rsidRPr="00031D3F">
              <w:rPr>
                <w:sz w:val="24"/>
                <w:szCs w:val="24"/>
                <w:lang w:val="ru-RU"/>
              </w:rPr>
              <w:t>астосовувати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моделі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мотивації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дилеми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пов'язані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мотивацією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lastRenderedPageBreak/>
              <w:t>під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розробки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тренінгових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програм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 xml:space="preserve"> у готельно-ресторанному </w:t>
            </w:r>
            <w:proofErr w:type="spellStart"/>
            <w:r w:rsidR="00031D3F" w:rsidRPr="00031D3F">
              <w:rPr>
                <w:sz w:val="24"/>
                <w:szCs w:val="24"/>
                <w:lang w:val="ru-RU"/>
              </w:rPr>
              <w:t>бізнесі</w:t>
            </w:r>
            <w:proofErr w:type="spellEnd"/>
            <w:r w:rsidR="00031D3F" w:rsidRPr="00031D3F">
              <w:rPr>
                <w:sz w:val="24"/>
                <w:szCs w:val="24"/>
                <w:lang w:val="ru-RU"/>
              </w:rPr>
              <w:t>.</w:t>
            </w:r>
          </w:p>
        </w:tc>
      </w:tr>
      <w:tr w:rsidR="00056CEE" w:rsidRPr="00031D3F" w14:paraId="2E97FADB" w14:textId="77777777" w:rsidTr="00056CEE">
        <w:trPr>
          <w:trHeight w:val="225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E2D" w14:textId="53CB8623" w:rsidR="00056CEE" w:rsidRPr="003B17C7" w:rsidRDefault="00056CEE">
            <w:pPr>
              <w:pStyle w:val="TableParagraph"/>
              <w:spacing w:before="172"/>
              <w:ind w:right="555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3. </w:t>
            </w:r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"</w:t>
            </w:r>
            <w:proofErr w:type="spellStart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Алгоритми</w:t>
            </w:r>
            <w:proofErr w:type="spellEnd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психотехніки</w:t>
            </w:r>
            <w:proofErr w:type="spellEnd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тренінгу</w:t>
            </w:r>
            <w:proofErr w:type="spellEnd"/>
            <w:r w:rsidR="004178C8" w:rsidRPr="003B17C7">
              <w:rPr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8602" w14:textId="78C54B79" w:rsidR="00031D3F" w:rsidRDefault="00056CEE">
            <w:pPr>
              <w:pStyle w:val="TableParagraph"/>
              <w:ind w:right="61"/>
              <w:rPr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>Знати:</w:t>
            </w:r>
            <w:r w:rsidR="004178C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алгоритми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психотехніки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тренінгового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включаючи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структурування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занять,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ефективні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стратегії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взаємодії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учасниками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педагогічних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максимізації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засвоєння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адаптації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ситуацій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аудиторій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у готельно-ресторанному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бізнесі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. </w:t>
            </w:r>
          </w:p>
          <w:p w14:paraId="5E1C578B" w14:textId="77777777" w:rsidR="00031D3F" w:rsidRPr="00031D3F" w:rsidRDefault="00031D3F">
            <w:pPr>
              <w:pStyle w:val="TableParagraph"/>
              <w:ind w:right="61"/>
              <w:rPr>
                <w:sz w:val="24"/>
                <w:szCs w:val="24"/>
                <w:lang w:val="ru-RU"/>
              </w:rPr>
            </w:pPr>
          </w:p>
          <w:p w14:paraId="33D3A3CD" w14:textId="41D4A42D" w:rsidR="00056CEE" w:rsidRDefault="00056CEE" w:rsidP="004178C8">
            <w:pPr>
              <w:pStyle w:val="TableParagraph"/>
              <w:ind w:right="61"/>
              <w:rPr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психологічні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педагогічні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підтримки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зацікавленості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активності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під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>.</w:t>
            </w:r>
          </w:p>
          <w:p w14:paraId="112AB615" w14:textId="37B4F2CE" w:rsidR="00031D3F" w:rsidRPr="00031D3F" w:rsidRDefault="00031D3F">
            <w:pPr>
              <w:pStyle w:val="TableParagraph"/>
              <w:spacing w:line="270" w:lineRule="atLeast"/>
              <w:ind w:right="366"/>
              <w:rPr>
                <w:sz w:val="24"/>
                <w:szCs w:val="24"/>
                <w:lang w:val="ru-RU"/>
              </w:rPr>
            </w:pPr>
          </w:p>
        </w:tc>
      </w:tr>
      <w:tr w:rsidR="00056CEE" w:rsidRPr="00031D3F" w14:paraId="4D5D1051" w14:textId="77777777" w:rsidTr="00056CEE">
        <w:trPr>
          <w:trHeight w:val="264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5D85" w14:textId="364E1378" w:rsidR="00056CEE" w:rsidRPr="003B17C7" w:rsidRDefault="00056CEE">
            <w:pPr>
              <w:pStyle w:val="TableParagraph"/>
              <w:spacing w:before="171"/>
              <w:ind w:right="612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t>Тема 4</w:t>
            </w:r>
            <w:r w:rsidR="00A076FF" w:rsidRPr="003B17C7">
              <w:rPr>
                <w:b/>
                <w:bCs/>
                <w:sz w:val="24"/>
                <w:szCs w:val="24"/>
                <w:lang w:val="ru-RU"/>
              </w:rPr>
              <w:t>.</w:t>
            </w:r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076FF" w:rsidRPr="003B17C7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Застосування тренінгів в готельно-ресторанному бізнесі менеджментом закладу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3BC6" w14:textId="77777777" w:rsidR="00A076FF" w:rsidRDefault="00056CEE" w:rsidP="004178C8">
            <w:pPr>
              <w:pStyle w:val="TableParagraph"/>
              <w:spacing w:before="36"/>
              <w:rPr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>Знати:</w:t>
            </w:r>
            <w:r w:rsidR="004178C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принципи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управлінській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 готельно-ресторанного </w:t>
            </w:r>
            <w:proofErr w:type="spellStart"/>
            <w:r w:rsidR="004178C8" w:rsidRPr="004178C8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="004178C8" w:rsidRPr="004178C8">
              <w:rPr>
                <w:sz w:val="24"/>
                <w:szCs w:val="24"/>
                <w:lang w:val="ru-RU"/>
              </w:rPr>
              <w:t xml:space="preserve">. </w:t>
            </w:r>
          </w:p>
          <w:p w14:paraId="7A4EC201" w14:textId="77777777" w:rsidR="00A076FF" w:rsidRDefault="00A076FF" w:rsidP="00A076FF">
            <w:pPr>
              <w:pStyle w:val="TableParagraph"/>
              <w:spacing w:before="36"/>
              <w:rPr>
                <w:b/>
                <w:sz w:val="24"/>
                <w:szCs w:val="24"/>
                <w:lang w:val="ru-RU"/>
              </w:rPr>
            </w:pPr>
          </w:p>
          <w:p w14:paraId="289CFA51" w14:textId="6C4DA8B9" w:rsidR="00A076FF" w:rsidRPr="00031D3F" w:rsidRDefault="00056CEE" w:rsidP="00A076FF">
            <w:pPr>
              <w:pStyle w:val="TableParagraph"/>
              <w:spacing w:before="36"/>
              <w:rPr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076FF">
              <w:rPr>
                <w:sz w:val="24"/>
                <w:szCs w:val="24"/>
                <w:lang w:val="ru-RU"/>
              </w:rPr>
              <w:t>В</w:t>
            </w:r>
            <w:r w:rsidR="00A076FF" w:rsidRPr="004178C8">
              <w:rPr>
                <w:sz w:val="24"/>
                <w:szCs w:val="24"/>
                <w:lang w:val="ru-RU"/>
              </w:rPr>
              <w:t>изначати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необхідність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розробляти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ефективно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взаємодіяти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з персоналом для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стратегічних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цілей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закладу. </w:t>
            </w:r>
            <w:proofErr w:type="spellStart"/>
            <w:r w:rsidR="00A076FF">
              <w:rPr>
                <w:sz w:val="24"/>
                <w:szCs w:val="24"/>
                <w:lang w:val="ru-RU"/>
              </w:rPr>
              <w:t>З</w:t>
            </w:r>
            <w:r w:rsidR="00A076FF" w:rsidRPr="004178C8">
              <w:rPr>
                <w:sz w:val="24"/>
                <w:szCs w:val="24"/>
                <w:lang w:val="ru-RU"/>
              </w:rPr>
              <w:t>находити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оптимальні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моменти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враховуючи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потреби персоналу та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готельно-ресторанного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результативність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тренінгових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погляду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управлінських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досягнень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зростання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4178C8">
              <w:rPr>
                <w:sz w:val="24"/>
                <w:szCs w:val="24"/>
                <w:lang w:val="ru-RU"/>
              </w:rPr>
              <w:t>ефективності</w:t>
            </w:r>
            <w:proofErr w:type="spellEnd"/>
            <w:r w:rsidR="00A076FF" w:rsidRPr="004178C8">
              <w:rPr>
                <w:sz w:val="24"/>
                <w:szCs w:val="24"/>
                <w:lang w:val="ru-RU"/>
              </w:rPr>
              <w:t xml:space="preserve"> закладу.</w:t>
            </w:r>
          </w:p>
          <w:p w14:paraId="2B934F7C" w14:textId="293BB2CB" w:rsidR="00056CEE" w:rsidRPr="00031D3F" w:rsidRDefault="00056CEE">
            <w:pPr>
              <w:pStyle w:val="TableParagraph"/>
              <w:spacing w:before="35"/>
              <w:ind w:right="197"/>
              <w:rPr>
                <w:sz w:val="24"/>
                <w:szCs w:val="24"/>
                <w:lang w:val="ru-RU"/>
              </w:rPr>
            </w:pPr>
          </w:p>
        </w:tc>
      </w:tr>
      <w:tr w:rsidR="00056CEE" w:rsidRPr="00031D3F" w14:paraId="796E967E" w14:textId="77777777" w:rsidTr="00056CEE">
        <w:trPr>
          <w:trHeight w:val="170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C178" w14:textId="672DB2F0" w:rsidR="00056CEE" w:rsidRPr="003B17C7" w:rsidRDefault="00056CEE">
            <w:pPr>
              <w:pStyle w:val="TableParagraph"/>
              <w:spacing w:before="171"/>
              <w:ind w:right="822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Тема 5. </w:t>
            </w:r>
            <w:r w:rsidR="00A076FF" w:rsidRPr="003B17C7">
              <w:rPr>
                <w:b/>
                <w:bCs/>
                <w:sz w:val="24"/>
                <w:szCs w:val="24"/>
              </w:rPr>
              <w:t>Тренінг – підготовка і запуск готельно-ресторанного комплексу.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DE7A" w14:textId="77777777" w:rsidR="00A076FF" w:rsidRDefault="00056CEE" w:rsidP="00A076FF">
            <w:pPr>
              <w:pStyle w:val="TableParagraph"/>
              <w:spacing w:line="318" w:lineRule="exact"/>
              <w:rPr>
                <w:bCs/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>Знати:</w:t>
            </w:r>
            <w:r w:rsidR="00A076FF">
              <w:rPr>
                <w:b/>
                <w:sz w:val="24"/>
                <w:szCs w:val="24"/>
                <w:lang w:val="ru-RU"/>
              </w:rPr>
              <w:t xml:space="preserve"> </w:t>
            </w:r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як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запуску готельно-ресторанного комплексу.</w:t>
            </w:r>
          </w:p>
          <w:p w14:paraId="3B6F9BD4" w14:textId="77777777" w:rsidR="00A076FF" w:rsidRDefault="00A076FF" w:rsidP="00A076FF">
            <w:pPr>
              <w:pStyle w:val="TableParagraph"/>
              <w:spacing w:line="318" w:lineRule="exact"/>
              <w:rPr>
                <w:b/>
                <w:sz w:val="24"/>
                <w:szCs w:val="24"/>
                <w:lang w:val="ru-RU"/>
              </w:rPr>
            </w:pPr>
          </w:p>
          <w:p w14:paraId="60E9BE65" w14:textId="40BB9949" w:rsidR="00A076FF" w:rsidRPr="00A076FF" w:rsidRDefault="00056CEE" w:rsidP="00A076FF">
            <w:pPr>
              <w:pStyle w:val="TableParagraph"/>
              <w:spacing w:line="318" w:lineRule="exac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розробляти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програми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для персоналу нового закладу,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забезпечуючи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їхню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готовність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враховуючи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специфіку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готельно-ресторанного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076FF">
              <w:rPr>
                <w:bCs/>
                <w:sz w:val="24"/>
                <w:szCs w:val="24"/>
                <w:lang w:val="ru-RU"/>
              </w:rPr>
              <w:t>М</w:t>
            </w:r>
            <w:r w:rsidR="00A076FF" w:rsidRPr="00A076FF">
              <w:rPr>
                <w:bCs/>
                <w:sz w:val="24"/>
                <w:szCs w:val="24"/>
                <w:lang w:val="ru-RU"/>
              </w:rPr>
              <w:t>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навички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командою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спроможність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ефективно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нові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процеси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стандарти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методи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>.</w:t>
            </w:r>
          </w:p>
          <w:p w14:paraId="023A0E13" w14:textId="77777777" w:rsidR="00A076FF" w:rsidRPr="00A076FF" w:rsidRDefault="00A076FF" w:rsidP="00A076FF">
            <w:pPr>
              <w:pStyle w:val="TableParagraph"/>
              <w:spacing w:line="318" w:lineRule="exact"/>
              <w:rPr>
                <w:bCs/>
                <w:sz w:val="24"/>
                <w:szCs w:val="24"/>
                <w:lang w:val="ru-RU"/>
              </w:rPr>
            </w:pPr>
          </w:p>
          <w:p w14:paraId="6E66D10B" w14:textId="083A992A" w:rsidR="00056CEE" w:rsidRPr="00031D3F" w:rsidRDefault="00056CEE" w:rsidP="00A076FF">
            <w:pPr>
              <w:pStyle w:val="TableParagraph"/>
              <w:spacing w:line="318" w:lineRule="exact"/>
              <w:rPr>
                <w:sz w:val="24"/>
                <w:szCs w:val="24"/>
                <w:lang w:val="ru-RU"/>
              </w:rPr>
            </w:pPr>
          </w:p>
        </w:tc>
      </w:tr>
      <w:tr w:rsidR="00056CEE" w:rsidRPr="00031D3F" w14:paraId="1DEBBEAB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D9BF" w14:textId="3AC88374" w:rsidR="00056CEE" w:rsidRPr="003B17C7" w:rsidRDefault="00056CEE">
            <w:pPr>
              <w:pStyle w:val="TableParagraph"/>
              <w:spacing w:before="172"/>
              <w:ind w:right="37"/>
              <w:rPr>
                <w:b/>
                <w:bCs/>
                <w:sz w:val="24"/>
                <w:szCs w:val="24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6. </w:t>
            </w:r>
            <w:r w:rsidR="00A076FF" w:rsidRPr="003B17C7">
              <w:rPr>
                <w:b/>
                <w:bCs/>
                <w:sz w:val="24"/>
                <w:szCs w:val="24"/>
              </w:rPr>
              <w:t>"Тренінгові програми для послуг та продуктів у сфері готельно-ресторанного бізнесу»</w:t>
            </w:r>
          </w:p>
          <w:p w14:paraId="22905796" w14:textId="0C984CD2" w:rsidR="00031D3F" w:rsidRPr="00031D3F" w:rsidRDefault="00031D3F">
            <w:pPr>
              <w:pStyle w:val="TableParagraph"/>
              <w:spacing w:before="172"/>
              <w:ind w:right="37"/>
              <w:rPr>
                <w:sz w:val="24"/>
                <w:szCs w:val="24"/>
                <w:lang w:val="ru-RU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A0E" w14:textId="5581BE8E" w:rsidR="00056CEE" w:rsidRDefault="00056CE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 xml:space="preserve">Знати: </w:t>
            </w:r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як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розробляти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програми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підвищення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якості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послуг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продуктів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у готельно-ресторанному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бізнесі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. </w:t>
            </w:r>
          </w:p>
          <w:p w14:paraId="493C7318" w14:textId="2F182A46" w:rsidR="00031D3F" w:rsidRDefault="00031D3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EC60647" w14:textId="36AFA535" w:rsidR="00056CEE" w:rsidRPr="00031D3F" w:rsidRDefault="00056CEE">
            <w:pPr>
              <w:pStyle w:val="TableParagraph"/>
              <w:ind w:right="760"/>
              <w:rPr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адаптувати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конкретних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вимог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готельно-ресторанного сегменту,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покращувати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навички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персоналу з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клієнтів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також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сприяти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підвищенню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рівня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задоволеності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гостей через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ефективні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програми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056CEE" w:rsidRPr="00031D3F" w14:paraId="4EB6F9BC" w14:textId="77777777" w:rsidTr="00056CEE">
        <w:trPr>
          <w:trHeight w:val="280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F179" w14:textId="3F24BBD8" w:rsidR="00056CEE" w:rsidRPr="003B17C7" w:rsidRDefault="00056CEE">
            <w:pPr>
              <w:pStyle w:val="TableParagraph"/>
              <w:spacing w:before="171"/>
              <w:ind w:right="1099"/>
              <w:rPr>
                <w:b/>
                <w:bCs/>
                <w:sz w:val="24"/>
                <w:szCs w:val="24"/>
                <w:lang w:val="ru-RU"/>
              </w:rPr>
            </w:pPr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3B17C7">
              <w:rPr>
                <w:b/>
                <w:bCs/>
                <w:sz w:val="24"/>
                <w:szCs w:val="24"/>
                <w:lang w:val="ru-RU"/>
              </w:rPr>
              <w:t>7 .</w:t>
            </w:r>
            <w:proofErr w:type="gramEnd"/>
            <w:r w:rsidRPr="003B17C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076FF" w:rsidRPr="003B17C7">
              <w:rPr>
                <w:b/>
                <w:bCs/>
                <w:sz w:val="24"/>
                <w:szCs w:val="24"/>
              </w:rPr>
              <w:t>Управління персоналом в готельно-ресторанному бізнесі із використанням тренінгових технологій</w:t>
            </w:r>
          </w:p>
          <w:p w14:paraId="77FE56AC" w14:textId="6B78362B" w:rsidR="00031D3F" w:rsidRPr="00031D3F" w:rsidRDefault="00031D3F">
            <w:pPr>
              <w:pStyle w:val="TableParagraph"/>
              <w:spacing w:before="171"/>
              <w:ind w:right="1099"/>
              <w:rPr>
                <w:sz w:val="24"/>
                <w:szCs w:val="24"/>
                <w:lang w:val="ru-RU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155" w14:textId="77777777" w:rsidR="00A076FF" w:rsidRDefault="00056CEE" w:rsidP="00A076FF">
            <w:pPr>
              <w:pStyle w:val="TableParagraph"/>
              <w:spacing w:line="235" w:lineRule="auto"/>
              <w:ind w:right="45"/>
              <w:rPr>
                <w:bCs/>
                <w:sz w:val="24"/>
                <w:szCs w:val="24"/>
                <w:lang w:val="ru-RU"/>
              </w:rPr>
            </w:pPr>
            <w:r w:rsidRPr="00031D3F">
              <w:rPr>
                <w:b/>
                <w:sz w:val="24"/>
                <w:szCs w:val="24"/>
                <w:lang w:val="ru-RU"/>
              </w:rPr>
              <w:t>Знати:</w:t>
            </w:r>
            <w:r w:rsidR="00A076F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основні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принципи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методи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персоналом у готельно-ресторанному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бізнесі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допомогою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тренінгових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технологій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. </w:t>
            </w:r>
          </w:p>
          <w:p w14:paraId="4CA0F7FC" w14:textId="77777777" w:rsidR="00A076FF" w:rsidRDefault="00A076FF" w:rsidP="00A076FF">
            <w:pPr>
              <w:pStyle w:val="TableParagraph"/>
              <w:spacing w:line="235" w:lineRule="auto"/>
              <w:ind w:right="45"/>
              <w:rPr>
                <w:bCs/>
                <w:sz w:val="24"/>
                <w:szCs w:val="24"/>
                <w:lang w:val="ru-RU"/>
              </w:rPr>
            </w:pPr>
          </w:p>
          <w:p w14:paraId="4E3E200A" w14:textId="732DF33D" w:rsidR="00A076FF" w:rsidRPr="00A076FF" w:rsidRDefault="00056CEE" w:rsidP="00A076FF">
            <w:pPr>
              <w:pStyle w:val="TableParagraph"/>
              <w:spacing w:line="235" w:lineRule="auto"/>
              <w:ind w:right="45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31D3F">
              <w:rPr>
                <w:b/>
                <w:sz w:val="24"/>
                <w:szCs w:val="24"/>
                <w:lang w:val="ru-RU"/>
              </w:rPr>
              <w:t>Вміти</w:t>
            </w:r>
            <w:proofErr w:type="spellEnd"/>
            <w:r w:rsidRPr="00031D3F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розробляти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програми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навичок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лідерських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якостей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мотивації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персоналу, 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також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ефективно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взаємодіяти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різними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рівнями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працівників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076FF">
              <w:rPr>
                <w:bCs/>
                <w:sz w:val="24"/>
                <w:szCs w:val="24"/>
                <w:lang w:val="ru-RU"/>
              </w:rPr>
              <w:t>В</w:t>
            </w:r>
            <w:r w:rsidR="00A076FF" w:rsidRPr="00A076FF">
              <w:rPr>
                <w:bCs/>
                <w:sz w:val="24"/>
                <w:szCs w:val="24"/>
                <w:lang w:val="ru-RU"/>
              </w:rPr>
              <w:t>раховувати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індивідуальні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потреби персоналу та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сприяти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формуванню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позитивного корпоративного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клімату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застосування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тренінгових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6FF" w:rsidRPr="00A076FF">
              <w:rPr>
                <w:bCs/>
                <w:sz w:val="24"/>
                <w:szCs w:val="24"/>
                <w:lang w:val="ru-RU"/>
              </w:rPr>
              <w:t>технологій</w:t>
            </w:r>
            <w:proofErr w:type="spellEnd"/>
            <w:r w:rsidR="00A076FF" w:rsidRPr="00A076FF">
              <w:rPr>
                <w:bCs/>
                <w:sz w:val="24"/>
                <w:szCs w:val="24"/>
                <w:lang w:val="ru-RU"/>
              </w:rPr>
              <w:t>.</w:t>
            </w:r>
          </w:p>
          <w:p w14:paraId="2EA94E01" w14:textId="40601139" w:rsidR="00056CEE" w:rsidRDefault="00056CEE" w:rsidP="00031D3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669DCC64" w14:textId="1015C814" w:rsidR="00031D3F" w:rsidRPr="00031D3F" w:rsidRDefault="00031D3F" w:rsidP="00031D3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</w:tr>
    </w:tbl>
    <w:p w14:paraId="5C97803B" w14:textId="77777777" w:rsidR="00056CEE" w:rsidRPr="007D181C" w:rsidRDefault="00056CEE" w:rsidP="00056CEE">
      <w:pPr>
        <w:rPr>
          <w:rFonts w:ascii="Times New Roman" w:hAnsi="Times New Roman" w:cs="Times New Roman"/>
          <w:sz w:val="24"/>
        </w:rPr>
        <w:sectPr w:rsidR="00056CEE" w:rsidRPr="007D181C">
          <w:pgSz w:w="11920" w:h="16850"/>
          <w:pgMar w:top="960" w:right="46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7D181C" w14:paraId="2B24205E" w14:textId="77777777" w:rsidTr="00056CEE">
        <w:trPr>
          <w:trHeight w:val="176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3698" w14:textId="6073A606" w:rsidR="00056CEE" w:rsidRPr="003B17C7" w:rsidRDefault="00056CEE">
            <w:pPr>
              <w:pStyle w:val="TableParagraph"/>
              <w:spacing w:before="174"/>
              <w:ind w:right="474"/>
              <w:rPr>
                <w:b/>
                <w:bCs/>
                <w:sz w:val="24"/>
                <w:lang w:val="ru-RU"/>
              </w:rPr>
            </w:pPr>
            <w:r w:rsidRPr="003B17C7">
              <w:rPr>
                <w:b/>
                <w:bCs/>
                <w:sz w:val="24"/>
                <w:lang w:val="ru-RU"/>
              </w:rPr>
              <w:lastRenderedPageBreak/>
              <w:t xml:space="preserve">Тема 8. </w:t>
            </w:r>
            <w:r w:rsidR="00A076FF" w:rsidRPr="003B17C7">
              <w:rPr>
                <w:b/>
                <w:bCs/>
                <w:sz w:val="24"/>
                <w:szCs w:val="24"/>
              </w:rPr>
              <w:t>Тренінгові програми маркетингу та продаж послуг у сфері готельно-ресторанного бізнесу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21F5" w14:textId="77777777" w:rsidR="003B17C7" w:rsidRDefault="00056CEE" w:rsidP="00094603">
            <w:pPr>
              <w:pStyle w:val="TableParagraph"/>
              <w:spacing w:before="57"/>
              <w:ind w:right="555"/>
              <w:rPr>
                <w:bCs/>
                <w:sz w:val="24"/>
                <w:szCs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основні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принципи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стратегії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маркетингу та продажу у готельно-ресторанному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бізнесі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також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вміти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розробляти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впроваджувати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тренінгові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програми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підвищення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навичок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маркетингового та продажного персоналу. </w:t>
            </w:r>
          </w:p>
          <w:p w14:paraId="3E9A9896" w14:textId="67FA7F4C" w:rsidR="003B17C7" w:rsidRDefault="00094603" w:rsidP="003B17C7">
            <w:pPr>
              <w:pStyle w:val="TableParagraph"/>
              <w:spacing w:before="57"/>
              <w:ind w:right="555"/>
              <w:rPr>
                <w:sz w:val="24"/>
                <w:lang w:val="ru-RU"/>
              </w:rPr>
            </w:pPr>
            <w:proofErr w:type="spellStart"/>
            <w:r w:rsidRPr="003B17C7">
              <w:rPr>
                <w:b/>
                <w:bCs/>
                <w:sz w:val="24"/>
                <w:lang w:val="ru-RU"/>
              </w:rPr>
              <w:t>Вміти</w:t>
            </w:r>
            <w:proofErr w:type="spellEnd"/>
            <w:r w:rsidRPr="003B17C7">
              <w:rPr>
                <w:b/>
                <w:bCs/>
                <w:sz w:val="24"/>
                <w:lang w:val="ru-RU"/>
              </w:rPr>
              <w:t>:</w:t>
            </w:r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вміти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адаптувати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тренінги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специфіки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готельно-ресторанного сектору,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навчати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персоналу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ефективним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стратегіям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просування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послуг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продуктів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також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сприяти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підвищенню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обсягів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продажів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застосування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тренінгових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7C7" w:rsidRPr="003B17C7">
              <w:rPr>
                <w:bCs/>
                <w:sz w:val="24"/>
                <w:szCs w:val="24"/>
                <w:lang w:val="ru-RU"/>
              </w:rPr>
              <w:t>технологій</w:t>
            </w:r>
            <w:proofErr w:type="spellEnd"/>
            <w:r w:rsidR="003B17C7" w:rsidRPr="003B17C7">
              <w:rPr>
                <w:bCs/>
                <w:sz w:val="24"/>
                <w:szCs w:val="24"/>
                <w:lang w:val="ru-RU"/>
              </w:rPr>
              <w:t>.</w:t>
            </w:r>
          </w:p>
          <w:p w14:paraId="7F744911" w14:textId="4BDC92D9" w:rsidR="00094603" w:rsidRPr="007D181C" w:rsidRDefault="00094603" w:rsidP="00094603">
            <w:pPr>
              <w:pStyle w:val="TableParagraph"/>
              <w:spacing w:before="57"/>
              <w:ind w:right="555"/>
              <w:rPr>
                <w:sz w:val="24"/>
                <w:lang w:val="ru-RU"/>
              </w:rPr>
            </w:pPr>
          </w:p>
        </w:tc>
      </w:tr>
      <w:tr w:rsidR="00056CEE" w:rsidRPr="007D181C" w14:paraId="3C4D6CF0" w14:textId="77777777" w:rsidTr="00056CEE">
        <w:trPr>
          <w:trHeight w:val="93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6E1F" w14:textId="1645D64C" w:rsidR="00056CEE" w:rsidRPr="007D181C" w:rsidRDefault="00056CEE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9 .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r w:rsidR="00A1211E" w:rsidRPr="00A21D49">
              <w:rPr>
                <w:b/>
                <w:bCs/>
                <w:sz w:val="24"/>
                <w:szCs w:val="24"/>
              </w:rPr>
              <w:t>Організація тренінгових програм готельно-ресторанного бізнесу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BC81" w14:textId="1A144346" w:rsidR="00056CEE" w:rsidRDefault="00056CEE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="00A1211E" w:rsidRPr="00A1211E">
              <w:rPr>
                <w:bCs/>
                <w:sz w:val="28"/>
                <w:lang w:val="ru-RU"/>
              </w:rPr>
              <w:t xml:space="preserve">як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розробляти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та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планувати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тренінгові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програми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для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різних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рівнів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персоналу у готельно-ресторанному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бізнесі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. </w:t>
            </w:r>
          </w:p>
          <w:p w14:paraId="712A402E" w14:textId="77777777" w:rsidR="00094603" w:rsidRDefault="00094603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</w:p>
          <w:p w14:paraId="595F6909" w14:textId="779C0CC7" w:rsidR="00094603" w:rsidRPr="007D181C" w:rsidRDefault="00094603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proofErr w:type="spellStart"/>
            <w:r w:rsidRPr="00A1211E">
              <w:rPr>
                <w:b/>
                <w:bCs/>
                <w:sz w:val="24"/>
                <w:lang w:val="ru-RU"/>
              </w:rPr>
              <w:t>Вміти</w:t>
            </w:r>
            <w:proofErr w:type="spellEnd"/>
            <w:r>
              <w:rPr>
                <w:sz w:val="24"/>
                <w:lang w:val="ru-RU"/>
              </w:rPr>
              <w:t>:</w:t>
            </w:r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адаптувати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тренінги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до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конкретних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потреб закладу,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розробляти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ефективні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стратегії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взаємодії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з персоналом, а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також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впроваджувати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тренінги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з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урахуванням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специфіки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готельно-ресторанного сегменту.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Оцінювати</w:t>
            </w:r>
            <w:proofErr w:type="spellEnd"/>
            <w:r w:rsid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ефективність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тренінгових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програм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та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вносити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необхідні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корективи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для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підвищення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їхнього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впливу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на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підвищення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професійної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компетентності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персоналу та </w:t>
            </w:r>
            <w:proofErr w:type="spellStart"/>
            <w:r w:rsidR="00A1211E" w:rsidRPr="00A1211E">
              <w:rPr>
                <w:bCs/>
                <w:sz w:val="28"/>
                <w:lang w:val="ru-RU"/>
              </w:rPr>
              <w:t>результативності</w:t>
            </w:r>
            <w:proofErr w:type="spellEnd"/>
            <w:r w:rsidR="00A1211E" w:rsidRPr="00A1211E">
              <w:rPr>
                <w:bCs/>
                <w:sz w:val="28"/>
                <w:lang w:val="ru-RU"/>
              </w:rPr>
              <w:t xml:space="preserve"> закладу.</w:t>
            </w:r>
          </w:p>
        </w:tc>
      </w:tr>
      <w:tr w:rsidR="00056CEE" w:rsidRPr="007D181C" w14:paraId="0E2716EF" w14:textId="77777777" w:rsidTr="00056CEE">
        <w:trPr>
          <w:trHeight w:val="197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17E5" w14:textId="43B2B86E" w:rsidR="00094603" w:rsidRPr="007D181C" w:rsidRDefault="00056CEE" w:rsidP="00094603">
            <w:pPr>
              <w:pStyle w:val="TableParagraph"/>
              <w:ind w:right="567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10 .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r w:rsidR="00A1211E" w:rsidRPr="00AD350F">
              <w:rPr>
                <w:b/>
                <w:bCs/>
                <w:sz w:val="24"/>
                <w:szCs w:val="24"/>
              </w:rPr>
              <w:t>Оцінка ефективності тренінгових програм та їх вплив на покращення результативності бізнес-процесів.</w:t>
            </w:r>
          </w:p>
          <w:p w14:paraId="51F66476" w14:textId="0ADFC8FD" w:rsidR="00056CEE" w:rsidRPr="007D181C" w:rsidRDefault="00056CEE">
            <w:pPr>
              <w:pStyle w:val="TableParagraph"/>
              <w:ind w:right="928"/>
              <w:rPr>
                <w:sz w:val="24"/>
                <w:lang w:val="ru-RU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25AF" w14:textId="77777777" w:rsidR="00A1211E" w:rsidRDefault="00056CEE">
            <w:pPr>
              <w:pStyle w:val="TableParagraph"/>
              <w:spacing w:line="235" w:lineRule="auto"/>
              <w:ind w:right="502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="00A1211E" w:rsidRPr="00A1211E">
              <w:rPr>
                <w:sz w:val="24"/>
                <w:lang w:val="ru-RU"/>
              </w:rPr>
              <w:t>методи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інструменти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для </w:t>
            </w:r>
            <w:proofErr w:type="spellStart"/>
            <w:r w:rsidR="00A1211E" w:rsidRPr="00A1211E">
              <w:rPr>
                <w:sz w:val="24"/>
                <w:lang w:val="ru-RU"/>
              </w:rPr>
              <w:t>оцінки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ефективності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тренінгових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програм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у готельно-ресторанному </w:t>
            </w:r>
            <w:proofErr w:type="spellStart"/>
            <w:r w:rsidR="00A1211E" w:rsidRPr="00A1211E">
              <w:rPr>
                <w:sz w:val="24"/>
                <w:lang w:val="ru-RU"/>
              </w:rPr>
              <w:t>бізнесі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. </w:t>
            </w:r>
          </w:p>
          <w:p w14:paraId="76737BAB" w14:textId="77777777" w:rsidR="00094603" w:rsidRPr="007D181C" w:rsidRDefault="00094603">
            <w:pPr>
              <w:pStyle w:val="TableParagraph"/>
              <w:spacing w:line="235" w:lineRule="auto"/>
              <w:ind w:right="502"/>
              <w:rPr>
                <w:sz w:val="24"/>
                <w:lang w:val="ru-RU"/>
              </w:rPr>
            </w:pPr>
          </w:p>
          <w:p w14:paraId="1D778B48" w14:textId="5774E293" w:rsidR="00056CEE" w:rsidRPr="007D181C" w:rsidRDefault="00056CEE" w:rsidP="00A1211E">
            <w:pPr>
              <w:pStyle w:val="TableParagraph"/>
              <w:spacing w:line="235" w:lineRule="auto"/>
              <w:ind w:right="502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="00A1211E" w:rsidRPr="00A1211E">
              <w:rPr>
                <w:sz w:val="24"/>
                <w:lang w:val="ru-RU"/>
              </w:rPr>
              <w:t>аналізувати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вплив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тренінгів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на </w:t>
            </w:r>
            <w:proofErr w:type="spellStart"/>
            <w:r w:rsidR="00A1211E" w:rsidRPr="00A1211E">
              <w:rPr>
                <w:sz w:val="24"/>
                <w:lang w:val="ru-RU"/>
              </w:rPr>
              <w:t>бізнес-процеси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, </w:t>
            </w:r>
            <w:proofErr w:type="spellStart"/>
            <w:r w:rsidR="00A1211E" w:rsidRPr="00A1211E">
              <w:rPr>
                <w:sz w:val="24"/>
                <w:lang w:val="ru-RU"/>
              </w:rPr>
              <w:t>визначати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ключові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показники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ефективності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, а </w:t>
            </w:r>
            <w:proofErr w:type="spellStart"/>
            <w:r w:rsidR="00A1211E" w:rsidRPr="00A1211E">
              <w:rPr>
                <w:sz w:val="24"/>
                <w:lang w:val="ru-RU"/>
              </w:rPr>
              <w:t>також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розробляти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та </w:t>
            </w:r>
            <w:proofErr w:type="spellStart"/>
            <w:r w:rsidR="00A1211E" w:rsidRPr="00A1211E">
              <w:rPr>
                <w:sz w:val="24"/>
                <w:lang w:val="ru-RU"/>
              </w:rPr>
              <w:t>впроваджувати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стратегії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для </w:t>
            </w:r>
            <w:proofErr w:type="spellStart"/>
            <w:r w:rsidR="00A1211E" w:rsidRPr="00A1211E">
              <w:rPr>
                <w:sz w:val="24"/>
                <w:lang w:val="ru-RU"/>
              </w:rPr>
              <w:t>покращення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результативності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тренінгових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заходів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. </w:t>
            </w:r>
            <w:proofErr w:type="spellStart"/>
            <w:r w:rsidR="00A1211E" w:rsidRPr="00A1211E">
              <w:rPr>
                <w:sz w:val="24"/>
                <w:lang w:val="ru-RU"/>
              </w:rPr>
              <w:t>Враховувати</w:t>
            </w:r>
            <w:proofErr w:type="spellEnd"/>
            <w:r w:rsid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індивідуальні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потреби </w:t>
            </w:r>
            <w:proofErr w:type="spellStart"/>
            <w:r w:rsidR="00A1211E" w:rsidRPr="00A1211E">
              <w:rPr>
                <w:sz w:val="24"/>
                <w:lang w:val="ru-RU"/>
              </w:rPr>
              <w:t>компанії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та персоналу, а </w:t>
            </w:r>
            <w:proofErr w:type="spellStart"/>
            <w:r w:rsidR="00A1211E" w:rsidRPr="00A1211E">
              <w:rPr>
                <w:sz w:val="24"/>
                <w:lang w:val="ru-RU"/>
              </w:rPr>
              <w:t>також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вносити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корективи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в </w:t>
            </w:r>
            <w:proofErr w:type="spellStart"/>
            <w:r w:rsidR="00A1211E" w:rsidRPr="00A1211E">
              <w:rPr>
                <w:sz w:val="24"/>
                <w:lang w:val="ru-RU"/>
              </w:rPr>
              <w:t>тренінгові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програми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для </w:t>
            </w:r>
            <w:proofErr w:type="spellStart"/>
            <w:r w:rsidR="00A1211E" w:rsidRPr="00A1211E">
              <w:rPr>
                <w:sz w:val="24"/>
                <w:lang w:val="ru-RU"/>
              </w:rPr>
              <w:t>досягнення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конкретних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бізнес-цілей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та </w:t>
            </w:r>
            <w:proofErr w:type="spellStart"/>
            <w:r w:rsidR="00A1211E" w:rsidRPr="00A1211E">
              <w:rPr>
                <w:sz w:val="24"/>
                <w:lang w:val="ru-RU"/>
              </w:rPr>
              <w:t>підвищення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</w:t>
            </w:r>
            <w:proofErr w:type="spellStart"/>
            <w:r w:rsidR="00A1211E" w:rsidRPr="00A1211E">
              <w:rPr>
                <w:sz w:val="24"/>
                <w:lang w:val="ru-RU"/>
              </w:rPr>
              <w:t>ефективності</w:t>
            </w:r>
            <w:proofErr w:type="spellEnd"/>
            <w:r w:rsidR="00A1211E" w:rsidRPr="00A1211E">
              <w:rPr>
                <w:sz w:val="24"/>
                <w:lang w:val="ru-RU"/>
              </w:rPr>
              <w:t xml:space="preserve"> готельно-ресторанного </w:t>
            </w:r>
            <w:proofErr w:type="spellStart"/>
            <w:r w:rsidR="00A1211E" w:rsidRPr="00A1211E">
              <w:rPr>
                <w:sz w:val="24"/>
                <w:lang w:val="ru-RU"/>
              </w:rPr>
              <w:t>бізнесу</w:t>
            </w:r>
            <w:proofErr w:type="spellEnd"/>
            <w:r w:rsidR="00A1211E" w:rsidRPr="00A1211E">
              <w:rPr>
                <w:sz w:val="24"/>
                <w:lang w:val="ru-RU"/>
              </w:rPr>
              <w:t>.</w:t>
            </w:r>
          </w:p>
        </w:tc>
      </w:tr>
    </w:tbl>
    <w:p w14:paraId="1F9667C9" w14:textId="77777777" w:rsidR="00094603" w:rsidRDefault="00094603" w:rsidP="00056CEE">
      <w:pPr>
        <w:pStyle w:val="2"/>
        <w:spacing w:before="90"/>
        <w:ind w:left="880"/>
        <w:rPr>
          <w:rFonts w:ascii="Times New Roman" w:hAnsi="Times New Roman" w:cs="Times New Roman"/>
          <w:color w:val="C00000"/>
        </w:rPr>
      </w:pPr>
    </w:p>
    <w:p w14:paraId="25299F3D" w14:textId="73ABC44B" w:rsidR="00056CEE" w:rsidRPr="007D181C" w:rsidRDefault="00056CEE" w:rsidP="00056CEE">
      <w:pPr>
        <w:pStyle w:val="2"/>
        <w:spacing w:before="90"/>
        <w:ind w:left="880"/>
        <w:rPr>
          <w:rFonts w:ascii="Times New Roman" w:hAnsi="Times New Roman" w:cs="Times New Roman"/>
          <w:b/>
          <w:sz w:val="24"/>
        </w:rPr>
      </w:pPr>
      <w:proofErr w:type="spellStart"/>
      <w:r w:rsidRPr="007D181C">
        <w:rPr>
          <w:rFonts w:ascii="Times New Roman" w:hAnsi="Times New Roman" w:cs="Times New Roman"/>
          <w:color w:val="C00000"/>
        </w:rPr>
        <w:t>Формування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компетентностей і </w:t>
      </w:r>
      <w:proofErr w:type="spellStart"/>
      <w:r w:rsidRPr="007D181C">
        <w:rPr>
          <w:rFonts w:ascii="Times New Roman" w:hAnsi="Times New Roman" w:cs="Times New Roman"/>
          <w:color w:val="C00000"/>
        </w:rPr>
        <w:t>програмні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результати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навчання</w:t>
      </w:r>
      <w:proofErr w:type="spellEnd"/>
    </w:p>
    <w:p w14:paraId="48CEB0AA" w14:textId="77777777" w:rsidR="00056CEE" w:rsidRPr="007D181C" w:rsidRDefault="00056CEE" w:rsidP="00056CEE">
      <w:pPr>
        <w:pStyle w:val="a9"/>
        <w:spacing w:before="1"/>
        <w:rPr>
          <w:rFonts w:ascii="Times New Roman" w:hAnsi="Times New Roman"/>
          <w:b/>
        </w:rPr>
      </w:pPr>
    </w:p>
    <w:tbl>
      <w:tblPr>
        <w:tblStyle w:val="TableNormal"/>
        <w:tblW w:w="9499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227"/>
      </w:tblGrid>
      <w:tr w:rsidR="00094603" w:rsidRPr="00094603" w14:paraId="5CA553FE" w14:textId="77777777" w:rsidTr="00094603">
        <w:trPr>
          <w:trHeight w:val="112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367" w14:textId="77777777" w:rsidR="00094603" w:rsidRPr="007D181C" w:rsidRDefault="00094603" w:rsidP="00094603">
            <w:pPr>
              <w:pStyle w:val="TableParagraph"/>
              <w:spacing w:line="275" w:lineRule="exact"/>
              <w:ind w:left="199" w:firstLine="88"/>
              <w:rPr>
                <w:b/>
                <w:sz w:val="24"/>
                <w:lang w:val="en-US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lastRenderedPageBreak/>
              <w:t>Індекс</w:t>
            </w:r>
            <w:proofErr w:type="spellEnd"/>
          </w:p>
          <w:p w14:paraId="3F1DAB42" w14:textId="2DBCD22B" w:rsidR="00094603" w:rsidRPr="00FE48EB" w:rsidRDefault="00094603" w:rsidP="00094603">
            <w:pPr>
              <w:pStyle w:val="TableParagraph"/>
              <w:spacing w:before="27"/>
              <w:ind w:left="285"/>
              <w:rPr>
                <w:sz w:val="24"/>
                <w:szCs w:val="24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t>матриці</w:t>
            </w:r>
            <w:proofErr w:type="spellEnd"/>
            <w:r w:rsidRPr="007D181C">
              <w:rPr>
                <w:b/>
                <w:sz w:val="24"/>
                <w:lang w:val="en-US"/>
              </w:rPr>
              <w:t xml:space="preserve"> в ОП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DA44" w14:textId="4D9429B0" w:rsidR="00094603" w:rsidRPr="00FE48EB" w:rsidRDefault="00094603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й </w:t>
            </w:r>
            <w:proofErr w:type="spellStart"/>
            <w:r w:rsidRPr="007D181C">
              <w:rPr>
                <w:b/>
                <w:sz w:val="24"/>
                <w:lang w:val="ru-RU"/>
              </w:rPr>
              <w:t>програмні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навчання</w:t>
            </w:r>
            <w:proofErr w:type="spellEnd"/>
          </w:p>
        </w:tc>
      </w:tr>
      <w:tr w:rsidR="00056CEE" w:rsidRPr="00094603" w14:paraId="4A1C7C11" w14:textId="77777777" w:rsidTr="00094603">
        <w:trPr>
          <w:trHeight w:val="112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87D" w14:textId="48DEC7D5" w:rsidR="00056CEE" w:rsidRPr="007D181C" w:rsidRDefault="00094603">
            <w:pPr>
              <w:pStyle w:val="TableParagraph"/>
              <w:spacing w:before="27"/>
              <w:ind w:left="285"/>
              <w:rPr>
                <w:sz w:val="24"/>
                <w:lang w:val="en-US"/>
              </w:rPr>
            </w:pPr>
            <w:r w:rsidRPr="00FE48EB">
              <w:rPr>
                <w:sz w:val="24"/>
                <w:szCs w:val="24"/>
              </w:rPr>
              <w:t>ЗК 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9EA" w14:textId="183D9D28" w:rsidR="00056CEE" w:rsidRPr="00094603" w:rsidRDefault="00094603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Креативність до самоаналіз</w:t>
            </w:r>
            <w:r>
              <w:rPr>
                <w:sz w:val="24"/>
                <w:szCs w:val="24"/>
              </w:rPr>
              <w:t>у</w:t>
            </w:r>
            <w:r w:rsidRPr="00FE48EB">
              <w:rPr>
                <w:sz w:val="24"/>
                <w:szCs w:val="24"/>
              </w:rPr>
              <w:t xml:space="preserve"> та самовдосконалення</w:t>
            </w:r>
            <w:r>
              <w:rPr>
                <w:sz w:val="24"/>
                <w:szCs w:val="24"/>
              </w:rPr>
              <w:t xml:space="preserve"> </w:t>
            </w:r>
            <w:r w:rsidRPr="0013633A">
              <w:rPr>
                <w:sz w:val="24"/>
                <w:szCs w:val="24"/>
              </w:rPr>
              <w:t>тренінгових програм</w:t>
            </w:r>
            <w:r>
              <w:rPr>
                <w:sz w:val="24"/>
                <w:szCs w:val="24"/>
              </w:rPr>
              <w:t xml:space="preserve"> у сфері організації готельно-ресторанного бізнесу</w:t>
            </w:r>
            <w:r w:rsidRPr="00FE48EB">
              <w:rPr>
                <w:sz w:val="24"/>
                <w:szCs w:val="24"/>
              </w:rPr>
              <w:t>;</w:t>
            </w:r>
          </w:p>
        </w:tc>
      </w:tr>
      <w:tr w:rsidR="00056CEE" w:rsidRPr="007D181C" w14:paraId="6E45DD4E" w14:textId="77777777" w:rsidTr="00094603">
        <w:trPr>
          <w:trHeight w:val="3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BA5" w14:textId="79730AB4" w:rsidR="00056CEE" w:rsidRPr="00094603" w:rsidRDefault="00094603">
            <w:pPr>
              <w:pStyle w:val="TableParagraph"/>
              <w:spacing w:before="15"/>
              <w:ind w:left="285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ЗК 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01D" w14:textId="02D01585" w:rsidR="00056CEE" w:rsidRPr="007D181C" w:rsidRDefault="00094603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 xml:space="preserve">Здатність до аналізу </w:t>
            </w:r>
            <w:r w:rsidRPr="0013633A">
              <w:rPr>
                <w:sz w:val="24"/>
                <w:szCs w:val="24"/>
              </w:rPr>
              <w:t xml:space="preserve">оволодіння методами вивчення ринку, попиту </w:t>
            </w:r>
            <w:r>
              <w:rPr>
                <w:sz w:val="24"/>
                <w:szCs w:val="24"/>
              </w:rPr>
              <w:t>і пропозиції тренінгових послуг та</w:t>
            </w:r>
            <w:r w:rsidRPr="001363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оцінювання</w:t>
            </w:r>
            <w:r w:rsidRPr="0013633A">
              <w:rPr>
                <w:sz w:val="24"/>
                <w:szCs w:val="24"/>
              </w:rPr>
              <w:t xml:space="preserve"> методів плануван</w:t>
            </w:r>
            <w:r>
              <w:rPr>
                <w:sz w:val="24"/>
                <w:szCs w:val="24"/>
              </w:rPr>
              <w:t>ня і побудови програми тренінгу</w:t>
            </w:r>
            <w:r w:rsidRPr="00FE48EB">
              <w:rPr>
                <w:sz w:val="24"/>
                <w:szCs w:val="24"/>
              </w:rPr>
              <w:t>;</w:t>
            </w:r>
          </w:p>
        </w:tc>
      </w:tr>
      <w:tr w:rsidR="00056CEE" w:rsidRPr="007D181C" w14:paraId="57D71B88" w14:textId="77777777" w:rsidTr="00094603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472" w14:textId="3D4F2B71" w:rsidR="00056CEE" w:rsidRPr="00094603" w:rsidRDefault="00094603">
            <w:pPr>
              <w:pStyle w:val="TableParagraph"/>
              <w:spacing w:before="28"/>
              <w:ind w:left="285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ЗК 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DAD" w14:textId="49EB63C1" w:rsidR="00056CEE" w:rsidRPr="007D181C" w:rsidRDefault="00094603">
            <w:pPr>
              <w:pStyle w:val="TableParagraph"/>
              <w:spacing w:before="1" w:line="314" w:lineRule="exact"/>
              <w:ind w:left="110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 xml:space="preserve">Здатність </w:t>
            </w:r>
            <w:r w:rsidRPr="0013633A">
              <w:rPr>
                <w:sz w:val="24"/>
                <w:szCs w:val="24"/>
              </w:rPr>
              <w:t>добирати тренінговий інструмен</w:t>
            </w:r>
            <w:r>
              <w:rPr>
                <w:sz w:val="24"/>
                <w:szCs w:val="24"/>
              </w:rPr>
              <w:t>тарій та  створювати програми тренінгів, а також</w:t>
            </w:r>
            <w:r w:rsidRPr="0013633A">
              <w:rPr>
                <w:sz w:val="24"/>
                <w:szCs w:val="24"/>
              </w:rPr>
              <w:t xml:space="preserve"> проводит</w:t>
            </w:r>
            <w:r>
              <w:rPr>
                <w:sz w:val="24"/>
                <w:szCs w:val="24"/>
              </w:rPr>
              <w:t>и різні види тренінгових занять, керувати тренінговою групою,</w:t>
            </w:r>
            <w:r w:rsidRPr="0013633A">
              <w:rPr>
                <w:sz w:val="24"/>
                <w:szCs w:val="24"/>
              </w:rPr>
              <w:t xml:space="preserve"> застосовувати прийом</w:t>
            </w:r>
            <w:r>
              <w:rPr>
                <w:sz w:val="24"/>
                <w:szCs w:val="24"/>
              </w:rPr>
              <w:t>и реалізації зворотного зв’язку,</w:t>
            </w:r>
            <w:r w:rsidRPr="0013633A">
              <w:rPr>
                <w:sz w:val="24"/>
                <w:szCs w:val="24"/>
              </w:rPr>
              <w:t xml:space="preserve"> опрацьовувати результати власних досліджень, інтерпретувати їх та застосувати їх в практиці;</w:t>
            </w:r>
          </w:p>
        </w:tc>
      </w:tr>
      <w:tr w:rsidR="00056CEE" w:rsidRPr="007D181C" w14:paraId="4182637E" w14:textId="77777777" w:rsidTr="00094603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765" w14:textId="465C7BA4" w:rsidR="00056CEE" w:rsidRPr="00094603" w:rsidRDefault="00094603">
            <w:pPr>
              <w:pStyle w:val="TableParagraph"/>
              <w:spacing w:before="30"/>
              <w:ind w:left="366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ЗК 6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A979" w14:textId="7A7787F1" w:rsidR="00056CEE" w:rsidRPr="007D181C" w:rsidRDefault="00094603">
            <w:pPr>
              <w:pStyle w:val="TableParagraph"/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 xml:space="preserve">Вміння </w:t>
            </w:r>
            <w:r w:rsidRPr="0013633A">
              <w:rPr>
                <w:sz w:val="24"/>
                <w:szCs w:val="24"/>
              </w:rPr>
              <w:t>оволоді</w:t>
            </w:r>
            <w:r>
              <w:rPr>
                <w:sz w:val="24"/>
                <w:szCs w:val="24"/>
              </w:rPr>
              <w:t>ти</w:t>
            </w:r>
            <w:r w:rsidRPr="0013633A">
              <w:rPr>
                <w:sz w:val="24"/>
                <w:szCs w:val="24"/>
              </w:rPr>
              <w:t xml:space="preserve"> специфік</w:t>
            </w:r>
            <w:r>
              <w:rPr>
                <w:sz w:val="24"/>
                <w:szCs w:val="24"/>
              </w:rPr>
              <w:t>ою</w:t>
            </w:r>
            <w:r w:rsidRPr="0013633A">
              <w:rPr>
                <w:sz w:val="24"/>
                <w:szCs w:val="24"/>
              </w:rPr>
              <w:t xml:space="preserve"> роботи готельно-ресторанного бізнесу, що визначає необхідність знання традицій, культури, поведінки споживачів, а також тенденцій розвитку світовог</w:t>
            </w:r>
            <w:r>
              <w:rPr>
                <w:sz w:val="24"/>
                <w:szCs w:val="24"/>
              </w:rPr>
              <w:t>о готельно-ресторанного бізнесу</w:t>
            </w:r>
            <w:r w:rsidRPr="00FE48EB">
              <w:rPr>
                <w:sz w:val="24"/>
                <w:szCs w:val="24"/>
              </w:rPr>
              <w:t>;</w:t>
            </w:r>
          </w:p>
        </w:tc>
      </w:tr>
      <w:tr w:rsidR="00056CEE" w:rsidRPr="007D181C" w14:paraId="4837C6E2" w14:textId="77777777" w:rsidTr="00094603">
        <w:trPr>
          <w:trHeight w:val="6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F20" w14:textId="54C265B9" w:rsidR="00056CEE" w:rsidRPr="00094603" w:rsidRDefault="00094603">
            <w:pPr>
              <w:pStyle w:val="TableParagraph"/>
              <w:spacing w:before="27"/>
              <w:ind w:left="366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ЗК 8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0D1C" w14:textId="6CE62CDF" w:rsidR="00056CEE" w:rsidRPr="007D181C" w:rsidRDefault="00094603">
            <w:pPr>
              <w:pStyle w:val="TableParagraph"/>
              <w:spacing w:line="314" w:lineRule="exact"/>
              <w:ind w:left="110" w:right="202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 xml:space="preserve">Здатність до пошуку, опрацювання та узагальнення </w:t>
            </w:r>
            <w:r>
              <w:rPr>
                <w:sz w:val="24"/>
                <w:szCs w:val="24"/>
              </w:rPr>
              <w:t xml:space="preserve">інформації </w:t>
            </w:r>
            <w:r w:rsidRPr="003E15B8">
              <w:rPr>
                <w:sz w:val="24"/>
                <w:szCs w:val="24"/>
              </w:rPr>
              <w:t>з питань підготовки і проведення тренінгів</w:t>
            </w:r>
            <w:r>
              <w:rPr>
                <w:sz w:val="24"/>
                <w:szCs w:val="24"/>
              </w:rPr>
              <w:t>,</w:t>
            </w:r>
            <w:r w:rsidRPr="0013633A">
              <w:rPr>
                <w:lang w:val="ru-RU"/>
              </w:rPr>
              <w:t xml:space="preserve"> </w:t>
            </w:r>
            <w:r w:rsidRPr="0013633A">
              <w:rPr>
                <w:sz w:val="24"/>
                <w:szCs w:val="24"/>
              </w:rPr>
              <w:t>що представлені у сучасній психології</w:t>
            </w:r>
            <w:r w:rsidRPr="003E15B8">
              <w:rPr>
                <w:sz w:val="24"/>
                <w:szCs w:val="24"/>
              </w:rPr>
              <w:t>;</w:t>
            </w:r>
          </w:p>
        </w:tc>
      </w:tr>
      <w:tr w:rsidR="00056CEE" w:rsidRPr="007D181C" w14:paraId="291B41BB" w14:textId="77777777" w:rsidTr="00094603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B288" w14:textId="71AA83FE" w:rsidR="00056CEE" w:rsidRPr="00094603" w:rsidRDefault="00094603">
            <w:pPr>
              <w:pStyle w:val="TableParagraph"/>
              <w:spacing w:before="30"/>
              <w:ind w:left="366"/>
              <w:rPr>
                <w:sz w:val="24"/>
                <w:lang w:val="ru-RU"/>
              </w:rPr>
            </w:pPr>
            <w:r w:rsidRPr="00FE48EB">
              <w:rPr>
                <w:sz w:val="24"/>
                <w:szCs w:val="24"/>
              </w:rPr>
              <w:t>ЗК 9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CA80" w14:textId="7E4E438A" w:rsidR="00056CEE" w:rsidRPr="007D181C" w:rsidRDefault="00094603" w:rsidP="00094603">
            <w:pPr>
              <w:ind w:firstLine="567"/>
              <w:jc w:val="both"/>
              <w:rPr>
                <w:sz w:val="24"/>
                <w:lang w:val="ru-RU"/>
              </w:rPr>
            </w:pPr>
            <w:r w:rsidRPr="00FE4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розробляти проекти та керувати фінансовими ресурсами, </w:t>
            </w:r>
            <w:r w:rsidRPr="0013633A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управління маркетингом готелю через поведінку споживачів і кількісний опис ринку</w:t>
            </w:r>
            <w:r w:rsidRPr="00FE48E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94603" w:rsidRPr="007D181C" w14:paraId="3A6E9B9C" w14:textId="77777777" w:rsidTr="00094603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005" w14:textId="24DE4375" w:rsidR="00094603" w:rsidRPr="00FE48EB" w:rsidRDefault="00094603" w:rsidP="00094603">
            <w:pPr>
              <w:pStyle w:val="TableParagraph"/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sz w:val="24"/>
                <w:szCs w:val="24"/>
              </w:rPr>
            </w:pPr>
            <w:r w:rsidRPr="00094603">
              <w:rPr>
                <w:sz w:val="24"/>
                <w:szCs w:val="24"/>
              </w:rPr>
              <w:t>ЗК4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B000" w14:textId="7DCE9932" w:rsidR="00094603" w:rsidRPr="00094603" w:rsidRDefault="00094603" w:rsidP="00094603">
            <w:pPr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до аналізу, оцінки та синтезу нових ідей.</w:t>
            </w:r>
          </w:p>
        </w:tc>
      </w:tr>
      <w:tr w:rsidR="00094603" w:rsidRPr="007D181C" w14:paraId="054ED7B2" w14:textId="77777777" w:rsidTr="00094603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7E92" w14:textId="79D80E1E" w:rsidR="00094603" w:rsidRPr="00FE48EB" w:rsidRDefault="00094603" w:rsidP="00094603">
            <w:pPr>
              <w:pStyle w:val="TableParagraph"/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sz w:val="24"/>
                <w:szCs w:val="24"/>
              </w:rPr>
            </w:pPr>
            <w:r w:rsidRPr="00094603">
              <w:rPr>
                <w:sz w:val="24"/>
                <w:szCs w:val="24"/>
              </w:rPr>
              <w:t>ЗК5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8B26" w14:textId="7FA40F4B" w:rsidR="00094603" w:rsidRPr="00094603" w:rsidRDefault="00094603" w:rsidP="00094603">
            <w:pPr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46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науково- дослідницькій та професійній діяльності.</w:t>
            </w:r>
          </w:p>
        </w:tc>
      </w:tr>
    </w:tbl>
    <w:p w14:paraId="298820BB" w14:textId="665C6519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9F4EA5" w14:textId="0464599E" w:rsidR="00056CEE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1C1949" w14:textId="77777777" w:rsidR="00094603" w:rsidRPr="007D181C" w:rsidRDefault="00094603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8088CC" w14:textId="77777777" w:rsidR="007B6A1C" w:rsidRPr="007D181C" w:rsidRDefault="007B6A1C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A124" w14:textId="66884829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Літературні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джерела</w:t>
      </w:r>
      <w:proofErr w:type="spellEnd"/>
    </w:p>
    <w:p w14:paraId="15452FE1" w14:textId="77777777" w:rsidR="001125A6" w:rsidRPr="007D181C" w:rsidRDefault="001125A6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44B553" w14:textId="77777777" w:rsidR="00094603" w:rsidRPr="00A4737A" w:rsidRDefault="00094603" w:rsidP="000946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54ED054C" w14:textId="77777777" w:rsidR="00094603" w:rsidRPr="003E0D6B" w:rsidRDefault="00094603" w:rsidP="0009460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Зливков</w:t>
      </w:r>
      <w:proofErr w:type="spellEnd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В.Л., </w:t>
      </w:r>
      <w:proofErr w:type="spellStart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Лукомська</w:t>
      </w:r>
      <w:proofErr w:type="spellEnd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С.О. Сучасні тренінгові технології розвитку особистості в освіті.  </w:t>
      </w:r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Київ. 2022. 184 с.</w:t>
      </w:r>
    </w:p>
    <w:p w14:paraId="23F10DC7" w14:textId="77777777" w:rsidR="00094603" w:rsidRPr="003E0D6B" w:rsidRDefault="00094603" w:rsidP="0009460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Креативний менеджмент: </w:t>
      </w:r>
      <w:proofErr w:type="spellStart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підруч</w:t>
      </w:r>
      <w:proofErr w:type="spellEnd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</w:t>
      </w:r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[</w:t>
      </w:r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для </w:t>
      </w:r>
      <w:proofErr w:type="spellStart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вивч</w:t>
      </w:r>
      <w:proofErr w:type="spellEnd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Дисципліни студент. Денної та заочної форм </w:t>
      </w:r>
      <w:proofErr w:type="spellStart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навчан</w:t>
      </w:r>
      <w:proofErr w:type="spellEnd"/>
      <w:r w:rsidRPr="00EB7DC1">
        <w:rPr>
          <w:rFonts w:ascii="Times New Roman" w:hAnsi="Times New Roman"/>
          <w:bCs/>
          <w:spacing w:val="-6"/>
          <w:sz w:val="24"/>
          <w:szCs w:val="24"/>
          <w:lang w:val="uk-UA"/>
        </w:rPr>
        <w:t>. економ. спец.</w:t>
      </w:r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] / проф., д. е. н. В. Я.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Брич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к.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іст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н. М. М.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Корман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. – Тернопіль: ТНЕУ, 2018. – 220 с.</w:t>
      </w:r>
    </w:p>
    <w:p w14:paraId="71AA449C" w14:textId="77777777" w:rsidR="00094603" w:rsidRDefault="00094603" w:rsidP="0009460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Свидрук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І. І. Креативний менеджмент.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Навч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посіб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– К.: Центр учбової літератури, 2012. – 224 с. </w:t>
      </w:r>
    </w:p>
    <w:p w14:paraId="2C171327" w14:textId="77777777" w:rsidR="00094603" w:rsidRPr="003E0D6B" w:rsidRDefault="00094603" w:rsidP="0009460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Матійків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І. М. Тренерська майстерність: теорія і практика. Технологія проведення тренінгів: [метод.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посіб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.]. – Львів : СПОЛОМ, 2021. – 280 с. </w:t>
      </w:r>
    </w:p>
    <w:p w14:paraId="0C468A06" w14:textId="77777777" w:rsidR="00094603" w:rsidRDefault="00094603" w:rsidP="0009460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Матійків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І. М. Тренерська майстерність: теорія і практика. Практикум для тренерів: [метод. </w:t>
      </w:r>
      <w:proofErr w:type="spellStart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посіб</w:t>
      </w:r>
      <w:proofErr w:type="spellEnd"/>
      <w:r w:rsidRPr="003E0D6B">
        <w:rPr>
          <w:rFonts w:ascii="Times New Roman" w:hAnsi="Times New Roman"/>
          <w:bCs/>
          <w:spacing w:val="-6"/>
          <w:sz w:val="24"/>
          <w:szCs w:val="24"/>
          <w:lang w:val="uk-UA"/>
        </w:rPr>
        <w:t>.]. – Львів : СПОЛОМ, 2021. – 224 с.</w:t>
      </w:r>
      <w:r w:rsidRPr="003E0D6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</w:t>
      </w:r>
    </w:p>
    <w:p w14:paraId="0929CD44" w14:textId="77777777" w:rsidR="00094603" w:rsidRDefault="00094603" w:rsidP="0009460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23B46F50" w14:textId="77777777" w:rsidR="00094603" w:rsidRPr="003E0D6B" w:rsidRDefault="00094603" w:rsidP="0009460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3E0D6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14:paraId="5C1F2016" w14:textId="77777777" w:rsidR="00094603" w:rsidRPr="00EB7DC1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lastRenderedPageBreak/>
        <w:t xml:space="preserve">Кузьмін О.Є. Сутність та типологія креативних колективів на промислових підприємствах / О.Є. Кузьмін, О.О.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Горячка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[Електронний ресурс]. – Режим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доступу:http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>://archive.nbuv.gov.ua/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portal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natural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Vnulp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Menegment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>/2011_714/04.pdf</w:t>
      </w:r>
    </w:p>
    <w:p w14:paraId="311EC588" w14:textId="77777777" w:rsidR="00094603" w:rsidRPr="00EB7DC1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t xml:space="preserve">Бутко М.П. Управлінські рішення: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евристичність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, креативність, транспарентність: навчальний посібник / М.П. Бутко, І.М. Бутко, В.П.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Мащенко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, М.І. Мурашко, Л.Д.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Оліфіренко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/ Під ред. М.П. Бутко. – Ніжин: ТОВ «Видавництво «Аспект-Поліграф», 2008. – 428 с.</w:t>
      </w:r>
    </w:p>
    <w:p w14:paraId="048CCE92" w14:textId="77777777" w:rsidR="00094603" w:rsidRPr="00A811B6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811B6">
        <w:rPr>
          <w:rFonts w:ascii="Times New Roman" w:hAnsi="Times New Roman"/>
          <w:sz w:val="24"/>
          <w:szCs w:val="24"/>
          <w:lang w:val="uk-UA"/>
        </w:rPr>
        <w:t>Вілкинсон</w:t>
      </w:r>
      <w:proofErr w:type="spellEnd"/>
      <w:r w:rsidRPr="00A811B6">
        <w:rPr>
          <w:rFonts w:ascii="Times New Roman" w:hAnsi="Times New Roman"/>
          <w:sz w:val="24"/>
          <w:szCs w:val="24"/>
          <w:lang w:val="uk-UA"/>
        </w:rPr>
        <w:t xml:space="preserve"> М. Секрети </w:t>
      </w:r>
      <w:proofErr w:type="spellStart"/>
      <w:r w:rsidRPr="00A811B6">
        <w:rPr>
          <w:rFonts w:ascii="Times New Roman" w:hAnsi="Times New Roman"/>
          <w:sz w:val="24"/>
          <w:szCs w:val="24"/>
          <w:lang w:val="uk-UA"/>
        </w:rPr>
        <w:t>фасилітації</w:t>
      </w:r>
      <w:proofErr w:type="spellEnd"/>
      <w:r w:rsidRPr="00A811B6">
        <w:rPr>
          <w:rFonts w:ascii="Times New Roman" w:hAnsi="Times New Roman"/>
          <w:sz w:val="24"/>
          <w:szCs w:val="24"/>
          <w:lang w:val="uk-UA"/>
        </w:rPr>
        <w:t>. SMART-посібник із результативної роботи в групі, Київ: Фабула, 2021 р. – 501 с.</w:t>
      </w:r>
    </w:p>
    <w:p w14:paraId="28DD7A8D" w14:textId="77777777" w:rsidR="00094603" w:rsidRPr="00A811B6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811B6">
        <w:rPr>
          <w:rFonts w:ascii="Times New Roman" w:hAnsi="Times New Roman"/>
          <w:sz w:val="24"/>
          <w:szCs w:val="24"/>
          <w:lang w:val="uk-UA"/>
        </w:rPr>
        <w:t>Івашньова</w:t>
      </w:r>
      <w:proofErr w:type="spellEnd"/>
      <w:r w:rsidRPr="00A811B6">
        <w:rPr>
          <w:rFonts w:ascii="Times New Roman" w:hAnsi="Times New Roman"/>
          <w:sz w:val="24"/>
          <w:szCs w:val="24"/>
          <w:lang w:val="uk-UA"/>
        </w:rPr>
        <w:t xml:space="preserve"> С. </w:t>
      </w:r>
      <w:r w:rsidRPr="00A811B6">
        <w:rPr>
          <w:rFonts w:ascii="Times New Roman" w:hAnsi="Times New Roman" w:cs="Times New Roman"/>
          <w:sz w:val="24"/>
          <w:szCs w:val="24"/>
          <w:lang w:val="uk-UA"/>
        </w:rPr>
        <w:t>Як підготувати та провести ефективний тренінг : практичний порадник</w:t>
      </w:r>
      <w:r w:rsidRPr="00A811B6">
        <w:rPr>
          <w:rFonts w:ascii="Times New Roman" w:hAnsi="Times New Roman"/>
          <w:sz w:val="24"/>
          <w:szCs w:val="24"/>
          <w:lang w:val="uk-UA"/>
        </w:rPr>
        <w:t xml:space="preserve">, Видавництво «Ранок» 2019, - 80 с. </w:t>
      </w:r>
    </w:p>
    <w:p w14:paraId="53B33FF3" w14:textId="77777777" w:rsidR="00094603" w:rsidRPr="00EB7DC1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t>Кузьмін О.Є. Креативний менеджмент :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>. посібник / О.Є. Кузьмін, С.В. Князь, І.В. Литвин, Д.К. Зінкевич. – Львів: Видавництво Львівської політехніки, 2010. – 124 с.</w:t>
      </w:r>
    </w:p>
    <w:p w14:paraId="1EA9271E" w14:textId="77777777" w:rsidR="00094603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Федорак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Я. Креативність – не талант, а навички. Майстер-клас Едварда де Боно «Курс креативного мислення в менеджменті». </w:t>
      </w:r>
    </w:p>
    <w:p w14:paraId="5A4E7B92" w14:textId="77777777" w:rsidR="00094603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4D7B">
        <w:rPr>
          <w:rFonts w:ascii="Times New Roman" w:hAnsi="Times New Roman"/>
          <w:sz w:val="24"/>
          <w:szCs w:val="24"/>
          <w:lang w:val="uk-UA"/>
        </w:rPr>
        <w:t xml:space="preserve">Федорчук В. М. Тренінг особистісного зростання :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>. К. : «Центр учбової літератури», 2014. 250 с.</w:t>
      </w:r>
    </w:p>
    <w:p w14:paraId="0FE7696F" w14:textId="77777777" w:rsidR="00094603" w:rsidRPr="00EB7DC1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Чебикін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 О. Я.,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Сінєльнікова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 Т. В. Психологічні основи тренінгових технологій : монографія. ПНЦ НАПН України. Одеса : ТОВ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Лерадрук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>, 2013. 229 с.</w:t>
      </w:r>
    </w:p>
    <w:p w14:paraId="3BC46F30" w14:textId="77777777" w:rsidR="00094603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t>Шеремета П.М. Кейс-метод: з досвіду викладання в українській бізн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EB7DC1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DC1">
        <w:rPr>
          <w:rFonts w:ascii="Times New Roman" w:hAnsi="Times New Roman"/>
          <w:sz w:val="24"/>
          <w:szCs w:val="24"/>
          <w:lang w:val="uk-UA"/>
        </w:rPr>
        <w:t xml:space="preserve">школі / П.М. Шеремета, Л.Г.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Каніщенко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/ За ред. О.І. Сидоренка. — К: Центр інновацій та розвитку, 1999. - 80 с.</w:t>
      </w:r>
    </w:p>
    <w:p w14:paraId="79EA5030" w14:textId="77777777" w:rsidR="00094603" w:rsidRDefault="00094603" w:rsidP="0009460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4D7B">
        <w:rPr>
          <w:rFonts w:ascii="Times New Roman" w:hAnsi="Times New Roman"/>
          <w:sz w:val="24"/>
          <w:szCs w:val="24"/>
          <w:lang w:val="uk-UA"/>
        </w:rPr>
        <w:t xml:space="preserve">Джонсон Девід В.  Соціальна психологія: тренінг міжособистісного спілкування =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Reaching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out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 / пер. з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 xml:space="preserve">. В. </w:t>
      </w:r>
      <w:proofErr w:type="spellStart"/>
      <w:r w:rsidRPr="00884D7B">
        <w:rPr>
          <w:rFonts w:ascii="Times New Roman" w:hAnsi="Times New Roman"/>
          <w:sz w:val="24"/>
          <w:szCs w:val="24"/>
          <w:lang w:val="uk-UA"/>
        </w:rPr>
        <w:t>Хомика</w:t>
      </w:r>
      <w:proofErr w:type="spellEnd"/>
      <w:r w:rsidRPr="00884D7B">
        <w:rPr>
          <w:rFonts w:ascii="Times New Roman" w:hAnsi="Times New Roman"/>
          <w:sz w:val="24"/>
          <w:szCs w:val="24"/>
          <w:lang w:val="uk-UA"/>
        </w:rPr>
        <w:t>. К. : КМ Академія 2003. 288 с.</w:t>
      </w:r>
    </w:p>
    <w:p w14:paraId="2D1333C8" w14:textId="77777777" w:rsidR="00094603" w:rsidRDefault="00094603" w:rsidP="00094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B63A53" w14:textId="77777777" w:rsidR="00094603" w:rsidRDefault="00094603" w:rsidP="00094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E8649B" w14:textId="77777777" w:rsidR="00094603" w:rsidRDefault="00094603" w:rsidP="00094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7688214" w14:textId="77777777" w:rsidR="00094603" w:rsidRPr="003E0D6B" w:rsidRDefault="00094603" w:rsidP="00094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52DECE" w14:textId="77777777" w:rsidR="00094603" w:rsidRPr="00A4737A" w:rsidRDefault="00094603" w:rsidP="0009460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393A5EC0" w14:textId="77777777" w:rsidR="00094603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t>Мала Н. Т. Креативність як складова ефективного управління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B7DC1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7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http://archive.nbuv.gov.ua/portal/natural/Vnulp/Menegment/2011_704/03.pdf</w:t>
        </w:r>
      </w:hyperlink>
    </w:p>
    <w:p w14:paraId="0F51C465" w14:textId="77777777" w:rsidR="00094603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Малецький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А. В.,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Малецька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 А. В. Інноваційний персонал як чинник економічного зростання підприємства [Електронний ресурс] / А. В.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Малецький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, А. В. </w:t>
      </w:r>
      <w:proofErr w:type="spellStart"/>
      <w:r w:rsidRPr="00EB7DC1">
        <w:rPr>
          <w:rFonts w:ascii="Times New Roman" w:hAnsi="Times New Roman"/>
          <w:sz w:val="24"/>
          <w:szCs w:val="24"/>
          <w:lang w:val="uk-UA"/>
        </w:rPr>
        <w:t>Малецька</w:t>
      </w:r>
      <w:proofErr w:type="spellEnd"/>
      <w:r w:rsidRPr="00EB7DC1">
        <w:rPr>
          <w:rFonts w:ascii="Times New Roman" w:hAnsi="Times New Roman"/>
          <w:sz w:val="24"/>
          <w:szCs w:val="24"/>
          <w:lang w:val="uk-UA"/>
        </w:rPr>
        <w:t xml:space="preserve">. – Режим доступу: </w:t>
      </w:r>
      <w:hyperlink r:id="rId8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http://www.nbuv.gov.ua/portal/soc_gum/kgm_econ/2010_94/staty_94/368-372.pdf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4EE80599" w14:textId="77777777" w:rsidR="00094603" w:rsidRPr="003F34A4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>Психологія стресу та способи боротьби з ним, онлайн тренінг на платформі "</w:t>
      </w:r>
      <w:proofErr w:type="spellStart"/>
      <w:r w:rsidRPr="003F34A4">
        <w:rPr>
          <w:rFonts w:ascii="Times New Roman" w:hAnsi="Times New Roman"/>
          <w:sz w:val="24"/>
          <w:szCs w:val="24"/>
          <w:lang w:val="uk-UA"/>
        </w:rPr>
        <w:t>Prometheus</w:t>
      </w:r>
      <w:proofErr w:type="spellEnd"/>
      <w:r w:rsidRPr="003F34A4">
        <w:rPr>
          <w:rFonts w:ascii="Times New Roman" w:hAnsi="Times New Roman"/>
          <w:sz w:val="24"/>
          <w:szCs w:val="24"/>
          <w:lang w:val="uk-UA"/>
        </w:rPr>
        <w:t>"</w:t>
      </w:r>
    </w:p>
    <w:p w14:paraId="362B8D2F" w14:textId="77777777" w:rsidR="00094603" w:rsidRPr="003F34A4" w:rsidRDefault="00094603" w:rsidP="00094603">
      <w:pPr>
        <w:pStyle w:val="a5"/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9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https://prometheus.org.ua/course/course-v1:KUBG+Psy101+2014_T1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FD40C4E" w14:textId="77777777" w:rsidR="00094603" w:rsidRPr="003F34A4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>Навчаймось вчитись: Потужні розумові інструменти для опанування складних предметів, онлайн тренінг на платформі "</w:t>
      </w:r>
      <w:proofErr w:type="spellStart"/>
      <w:r w:rsidRPr="003F34A4">
        <w:rPr>
          <w:rFonts w:ascii="Times New Roman" w:hAnsi="Times New Roman"/>
          <w:sz w:val="24"/>
          <w:szCs w:val="24"/>
          <w:lang w:val="uk-UA"/>
        </w:rPr>
        <w:t>Prometheus</w:t>
      </w:r>
      <w:proofErr w:type="spellEnd"/>
      <w:r w:rsidRPr="003F34A4">
        <w:rPr>
          <w:rFonts w:ascii="Times New Roman" w:hAnsi="Times New Roman"/>
          <w:sz w:val="24"/>
          <w:szCs w:val="24"/>
          <w:lang w:val="uk-UA"/>
        </w:rPr>
        <w:t>"</w:t>
      </w:r>
    </w:p>
    <w:p w14:paraId="44E8EA12" w14:textId="77777777" w:rsidR="00094603" w:rsidRPr="003F34A4" w:rsidRDefault="00094603" w:rsidP="00094603">
      <w:pPr>
        <w:pStyle w:val="a5"/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10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https://prometheus.org.ua/course/course-v1:Prometheus+LHTL101+2018_T3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668974C" w14:textId="77777777" w:rsidR="00094603" w:rsidRPr="003F34A4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>Думай інакше: Зламай перешкоди на шляху до навчання та відкрий свій прихований потенціал, онлайн тренінг на платформі "</w:t>
      </w:r>
      <w:proofErr w:type="spellStart"/>
      <w:r w:rsidRPr="003F34A4">
        <w:rPr>
          <w:rFonts w:ascii="Times New Roman" w:hAnsi="Times New Roman"/>
          <w:sz w:val="24"/>
          <w:szCs w:val="24"/>
          <w:lang w:val="uk-UA"/>
        </w:rPr>
        <w:t>Prometheus</w:t>
      </w:r>
      <w:proofErr w:type="spellEnd"/>
      <w:r w:rsidRPr="003F34A4">
        <w:rPr>
          <w:rFonts w:ascii="Times New Roman" w:hAnsi="Times New Roman"/>
          <w:sz w:val="24"/>
          <w:szCs w:val="24"/>
          <w:lang w:val="uk-UA"/>
        </w:rPr>
        <w:t>"</w:t>
      </w:r>
    </w:p>
    <w:p w14:paraId="65810185" w14:textId="77777777" w:rsidR="00094603" w:rsidRPr="003F34A4" w:rsidRDefault="00094603" w:rsidP="00094603">
      <w:pPr>
        <w:pStyle w:val="a5"/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11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https://prometheus.org.ua/course/course-v1:Prometheus+MINDSHIFT101+2021_T2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1242D06" w14:textId="77777777" w:rsidR="00094603" w:rsidRPr="003F34A4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>Стрес-менеджмент для освітян, онлайн тренінг на платформі "</w:t>
      </w:r>
      <w:proofErr w:type="spellStart"/>
      <w:r w:rsidRPr="003F34A4">
        <w:rPr>
          <w:rFonts w:ascii="Times New Roman" w:hAnsi="Times New Roman"/>
          <w:sz w:val="24"/>
          <w:szCs w:val="24"/>
          <w:lang w:val="uk-UA"/>
        </w:rPr>
        <w:t>Prometheus</w:t>
      </w:r>
      <w:proofErr w:type="spellEnd"/>
      <w:r w:rsidRPr="003F34A4">
        <w:rPr>
          <w:rFonts w:ascii="Times New Roman" w:hAnsi="Times New Roman"/>
          <w:sz w:val="24"/>
          <w:szCs w:val="24"/>
          <w:lang w:val="uk-UA"/>
        </w:rPr>
        <w:t>"</w:t>
      </w:r>
    </w:p>
    <w:p w14:paraId="03E013A1" w14:textId="77777777" w:rsidR="00094603" w:rsidRPr="003F34A4" w:rsidRDefault="00094603" w:rsidP="00094603">
      <w:pPr>
        <w:pStyle w:val="a5"/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12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https://prometheus.org.ua/course/course-v1:CARITAS+STRESS101+2023_T2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65DAFCD" w14:textId="77777777" w:rsidR="00094603" w:rsidRPr="003F34A4" w:rsidRDefault="00094603" w:rsidP="00094603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>Дизайн-мислення для інновацій, онлайн тренінг на платформі "</w:t>
      </w:r>
      <w:proofErr w:type="spellStart"/>
      <w:r w:rsidRPr="003F34A4">
        <w:rPr>
          <w:rFonts w:ascii="Times New Roman" w:hAnsi="Times New Roman"/>
          <w:sz w:val="24"/>
          <w:szCs w:val="24"/>
          <w:lang w:val="uk-UA"/>
        </w:rPr>
        <w:t>Prometheus</w:t>
      </w:r>
      <w:proofErr w:type="spellEnd"/>
      <w:r w:rsidRPr="003F34A4">
        <w:rPr>
          <w:rFonts w:ascii="Times New Roman" w:hAnsi="Times New Roman"/>
          <w:sz w:val="24"/>
          <w:szCs w:val="24"/>
          <w:lang w:val="uk-UA"/>
        </w:rPr>
        <w:t>"</w:t>
      </w:r>
    </w:p>
    <w:p w14:paraId="132E1AAD" w14:textId="77777777" w:rsidR="00094603" w:rsidRPr="00EB7DC1" w:rsidRDefault="00094603" w:rsidP="00094603">
      <w:pPr>
        <w:pStyle w:val="a5"/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13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https://prometheus.org.ua/course/course-v1:Prometheus+DTI101+2017_T3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AC21219" w14:textId="77777777" w:rsidR="00094603" w:rsidRPr="003F34A4" w:rsidRDefault="00094603" w:rsidP="00094603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F34A4">
        <w:rPr>
          <w:rFonts w:ascii="Times New Roman" w:hAnsi="Times New Roman"/>
          <w:sz w:val="24"/>
          <w:szCs w:val="24"/>
          <w:lang w:val="uk-UA"/>
        </w:rPr>
        <w:lastRenderedPageBreak/>
        <w:t xml:space="preserve"> Економічний словник [Електронний ресурс] // Бібліотека економіста. – Режим доступу : </w:t>
      </w:r>
      <w:hyperlink r:id="rId14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http://www.library.if.ua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23D2C37" w14:textId="77777777" w:rsidR="00094603" w:rsidRDefault="00094603" w:rsidP="00094603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7DC1">
        <w:rPr>
          <w:rFonts w:ascii="Times New Roman" w:hAnsi="Times New Roman"/>
          <w:sz w:val="24"/>
          <w:szCs w:val="24"/>
          <w:lang w:val="uk-UA"/>
        </w:rPr>
        <w:t xml:space="preserve">Статистична інформація [Електронний ресурс] / Державний комітет статистики України. – Режим доступу : </w:t>
      </w:r>
      <w:hyperlink r:id="rId15" w:history="1">
        <w:r w:rsidRPr="00A54A2D">
          <w:rPr>
            <w:rStyle w:val="a4"/>
            <w:rFonts w:ascii="Times New Roman" w:hAnsi="Times New Roman"/>
            <w:sz w:val="24"/>
            <w:szCs w:val="24"/>
            <w:lang w:val="uk-UA"/>
          </w:rPr>
          <w:t>www.ukrstat.gov.ua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14:paraId="6FD5F95E" w14:textId="77777777" w:rsidR="00094603" w:rsidRPr="00672940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proofErr w:type="spellStart"/>
      <w:r w:rsidRPr="00664667">
        <w:rPr>
          <w:rFonts w:ascii="Times New Roman" w:hAnsi="Times New Roman"/>
          <w:bCs/>
          <w:sz w:val="24"/>
          <w:szCs w:val="24"/>
        </w:rPr>
        <w:t>Державне</w:t>
      </w:r>
      <w:proofErr w:type="spellEnd"/>
      <w:r w:rsidRPr="00664667">
        <w:rPr>
          <w:rFonts w:ascii="Times New Roman" w:hAnsi="Times New Roman"/>
          <w:bCs/>
          <w:sz w:val="24"/>
          <w:szCs w:val="24"/>
        </w:rPr>
        <w:t xml:space="preserve"> агентство </w:t>
      </w:r>
      <w:proofErr w:type="spellStart"/>
      <w:r w:rsidRPr="00664667">
        <w:rPr>
          <w:rFonts w:ascii="Times New Roman" w:hAnsi="Times New Roman"/>
          <w:bCs/>
          <w:sz w:val="24"/>
          <w:szCs w:val="24"/>
        </w:rPr>
        <w:t>розвитку</w:t>
      </w:r>
      <w:proofErr w:type="spellEnd"/>
      <w:r w:rsidRPr="00664667">
        <w:rPr>
          <w:rFonts w:ascii="Times New Roman" w:hAnsi="Times New Roman"/>
          <w:bCs/>
          <w:sz w:val="24"/>
          <w:szCs w:val="24"/>
        </w:rPr>
        <w:t xml:space="preserve"> туризму </w:t>
      </w:r>
      <w:proofErr w:type="spellStart"/>
      <w:r w:rsidRPr="00664667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664667">
        <w:rPr>
          <w:rFonts w:ascii="Times New Roman" w:hAnsi="Times New Roman"/>
          <w:bCs/>
          <w:sz w:val="24"/>
          <w:szCs w:val="24"/>
        </w:rPr>
        <w:t xml:space="preserve"> [</w:t>
      </w:r>
      <w:r w:rsidRPr="00664667">
        <w:rPr>
          <w:rFonts w:ascii="Times New Roman" w:hAnsi="Times New Roman"/>
          <w:bCs/>
          <w:sz w:val="24"/>
          <w:szCs w:val="24"/>
          <w:lang w:val="uk-UA"/>
        </w:rPr>
        <w:t>Е</w:t>
      </w:r>
      <w:proofErr w:type="spellStart"/>
      <w:r w:rsidRPr="00664667">
        <w:rPr>
          <w:rFonts w:ascii="Times New Roman" w:hAnsi="Times New Roman"/>
          <w:bCs/>
          <w:sz w:val="24"/>
          <w:szCs w:val="24"/>
        </w:rPr>
        <w:t>лектронн</w:t>
      </w:r>
      <w:proofErr w:type="spellEnd"/>
      <w:r w:rsidRPr="00664667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664667">
        <w:rPr>
          <w:rFonts w:ascii="Times New Roman" w:hAnsi="Times New Roman"/>
          <w:bCs/>
          <w:sz w:val="24"/>
          <w:szCs w:val="24"/>
        </w:rPr>
        <w:t>й ресурс].  Режим доступ</w:t>
      </w:r>
      <w:r w:rsidRPr="00664667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664667">
        <w:rPr>
          <w:rFonts w:ascii="Times New Roman" w:hAnsi="Times New Roman"/>
          <w:bCs/>
          <w:sz w:val="24"/>
          <w:szCs w:val="24"/>
        </w:rPr>
        <w:t>:</w:t>
      </w:r>
      <w:r w:rsidRPr="0066466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16" w:history="1">
        <w:r w:rsidRPr="00664667">
          <w:rPr>
            <w:rStyle w:val="a4"/>
            <w:rFonts w:ascii="Times New Roman" w:hAnsi="Times New Roman"/>
            <w:sz w:val="24"/>
            <w:szCs w:val="24"/>
          </w:rPr>
          <w:t>https://www.facebook.com/DARTUkraine/</w:t>
        </w:r>
      </w:hyperlink>
    </w:p>
    <w:p w14:paraId="7ECC7E9C" w14:textId="77777777" w:rsidR="00094603" w:rsidRPr="00A43839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Платформа для </w:t>
      </w:r>
      <w:proofErr w:type="spellStart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управлінців</w:t>
      </w:r>
      <w:proofErr w:type="spellEnd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Проєкт</w:t>
      </w:r>
      <w:proofErr w:type="spellEnd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CEO CLUB UKRAINE [</w:t>
      </w:r>
      <w:proofErr w:type="spellStart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Електронний</w:t>
      </w:r>
      <w:proofErr w:type="spellEnd"/>
      <w:r w:rsidRPr="00A43839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ресурс]. Режим доступу: </w:t>
      </w:r>
      <w:hyperlink r:id="rId17" w:history="1">
        <w:r w:rsidRPr="00A43839">
          <w:rPr>
            <w:rStyle w:val="a4"/>
            <w:rFonts w:ascii="Times New Roman" w:hAnsi="Times New Roman"/>
            <w:sz w:val="24"/>
            <w:szCs w:val="24"/>
            <w:u w:val="none"/>
          </w:rPr>
          <w:t>https://executives.com.ua/</w:t>
        </w:r>
      </w:hyperlink>
      <w:r w:rsidRPr="00A43839">
        <w:rPr>
          <w:rStyle w:val="a4"/>
          <w:rFonts w:ascii="Times New Roman" w:hAnsi="Times New Roman"/>
          <w:sz w:val="24"/>
          <w:szCs w:val="24"/>
          <w:u w:val="none"/>
        </w:rPr>
        <w:t xml:space="preserve"> </w:t>
      </w:r>
    </w:p>
    <w:p w14:paraId="0622236E" w14:textId="77777777" w:rsidR="00094603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39">
        <w:rPr>
          <w:rFonts w:ascii="Times New Roman" w:hAnsi="Times New Roman"/>
          <w:sz w:val="24"/>
          <w:szCs w:val="24"/>
        </w:rPr>
        <w:t xml:space="preserve">Журнал Ресторатор </w:t>
      </w:r>
      <w:hyperlink r:id="rId18" w:history="1">
        <w:r w:rsidRPr="00A43839">
          <w:rPr>
            <w:rStyle w:val="a4"/>
            <w:rFonts w:ascii="Times New Roman" w:hAnsi="Times New Roman"/>
            <w:sz w:val="24"/>
            <w:szCs w:val="24"/>
          </w:rPr>
          <w:t>https://www.restorator.ua/</w:t>
        </w:r>
      </w:hyperlink>
      <w:r w:rsidRPr="00A43839">
        <w:rPr>
          <w:rFonts w:ascii="Times New Roman" w:hAnsi="Times New Roman"/>
          <w:sz w:val="24"/>
          <w:szCs w:val="24"/>
        </w:rPr>
        <w:t xml:space="preserve">  </w:t>
      </w:r>
    </w:p>
    <w:p w14:paraId="66B5F712" w14:textId="77777777" w:rsidR="00094603" w:rsidRPr="00A43839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39">
        <w:rPr>
          <w:rFonts w:ascii="Times New Roman" w:hAnsi="Times New Roman"/>
          <w:sz w:val="24"/>
          <w:szCs w:val="24"/>
          <w:lang w:val="uk-UA"/>
        </w:rPr>
        <w:t xml:space="preserve">Інтернет портал для управлінців </w:t>
      </w:r>
      <w:hyperlink r:id="rId19" w:history="1">
        <w:r w:rsidRPr="00A43839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A43839">
          <w:rPr>
            <w:rStyle w:val="a4"/>
            <w:rFonts w:ascii="Times New Roman" w:hAnsi="Times New Roman"/>
            <w:sz w:val="24"/>
            <w:szCs w:val="24"/>
            <w:lang w:val="uk-UA"/>
          </w:rPr>
          <w:t>://</w:t>
        </w:r>
        <w:r w:rsidRPr="00A43839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A43839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Pr="00A43839">
          <w:rPr>
            <w:rStyle w:val="a4"/>
            <w:rFonts w:ascii="Times New Roman" w:hAnsi="Times New Roman"/>
            <w:sz w:val="24"/>
            <w:szCs w:val="24"/>
          </w:rPr>
          <w:t>management</w:t>
        </w:r>
        <w:r w:rsidRPr="00A43839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Pr="00A43839">
          <w:rPr>
            <w:rStyle w:val="a4"/>
            <w:rFonts w:ascii="Times New Roman" w:hAnsi="Times New Roman"/>
            <w:sz w:val="24"/>
            <w:szCs w:val="24"/>
          </w:rPr>
          <w:t>com</w:t>
        </w:r>
        <w:r w:rsidRPr="00A43839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Pr="00A43839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A43839">
          <w:rPr>
            <w:rStyle w:val="a4"/>
            <w:rFonts w:ascii="Times New Roman" w:hAnsi="Times New Roman"/>
            <w:sz w:val="24"/>
            <w:szCs w:val="24"/>
            <w:lang w:val="uk-UA"/>
          </w:rPr>
          <w:t>/</w:t>
        </w:r>
      </w:hyperlink>
      <w:r w:rsidRPr="00A4383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DD44BA6" w14:textId="77777777" w:rsidR="00094603" w:rsidRPr="00A43839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43839">
        <w:rPr>
          <w:rFonts w:ascii="Times New Roman" w:hAnsi="Times New Roman"/>
          <w:sz w:val="24"/>
          <w:szCs w:val="24"/>
          <w:lang w:val="uk-UA"/>
        </w:rPr>
        <w:t xml:space="preserve">Готелі, Ресторани, </w:t>
      </w:r>
      <w:proofErr w:type="spellStart"/>
      <w:r w:rsidRPr="00A43839">
        <w:rPr>
          <w:rFonts w:ascii="Times New Roman" w:hAnsi="Times New Roman"/>
          <w:sz w:val="24"/>
          <w:szCs w:val="24"/>
          <w:lang w:val="uk-UA"/>
        </w:rPr>
        <w:t>Кейтеринг</w:t>
      </w:r>
      <w:proofErr w:type="spellEnd"/>
      <w:r w:rsidRPr="00A43839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20" w:history="1">
        <w:r w:rsidRPr="00A43839">
          <w:rPr>
            <w:rStyle w:val="a4"/>
            <w:rFonts w:ascii="Times New Roman" w:hAnsi="Times New Roman"/>
            <w:sz w:val="24"/>
            <w:szCs w:val="24"/>
          </w:rPr>
          <w:t>http://horeca.ua/ukr/</w:t>
        </w:r>
      </w:hyperlink>
      <w:r w:rsidRPr="00A43839">
        <w:rPr>
          <w:rFonts w:ascii="Times New Roman" w:hAnsi="Times New Roman"/>
          <w:sz w:val="24"/>
          <w:szCs w:val="24"/>
        </w:rPr>
        <w:t xml:space="preserve"> </w:t>
      </w:r>
    </w:p>
    <w:p w14:paraId="0466FE8B" w14:textId="77777777" w:rsidR="00094603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43839">
        <w:rPr>
          <w:rFonts w:ascii="Times New Roman" w:hAnsi="Times New Roman"/>
          <w:bCs/>
          <w:sz w:val="24"/>
          <w:szCs w:val="24"/>
          <w:lang w:val="uk-UA"/>
        </w:rPr>
        <w:t xml:space="preserve">Журнал «Академія гостинності» </w:t>
      </w:r>
      <w:hyperlink r:id="rId21" w:history="1">
        <w:r w:rsidRPr="00A43839">
          <w:rPr>
            <w:rStyle w:val="a4"/>
            <w:rFonts w:ascii="Times New Roman" w:hAnsi="Times New Roman"/>
            <w:bCs/>
            <w:sz w:val="24"/>
            <w:szCs w:val="24"/>
            <w:lang w:val="uk-UA"/>
          </w:rPr>
          <w:t>http://hotel-rest.com.ua./</w:t>
        </w:r>
      </w:hyperlink>
      <w:r w:rsidRPr="00A4383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E3FC8E0" w14:textId="77777777" w:rsidR="00094603" w:rsidRPr="00A43839" w:rsidRDefault="00094603" w:rsidP="00094603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39">
        <w:rPr>
          <w:rFonts w:ascii="Times New Roman" w:hAnsi="Times New Roman"/>
          <w:bCs/>
          <w:sz w:val="24"/>
          <w:szCs w:val="24"/>
          <w:lang w:val="uk-UA"/>
        </w:rPr>
        <w:t xml:space="preserve">Готельний та ресторанний бізнес </w:t>
      </w:r>
      <w:hyperlink r:id="rId22" w:history="1">
        <w:r w:rsidRPr="00A43839">
          <w:rPr>
            <w:rStyle w:val="a4"/>
            <w:rFonts w:ascii="Times New Roman" w:hAnsi="Times New Roman"/>
            <w:bCs/>
            <w:sz w:val="24"/>
            <w:szCs w:val="24"/>
            <w:lang w:val="uk-UA"/>
          </w:rPr>
          <w:t>http://prohotclia.com.ua/</w:t>
        </w:r>
      </w:hyperlink>
      <w:r w:rsidRPr="00A43839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</w:p>
    <w:p w14:paraId="7DBB015B" w14:textId="700A23EC" w:rsidR="00094603" w:rsidRDefault="00094603" w:rsidP="00094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839">
        <w:rPr>
          <w:rFonts w:ascii="Times New Roman" w:hAnsi="Times New Roman"/>
          <w:bCs/>
          <w:sz w:val="24"/>
          <w:szCs w:val="24"/>
          <w:lang w:val="uk-UA"/>
        </w:rPr>
        <w:t>Туристичний портал «</w:t>
      </w:r>
      <w:proofErr w:type="spellStart"/>
      <w:r w:rsidRPr="00A43839">
        <w:rPr>
          <w:rFonts w:ascii="Times New Roman" w:hAnsi="Times New Roman"/>
          <w:bCs/>
          <w:sz w:val="24"/>
          <w:szCs w:val="24"/>
          <w:lang w:val="uk-UA"/>
        </w:rPr>
        <w:t>Турінфом</w:t>
      </w:r>
      <w:proofErr w:type="spellEnd"/>
      <w:r w:rsidRPr="00A43839">
        <w:rPr>
          <w:rFonts w:ascii="Times New Roman" w:hAnsi="Times New Roman"/>
          <w:bCs/>
          <w:sz w:val="24"/>
          <w:szCs w:val="24"/>
        </w:rPr>
        <w:t xml:space="preserve"> </w:t>
      </w:r>
      <w:r w:rsidRPr="00A43839">
        <w:rPr>
          <w:rFonts w:ascii="Times New Roman" w:hAnsi="Times New Roman"/>
          <w:bCs/>
          <w:sz w:val="24"/>
          <w:szCs w:val="24"/>
          <w:lang w:val="uk-UA"/>
        </w:rPr>
        <w:t xml:space="preserve">Закарпаття» </w:t>
      </w:r>
      <w:hyperlink r:id="rId23" w:history="1">
        <w:r w:rsidRPr="00A43839">
          <w:rPr>
            <w:rStyle w:val="a4"/>
            <w:rFonts w:ascii="Times New Roman" w:hAnsi="Times New Roman"/>
            <w:bCs/>
            <w:sz w:val="24"/>
            <w:szCs w:val="24"/>
          </w:rPr>
          <w:t>https://tourinform.org.ua/</w:t>
        </w:r>
      </w:hyperlink>
    </w:p>
    <w:p w14:paraId="6EE2EEE0" w14:textId="77777777" w:rsidR="00094603" w:rsidRDefault="00094603" w:rsidP="00056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597D6" w14:textId="77777777" w:rsidR="00094603" w:rsidRDefault="00094603" w:rsidP="00056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A6DE7" w14:textId="11B3C9D8" w:rsidR="00056CEE" w:rsidRPr="007D181C" w:rsidRDefault="00056CEE" w:rsidP="00056CE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Політика оцінювання</w:t>
      </w:r>
    </w:p>
    <w:p w14:paraId="5856F316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відвідування: Відвідування занять є обов’язковим. За об’єктивних</w:t>
      </w:r>
    </w:p>
    <w:p w14:paraId="1AB8675D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причин (наприклад, хвороба, міжнародне стажування, участь в науково-дослідницьких</w:t>
      </w:r>
    </w:p>
    <w:p w14:paraId="2F62227E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заходах) навчання може відбуватись дистанційно за погодженням із керівником курсу.</w:t>
      </w:r>
    </w:p>
    <w:p w14:paraId="62D20F18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дедлайнів та перескладання: Завдання, які здаються із</w:t>
      </w:r>
    </w:p>
    <w:p w14:paraId="309D1C69" w14:textId="77777777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порушенням термінів без поважних причин, оцінюються на нижчу оцінку. </w:t>
      </w:r>
    </w:p>
    <w:p w14:paraId="72A20E06" w14:textId="50EE8319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Обов’язковою є присутність студента на модульному та підсумковому контролях. Перескладання модулів відбувається із дозволу деканату за наявності поважних причин.</w:t>
      </w:r>
    </w:p>
    <w:p w14:paraId="4E00EDC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академічної доброчесності: Списування під час контрольних</w:t>
      </w:r>
    </w:p>
    <w:p w14:paraId="14AE867F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робіт та екзаменів заборонені (в т.ч. із використанням мобільних девайсів). Мобільні</w:t>
      </w:r>
    </w:p>
    <w:p w14:paraId="066A672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пристрої дозволяється використовувати лише під час он- лайн тестування та підготовки</w:t>
      </w:r>
    </w:p>
    <w:p w14:paraId="40B56C3D" w14:textId="49A8B588" w:rsidR="000E4EA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практичних завдань в процесі заняття.</w:t>
      </w:r>
    </w:p>
    <w:p w14:paraId="0B062EFD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2"/>
        <w:gridCol w:w="1177"/>
        <w:gridCol w:w="4139"/>
      </w:tblGrid>
      <w:tr w:rsidR="00B65032" w:rsidRPr="007D181C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7D181C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7D181C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33587673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7A6FE866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7CF2308A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3A7C4CA7" w:rsidR="00B65032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1125A6" w:rsidRPr="007D181C" w14:paraId="1294DF26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6DE104C" w14:textId="7777777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E30072" w14:textId="5F3885D6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1125A6" w:rsidRPr="007D181C" w14:paraId="683D694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61A8CAFF" w14:textId="7DFA41A8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D74" w14:textId="49F63770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5BF5570" w14:textId="7128A491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1125A6" w:rsidRPr="007D181C" w14:paraId="62945102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7BFA92C" w14:textId="0C95D29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EC9D314" w14:textId="34F3F40D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374CA" w14:textId="52653681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7B6A1C"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32599" w:rsidRPr="007D181C" w14:paraId="4A5B43FF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536CB561" w14:textId="120C870D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7231B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18A869E" w14:textId="3F697043" w:rsidR="00E32599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E32599" w:rsidRPr="007D181C" w14:paraId="73D693F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19340FAC" w14:textId="25B2DF29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0" w:type="auto"/>
            <w:shd w:val="clear" w:color="auto" w:fill="FFFFFF" w:themeFill="background1"/>
          </w:tcPr>
          <w:p w14:paraId="7D49F69F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9873A5C" w14:textId="7238FAC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ACAFFD1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01711F80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Оцінювання модульних завдань.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7B6A1C" w:rsidRPr="007D181C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балів. </w:t>
      </w:r>
    </w:p>
    <w:p w14:paraId="1ED5E28E" w14:textId="2E3395DB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0 балів.</w:t>
      </w:r>
    </w:p>
    <w:p w14:paraId="3D4F5A09" w14:textId="767CF6EC" w:rsidR="00976CC8" w:rsidRPr="007D181C" w:rsidRDefault="000E4EAE" w:rsidP="007B6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Студент, який в результаті поточного оцінювання або підсумкового контролю за модулем отримав більше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  <w:r w:rsidR="007D181C" w:rsidRPr="007D1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76CC8" w:rsidRPr="007D181C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8CF"/>
    <w:multiLevelType w:val="hybridMultilevel"/>
    <w:tmpl w:val="45C4045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2A7"/>
    <w:multiLevelType w:val="hybridMultilevel"/>
    <w:tmpl w:val="D5CED2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E4C26"/>
    <w:multiLevelType w:val="hybridMultilevel"/>
    <w:tmpl w:val="44E461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BD0050"/>
    <w:multiLevelType w:val="hybridMultilevel"/>
    <w:tmpl w:val="A600F9E6"/>
    <w:lvl w:ilvl="0" w:tplc="A5F89C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45C72"/>
    <w:multiLevelType w:val="hybridMultilevel"/>
    <w:tmpl w:val="7D4C66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55B1D"/>
    <w:multiLevelType w:val="hybridMultilevel"/>
    <w:tmpl w:val="6AF47ED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855090"/>
    <w:multiLevelType w:val="hybridMultilevel"/>
    <w:tmpl w:val="DE6C5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33AAC"/>
    <w:multiLevelType w:val="hybridMultilevel"/>
    <w:tmpl w:val="11F8C9E6"/>
    <w:lvl w:ilvl="0" w:tplc="CC5676B8">
      <w:start w:val="1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A7DBC"/>
    <w:multiLevelType w:val="hybridMultilevel"/>
    <w:tmpl w:val="AD5C2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52BDA"/>
    <w:multiLevelType w:val="hybridMultilevel"/>
    <w:tmpl w:val="161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A293C"/>
    <w:multiLevelType w:val="hybridMultilevel"/>
    <w:tmpl w:val="3480A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A7850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0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8"/>
  </w:num>
  <w:num w:numId="15">
    <w:abstractNumId w:val="1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64"/>
    <w:rsid w:val="00031D3F"/>
    <w:rsid w:val="00056CEE"/>
    <w:rsid w:val="00094603"/>
    <w:rsid w:val="000B557A"/>
    <w:rsid w:val="000E4EAE"/>
    <w:rsid w:val="001125A6"/>
    <w:rsid w:val="00181A5C"/>
    <w:rsid w:val="001910A2"/>
    <w:rsid w:val="00293D45"/>
    <w:rsid w:val="002A7B64"/>
    <w:rsid w:val="0031380C"/>
    <w:rsid w:val="003B17C7"/>
    <w:rsid w:val="004178C8"/>
    <w:rsid w:val="00445790"/>
    <w:rsid w:val="0050141C"/>
    <w:rsid w:val="007607C1"/>
    <w:rsid w:val="007B6A1C"/>
    <w:rsid w:val="007B76C6"/>
    <w:rsid w:val="007D181C"/>
    <w:rsid w:val="007F1AA9"/>
    <w:rsid w:val="00804A44"/>
    <w:rsid w:val="00834FC8"/>
    <w:rsid w:val="0086038C"/>
    <w:rsid w:val="008C0B3F"/>
    <w:rsid w:val="009525A9"/>
    <w:rsid w:val="00976CC8"/>
    <w:rsid w:val="00A076FF"/>
    <w:rsid w:val="00A1211E"/>
    <w:rsid w:val="00A21F6D"/>
    <w:rsid w:val="00AE2CFA"/>
    <w:rsid w:val="00B468BE"/>
    <w:rsid w:val="00B57BC2"/>
    <w:rsid w:val="00B65032"/>
    <w:rsid w:val="00B77081"/>
    <w:rsid w:val="00B80DB2"/>
    <w:rsid w:val="00BB1427"/>
    <w:rsid w:val="00BC116F"/>
    <w:rsid w:val="00C21F13"/>
    <w:rsid w:val="00C3795E"/>
    <w:rsid w:val="00C70CA2"/>
    <w:rsid w:val="00CB067D"/>
    <w:rsid w:val="00CF32E8"/>
    <w:rsid w:val="00D64A42"/>
    <w:rsid w:val="00DE74D0"/>
    <w:rsid w:val="00E32599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0B557A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B76C6"/>
  </w:style>
  <w:style w:type="character" w:customStyle="1" w:styleId="apple-converted-space">
    <w:name w:val="apple-converted-space"/>
    <w:basedOn w:val="a0"/>
    <w:rsid w:val="001125A6"/>
  </w:style>
  <w:style w:type="character" w:customStyle="1" w:styleId="UnresolvedMention">
    <w:name w:val="Unresolved Mention"/>
    <w:basedOn w:val="a0"/>
    <w:uiPriority w:val="99"/>
    <w:semiHidden/>
    <w:unhideWhenUsed/>
    <w:rsid w:val="00E325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56C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56CEE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056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kgm_econ/2010_94/staty_94/368-372.pdf" TargetMode="External"/><Relationship Id="rId13" Type="http://schemas.openxmlformats.org/officeDocument/2006/relationships/hyperlink" Target="https://prometheus.org.ua/course/course-v1:Prometheus+DTI101+2017_T3" TargetMode="External"/><Relationship Id="rId18" Type="http://schemas.openxmlformats.org/officeDocument/2006/relationships/hyperlink" Target="https://www.restorator.ua/" TargetMode="External"/><Relationship Id="rId3" Type="http://schemas.openxmlformats.org/officeDocument/2006/relationships/styles" Target="styles.xml"/><Relationship Id="rId21" Type="http://schemas.openxmlformats.org/officeDocument/2006/relationships/hyperlink" Target="http://hotel-rest.com.ua./" TargetMode="External"/><Relationship Id="rId7" Type="http://schemas.openxmlformats.org/officeDocument/2006/relationships/hyperlink" Target="http://archive.nbuv.gov.ua/portal/natural/Vnulp/Menegment/2011_704/03.pdf" TargetMode="External"/><Relationship Id="rId12" Type="http://schemas.openxmlformats.org/officeDocument/2006/relationships/hyperlink" Target="https://prometheus.org.ua/course/course-v1:CARITAS+STRESS101+2023_T2" TargetMode="External"/><Relationship Id="rId17" Type="http://schemas.openxmlformats.org/officeDocument/2006/relationships/hyperlink" Target="https://executives.com.u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DARTUkraine/" TargetMode="External"/><Relationship Id="rId20" Type="http://schemas.openxmlformats.org/officeDocument/2006/relationships/hyperlink" Target="http://horeca.ua/uk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metheus.org.ua/course/course-v1:Prometheus+MINDSHIFT101+2021_T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" TargetMode="External"/><Relationship Id="rId23" Type="http://schemas.openxmlformats.org/officeDocument/2006/relationships/hyperlink" Target="https://tourinform.org.ua/" TargetMode="External"/><Relationship Id="rId10" Type="http://schemas.openxmlformats.org/officeDocument/2006/relationships/hyperlink" Target="https://prometheus.org.ua/course/course-v1:Prometheus+LHTL101+2018_T3" TargetMode="External"/><Relationship Id="rId19" Type="http://schemas.openxmlformats.org/officeDocument/2006/relationships/hyperlink" Target="http://www.management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etheus.org.ua/course/course-v1:KUBG+Psy101+2014_T1" TargetMode="External"/><Relationship Id="rId14" Type="http://schemas.openxmlformats.org/officeDocument/2006/relationships/hyperlink" Target="http://www.library.if.ua" TargetMode="External"/><Relationship Id="rId22" Type="http://schemas.openxmlformats.org/officeDocument/2006/relationships/hyperlink" Target="http://prohotcli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87C4-2EAB-4E56-B441-DDD4A219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11926</Words>
  <Characters>6799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Admin</cp:lastModifiedBy>
  <cp:revision>6</cp:revision>
  <dcterms:created xsi:type="dcterms:W3CDTF">2023-10-09T04:38:00Z</dcterms:created>
  <dcterms:modified xsi:type="dcterms:W3CDTF">2024-11-05T07:16:00Z</dcterms:modified>
</cp:coreProperties>
</file>