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D2CA4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220" w:line="360" w:lineRule="auto"/>
        <w:ind w:hanging="20"/>
        <w:rPr>
          <w:b/>
          <w:color w:val="000000"/>
          <w:sz w:val="24"/>
          <w:szCs w:val="24"/>
        </w:rPr>
      </w:pPr>
    </w:p>
    <w:p w14:paraId="4236454D" w14:textId="77777777" w:rsidR="00C96DAF" w:rsidRDefault="00C96DAF" w:rsidP="00C96DAF">
      <w:pPr>
        <w:widowControl/>
        <w:spacing w:line="360" w:lineRule="auto"/>
        <w:ind w:left="4248" w:firstLine="708"/>
        <w:jc w:val="center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     “ЗАТВЕРДЖУЮ”</w:t>
      </w:r>
    </w:p>
    <w:p w14:paraId="370D7DE1" w14:textId="77777777" w:rsidR="00C96DAF" w:rsidRDefault="00C96DAF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Декан факультету</w:t>
      </w:r>
    </w:p>
    <w:p w14:paraId="1BA2F197" w14:textId="77777777" w:rsidR="00C96DAF" w:rsidRDefault="007B4EA8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Міжнародних економічних відносин</w:t>
      </w:r>
    </w:p>
    <w:p w14:paraId="551AE0F5" w14:textId="3182F57F" w:rsidR="00C96DAF" w:rsidRDefault="0054184A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C96DAF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Палінч</w:t>
      </w:r>
      <w:r w:rsidR="008A6443">
        <w:rPr>
          <w:sz w:val="28"/>
          <w:szCs w:val="28"/>
        </w:rPr>
        <w:t>а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М.М</w:t>
      </w:r>
      <w:r w:rsidR="00C96DAF">
        <w:rPr>
          <w:sz w:val="28"/>
          <w:szCs w:val="28"/>
        </w:rPr>
        <w:t>./</w:t>
      </w:r>
    </w:p>
    <w:p w14:paraId="0334EC34" w14:textId="77777777" w:rsidR="00C96DAF" w:rsidRDefault="0054184A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«___»   _________ 2024</w:t>
      </w:r>
      <w:r w:rsidR="00C96DAF">
        <w:rPr>
          <w:sz w:val="28"/>
          <w:szCs w:val="28"/>
        </w:rPr>
        <w:t xml:space="preserve"> р.</w:t>
      </w:r>
    </w:p>
    <w:p w14:paraId="20562829" w14:textId="77777777" w:rsidR="00C96DAF" w:rsidRDefault="00C96DAF" w:rsidP="00C96DAF">
      <w:pPr>
        <w:widowControl/>
        <w:spacing w:line="360" w:lineRule="auto"/>
        <w:rPr>
          <w:sz w:val="28"/>
          <w:szCs w:val="28"/>
        </w:rPr>
      </w:pPr>
    </w:p>
    <w:p w14:paraId="244F7940" w14:textId="77777777" w:rsidR="00C96DAF" w:rsidRDefault="00C96DAF" w:rsidP="00C96DAF">
      <w:pPr>
        <w:widowControl/>
        <w:spacing w:line="360" w:lineRule="auto"/>
        <w:rPr>
          <w:sz w:val="28"/>
          <w:szCs w:val="28"/>
        </w:rPr>
      </w:pPr>
    </w:p>
    <w:p w14:paraId="17EB5A41" w14:textId="77777777" w:rsidR="00C96DAF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РОБОЧА ПРОГРАМА НАВЧАЛЬНОЇ ДИСЦИПЛІНИ</w:t>
      </w:r>
    </w:p>
    <w:p w14:paraId="3AF22676" w14:textId="77777777" w:rsidR="00C96DAF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</w:p>
    <w:p w14:paraId="76BA5534" w14:textId="5753760F" w:rsidR="00C96DAF" w:rsidRDefault="00251434" w:rsidP="00C96DAF">
      <w:pPr>
        <w:widowControl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ЛІНГВІСТИЧНІ АСПЕКТИ МАТЕМАТИЧНОЇ СТАТИСТИКИ</w:t>
      </w:r>
    </w:p>
    <w:p w14:paraId="6563B203" w14:textId="77777777" w:rsidR="00C96DAF" w:rsidRPr="00CA08CE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</w:p>
    <w:tbl>
      <w:tblPr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5376"/>
      </w:tblGrid>
      <w:tr w:rsidR="00C96DAF" w:rsidRPr="00CA08CE" w14:paraId="0873EBDF" w14:textId="77777777" w:rsidTr="00C96DAF">
        <w:tc>
          <w:tcPr>
            <w:tcW w:w="4253" w:type="dxa"/>
          </w:tcPr>
          <w:p w14:paraId="3CB0FC53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A08CE">
              <w:rPr>
                <w:sz w:val="28"/>
                <w:szCs w:val="28"/>
              </w:rPr>
              <w:t xml:space="preserve">Рівень </w:t>
            </w:r>
            <w:r>
              <w:rPr>
                <w:sz w:val="28"/>
                <w:szCs w:val="28"/>
              </w:rPr>
              <w:t>вищої освіти</w:t>
            </w:r>
          </w:p>
        </w:tc>
        <w:tc>
          <w:tcPr>
            <w:tcW w:w="5376" w:type="dxa"/>
          </w:tcPr>
          <w:p w14:paraId="6CCCD0D2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  <w:r w:rsidRPr="00CA08CE">
              <w:rPr>
                <w:b/>
                <w:sz w:val="28"/>
                <w:szCs w:val="28"/>
              </w:rPr>
              <w:t>Перший, бакалаврський</w:t>
            </w:r>
          </w:p>
        </w:tc>
      </w:tr>
      <w:tr w:rsidR="00C96DAF" w:rsidRPr="00CA08CE" w14:paraId="11549280" w14:textId="77777777" w:rsidTr="00C96DAF">
        <w:tc>
          <w:tcPr>
            <w:tcW w:w="4253" w:type="dxa"/>
          </w:tcPr>
          <w:p w14:paraId="622C8CEC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Галузь знань</w:t>
            </w:r>
          </w:p>
        </w:tc>
        <w:tc>
          <w:tcPr>
            <w:tcW w:w="5376" w:type="dxa"/>
          </w:tcPr>
          <w:p w14:paraId="62271B70" w14:textId="77777777" w:rsidR="00C96DAF" w:rsidRPr="00CA08CE" w:rsidRDefault="00EA783F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 Гуманітарні науки</w:t>
            </w:r>
          </w:p>
        </w:tc>
      </w:tr>
      <w:tr w:rsidR="00C96DAF" w:rsidRPr="00CA08CE" w14:paraId="3AB39BB6" w14:textId="77777777" w:rsidTr="00C96DAF">
        <w:tc>
          <w:tcPr>
            <w:tcW w:w="4253" w:type="dxa"/>
          </w:tcPr>
          <w:p w14:paraId="7484E0CF" w14:textId="77777777" w:rsidR="00C96DAF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Спеціальність</w:t>
            </w:r>
          </w:p>
          <w:p w14:paraId="28B15AC3" w14:textId="77777777" w:rsidR="001366DC" w:rsidRPr="00CA08CE" w:rsidRDefault="001366DC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Спеціалізація</w:t>
            </w:r>
          </w:p>
        </w:tc>
        <w:tc>
          <w:tcPr>
            <w:tcW w:w="5376" w:type="dxa"/>
          </w:tcPr>
          <w:p w14:paraId="36F3C488" w14:textId="77777777" w:rsidR="00C96DAF" w:rsidRDefault="001366DC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035 Філологія</w:t>
            </w:r>
          </w:p>
          <w:p w14:paraId="40C75924" w14:textId="77777777" w:rsidR="001366DC" w:rsidRPr="00CA08CE" w:rsidRDefault="001366DC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035.10 Прикладна лінгвістика</w:t>
            </w:r>
          </w:p>
        </w:tc>
      </w:tr>
      <w:tr w:rsidR="00C96DAF" w:rsidRPr="00CA08CE" w14:paraId="0CF04C48" w14:textId="77777777" w:rsidTr="00C96DAF">
        <w:tc>
          <w:tcPr>
            <w:tcW w:w="4253" w:type="dxa"/>
          </w:tcPr>
          <w:p w14:paraId="17696299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Освітня програма</w:t>
            </w:r>
          </w:p>
        </w:tc>
        <w:tc>
          <w:tcPr>
            <w:tcW w:w="5376" w:type="dxa"/>
          </w:tcPr>
          <w:p w14:paraId="40F83404" w14:textId="77777777" w:rsidR="00C96DAF" w:rsidRPr="00CA08CE" w:rsidRDefault="00C10DC5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Прикладна лінгвістика</w:t>
            </w:r>
          </w:p>
        </w:tc>
      </w:tr>
      <w:tr w:rsidR="00C96DAF" w:rsidRPr="00CA08CE" w14:paraId="6D107A68" w14:textId="77777777" w:rsidTr="00C96DAF">
        <w:tc>
          <w:tcPr>
            <w:tcW w:w="4253" w:type="dxa"/>
          </w:tcPr>
          <w:p w14:paraId="79AB1CED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14:paraId="3481A7D6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C96DAF" w:rsidRPr="00CA08CE" w14:paraId="2DE38803" w14:textId="77777777" w:rsidTr="00C96DAF">
        <w:tc>
          <w:tcPr>
            <w:tcW w:w="4253" w:type="dxa"/>
          </w:tcPr>
          <w:p w14:paraId="2C34D46E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дисципліни</w:t>
            </w:r>
          </w:p>
        </w:tc>
        <w:tc>
          <w:tcPr>
            <w:tcW w:w="5376" w:type="dxa"/>
          </w:tcPr>
          <w:p w14:paraId="01C64220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  <w:r w:rsidRPr="00CA08CE">
              <w:rPr>
                <w:b/>
                <w:sz w:val="28"/>
                <w:szCs w:val="28"/>
              </w:rPr>
              <w:t>обов’язкова</w:t>
            </w:r>
          </w:p>
        </w:tc>
      </w:tr>
      <w:tr w:rsidR="00C96DAF" w:rsidRPr="00CA08CE" w14:paraId="0E6DB9C2" w14:textId="77777777" w:rsidTr="00C96DAF">
        <w:tc>
          <w:tcPr>
            <w:tcW w:w="4253" w:type="dxa"/>
          </w:tcPr>
          <w:p w14:paraId="0CE5B263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Мова навчання</w:t>
            </w:r>
          </w:p>
        </w:tc>
        <w:tc>
          <w:tcPr>
            <w:tcW w:w="5376" w:type="dxa"/>
          </w:tcPr>
          <w:p w14:paraId="62F93B88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  <w:r w:rsidRPr="00CA08CE">
              <w:rPr>
                <w:b/>
                <w:sz w:val="28"/>
                <w:szCs w:val="28"/>
              </w:rPr>
              <w:t>українська</w:t>
            </w:r>
          </w:p>
        </w:tc>
      </w:tr>
    </w:tbl>
    <w:p w14:paraId="227C09CA" w14:textId="77777777" w:rsidR="00C96DAF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</w:p>
    <w:p w14:paraId="0B905AB6" w14:textId="4D398966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Робоча програма навчальної дисципліни «</w:t>
      </w:r>
      <w:r w:rsidR="00251434">
        <w:rPr>
          <w:b/>
          <w:sz w:val="28"/>
          <w:szCs w:val="28"/>
        </w:rPr>
        <w:t>Лінгвістичні аспекти математичної статистики</w:t>
      </w:r>
      <w:r>
        <w:rPr>
          <w:sz w:val="28"/>
          <w:szCs w:val="28"/>
        </w:rPr>
        <w:t xml:space="preserve">» для здобувачів вищої освіти галузі знань </w:t>
      </w:r>
      <w:r w:rsidR="008A6BD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 xml:space="preserve"> </w:t>
      </w:r>
      <w:r w:rsidR="008A6BD4">
        <w:rPr>
          <w:b/>
          <w:sz w:val="28"/>
          <w:szCs w:val="28"/>
        </w:rPr>
        <w:t xml:space="preserve">Гуманітарні науки </w:t>
      </w:r>
      <w:r>
        <w:rPr>
          <w:sz w:val="28"/>
          <w:szCs w:val="28"/>
        </w:rPr>
        <w:t xml:space="preserve"> спеціальності </w:t>
      </w:r>
      <w:r w:rsidR="008A6BD4">
        <w:rPr>
          <w:b/>
          <w:sz w:val="28"/>
          <w:szCs w:val="28"/>
        </w:rPr>
        <w:t>035 Філологія спеціалізації 035.10 Прикладна лінгвістика</w:t>
      </w:r>
      <w:r>
        <w:rPr>
          <w:sz w:val="28"/>
          <w:szCs w:val="28"/>
        </w:rPr>
        <w:t xml:space="preserve"> освітньої програми «</w:t>
      </w:r>
      <w:r w:rsidR="003032FD">
        <w:rPr>
          <w:b/>
          <w:sz w:val="28"/>
          <w:szCs w:val="28"/>
        </w:rPr>
        <w:t>Прикладна лінгвістика</w:t>
      </w:r>
      <w:r>
        <w:rPr>
          <w:sz w:val="28"/>
          <w:szCs w:val="28"/>
        </w:rPr>
        <w:t>»</w:t>
      </w:r>
    </w:p>
    <w:p w14:paraId="3BF4A0CE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32C9CA84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026AEEF7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5B5E385F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Розробник: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Матяшовська</w:t>
      </w:r>
      <w:proofErr w:type="spellEnd"/>
      <w:r>
        <w:rPr>
          <w:sz w:val="28"/>
          <w:szCs w:val="28"/>
        </w:rPr>
        <w:t xml:space="preserve"> Б.О., ст. викладач кафедри інформатики та фізико- математичних дисциплін</w:t>
      </w:r>
    </w:p>
    <w:p w14:paraId="48A568A9" w14:textId="77777777" w:rsidR="00C96DAF" w:rsidRDefault="00C96DAF" w:rsidP="00C96DAF">
      <w:pPr>
        <w:widowControl/>
        <w:spacing w:line="360" w:lineRule="auto"/>
        <w:ind w:left="720" w:firstLine="720"/>
        <w:jc w:val="both"/>
        <w:rPr>
          <w:sz w:val="28"/>
          <w:szCs w:val="28"/>
        </w:rPr>
      </w:pPr>
    </w:p>
    <w:p w14:paraId="0CACE534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5FE1AC25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F95E061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3CDDA61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B3F9FDD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Робочу програму розглянуто та затверджено на засіданні </w:t>
      </w:r>
      <w:r>
        <w:rPr>
          <w:b/>
          <w:sz w:val="28"/>
          <w:szCs w:val="28"/>
        </w:rPr>
        <w:t>кафедри інформатики та фізико-математичних дисциплін</w:t>
      </w:r>
    </w:p>
    <w:p w14:paraId="02E4DF52" w14:textId="2694C80C" w:rsidR="00C96DAF" w:rsidRDefault="00C739B5" w:rsidP="00C96DAF">
      <w:pPr>
        <w:widowControl/>
        <w:spacing w:line="360" w:lineRule="auto"/>
        <w:jc w:val="both"/>
        <w:rPr>
          <w:sz w:val="28"/>
          <w:szCs w:val="28"/>
        </w:rPr>
      </w:pPr>
      <w:bookmarkStart w:id="1" w:name="_heading=h.30j0zll" w:colFirst="0" w:colLast="0"/>
      <w:bookmarkEnd w:id="1"/>
      <w:r>
        <w:rPr>
          <w:sz w:val="28"/>
          <w:szCs w:val="28"/>
        </w:rPr>
        <w:t xml:space="preserve">протокол № </w:t>
      </w:r>
      <w:r w:rsidRPr="00101756">
        <w:rPr>
          <w:sz w:val="28"/>
          <w:szCs w:val="28"/>
          <w:highlight w:val="yellow"/>
        </w:rPr>
        <w:t>12</w:t>
      </w:r>
      <w:r>
        <w:rPr>
          <w:sz w:val="28"/>
          <w:szCs w:val="28"/>
        </w:rPr>
        <w:t xml:space="preserve"> від «</w:t>
      </w:r>
      <w:r w:rsidRPr="00101756">
        <w:rPr>
          <w:sz w:val="28"/>
          <w:szCs w:val="28"/>
          <w:highlight w:val="yellow"/>
        </w:rPr>
        <w:t>23</w:t>
      </w:r>
      <w:r>
        <w:rPr>
          <w:sz w:val="28"/>
          <w:szCs w:val="28"/>
        </w:rPr>
        <w:t>»  червня 202</w:t>
      </w:r>
      <w:r w:rsidR="00101756">
        <w:rPr>
          <w:sz w:val="28"/>
          <w:szCs w:val="28"/>
        </w:rPr>
        <w:t>4</w:t>
      </w:r>
      <w:r w:rsidR="00C96DAF">
        <w:rPr>
          <w:sz w:val="28"/>
          <w:szCs w:val="28"/>
        </w:rPr>
        <w:t xml:space="preserve"> року</w:t>
      </w:r>
    </w:p>
    <w:p w14:paraId="2157EDFC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Завідувач кафедри ___________ Василь КУТ</w:t>
      </w:r>
    </w:p>
    <w:p w14:paraId="4551A1EF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7BE1FF2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03DC63C1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38EB989D" w14:textId="4C36CEED" w:rsidR="00C96DAF" w:rsidRPr="00101756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Схвалено науково-методичною комісією </w:t>
      </w:r>
      <w:r w:rsidRPr="00F53C03">
        <w:rPr>
          <w:b/>
          <w:bCs/>
          <w:sz w:val="28"/>
          <w:szCs w:val="28"/>
        </w:rPr>
        <w:t>факультету інформаційни</w:t>
      </w:r>
      <w:r w:rsidR="00AD112D" w:rsidRPr="00F53C03">
        <w:rPr>
          <w:b/>
          <w:bCs/>
          <w:sz w:val="28"/>
          <w:szCs w:val="28"/>
        </w:rPr>
        <w:t>х технологій</w:t>
      </w:r>
      <w:r w:rsidR="00AD112D" w:rsidRPr="00101756">
        <w:rPr>
          <w:sz w:val="28"/>
          <w:szCs w:val="28"/>
        </w:rPr>
        <w:t xml:space="preserve"> протокол № </w:t>
      </w:r>
      <w:r w:rsidR="00AD112D" w:rsidRPr="00101756">
        <w:rPr>
          <w:sz w:val="28"/>
          <w:szCs w:val="28"/>
          <w:highlight w:val="yellow"/>
        </w:rPr>
        <w:t>9</w:t>
      </w:r>
      <w:r w:rsidR="00AD112D" w:rsidRPr="00101756">
        <w:rPr>
          <w:sz w:val="28"/>
          <w:szCs w:val="28"/>
        </w:rPr>
        <w:t xml:space="preserve"> від «</w:t>
      </w:r>
      <w:r w:rsidR="00AD112D" w:rsidRPr="00101756">
        <w:rPr>
          <w:sz w:val="28"/>
          <w:szCs w:val="28"/>
          <w:highlight w:val="yellow"/>
        </w:rPr>
        <w:t>30</w:t>
      </w:r>
      <w:r w:rsidR="00AD112D" w:rsidRPr="00101756">
        <w:rPr>
          <w:sz w:val="28"/>
          <w:szCs w:val="28"/>
        </w:rPr>
        <w:t>» червня 202</w:t>
      </w:r>
      <w:r w:rsidR="00101756">
        <w:rPr>
          <w:sz w:val="28"/>
          <w:szCs w:val="28"/>
        </w:rPr>
        <w:t>4</w:t>
      </w:r>
      <w:r w:rsidRPr="00101756">
        <w:rPr>
          <w:sz w:val="28"/>
          <w:szCs w:val="28"/>
        </w:rPr>
        <w:t xml:space="preserve"> року</w:t>
      </w:r>
    </w:p>
    <w:p w14:paraId="414A8D09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proofErr w:type="spellStart"/>
      <w:r w:rsidRPr="00101756">
        <w:rPr>
          <w:sz w:val="28"/>
          <w:szCs w:val="28"/>
        </w:rPr>
        <w:t>Т.в.о</w:t>
      </w:r>
      <w:proofErr w:type="spellEnd"/>
      <w:r w:rsidRPr="00101756">
        <w:rPr>
          <w:sz w:val="28"/>
          <w:szCs w:val="28"/>
        </w:rPr>
        <w:t>. Голови науково-методичної комісії ___________ Ігор ПОВХАН</w:t>
      </w:r>
    </w:p>
    <w:p w14:paraId="64116F7A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0BEE9A07" w14:textId="77777777" w:rsidR="00C96DAF" w:rsidRDefault="00C96DAF" w:rsidP="00C96DAF">
      <w:pPr>
        <w:widowControl/>
        <w:spacing w:line="360" w:lineRule="auto"/>
        <w:ind w:firstLine="709"/>
        <w:rPr>
          <w:sz w:val="28"/>
          <w:szCs w:val="28"/>
        </w:rPr>
      </w:pPr>
    </w:p>
    <w:p w14:paraId="5B97B7F0" w14:textId="77777777" w:rsidR="00C96DAF" w:rsidRDefault="00C96DAF" w:rsidP="00C96DAF">
      <w:pPr>
        <w:widowControl/>
        <w:spacing w:line="360" w:lineRule="auto"/>
        <w:ind w:firstLine="709"/>
        <w:rPr>
          <w:sz w:val="28"/>
          <w:szCs w:val="28"/>
        </w:rPr>
      </w:pPr>
    </w:p>
    <w:p w14:paraId="66785145" w14:textId="77777777" w:rsidR="00C96DAF" w:rsidRDefault="00C96DAF" w:rsidP="00C96DAF">
      <w:pPr>
        <w:widowControl/>
        <w:spacing w:line="360" w:lineRule="auto"/>
        <w:ind w:firstLine="709"/>
        <w:rPr>
          <w:sz w:val="28"/>
          <w:szCs w:val="28"/>
        </w:rPr>
      </w:pPr>
    </w:p>
    <w:p w14:paraId="30D2B12A" w14:textId="77777777" w:rsidR="00C96DAF" w:rsidRDefault="00C96DAF" w:rsidP="00C96DAF">
      <w:pPr>
        <w:widowControl/>
        <w:tabs>
          <w:tab w:val="left" w:pos="5890"/>
        </w:tabs>
        <w:spacing w:line="360" w:lineRule="auto"/>
        <w:ind w:firstLine="709"/>
        <w:rPr>
          <w:sz w:val="28"/>
          <w:szCs w:val="28"/>
        </w:rPr>
        <w:sectPr w:rsidR="00C96DAF">
          <w:footerReference w:type="default" r:id="rId7"/>
          <w:headerReference w:type="first" r:id="rId8"/>
          <w:footerReference w:type="first" r:id="rId9"/>
          <w:pgSz w:w="11906" w:h="16838"/>
          <w:pgMar w:top="850" w:right="849" w:bottom="709" w:left="1276" w:header="708" w:footer="57" w:gutter="0"/>
          <w:pgNumType w:start="1"/>
          <w:cols w:space="720"/>
          <w:titlePg/>
        </w:sectPr>
      </w:pPr>
    </w:p>
    <w:p w14:paraId="1DE35DB8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2669"/>
        </w:tabs>
        <w:spacing w:before="70"/>
        <w:jc w:val="left"/>
      </w:pPr>
      <w:r>
        <w:lastRenderedPageBreak/>
        <w:t>ОПИС НАВЧАЛЬНОЇ ДИСЦИПЛІНИ</w:t>
      </w:r>
    </w:p>
    <w:p w14:paraId="368F1DEE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B7C153E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  <w:sz w:val="16"/>
          <w:szCs w:val="16"/>
        </w:rPr>
      </w:pPr>
    </w:p>
    <w:tbl>
      <w:tblPr>
        <w:tblW w:w="949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3"/>
        <w:gridCol w:w="2588"/>
        <w:gridCol w:w="2589"/>
      </w:tblGrid>
      <w:tr w:rsidR="00C96DAF" w14:paraId="0A0DDB9A" w14:textId="77777777" w:rsidTr="00F53C03">
        <w:trPr>
          <w:trHeight w:val="457"/>
        </w:trPr>
        <w:tc>
          <w:tcPr>
            <w:tcW w:w="4313" w:type="dxa"/>
          </w:tcPr>
          <w:p w14:paraId="5247C6EF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725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5177" w:type="dxa"/>
            <w:gridSpan w:val="2"/>
          </w:tcPr>
          <w:p w14:paraId="26A7AFBE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540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Розподіл годин за навчальним планом</w:t>
            </w:r>
          </w:p>
        </w:tc>
      </w:tr>
      <w:tr w:rsidR="00C96DAF" w14:paraId="1BADF569" w14:textId="77777777" w:rsidTr="00F53C03">
        <w:trPr>
          <w:trHeight w:val="464"/>
        </w:trPr>
        <w:tc>
          <w:tcPr>
            <w:tcW w:w="4313" w:type="dxa"/>
          </w:tcPr>
          <w:p w14:paraId="50AE52AD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</w:tcPr>
          <w:p w14:paraId="4AA6855F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 xml:space="preserve">Денна форма </w:t>
            </w:r>
          </w:p>
          <w:p w14:paraId="71577523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навчання</w:t>
            </w:r>
          </w:p>
        </w:tc>
        <w:tc>
          <w:tcPr>
            <w:tcW w:w="2588" w:type="dxa"/>
          </w:tcPr>
          <w:p w14:paraId="4335A192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 xml:space="preserve">Заочна форма </w:t>
            </w:r>
          </w:p>
          <w:p w14:paraId="7B844091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навчання</w:t>
            </w:r>
          </w:p>
        </w:tc>
      </w:tr>
      <w:tr w:rsidR="00C96DAF" w14:paraId="0BCFDF21" w14:textId="77777777" w:rsidTr="00F53C03">
        <w:trPr>
          <w:trHeight w:val="457"/>
        </w:trPr>
        <w:tc>
          <w:tcPr>
            <w:tcW w:w="4313" w:type="dxa"/>
          </w:tcPr>
          <w:p w14:paraId="7BAC84FF" w14:textId="77777777" w:rsidR="00C96DAF" w:rsidRPr="00F53C03" w:rsidRDefault="007B4EA8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Кількість кредитів ЄКТС – 3</w:t>
            </w:r>
          </w:p>
        </w:tc>
        <w:tc>
          <w:tcPr>
            <w:tcW w:w="5177" w:type="dxa"/>
            <w:gridSpan w:val="2"/>
          </w:tcPr>
          <w:p w14:paraId="24773242" w14:textId="77777777" w:rsidR="00C96DAF" w:rsidRPr="00F53C03" w:rsidRDefault="00C96DAF" w:rsidP="004F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-164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Рік підготовки:</w:t>
            </w:r>
          </w:p>
        </w:tc>
      </w:tr>
      <w:tr w:rsidR="00C96DAF" w14:paraId="65141085" w14:textId="77777777" w:rsidTr="00F53C03">
        <w:trPr>
          <w:trHeight w:val="457"/>
        </w:trPr>
        <w:tc>
          <w:tcPr>
            <w:tcW w:w="4313" w:type="dxa"/>
          </w:tcPr>
          <w:p w14:paraId="40AF9D9A" w14:textId="77777777" w:rsidR="00C96DAF" w:rsidRPr="00F53C03" w:rsidRDefault="007B4EA8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Загальна кількість годин – 90</w:t>
            </w:r>
          </w:p>
        </w:tc>
        <w:tc>
          <w:tcPr>
            <w:tcW w:w="2588" w:type="dxa"/>
          </w:tcPr>
          <w:p w14:paraId="2C3DE1A8" w14:textId="78378628" w:rsidR="00C96DAF" w:rsidRPr="00F53C03" w:rsidRDefault="00251434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4</w:t>
            </w:r>
            <w:r w:rsidR="00C96DAF" w:rsidRPr="00F53C03">
              <w:rPr>
                <w:color w:val="000000"/>
                <w:sz w:val="28"/>
                <w:szCs w:val="28"/>
              </w:rPr>
              <w:t>-й</w:t>
            </w:r>
          </w:p>
        </w:tc>
        <w:tc>
          <w:tcPr>
            <w:tcW w:w="2588" w:type="dxa"/>
          </w:tcPr>
          <w:p w14:paraId="5D06B329" w14:textId="1E57D953" w:rsidR="00C96DAF" w:rsidRPr="00F53C03" w:rsidRDefault="00251434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4</w:t>
            </w:r>
            <w:r w:rsidR="00C96DAF" w:rsidRPr="00F53C03">
              <w:rPr>
                <w:color w:val="000000"/>
                <w:sz w:val="28"/>
                <w:szCs w:val="28"/>
              </w:rPr>
              <w:t>-й</w:t>
            </w:r>
          </w:p>
        </w:tc>
      </w:tr>
      <w:tr w:rsidR="00C96DAF" w14:paraId="23F4C652" w14:textId="77777777" w:rsidTr="00F53C03">
        <w:trPr>
          <w:trHeight w:val="908"/>
        </w:trPr>
        <w:tc>
          <w:tcPr>
            <w:tcW w:w="4313" w:type="dxa"/>
          </w:tcPr>
          <w:p w14:paraId="4DCABC58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Кількість модулів – 1</w:t>
            </w:r>
          </w:p>
          <w:p w14:paraId="75A869BC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Кількість змістових модулів – 2</w:t>
            </w:r>
          </w:p>
        </w:tc>
        <w:tc>
          <w:tcPr>
            <w:tcW w:w="5177" w:type="dxa"/>
            <w:gridSpan w:val="2"/>
          </w:tcPr>
          <w:p w14:paraId="58ED5578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 w:line="360" w:lineRule="auto"/>
              <w:ind w:left="1696" w:right="178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Семестр:</w:t>
            </w:r>
          </w:p>
        </w:tc>
      </w:tr>
      <w:tr w:rsidR="00C96DAF" w14:paraId="609C94D6" w14:textId="77777777" w:rsidTr="00F53C03">
        <w:trPr>
          <w:trHeight w:val="462"/>
        </w:trPr>
        <w:tc>
          <w:tcPr>
            <w:tcW w:w="4313" w:type="dxa"/>
            <w:vMerge w:val="restart"/>
          </w:tcPr>
          <w:p w14:paraId="0068F695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Тижневих годин</w:t>
            </w:r>
          </w:p>
          <w:p w14:paraId="55C86DD9" w14:textId="77777777" w:rsidR="00C96DAF" w:rsidRPr="00F53C03" w:rsidRDefault="00C96DAF" w:rsidP="004F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left="4" w:right="-60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для денної форми навчання: аудиторних – 4</w:t>
            </w:r>
          </w:p>
          <w:p w14:paraId="052AEEC3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самостійної роботи студента – 4</w:t>
            </w:r>
          </w:p>
        </w:tc>
        <w:tc>
          <w:tcPr>
            <w:tcW w:w="2588" w:type="dxa"/>
          </w:tcPr>
          <w:p w14:paraId="5B1650EE" w14:textId="463F0C49" w:rsidR="00C96DAF" w:rsidRPr="00F53C03" w:rsidRDefault="00251434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6</w:t>
            </w:r>
            <w:r w:rsidR="00C96DAF" w:rsidRPr="00F53C03">
              <w:rPr>
                <w:color w:val="000000"/>
                <w:sz w:val="28"/>
                <w:szCs w:val="28"/>
              </w:rPr>
              <w:t>-й</w:t>
            </w:r>
          </w:p>
        </w:tc>
        <w:tc>
          <w:tcPr>
            <w:tcW w:w="2588" w:type="dxa"/>
          </w:tcPr>
          <w:p w14:paraId="022BAD1B" w14:textId="23173D96" w:rsidR="00C96DAF" w:rsidRPr="00F53C03" w:rsidRDefault="00251434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6</w:t>
            </w:r>
            <w:r w:rsidR="00C96DAF" w:rsidRPr="00F53C03">
              <w:rPr>
                <w:color w:val="000000"/>
                <w:sz w:val="28"/>
                <w:szCs w:val="28"/>
              </w:rPr>
              <w:t>-й</w:t>
            </w:r>
          </w:p>
        </w:tc>
      </w:tr>
      <w:tr w:rsidR="00C96DAF" w14:paraId="6C1C4C25" w14:textId="77777777" w:rsidTr="00F53C03">
        <w:trPr>
          <w:trHeight w:val="457"/>
        </w:trPr>
        <w:tc>
          <w:tcPr>
            <w:tcW w:w="4313" w:type="dxa"/>
            <w:vMerge/>
          </w:tcPr>
          <w:p w14:paraId="7206C024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77" w:type="dxa"/>
            <w:gridSpan w:val="2"/>
          </w:tcPr>
          <w:p w14:paraId="0806133A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696" w:right="178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Лекції:</w:t>
            </w:r>
          </w:p>
        </w:tc>
      </w:tr>
      <w:tr w:rsidR="00C96DAF" w14:paraId="2EE6DEBB" w14:textId="77777777" w:rsidTr="00F53C03">
        <w:trPr>
          <w:trHeight w:val="457"/>
        </w:trPr>
        <w:tc>
          <w:tcPr>
            <w:tcW w:w="4313" w:type="dxa"/>
            <w:vMerge/>
          </w:tcPr>
          <w:p w14:paraId="14A20A80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</w:tcPr>
          <w:p w14:paraId="27798913" w14:textId="7991C45B" w:rsidR="00C96DAF" w:rsidRPr="00F53C03" w:rsidRDefault="00F53C0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588" w:type="dxa"/>
          </w:tcPr>
          <w:p w14:paraId="7C8C56B2" w14:textId="4222036A" w:rsidR="00C96DAF" w:rsidRPr="00F53C03" w:rsidRDefault="00F53C0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12</w:t>
            </w:r>
          </w:p>
        </w:tc>
      </w:tr>
      <w:tr w:rsidR="00C96DAF" w14:paraId="7D22EAFA" w14:textId="77777777" w:rsidTr="00F53C03">
        <w:trPr>
          <w:trHeight w:val="457"/>
        </w:trPr>
        <w:tc>
          <w:tcPr>
            <w:tcW w:w="4313" w:type="dxa"/>
            <w:vMerge/>
          </w:tcPr>
          <w:p w14:paraId="69FB6D58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77" w:type="dxa"/>
            <w:gridSpan w:val="2"/>
          </w:tcPr>
          <w:p w14:paraId="6D9EB8C2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227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Практичні (семінарські):</w:t>
            </w:r>
          </w:p>
        </w:tc>
      </w:tr>
      <w:tr w:rsidR="00C96DAF" w14:paraId="5F180052" w14:textId="77777777" w:rsidTr="00F53C03">
        <w:trPr>
          <w:trHeight w:val="462"/>
        </w:trPr>
        <w:tc>
          <w:tcPr>
            <w:tcW w:w="4313" w:type="dxa"/>
            <w:vMerge/>
          </w:tcPr>
          <w:p w14:paraId="3F9D6671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</w:tcPr>
          <w:p w14:paraId="146FCD01" w14:textId="44DA605A" w:rsidR="00C96DAF" w:rsidRPr="00F53C03" w:rsidRDefault="00F53C0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588" w:type="dxa"/>
          </w:tcPr>
          <w:p w14:paraId="20184B93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5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-</w:t>
            </w:r>
          </w:p>
        </w:tc>
      </w:tr>
      <w:tr w:rsidR="00C96DAF" w14:paraId="6719301F" w14:textId="77777777" w:rsidTr="00F53C03">
        <w:trPr>
          <w:trHeight w:val="457"/>
        </w:trPr>
        <w:tc>
          <w:tcPr>
            <w:tcW w:w="4313" w:type="dxa"/>
            <w:vMerge w:val="restart"/>
          </w:tcPr>
          <w:p w14:paraId="36D1334A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Вид підсумкового контролю:</w:t>
            </w:r>
          </w:p>
          <w:p w14:paraId="12A96E22" w14:textId="77777777" w:rsidR="00C96DAF" w:rsidRPr="00F53C03" w:rsidRDefault="00FD2B10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360" w:lineRule="auto"/>
              <w:ind w:left="4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залік</w:t>
            </w:r>
          </w:p>
        </w:tc>
        <w:tc>
          <w:tcPr>
            <w:tcW w:w="5177" w:type="dxa"/>
            <w:gridSpan w:val="2"/>
          </w:tcPr>
          <w:p w14:paraId="08F2D670" w14:textId="77777777" w:rsidR="00C96DAF" w:rsidRPr="00F53C03" w:rsidRDefault="00C96DAF" w:rsidP="004F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-164" w:right="-128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Лабораторні:</w:t>
            </w:r>
          </w:p>
        </w:tc>
      </w:tr>
      <w:tr w:rsidR="00C96DAF" w14:paraId="4462F58B" w14:textId="77777777" w:rsidTr="00F53C03">
        <w:trPr>
          <w:trHeight w:val="457"/>
        </w:trPr>
        <w:tc>
          <w:tcPr>
            <w:tcW w:w="4313" w:type="dxa"/>
            <w:vMerge/>
          </w:tcPr>
          <w:p w14:paraId="4C580042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</w:tcPr>
          <w:p w14:paraId="670ECC80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88" w:type="dxa"/>
          </w:tcPr>
          <w:p w14:paraId="3DC83340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-</w:t>
            </w:r>
          </w:p>
        </w:tc>
      </w:tr>
      <w:tr w:rsidR="00C96DAF" w14:paraId="1CC06528" w14:textId="77777777" w:rsidTr="00F53C03">
        <w:trPr>
          <w:trHeight w:val="457"/>
        </w:trPr>
        <w:tc>
          <w:tcPr>
            <w:tcW w:w="4313" w:type="dxa"/>
            <w:vMerge w:val="restart"/>
          </w:tcPr>
          <w:p w14:paraId="2372A06D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 w:right="941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Форма підсумкового контролю: комбінована</w:t>
            </w:r>
          </w:p>
        </w:tc>
        <w:tc>
          <w:tcPr>
            <w:tcW w:w="5177" w:type="dxa"/>
            <w:gridSpan w:val="2"/>
          </w:tcPr>
          <w:p w14:paraId="7F8141A5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496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Самостійна робота:</w:t>
            </w:r>
          </w:p>
        </w:tc>
      </w:tr>
      <w:tr w:rsidR="00C96DAF" w14:paraId="49A14950" w14:textId="77777777" w:rsidTr="00F53C03">
        <w:trPr>
          <w:trHeight w:val="464"/>
        </w:trPr>
        <w:tc>
          <w:tcPr>
            <w:tcW w:w="4313" w:type="dxa"/>
            <w:vMerge/>
          </w:tcPr>
          <w:p w14:paraId="1BF58015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</w:tcPr>
          <w:p w14:paraId="343F6339" w14:textId="09ACCD8C" w:rsidR="00C96DAF" w:rsidRPr="00F53C03" w:rsidRDefault="00F53C0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107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588" w:type="dxa"/>
          </w:tcPr>
          <w:p w14:paraId="7ECE4105" w14:textId="3ECB6659" w:rsidR="00C96DAF" w:rsidRPr="00F53C03" w:rsidRDefault="00F53C0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110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78</w:t>
            </w:r>
          </w:p>
        </w:tc>
      </w:tr>
      <w:tr w:rsidR="00C96DAF" w14:paraId="5AB88F5E" w14:textId="77777777" w:rsidTr="00F53C03">
        <w:trPr>
          <w:trHeight w:val="457"/>
        </w:trPr>
        <w:tc>
          <w:tcPr>
            <w:tcW w:w="4313" w:type="dxa"/>
            <w:vMerge/>
          </w:tcPr>
          <w:p w14:paraId="4B865C80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77" w:type="dxa"/>
            <w:gridSpan w:val="2"/>
          </w:tcPr>
          <w:p w14:paraId="7C977D8D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360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Індивідуальна робота:</w:t>
            </w:r>
          </w:p>
        </w:tc>
      </w:tr>
      <w:tr w:rsidR="00C96DAF" w14:paraId="6593033E" w14:textId="77777777" w:rsidTr="00F53C03">
        <w:trPr>
          <w:trHeight w:val="457"/>
        </w:trPr>
        <w:tc>
          <w:tcPr>
            <w:tcW w:w="4313" w:type="dxa"/>
            <w:vMerge/>
          </w:tcPr>
          <w:p w14:paraId="756100CE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</w:tcPr>
          <w:p w14:paraId="2568E21D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88" w:type="dxa"/>
          </w:tcPr>
          <w:p w14:paraId="43B72F01" w14:textId="77777777" w:rsidR="00C96DAF" w:rsidRPr="00F53C0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F53C03"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53F03F1C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F300EB9" w14:textId="77777777" w:rsidR="00F53C03" w:rsidRDefault="00F53C0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0BAF592F" w14:textId="77777777" w:rsidR="008A6443" w:rsidRDefault="008A644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69598914" w14:textId="77777777" w:rsidR="008A6443" w:rsidRDefault="008A644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585C7FB6" w14:textId="77777777" w:rsidR="008A6443" w:rsidRDefault="008A644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5CC69460" w14:textId="77777777" w:rsidR="008A6443" w:rsidRDefault="008A644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738772E1" w14:textId="77777777" w:rsidR="00F53C03" w:rsidRDefault="00F53C0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2B4EFDE3" w14:textId="77777777" w:rsidR="00F53C03" w:rsidRDefault="00F53C0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039BFBA0" w14:textId="77777777" w:rsidR="00F53C03" w:rsidRDefault="00F53C0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2CA6A936" w14:textId="77777777" w:rsidR="00F53C03" w:rsidRDefault="00F53C0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3E2837CA" w14:textId="77777777" w:rsidR="00F53C03" w:rsidRDefault="00F53C03" w:rsidP="00F53C03">
      <w:pPr>
        <w:pStyle w:val="a9"/>
        <w:widowControl/>
        <w:ind w:left="2668" w:firstLine="0"/>
        <w:rPr>
          <w:sz w:val="24"/>
          <w:szCs w:val="24"/>
          <w:lang/>
        </w:rPr>
      </w:pPr>
    </w:p>
    <w:p w14:paraId="659C447E" w14:textId="62AA731A" w:rsidR="004F2527" w:rsidRDefault="004F2527">
      <w:pPr>
        <w:widowControl/>
        <w:spacing w:after="160" w:line="259" w:lineRule="auto"/>
        <w:rPr>
          <w:sz w:val="24"/>
          <w:szCs w:val="24"/>
          <w:lang/>
        </w:rPr>
      </w:pPr>
      <w:r>
        <w:rPr>
          <w:sz w:val="24"/>
          <w:szCs w:val="24"/>
          <w:lang/>
        </w:rPr>
        <w:br w:type="page"/>
      </w:r>
    </w:p>
    <w:p w14:paraId="42B1E9FE" w14:textId="4F86810A" w:rsidR="00C96DAF" w:rsidRDefault="004C7AAF" w:rsidP="004F25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77"/>
        </w:tabs>
        <w:spacing w:before="252" w:line="360" w:lineRule="auto"/>
        <w:ind w:left="267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МЕТА НАВЧАЛЬНОЇ ДИСЦИПЛІНИ</w:t>
      </w:r>
    </w:p>
    <w:p w14:paraId="4D185F87" w14:textId="77777777" w:rsidR="00C96DAF" w:rsidRDefault="00C96DAF" w:rsidP="004F2527">
      <w:pPr>
        <w:pStyle w:val="1"/>
        <w:spacing w:line="360" w:lineRule="auto"/>
        <w:ind w:left="0" w:firstLine="828"/>
        <w:rPr>
          <w:b w:val="0"/>
        </w:rPr>
      </w:pPr>
      <w:r>
        <w:rPr>
          <w:b w:val="0"/>
        </w:rPr>
        <w:t>Відповідно до освітньої програми, вивчення дисципліни сприяє формуванню у здобувачів таких компетентностей:</w:t>
      </w:r>
    </w:p>
    <w:p w14:paraId="3B15975C" w14:textId="7B868852" w:rsidR="00C96DAF" w:rsidRPr="008A6443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sz w:val="28"/>
          <w:szCs w:val="28"/>
        </w:rPr>
      </w:pPr>
      <w:r w:rsidRPr="008A6443">
        <w:rPr>
          <w:b/>
          <w:sz w:val="28"/>
          <w:szCs w:val="28"/>
        </w:rPr>
        <w:t xml:space="preserve">ЗК </w:t>
      </w:r>
      <w:r w:rsidR="00F53C03" w:rsidRPr="008A6443">
        <w:rPr>
          <w:b/>
          <w:sz w:val="28"/>
          <w:szCs w:val="28"/>
        </w:rPr>
        <w:t>13</w:t>
      </w:r>
      <w:r w:rsidRPr="008A6443">
        <w:rPr>
          <w:b/>
          <w:sz w:val="28"/>
          <w:szCs w:val="28"/>
        </w:rPr>
        <w:t xml:space="preserve">. </w:t>
      </w:r>
      <w:r w:rsidR="00F53C03" w:rsidRPr="008A6443">
        <w:rPr>
          <w:sz w:val="28"/>
          <w:szCs w:val="28"/>
        </w:rPr>
        <w:t>Здатність проведення досліджень на належному рівні.</w:t>
      </w:r>
    </w:p>
    <w:p w14:paraId="629BC215" w14:textId="5DCBD34B" w:rsidR="004F4BC7" w:rsidRPr="008A6443" w:rsidRDefault="00F53C03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sz w:val="28"/>
          <w:szCs w:val="28"/>
        </w:rPr>
      </w:pPr>
      <w:r w:rsidRPr="008A6443">
        <w:rPr>
          <w:b/>
          <w:sz w:val="28"/>
          <w:szCs w:val="28"/>
        </w:rPr>
        <w:t>Ф</w:t>
      </w:r>
      <w:r w:rsidR="00926EC3" w:rsidRPr="008A6443">
        <w:rPr>
          <w:b/>
          <w:sz w:val="28"/>
          <w:szCs w:val="28"/>
        </w:rPr>
        <w:t xml:space="preserve">К </w:t>
      </w:r>
      <w:r w:rsidRPr="008A6443">
        <w:rPr>
          <w:b/>
          <w:sz w:val="28"/>
          <w:szCs w:val="28"/>
        </w:rPr>
        <w:t>2</w:t>
      </w:r>
      <w:r w:rsidR="00926EC3" w:rsidRPr="008A6443">
        <w:rPr>
          <w:b/>
          <w:sz w:val="28"/>
          <w:szCs w:val="28"/>
        </w:rPr>
        <w:t>.</w:t>
      </w:r>
      <w:r w:rsidR="004F4BC7" w:rsidRPr="008A6443">
        <w:rPr>
          <w:sz w:val="28"/>
          <w:szCs w:val="28"/>
        </w:rPr>
        <w:t xml:space="preserve"> </w:t>
      </w:r>
      <w:r w:rsidRPr="008A6443">
        <w:rPr>
          <w:sz w:val="28"/>
          <w:szCs w:val="28"/>
        </w:rPr>
        <w:t>Здатність використовувати в професійній діяльності знання про мову як особливу знакову систему, її природу, функції, рівні.</w:t>
      </w:r>
    </w:p>
    <w:p w14:paraId="2030F2A8" w14:textId="51390D82" w:rsidR="0029370A" w:rsidRPr="008A6443" w:rsidRDefault="000B1615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sz w:val="28"/>
          <w:szCs w:val="28"/>
        </w:rPr>
      </w:pPr>
      <w:r w:rsidRPr="008A6443">
        <w:rPr>
          <w:b/>
          <w:bCs/>
          <w:sz w:val="28"/>
          <w:szCs w:val="28"/>
        </w:rPr>
        <w:t>ФК 10.</w:t>
      </w:r>
      <w:r w:rsidRPr="008A6443">
        <w:rPr>
          <w:sz w:val="28"/>
          <w:szCs w:val="28"/>
        </w:rPr>
        <w:t xml:space="preserve"> </w:t>
      </w:r>
      <w:r w:rsidR="0029370A" w:rsidRPr="008A6443">
        <w:rPr>
          <w:sz w:val="28"/>
          <w:szCs w:val="28"/>
        </w:rPr>
        <w:t>Здатність здійснювати лінгвістичний та спеціальний філологічний аналіз текстів різних стилів і жанрів.</w:t>
      </w:r>
    </w:p>
    <w:p w14:paraId="5BAE42D7" w14:textId="5EEAE988" w:rsidR="004C7AAF" w:rsidRPr="008A6443" w:rsidRDefault="00F53C03" w:rsidP="00B84A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sz w:val="28"/>
          <w:szCs w:val="28"/>
        </w:rPr>
      </w:pPr>
      <w:r w:rsidRPr="008A6443">
        <w:rPr>
          <w:b/>
          <w:sz w:val="28"/>
          <w:szCs w:val="28"/>
        </w:rPr>
        <w:t>Ф</w:t>
      </w:r>
      <w:r w:rsidR="00B84AE9" w:rsidRPr="008A6443">
        <w:rPr>
          <w:b/>
          <w:sz w:val="28"/>
          <w:szCs w:val="28"/>
        </w:rPr>
        <w:t xml:space="preserve">К </w:t>
      </w:r>
      <w:r w:rsidR="008A6443" w:rsidRPr="008A6443">
        <w:rPr>
          <w:b/>
          <w:sz w:val="28"/>
          <w:szCs w:val="28"/>
        </w:rPr>
        <w:t xml:space="preserve">20. </w:t>
      </w:r>
      <w:r w:rsidR="004C7AAF" w:rsidRPr="008A6443">
        <w:rPr>
          <w:sz w:val="28"/>
          <w:szCs w:val="28"/>
        </w:rPr>
        <w:t>Навички використовувати базові знання математики для розв’язання професійних завдань.</w:t>
      </w:r>
    </w:p>
    <w:p w14:paraId="7BEB589F" w14:textId="77777777" w:rsidR="007A6276" w:rsidRDefault="007A6276" w:rsidP="00C96DA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41"/>
          <w:szCs w:val="41"/>
        </w:rPr>
      </w:pPr>
    </w:p>
    <w:p w14:paraId="0EB3B4E4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676"/>
        </w:tabs>
        <w:ind w:left="675" w:hanging="289"/>
        <w:jc w:val="left"/>
      </w:pPr>
      <w:r>
        <w:t>ПЕРЕДУМОВИ ДЛЯ ВИВЧЕННЯ НАВЧАЛЬНОЇ ДИСЦИПЛІНИ</w:t>
      </w:r>
    </w:p>
    <w:p w14:paraId="1F2F3C50" w14:textId="7E5039E3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58" w:line="362" w:lineRule="auto"/>
        <w:ind w:left="109" w:right="171" w:firstLine="7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Передумови вивчення навчальної дисципліни «</w:t>
      </w:r>
      <w:r w:rsidR="00C7330B">
        <w:rPr>
          <w:b/>
          <w:sz w:val="28"/>
          <w:szCs w:val="28"/>
        </w:rPr>
        <w:t>Лінгвістичні аспекти математичної статистики</w:t>
      </w:r>
      <w:r>
        <w:rPr>
          <w:color w:val="000000"/>
          <w:sz w:val="28"/>
          <w:szCs w:val="28"/>
        </w:rPr>
        <w:t>» є опанування такої навчальної дисципліни освітньої програми «</w:t>
      </w:r>
      <w:r w:rsidR="00D25CD5">
        <w:rPr>
          <w:color w:val="000000"/>
          <w:sz w:val="28"/>
          <w:szCs w:val="28"/>
        </w:rPr>
        <w:t>Прикладна лінгвістика</w:t>
      </w:r>
      <w:r>
        <w:rPr>
          <w:color w:val="000000"/>
          <w:sz w:val="28"/>
          <w:szCs w:val="28"/>
        </w:rPr>
        <w:t>»:</w:t>
      </w:r>
    </w:p>
    <w:p w14:paraId="7229865A" w14:textId="4DE4D7F9" w:rsidR="00C96DAF" w:rsidRPr="00C7330B" w:rsidRDefault="00361906" w:rsidP="00C96DAF">
      <w:pPr>
        <w:spacing w:line="313" w:lineRule="auto"/>
        <w:ind w:left="119" w:firstLine="60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ОК 1.5</w:t>
      </w:r>
      <w:r w:rsidR="00C96DA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«Основи вищої математики</w:t>
      </w:r>
      <w:r w:rsidR="00C96DAF">
        <w:rPr>
          <w:sz w:val="28"/>
          <w:szCs w:val="28"/>
        </w:rPr>
        <w:t>»</w:t>
      </w:r>
      <w:r w:rsidR="0029370A">
        <w:rPr>
          <w:sz w:val="28"/>
          <w:szCs w:val="28"/>
        </w:rPr>
        <w:t xml:space="preserve">, </w:t>
      </w:r>
      <w:r w:rsidR="0029370A">
        <w:rPr>
          <w:b/>
          <w:sz w:val="28"/>
          <w:szCs w:val="28"/>
        </w:rPr>
        <w:t>ОК 1.</w:t>
      </w:r>
      <w:r w:rsidR="00C7330B">
        <w:rPr>
          <w:b/>
          <w:sz w:val="28"/>
          <w:szCs w:val="28"/>
        </w:rPr>
        <w:t>12</w:t>
      </w:r>
      <w:r w:rsidR="0029370A">
        <w:rPr>
          <w:b/>
          <w:sz w:val="28"/>
          <w:szCs w:val="28"/>
        </w:rPr>
        <w:t xml:space="preserve"> </w:t>
      </w:r>
      <w:r w:rsidR="0029370A">
        <w:rPr>
          <w:sz w:val="28"/>
          <w:szCs w:val="28"/>
        </w:rPr>
        <w:t xml:space="preserve"> «</w:t>
      </w:r>
      <w:r w:rsidR="00C7330B" w:rsidRPr="00C7330B">
        <w:rPr>
          <w:bCs/>
          <w:sz w:val="28"/>
          <w:szCs w:val="28"/>
        </w:rPr>
        <w:t>Математичні методи у мовознавстві</w:t>
      </w:r>
      <w:r w:rsidR="0029370A" w:rsidRPr="00C7330B">
        <w:rPr>
          <w:bCs/>
          <w:sz w:val="28"/>
          <w:szCs w:val="28"/>
        </w:rPr>
        <w:t>»</w:t>
      </w:r>
    </w:p>
    <w:p w14:paraId="3E141ADD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6"/>
          <w:szCs w:val="26"/>
        </w:rPr>
      </w:pPr>
    </w:p>
    <w:p w14:paraId="245766FB" w14:textId="77777777" w:rsidR="007A6276" w:rsidRDefault="007A6276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6"/>
          <w:szCs w:val="26"/>
        </w:rPr>
      </w:pPr>
    </w:p>
    <w:p w14:paraId="481664BA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2263"/>
        </w:tabs>
        <w:ind w:left="2262" w:hanging="289"/>
        <w:jc w:val="left"/>
      </w:pPr>
      <w:r>
        <w:t>ОЧІКУВАНІ РЕЗУЛЬТАТИ НАВЧАННЯ</w:t>
      </w:r>
    </w:p>
    <w:p w14:paraId="1E232098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58" w:line="362" w:lineRule="auto"/>
        <w:ind w:right="16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Відповідно до освітньої програми «</w:t>
      </w:r>
      <w:r w:rsidR="00361906">
        <w:rPr>
          <w:b/>
          <w:color w:val="000000"/>
          <w:sz w:val="28"/>
          <w:szCs w:val="28"/>
        </w:rPr>
        <w:t>Прикладна лінгвістика</w:t>
      </w:r>
      <w:r>
        <w:rPr>
          <w:color w:val="000000"/>
          <w:sz w:val="28"/>
          <w:szCs w:val="28"/>
        </w:rPr>
        <w:t>», вивчення навчальної дисципліни повинно забезпечити досягнення здобувачами вищої освіти таких програмних результатів навчання (ПРН):</w:t>
      </w:r>
    </w:p>
    <w:tbl>
      <w:tblPr>
        <w:tblW w:w="933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94"/>
        <w:gridCol w:w="1743"/>
      </w:tblGrid>
      <w:tr w:rsidR="00C96DAF" w14:paraId="1531BA90" w14:textId="77777777" w:rsidTr="00C96DAF">
        <w:trPr>
          <w:trHeight w:val="335"/>
        </w:trPr>
        <w:tc>
          <w:tcPr>
            <w:tcW w:w="7594" w:type="dxa"/>
          </w:tcPr>
          <w:p w14:paraId="44A625B6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2051" w:right="194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Програмні результати навчання</w:t>
            </w:r>
          </w:p>
        </w:tc>
        <w:tc>
          <w:tcPr>
            <w:tcW w:w="1743" w:type="dxa"/>
          </w:tcPr>
          <w:p w14:paraId="35017D5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right="10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Шифр ПРН</w:t>
            </w:r>
          </w:p>
        </w:tc>
      </w:tr>
      <w:tr w:rsidR="00C96DAF" w14:paraId="1441B2A7" w14:textId="77777777" w:rsidTr="00D12539">
        <w:trPr>
          <w:trHeight w:val="1556"/>
        </w:trPr>
        <w:tc>
          <w:tcPr>
            <w:tcW w:w="7594" w:type="dxa"/>
          </w:tcPr>
          <w:p w14:paraId="2E496343" w14:textId="63A4AD0C" w:rsidR="00C96DAF" w:rsidRPr="009D1AC6" w:rsidRDefault="009D1AC6" w:rsidP="009D1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76" w:lineRule="auto"/>
              <w:ind w:left="119" w:right="144"/>
              <w:jc w:val="both"/>
              <w:rPr>
                <w:sz w:val="26"/>
                <w:szCs w:val="26"/>
              </w:rPr>
            </w:pPr>
            <w:r w:rsidRPr="009D1AC6">
              <w:rPr>
                <w:sz w:val="26"/>
                <w:szCs w:val="26"/>
              </w:rPr>
              <w:t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</w:t>
            </w:r>
          </w:p>
        </w:tc>
        <w:tc>
          <w:tcPr>
            <w:tcW w:w="1743" w:type="dxa"/>
            <w:vAlign w:val="center"/>
          </w:tcPr>
          <w:p w14:paraId="32CD97B4" w14:textId="018DBC7E" w:rsidR="00C96DAF" w:rsidRPr="009D1AC6" w:rsidRDefault="00C96DAF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ind w:right="480"/>
              <w:jc w:val="right"/>
              <w:rPr>
                <w:sz w:val="26"/>
                <w:szCs w:val="26"/>
              </w:rPr>
            </w:pPr>
            <w:r w:rsidRPr="009D1AC6">
              <w:rPr>
                <w:sz w:val="26"/>
                <w:szCs w:val="26"/>
              </w:rPr>
              <w:t xml:space="preserve">ПРН </w:t>
            </w:r>
            <w:r w:rsidR="009D1AC6" w:rsidRPr="009D1AC6">
              <w:rPr>
                <w:sz w:val="26"/>
                <w:szCs w:val="26"/>
              </w:rPr>
              <w:t>2</w:t>
            </w:r>
          </w:p>
        </w:tc>
      </w:tr>
      <w:tr w:rsidR="00C96DAF" w14:paraId="2CCB36B8" w14:textId="77777777" w:rsidTr="00D12539">
        <w:trPr>
          <w:trHeight w:val="652"/>
        </w:trPr>
        <w:tc>
          <w:tcPr>
            <w:tcW w:w="7594" w:type="dxa"/>
          </w:tcPr>
          <w:p w14:paraId="376F777A" w14:textId="39F278C4" w:rsidR="00C96DAF" w:rsidRPr="00782A26" w:rsidRDefault="00946294" w:rsidP="00946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9"/>
                <w:tab w:val="left" w:pos="2825"/>
                <w:tab w:val="left" w:pos="4931"/>
                <w:tab w:val="left" w:pos="5267"/>
                <w:tab w:val="left" w:pos="6901"/>
              </w:tabs>
              <w:spacing w:before="9" w:line="276" w:lineRule="auto"/>
              <w:ind w:left="119"/>
              <w:jc w:val="both"/>
              <w:rPr>
                <w:sz w:val="26"/>
                <w:szCs w:val="26"/>
              </w:rPr>
            </w:pPr>
            <w:r w:rsidRPr="00946294">
              <w:rPr>
                <w:sz w:val="26"/>
                <w:szCs w:val="26"/>
              </w:rPr>
              <w:t>Використовувати інформаційні й комунікаційні технології для вирішення складних спеціалізованих задач і проблем професійної діяльності.</w:t>
            </w:r>
          </w:p>
        </w:tc>
        <w:tc>
          <w:tcPr>
            <w:tcW w:w="1743" w:type="dxa"/>
            <w:vAlign w:val="center"/>
          </w:tcPr>
          <w:p w14:paraId="4A474FBF" w14:textId="3E731353" w:rsidR="00C96DAF" w:rsidRPr="00782A26" w:rsidRDefault="00C96DAF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/>
              <w:ind w:right="480"/>
              <w:jc w:val="right"/>
              <w:rPr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 w:rsidR="00946294">
              <w:rPr>
                <w:sz w:val="26"/>
                <w:szCs w:val="26"/>
              </w:rPr>
              <w:t>6</w:t>
            </w:r>
          </w:p>
        </w:tc>
      </w:tr>
      <w:tr w:rsidR="009D1AC6" w14:paraId="24E11888" w14:textId="77777777" w:rsidTr="00D12539">
        <w:trPr>
          <w:trHeight w:val="777"/>
        </w:trPr>
        <w:tc>
          <w:tcPr>
            <w:tcW w:w="7594" w:type="dxa"/>
          </w:tcPr>
          <w:p w14:paraId="4811D35F" w14:textId="1AAE8C6F" w:rsidR="009D1AC6" w:rsidRPr="00405D66" w:rsidRDefault="00405D66" w:rsidP="00405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9"/>
                <w:tab w:val="left" w:pos="2825"/>
                <w:tab w:val="left" w:pos="4931"/>
                <w:tab w:val="left" w:pos="5267"/>
                <w:tab w:val="left" w:pos="6901"/>
              </w:tabs>
              <w:spacing w:before="9" w:line="276" w:lineRule="auto"/>
              <w:ind w:left="119"/>
              <w:jc w:val="both"/>
              <w:rPr>
                <w:sz w:val="26"/>
                <w:szCs w:val="26"/>
              </w:rPr>
            </w:pPr>
            <w:r w:rsidRPr="00405D66">
              <w:rPr>
                <w:sz w:val="26"/>
                <w:szCs w:val="26"/>
              </w:rPr>
              <w:lastRenderedPageBreak/>
              <w:t xml:space="preserve">Аналізувати </w:t>
            </w:r>
            <w:proofErr w:type="spellStart"/>
            <w:r w:rsidRPr="00405D66">
              <w:rPr>
                <w:sz w:val="26"/>
                <w:szCs w:val="26"/>
              </w:rPr>
              <w:t>мовні</w:t>
            </w:r>
            <w:proofErr w:type="spellEnd"/>
            <w:r w:rsidRPr="00405D66">
              <w:rPr>
                <w:sz w:val="26"/>
                <w:szCs w:val="26"/>
              </w:rPr>
              <w:t xml:space="preserve"> одиниці, визначати їхню взаємодію та характеризувати </w:t>
            </w:r>
            <w:proofErr w:type="spellStart"/>
            <w:r w:rsidRPr="00405D66">
              <w:rPr>
                <w:sz w:val="26"/>
                <w:szCs w:val="26"/>
              </w:rPr>
              <w:t>мовні</w:t>
            </w:r>
            <w:proofErr w:type="spellEnd"/>
            <w:r w:rsidRPr="00405D66">
              <w:rPr>
                <w:sz w:val="26"/>
                <w:szCs w:val="26"/>
              </w:rPr>
              <w:t xml:space="preserve"> явища і процеси, що їх зумовлюють</w:t>
            </w:r>
          </w:p>
        </w:tc>
        <w:tc>
          <w:tcPr>
            <w:tcW w:w="1743" w:type="dxa"/>
            <w:vAlign w:val="center"/>
          </w:tcPr>
          <w:p w14:paraId="6EE6BCAD" w14:textId="689A5169" w:rsidR="009D1AC6" w:rsidRPr="00D80FB8" w:rsidRDefault="00405D66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/>
              <w:ind w:right="480"/>
              <w:jc w:val="right"/>
              <w:rPr>
                <w:color w:val="FF0000"/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>
              <w:rPr>
                <w:sz w:val="26"/>
                <w:szCs w:val="26"/>
              </w:rPr>
              <w:t>12</w:t>
            </w:r>
          </w:p>
        </w:tc>
      </w:tr>
      <w:tr w:rsidR="00405D66" w14:paraId="431D9F75" w14:textId="77777777" w:rsidTr="00D12539">
        <w:trPr>
          <w:trHeight w:val="652"/>
        </w:trPr>
        <w:tc>
          <w:tcPr>
            <w:tcW w:w="7594" w:type="dxa"/>
          </w:tcPr>
          <w:p w14:paraId="25134226" w14:textId="058F6B18" w:rsidR="00405D66" w:rsidRPr="00405D66" w:rsidRDefault="00405D66" w:rsidP="00405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9"/>
                <w:tab w:val="left" w:pos="2825"/>
                <w:tab w:val="left" w:pos="4931"/>
                <w:tab w:val="left" w:pos="5267"/>
                <w:tab w:val="left" w:pos="6901"/>
              </w:tabs>
              <w:spacing w:before="9" w:line="276" w:lineRule="auto"/>
              <w:ind w:left="119"/>
              <w:jc w:val="both"/>
              <w:rPr>
                <w:sz w:val="26"/>
                <w:szCs w:val="26"/>
              </w:rPr>
            </w:pPr>
            <w:r w:rsidRPr="00405D66">
              <w:rPr>
                <w:sz w:val="26"/>
                <w:szCs w:val="26"/>
              </w:rPr>
              <w:t>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 навчання.</w:t>
            </w:r>
          </w:p>
        </w:tc>
        <w:tc>
          <w:tcPr>
            <w:tcW w:w="1743" w:type="dxa"/>
            <w:vAlign w:val="center"/>
          </w:tcPr>
          <w:p w14:paraId="6EDD83FE" w14:textId="344A930E" w:rsidR="00405D66" w:rsidRPr="00782A26" w:rsidRDefault="00405D66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/>
              <w:ind w:right="480"/>
              <w:jc w:val="right"/>
              <w:rPr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>
              <w:rPr>
                <w:sz w:val="26"/>
                <w:szCs w:val="26"/>
              </w:rPr>
              <w:t>17</w:t>
            </w:r>
          </w:p>
        </w:tc>
      </w:tr>
    </w:tbl>
    <w:p w14:paraId="0AFEECA4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C9011A" w14:textId="2082BD20" w:rsidR="00C96DAF" w:rsidRPr="00C7330B" w:rsidRDefault="00C96DAF" w:rsidP="00604D06">
      <w:pPr>
        <w:pBdr>
          <w:top w:val="nil"/>
          <w:left w:val="nil"/>
          <w:bottom w:val="nil"/>
          <w:right w:val="nil"/>
          <w:between w:val="nil"/>
        </w:pBdr>
        <w:spacing w:before="245" w:after="8" w:line="357" w:lineRule="auto"/>
        <w:ind w:left="119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C7330B">
        <w:rPr>
          <w:color w:val="000000"/>
          <w:sz w:val="28"/>
          <w:szCs w:val="28"/>
        </w:rPr>
        <w:t>«</w:t>
      </w:r>
      <w:r w:rsidR="00C7330B" w:rsidRPr="00C7330B">
        <w:rPr>
          <w:sz w:val="28"/>
          <w:szCs w:val="28"/>
        </w:rPr>
        <w:t>Лінгвістичні аспекти математичної статистики</w:t>
      </w:r>
      <w:r w:rsidR="00C7330B" w:rsidRPr="00C7330B">
        <w:rPr>
          <w:color w:val="000000"/>
          <w:sz w:val="28"/>
          <w:szCs w:val="28"/>
        </w:rPr>
        <w:t>»</w:t>
      </w:r>
      <w:r w:rsidRPr="00C7330B">
        <w:rPr>
          <w:color w:val="000000"/>
          <w:sz w:val="28"/>
          <w:szCs w:val="28"/>
        </w:rPr>
        <w:t>:</w:t>
      </w:r>
    </w:p>
    <w:tbl>
      <w:tblPr>
        <w:tblW w:w="933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16"/>
        <w:gridCol w:w="1920"/>
      </w:tblGrid>
      <w:tr w:rsidR="00C96DAF" w14:paraId="21148F89" w14:textId="77777777" w:rsidTr="00C96DAF">
        <w:trPr>
          <w:trHeight w:val="330"/>
        </w:trPr>
        <w:tc>
          <w:tcPr>
            <w:tcW w:w="7416" w:type="dxa"/>
          </w:tcPr>
          <w:p w14:paraId="253487B6" w14:textId="77777777" w:rsidR="00C96DAF" w:rsidRPr="00C7330B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265" w:right="1146"/>
              <w:jc w:val="center"/>
              <w:rPr>
                <w:b/>
                <w:color w:val="000000"/>
                <w:sz w:val="26"/>
                <w:szCs w:val="26"/>
              </w:rPr>
            </w:pPr>
            <w:r w:rsidRPr="00C7330B">
              <w:rPr>
                <w:b/>
                <w:color w:val="000000"/>
                <w:sz w:val="26"/>
                <w:szCs w:val="26"/>
              </w:rPr>
              <w:t>Очікувані результати навчання з дисципліни</w:t>
            </w:r>
          </w:p>
        </w:tc>
        <w:tc>
          <w:tcPr>
            <w:tcW w:w="1920" w:type="dxa"/>
          </w:tcPr>
          <w:p w14:paraId="6B471599" w14:textId="77777777" w:rsidR="00C96DAF" w:rsidRPr="00C7330B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9"/>
              <w:jc w:val="center"/>
              <w:rPr>
                <w:b/>
                <w:color w:val="000000"/>
                <w:sz w:val="26"/>
                <w:szCs w:val="26"/>
              </w:rPr>
            </w:pPr>
            <w:r w:rsidRPr="00C7330B">
              <w:rPr>
                <w:b/>
                <w:color w:val="000000"/>
                <w:sz w:val="26"/>
                <w:szCs w:val="26"/>
              </w:rPr>
              <w:t>Шифр ПРН</w:t>
            </w:r>
          </w:p>
        </w:tc>
      </w:tr>
      <w:tr w:rsidR="00D12539" w14:paraId="067D3586" w14:textId="77777777" w:rsidTr="004F2527">
        <w:trPr>
          <w:trHeight w:val="1425"/>
        </w:trPr>
        <w:tc>
          <w:tcPr>
            <w:tcW w:w="7416" w:type="dxa"/>
          </w:tcPr>
          <w:p w14:paraId="3FA1ED03" w14:textId="77777777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C7330B">
              <w:rPr>
                <w:color w:val="000000"/>
                <w:sz w:val="26"/>
                <w:szCs w:val="26"/>
              </w:rPr>
              <w:t>Демонструвати здатність ефективно працювати з необхідною</w:t>
            </w:r>
          </w:p>
          <w:p w14:paraId="2CD34579" w14:textId="1B52CDCF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C7330B">
              <w:rPr>
                <w:color w:val="000000"/>
                <w:sz w:val="26"/>
                <w:szCs w:val="26"/>
              </w:rPr>
              <w:t>інформацією, добираючи її з різних джерел, зокрема з фахової літератури та електронних баз, критично аналізуючи, інтерпретуючи, впорядковуючи, класифікуючи та систематизуючи із застосуванням математичних об</w:t>
            </w:r>
            <w:r w:rsidRPr="00C7330B">
              <w:rPr>
                <w:sz w:val="26"/>
                <w:szCs w:val="26"/>
              </w:rPr>
              <w:t>’</w:t>
            </w:r>
            <w:r w:rsidRPr="00C7330B">
              <w:rPr>
                <w:color w:val="000000"/>
                <w:sz w:val="26"/>
                <w:szCs w:val="26"/>
              </w:rPr>
              <w:t>єктів для вирішення завдань.</w:t>
            </w:r>
          </w:p>
        </w:tc>
        <w:tc>
          <w:tcPr>
            <w:tcW w:w="1920" w:type="dxa"/>
            <w:vAlign w:val="center"/>
          </w:tcPr>
          <w:p w14:paraId="42C479B0" w14:textId="04D6EEFC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6"/>
                <w:szCs w:val="26"/>
              </w:rPr>
            </w:pPr>
            <w:r w:rsidRPr="009D1AC6">
              <w:rPr>
                <w:sz w:val="26"/>
                <w:szCs w:val="26"/>
              </w:rPr>
              <w:t>ПРН 2</w:t>
            </w:r>
          </w:p>
        </w:tc>
      </w:tr>
      <w:tr w:rsidR="00D12539" w14:paraId="1BDDBA9A" w14:textId="77777777" w:rsidTr="004F2527">
        <w:trPr>
          <w:trHeight w:val="1154"/>
        </w:trPr>
        <w:tc>
          <w:tcPr>
            <w:tcW w:w="7416" w:type="dxa"/>
          </w:tcPr>
          <w:p w14:paraId="06F0D3A1" w14:textId="01EFAE72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946294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міти в</w:t>
            </w:r>
            <w:r w:rsidRPr="00946294">
              <w:rPr>
                <w:sz w:val="26"/>
                <w:szCs w:val="26"/>
              </w:rPr>
              <w:t>икористовувати інформаційні й комунікаційні технології</w:t>
            </w:r>
            <w:r>
              <w:rPr>
                <w:sz w:val="26"/>
                <w:szCs w:val="26"/>
              </w:rPr>
              <w:t>, програмні продукти</w:t>
            </w:r>
            <w:r w:rsidRPr="00946294">
              <w:rPr>
                <w:sz w:val="26"/>
                <w:szCs w:val="26"/>
              </w:rPr>
              <w:t xml:space="preserve"> для вирішення складних спеціалізованих задач і проблем професійної діяльності.</w:t>
            </w:r>
          </w:p>
        </w:tc>
        <w:tc>
          <w:tcPr>
            <w:tcW w:w="1920" w:type="dxa"/>
            <w:vAlign w:val="center"/>
          </w:tcPr>
          <w:p w14:paraId="5FF38261" w14:textId="449AFCD5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>
              <w:rPr>
                <w:sz w:val="26"/>
                <w:szCs w:val="26"/>
              </w:rPr>
              <w:t>6</w:t>
            </w:r>
          </w:p>
        </w:tc>
      </w:tr>
      <w:tr w:rsidR="00D12539" w14:paraId="2DDC09BC" w14:textId="77777777" w:rsidTr="004F2527">
        <w:trPr>
          <w:trHeight w:val="1425"/>
        </w:trPr>
        <w:tc>
          <w:tcPr>
            <w:tcW w:w="7416" w:type="dxa"/>
          </w:tcPr>
          <w:p w14:paraId="7F285CE1" w14:textId="6827DFAB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D12539">
              <w:rPr>
                <w:color w:val="000000"/>
                <w:sz w:val="26"/>
                <w:szCs w:val="26"/>
              </w:rPr>
              <w:t xml:space="preserve">Вміти аналізувати </w:t>
            </w:r>
            <w:proofErr w:type="spellStart"/>
            <w:r w:rsidRPr="00405D66">
              <w:rPr>
                <w:sz w:val="26"/>
                <w:szCs w:val="26"/>
              </w:rPr>
              <w:t>мовні</w:t>
            </w:r>
            <w:proofErr w:type="spellEnd"/>
            <w:r w:rsidRPr="00405D66">
              <w:rPr>
                <w:sz w:val="26"/>
                <w:szCs w:val="26"/>
              </w:rPr>
              <w:t xml:space="preserve"> одиниці</w:t>
            </w:r>
            <w:r w:rsidR="000A5D4D">
              <w:rPr>
                <w:color w:val="000000"/>
                <w:sz w:val="26"/>
                <w:szCs w:val="26"/>
              </w:rPr>
              <w:t xml:space="preserve"> за допомогою </w:t>
            </w:r>
            <w:r w:rsidRPr="00D12539">
              <w:rPr>
                <w:color w:val="000000"/>
                <w:sz w:val="26"/>
                <w:szCs w:val="26"/>
              </w:rPr>
              <w:t>математичн</w:t>
            </w:r>
            <w:r w:rsidR="000A5D4D">
              <w:rPr>
                <w:color w:val="000000"/>
                <w:sz w:val="26"/>
                <w:szCs w:val="26"/>
              </w:rPr>
              <w:t xml:space="preserve">их </w:t>
            </w:r>
            <w:r w:rsidRPr="00D12539">
              <w:rPr>
                <w:color w:val="000000"/>
                <w:sz w:val="26"/>
                <w:szCs w:val="26"/>
              </w:rPr>
              <w:t>об</w:t>
            </w:r>
            <w:r w:rsidRPr="00405D66">
              <w:rPr>
                <w:sz w:val="26"/>
                <w:szCs w:val="26"/>
              </w:rPr>
              <w:t>’</w:t>
            </w:r>
            <w:r w:rsidRPr="00D12539">
              <w:rPr>
                <w:color w:val="000000"/>
                <w:sz w:val="26"/>
                <w:szCs w:val="26"/>
              </w:rPr>
              <w:t>єкт</w:t>
            </w:r>
            <w:r w:rsidR="000A5D4D">
              <w:rPr>
                <w:color w:val="000000"/>
                <w:sz w:val="26"/>
                <w:szCs w:val="26"/>
              </w:rPr>
              <w:t>ів</w:t>
            </w:r>
            <w:r w:rsidRPr="00D12539">
              <w:rPr>
                <w:color w:val="000000"/>
                <w:sz w:val="26"/>
                <w:szCs w:val="26"/>
              </w:rPr>
              <w:t>, визначати їх взаємозв</w:t>
            </w:r>
            <w:r w:rsidRPr="00405D66">
              <w:rPr>
                <w:sz w:val="26"/>
                <w:szCs w:val="26"/>
              </w:rPr>
              <w:t>’</w:t>
            </w:r>
            <w:r w:rsidRPr="00D12539">
              <w:rPr>
                <w:color w:val="000000"/>
                <w:sz w:val="26"/>
                <w:szCs w:val="26"/>
              </w:rPr>
              <w:t>язки та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12539">
              <w:rPr>
                <w:color w:val="000000"/>
                <w:sz w:val="26"/>
                <w:szCs w:val="26"/>
              </w:rPr>
              <w:t>характеризувати математичні явища й процеси, що впливають на їхню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12539">
              <w:rPr>
                <w:color w:val="000000"/>
                <w:sz w:val="26"/>
                <w:szCs w:val="26"/>
              </w:rPr>
              <w:t>взаємодію.</w:t>
            </w:r>
          </w:p>
        </w:tc>
        <w:tc>
          <w:tcPr>
            <w:tcW w:w="1920" w:type="dxa"/>
            <w:vAlign w:val="center"/>
          </w:tcPr>
          <w:p w14:paraId="4A800F69" w14:textId="08E25591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>
              <w:rPr>
                <w:sz w:val="26"/>
                <w:szCs w:val="26"/>
              </w:rPr>
              <w:t>12</w:t>
            </w:r>
          </w:p>
        </w:tc>
      </w:tr>
      <w:tr w:rsidR="00D12539" w14:paraId="13CFECD1" w14:textId="77777777" w:rsidTr="004F2527">
        <w:trPr>
          <w:trHeight w:val="1428"/>
        </w:trPr>
        <w:tc>
          <w:tcPr>
            <w:tcW w:w="7416" w:type="dxa"/>
          </w:tcPr>
          <w:p w14:paraId="0C7B0E54" w14:textId="14DB8FC3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0A5D4D">
              <w:rPr>
                <w:color w:val="000000"/>
                <w:sz w:val="26"/>
                <w:szCs w:val="26"/>
              </w:rPr>
              <w:t xml:space="preserve">Знати збирати, аналізувати та структурувати факти </w:t>
            </w:r>
            <w:r w:rsidR="000A5D4D" w:rsidRPr="000A5D4D">
              <w:rPr>
                <w:sz w:val="26"/>
                <w:szCs w:val="26"/>
              </w:rPr>
              <w:t>мови й мовлення</w:t>
            </w:r>
            <w:r w:rsidR="000A5D4D" w:rsidRPr="000A5D4D">
              <w:rPr>
                <w:color w:val="000000"/>
                <w:sz w:val="26"/>
                <w:szCs w:val="26"/>
              </w:rPr>
              <w:t xml:space="preserve"> за допомогою математичних </w:t>
            </w:r>
            <w:proofErr w:type="spellStart"/>
            <w:r w:rsidR="000A5D4D" w:rsidRPr="000A5D4D">
              <w:rPr>
                <w:color w:val="000000"/>
                <w:sz w:val="26"/>
                <w:szCs w:val="26"/>
              </w:rPr>
              <w:t>иоделей</w:t>
            </w:r>
            <w:proofErr w:type="spellEnd"/>
            <w:r w:rsidRPr="000A5D4D">
              <w:rPr>
                <w:color w:val="000000"/>
                <w:sz w:val="26"/>
                <w:szCs w:val="26"/>
              </w:rPr>
              <w:t xml:space="preserve">, інтерпретувати їх для </w:t>
            </w:r>
            <w:r w:rsidRPr="000A5D4D">
              <w:rPr>
                <w:sz w:val="26"/>
                <w:szCs w:val="26"/>
              </w:rPr>
              <w:t>розв’язання</w:t>
            </w:r>
            <w:r w:rsidRPr="000A5D4D">
              <w:rPr>
                <w:color w:val="000000"/>
                <w:sz w:val="26"/>
                <w:szCs w:val="26"/>
              </w:rPr>
              <w:t xml:space="preserve"> складних задач і застосовувати в професійній діяльності та навчальних процесах.</w:t>
            </w:r>
          </w:p>
        </w:tc>
        <w:tc>
          <w:tcPr>
            <w:tcW w:w="1920" w:type="dxa"/>
            <w:vAlign w:val="center"/>
          </w:tcPr>
          <w:p w14:paraId="03454760" w14:textId="1238A781" w:rsidR="00D12539" w:rsidRPr="00C7330B" w:rsidRDefault="00D12539" w:rsidP="00D12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>
              <w:rPr>
                <w:sz w:val="26"/>
                <w:szCs w:val="26"/>
              </w:rPr>
              <w:t>17</w:t>
            </w:r>
          </w:p>
        </w:tc>
      </w:tr>
    </w:tbl>
    <w:p w14:paraId="2ABCD796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41"/>
          <w:szCs w:val="41"/>
        </w:rPr>
      </w:pPr>
    </w:p>
    <w:p w14:paraId="29A74ED0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426"/>
        </w:tabs>
        <w:spacing w:line="256" w:lineRule="auto"/>
        <w:ind w:left="0" w:right="7" w:firstLine="0"/>
        <w:jc w:val="center"/>
      </w:pPr>
      <w:r>
        <w:t>ЗАСОБИ ДІАГНОСТИКИ ТА КРИТЕРІЇ ОЦІНЮВАННЯ РЕЗУЛЬТАТІВ НАВЧАННЯ</w:t>
      </w:r>
    </w:p>
    <w:p w14:paraId="128759AE" w14:textId="77777777" w:rsidR="00AC3DA7" w:rsidRDefault="00AC3DA7" w:rsidP="00C4251A">
      <w:pPr>
        <w:pStyle w:val="1"/>
        <w:tabs>
          <w:tab w:val="left" w:pos="426"/>
        </w:tabs>
        <w:spacing w:line="256" w:lineRule="auto"/>
        <w:ind w:left="0" w:right="7"/>
      </w:pPr>
    </w:p>
    <w:p w14:paraId="6D883310" w14:textId="77777777" w:rsidR="00C96DAF" w:rsidRDefault="00C96DAF" w:rsidP="00C96DAF">
      <w:pPr>
        <w:spacing w:before="141"/>
        <w:ind w:left="415"/>
        <w:rPr>
          <w:b/>
          <w:sz w:val="28"/>
          <w:szCs w:val="28"/>
        </w:rPr>
      </w:pPr>
      <w:r>
        <w:rPr>
          <w:b/>
          <w:sz w:val="28"/>
          <w:szCs w:val="28"/>
        </w:rPr>
        <w:t>Засоби оцінювання та методи демонстрування результатів навчання</w:t>
      </w:r>
    </w:p>
    <w:p w14:paraId="50444819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58" w:line="362" w:lineRule="auto"/>
        <w:ind w:left="119" w:right="145" w:firstLine="5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Засобами оцінювання та методами демонстрування результатів навчання з навчальної дисципліни є:</w:t>
      </w:r>
    </w:p>
    <w:p w14:paraId="668EC50A" w14:textId="77777777" w:rsidR="00C96DAF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виконання практичних завдань;</w:t>
      </w:r>
    </w:p>
    <w:p w14:paraId="0E2A084C" w14:textId="77777777" w:rsidR="00C96DAF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тести;</w:t>
      </w:r>
    </w:p>
    <w:p w14:paraId="7D8D0227" w14:textId="77777777" w:rsidR="00C96DAF" w:rsidRPr="00CA08CE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індивідуальні завдання;</w:t>
      </w:r>
    </w:p>
    <w:p w14:paraId="25989B5D" w14:textId="77777777" w:rsidR="00C96DAF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модульні контрольні роботи;</w:t>
      </w:r>
    </w:p>
    <w:p w14:paraId="6A8D08BD" w14:textId="77777777" w:rsidR="00C96DAF" w:rsidRDefault="00AC29EA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 w:rsidRPr="0029370A">
        <w:rPr>
          <w:color w:val="000000"/>
          <w:sz w:val="28"/>
          <w:szCs w:val="28"/>
        </w:rPr>
        <w:t>залік</w:t>
      </w:r>
      <w:r w:rsidR="00C96DAF" w:rsidRPr="0029370A">
        <w:rPr>
          <w:color w:val="000000"/>
          <w:sz w:val="28"/>
          <w:szCs w:val="28"/>
        </w:rPr>
        <w:t>.</w:t>
      </w:r>
    </w:p>
    <w:p w14:paraId="3EBA1640" w14:textId="77777777" w:rsidR="0029370A" w:rsidRDefault="0029370A" w:rsidP="00C96DAF">
      <w:pPr>
        <w:spacing w:line="360" w:lineRule="auto"/>
        <w:ind w:right="144"/>
        <w:jc w:val="center"/>
        <w:rPr>
          <w:b/>
          <w:sz w:val="28"/>
          <w:szCs w:val="28"/>
        </w:rPr>
      </w:pPr>
    </w:p>
    <w:p w14:paraId="56DB51AD" w14:textId="3C024912" w:rsidR="00C96DAF" w:rsidRDefault="00C96DAF" w:rsidP="00C96DAF">
      <w:pPr>
        <w:spacing w:line="360" w:lineRule="auto"/>
        <w:ind w:right="1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 контролю та критерії оцінювання результатів навчання</w:t>
      </w:r>
    </w:p>
    <w:p w14:paraId="493B6F18" w14:textId="77777777" w:rsidR="00C96DAF" w:rsidRDefault="00C96DAF" w:rsidP="00C96DAF">
      <w:pPr>
        <w:spacing w:line="360" w:lineRule="auto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 поточного контролю: виконання практичних та індивідуальних завдань. </w:t>
      </w:r>
    </w:p>
    <w:p w14:paraId="0821D8F8" w14:textId="77777777" w:rsidR="00C96DAF" w:rsidRDefault="00C96DAF" w:rsidP="00C96DAF">
      <w:pPr>
        <w:spacing w:line="360" w:lineRule="auto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модульного контролю: письмова контрольна  робота, тестування. </w:t>
      </w:r>
    </w:p>
    <w:p w14:paraId="158D4F21" w14:textId="77777777" w:rsidR="00C96DAF" w:rsidRDefault="00C96DAF" w:rsidP="00C96DAF">
      <w:pPr>
        <w:spacing w:line="360" w:lineRule="auto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підсумкового семестровог</w:t>
      </w:r>
      <w:r w:rsidR="00D80FB8">
        <w:rPr>
          <w:sz w:val="28"/>
          <w:szCs w:val="28"/>
        </w:rPr>
        <w:t xml:space="preserve">о контролю: комбінований </w:t>
      </w:r>
      <w:r w:rsidR="00D80FB8" w:rsidRPr="0029370A">
        <w:rPr>
          <w:sz w:val="28"/>
          <w:szCs w:val="28"/>
        </w:rPr>
        <w:t>залік</w:t>
      </w:r>
      <w:r w:rsidRPr="0029370A">
        <w:rPr>
          <w:sz w:val="28"/>
          <w:szCs w:val="28"/>
        </w:rPr>
        <w:t>.</w:t>
      </w:r>
    </w:p>
    <w:p w14:paraId="69215ED5" w14:textId="77777777" w:rsidR="00C96DAF" w:rsidRPr="00604D06" w:rsidRDefault="00C96DAF" w:rsidP="00C96DAF">
      <w:pPr>
        <w:rPr>
          <w:sz w:val="28"/>
        </w:rPr>
      </w:pPr>
    </w:p>
    <w:p w14:paraId="403FF3E9" w14:textId="77777777" w:rsidR="00C96DAF" w:rsidRDefault="00C96DAF" w:rsidP="004455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Особливості використання засобів діагностики та контролю за умов дистанційного навчання</w:t>
      </w:r>
    </w:p>
    <w:p w14:paraId="707D0603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В умовах використання формату онлайн-навчання (дистанційного навчання) із застосуванням корпоративної мережі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Meet</w:t>
      </w:r>
      <w:proofErr w:type="spellEnd"/>
      <w:r>
        <w:rPr>
          <w:color w:val="000000"/>
          <w:sz w:val="28"/>
          <w:szCs w:val="28"/>
        </w:rPr>
        <w:t xml:space="preserve"> названі засоби, методи і форми визначаються за домовленістю зі студентським колективом і, в залежності від зручного виду взаємодії, </w:t>
      </w:r>
      <w:r>
        <w:rPr>
          <w:color w:val="000000"/>
          <w:sz w:val="28"/>
          <w:szCs w:val="28"/>
          <w:highlight w:val="white"/>
        </w:rPr>
        <w:t>застосовуються з  допомогою існуючих функцій групових чатів та відео-конференцій.</w:t>
      </w:r>
    </w:p>
    <w:p w14:paraId="075C8F2A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Для ефективного засвоєння тематики є можливість демонстрації необхідних матеріалів на робочому столі комп’ютерного технічного засобу під час занять.</w:t>
      </w:r>
    </w:p>
    <w:p w14:paraId="04ECEB4B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Зокрема, у разі потреби, під час онлайн-заняття можна надати доступ до свого екрану, щоб показати презентації або іншу тематичну інформацію на робочому столі. </w:t>
      </w:r>
    </w:p>
    <w:p w14:paraId="100B5618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Планування лекційних і практичних (семінарських) занять, модульних контрольних робіт, а також підсумкова перевірка знань у формі </w:t>
      </w:r>
      <w:r w:rsidR="0044554A" w:rsidRPr="0029370A">
        <w:rPr>
          <w:color w:val="000000"/>
          <w:sz w:val="28"/>
          <w:szCs w:val="28"/>
        </w:rPr>
        <w:t>заліку</w:t>
      </w:r>
      <w:r w:rsidR="004455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здійснюється заздалегідь за допомогою прив’язки до гугл-календаря. Синхронізація запланованих заходів виконується автоматично на всіх зручних для їх проведення пристроях. </w:t>
      </w:r>
    </w:p>
    <w:p w14:paraId="1DF292E3" w14:textId="77777777" w:rsidR="00C96DAF" w:rsidRDefault="00C96DAF" w:rsidP="00C96DAF">
      <w:pPr>
        <w:pStyle w:val="1"/>
        <w:spacing w:before="70"/>
        <w:ind w:left="435" w:right="491"/>
        <w:jc w:val="center"/>
      </w:pPr>
    </w:p>
    <w:p w14:paraId="1310C391" w14:textId="77777777" w:rsidR="00604D06" w:rsidRDefault="00604D06">
      <w:pPr>
        <w:widowControl/>
        <w:spacing w:after="160" w:line="259" w:lineRule="auto"/>
        <w:rPr>
          <w:b/>
          <w:bCs/>
          <w:sz w:val="28"/>
          <w:szCs w:val="28"/>
        </w:rPr>
      </w:pPr>
      <w:r>
        <w:br w:type="page"/>
      </w:r>
    </w:p>
    <w:p w14:paraId="7DF9E2D5" w14:textId="14EAE99C" w:rsidR="00C96DAF" w:rsidRDefault="00C96DAF" w:rsidP="00C96DAF">
      <w:pPr>
        <w:pStyle w:val="1"/>
        <w:spacing w:before="70"/>
        <w:ind w:left="435" w:right="491"/>
        <w:jc w:val="center"/>
      </w:pPr>
      <w:r>
        <w:lastRenderedPageBreak/>
        <w:t>Розподіл балів, які отримують здобувачі освіти (змістовий модуль 1)</w:t>
      </w:r>
    </w:p>
    <w:p w14:paraId="25AB562D" w14:textId="77777777" w:rsidR="00B6750F" w:rsidRDefault="00B6750F" w:rsidP="00B6750F">
      <w:pPr>
        <w:spacing w:line="254" w:lineRule="exact"/>
        <w:rPr>
          <w:sz w:val="20"/>
          <w:szCs w:val="20"/>
        </w:rPr>
      </w:pPr>
    </w:p>
    <w:tbl>
      <w:tblPr>
        <w:tblStyle w:val="af3"/>
        <w:tblW w:w="986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851"/>
        <w:gridCol w:w="850"/>
        <w:gridCol w:w="1023"/>
        <w:gridCol w:w="2209"/>
        <w:gridCol w:w="969"/>
      </w:tblGrid>
      <w:tr w:rsidR="00B6750F" w:rsidRPr="00B6750F" w14:paraId="4F827429" w14:textId="77777777" w:rsidTr="005D4D93">
        <w:trPr>
          <w:trHeight w:val="721"/>
        </w:trPr>
        <w:tc>
          <w:tcPr>
            <w:tcW w:w="6688" w:type="dxa"/>
            <w:gridSpan w:val="7"/>
            <w:vAlign w:val="center"/>
          </w:tcPr>
          <w:p w14:paraId="3915B645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2209" w:type="dxa"/>
          </w:tcPr>
          <w:p w14:paraId="10FE3835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969" w:type="dxa"/>
          </w:tcPr>
          <w:p w14:paraId="03BEF325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Сума</w:t>
            </w:r>
          </w:p>
        </w:tc>
      </w:tr>
      <w:tr w:rsidR="005D4D93" w:rsidRPr="00B6750F" w14:paraId="05D18723" w14:textId="77777777" w:rsidTr="00DF12E7">
        <w:trPr>
          <w:trHeight w:val="420"/>
        </w:trPr>
        <w:tc>
          <w:tcPr>
            <w:tcW w:w="988" w:type="dxa"/>
          </w:tcPr>
          <w:p w14:paraId="5AAF18B1" w14:textId="77777777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Т1</w:t>
            </w:r>
          </w:p>
        </w:tc>
        <w:tc>
          <w:tcPr>
            <w:tcW w:w="992" w:type="dxa"/>
          </w:tcPr>
          <w:p w14:paraId="0A53294D" w14:textId="77777777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Т2</w:t>
            </w:r>
          </w:p>
        </w:tc>
        <w:tc>
          <w:tcPr>
            <w:tcW w:w="992" w:type="dxa"/>
          </w:tcPr>
          <w:p w14:paraId="33643123" w14:textId="77777777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Т3</w:t>
            </w:r>
          </w:p>
        </w:tc>
        <w:tc>
          <w:tcPr>
            <w:tcW w:w="992" w:type="dxa"/>
          </w:tcPr>
          <w:p w14:paraId="25BDCE1A" w14:textId="77777777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Т4</w:t>
            </w:r>
          </w:p>
        </w:tc>
        <w:tc>
          <w:tcPr>
            <w:tcW w:w="851" w:type="dxa"/>
          </w:tcPr>
          <w:p w14:paraId="5EF679A5" w14:textId="582F30B0" w:rsidR="005D4D93" w:rsidRPr="00B6750F" w:rsidRDefault="005D4D93" w:rsidP="005D4D93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Т5</w:t>
            </w:r>
          </w:p>
        </w:tc>
        <w:tc>
          <w:tcPr>
            <w:tcW w:w="850" w:type="dxa"/>
          </w:tcPr>
          <w:p w14:paraId="4BA78438" w14:textId="3003A16B" w:rsidR="005D4D93" w:rsidRPr="00B6750F" w:rsidRDefault="005D4D93" w:rsidP="005D4D93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Т6</w:t>
            </w:r>
          </w:p>
        </w:tc>
        <w:tc>
          <w:tcPr>
            <w:tcW w:w="1023" w:type="dxa"/>
          </w:tcPr>
          <w:p w14:paraId="7D9892BC" w14:textId="3DD75B91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09" w:type="dxa"/>
            <w:vMerge w:val="restart"/>
            <w:vAlign w:val="center"/>
          </w:tcPr>
          <w:p w14:paraId="61422796" w14:textId="77777777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70</w:t>
            </w:r>
          </w:p>
        </w:tc>
        <w:tc>
          <w:tcPr>
            <w:tcW w:w="969" w:type="dxa"/>
            <w:vMerge w:val="restart"/>
            <w:vAlign w:val="center"/>
          </w:tcPr>
          <w:p w14:paraId="41F597E8" w14:textId="77777777" w:rsidR="005D4D93" w:rsidRPr="00B6750F" w:rsidRDefault="005D4D93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100</w:t>
            </w:r>
          </w:p>
        </w:tc>
      </w:tr>
      <w:tr w:rsidR="005D4D93" w:rsidRPr="00B6750F" w14:paraId="7D9CF530" w14:textId="77777777" w:rsidTr="00DF12E7">
        <w:trPr>
          <w:trHeight w:val="411"/>
        </w:trPr>
        <w:tc>
          <w:tcPr>
            <w:tcW w:w="988" w:type="dxa"/>
          </w:tcPr>
          <w:p w14:paraId="5239F3C0" w14:textId="7C892256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448E2C5" w14:textId="2F562C3A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B30671F" w14:textId="511B0279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AF0FC03" w14:textId="2C099D06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F076F34" w14:textId="4660F4C0" w:rsidR="005D4D93" w:rsidRPr="00B6750F" w:rsidRDefault="005D4D93" w:rsidP="005D4D93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D4A9542" w14:textId="7140B68D" w:rsidR="005D4D93" w:rsidRPr="00B6750F" w:rsidRDefault="005D4D93" w:rsidP="005D4D93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14:paraId="2A00BA36" w14:textId="015CE3F5" w:rsidR="005D4D93" w:rsidRPr="00B6750F" w:rsidRDefault="005D4D93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09" w:type="dxa"/>
            <w:vMerge/>
          </w:tcPr>
          <w:p w14:paraId="78F46927" w14:textId="77777777" w:rsidR="005D4D93" w:rsidRPr="00B6750F" w:rsidRDefault="005D4D93" w:rsidP="00AC29EA">
            <w:pPr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5372FE91" w14:textId="77777777" w:rsidR="005D4D93" w:rsidRPr="00B6750F" w:rsidRDefault="005D4D93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771D97" w14:textId="77777777" w:rsidR="00B6750F" w:rsidRPr="00B6750F" w:rsidRDefault="00B6750F" w:rsidP="00B6750F">
      <w:pPr>
        <w:spacing w:line="281" w:lineRule="exact"/>
        <w:rPr>
          <w:sz w:val="24"/>
          <w:szCs w:val="24"/>
        </w:rPr>
      </w:pPr>
      <w:r w:rsidRPr="00B6750F">
        <w:rPr>
          <w:sz w:val="24"/>
          <w:szCs w:val="24"/>
        </w:rPr>
        <w:t>Т1,Т2,… - теми</w:t>
      </w:r>
    </w:p>
    <w:p w14:paraId="3FD37081" w14:textId="77777777" w:rsidR="008A6443" w:rsidRDefault="008A6443" w:rsidP="00B6750F">
      <w:pPr>
        <w:ind w:right="-19"/>
        <w:jc w:val="center"/>
        <w:rPr>
          <w:b/>
          <w:bCs/>
          <w:sz w:val="28"/>
          <w:szCs w:val="28"/>
        </w:rPr>
      </w:pPr>
    </w:p>
    <w:p w14:paraId="39B6D3BE" w14:textId="7BE5F420" w:rsidR="00B6750F" w:rsidRPr="00B6750F" w:rsidRDefault="0029370A" w:rsidP="00B6750F">
      <w:pPr>
        <w:ind w:right="-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B6750F" w:rsidRPr="00B6750F">
        <w:rPr>
          <w:b/>
          <w:bCs/>
          <w:sz w:val="28"/>
          <w:szCs w:val="28"/>
        </w:rPr>
        <w:t>Розподіл балів, які отримують здобувачі вищої освіти (модуль 2)</w:t>
      </w:r>
    </w:p>
    <w:p w14:paraId="35E5E81B" w14:textId="77777777" w:rsidR="00B6750F" w:rsidRPr="00BB0CC3" w:rsidRDefault="00B6750F" w:rsidP="00B6750F">
      <w:pPr>
        <w:ind w:right="-19"/>
        <w:jc w:val="center"/>
        <w:rPr>
          <w:b/>
          <w:bCs/>
        </w:rPr>
      </w:pPr>
    </w:p>
    <w:tbl>
      <w:tblPr>
        <w:tblStyle w:val="af3"/>
        <w:tblW w:w="9866" w:type="dxa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851"/>
        <w:gridCol w:w="850"/>
        <w:gridCol w:w="1023"/>
        <w:gridCol w:w="2209"/>
        <w:gridCol w:w="969"/>
      </w:tblGrid>
      <w:tr w:rsidR="00B6750F" w:rsidRPr="00B6750F" w14:paraId="67D5D4AB" w14:textId="77777777" w:rsidTr="00AC29EA">
        <w:trPr>
          <w:trHeight w:val="721"/>
        </w:trPr>
        <w:tc>
          <w:tcPr>
            <w:tcW w:w="6688" w:type="dxa"/>
            <w:gridSpan w:val="7"/>
            <w:vAlign w:val="center"/>
          </w:tcPr>
          <w:p w14:paraId="5006239B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2209" w:type="dxa"/>
          </w:tcPr>
          <w:p w14:paraId="1690DC4F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969" w:type="dxa"/>
          </w:tcPr>
          <w:p w14:paraId="4E6084DC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Сума</w:t>
            </w:r>
          </w:p>
        </w:tc>
      </w:tr>
      <w:tr w:rsidR="00DF12E7" w:rsidRPr="00B6750F" w14:paraId="56A0B7B8" w14:textId="77777777" w:rsidTr="00DF12E7">
        <w:trPr>
          <w:trHeight w:val="503"/>
        </w:trPr>
        <w:tc>
          <w:tcPr>
            <w:tcW w:w="988" w:type="dxa"/>
          </w:tcPr>
          <w:p w14:paraId="114CA1C7" w14:textId="4638B0FE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Т1</w:t>
            </w:r>
          </w:p>
        </w:tc>
        <w:tc>
          <w:tcPr>
            <w:tcW w:w="992" w:type="dxa"/>
          </w:tcPr>
          <w:p w14:paraId="43E71A39" w14:textId="54FB3C05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Т2</w:t>
            </w:r>
          </w:p>
        </w:tc>
        <w:tc>
          <w:tcPr>
            <w:tcW w:w="992" w:type="dxa"/>
          </w:tcPr>
          <w:p w14:paraId="2736C775" w14:textId="453A758A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Т3</w:t>
            </w:r>
          </w:p>
        </w:tc>
        <w:tc>
          <w:tcPr>
            <w:tcW w:w="992" w:type="dxa"/>
          </w:tcPr>
          <w:p w14:paraId="3303D2EA" w14:textId="6EBC1449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Т4</w:t>
            </w:r>
          </w:p>
        </w:tc>
        <w:tc>
          <w:tcPr>
            <w:tcW w:w="851" w:type="dxa"/>
          </w:tcPr>
          <w:p w14:paraId="13E5C8C3" w14:textId="3466E2F2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Т5</w:t>
            </w:r>
          </w:p>
        </w:tc>
        <w:tc>
          <w:tcPr>
            <w:tcW w:w="850" w:type="dxa"/>
          </w:tcPr>
          <w:p w14:paraId="7153A253" w14:textId="7A394397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Т6</w:t>
            </w:r>
          </w:p>
        </w:tc>
        <w:tc>
          <w:tcPr>
            <w:tcW w:w="1023" w:type="dxa"/>
          </w:tcPr>
          <w:p w14:paraId="308740EA" w14:textId="78B56767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14:paraId="4FD2271A" w14:textId="77777777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vMerge w:val="restart"/>
            <w:vAlign w:val="center"/>
          </w:tcPr>
          <w:p w14:paraId="4C32DEF8" w14:textId="77777777" w:rsidR="00DF12E7" w:rsidRPr="00B6750F" w:rsidRDefault="00DF12E7" w:rsidP="00DF12E7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100</w:t>
            </w:r>
          </w:p>
        </w:tc>
      </w:tr>
      <w:tr w:rsidR="00DF12E7" w:rsidRPr="00B6750F" w14:paraId="48B9B971" w14:textId="77777777" w:rsidTr="00DF12E7">
        <w:trPr>
          <w:trHeight w:val="509"/>
        </w:trPr>
        <w:tc>
          <w:tcPr>
            <w:tcW w:w="988" w:type="dxa"/>
          </w:tcPr>
          <w:p w14:paraId="6EB4EFB3" w14:textId="35DCB782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E5C8869" w14:textId="08BECEC2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9F1D6A4" w14:textId="1B0E9210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CFC02FB" w14:textId="19064263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EE9EAA7" w14:textId="0E0F8C9B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EDBDF95" w14:textId="4387063F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14:paraId="341D4BF1" w14:textId="6E2E1A92" w:rsidR="00DF12E7" w:rsidRPr="00B6750F" w:rsidRDefault="00DF12E7" w:rsidP="00DF12E7">
            <w:pPr>
              <w:spacing w:line="28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14:paraId="62F73D35" w14:textId="77777777" w:rsidR="00DF12E7" w:rsidRPr="00B6750F" w:rsidRDefault="00DF12E7" w:rsidP="00DF12E7">
            <w:pPr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F4003B" w14:textId="77777777" w:rsidR="00DF12E7" w:rsidRPr="00B6750F" w:rsidRDefault="00DF12E7" w:rsidP="00DF12E7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80BEE02" w14:textId="77777777" w:rsidR="00B6750F" w:rsidRPr="00B6750F" w:rsidRDefault="00B6750F" w:rsidP="00B6750F">
      <w:pPr>
        <w:spacing w:line="281" w:lineRule="exact"/>
        <w:rPr>
          <w:sz w:val="24"/>
          <w:szCs w:val="24"/>
        </w:rPr>
      </w:pPr>
      <w:r w:rsidRPr="00B6750F">
        <w:rPr>
          <w:sz w:val="24"/>
          <w:szCs w:val="24"/>
        </w:rPr>
        <w:t>Т1,Т2,… - теми</w:t>
      </w:r>
    </w:p>
    <w:p w14:paraId="1CB680EB" w14:textId="77777777" w:rsidR="00B6750F" w:rsidRDefault="00B6750F" w:rsidP="00B6750F">
      <w:pPr>
        <w:ind w:right="-19"/>
        <w:rPr>
          <w:sz w:val="20"/>
          <w:szCs w:val="20"/>
        </w:rPr>
      </w:pPr>
    </w:p>
    <w:p w14:paraId="207C8812" w14:textId="77777777" w:rsidR="00C96DAF" w:rsidRDefault="00C96DAF" w:rsidP="00C96DAF">
      <w:pPr>
        <w:pStyle w:val="1"/>
        <w:spacing w:before="226"/>
        <w:ind w:left="956" w:right="1010"/>
        <w:jc w:val="center"/>
      </w:pPr>
      <w:r>
        <w:t>Оцінювання окремих видів навчальної роботи з дисципліни</w:t>
      </w:r>
    </w:p>
    <w:p w14:paraId="647CE611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6"/>
          <w:szCs w:val="26"/>
        </w:rPr>
      </w:pPr>
    </w:p>
    <w:tbl>
      <w:tblPr>
        <w:tblW w:w="934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1378"/>
        <w:gridCol w:w="1796"/>
        <w:gridCol w:w="1374"/>
        <w:gridCol w:w="2032"/>
      </w:tblGrid>
      <w:tr w:rsidR="00C96DAF" w14:paraId="5F26639F" w14:textId="77777777" w:rsidTr="00C96DAF">
        <w:trPr>
          <w:trHeight w:val="335"/>
        </w:trPr>
        <w:tc>
          <w:tcPr>
            <w:tcW w:w="2760" w:type="dxa"/>
            <w:vMerge w:val="restart"/>
          </w:tcPr>
          <w:p w14:paraId="2692F79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6F3208E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76" w:lineRule="auto"/>
              <w:ind w:left="68" w:right="138" w:firstLine="51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діяльності здобувача вищої освіти</w:t>
            </w:r>
          </w:p>
        </w:tc>
        <w:tc>
          <w:tcPr>
            <w:tcW w:w="3174" w:type="dxa"/>
            <w:gridSpan w:val="2"/>
          </w:tcPr>
          <w:p w14:paraId="6D8CF2C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47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Змістовий модуль 1</w:t>
            </w:r>
          </w:p>
        </w:tc>
        <w:tc>
          <w:tcPr>
            <w:tcW w:w="3406" w:type="dxa"/>
            <w:gridSpan w:val="2"/>
          </w:tcPr>
          <w:p w14:paraId="534A297C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59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Змістовий модуль 2</w:t>
            </w:r>
          </w:p>
        </w:tc>
      </w:tr>
      <w:tr w:rsidR="00C96DAF" w14:paraId="00E32F3C" w14:textId="77777777" w:rsidTr="00C96DAF">
        <w:trPr>
          <w:trHeight w:val="950"/>
        </w:trPr>
        <w:tc>
          <w:tcPr>
            <w:tcW w:w="2760" w:type="dxa"/>
            <w:vMerge/>
          </w:tcPr>
          <w:p w14:paraId="5EC8A1F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1FADE25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2029019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49" w:right="2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796" w:type="dxa"/>
          </w:tcPr>
          <w:p w14:paraId="602FCB8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firstLine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</w:t>
            </w:r>
          </w:p>
          <w:p w14:paraId="249F348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356" w:right="157" w:hanging="2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балів (сумарна)</w:t>
            </w:r>
          </w:p>
        </w:tc>
        <w:tc>
          <w:tcPr>
            <w:tcW w:w="1374" w:type="dxa"/>
          </w:tcPr>
          <w:p w14:paraId="0AAE49D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5B53F5E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46" w:right="2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032" w:type="dxa"/>
          </w:tcPr>
          <w:p w14:paraId="3F0C8FB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4" w:firstLine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</w:t>
            </w:r>
          </w:p>
          <w:p w14:paraId="5FF2CE5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477" w:right="272" w:hanging="2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балів (сумарна)</w:t>
            </w:r>
          </w:p>
        </w:tc>
      </w:tr>
      <w:tr w:rsidR="00C96DAF" w14:paraId="69E02EDA" w14:textId="77777777" w:rsidTr="00C96DAF">
        <w:trPr>
          <w:trHeight w:val="637"/>
        </w:trPr>
        <w:tc>
          <w:tcPr>
            <w:tcW w:w="2760" w:type="dxa"/>
          </w:tcPr>
          <w:p w14:paraId="2697D0C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Практичні (семінарські)</w:t>
            </w:r>
          </w:p>
          <w:p w14:paraId="29318D8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заняття</w:t>
            </w:r>
          </w:p>
        </w:tc>
        <w:tc>
          <w:tcPr>
            <w:tcW w:w="1378" w:type="dxa"/>
          </w:tcPr>
          <w:p w14:paraId="6D0E7513" w14:textId="1406E92E" w:rsidR="00C96DAF" w:rsidRDefault="00DF12E7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14:paraId="5EAE4EF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right="80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74" w:type="dxa"/>
          </w:tcPr>
          <w:p w14:paraId="6018B2CC" w14:textId="04200D05" w:rsidR="00C96DAF" w:rsidRDefault="00DF12E7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right="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14:paraId="2E901E1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8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C96DAF" w14:paraId="257CDC1B" w14:textId="77777777" w:rsidTr="00C96DAF">
        <w:trPr>
          <w:trHeight w:val="633"/>
        </w:trPr>
        <w:tc>
          <w:tcPr>
            <w:tcW w:w="2760" w:type="dxa"/>
          </w:tcPr>
          <w:p w14:paraId="587245B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Модульна контрольна</w:t>
            </w:r>
          </w:p>
          <w:p w14:paraId="32EAA77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робота</w:t>
            </w:r>
          </w:p>
        </w:tc>
        <w:tc>
          <w:tcPr>
            <w:tcW w:w="1378" w:type="dxa"/>
          </w:tcPr>
          <w:p w14:paraId="6F26B24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14:paraId="3A9337C6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right="80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74" w:type="dxa"/>
          </w:tcPr>
          <w:p w14:paraId="3CCF6DE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right="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14:paraId="7CB777D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8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  <w:tr w:rsidR="00C96DAF" w14:paraId="2DA20640" w14:textId="77777777" w:rsidTr="00DF12E7">
        <w:trPr>
          <w:trHeight w:val="482"/>
        </w:trPr>
        <w:tc>
          <w:tcPr>
            <w:tcW w:w="2760" w:type="dxa"/>
          </w:tcPr>
          <w:p w14:paraId="4214B46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15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378" w:type="dxa"/>
          </w:tcPr>
          <w:p w14:paraId="2F5A916A" w14:textId="4133BD74" w:rsidR="00C96DAF" w:rsidRDefault="004E188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14:paraId="408964D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747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</w:tcPr>
          <w:p w14:paraId="71EED4C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14:paraId="7265274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9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14:paraId="3BD6852A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31"/>
          <w:szCs w:val="31"/>
        </w:rPr>
      </w:pPr>
    </w:p>
    <w:p w14:paraId="68B96E53" w14:textId="77777777" w:rsidR="008A6443" w:rsidRDefault="008A6443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31"/>
          <w:szCs w:val="31"/>
        </w:rPr>
      </w:pPr>
    </w:p>
    <w:p w14:paraId="2FBF73C6" w14:textId="77777777" w:rsidR="00C96DAF" w:rsidRDefault="00C96DAF" w:rsidP="00C96DAF">
      <w:pPr>
        <w:spacing w:before="1" w:line="360" w:lineRule="auto"/>
        <w:ind w:left="14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Критерії оцінювання модульної контрольної роботи</w:t>
      </w:r>
    </w:p>
    <w:p w14:paraId="5EC952C3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МК1 та МК2 складається з </w:t>
      </w:r>
      <w:r w:rsidRPr="00957525">
        <w:rPr>
          <w:color w:val="000000"/>
          <w:sz w:val="28"/>
          <w:szCs w:val="28"/>
        </w:rPr>
        <w:t>випадкових питань теоретичного курсу. Максимальна оцінка за модульний контроль – 70 балів.</w:t>
      </w:r>
      <w:r>
        <w:rPr>
          <w:color w:val="000000"/>
          <w:sz w:val="28"/>
          <w:szCs w:val="28"/>
        </w:rPr>
        <w:t xml:space="preserve"> Якщо студент не був присутнім на модульному контролі, або бажає перездати - він має право його здати згідно розроблених процедур в Положенні про організацію освітнього процесу в ДВНЗ «Ужгородський національний університет».</w:t>
      </w:r>
    </w:p>
    <w:p w14:paraId="69D718F9" w14:textId="77777777" w:rsidR="008A6443" w:rsidRDefault="008A6443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32"/>
          <w:szCs w:val="32"/>
        </w:rPr>
      </w:pPr>
    </w:p>
    <w:p w14:paraId="6C78E8E4" w14:textId="77777777" w:rsidR="00C96DAF" w:rsidRDefault="00C96DAF" w:rsidP="00604D06">
      <w:pPr>
        <w:pStyle w:val="1"/>
        <w:spacing w:line="360" w:lineRule="auto"/>
        <w:ind w:left="0"/>
        <w:jc w:val="center"/>
      </w:pPr>
      <w:r>
        <w:lastRenderedPageBreak/>
        <w:t>Критерії оцінювання підсумкового семестрового контролю</w:t>
      </w:r>
    </w:p>
    <w:p w14:paraId="758B5BCD" w14:textId="77777777" w:rsidR="00C96DAF" w:rsidRPr="0029370A" w:rsidRDefault="00C96DAF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07A4">
        <w:rPr>
          <w:rFonts w:eastAsia="Calibri"/>
          <w:sz w:val="28"/>
          <w:szCs w:val="28"/>
          <w:lang w:eastAsia="en-US"/>
        </w:rPr>
        <w:t xml:space="preserve">До складання </w:t>
      </w:r>
      <w:r w:rsidR="00D002D6" w:rsidRPr="0029370A">
        <w:rPr>
          <w:rFonts w:eastAsia="Calibri"/>
          <w:sz w:val="28"/>
          <w:szCs w:val="28"/>
          <w:lang w:eastAsia="en-US"/>
        </w:rPr>
        <w:t>заліку</w:t>
      </w:r>
      <w:r w:rsidRPr="0029370A">
        <w:rPr>
          <w:rFonts w:eastAsia="Calibri"/>
          <w:sz w:val="28"/>
          <w:szCs w:val="28"/>
          <w:lang w:eastAsia="en-US"/>
        </w:rPr>
        <w:t xml:space="preserve"> допускаються здобувачі вищої освіти, </w:t>
      </w:r>
      <w:r w:rsidR="007F07A4" w:rsidRPr="0029370A">
        <w:rPr>
          <w:color w:val="000000"/>
          <w:sz w:val="28"/>
          <w:szCs w:val="28"/>
        </w:rPr>
        <w:t>як</w:t>
      </w:r>
      <w:r w:rsidR="000D6F7A" w:rsidRPr="0029370A">
        <w:rPr>
          <w:color w:val="000000"/>
          <w:sz w:val="28"/>
          <w:szCs w:val="28"/>
        </w:rPr>
        <w:t>і в результаті поточного контролю отримали</w:t>
      </w:r>
      <w:r w:rsidR="000D6F7A" w:rsidRPr="0029370A">
        <w:rPr>
          <w:rFonts w:eastAsia="Calibri"/>
          <w:sz w:val="28"/>
          <w:szCs w:val="28"/>
          <w:lang w:eastAsia="en-US"/>
        </w:rPr>
        <w:t xml:space="preserve"> </w:t>
      </w:r>
      <w:r w:rsidRPr="0029370A">
        <w:rPr>
          <w:rFonts w:eastAsia="Calibri"/>
          <w:sz w:val="28"/>
          <w:szCs w:val="28"/>
          <w:lang w:eastAsia="en-US"/>
        </w:rPr>
        <w:t xml:space="preserve">рейтинговий бал не менше 35. </w:t>
      </w:r>
    </w:p>
    <w:p w14:paraId="7E4DB3BE" w14:textId="5B639F0B" w:rsidR="00C96DAF" w:rsidRPr="007F07A4" w:rsidRDefault="00C96DAF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370A">
        <w:rPr>
          <w:rFonts w:eastAsia="Calibri"/>
          <w:sz w:val="28"/>
          <w:szCs w:val="28"/>
          <w:lang w:eastAsia="en-US"/>
        </w:rPr>
        <w:t xml:space="preserve">Здобувач вищої освіти, </w:t>
      </w:r>
      <w:r w:rsidR="000D6F7A" w:rsidRPr="0029370A">
        <w:rPr>
          <w:color w:val="000000"/>
          <w:sz w:val="28"/>
          <w:szCs w:val="28"/>
        </w:rPr>
        <w:t>який в результаті поточного контролю отримав</w:t>
      </w:r>
      <w:r w:rsidR="00B93E44" w:rsidRPr="0029370A">
        <w:rPr>
          <w:color w:val="000000"/>
          <w:sz w:val="28"/>
          <w:szCs w:val="28"/>
        </w:rPr>
        <w:t xml:space="preserve"> менше 35 балів повинен пере</w:t>
      </w:r>
      <w:r w:rsidR="00A04F15" w:rsidRPr="0029370A">
        <w:rPr>
          <w:color w:val="000000"/>
          <w:sz w:val="28"/>
          <w:szCs w:val="28"/>
        </w:rPr>
        <w:t>зд</w:t>
      </w:r>
      <w:r w:rsidR="00B93E44" w:rsidRPr="0029370A">
        <w:rPr>
          <w:color w:val="000000"/>
          <w:sz w:val="28"/>
          <w:szCs w:val="28"/>
        </w:rPr>
        <w:t>ати модульний контроль в терміни до проведення наступного поточного контролю</w:t>
      </w:r>
      <w:r w:rsidR="00B93E44" w:rsidRPr="0029370A">
        <w:rPr>
          <w:rFonts w:eastAsia="Calibri"/>
          <w:sz w:val="28"/>
          <w:szCs w:val="28"/>
          <w:lang w:eastAsia="en-US"/>
        </w:rPr>
        <w:t xml:space="preserve">; </w:t>
      </w:r>
      <w:r w:rsidRPr="0029370A">
        <w:rPr>
          <w:rFonts w:eastAsia="Calibri"/>
          <w:sz w:val="28"/>
          <w:szCs w:val="28"/>
          <w:lang w:eastAsia="en-US"/>
        </w:rPr>
        <w:t xml:space="preserve">до початку </w:t>
      </w:r>
      <w:r w:rsidR="007A07E5" w:rsidRPr="0029370A">
        <w:rPr>
          <w:rFonts w:eastAsia="Calibri"/>
          <w:sz w:val="28"/>
          <w:szCs w:val="28"/>
          <w:lang w:eastAsia="en-US"/>
        </w:rPr>
        <w:t>заліку</w:t>
      </w:r>
      <w:r w:rsidRPr="0029370A">
        <w:rPr>
          <w:rFonts w:eastAsia="Calibri"/>
          <w:sz w:val="28"/>
          <w:szCs w:val="28"/>
          <w:lang w:eastAsia="en-US"/>
        </w:rPr>
        <w:t xml:space="preserve"> під час чергування викладачів на кафедрі у строки, визначені викладачем дисципліни та погоджені деканатом факультету. В протилежному випадку, здобувач</w:t>
      </w:r>
      <w:r w:rsidRPr="007F07A4">
        <w:rPr>
          <w:rFonts w:eastAsia="Calibri"/>
          <w:sz w:val="28"/>
          <w:szCs w:val="28"/>
          <w:lang w:eastAsia="en-US"/>
        </w:rPr>
        <w:t xml:space="preserve"> не допускається до </w:t>
      </w:r>
      <w:r w:rsidR="0029370A">
        <w:rPr>
          <w:rFonts w:eastAsia="Calibri"/>
          <w:sz w:val="28"/>
          <w:szCs w:val="28"/>
          <w:lang w:eastAsia="en-US"/>
        </w:rPr>
        <w:t>заліку</w:t>
      </w:r>
      <w:r w:rsidRPr="007F07A4">
        <w:rPr>
          <w:rFonts w:eastAsia="Calibri"/>
          <w:sz w:val="28"/>
          <w:szCs w:val="28"/>
          <w:lang w:eastAsia="en-US"/>
        </w:rPr>
        <w:t xml:space="preserve">, і у нього виникає академічна заборгованість. </w:t>
      </w:r>
    </w:p>
    <w:p w14:paraId="05F56C00" w14:textId="77777777" w:rsidR="00C96DAF" w:rsidRPr="0029370A" w:rsidRDefault="007A07E5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370A">
        <w:rPr>
          <w:rFonts w:eastAsia="Calibri"/>
          <w:sz w:val="28"/>
          <w:szCs w:val="28"/>
          <w:lang w:eastAsia="en-US"/>
        </w:rPr>
        <w:t>Залік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з навчальної дисципліни здобувач вищої освіти може не складати, якщо він успішно пройшов усі модульні контролі та його влаштовує підсумкова  рейтингова оцінка. Здобувачі вищої освіти, рейтинговий бал яких</w:t>
      </w:r>
      <w:r w:rsidRPr="0029370A">
        <w:rPr>
          <w:rFonts w:eastAsia="Calibri"/>
          <w:sz w:val="28"/>
          <w:szCs w:val="28"/>
          <w:lang w:eastAsia="en-US"/>
        </w:rPr>
        <w:t xml:space="preserve"> становить від 35 до 59,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складають </w:t>
      </w:r>
      <w:r w:rsidR="001F3C05" w:rsidRPr="0029370A">
        <w:rPr>
          <w:rFonts w:eastAsia="Calibri"/>
          <w:sz w:val="28"/>
          <w:szCs w:val="28"/>
          <w:lang w:eastAsia="en-US"/>
        </w:rPr>
        <w:t xml:space="preserve">залік 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обов’язково. </w:t>
      </w:r>
      <w:r w:rsidR="001F3C05" w:rsidRPr="0029370A">
        <w:rPr>
          <w:color w:val="000000"/>
          <w:sz w:val="28"/>
          <w:szCs w:val="28"/>
        </w:rPr>
        <w:t>Залік</w:t>
      </w:r>
      <w:r w:rsidR="0099628F" w:rsidRPr="0029370A">
        <w:rPr>
          <w:color w:val="000000"/>
          <w:sz w:val="28"/>
          <w:szCs w:val="28"/>
        </w:rPr>
        <w:t xml:space="preserve"> також може складати студент, який хоче покращити </w:t>
      </w:r>
      <w:r w:rsidR="0099628F" w:rsidRPr="0029370A">
        <w:rPr>
          <w:color w:val="000000"/>
          <w:spacing w:val="-7"/>
          <w:sz w:val="28"/>
          <w:szCs w:val="28"/>
        </w:rPr>
        <w:t>підсумкову оцінку з дисципліни, отриману за результатами поточного контролю</w:t>
      </w:r>
      <w:r w:rsidR="0099628F" w:rsidRPr="0029370A">
        <w:rPr>
          <w:color w:val="000000"/>
          <w:spacing w:val="-7"/>
          <w:szCs w:val="28"/>
        </w:rPr>
        <w:t>.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, при цьому, </w:t>
      </w:r>
      <w:r w:rsidR="001F3C05" w:rsidRPr="0029370A">
        <w:rPr>
          <w:rFonts w:eastAsia="Calibri"/>
          <w:sz w:val="28"/>
          <w:szCs w:val="28"/>
          <w:lang w:eastAsia="en-US"/>
        </w:rPr>
        <w:t>залікова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оцінка не може бути менша </w:t>
      </w:r>
      <w:r w:rsidR="000A16D9" w:rsidRPr="0029370A">
        <w:rPr>
          <w:rFonts w:eastAsia="Calibri"/>
          <w:sz w:val="28"/>
          <w:szCs w:val="28"/>
          <w:lang w:eastAsia="en-US"/>
        </w:rPr>
        <w:t xml:space="preserve">ніж </w:t>
      </w:r>
      <w:r w:rsidR="00AF32CF" w:rsidRPr="0029370A">
        <w:rPr>
          <w:rFonts w:eastAsia="Calibri"/>
          <w:sz w:val="28"/>
          <w:szCs w:val="28"/>
          <w:lang w:eastAsia="en-US"/>
        </w:rPr>
        <w:t xml:space="preserve"> 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рейтинговий бал. </w:t>
      </w:r>
    </w:p>
    <w:p w14:paraId="333CE5BC" w14:textId="77777777" w:rsidR="00C96DAF" w:rsidRDefault="00BC1266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370A">
        <w:rPr>
          <w:rFonts w:eastAsia="Calibri"/>
          <w:sz w:val="28"/>
          <w:szCs w:val="28"/>
          <w:lang w:eastAsia="en-US"/>
        </w:rPr>
        <w:t>Залік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проводиться в комбінованій формі. На </w:t>
      </w:r>
      <w:r w:rsidRPr="0029370A">
        <w:rPr>
          <w:rFonts w:eastAsia="Calibri"/>
          <w:sz w:val="28"/>
          <w:szCs w:val="28"/>
          <w:lang w:eastAsia="en-US"/>
        </w:rPr>
        <w:t>залік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виноситься навчальний матеріал семестру. </w:t>
      </w:r>
      <w:r w:rsidR="009760A1" w:rsidRPr="0029370A">
        <w:rPr>
          <w:rFonts w:eastAsia="Calibri"/>
          <w:sz w:val="28"/>
          <w:szCs w:val="28"/>
          <w:lang w:eastAsia="en-US"/>
        </w:rPr>
        <w:t>Залікове завдання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складається з теоретичних питань та практичних завдань. Оцінювання результатів навчання на </w:t>
      </w:r>
      <w:r w:rsidRPr="0029370A">
        <w:rPr>
          <w:rFonts w:eastAsia="Calibri"/>
          <w:sz w:val="28"/>
          <w:szCs w:val="28"/>
          <w:lang w:eastAsia="en-US"/>
        </w:rPr>
        <w:t>заліку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здійснюється за 100-бальною шкалою. Оцінка за </w:t>
      </w:r>
      <w:r w:rsidR="009760A1" w:rsidRPr="0029370A">
        <w:rPr>
          <w:rFonts w:eastAsia="Calibri"/>
          <w:sz w:val="28"/>
          <w:szCs w:val="28"/>
          <w:lang w:eastAsia="en-US"/>
        </w:rPr>
        <w:t>залік</w:t>
      </w:r>
      <w:r w:rsidR="00C96DAF" w:rsidRPr="0029370A">
        <w:rPr>
          <w:rFonts w:eastAsia="Calibri"/>
          <w:sz w:val="28"/>
          <w:szCs w:val="28"/>
          <w:lang w:eastAsia="en-US"/>
        </w:rPr>
        <w:t xml:space="preserve"> вноситься у відомість обліку успішності.</w:t>
      </w:r>
    </w:p>
    <w:p w14:paraId="61311AF9" w14:textId="77777777" w:rsidR="008A6443" w:rsidRPr="0029370A" w:rsidRDefault="008A6443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463DCE" w14:textId="77777777" w:rsidR="00C96DAF" w:rsidRPr="0029370A" w:rsidRDefault="00C96DAF" w:rsidP="00C96DAF">
      <w:pPr>
        <w:pStyle w:val="1"/>
        <w:spacing w:before="70" w:line="276" w:lineRule="auto"/>
        <w:ind w:left="2172" w:right="838" w:hanging="1371"/>
        <w:jc w:val="left"/>
      </w:pPr>
      <w:r w:rsidRPr="0029370A">
        <w:t>Переведення даних 100-бальної шкали оцінювання у оцінки за національною шкалою та шкалою ЄКТС</w:t>
      </w:r>
    </w:p>
    <w:tbl>
      <w:tblPr>
        <w:tblW w:w="933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4"/>
        <w:gridCol w:w="1958"/>
        <w:gridCol w:w="2659"/>
        <w:gridCol w:w="2654"/>
      </w:tblGrid>
      <w:tr w:rsidR="00C96DAF" w:rsidRPr="0029370A" w14:paraId="04E0A86A" w14:textId="77777777" w:rsidTr="00C96DAF">
        <w:trPr>
          <w:trHeight w:val="412"/>
        </w:trPr>
        <w:tc>
          <w:tcPr>
            <w:tcW w:w="2064" w:type="dxa"/>
            <w:vMerge w:val="restart"/>
          </w:tcPr>
          <w:p w14:paraId="1BBDDFE1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5E427E9F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8"/>
              <w:rPr>
                <w:b/>
                <w:color w:val="000000"/>
                <w:sz w:val="24"/>
                <w:szCs w:val="24"/>
              </w:rPr>
            </w:pPr>
            <w:r w:rsidRPr="0029370A">
              <w:rPr>
                <w:b/>
                <w:color w:val="000000"/>
                <w:sz w:val="24"/>
                <w:szCs w:val="24"/>
              </w:rPr>
              <w:t>Сума балів</w:t>
            </w:r>
          </w:p>
        </w:tc>
        <w:tc>
          <w:tcPr>
            <w:tcW w:w="1958" w:type="dxa"/>
            <w:vMerge w:val="restart"/>
          </w:tcPr>
          <w:p w14:paraId="38008955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07A1471E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4"/>
              <w:rPr>
                <w:b/>
                <w:color w:val="000000"/>
                <w:sz w:val="24"/>
                <w:szCs w:val="24"/>
              </w:rPr>
            </w:pPr>
            <w:r w:rsidRPr="0029370A">
              <w:rPr>
                <w:b/>
                <w:color w:val="000000"/>
                <w:sz w:val="24"/>
                <w:szCs w:val="24"/>
              </w:rPr>
              <w:t>Оцінка ЄКТС</w:t>
            </w:r>
          </w:p>
        </w:tc>
        <w:tc>
          <w:tcPr>
            <w:tcW w:w="5313" w:type="dxa"/>
            <w:gridSpan w:val="2"/>
          </w:tcPr>
          <w:p w14:paraId="5131F714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80"/>
              <w:rPr>
                <w:b/>
                <w:color w:val="000000"/>
                <w:sz w:val="24"/>
                <w:szCs w:val="24"/>
              </w:rPr>
            </w:pPr>
            <w:r w:rsidRPr="0029370A">
              <w:rPr>
                <w:b/>
                <w:color w:val="000000"/>
                <w:sz w:val="24"/>
                <w:szCs w:val="24"/>
              </w:rPr>
              <w:t>оцінка за національною шкалою</w:t>
            </w:r>
          </w:p>
        </w:tc>
      </w:tr>
      <w:tr w:rsidR="00C96DAF" w:rsidRPr="0029370A" w14:paraId="77A3B9A5" w14:textId="77777777" w:rsidTr="00C96DAF">
        <w:trPr>
          <w:trHeight w:val="421"/>
        </w:trPr>
        <w:tc>
          <w:tcPr>
            <w:tcW w:w="2064" w:type="dxa"/>
            <w:vMerge/>
          </w:tcPr>
          <w:p w14:paraId="39A99E6F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14:paraId="3B2FDD72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14:paraId="364F1F14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8" w:right="250"/>
              <w:jc w:val="center"/>
              <w:rPr>
                <w:b/>
                <w:color w:val="000000"/>
                <w:sz w:val="24"/>
                <w:szCs w:val="24"/>
              </w:rPr>
            </w:pPr>
            <w:r w:rsidRPr="0029370A">
              <w:rPr>
                <w:b/>
                <w:color w:val="000000"/>
                <w:sz w:val="24"/>
                <w:szCs w:val="24"/>
              </w:rPr>
              <w:t xml:space="preserve">екзамен, </w:t>
            </w:r>
            <w:proofErr w:type="spellStart"/>
            <w:r w:rsidRPr="0029370A">
              <w:rPr>
                <w:b/>
                <w:color w:val="000000"/>
                <w:sz w:val="24"/>
                <w:szCs w:val="24"/>
              </w:rPr>
              <w:t>диф</w:t>
            </w:r>
            <w:proofErr w:type="spellEnd"/>
            <w:r w:rsidRPr="0029370A">
              <w:rPr>
                <w:b/>
                <w:color w:val="000000"/>
                <w:sz w:val="24"/>
                <w:szCs w:val="24"/>
              </w:rPr>
              <w:t>. залік</w:t>
            </w:r>
          </w:p>
        </w:tc>
        <w:tc>
          <w:tcPr>
            <w:tcW w:w="2654" w:type="dxa"/>
          </w:tcPr>
          <w:p w14:paraId="146812BE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4" w:right="1013"/>
              <w:jc w:val="center"/>
              <w:rPr>
                <w:b/>
                <w:color w:val="000000"/>
                <w:sz w:val="24"/>
                <w:szCs w:val="24"/>
              </w:rPr>
            </w:pPr>
            <w:r w:rsidRPr="0029370A">
              <w:rPr>
                <w:b/>
                <w:color w:val="000000"/>
                <w:sz w:val="24"/>
                <w:szCs w:val="24"/>
              </w:rPr>
              <w:t>залік</w:t>
            </w:r>
          </w:p>
        </w:tc>
      </w:tr>
      <w:tr w:rsidR="00C96DAF" w:rsidRPr="0029370A" w14:paraId="404204AD" w14:textId="77777777" w:rsidTr="00C96DAF">
        <w:trPr>
          <w:trHeight w:val="316"/>
        </w:trPr>
        <w:tc>
          <w:tcPr>
            <w:tcW w:w="2064" w:type="dxa"/>
          </w:tcPr>
          <w:p w14:paraId="5F15D8BD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90 -100</w:t>
            </w:r>
          </w:p>
        </w:tc>
        <w:tc>
          <w:tcPr>
            <w:tcW w:w="1958" w:type="dxa"/>
          </w:tcPr>
          <w:p w14:paraId="6428B6C8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2659" w:type="dxa"/>
          </w:tcPr>
          <w:p w14:paraId="08F8F49F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8" w:right="250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відмінно</w:t>
            </w:r>
          </w:p>
        </w:tc>
        <w:tc>
          <w:tcPr>
            <w:tcW w:w="2654" w:type="dxa"/>
            <w:vMerge w:val="restart"/>
          </w:tcPr>
          <w:p w14:paraId="51CD22B2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45B8E393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32"/>
                <w:szCs w:val="32"/>
              </w:rPr>
            </w:pPr>
          </w:p>
          <w:p w14:paraId="60FF613B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4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зараховано</w:t>
            </w:r>
          </w:p>
        </w:tc>
      </w:tr>
      <w:tr w:rsidR="00C96DAF" w:rsidRPr="0029370A" w14:paraId="0E6518D7" w14:textId="77777777" w:rsidTr="00C96DAF">
        <w:trPr>
          <w:trHeight w:val="316"/>
        </w:trPr>
        <w:tc>
          <w:tcPr>
            <w:tcW w:w="2064" w:type="dxa"/>
          </w:tcPr>
          <w:p w14:paraId="3FBA3E6F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82 - 89</w:t>
            </w:r>
          </w:p>
        </w:tc>
        <w:tc>
          <w:tcPr>
            <w:tcW w:w="1958" w:type="dxa"/>
          </w:tcPr>
          <w:p w14:paraId="66F9FD24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2659" w:type="dxa"/>
            <w:vMerge w:val="restart"/>
          </w:tcPr>
          <w:p w14:paraId="1F713F99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268" w:right="250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добре</w:t>
            </w:r>
          </w:p>
        </w:tc>
        <w:tc>
          <w:tcPr>
            <w:tcW w:w="2654" w:type="dxa"/>
            <w:vMerge/>
          </w:tcPr>
          <w:p w14:paraId="56A18B2D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:rsidRPr="0029370A" w14:paraId="19692C21" w14:textId="77777777" w:rsidTr="00C96DAF">
        <w:trPr>
          <w:trHeight w:val="316"/>
        </w:trPr>
        <w:tc>
          <w:tcPr>
            <w:tcW w:w="2064" w:type="dxa"/>
          </w:tcPr>
          <w:p w14:paraId="57769B43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74 - 81</w:t>
            </w:r>
          </w:p>
        </w:tc>
        <w:tc>
          <w:tcPr>
            <w:tcW w:w="1958" w:type="dxa"/>
          </w:tcPr>
          <w:p w14:paraId="7C2F4B27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2659" w:type="dxa"/>
            <w:vMerge/>
          </w:tcPr>
          <w:p w14:paraId="3D631400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14:paraId="1D030F28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:rsidRPr="0029370A" w14:paraId="223263D7" w14:textId="77777777" w:rsidTr="00C96DAF">
        <w:trPr>
          <w:trHeight w:val="316"/>
        </w:trPr>
        <w:tc>
          <w:tcPr>
            <w:tcW w:w="2064" w:type="dxa"/>
          </w:tcPr>
          <w:p w14:paraId="72CEA31C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64 - 73</w:t>
            </w:r>
          </w:p>
        </w:tc>
        <w:tc>
          <w:tcPr>
            <w:tcW w:w="1958" w:type="dxa"/>
          </w:tcPr>
          <w:p w14:paraId="7C54610E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2659" w:type="dxa"/>
            <w:vMerge w:val="restart"/>
          </w:tcPr>
          <w:p w14:paraId="4C1C47E7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783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задовільно</w:t>
            </w:r>
          </w:p>
        </w:tc>
        <w:tc>
          <w:tcPr>
            <w:tcW w:w="2654" w:type="dxa"/>
            <w:vMerge/>
          </w:tcPr>
          <w:p w14:paraId="73FF3F75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:rsidRPr="0029370A" w14:paraId="15EB4D6F" w14:textId="77777777" w:rsidTr="00C96DAF">
        <w:trPr>
          <w:trHeight w:val="321"/>
        </w:trPr>
        <w:tc>
          <w:tcPr>
            <w:tcW w:w="2064" w:type="dxa"/>
          </w:tcPr>
          <w:p w14:paraId="022CFE29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60 - 63</w:t>
            </w:r>
          </w:p>
        </w:tc>
        <w:tc>
          <w:tcPr>
            <w:tcW w:w="1958" w:type="dxa"/>
          </w:tcPr>
          <w:p w14:paraId="131F1036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E</w:t>
            </w:r>
          </w:p>
        </w:tc>
        <w:tc>
          <w:tcPr>
            <w:tcW w:w="2659" w:type="dxa"/>
            <w:vMerge/>
          </w:tcPr>
          <w:p w14:paraId="29BDACA1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14:paraId="6C947221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:rsidRPr="0029370A" w14:paraId="4D5F5051" w14:textId="77777777" w:rsidTr="00C96DAF">
        <w:trPr>
          <w:trHeight w:val="313"/>
        </w:trPr>
        <w:tc>
          <w:tcPr>
            <w:tcW w:w="2064" w:type="dxa"/>
          </w:tcPr>
          <w:p w14:paraId="7F064F19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35 - 59</w:t>
            </w:r>
          </w:p>
        </w:tc>
        <w:tc>
          <w:tcPr>
            <w:tcW w:w="1958" w:type="dxa"/>
          </w:tcPr>
          <w:p w14:paraId="30155FA1" w14:textId="77777777" w:rsidR="00C96DAF" w:rsidRPr="0029370A" w:rsidRDefault="00485FC1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791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 xml:space="preserve">          </w:t>
            </w:r>
            <w:r w:rsidR="00C96DAF" w:rsidRPr="0029370A">
              <w:rPr>
                <w:color w:val="000000"/>
                <w:sz w:val="24"/>
                <w:szCs w:val="24"/>
              </w:rPr>
              <w:t>FX</w:t>
            </w:r>
          </w:p>
        </w:tc>
        <w:tc>
          <w:tcPr>
            <w:tcW w:w="2659" w:type="dxa"/>
            <w:vMerge w:val="restart"/>
            <w:tcBorders>
              <w:bottom w:val="single" w:sz="6" w:space="0" w:color="000000"/>
            </w:tcBorders>
          </w:tcPr>
          <w:p w14:paraId="3F026C8B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665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незадовільно</w:t>
            </w:r>
          </w:p>
        </w:tc>
        <w:tc>
          <w:tcPr>
            <w:tcW w:w="2654" w:type="dxa"/>
            <w:vMerge w:val="restart"/>
            <w:tcBorders>
              <w:bottom w:val="single" w:sz="6" w:space="0" w:color="000000"/>
            </w:tcBorders>
          </w:tcPr>
          <w:p w14:paraId="5B0AEE28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617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не зараховано</w:t>
            </w:r>
          </w:p>
        </w:tc>
      </w:tr>
      <w:tr w:rsidR="00C96DAF" w:rsidRPr="0029370A" w14:paraId="3A1FD243" w14:textId="77777777" w:rsidTr="00C96DAF">
        <w:trPr>
          <w:trHeight w:val="318"/>
        </w:trPr>
        <w:tc>
          <w:tcPr>
            <w:tcW w:w="2064" w:type="dxa"/>
          </w:tcPr>
          <w:p w14:paraId="5C9920D2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632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0 - 34</w:t>
            </w:r>
          </w:p>
        </w:tc>
        <w:tc>
          <w:tcPr>
            <w:tcW w:w="1958" w:type="dxa"/>
          </w:tcPr>
          <w:p w14:paraId="798CF99E" w14:textId="77777777" w:rsidR="00C96DAF" w:rsidRPr="0029370A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color w:val="000000"/>
                <w:sz w:val="24"/>
                <w:szCs w:val="24"/>
              </w:rPr>
            </w:pPr>
            <w:r w:rsidRPr="0029370A">
              <w:rPr>
                <w:color w:val="000000"/>
                <w:sz w:val="24"/>
                <w:szCs w:val="24"/>
              </w:rPr>
              <w:t>F</w:t>
            </w:r>
          </w:p>
        </w:tc>
        <w:tc>
          <w:tcPr>
            <w:tcW w:w="2659" w:type="dxa"/>
            <w:vMerge/>
            <w:tcBorders>
              <w:bottom w:val="single" w:sz="6" w:space="0" w:color="000000"/>
            </w:tcBorders>
          </w:tcPr>
          <w:p w14:paraId="305120BB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bottom w:val="single" w:sz="6" w:space="0" w:color="000000"/>
            </w:tcBorders>
          </w:tcPr>
          <w:p w14:paraId="33616300" w14:textId="77777777" w:rsidR="00C96DAF" w:rsidRPr="0029370A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71D23751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87" w:line="336" w:lineRule="auto"/>
        <w:ind w:right="1" w:firstLine="567"/>
        <w:jc w:val="both"/>
        <w:rPr>
          <w:b/>
          <w:color w:val="000000"/>
          <w:sz w:val="28"/>
          <w:szCs w:val="28"/>
        </w:rPr>
      </w:pPr>
    </w:p>
    <w:p w14:paraId="28A11C9B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87"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lastRenderedPageBreak/>
        <w:t xml:space="preserve">Оцінка відмінно (А) </w:t>
      </w:r>
      <w:r w:rsidRPr="0029370A">
        <w:rPr>
          <w:color w:val="000000"/>
          <w:sz w:val="28"/>
          <w:szCs w:val="28"/>
        </w:rPr>
        <w:t>виставляється, коли студент дає абсолютно правильні відповіді на теоретичні питання з викладенням оригінальних висновків, отриманих на основі програмного, додаткового матеріалу та нормативних документів. При виконанні практичного завдання студент застосовує системні знання навчального матеріалу, передбачені навчальною програмою.</w:t>
      </w:r>
    </w:p>
    <w:p w14:paraId="47D33BA7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3"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t xml:space="preserve">Оцінка добре (В) </w:t>
      </w:r>
      <w:r w:rsidRPr="0029370A">
        <w:rPr>
          <w:color w:val="000000"/>
          <w:sz w:val="28"/>
          <w:szCs w:val="28"/>
        </w:rPr>
        <w:t>виставляється студенту, який повністю розкрив теоретичні питання на основі програмного та додаткового матеріалу. При виконанні практичних завдань студент застосовує узагальнені знання навчального матеріалу, передбачені навчальною програмою.</w:t>
      </w:r>
    </w:p>
    <w:p w14:paraId="0DA44B3D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t xml:space="preserve">Оцінка добре (С) </w:t>
      </w:r>
      <w:r w:rsidRPr="0029370A">
        <w:rPr>
          <w:color w:val="000000"/>
          <w:sz w:val="28"/>
          <w:szCs w:val="28"/>
        </w:rPr>
        <w:t>виставляється студенту, який повністю розкрив теоретичні питання, а програмний матеріал викладено у відповідності до вимог. Практичні завдання виконані в цілому правильно, але мають місце окремі неточності.</w:t>
      </w:r>
    </w:p>
    <w:p w14:paraId="28DA602E" w14:textId="17D95A24" w:rsidR="00C96DAF" w:rsidRPr="0029370A" w:rsidRDefault="00C96DAF" w:rsidP="0029370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t xml:space="preserve">Оцінка задовільно (D) </w:t>
      </w:r>
      <w:r w:rsidRPr="0029370A">
        <w:rPr>
          <w:color w:val="000000"/>
          <w:sz w:val="28"/>
          <w:szCs w:val="28"/>
        </w:rPr>
        <w:t>виставляється, коли студент розкрив теоретичні питання, проте при викладенні програмного матеріалу допущені окремі помилки. При виконанні практичних завдань студент припускається помилок, за рахунок недостатнього розуміння програмного матеріалу.</w:t>
      </w:r>
    </w:p>
    <w:p w14:paraId="5CA87D95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t xml:space="preserve">Оцінка задовільно (E) </w:t>
      </w:r>
      <w:r w:rsidRPr="0029370A">
        <w:rPr>
          <w:color w:val="000000"/>
          <w:sz w:val="28"/>
          <w:szCs w:val="28"/>
        </w:rPr>
        <w:t>виставляється, коли студент неповністю розкрив теоретичні питання, відповідь містить суттєві помилки. При виконанні практичних завдань студент припускається значних помилок, а виконання завдань викликає значні труднощі у студента.</w:t>
      </w:r>
    </w:p>
    <w:p w14:paraId="46E691CC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t xml:space="preserve">Оцінка незадовільно (FX) </w:t>
      </w:r>
      <w:r w:rsidRPr="0029370A">
        <w:rPr>
          <w:color w:val="000000"/>
          <w:sz w:val="28"/>
          <w:szCs w:val="28"/>
        </w:rPr>
        <w:t>виставляється студенту, який не розкрив теоретичні питання і не може виконати практичні завдання. Як правило такий студент виявляє здатність до викладення думки лише на елементарному рівні.</w:t>
      </w:r>
    </w:p>
    <w:p w14:paraId="167422B1" w14:textId="77777777" w:rsidR="00C96DAF" w:rsidRPr="0029370A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b/>
          <w:color w:val="000000"/>
          <w:sz w:val="28"/>
          <w:szCs w:val="28"/>
        </w:rPr>
        <w:t xml:space="preserve">Оцінка незадовільно (F) </w:t>
      </w:r>
      <w:r w:rsidRPr="0029370A">
        <w:rPr>
          <w:color w:val="000000"/>
          <w:sz w:val="28"/>
          <w:szCs w:val="28"/>
        </w:rPr>
        <w:t>виставляється студенту, який не виконав навчальну</w:t>
      </w:r>
      <w:r w:rsidRPr="0029370A">
        <w:rPr>
          <w:color w:val="000000"/>
          <w:sz w:val="28"/>
          <w:szCs w:val="28"/>
        </w:rPr>
        <w:tab/>
        <w:t xml:space="preserve">програму або якийсь серйозний елемент її складової, має фрагментарні знання, які не дозволяють розкрити теоретичні питання і виконати практичні завдання. Такий студент не може викласти свою думку навіть на елементарному рівні. </w:t>
      </w:r>
    </w:p>
    <w:p w14:paraId="0063A324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 w:rsidRPr="0029370A">
        <w:rPr>
          <w:color w:val="000000"/>
          <w:sz w:val="28"/>
          <w:szCs w:val="28"/>
        </w:rPr>
        <w:t>За результатами контролю знань студентів, дозволяється виставлення екзаменаційної оцінки (без підсумкового екзамену) – «відмінно», «добре», та «задовільно». Студент має право підвищити оцінку, складаючи екзамен</w:t>
      </w:r>
      <w:r>
        <w:rPr>
          <w:color w:val="000000"/>
          <w:sz w:val="28"/>
          <w:szCs w:val="28"/>
        </w:rPr>
        <w:t>.</w:t>
      </w:r>
    </w:p>
    <w:p w14:paraId="58837DB2" w14:textId="77777777" w:rsidR="004C7AAF" w:rsidRDefault="004C7A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</w:p>
    <w:p w14:paraId="1AF94AB6" w14:textId="77777777" w:rsidR="00C96DAF" w:rsidRDefault="00C96DAF" w:rsidP="00C96DAF">
      <w:pPr>
        <w:pStyle w:val="1"/>
        <w:numPr>
          <w:ilvl w:val="0"/>
          <w:numId w:val="6"/>
        </w:numPr>
        <w:spacing w:line="362" w:lineRule="auto"/>
        <w:ind w:left="142" w:right="1" w:hanging="76"/>
        <w:jc w:val="center"/>
      </w:pPr>
      <w:r>
        <w:lastRenderedPageBreak/>
        <w:t>ПРОГРАМА НАВЧАЛЬНОЇ ДИСЦИПЛІНИ</w:t>
      </w:r>
    </w:p>
    <w:p w14:paraId="68B3DE6E" w14:textId="77777777" w:rsidR="00C96DAF" w:rsidRDefault="00C96DAF" w:rsidP="00C96DAF">
      <w:pPr>
        <w:pStyle w:val="1"/>
        <w:numPr>
          <w:ilvl w:val="1"/>
          <w:numId w:val="1"/>
        </w:numPr>
        <w:spacing w:line="362" w:lineRule="auto"/>
        <w:ind w:right="1"/>
        <w:jc w:val="center"/>
      </w:pPr>
      <w:r>
        <w:t>Зміст навчальної дисципліни</w:t>
      </w:r>
    </w:p>
    <w:p w14:paraId="57690700" w14:textId="77777777" w:rsidR="00C96DAF" w:rsidRDefault="00C96DAF" w:rsidP="00C96DAF">
      <w:pPr>
        <w:spacing w:line="319" w:lineRule="auto"/>
        <w:ind w:left="35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Змістовий модуль 1</w:t>
      </w:r>
    </w:p>
    <w:p w14:paraId="733E75D8" w14:textId="0376B150" w:rsidR="004B078C" w:rsidRDefault="00C96DAF" w:rsidP="00604D06">
      <w:pPr>
        <w:tabs>
          <w:tab w:val="left" w:pos="284"/>
          <w:tab w:val="left" w:pos="567"/>
        </w:tabs>
        <w:spacing w:line="360" w:lineRule="auto"/>
        <w:jc w:val="both"/>
        <w:rPr>
          <w:b/>
          <w:bCs/>
          <w:sz w:val="28"/>
          <w:szCs w:val="28"/>
        </w:rPr>
      </w:pPr>
      <w:r w:rsidRPr="005E7475">
        <w:rPr>
          <w:b/>
          <w:sz w:val="28"/>
          <w:szCs w:val="28"/>
        </w:rPr>
        <w:t>Тема 1</w:t>
      </w:r>
      <w:r>
        <w:t xml:space="preserve">. </w:t>
      </w:r>
      <w:r w:rsidR="004B078C" w:rsidRPr="00C82E5C">
        <w:rPr>
          <w:b/>
          <w:sz w:val="28"/>
          <w:szCs w:val="28"/>
        </w:rPr>
        <w:t>Предмет та основні завдання дисципліни «</w:t>
      </w:r>
      <w:r w:rsidR="004E1883">
        <w:rPr>
          <w:b/>
          <w:sz w:val="28"/>
          <w:szCs w:val="28"/>
        </w:rPr>
        <w:t>Лінгвістичні аспекти математичної статистики</w:t>
      </w:r>
      <w:r w:rsidR="004B078C" w:rsidRPr="00C82E5C">
        <w:rPr>
          <w:b/>
          <w:sz w:val="28"/>
          <w:szCs w:val="28"/>
        </w:rPr>
        <w:t>».</w:t>
      </w:r>
      <w:r w:rsidR="004E1883">
        <w:rPr>
          <w:b/>
          <w:sz w:val="28"/>
          <w:szCs w:val="28"/>
        </w:rPr>
        <w:t xml:space="preserve"> </w:t>
      </w:r>
      <w:r w:rsidR="004E1883" w:rsidRPr="004E1883">
        <w:rPr>
          <w:b/>
          <w:bCs/>
          <w:sz w:val="28"/>
          <w:szCs w:val="28"/>
        </w:rPr>
        <w:t>Основні поняття та категорії.</w:t>
      </w:r>
    </w:p>
    <w:p w14:paraId="78C367EB" w14:textId="651A038A" w:rsidR="00965F21" w:rsidRPr="00965F21" w:rsidRDefault="00965F21" w:rsidP="00604D06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Математична статистика як галузь статистичної</w:t>
      </w:r>
      <w:r w:rsidR="00604D06">
        <w:rPr>
          <w:sz w:val="28"/>
          <w:szCs w:val="28"/>
        </w:rPr>
        <w:t xml:space="preserve"> науки. Статистичне дослідження </w:t>
      </w:r>
      <w:r>
        <w:rPr>
          <w:sz w:val="28"/>
          <w:szCs w:val="28"/>
        </w:rPr>
        <w:t xml:space="preserve">та його етапи. </w:t>
      </w:r>
      <w:r w:rsidRPr="00965F21">
        <w:rPr>
          <w:sz w:val="28"/>
          <w:szCs w:val="28"/>
        </w:rPr>
        <w:t>Статистична сукупність, одиниця сукупності.</w:t>
      </w:r>
    </w:p>
    <w:p w14:paraId="1EE96BC0" w14:textId="274E3A11" w:rsidR="004E1883" w:rsidRDefault="00C96DAF" w:rsidP="00604D06">
      <w:pPr>
        <w:spacing w:line="360" w:lineRule="auto"/>
        <w:ind w:left="-218" w:firstLine="218"/>
        <w:rPr>
          <w:b/>
          <w:bCs/>
          <w:sz w:val="28"/>
          <w:szCs w:val="28"/>
        </w:rPr>
      </w:pPr>
      <w:r w:rsidRPr="005E7475">
        <w:rPr>
          <w:b/>
          <w:sz w:val="28"/>
          <w:szCs w:val="28"/>
        </w:rPr>
        <w:t xml:space="preserve">Тема </w:t>
      </w:r>
      <w:r w:rsidRPr="00FB2B07">
        <w:rPr>
          <w:b/>
          <w:sz w:val="28"/>
          <w:szCs w:val="28"/>
        </w:rPr>
        <w:t>2</w:t>
      </w:r>
      <w:r w:rsidRPr="00FB2B07">
        <w:rPr>
          <w:sz w:val="28"/>
          <w:szCs w:val="28"/>
        </w:rPr>
        <w:t>.</w:t>
      </w:r>
      <w:r>
        <w:t xml:space="preserve"> </w:t>
      </w:r>
      <w:r w:rsidR="004E1883" w:rsidRPr="004E1883">
        <w:rPr>
          <w:b/>
          <w:bCs/>
          <w:sz w:val="28"/>
          <w:szCs w:val="28"/>
        </w:rPr>
        <w:t>Статистичне спостереження. Види і способи</w:t>
      </w:r>
      <w:r w:rsidR="004E1883">
        <w:rPr>
          <w:b/>
          <w:bCs/>
          <w:sz w:val="28"/>
          <w:szCs w:val="28"/>
        </w:rPr>
        <w:t xml:space="preserve"> </w:t>
      </w:r>
      <w:r w:rsidR="004E1883" w:rsidRPr="004E1883">
        <w:rPr>
          <w:b/>
          <w:bCs/>
          <w:sz w:val="28"/>
          <w:szCs w:val="28"/>
        </w:rPr>
        <w:t xml:space="preserve">його проведення. </w:t>
      </w:r>
      <w:r w:rsidR="004E1883">
        <w:rPr>
          <w:b/>
          <w:bCs/>
          <w:sz w:val="28"/>
          <w:szCs w:val="28"/>
        </w:rPr>
        <w:t xml:space="preserve">      </w:t>
      </w:r>
      <w:r w:rsidR="004E1883" w:rsidRPr="004E1883">
        <w:rPr>
          <w:b/>
          <w:bCs/>
          <w:sz w:val="28"/>
          <w:szCs w:val="28"/>
        </w:rPr>
        <w:t>Помилки статистичного спостереження.</w:t>
      </w:r>
    </w:p>
    <w:p w14:paraId="4D7F3B5A" w14:textId="77777777" w:rsidR="00965F21" w:rsidRDefault="00965F21" w:rsidP="00604D06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Статистичні спостереження, його організаційні форми і види; програма статистичного спостереження. Статистичний формуляр, статистичні дані. Зведення і групування статистичної інформації.</w:t>
      </w:r>
    </w:p>
    <w:p w14:paraId="1BE94061" w14:textId="77777777" w:rsidR="00C17D5E" w:rsidRDefault="00C96DAF" w:rsidP="00C17D5E">
      <w:pPr>
        <w:tabs>
          <w:tab w:val="left" w:pos="284"/>
          <w:tab w:val="left" w:pos="567"/>
        </w:tabs>
        <w:spacing w:line="360" w:lineRule="auto"/>
        <w:jc w:val="both"/>
        <w:rPr>
          <w:b/>
          <w:bCs/>
          <w:sz w:val="28"/>
          <w:szCs w:val="28"/>
        </w:rPr>
      </w:pPr>
      <w:r w:rsidRPr="005E7475">
        <w:rPr>
          <w:b/>
          <w:sz w:val="28"/>
          <w:szCs w:val="28"/>
        </w:rPr>
        <w:t xml:space="preserve">Тема 3. </w:t>
      </w:r>
      <w:r w:rsidR="004E1883" w:rsidRPr="004E1883">
        <w:rPr>
          <w:b/>
          <w:bCs/>
          <w:sz w:val="28"/>
          <w:szCs w:val="28"/>
        </w:rPr>
        <w:t xml:space="preserve">Групування статистичних даних. Види і завдання статистичних </w:t>
      </w:r>
      <w:proofErr w:type="spellStart"/>
      <w:r w:rsidR="004E1883" w:rsidRPr="004E1883">
        <w:rPr>
          <w:b/>
          <w:bCs/>
          <w:sz w:val="28"/>
          <w:szCs w:val="28"/>
        </w:rPr>
        <w:t>групувань</w:t>
      </w:r>
      <w:proofErr w:type="spellEnd"/>
      <w:r w:rsidR="004E1883" w:rsidRPr="004E1883">
        <w:rPr>
          <w:b/>
          <w:bCs/>
          <w:sz w:val="28"/>
          <w:szCs w:val="28"/>
        </w:rPr>
        <w:t xml:space="preserve">. Статистичні ряди розподілу. </w:t>
      </w:r>
    </w:p>
    <w:p w14:paraId="4BAA2EAF" w14:textId="1D994498" w:rsidR="00965F21" w:rsidRDefault="00965F21" w:rsidP="00C17D5E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Групування статистичних сукупностей за ознаками. Методологія проведення </w:t>
      </w:r>
      <w:proofErr w:type="spellStart"/>
      <w:r>
        <w:rPr>
          <w:sz w:val="28"/>
          <w:szCs w:val="28"/>
        </w:rPr>
        <w:t>групувань</w:t>
      </w:r>
      <w:proofErr w:type="spellEnd"/>
      <w:r>
        <w:rPr>
          <w:sz w:val="28"/>
          <w:szCs w:val="28"/>
        </w:rPr>
        <w:t xml:space="preserve">. Види статистичних </w:t>
      </w:r>
      <w:proofErr w:type="spellStart"/>
      <w:r>
        <w:rPr>
          <w:sz w:val="28"/>
          <w:szCs w:val="28"/>
        </w:rPr>
        <w:t>групувань</w:t>
      </w:r>
      <w:proofErr w:type="spellEnd"/>
      <w:r>
        <w:rPr>
          <w:sz w:val="28"/>
          <w:szCs w:val="28"/>
        </w:rPr>
        <w:t xml:space="preserve">: типологічне, структурне, аналітичне. Завдання проведення статистичних </w:t>
      </w:r>
      <w:proofErr w:type="spellStart"/>
      <w:r>
        <w:rPr>
          <w:sz w:val="28"/>
          <w:szCs w:val="28"/>
        </w:rPr>
        <w:t>групувань</w:t>
      </w:r>
      <w:proofErr w:type="spellEnd"/>
      <w:r>
        <w:rPr>
          <w:sz w:val="28"/>
          <w:szCs w:val="28"/>
        </w:rPr>
        <w:t xml:space="preserve">. Поняття статистичних рядів розподілу та їх побудова. </w:t>
      </w:r>
    </w:p>
    <w:p w14:paraId="2324E70F" w14:textId="798703D0" w:rsidR="004E1883" w:rsidRPr="00C1023F" w:rsidRDefault="00C96DAF" w:rsidP="00C17D5E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C1023F">
        <w:rPr>
          <w:b/>
          <w:sz w:val="28"/>
          <w:szCs w:val="28"/>
        </w:rPr>
        <w:t xml:space="preserve">Тема 4. </w:t>
      </w:r>
      <w:r w:rsidR="004E1883" w:rsidRPr="004E1883">
        <w:rPr>
          <w:b/>
          <w:bCs/>
          <w:sz w:val="28"/>
          <w:szCs w:val="28"/>
        </w:rPr>
        <w:t>Вибіркове спостереження та його наукова організація. Вибірка, способи  її формування.</w:t>
      </w:r>
    </w:p>
    <w:p w14:paraId="53CE80E6" w14:textId="1089B25D" w:rsidR="00965F21" w:rsidRDefault="00965F21" w:rsidP="00C17D5E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 xml:space="preserve">Означення генеральної та вибіркової сукупностей, об’єму вибірки, варіаційного ряду. Поняття статистичного розподілу вибірки. </w:t>
      </w:r>
    </w:p>
    <w:p w14:paraId="21C44E90" w14:textId="57DBEC6D" w:rsidR="00965F21" w:rsidRPr="00965F21" w:rsidRDefault="00C96DAF" w:rsidP="00C17D5E">
      <w:pPr>
        <w:tabs>
          <w:tab w:val="left" w:pos="284"/>
          <w:tab w:val="left" w:pos="567"/>
        </w:tabs>
        <w:spacing w:line="360" w:lineRule="auto"/>
        <w:jc w:val="both"/>
        <w:rPr>
          <w:sz w:val="28"/>
          <w:szCs w:val="28"/>
        </w:rPr>
      </w:pPr>
      <w:r w:rsidRPr="00C1023F">
        <w:rPr>
          <w:b/>
          <w:sz w:val="28"/>
          <w:szCs w:val="28"/>
        </w:rPr>
        <w:t xml:space="preserve">Тема 5. </w:t>
      </w:r>
      <w:r w:rsidR="004E1883" w:rsidRPr="004E1883">
        <w:rPr>
          <w:b/>
          <w:bCs/>
          <w:sz w:val="28"/>
          <w:szCs w:val="28"/>
        </w:rPr>
        <w:t>Статистичні розподіли. Графічні характеристики статистичних розподілів.</w:t>
      </w:r>
      <w:r w:rsidR="004E1883" w:rsidRPr="00C97755">
        <w:rPr>
          <w:sz w:val="28"/>
          <w:szCs w:val="28"/>
        </w:rPr>
        <w:t xml:space="preserve"> </w:t>
      </w:r>
      <w:r w:rsidR="004E1883" w:rsidRPr="003B6027">
        <w:rPr>
          <w:sz w:val="28"/>
          <w:szCs w:val="28"/>
        </w:rPr>
        <w:t xml:space="preserve"> </w:t>
      </w:r>
    </w:p>
    <w:p w14:paraId="5C324A32" w14:textId="77777777" w:rsidR="00965F21" w:rsidRDefault="00965F21" w:rsidP="00C17D5E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Числові характеристики значень ознаки. Побудова статистичних розподілів. Порядок і правила побудови інтервального статистичного ряду. Полігон частот, відносних частот. Побудова графічної характеристики для інтервального ряду (побудова гістограми).</w:t>
      </w:r>
    </w:p>
    <w:p w14:paraId="4649F02B" w14:textId="41A7D6A3" w:rsidR="00CE3D83" w:rsidRDefault="00546866" w:rsidP="00C17D5E">
      <w:pPr>
        <w:tabs>
          <w:tab w:val="left" w:pos="284"/>
          <w:tab w:val="left" w:pos="567"/>
        </w:tabs>
        <w:spacing w:line="360" w:lineRule="auto"/>
        <w:jc w:val="both"/>
        <w:rPr>
          <w:b/>
          <w:bCs/>
          <w:sz w:val="28"/>
          <w:szCs w:val="28"/>
        </w:rPr>
      </w:pPr>
      <w:r w:rsidRPr="00C1023F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6</w:t>
      </w:r>
      <w:r w:rsidRPr="00C1023F">
        <w:rPr>
          <w:b/>
          <w:sz w:val="28"/>
          <w:szCs w:val="28"/>
        </w:rPr>
        <w:t xml:space="preserve">. </w:t>
      </w:r>
      <w:r w:rsidR="00CE3D83" w:rsidRPr="00CE3D83">
        <w:rPr>
          <w:b/>
          <w:bCs/>
          <w:sz w:val="28"/>
          <w:szCs w:val="28"/>
        </w:rPr>
        <w:t>Емпірична функція розподілу; її властивості і графік</w:t>
      </w:r>
      <w:r w:rsidR="00965F21">
        <w:rPr>
          <w:b/>
          <w:bCs/>
          <w:sz w:val="28"/>
          <w:szCs w:val="28"/>
        </w:rPr>
        <w:t>.</w:t>
      </w:r>
    </w:p>
    <w:p w14:paraId="0AF57250" w14:textId="730E98A9" w:rsidR="00546866" w:rsidRPr="00C17D5E" w:rsidRDefault="00965F21" w:rsidP="00C17D5E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C17D5E">
        <w:rPr>
          <w:sz w:val="28"/>
          <w:szCs w:val="28"/>
        </w:rPr>
        <w:t xml:space="preserve">Означення емпіричної функції розподілу; властивості функції. Зв’язок між теоретичною та емпіричною функціями розподілу. Побудова графіку емпіричної </w:t>
      </w:r>
      <w:r w:rsidRPr="00C17D5E">
        <w:rPr>
          <w:sz w:val="28"/>
          <w:szCs w:val="28"/>
        </w:rPr>
        <w:lastRenderedPageBreak/>
        <w:t>функції розподілу.</w:t>
      </w:r>
    </w:p>
    <w:p w14:paraId="3AC4CE41" w14:textId="6544EBA6" w:rsidR="00CE3D83" w:rsidRPr="00C82E5C" w:rsidRDefault="0096151C" w:rsidP="00C17D5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546866">
        <w:rPr>
          <w:b/>
          <w:sz w:val="28"/>
          <w:szCs w:val="28"/>
        </w:rPr>
        <w:t>7</w:t>
      </w:r>
      <w:r w:rsidR="00CE3D83">
        <w:rPr>
          <w:b/>
          <w:sz w:val="28"/>
          <w:szCs w:val="28"/>
        </w:rPr>
        <w:t xml:space="preserve">. </w:t>
      </w:r>
      <w:r w:rsidR="00CE3D83" w:rsidRPr="00CE3D83">
        <w:rPr>
          <w:b/>
          <w:bCs/>
          <w:sz w:val="28"/>
          <w:szCs w:val="28"/>
        </w:rPr>
        <w:t>Числові характеристики статистичних  сукупностей.</w:t>
      </w:r>
    </w:p>
    <w:p w14:paraId="0219D00A" w14:textId="31A4ED8F" w:rsidR="00965F21" w:rsidRPr="008D2A76" w:rsidRDefault="00965F21" w:rsidP="00C17D5E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>Означення вибіркового середнього, вибіркової дисперсії, випадкової вибіркової дисперсії, середньоквадратичне відхилення, емпіричних початкових та центральних моментів. Формули для обчислення числових характеристик вибірки. Знаходження центральних моментів через початкові.</w:t>
      </w:r>
    </w:p>
    <w:p w14:paraId="55AD9474" w14:textId="77777777" w:rsidR="00CE3D83" w:rsidRPr="009F257B" w:rsidRDefault="00CE3D83" w:rsidP="00CE3D83">
      <w:pPr>
        <w:pBdr>
          <w:top w:val="nil"/>
          <w:left w:val="nil"/>
          <w:bottom w:val="nil"/>
          <w:right w:val="nil"/>
          <w:between w:val="nil"/>
        </w:pBdr>
        <w:spacing w:before="163" w:line="360" w:lineRule="auto"/>
        <w:ind w:left="119" w:right="143"/>
        <w:jc w:val="both"/>
        <w:rPr>
          <w:sz w:val="28"/>
          <w:szCs w:val="28"/>
        </w:rPr>
      </w:pPr>
    </w:p>
    <w:p w14:paraId="17BA0063" w14:textId="3236F8FA" w:rsidR="00CE3D83" w:rsidRDefault="00CE3D83" w:rsidP="00965F21">
      <w:pPr>
        <w:pStyle w:val="1"/>
        <w:spacing w:line="314" w:lineRule="auto"/>
        <w:ind w:left="3558"/>
        <w:jc w:val="left"/>
      </w:pPr>
      <w:r>
        <w:t>Змістовий модуль 2</w:t>
      </w:r>
    </w:p>
    <w:p w14:paraId="7D6BC6C9" w14:textId="77777777" w:rsidR="00965F21" w:rsidRDefault="00965F21" w:rsidP="00DF7C70">
      <w:pPr>
        <w:tabs>
          <w:tab w:val="left" w:pos="66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>
        <w:rPr>
          <w:b/>
          <w:bCs/>
          <w:sz w:val="28"/>
          <w:szCs w:val="28"/>
        </w:rPr>
        <w:t>Інтервальні статистичні розподіли</w:t>
      </w:r>
      <w:r w:rsidRPr="004E1883">
        <w:rPr>
          <w:b/>
          <w:bCs/>
          <w:sz w:val="28"/>
          <w:szCs w:val="28"/>
        </w:rPr>
        <w:t xml:space="preserve">. Графічні характеристики </w:t>
      </w:r>
      <w:r>
        <w:rPr>
          <w:b/>
          <w:bCs/>
          <w:sz w:val="28"/>
          <w:szCs w:val="28"/>
        </w:rPr>
        <w:t xml:space="preserve">інтервальних </w:t>
      </w:r>
      <w:r w:rsidRPr="004E1883">
        <w:rPr>
          <w:b/>
          <w:bCs/>
          <w:sz w:val="28"/>
          <w:szCs w:val="28"/>
        </w:rPr>
        <w:t>статистичних розподілів.</w:t>
      </w:r>
      <w:r w:rsidRPr="00C97755">
        <w:rPr>
          <w:sz w:val="28"/>
          <w:szCs w:val="28"/>
        </w:rPr>
        <w:t xml:space="preserve"> </w:t>
      </w:r>
      <w:r w:rsidRPr="003B6027">
        <w:rPr>
          <w:sz w:val="28"/>
          <w:szCs w:val="28"/>
        </w:rPr>
        <w:t xml:space="preserve"> </w:t>
      </w:r>
    </w:p>
    <w:p w14:paraId="57373EA9" w14:textId="40E6316A" w:rsidR="00965F21" w:rsidRPr="00F66C9C" w:rsidRDefault="00F66C9C" w:rsidP="00DF7C70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>Інтервальний розподіл вибірки.</w:t>
      </w:r>
      <w:r>
        <w:rPr>
          <w:sz w:val="28"/>
          <w:szCs w:val="28"/>
        </w:rPr>
        <w:t xml:space="preserve"> Гістограма частот; гістограма відносних частот; </w:t>
      </w:r>
      <w:proofErr w:type="spellStart"/>
      <w:r>
        <w:rPr>
          <w:sz w:val="28"/>
          <w:szCs w:val="28"/>
        </w:rPr>
        <w:t>кумулята</w:t>
      </w:r>
      <w:proofErr w:type="spellEnd"/>
      <w:r>
        <w:rPr>
          <w:sz w:val="28"/>
          <w:szCs w:val="28"/>
        </w:rPr>
        <w:t>.</w:t>
      </w:r>
    </w:p>
    <w:p w14:paraId="4E7999DD" w14:textId="409D153F" w:rsidR="00CE3D83" w:rsidRPr="00C82E5C" w:rsidRDefault="00A530BD" w:rsidP="00DF7C70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6E209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</w:t>
      </w:r>
      <w:r w:rsidR="00CE3D83" w:rsidRPr="00C1023F">
        <w:rPr>
          <w:b/>
          <w:sz w:val="28"/>
          <w:szCs w:val="28"/>
        </w:rPr>
        <w:t xml:space="preserve"> </w:t>
      </w:r>
      <w:r w:rsidR="00CE3D83" w:rsidRPr="00CE3D83">
        <w:rPr>
          <w:b/>
          <w:bCs/>
          <w:sz w:val="28"/>
          <w:szCs w:val="28"/>
        </w:rPr>
        <w:t xml:space="preserve">Емпірична функція </w:t>
      </w:r>
      <w:r w:rsidR="00CE3D83">
        <w:rPr>
          <w:b/>
          <w:bCs/>
          <w:sz w:val="28"/>
          <w:szCs w:val="28"/>
        </w:rPr>
        <w:t xml:space="preserve">інтервального статистичного </w:t>
      </w:r>
      <w:r w:rsidR="00CE3D83" w:rsidRPr="00CE3D83">
        <w:rPr>
          <w:b/>
          <w:bCs/>
          <w:sz w:val="28"/>
          <w:szCs w:val="28"/>
        </w:rPr>
        <w:t>розподілу</w:t>
      </w:r>
      <w:r w:rsidR="00CE3D83">
        <w:rPr>
          <w:b/>
          <w:bCs/>
          <w:sz w:val="28"/>
          <w:szCs w:val="28"/>
        </w:rPr>
        <w:t>,</w:t>
      </w:r>
      <w:r w:rsidR="00CE3D83" w:rsidRPr="00CE3D83">
        <w:rPr>
          <w:b/>
          <w:bCs/>
          <w:sz w:val="28"/>
          <w:szCs w:val="28"/>
        </w:rPr>
        <w:t xml:space="preserve"> її властивості і графік</w:t>
      </w:r>
      <w:r w:rsidR="00CE3D83">
        <w:rPr>
          <w:b/>
          <w:bCs/>
          <w:sz w:val="28"/>
          <w:szCs w:val="28"/>
        </w:rPr>
        <w:t xml:space="preserve">. </w:t>
      </w:r>
      <w:r w:rsidR="00CE3D83" w:rsidRPr="00CE3D83">
        <w:rPr>
          <w:b/>
          <w:bCs/>
          <w:sz w:val="28"/>
          <w:szCs w:val="28"/>
        </w:rPr>
        <w:t>Числові характеристики статистичних  сукупностей.</w:t>
      </w:r>
    </w:p>
    <w:p w14:paraId="26FA84F8" w14:textId="1C1C79DD" w:rsidR="00F66C9C" w:rsidRPr="00C17D5E" w:rsidRDefault="00F66C9C" w:rsidP="00DF7C70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C17D5E">
        <w:rPr>
          <w:sz w:val="28"/>
          <w:szCs w:val="28"/>
        </w:rPr>
        <w:t>Емпіричної функції для інтервального статистичного розподілу. Побудова графіку емпіричної функції розподілу.</w:t>
      </w:r>
    </w:p>
    <w:p w14:paraId="26950E9B" w14:textId="77777777" w:rsidR="00CE3D83" w:rsidRDefault="00C964E1" w:rsidP="00DF7C70">
      <w:pPr>
        <w:tabs>
          <w:tab w:val="num" w:pos="1272"/>
        </w:tabs>
        <w:spacing w:line="360" w:lineRule="auto"/>
        <w:jc w:val="both"/>
        <w:rPr>
          <w:sz w:val="28"/>
          <w:szCs w:val="28"/>
        </w:rPr>
      </w:pPr>
      <w:r w:rsidRPr="00C964E1">
        <w:rPr>
          <w:b/>
          <w:sz w:val="28"/>
          <w:szCs w:val="28"/>
        </w:rPr>
        <w:t xml:space="preserve">Тема </w:t>
      </w:r>
      <w:r w:rsidR="006E2094">
        <w:rPr>
          <w:b/>
          <w:sz w:val="28"/>
          <w:szCs w:val="28"/>
        </w:rPr>
        <w:t>10</w:t>
      </w:r>
      <w:r w:rsidRPr="00C964E1">
        <w:rPr>
          <w:b/>
          <w:sz w:val="28"/>
          <w:szCs w:val="28"/>
        </w:rPr>
        <w:t xml:space="preserve">. </w:t>
      </w:r>
      <w:r w:rsidR="00CE3D83" w:rsidRPr="00CE3D83">
        <w:rPr>
          <w:b/>
          <w:bCs/>
          <w:sz w:val="28"/>
          <w:szCs w:val="28"/>
        </w:rPr>
        <w:t>Статистичні гіпотези. Критерій перевірки гіпотези.</w:t>
      </w:r>
      <w:r w:rsidR="00CE3D83">
        <w:rPr>
          <w:sz w:val="28"/>
          <w:szCs w:val="28"/>
        </w:rPr>
        <w:t xml:space="preserve">  </w:t>
      </w:r>
    </w:p>
    <w:p w14:paraId="05499403" w14:textId="77777777" w:rsidR="00F66C9C" w:rsidRDefault="00F66C9C" w:rsidP="00DF7C70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>Поняття статистичної гіпотези, критерію перевірки гіпотез. Статистичні помилки першого та другого роду.</w:t>
      </w:r>
      <w:r>
        <w:rPr>
          <w:sz w:val="28"/>
          <w:szCs w:val="28"/>
        </w:rPr>
        <w:t xml:space="preserve"> </w:t>
      </w:r>
      <w:r w:rsidRPr="009450D4">
        <w:rPr>
          <w:sz w:val="28"/>
          <w:szCs w:val="28"/>
        </w:rPr>
        <w:t xml:space="preserve">Схема перевірки гіпотез, область прийняття гіпотез. </w:t>
      </w:r>
    </w:p>
    <w:p w14:paraId="0346DD0E" w14:textId="78B9A706" w:rsidR="00CE3D83" w:rsidRDefault="00CE3D83" w:rsidP="00DF7C70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line="360" w:lineRule="auto"/>
        <w:ind w:right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11. </w:t>
      </w:r>
      <w:r w:rsidRPr="00CE3D83">
        <w:rPr>
          <w:b/>
          <w:bCs/>
          <w:sz w:val="28"/>
          <w:szCs w:val="28"/>
        </w:rPr>
        <w:t>Перевірка статистичних гіпотез відносно середніх.</w:t>
      </w:r>
    </w:p>
    <w:p w14:paraId="77F05E12" w14:textId="276A4E30" w:rsidR="00F66C9C" w:rsidRPr="00DF7C70" w:rsidRDefault="00F66C9C" w:rsidP="00DF7C70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>Перевірка гіпотез про рівність двох середніх нормально розподілених генеральних сукупностей</w:t>
      </w:r>
      <w:r>
        <w:rPr>
          <w:sz w:val="28"/>
          <w:szCs w:val="28"/>
        </w:rPr>
        <w:t>.</w:t>
      </w:r>
    </w:p>
    <w:p w14:paraId="00E822C2" w14:textId="1EA2D4DD" w:rsidR="00965F21" w:rsidRDefault="00965F21" w:rsidP="00DF7C70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line="360" w:lineRule="auto"/>
        <w:ind w:right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12. </w:t>
      </w:r>
      <w:r w:rsidRPr="00CE3D83">
        <w:rPr>
          <w:b/>
          <w:bCs/>
          <w:sz w:val="28"/>
          <w:szCs w:val="28"/>
        </w:rPr>
        <w:t xml:space="preserve">Перевірка статистичних гіпотез відносно </w:t>
      </w:r>
      <w:proofErr w:type="spellStart"/>
      <w:r w:rsidRPr="00CE3D83">
        <w:rPr>
          <w:b/>
          <w:bCs/>
          <w:sz w:val="28"/>
          <w:szCs w:val="28"/>
        </w:rPr>
        <w:t>дисперсій</w:t>
      </w:r>
      <w:proofErr w:type="spellEnd"/>
      <w:r w:rsidRPr="00CE3D83">
        <w:rPr>
          <w:b/>
          <w:bCs/>
          <w:sz w:val="28"/>
          <w:szCs w:val="28"/>
        </w:rPr>
        <w:t>.</w:t>
      </w:r>
    </w:p>
    <w:p w14:paraId="07ECB68D" w14:textId="1F23F121" w:rsidR="00F66C9C" w:rsidRPr="00DF7C70" w:rsidRDefault="00F66C9C" w:rsidP="00DF7C70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 xml:space="preserve">Перевірка гіпотези про рівність двох </w:t>
      </w:r>
      <w:proofErr w:type="spellStart"/>
      <w:r w:rsidRPr="009450D4">
        <w:rPr>
          <w:sz w:val="28"/>
          <w:szCs w:val="28"/>
        </w:rPr>
        <w:t>дисперсій</w:t>
      </w:r>
      <w:proofErr w:type="spellEnd"/>
      <w:r w:rsidRPr="009450D4">
        <w:rPr>
          <w:sz w:val="28"/>
          <w:szCs w:val="28"/>
        </w:rPr>
        <w:t xml:space="preserve"> нормально розподілених генеральних сукупностей.</w:t>
      </w:r>
    </w:p>
    <w:p w14:paraId="11C4ACAD" w14:textId="3D3651B4" w:rsidR="00CE3D83" w:rsidRDefault="00CE3D83" w:rsidP="00DF7C70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line="360" w:lineRule="auto"/>
        <w:ind w:right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</w:t>
      </w:r>
      <w:r w:rsidR="00965F2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Pr="00CE3D83">
        <w:rPr>
          <w:b/>
          <w:bCs/>
          <w:sz w:val="28"/>
          <w:szCs w:val="28"/>
        </w:rPr>
        <w:t>Критерій χ</w:t>
      </w:r>
      <w:r w:rsidRPr="00CE3D83">
        <w:rPr>
          <w:b/>
          <w:bCs/>
          <w:sz w:val="28"/>
          <w:szCs w:val="28"/>
          <w:vertAlign w:val="superscript"/>
        </w:rPr>
        <w:t>2</w:t>
      </w:r>
      <w:r w:rsidRPr="00CE3D83">
        <w:rPr>
          <w:b/>
          <w:bCs/>
          <w:sz w:val="28"/>
          <w:szCs w:val="28"/>
        </w:rPr>
        <w:t>-Пірсона та його застосування.</w:t>
      </w:r>
    </w:p>
    <w:p w14:paraId="5371EED6" w14:textId="54E47CDB" w:rsidR="00F66C9C" w:rsidRPr="00DF7C70" w:rsidRDefault="00F66C9C" w:rsidP="00DF7C70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Перевірка статистичних гіпотез про розподіли. Перевірка гіпотез про істотність різниць </w:t>
      </w:r>
      <w:proofErr w:type="spellStart"/>
      <w:r>
        <w:rPr>
          <w:sz w:val="28"/>
          <w:szCs w:val="28"/>
        </w:rPr>
        <w:t>дисперсій</w:t>
      </w:r>
      <w:proofErr w:type="spellEnd"/>
      <w:r>
        <w:rPr>
          <w:sz w:val="28"/>
          <w:szCs w:val="28"/>
        </w:rPr>
        <w:t xml:space="preserve"> за критеріями </w:t>
      </w:r>
      <w:proofErr w:type="spellStart"/>
      <w:r>
        <w:rPr>
          <w:sz w:val="28"/>
          <w:szCs w:val="28"/>
        </w:rPr>
        <w:t>Кохрана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Бартлета</w:t>
      </w:r>
      <w:proofErr w:type="spellEnd"/>
      <w:r>
        <w:rPr>
          <w:sz w:val="28"/>
          <w:szCs w:val="28"/>
        </w:rPr>
        <w:t>.</w:t>
      </w:r>
    </w:p>
    <w:p w14:paraId="2E492C4A" w14:textId="77777777" w:rsidR="00DC050D" w:rsidRDefault="00DC050D">
      <w:pPr>
        <w:widowControl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5B50E6D" w14:textId="41AD3EA6" w:rsidR="00CE3D83" w:rsidRDefault="00CE3D83" w:rsidP="00DC050D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line="360" w:lineRule="auto"/>
        <w:ind w:right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 1</w:t>
      </w:r>
      <w:r w:rsidR="00965F2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Pr="00CE3D83">
        <w:rPr>
          <w:b/>
          <w:bCs/>
          <w:sz w:val="28"/>
          <w:szCs w:val="28"/>
        </w:rPr>
        <w:t>Кореляційний і регресійний методи аналізу зв’язку.</w:t>
      </w:r>
    </w:p>
    <w:p w14:paraId="33DD26A8" w14:textId="4620D9E4" w:rsidR="00F66C9C" w:rsidRPr="00DC050D" w:rsidRDefault="00F66C9C" w:rsidP="00DC050D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450D4">
        <w:rPr>
          <w:sz w:val="28"/>
          <w:szCs w:val="28"/>
        </w:rPr>
        <w:t>Вибірковий коефіцієнт кореляції як міра міцності взаємозв’язку. Формула для обчислення вибіркового коефіцієнта кореляції. Вибіркове кореляційне співвідношення. Властивості кореляційного співвідношення.</w:t>
      </w:r>
    </w:p>
    <w:p w14:paraId="6FC671F3" w14:textId="77777777" w:rsidR="006E2094" w:rsidRPr="006E2094" w:rsidRDefault="006E2094" w:rsidP="00DC050D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</w:p>
    <w:p w14:paraId="1BE83726" w14:textId="77777777" w:rsidR="00C96DAF" w:rsidRDefault="00C96DAF" w:rsidP="00C96D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0"/>
        <w:ind w:right="10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навчальної дисципліни</w:t>
      </w:r>
    </w:p>
    <w:p w14:paraId="3698703E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4"/>
          <w:szCs w:val="14"/>
        </w:rPr>
      </w:pPr>
    </w:p>
    <w:tbl>
      <w:tblPr>
        <w:tblW w:w="10316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746"/>
        <w:gridCol w:w="746"/>
        <w:gridCol w:w="596"/>
        <w:gridCol w:w="447"/>
        <w:gridCol w:w="447"/>
        <w:gridCol w:w="598"/>
        <w:gridCol w:w="746"/>
        <w:gridCol w:w="596"/>
        <w:gridCol w:w="447"/>
        <w:gridCol w:w="448"/>
        <w:gridCol w:w="439"/>
        <w:gridCol w:w="623"/>
      </w:tblGrid>
      <w:tr w:rsidR="00C96DAF" w14:paraId="7A340BCD" w14:textId="77777777" w:rsidTr="00360258">
        <w:trPr>
          <w:trHeight w:val="322"/>
        </w:trPr>
        <w:tc>
          <w:tcPr>
            <w:tcW w:w="3437" w:type="dxa"/>
            <w:vMerge w:val="restart"/>
          </w:tcPr>
          <w:p w14:paraId="1116C049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30DB681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6C36183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724B131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8"/>
                <w:szCs w:val="28"/>
              </w:rPr>
            </w:pPr>
          </w:p>
          <w:p w14:paraId="4527A2BC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23" w:right="130" w:hanging="1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Назви змістових модулів і тем</w:t>
            </w:r>
          </w:p>
        </w:tc>
        <w:tc>
          <w:tcPr>
            <w:tcW w:w="6879" w:type="dxa"/>
            <w:gridSpan w:val="12"/>
          </w:tcPr>
          <w:p w14:paraId="1C9AD04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C96DAF" w14:paraId="49B82B22" w14:textId="77777777" w:rsidTr="00360258">
        <w:trPr>
          <w:trHeight w:val="322"/>
        </w:trPr>
        <w:tc>
          <w:tcPr>
            <w:tcW w:w="3437" w:type="dxa"/>
            <w:vMerge/>
          </w:tcPr>
          <w:p w14:paraId="39B5AE89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gridSpan w:val="6"/>
          </w:tcPr>
          <w:p w14:paraId="09F58960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денна форма</w:t>
            </w:r>
          </w:p>
        </w:tc>
        <w:tc>
          <w:tcPr>
            <w:tcW w:w="3299" w:type="dxa"/>
            <w:gridSpan w:val="6"/>
          </w:tcPr>
          <w:p w14:paraId="2BA3E5E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заочна форма</w:t>
            </w:r>
          </w:p>
        </w:tc>
      </w:tr>
      <w:tr w:rsidR="00C96DAF" w14:paraId="6DB42FF2" w14:textId="77777777" w:rsidTr="00360258">
        <w:trPr>
          <w:trHeight w:val="322"/>
        </w:trPr>
        <w:tc>
          <w:tcPr>
            <w:tcW w:w="3437" w:type="dxa"/>
            <w:vMerge/>
          </w:tcPr>
          <w:p w14:paraId="395B8B1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vMerge w:val="restart"/>
            <w:textDirection w:val="btLr"/>
            <w:vAlign w:val="center"/>
          </w:tcPr>
          <w:p w14:paraId="07F500F4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9" w:right="8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834" w:type="dxa"/>
            <w:gridSpan w:val="5"/>
            <w:vAlign w:val="center"/>
          </w:tcPr>
          <w:p w14:paraId="5D32383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14:paraId="6AA2F921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3" w:right="86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553" w:type="dxa"/>
            <w:gridSpan w:val="5"/>
            <w:vAlign w:val="center"/>
          </w:tcPr>
          <w:p w14:paraId="093C69D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</w:t>
            </w:r>
          </w:p>
        </w:tc>
      </w:tr>
      <w:tr w:rsidR="00CA426E" w14:paraId="0A4B4B55" w14:textId="77777777" w:rsidTr="00360258">
        <w:trPr>
          <w:cantSplit/>
          <w:trHeight w:val="2199"/>
        </w:trPr>
        <w:tc>
          <w:tcPr>
            <w:tcW w:w="3437" w:type="dxa"/>
            <w:vMerge/>
          </w:tcPr>
          <w:p w14:paraId="34A03985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14:paraId="01CB7EA8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extDirection w:val="btLr"/>
            <w:vAlign w:val="center"/>
          </w:tcPr>
          <w:p w14:paraId="76C6B69D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7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596" w:type="dxa"/>
            <w:textDirection w:val="btLr"/>
            <w:vAlign w:val="center"/>
          </w:tcPr>
          <w:p w14:paraId="40589F19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9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практичні</w:t>
            </w:r>
          </w:p>
        </w:tc>
        <w:tc>
          <w:tcPr>
            <w:tcW w:w="447" w:type="dxa"/>
            <w:textDirection w:val="btLr"/>
            <w:vAlign w:val="center"/>
          </w:tcPr>
          <w:p w14:paraId="22DC4871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2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лабораторні</w:t>
            </w:r>
          </w:p>
        </w:tc>
        <w:tc>
          <w:tcPr>
            <w:tcW w:w="447" w:type="dxa"/>
            <w:textDirection w:val="btLr"/>
            <w:vAlign w:val="center"/>
          </w:tcPr>
          <w:p w14:paraId="77D3E007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індивідуальні</w:t>
            </w:r>
          </w:p>
        </w:tc>
        <w:tc>
          <w:tcPr>
            <w:tcW w:w="598" w:type="dxa"/>
            <w:textDirection w:val="btLr"/>
            <w:vAlign w:val="center"/>
          </w:tcPr>
          <w:p w14:paraId="1646699A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746" w:type="dxa"/>
            <w:vMerge/>
            <w:textDirection w:val="btLr"/>
            <w:vAlign w:val="center"/>
          </w:tcPr>
          <w:p w14:paraId="264DF29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extDirection w:val="btLr"/>
            <w:vAlign w:val="center"/>
          </w:tcPr>
          <w:p w14:paraId="175F724E" w14:textId="77777777" w:rsidR="00C96DAF" w:rsidRDefault="00C96DAF" w:rsidP="00D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5" w:right="7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447" w:type="dxa"/>
            <w:textDirection w:val="btLr"/>
            <w:vAlign w:val="center"/>
          </w:tcPr>
          <w:p w14:paraId="43B0D4B5" w14:textId="77777777" w:rsidR="00C96DAF" w:rsidRDefault="00C96DAF" w:rsidP="0036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7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практичні</w:t>
            </w:r>
          </w:p>
        </w:tc>
        <w:tc>
          <w:tcPr>
            <w:tcW w:w="448" w:type="dxa"/>
            <w:textDirection w:val="btLr"/>
            <w:vAlign w:val="center"/>
          </w:tcPr>
          <w:p w14:paraId="71DCEA55" w14:textId="77777777" w:rsidR="00C96DAF" w:rsidRDefault="00C96DAF" w:rsidP="0036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лабораторні</w:t>
            </w:r>
          </w:p>
        </w:tc>
        <w:tc>
          <w:tcPr>
            <w:tcW w:w="439" w:type="dxa"/>
            <w:textDirection w:val="btLr"/>
            <w:vAlign w:val="center"/>
          </w:tcPr>
          <w:p w14:paraId="4316C321" w14:textId="77777777" w:rsidR="00C96DAF" w:rsidRDefault="00C96DAF" w:rsidP="0036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8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індивідуальні</w:t>
            </w:r>
          </w:p>
        </w:tc>
        <w:tc>
          <w:tcPr>
            <w:tcW w:w="623" w:type="dxa"/>
            <w:textDirection w:val="btLr"/>
            <w:vAlign w:val="center"/>
          </w:tcPr>
          <w:p w14:paraId="5B489364" w14:textId="77777777" w:rsidR="00C96DAF" w:rsidRDefault="00C96DAF" w:rsidP="0036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C96DAF" w14:paraId="5B217FF8" w14:textId="77777777" w:rsidTr="00360258">
        <w:trPr>
          <w:trHeight w:val="433"/>
        </w:trPr>
        <w:tc>
          <w:tcPr>
            <w:tcW w:w="10316" w:type="dxa"/>
            <w:gridSpan w:val="13"/>
            <w:vAlign w:val="center"/>
          </w:tcPr>
          <w:p w14:paraId="0595B3D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83" w:right="35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</w:t>
            </w:r>
            <w:r w:rsidR="00DB4533">
              <w:rPr>
                <w:b/>
                <w:color w:val="000000"/>
                <w:sz w:val="24"/>
                <w:szCs w:val="24"/>
              </w:rPr>
              <w:t xml:space="preserve">ь </w:t>
            </w:r>
          </w:p>
        </w:tc>
      </w:tr>
      <w:tr w:rsidR="00C96DAF" w14:paraId="74FC8C8A" w14:textId="77777777" w:rsidTr="00360258">
        <w:trPr>
          <w:trHeight w:val="322"/>
        </w:trPr>
        <w:tc>
          <w:tcPr>
            <w:tcW w:w="10316" w:type="dxa"/>
            <w:gridSpan w:val="13"/>
            <w:vAlign w:val="center"/>
          </w:tcPr>
          <w:p w14:paraId="2F373BC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83" w:right="35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Змістовий модуль 1</w:t>
            </w:r>
          </w:p>
        </w:tc>
      </w:tr>
      <w:tr w:rsidR="0001544F" w14:paraId="7C961148" w14:textId="77777777" w:rsidTr="00360258">
        <w:trPr>
          <w:trHeight w:val="1273"/>
        </w:trPr>
        <w:tc>
          <w:tcPr>
            <w:tcW w:w="3437" w:type="dxa"/>
          </w:tcPr>
          <w:p w14:paraId="17A88F22" w14:textId="5F0ECD55" w:rsidR="0001544F" w:rsidRPr="003266F5" w:rsidRDefault="0001544F" w:rsidP="00360258">
            <w:pPr>
              <w:ind w:left="-6"/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1. Предмет і методи статистичної науки та її завдання. Основні поняття та категорії.</w:t>
            </w:r>
          </w:p>
        </w:tc>
        <w:tc>
          <w:tcPr>
            <w:tcW w:w="746" w:type="dxa"/>
            <w:vAlign w:val="center"/>
          </w:tcPr>
          <w:p w14:paraId="46C79626" w14:textId="055EE592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5FF2B782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7D76EB90" w14:textId="06EBF761" w:rsidR="0001544F" w:rsidRPr="00057BBA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47" w:type="dxa"/>
            <w:vAlign w:val="center"/>
          </w:tcPr>
          <w:p w14:paraId="5637DE62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385B452C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4F9B4B9C" w14:textId="603CC3BE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6" w:type="dxa"/>
            <w:vAlign w:val="center"/>
          </w:tcPr>
          <w:p w14:paraId="3F09FADB" w14:textId="65F1DA0D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96" w:type="dxa"/>
            <w:vAlign w:val="center"/>
          </w:tcPr>
          <w:p w14:paraId="3C7B286D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5BCAA77A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0887D0E9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5D662919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7C85C9F" w14:textId="7D9E943F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1544F" w14:paraId="5C86E5A1" w14:textId="77777777" w:rsidTr="00360258">
        <w:trPr>
          <w:trHeight w:val="959"/>
        </w:trPr>
        <w:tc>
          <w:tcPr>
            <w:tcW w:w="3437" w:type="dxa"/>
          </w:tcPr>
          <w:p w14:paraId="2421E8F9" w14:textId="4721F053" w:rsidR="0001544F" w:rsidRPr="00057BBA" w:rsidRDefault="0001544F" w:rsidP="00360258">
            <w:pPr>
              <w:ind w:left="-218" w:firstLine="218"/>
              <w:jc w:val="both"/>
              <w:rPr>
                <w:bCs/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2. Статистичне спостереження. Види і способи</w:t>
            </w:r>
            <w:r w:rsidR="00057BBA">
              <w:rPr>
                <w:bCs/>
                <w:sz w:val="28"/>
                <w:szCs w:val="28"/>
              </w:rPr>
              <w:t xml:space="preserve"> </w:t>
            </w:r>
            <w:r w:rsidRPr="0001544F">
              <w:rPr>
                <w:bCs/>
                <w:sz w:val="28"/>
                <w:szCs w:val="28"/>
              </w:rPr>
              <w:t>його проведення. Помилки статистичного спостереження.</w:t>
            </w:r>
          </w:p>
        </w:tc>
        <w:tc>
          <w:tcPr>
            <w:tcW w:w="746" w:type="dxa"/>
            <w:vAlign w:val="center"/>
          </w:tcPr>
          <w:p w14:paraId="6CF624F8" w14:textId="3B68FD0C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6" w:type="dxa"/>
            <w:vAlign w:val="center"/>
          </w:tcPr>
          <w:p w14:paraId="0EC00E3E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4E793B81" w14:textId="77777777" w:rsidR="00057BBA" w:rsidRDefault="00057BBA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8"/>
                <w:szCs w:val="28"/>
              </w:rPr>
            </w:pPr>
          </w:p>
          <w:p w14:paraId="78EF0E60" w14:textId="140993D6" w:rsidR="0001544F" w:rsidRPr="00057BBA" w:rsidRDefault="00057BBA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8"/>
                <w:szCs w:val="28"/>
              </w:rPr>
            </w:pPr>
            <w:r w:rsidRPr="00057BBA">
              <w:rPr>
                <w:color w:val="000000"/>
                <w:sz w:val="28"/>
                <w:szCs w:val="28"/>
              </w:rPr>
              <w:t>1</w:t>
            </w:r>
          </w:p>
          <w:p w14:paraId="06077F60" w14:textId="0BCE44F5" w:rsidR="0001544F" w:rsidRPr="00057BBA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4"/>
              <w:rPr>
                <w:color w:val="000000"/>
                <w:sz w:val="28"/>
                <w:szCs w:val="28"/>
              </w:rPr>
            </w:pPr>
          </w:p>
        </w:tc>
        <w:tc>
          <w:tcPr>
            <w:tcW w:w="447" w:type="dxa"/>
            <w:vAlign w:val="center"/>
          </w:tcPr>
          <w:p w14:paraId="68AE3B26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7F200043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4AB82F4D" w14:textId="09C9A838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6" w:type="dxa"/>
            <w:vAlign w:val="center"/>
          </w:tcPr>
          <w:p w14:paraId="45CDD4F8" w14:textId="63EAE617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center"/>
          </w:tcPr>
          <w:p w14:paraId="5B06B550" w14:textId="02EFBD38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2B669415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194BB130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07D943D3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C895B79" w14:textId="16DF827E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01544F" w14:paraId="5A6C6F0A" w14:textId="77777777" w:rsidTr="00360258">
        <w:trPr>
          <w:trHeight w:val="955"/>
        </w:trPr>
        <w:tc>
          <w:tcPr>
            <w:tcW w:w="3437" w:type="dxa"/>
          </w:tcPr>
          <w:p w14:paraId="3E2445ED" w14:textId="077975F2" w:rsidR="0001544F" w:rsidRPr="003266F5" w:rsidRDefault="0001544F" w:rsidP="00360258">
            <w:pPr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3. Групування статистичних даних. Види і завдання статистичних </w:t>
            </w:r>
            <w:proofErr w:type="spellStart"/>
            <w:r w:rsidRPr="0001544F">
              <w:rPr>
                <w:bCs/>
                <w:sz w:val="28"/>
                <w:szCs w:val="28"/>
              </w:rPr>
              <w:t>групувань</w:t>
            </w:r>
            <w:proofErr w:type="spellEnd"/>
            <w:r w:rsidRPr="0001544F">
              <w:rPr>
                <w:bCs/>
                <w:sz w:val="28"/>
                <w:szCs w:val="28"/>
              </w:rPr>
              <w:t xml:space="preserve">. Статистичні ряди розподілу. </w:t>
            </w:r>
          </w:p>
        </w:tc>
        <w:tc>
          <w:tcPr>
            <w:tcW w:w="746" w:type="dxa"/>
            <w:vAlign w:val="center"/>
          </w:tcPr>
          <w:p w14:paraId="37886D03" w14:textId="05961C79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6" w:type="dxa"/>
            <w:vAlign w:val="center"/>
          </w:tcPr>
          <w:p w14:paraId="0ED52246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2190898F" w14:textId="24472F44" w:rsidR="0001544F" w:rsidRPr="00057BBA" w:rsidRDefault="00057BBA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57B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7" w:type="dxa"/>
            <w:vAlign w:val="center"/>
          </w:tcPr>
          <w:p w14:paraId="40F9FA48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510372FF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48E9E976" w14:textId="7AB0D790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46DF961F" w14:textId="57787FD2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center"/>
          </w:tcPr>
          <w:p w14:paraId="2B45B7F9" w14:textId="2C684640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2CAF8767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64EA39E1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08BB672D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7A184B3" w14:textId="4E29FE23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01544F" w14:paraId="38846173" w14:textId="77777777" w:rsidTr="00360258">
        <w:trPr>
          <w:trHeight w:val="1278"/>
        </w:trPr>
        <w:tc>
          <w:tcPr>
            <w:tcW w:w="3437" w:type="dxa"/>
          </w:tcPr>
          <w:p w14:paraId="0CECAC53" w14:textId="1416F3F8" w:rsidR="0001544F" w:rsidRPr="003266F5" w:rsidRDefault="0001544F" w:rsidP="00360258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4. Вибіркове спостереження та його наукова організація. Вибірка, способи  її формування. </w:t>
            </w:r>
          </w:p>
        </w:tc>
        <w:tc>
          <w:tcPr>
            <w:tcW w:w="746" w:type="dxa"/>
            <w:vAlign w:val="center"/>
          </w:tcPr>
          <w:p w14:paraId="4AAD81A2" w14:textId="226E3163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6" w:type="dxa"/>
            <w:vAlign w:val="center"/>
          </w:tcPr>
          <w:p w14:paraId="4F120008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5DF9450E" w14:textId="1303E264" w:rsidR="0001544F" w:rsidRPr="00057BBA" w:rsidRDefault="00057BBA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7" w:type="dxa"/>
            <w:vAlign w:val="center"/>
          </w:tcPr>
          <w:p w14:paraId="3EDB116A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7537D57D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64F12C8D" w14:textId="64113A26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54906094" w14:textId="76F1F3E7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1F28E03B" w14:textId="0EFD746E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7E2EEB6E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690ADD69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60DCE820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4C4AF42" w14:textId="0089ED5C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01544F" w14:paraId="1118AE53" w14:textId="77777777" w:rsidTr="00360258">
        <w:trPr>
          <w:trHeight w:val="955"/>
        </w:trPr>
        <w:tc>
          <w:tcPr>
            <w:tcW w:w="3437" w:type="dxa"/>
          </w:tcPr>
          <w:p w14:paraId="499B56F6" w14:textId="50951615" w:rsidR="0001544F" w:rsidRPr="003266F5" w:rsidRDefault="0001544F" w:rsidP="00360258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5</w:t>
            </w:r>
            <w:r w:rsidRPr="0001544F">
              <w:rPr>
                <w:bCs/>
                <w:sz w:val="28"/>
                <w:szCs w:val="28"/>
              </w:rPr>
              <w:t xml:space="preserve">. Статистичні розподіли. Графічні характеристики статистичних розподілів.  </w:t>
            </w:r>
          </w:p>
        </w:tc>
        <w:tc>
          <w:tcPr>
            <w:tcW w:w="746" w:type="dxa"/>
            <w:vAlign w:val="center"/>
          </w:tcPr>
          <w:p w14:paraId="029D0E97" w14:textId="7DF1EA07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6" w:type="dxa"/>
            <w:vAlign w:val="center"/>
          </w:tcPr>
          <w:p w14:paraId="29911F19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495A7AEE" w14:textId="7736F938" w:rsidR="0001544F" w:rsidRDefault="00057BBA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2F2AE057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1AED4851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30D88E47" w14:textId="42D67DDA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1841EBC1" w14:textId="5B4269D6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33FE1A77" w14:textId="375BD81F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364A086B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5131CBC2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7E62B7FA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CB2C412" w14:textId="73BCDE45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01544F" w14:paraId="0D7F7B3A" w14:textId="77777777" w:rsidTr="00360258">
        <w:trPr>
          <w:trHeight w:val="955"/>
        </w:trPr>
        <w:tc>
          <w:tcPr>
            <w:tcW w:w="3437" w:type="dxa"/>
          </w:tcPr>
          <w:p w14:paraId="4EF9F120" w14:textId="0F907C38" w:rsidR="0001544F" w:rsidRDefault="0001544F" w:rsidP="00360258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lastRenderedPageBreak/>
              <w:t xml:space="preserve">Тема </w:t>
            </w:r>
            <w:r>
              <w:rPr>
                <w:bCs/>
                <w:sz w:val="28"/>
                <w:szCs w:val="28"/>
              </w:rPr>
              <w:t>6</w:t>
            </w:r>
            <w:r w:rsidRPr="0001544F">
              <w:rPr>
                <w:bCs/>
                <w:sz w:val="28"/>
                <w:szCs w:val="28"/>
              </w:rPr>
              <w:t>. Емпірична функція розподілу; її властивості і графік</w:t>
            </w:r>
          </w:p>
        </w:tc>
        <w:tc>
          <w:tcPr>
            <w:tcW w:w="746" w:type="dxa"/>
            <w:vAlign w:val="center"/>
          </w:tcPr>
          <w:p w14:paraId="65A433F6" w14:textId="44AC0741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6" w:type="dxa"/>
            <w:vAlign w:val="center"/>
          </w:tcPr>
          <w:p w14:paraId="676A4E50" w14:textId="241194EF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744B4D1E" w14:textId="497B1538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07DA73FC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62A0363A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374D4B4D" w14:textId="547F5B82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2B4EA8F5" w14:textId="1DE31F7F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03B48CA2" w14:textId="597EF30E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4083DD39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1DCA9A4B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008DE6C6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EDADDE5" w14:textId="5A5015F3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01544F" w14:paraId="7495A451" w14:textId="77777777" w:rsidTr="00360258">
        <w:trPr>
          <w:trHeight w:val="955"/>
        </w:trPr>
        <w:tc>
          <w:tcPr>
            <w:tcW w:w="3437" w:type="dxa"/>
          </w:tcPr>
          <w:p w14:paraId="7EDF6DDA" w14:textId="7AD59C9E" w:rsidR="0001544F" w:rsidRDefault="0001544F" w:rsidP="00360258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7</w:t>
            </w:r>
            <w:r w:rsidRPr="0001544F">
              <w:rPr>
                <w:bCs/>
                <w:sz w:val="28"/>
                <w:szCs w:val="28"/>
              </w:rPr>
              <w:t>. Числові характеристики статистичних  сукупностей.</w:t>
            </w:r>
          </w:p>
        </w:tc>
        <w:tc>
          <w:tcPr>
            <w:tcW w:w="746" w:type="dxa"/>
            <w:vAlign w:val="center"/>
          </w:tcPr>
          <w:p w14:paraId="5C8639E8" w14:textId="169F1412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6" w:type="dxa"/>
            <w:vAlign w:val="center"/>
          </w:tcPr>
          <w:p w14:paraId="246860E9" w14:textId="518B6718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535A8623" w14:textId="537D273F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52D8CF18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628DB883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71EC6FE6" w14:textId="0857124C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168DC37E" w14:textId="2D3BFC11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579172D7" w14:textId="763F3919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01EF998C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5FE23180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0391EAB3" w14:textId="77777777" w:rsidR="0001544F" w:rsidRDefault="0001544F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FE58E6D" w14:textId="02EE795B" w:rsidR="0001544F" w:rsidRDefault="00355841" w:rsidP="00015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CA426E" w14:paraId="6BD8ABF5" w14:textId="77777777" w:rsidTr="00360258">
        <w:trPr>
          <w:trHeight w:val="322"/>
        </w:trPr>
        <w:tc>
          <w:tcPr>
            <w:tcW w:w="3437" w:type="dxa"/>
          </w:tcPr>
          <w:p w14:paraId="7AE45A13" w14:textId="77777777" w:rsidR="00C96DAF" w:rsidRPr="008A6443" w:rsidRDefault="00FE4869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color w:val="000000"/>
                <w:sz w:val="28"/>
                <w:szCs w:val="28"/>
              </w:rPr>
            </w:pPr>
            <w:r w:rsidRPr="008A6443">
              <w:rPr>
                <w:b/>
                <w:color w:val="000000"/>
                <w:sz w:val="28"/>
                <w:szCs w:val="28"/>
              </w:rPr>
              <w:t xml:space="preserve">Разом за змістовий модуль </w:t>
            </w:r>
            <w:r w:rsidR="00C96DAF" w:rsidRPr="008A6443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vAlign w:val="center"/>
          </w:tcPr>
          <w:p w14:paraId="25608663" w14:textId="77777777" w:rsidR="00C96DAF" w:rsidRDefault="00A45C22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C96DAF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46" w:type="dxa"/>
            <w:vAlign w:val="center"/>
          </w:tcPr>
          <w:p w14:paraId="031044A2" w14:textId="2E102B65" w:rsidR="00C96DAF" w:rsidRDefault="00A45C22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01544F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vAlign w:val="center"/>
          </w:tcPr>
          <w:p w14:paraId="2225A4F7" w14:textId="3DFEA1AB" w:rsidR="00C96DAF" w:rsidRDefault="0001544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" w:type="dxa"/>
            <w:vAlign w:val="center"/>
          </w:tcPr>
          <w:p w14:paraId="19364E5C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5368D37F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77869230" w14:textId="769C1D9C" w:rsidR="00C96DAF" w:rsidRDefault="0035584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46" w:type="dxa"/>
            <w:vAlign w:val="center"/>
          </w:tcPr>
          <w:p w14:paraId="00A34097" w14:textId="63AA4087" w:rsidR="00C96DAF" w:rsidRDefault="0092168C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355841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" w:type="dxa"/>
            <w:vAlign w:val="center"/>
          </w:tcPr>
          <w:p w14:paraId="11F18BCB" w14:textId="77777777" w:rsidR="00C96DAF" w:rsidRDefault="00E147FC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" w:type="dxa"/>
            <w:vAlign w:val="center"/>
          </w:tcPr>
          <w:p w14:paraId="7A8CA14B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0014A895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33940E68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51F9810D" w14:textId="2A869D33" w:rsidR="00C96DAF" w:rsidRDefault="0035584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</w:t>
            </w:r>
          </w:p>
        </w:tc>
      </w:tr>
      <w:tr w:rsidR="00C96DAF" w14:paraId="135E3B97" w14:textId="77777777" w:rsidTr="00360258">
        <w:trPr>
          <w:trHeight w:val="467"/>
        </w:trPr>
        <w:tc>
          <w:tcPr>
            <w:tcW w:w="10316" w:type="dxa"/>
            <w:gridSpan w:val="13"/>
          </w:tcPr>
          <w:p w14:paraId="7249C6D8" w14:textId="77777777" w:rsidR="00C96DAF" w:rsidRDefault="00BC457D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3583" w:right="35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Модуль </w:t>
            </w:r>
          </w:p>
        </w:tc>
      </w:tr>
      <w:tr w:rsidR="00C96DAF" w14:paraId="031A4CB9" w14:textId="77777777" w:rsidTr="00360258">
        <w:trPr>
          <w:trHeight w:val="260"/>
        </w:trPr>
        <w:tc>
          <w:tcPr>
            <w:tcW w:w="10316" w:type="dxa"/>
            <w:gridSpan w:val="13"/>
          </w:tcPr>
          <w:p w14:paraId="2120D1B8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3583" w:right="35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Змістовий модуль 2</w:t>
            </w:r>
          </w:p>
        </w:tc>
      </w:tr>
      <w:tr w:rsidR="00355841" w14:paraId="0607A4D4" w14:textId="77777777" w:rsidTr="00360258">
        <w:trPr>
          <w:trHeight w:val="561"/>
        </w:trPr>
        <w:tc>
          <w:tcPr>
            <w:tcW w:w="3437" w:type="dxa"/>
            <w:vAlign w:val="center"/>
          </w:tcPr>
          <w:p w14:paraId="22FE169F" w14:textId="05616681" w:rsidR="00355841" w:rsidRPr="0001544F" w:rsidRDefault="00355841" w:rsidP="00360258">
            <w:pPr>
              <w:tabs>
                <w:tab w:val="left" w:pos="66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8</w:t>
            </w:r>
            <w:r w:rsidRPr="0001544F">
              <w:rPr>
                <w:sz w:val="28"/>
                <w:szCs w:val="28"/>
              </w:rPr>
              <w:t xml:space="preserve">. Інтервальні статистичні розподіли. Графічні характеристики інтервальних статистичних розподілів.  </w:t>
            </w:r>
          </w:p>
        </w:tc>
        <w:tc>
          <w:tcPr>
            <w:tcW w:w="746" w:type="dxa"/>
            <w:vAlign w:val="center"/>
          </w:tcPr>
          <w:p w14:paraId="606C97F1" w14:textId="5FD411C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6" w:type="dxa"/>
            <w:vAlign w:val="center"/>
          </w:tcPr>
          <w:p w14:paraId="4BE545A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5490F458" w14:textId="173C100E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57FAC4BC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4A5A484C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4CB136B0" w14:textId="09B64CF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6" w:type="dxa"/>
            <w:vAlign w:val="center"/>
          </w:tcPr>
          <w:p w14:paraId="2400DB04" w14:textId="653EDD35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96" w:type="dxa"/>
            <w:vAlign w:val="center"/>
          </w:tcPr>
          <w:p w14:paraId="346002DB" w14:textId="02219381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47" w:type="dxa"/>
            <w:vAlign w:val="center"/>
          </w:tcPr>
          <w:p w14:paraId="625A69BE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197843A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6CB8759E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3B1DEC86" w14:textId="50B403C1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55841" w14:paraId="18A64858" w14:textId="77777777" w:rsidTr="00360258">
        <w:trPr>
          <w:trHeight w:val="561"/>
        </w:trPr>
        <w:tc>
          <w:tcPr>
            <w:tcW w:w="3437" w:type="dxa"/>
            <w:vAlign w:val="center"/>
          </w:tcPr>
          <w:p w14:paraId="04C3194C" w14:textId="1C5C28E6" w:rsidR="00355841" w:rsidRPr="0001544F" w:rsidRDefault="00355841" w:rsidP="00360258">
            <w:pPr>
              <w:tabs>
                <w:tab w:val="left" w:pos="66"/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01544F">
              <w:rPr>
                <w:sz w:val="28"/>
                <w:szCs w:val="28"/>
              </w:rPr>
              <w:t>Емпірична функція інтервального статистичного розподілу, її властивості і графік. Числові характеристики статистичних  сукупностей.</w:t>
            </w:r>
          </w:p>
        </w:tc>
        <w:tc>
          <w:tcPr>
            <w:tcW w:w="746" w:type="dxa"/>
            <w:vAlign w:val="center"/>
          </w:tcPr>
          <w:p w14:paraId="4BAE268A" w14:textId="7FF13E23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6" w:type="dxa"/>
            <w:vAlign w:val="center"/>
          </w:tcPr>
          <w:p w14:paraId="7309633B" w14:textId="157A6345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4A30CC3D" w14:textId="7640B044" w:rsidR="00355841" w:rsidRP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8"/>
                <w:szCs w:val="28"/>
              </w:rPr>
            </w:pPr>
            <w:r w:rsidRPr="00355841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47" w:type="dxa"/>
            <w:vAlign w:val="center"/>
          </w:tcPr>
          <w:p w14:paraId="4D181919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3087C53A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63A6002F" w14:textId="5E0C8AF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6" w:type="dxa"/>
            <w:vAlign w:val="center"/>
          </w:tcPr>
          <w:p w14:paraId="7261FB2A" w14:textId="37B915E4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center"/>
          </w:tcPr>
          <w:p w14:paraId="33ED7045" w14:textId="5D246718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47" w:type="dxa"/>
            <w:vAlign w:val="center"/>
          </w:tcPr>
          <w:p w14:paraId="36F8E434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05577044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067A9E39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2914A90E" w14:textId="2500DB3B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55841" w14:paraId="1601B50F" w14:textId="77777777" w:rsidTr="00360258">
        <w:trPr>
          <w:trHeight w:val="561"/>
        </w:trPr>
        <w:tc>
          <w:tcPr>
            <w:tcW w:w="3437" w:type="dxa"/>
            <w:vAlign w:val="center"/>
          </w:tcPr>
          <w:p w14:paraId="345D85B4" w14:textId="0CC040C9" w:rsidR="00355841" w:rsidRDefault="00355841" w:rsidP="00360258">
            <w:pPr>
              <w:tabs>
                <w:tab w:val="left" w:pos="66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10</w:t>
            </w:r>
            <w:r w:rsidRPr="0001544F">
              <w:rPr>
                <w:bCs/>
                <w:sz w:val="28"/>
                <w:szCs w:val="28"/>
              </w:rPr>
              <w:t xml:space="preserve">. Статистичні гіпотези. Критерій перевірки гіпотези.  </w:t>
            </w:r>
          </w:p>
        </w:tc>
        <w:tc>
          <w:tcPr>
            <w:tcW w:w="746" w:type="dxa"/>
            <w:vAlign w:val="center"/>
          </w:tcPr>
          <w:p w14:paraId="02DF1DF1" w14:textId="1C1494C3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6" w:type="dxa"/>
            <w:vAlign w:val="center"/>
          </w:tcPr>
          <w:p w14:paraId="448C5EF9" w14:textId="133F1AF2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582447AE" w14:textId="2AB70FF9" w:rsidR="00355841" w:rsidRP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8"/>
                <w:szCs w:val="28"/>
              </w:rPr>
            </w:pPr>
            <w:r w:rsidRPr="00355841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47" w:type="dxa"/>
            <w:vAlign w:val="center"/>
          </w:tcPr>
          <w:p w14:paraId="02DECB29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38249B6B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6F6B2233" w14:textId="395057B4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6" w:type="dxa"/>
            <w:vAlign w:val="center"/>
          </w:tcPr>
          <w:p w14:paraId="7C0BF68F" w14:textId="5289AB4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center"/>
          </w:tcPr>
          <w:p w14:paraId="71FECBD9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56DF466E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E9DDAE1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18E2B951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4CEC0828" w14:textId="2CE7314A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55841" w14:paraId="01499268" w14:textId="77777777" w:rsidTr="00360258">
        <w:trPr>
          <w:trHeight w:val="537"/>
        </w:trPr>
        <w:tc>
          <w:tcPr>
            <w:tcW w:w="3437" w:type="dxa"/>
            <w:vAlign w:val="center"/>
          </w:tcPr>
          <w:p w14:paraId="6E4B0BD1" w14:textId="51DAF350" w:rsidR="00355841" w:rsidRPr="003266F5" w:rsidRDefault="00355841" w:rsidP="00360258">
            <w:pPr>
              <w:tabs>
                <w:tab w:val="left" w:pos="66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1</w:t>
            </w:r>
            <w:r w:rsidRPr="0001544F">
              <w:rPr>
                <w:bCs/>
                <w:sz w:val="28"/>
                <w:szCs w:val="28"/>
              </w:rPr>
              <w:t xml:space="preserve">. Перевірка статистичних гіпотез відносно середніх. </w:t>
            </w:r>
          </w:p>
        </w:tc>
        <w:tc>
          <w:tcPr>
            <w:tcW w:w="746" w:type="dxa"/>
            <w:vAlign w:val="center"/>
          </w:tcPr>
          <w:p w14:paraId="3E82A8DD" w14:textId="44DAD71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6" w:type="dxa"/>
            <w:vAlign w:val="center"/>
          </w:tcPr>
          <w:p w14:paraId="2EFF0B2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03A9B688" w14:textId="448BADC0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20CC4458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57669BA4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0AA5C943" w14:textId="2CEB637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0C73ED6F" w14:textId="036CE4F0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02A87B08" w14:textId="607BA2CE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447" w:type="dxa"/>
            <w:vAlign w:val="center"/>
          </w:tcPr>
          <w:p w14:paraId="14849B74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3E4C77CD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169CC8F8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1D41D308" w14:textId="7D10F7B3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55841" w14:paraId="5BBA21A0" w14:textId="77777777" w:rsidTr="00360258">
        <w:trPr>
          <w:trHeight w:val="1273"/>
        </w:trPr>
        <w:tc>
          <w:tcPr>
            <w:tcW w:w="3437" w:type="dxa"/>
            <w:vAlign w:val="center"/>
          </w:tcPr>
          <w:p w14:paraId="7E82519B" w14:textId="413FB00F" w:rsidR="00355841" w:rsidRPr="00CA426E" w:rsidRDefault="00355841" w:rsidP="00360258">
            <w:pPr>
              <w:tabs>
                <w:tab w:val="left" w:pos="66"/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2</w:t>
            </w:r>
            <w:r w:rsidRPr="0001544F">
              <w:rPr>
                <w:bCs/>
                <w:sz w:val="28"/>
                <w:szCs w:val="28"/>
              </w:rPr>
              <w:t xml:space="preserve">. Перевірка статистичних гіпотез відносно </w:t>
            </w:r>
            <w:proofErr w:type="spellStart"/>
            <w:r w:rsidRPr="0001544F">
              <w:rPr>
                <w:bCs/>
                <w:sz w:val="28"/>
                <w:szCs w:val="28"/>
              </w:rPr>
              <w:t>дисперсій</w:t>
            </w:r>
            <w:proofErr w:type="spellEnd"/>
            <w:r w:rsidRPr="0001544F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746" w:type="dxa"/>
            <w:vAlign w:val="center"/>
          </w:tcPr>
          <w:p w14:paraId="10563384" w14:textId="642F0256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6" w:type="dxa"/>
            <w:vAlign w:val="center"/>
          </w:tcPr>
          <w:p w14:paraId="2C75D51F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1F109F9B" w14:textId="2A6288FA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5BC7ADA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165D2620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25B92C4D" w14:textId="75F2CC2B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45CD5620" w14:textId="685B74FA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716DD75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7" w:type="dxa"/>
            <w:vAlign w:val="center"/>
          </w:tcPr>
          <w:p w14:paraId="1DEA72DB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644FE05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5FD1E41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261055D9" w14:textId="6213B00C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55841" w14:paraId="2F069213" w14:textId="77777777" w:rsidTr="00360258">
        <w:trPr>
          <w:trHeight w:val="1012"/>
        </w:trPr>
        <w:tc>
          <w:tcPr>
            <w:tcW w:w="3437" w:type="dxa"/>
            <w:vAlign w:val="center"/>
          </w:tcPr>
          <w:p w14:paraId="0EA8CF05" w14:textId="3AC2CA02" w:rsidR="00355841" w:rsidRPr="003266F5" w:rsidRDefault="00355841" w:rsidP="00360258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3</w:t>
            </w:r>
            <w:r w:rsidRPr="0001544F">
              <w:rPr>
                <w:bCs/>
                <w:sz w:val="28"/>
                <w:szCs w:val="28"/>
              </w:rPr>
              <w:t>. Критерій χ</w:t>
            </w:r>
            <w:r w:rsidRPr="0001544F">
              <w:rPr>
                <w:bCs/>
                <w:sz w:val="28"/>
                <w:szCs w:val="28"/>
                <w:vertAlign w:val="superscript"/>
              </w:rPr>
              <w:t>2</w:t>
            </w:r>
            <w:r w:rsidRPr="0001544F">
              <w:rPr>
                <w:bCs/>
                <w:sz w:val="28"/>
                <w:szCs w:val="28"/>
              </w:rPr>
              <w:t>-Пірсона та його застосування.</w:t>
            </w:r>
          </w:p>
        </w:tc>
        <w:tc>
          <w:tcPr>
            <w:tcW w:w="746" w:type="dxa"/>
            <w:vAlign w:val="center"/>
          </w:tcPr>
          <w:p w14:paraId="7C8F2339" w14:textId="221C23D2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6" w:type="dxa"/>
            <w:vAlign w:val="center"/>
          </w:tcPr>
          <w:p w14:paraId="2F1144B9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4486385C" w14:textId="705750FB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7" w:type="dxa"/>
            <w:vAlign w:val="center"/>
          </w:tcPr>
          <w:p w14:paraId="6C2D0260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15C11EBB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3FFBBB58" w14:textId="6596BA15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1AE1E581" w14:textId="76CA718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center"/>
          </w:tcPr>
          <w:p w14:paraId="672E5882" w14:textId="77B8772A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78065A7A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26C9DFB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2997A6BA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7124E232" w14:textId="76C91030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55841" w14:paraId="58086FF1" w14:textId="77777777" w:rsidTr="00360258">
        <w:trPr>
          <w:trHeight w:val="955"/>
        </w:trPr>
        <w:tc>
          <w:tcPr>
            <w:tcW w:w="3437" w:type="dxa"/>
            <w:vAlign w:val="center"/>
          </w:tcPr>
          <w:p w14:paraId="2A1EAAC3" w14:textId="08724D71" w:rsidR="00355841" w:rsidRPr="003266F5" w:rsidRDefault="00355841" w:rsidP="00360258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4</w:t>
            </w:r>
            <w:r w:rsidRPr="0001544F">
              <w:rPr>
                <w:bCs/>
                <w:sz w:val="28"/>
                <w:szCs w:val="28"/>
              </w:rPr>
              <w:t xml:space="preserve">. Кореляційний і регресійний методи аналізу зв’язку. </w:t>
            </w:r>
          </w:p>
        </w:tc>
        <w:tc>
          <w:tcPr>
            <w:tcW w:w="746" w:type="dxa"/>
            <w:vAlign w:val="center"/>
          </w:tcPr>
          <w:p w14:paraId="3F0DBE4B" w14:textId="334CCD76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6" w:type="dxa"/>
            <w:vAlign w:val="center"/>
          </w:tcPr>
          <w:p w14:paraId="7155CF20" w14:textId="5B639AF2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vAlign w:val="center"/>
          </w:tcPr>
          <w:p w14:paraId="58BC0202" w14:textId="57B89FC0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3FA5E4B0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5A43053C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44C42196" w14:textId="23B9D481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vAlign w:val="center"/>
          </w:tcPr>
          <w:p w14:paraId="1C5DB71A" w14:textId="6B0E8FE1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14:paraId="52460EE6" w14:textId="7AC08F3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7" w:type="dxa"/>
            <w:vAlign w:val="center"/>
          </w:tcPr>
          <w:p w14:paraId="64B67F12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835B67F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4FA701A0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23" w:type="dxa"/>
            <w:vAlign w:val="center"/>
          </w:tcPr>
          <w:p w14:paraId="028233C3" w14:textId="1377B8E3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355841" w14:paraId="58803048" w14:textId="77777777" w:rsidTr="00360258">
        <w:trPr>
          <w:trHeight w:val="447"/>
        </w:trPr>
        <w:tc>
          <w:tcPr>
            <w:tcW w:w="3437" w:type="dxa"/>
          </w:tcPr>
          <w:p w14:paraId="56BB61EB" w14:textId="77777777" w:rsidR="00355841" w:rsidRPr="008A6443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rPr>
                <w:b/>
                <w:color w:val="000000"/>
                <w:sz w:val="28"/>
                <w:szCs w:val="28"/>
              </w:rPr>
            </w:pPr>
            <w:r w:rsidRPr="008A6443">
              <w:rPr>
                <w:b/>
                <w:color w:val="000000"/>
                <w:sz w:val="28"/>
                <w:szCs w:val="28"/>
              </w:rPr>
              <w:t>Разом за змістовий модуль 2</w:t>
            </w:r>
          </w:p>
        </w:tc>
        <w:tc>
          <w:tcPr>
            <w:tcW w:w="746" w:type="dxa"/>
            <w:vAlign w:val="center"/>
          </w:tcPr>
          <w:p w14:paraId="6DA85E64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746" w:type="dxa"/>
            <w:vAlign w:val="center"/>
          </w:tcPr>
          <w:p w14:paraId="6F3A235A" w14:textId="6BDE855F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" w:type="dxa"/>
            <w:vAlign w:val="center"/>
          </w:tcPr>
          <w:p w14:paraId="246B2BCF" w14:textId="30CE9A68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" w:type="dxa"/>
            <w:vAlign w:val="center"/>
          </w:tcPr>
          <w:p w14:paraId="3E7C5E45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44394E24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65778315" w14:textId="69582AE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46" w:type="dxa"/>
            <w:vAlign w:val="center"/>
          </w:tcPr>
          <w:p w14:paraId="34ECABD3" w14:textId="64330C79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6" w:type="dxa"/>
            <w:vAlign w:val="center"/>
          </w:tcPr>
          <w:p w14:paraId="76888668" w14:textId="62DC7E77" w:rsidR="00355841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55841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" w:type="dxa"/>
            <w:vAlign w:val="center"/>
          </w:tcPr>
          <w:p w14:paraId="6E992BEE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053735E3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321AF2A6" w14:textId="77777777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8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4EDB9216" w14:textId="5CF19051" w:rsidR="00355841" w:rsidRDefault="00355841" w:rsidP="00355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</w:t>
            </w:r>
          </w:p>
        </w:tc>
      </w:tr>
      <w:tr w:rsidR="00CA426E" w14:paraId="162DC7A1" w14:textId="77777777" w:rsidTr="00AD256A">
        <w:trPr>
          <w:cantSplit/>
          <w:trHeight w:val="671"/>
        </w:trPr>
        <w:tc>
          <w:tcPr>
            <w:tcW w:w="3437" w:type="dxa"/>
          </w:tcPr>
          <w:p w14:paraId="48C90F46" w14:textId="77777777" w:rsidR="00C96DAF" w:rsidRPr="008A644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rPr>
                <w:b/>
                <w:color w:val="000000"/>
                <w:sz w:val="28"/>
                <w:szCs w:val="28"/>
              </w:rPr>
            </w:pPr>
            <w:r w:rsidRPr="008A6443">
              <w:rPr>
                <w:b/>
                <w:color w:val="000000"/>
                <w:sz w:val="28"/>
                <w:szCs w:val="28"/>
              </w:rPr>
              <w:t>Усього годин</w:t>
            </w:r>
          </w:p>
        </w:tc>
        <w:tc>
          <w:tcPr>
            <w:tcW w:w="746" w:type="dxa"/>
            <w:vAlign w:val="center"/>
          </w:tcPr>
          <w:p w14:paraId="645BD774" w14:textId="77777777" w:rsidR="00C96DAF" w:rsidRDefault="00746671" w:rsidP="00AD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746" w:type="dxa"/>
            <w:vAlign w:val="center"/>
          </w:tcPr>
          <w:p w14:paraId="326573FA" w14:textId="7D467FB7" w:rsidR="00C96DAF" w:rsidRDefault="00057BBA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" w:type="dxa"/>
            <w:vAlign w:val="center"/>
          </w:tcPr>
          <w:p w14:paraId="791F1ACE" w14:textId="1F3ABE15" w:rsidR="00C96DAF" w:rsidRDefault="006F150E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057BBA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vAlign w:val="center"/>
          </w:tcPr>
          <w:p w14:paraId="39543AA3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6F5A44F8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98" w:type="dxa"/>
            <w:vAlign w:val="center"/>
          </w:tcPr>
          <w:p w14:paraId="7514E26A" w14:textId="410124AD" w:rsidR="00C96DAF" w:rsidRDefault="00057BBA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6" w:type="dxa"/>
            <w:vAlign w:val="center"/>
          </w:tcPr>
          <w:p w14:paraId="3D3EF452" w14:textId="77777777" w:rsidR="00C96DAF" w:rsidRDefault="00F91E68" w:rsidP="00AD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6" w:type="dxa"/>
            <w:vAlign w:val="center"/>
          </w:tcPr>
          <w:p w14:paraId="332FB259" w14:textId="6F0331CF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057BB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47D9E1E3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0CBBAE57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textDirection w:val="btLr"/>
            <w:vAlign w:val="center"/>
          </w:tcPr>
          <w:p w14:paraId="171BF029" w14:textId="77777777" w:rsidR="00C96DAF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3" w:right="8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5D92359" w14:textId="15CE9372" w:rsidR="00C96DAF" w:rsidRDefault="00057BBA" w:rsidP="00AD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  <w:r w:rsidR="006F150E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75502B19" w14:textId="77777777" w:rsidR="00C96DAF" w:rsidRDefault="00C96DAF" w:rsidP="00C96DAF">
      <w:pPr>
        <w:spacing w:line="270" w:lineRule="auto"/>
        <w:jc w:val="center"/>
        <w:rPr>
          <w:sz w:val="24"/>
          <w:szCs w:val="24"/>
        </w:rPr>
        <w:sectPr w:rsidR="00C96DAF" w:rsidSect="00C96DAF">
          <w:footerReference w:type="default" r:id="rId10"/>
          <w:pgSz w:w="11906" w:h="16838"/>
          <w:pgMar w:top="1140" w:right="680" w:bottom="426" w:left="1580" w:header="708" w:footer="166" w:gutter="0"/>
          <w:cols w:space="720"/>
        </w:sectPr>
      </w:pPr>
    </w:p>
    <w:p w14:paraId="1F926674" w14:textId="77777777" w:rsidR="00C96DAF" w:rsidRDefault="00C96DAF" w:rsidP="00C96DAF">
      <w:pPr>
        <w:pStyle w:val="1"/>
        <w:spacing w:before="70"/>
        <w:ind w:left="956" w:right="1010"/>
        <w:jc w:val="center"/>
      </w:pPr>
      <w:r>
        <w:lastRenderedPageBreak/>
        <w:t>Теми практичних (семінарських) занять</w:t>
      </w:r>
    </w:p>
    <w:p w14:paraId="4E713A18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4"/>
          <w:szCs w:val="14"/>
        </w:rPr>
      </w:pPr>
    </w:p>
    <w:tbl>
      <w:tblPr>
        <w:tblW w:w="978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5386"/>
        <w:gridCol w:w="1820"/>
        <w:gridCol w:w="1580"/>
      </w:tblGrid>
      <w:tr w:rsidR="00C96DAF" w14:paraId="3D7C5E36" w14:textId="77777777" w:rsidTr="00666F08">
        <w:trPr>
          <w:trHeight w:val="316"/>
        </w:trPr>
        <w:tc>
          <w:tcPr>
            <w:tcW w:w="1000" w:type="dxa"/>
            <w:vMerge w:val="restart"/>
          </w:tcPr>
          <w:p w14:paraId="68CE8F45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575B4120" w14:textId="77777777" w:rsidR="00C96DAF" w:rsidRDefault="00C96DAF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5386" w:type="dxa"/>
            <w:vMerge w:val="restart"/>
          </w:tcPr>
          <w:p w14:paraId="62DE5A8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860" w:right="18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3400" w:type="dxa"/>
            <w:gridSpan w:val="2"/>
          </w:tcPr>
          <w:p w14:paraId="0743576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C96DAF" w14:paraId="75D62E7B" w14:textId="77777777" w:rsidTr="00666F08">
        <w:trPr>
          <w:trHeight w:val="316"/>
        </w:trPr>
        <w:tc>
          <w:tcPr>
            <w:tcW w:w="1000" w:type="dxa"/>
            <w:vMerge/>
          </w:tcPr>
          <w:p w14:paraId="6737110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4694804C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</w:tcPr>
          <w:p w14:paraId="4A0AC62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8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денна форма</w:t>
            </w:r>
          </w:p>
        </w:tc>
        <w:tc>
          <w:tcPr>
            <w:tcW w:w="1580" w:type="dxa"/>
          </w:tcPr>
          <w:p w14:paraId="1A60277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заочна форма</w:t>
            </w:r>
          </w:p>
        </w:tc>
      </w:tr>
      <w:tr w:rsidR="00057BBA" w14:paraId="739C66C6" w14:textId="77777777" w:rsidTr="000C7BEC">
        <w:trPr>
          <w:trHeight w:val="637"/>
        </w:trPr>
        <w:tc>
          <w:tcPr>
            <w:tcW w:w="1000" w:type="dxa"/>
            <w:vAlign w:val="center"/>
          </w:tcPr>
          <w:p w14:paraId="34C21E5E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43D2AE47" w14:textId="77777777" w:rsidR="00057BBA" w:rsidRPr="00057BBA" w:rsidRDefault="00057BBA" w:rsidP="00AD256A">
            <w:pPr>
              <w:ind w:left="978" w:hanging="900"/>
              <w:jc w:val="both"/>
              <w:rPr>
                <w:b/>
                <w:sz w:val="24"/>
                <w:szCs w:val="24"/>
              </w:rPr>
            </w:pPr>
            <w:r w:rsidRPr="00057BBA">
              <w:rPr>
                <w:b/>
                <w:sz w:val="24"/>
                <w:szCs w:val="24"/>
              </w:rPr>
              <w:t>Статистичне спостереження.</w:t>
            </w:r>
          </w:p>
          <w:p w14:paraId="0474AA6B" w14:textId="77777777" w:rsidR="00057BBA" w:rsidRPr="00232CDF" w:rsidRDefault="00057BBA" w:rsidP="00057BBA">
            <w:pPr>
              <w:widowControl/>
              <w:numPr>
                <w:ilvl w:val="1"/>
                <w:numId w:val="23"/>
              </w:numPr>
              <w:tabs>
                <w:tab w:val="clear" w:pos="1440"/>
                <w:tab w:val="left" w:pos="438"/>
              </w:tabs>
              <w:ind w:left="439"/>
            </w:pPr>
            <w:r w:rsidRPr="00232CDF">
              <w:t>Визначення об’єкту, одиниці статистичного спостереження.</w:t>
            </w:r>
          </w:p>
          <w:p w14:paraId="0ABA8F6F" w14:textId="64630BC5" w:rsidR="00057BBA" w:rsidRPr="00232CDF" w:rsidRDefault="00057BBA" w:rsidP="00057BBA">
            <w:pPr>
              <w:widowControl/>
              <w:numPr>
                <w:ilvl w:val="1"/>
                <w:numId w:val="23"/>
              </w:numPr>
              <w:tabs>
                <w:tab w:val="clear" w:pos="1440"/>
                <w:tab w:val="left" w:pos="438"/>
              </w:tabs>
              <w:ind w:left="439"/>
            </w:pPr>
            <w:r w:rsidRPr="00232CDF">
              <w:t>Розробка програм і організаційних планів статистичних спостережень</w:t>
            </w:r>
            <w:r w:rsidR="00F060B1">
              <w:t>.</w:t>
            </w:r>
          </w:p>
          <w:p w14:paraId="62B8124B" w14:textId="46C77FD3" w:rsidR="00057BBA" w:rsidRPr="00F060B1" w:rsidRDefault="00057BBA" w:rsidP="00AD256A">
            <w:pPr>
              <w:widowControl/>
              <w:numPr>
                <w:ilvl w:val="1"/>
                <w:numId w:val="23"/>
              </w:numPr>
              <w:tabs>
                <w:tab w:val="clear" w:pos="1440"/>
                <w:tab w:val="left" w:pos="438"/>
              </w:tabs>
              <w:ind w:left="439"/>
              <w:rPr>
                <w:sz w:val="24"/>
                <w:szCs w:val="24"/>
              </w:rPr>
            </w:pPr>
            <w:r w:rsidRPr="00232CDF">
              <w:t>Складання статистичних формулярів</w:t>
            </w:r>
            <w:r w:rsidR="00F060B1">
              <w:t>.</w:t>
            </w:r>
          </w:p>
        </w:tc>
        <w:tc>
          <w:tcPr>
            <w:tcW w:w="1820" w:type="dxa"/>
            <w:vAlign w:val="center"/>
          </w:tcPr>
          <w:p w14:paraId="4AA2C4FA" w14:textId="5BEFD3D0" w:rsidR="00057BBA" w:rsidRPr="000C7BEC" w:rsidRDefault="00057BBA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14:paraId="616B7CB7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7BBA" w14:paraId="0EC3D92A" w14:textId="77777777" w:rsidTr="000C7BEC">
        <w:trPr>
          <w:trHeight w:val="633"/>
        </w:trPr>
        <w:tc>
          <w:tcPr>
            <w:tcW w:w="1000" w:type="dxa"/>
            <w:vAlign w:val="center"/>
          </w:tcPr>
          <w:p w14:paraId="521FA227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DD9A991" w14:textId="1A79F3CB" w:rsidR="00057BBA" w:rsidRPr="00057BBA" w:rsidRDefault="00057BBA" w:rsidP="00AD256A">
            <w:pPr>
              <w:ind w:left="1260" w:hanging="1260"/>
              <w:jc w:val="both"/>
              <w:rPr>
                <w:sz w:val="24"/>
                <w:szCs w:val="24"/>
              </w:rPr>
            </w:pPr>
            <w:r w:rsidRPr="00057BBA">
              <w:rPr>
                <w:b/>
                <w:sz w:val="24"/>
                <w:szCs w:val="24"/>
              </w:rPr>
              <w:t>Вибіркове спостереження</w:t>
            </w:r>
            <w:r w:rsidR="00AD256A">
              <w:rPr>
                <w:b/>
                <w:sz w:val="24"/>
                <w:szCs w:val="24"/>
              </w:rPr>
              <w:t>.</w:t>
            </w:r>
            <w:r w:rsidRPr="00057BBA">
              <w:rPr>
                <w:sz w:val="24"/>
                <w:szCs w:val="24"/>
              </w:rPr>
              <w:t xml:space="preserve"> </w:t>
            </w:r>
          </w:p>
          <w:p w14:paraId="177E0A9F" w14:textId="77777777" w:rsidR="00F060B1" w:rsidRDefault="00057BBA" w:rsidP="00F060B1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432"/>
              <w:rPr>
                <w:szCs w:val="28"/>
              </w:rPr>
            </w:pPr>
            <w:r w:rsidRPr="00232CDF">
              <w:rPr>
                <w:szCs w:val="28"/>
              </w:rPr>
              <w:t>Побудова вибіркової сукупності</w:t>
            </w:r>
            <w:r w:rsidR="00F060B1">
              <w:rPr>
                <w:szCs w:val="28"/>
              </w:rPr>
              <w:t>.</w:t>
            </w:r>
          </w:p>
          <w:p w14:paraId="2F9E0CA8" w14:textId="0795C39D" w:rsidR="00057BBA" w:rsidRPr="00F060B1" w:rsidRDefault="00057BBA" w:rsidP="00F060B1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432"/>
              <w:rPr>
                <w:szCs w:val="28"/>
              </w:rPr>
            </w:pPr>
            <w:r w:rsidRPr="00F060B1">
              <w:rPr>
                <w:szCs w:val="28"/>
              </w:rPr>
              <w:t>Знаходження похибок показників вибіркового методу.</w:t>
            </w:r>
          </w:p>
        </w:tc>
        <w:tc>
          <w:tcPr>
            <w:tcW w:w="1820" w:type="dxa"/>
            <w:vAlign w:val="center"/>
          </w:tcPr>
          <w:p w14:paraId="5D5853A9" w14:textId="7B6266C3" w:rsidR="00057BBA" w:rsidRPr="000C7BEC" w:rsidRDefault="00057BBA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14:paraId="208E50F0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7BBA" w14:paraId="136DF10F" w14:textId="77777777" w:rsidTr="000C7BEC">
        <w:trPr>
          <w:trHeight w:val="633"/>
        </w:trPr>
        <w:tc>
          <w:tcPr>
            <w:tcW w:w="1000" w:type="dxa"/>
            <w:vAlign w:val="center"/>
          </w:tcPr>
          <w:p w14:paraId="0A6EC8CC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1E2BB1D8" w14:textId="77777777" w:rsidR="00057BBA" w:rsidRPr="00057BBA" w:rsidRDefault="00057BBA" w:rsidP="00AD256A">
            <w:pPr>
              <w:tabs>
                <w:tab w:val="left" w:pos="284"/>
                <w:tab w:val="left" w:pos="567"/>
              </w:tabs>
              <w:jc w:val="both"/>
              <w:rPr>
                <w:b/>
                <w:sz w:val="24"/>
                <w:szCs w:val="24"/>
              </w:rPr>
            </w:pPr>
            <w:r w:rsidRPr="00057BBA">
              <w:rPr>
                <w:b/>
                <w:sz w:val="24"/>
                <w:szCs w:val="24"/>
              </w:rPr>
              <w:t>Статистичні розподіли. Графічні характеристики статистичних розподілів. Емпірична функція розподілу.</w:t>
            </w:r>
          </w:p>
          <w:p w14:paraId="0D526A7D" w14:textId="77777777" w:rsidR="00057BBA" w:rsidRPr="00076AE8" w:rsidRDefault="00057BBA" w:rsidP="004B0D2F">
            <w:pPr>
              <w:widowControl/>
              <w:numPr>
                <w:ilvl w:val="0"/>
                <w:numId w:val="10"/>
              </w:numPr>
              <w:tabs>
                <w:tab w:val="clear" w:pos="1155"/>
                <w:tab w:val="left" w:pos="432"/>
                <w:tab w:val="left" w:pos="6780"/>
              </w:tabs>
              <w:ind w:left="316" w:hanging="284"/>
            </w:pPr>
            <w:r>
              <w:t>Побудова статистичних розподілів різних типів.</w:t>
            </w:r>
          </w:p>
          <w:p w14:paraId="2DCBE7AC" w14:textId="77777777" w:rsidR="00057BBA" w:rsidRDefault="00057BBA" w:rsidP="004B0D2F">
            <w:pPr>
              <w:widowControl/>
              <w:numPr>
                <w:ilvl w:val="0"/>
                <w:numId w:val="10"/>
              </w:numPr>
              <w:tabs>
                <w:tab w:val="left" w:pos="432"/>
                <w:tab w:val="left" w:pos="6780"/>
              </w:tabs>
              <w:ind w:left="316" w:hanging="284"/>
            </w:pPr>
            <w:r>
              <w:t>Побудова полігону частот; відносних частот.</w:t>
            </w:r>
          </w:p>
          <w:p w14:paraId="69C4FB4E" w14:textId="46552E7E" w:rsidR="00057BBA" w:rsidRPr="00F060B1" w:rsidRDefault="00F060B1" w:rsidP="004B0D2F">
            <w:pPr>
              <w:widowControl/>
              <w:numPr>
                <w:ilvl w:val="0"/>
                <w:numId w:val="10"/>
              </w:numPr>
              <w:ind w:left="316" w:hanging="284"/>
              <w:rPr>
                <w:szCs w:val="28"/>
              </w:rPr>
            </w:pPr>
            <w:r>
              <w:rPr>
                <w:szCs w:val="28"/>
              </w:rPr>
              <w:t>Знаходження</w:t>
            </w:r>
            <w:r w:rsidRPr="00232CDF">
              <w:rPr>
                <w:szCs w:val="28"/>
              </w:rPr>
              <w:t xml:space="preserve"> емпіричної функції розподілу.</w:t>
            </w:r>
          </w:p>
        </w:tc>
        <w:tc>
          <w:tcPr>
            <w:tcW w:w="1820" w:type="dxa"/>
            <w:vAlign w:val="center"/>
          </w:tcPr>
          <w:p w14:paraId="44E9E1B6" w14:textId="1D378FB2" w:rsidR="00057BBA" w:rsidRPr="000C7BEC" w:rsidRDefault="00057BBA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3</w:t>
            </w:r>
          </w:p>
        </w:tc>
        <w:tc>
          <w:tcPr>
            <w:tcW w:w="1580" w:type="dxa"/>
          </w:tcPr>
          <w:p w14:paraId="5B84DF0E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7BBA" w14:paraId="36899418" w14:textId="77777777" w:rsidTr="000C7BEC">
        <w:trPr>
          <w:trHeight w:val="633"/>
        </w:trPr>
        <w:tc>
          <w:tcPr>
            <w:tcW w:w="1000" w:type="dxa"/>
            <w:vAlign w:val="center"/>
          </w:tcPr>
          <w:p w14:paraId="7A41920E" w14:textId="2269EF4F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3857E9A1" w14:textId="77777777" w:rsidR="00057BBA" w:rsidRPr="00057BBA" w:rsidRDefault="00057BBA" w:rsidP="004B0D2F">
            <w:pPr>
              <w:jc w:val="both"/>
              <w:rPr>
                <w:b/>
                <w:sz w:val="24"/>
                <w:szCs w:val="24"/>
              </w:rPr>
            </w:pPr>
            <w:r w:rsidRPr="00057BBA">
              <w:rPr>
                <w:b/>
                <w:sz w:val="24"/>
                <w:szCs w:val="24"/>
              </w:rPr>
              <w:t xml:space="preserve">Числові характеристики статистичних  сукупностей.  </w:t>
            </w:r>
          </w:p>
          <w:p w14:paraId="1FAAA1FD" w14:textId="77777777" w:rsidR="00057BBA" w:rsidRPr="00DA7BC9" w:rsidRDefault="00057BBA" w:rsidP="004B0D2F">
            <w:pPr>
              <w:widowControl/>
              <w:numPr>
                <w:ilvl w:val="0"/>
                <w:numId w:val="12"/>
              </w:numPr>
              <w:tabs>
                <w:tab w:val="left" w:pos="432"/>
                <w:tab w:val="left" w:pos="6780"/>
              </w:tabs>
              <w:ind w:left="78" w:hanging="6"/>
              <w:jc w:val="both"/>
            </w:pPr>
            <w:r w:rsidRPr="00DA7BC9">
              <w:t xml:space="preserve">Обчислення </w:t>
            </w:r>
            <w:r>
              <w:t>середнього значення, дисперсії, середньо квадратичного відхилення</w:t>
            </w:r>
            <w:r w:rsidRPr="00DA7BC9">
              <w:t>.</w:t>
            </w:r>
          </w:p>
          <w:p w14:paraId="5B2E43A3" w14:textId="77777777" w:rsidR="00F060B1" w:rsidRPr="00F060B1" w:rsidRDefault="00057BBA" w:rsidP="004B0D2F">
            <w:pPr>
              <w:widowControl/>
              <w:numPr>
                <w:ilvl w:val="0"/>
                <w:numId w:val="12"/>
              </w:numPr>
              <w:tabs>
                <w:tab w:val="left" w:pos="432"/>
                <w:tab w:val="left" w:pos="6780"/>
              </w:tabs>
              <w:ind w:left="78" w:hanging="6"/>
              <w:jc w:val="both"/>
              <w:rPr>
                <w:sz w:val="24"/>
                <w:szCs w:val="24"/>
              </w:rPr>
            </w:pPr>
            <w:r w:rsidRPr="00DA7BC9">
              <w:t xml:space="preserve">Знаходження </w:t>
            </w:r>
            <w:r>
              <w:t>моди, медіани</w:t>
            </w:r>
            <w:r w:rsidR="00F060B1">
              <w:t>.</w:t>
            </w:r>
            <w:r>
              <w:t xml:space="preserve"> </w:t>
            </w:r>
          </w:p>
          <w:p w14:paraId="408D1CB2" w14:textId="26F9E0B5" w:rsidR="00057BBA" w:rsidRPr="00032B2B" w:rsidRDefault="00057BBA" w:rsidP="004B0D2F">
            <w:pPr>
              <w:widowControl/>
              <w:numPr>
                <w:ilvl w:val="0"/>
                <w:numId w:val="12"/>
              </w:numPr>
              <w:tabs>
                <w:tab w:val="left" w:pos="432"/>
                <w:tab w:val="left" w:pos="6780"/>
              </w:tabs>
              <w:ind w:left="78" w:hanging="6"/>
              <w:jc w:val="both"/>
              <w:rPr>
                <w:sz w:val="24"/>
                <w:szCs w:val="24"/>
              </w:rPr>
            </w:pPr>
            <w:r>
              <w:t>Обчислення емпіричних початкових моментів; виправленої дисперсії, коефіцієнта варіації.</w:t>
            </w:r>
          </w:p>
        </w:tc>
        <w:tc>
          <w:tcPr>
            <w:tcW w:w="1820" w:type="dxa"/>
            <w:vAlign w:val="center"/>
          </w:tcPr>
          <w:p w14:paraId="0092AB04" w14:textId="5E81FE89" w:rsidR="00057BBA" w:rsidRPr="000C7BEC" w:rsidRDefault="00057BBA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</w:tcPr>
          <w:p w14:paraId="15B75D78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060B1" w14:paraId="254086B4" w14:textId="77777777" w:rsidTr="000C7BEC">
        <w:trPr>
          <w:trHeight w:val="642"/>
        </w:trPr>
        <w:tc>
          <w:tcPr>
            <w:tcW w:w="1000" w:type="dxa"/>
            <w:vAlign w:val="center"/>
          </w:tcPr>
          <w:p w14:paraId="7BC57F2C" w14:textId="39211FD3" w:rsidR="00F060B1" w:rsidRDefault="00F060B1" w:rsidP="00F0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14:paraId="179D8243" w14:textId="418160E1" w:rsidR="00F060B1" w:rsidRPr="00057BBA" w:rsidRDefault="00F060B1" w:rsidP="004B0D2F">
            <w:pPr>
              <w:tabs>
                <w:tab w:val="left" w:pos="284"/>
                <w:tab w:val="left" w:pos="56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Інтервальні с</w:t>
            </w:r>
            <w:r w:rsidRPr="00057BBA">
              <w:rPr>
                <w:b/>
                <w:sz w:val="24"/>
                <w:szCs w:val="24"/>
              </w:rPr>
              <w:t xml:space="preserve">татистичні розподіли. Графічні характеристики </w:t>
            </w:r>
            <w:r>
              <w:rPr>
                <w:b/>
                <w:sz w:val="24"/>
                <w:szCs w:val="24"/>
              </w:rPr>
              <w:t xml:space="preserve">інтервальних </w:t>
            </w:r>
            <w:r w:rsidRPr="00057BBA">
              <w:rPr>
                <w:b/>
                <w:sz w:val="24"/>
                <w:szCs w:val="24"/>
              </w:rPr>
              <w:t xml:space="preserve">статистичних розподілів. Емпірична функція </w:t>
            </w:r>
            <w:r>
              <w:rPr>
                <w:b/>
                <w:sz w:val="24"/>
                <w:szCs w:val="24"/>
              </w:rPr>
              <w:t xml:space="preserve">інтервального </w:t>
            </w:r>
            <w:r w:rsidRPr="00057BBA">
              <w:rPr>
                <w:b/>
                <w:sz w:val="24"/>
                <w:szCs w:val="24"/>
              </w:rPr>
              <w:t>розподілу.</w:t>
            </w:r>
          </w:p>
          <w:p w14:paraId="109B1424" w14:textId="68BCDFA8" w:rsidR="00F060B1" w:rsidRPr="00076AE8" w:rsidRDefault="00F060B1" w:rsidP="00932B87">
            <w:pPr>
              <w:pStyle w:val="a9"/>
              <w:widowControl/>
              <w:numPr>
                <w:ilvl w:val="0"/>
                <w:numId w:val="28"/>
              </w:numPr>
              <w:tabs>
                <w:tab w:val="left" w:pos="432"/>
                <w:tab w:val="left" w:pos="6780"/>
              </w:tabs>
              <w:ind w:left="32" w:firstLine="142"/>
              <w:jc w:val="both"/>
            </w:pPr>
            <w:r>
              <w:t>Побудова статистичних розподілів різних типів.</w:t>
            </w:r>
          </w:p>
          <w:p w14:paraId="72DDA820" w14:textId="31327879" w:rsidR="00F060B1" w:rsidRPr="00F060B1" w:rsidRDefault="00F060B1" w:rsidP="00932B87">
            <w:pPr>
              <w:pStyle w:val="a9"/>
              <w:widowControl/>
              <w:numPr>
                <w:ilvl w:val="0"/>
                <w:numId w:val="28"/>
              </w:numPr>
              <w:tabs>
                <w:tab w:val="left" w:pos="432"/>
                <w:tab w:val="left" w:pos="6780"/>
              </w:tabs>
              <w:ind w:left="32" w:firstLine="142"/>
              <w:jc w:val="both"/>
              <w:rPr>
                <w:sz w:val="28"/>
                <w:szCs w:val="28"/>
              </w:rPr>
            </w:pPr>
            <w:r>
              <w:t>Побудова гістограми частот; відносних частот.</w:t>
            </w:r>
          </w:p>
          <w:p w14:paraId="493CD26D" w14:textId="6398DC78" w:rsidR="00F060B1" w:rsidRPr="00F060B1" w:rsidRDefault="00F060B1" w:rsidP="00932B87">
            <w:pPr>
              <w:pStyle w:val="a9"/>
              <w:widowControl/>
              <w:numPr>
                <w:ilvl w:val="0"/>
                <w:numId w:val="28"/>
              </w:numPr>
              <w:tabs>
                <w:tab w:val="left" w:pos="432"/>
                <w:tab w:val="left" w:pos="6780"/>
              </w:tabs>
              <w:ind w:left="32" w:firstLine="142"/>
              <w:jc w:val="both"/>
              <w:rPr>
                <w:sz w:val="24"/>
                <w:szCs w:val="24"/>
              </w:rPr>
            </w:pPr>
            <w:r w:rsidRPr="00F060B1">
              <w:rPr>
                <w:szCs w:val="28"/>
              </w:rPr>
              <w:t>Знаходження емпіричної функції розподілу на основі інтервального розподілу.</w:t>
            </w:r>
          </w:p>
        </w:tc>
        <w:tc>
          <w:tcPr>
            <w:tcW w:w="1820" w:type="dxa"/>
            <w:vAlign w:val="center"/>
          </w:tcPr>
          <w:p w14:paraId="3D6174B7" w14:textId="3D010764" w:rsidR="00F060B1" w:rsidRPr="000C7BEC" w:rsidRDefault="00F060B1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</w:tcPr>
          <w:p w14:paraId="5EC77781" w14:textId="77777777" w:rsidR="00F060B1" w:rsidRDefault="00F060B1" w:rsidP="00F0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060B1" w14:paraId="1B5922CC" w14:textId="77777777" w:rsidTr="000C7BEC">
        <w:trPr>
          <w:trHeight w:val="633"/>
        </w:trPr>
        <w:tc>
          <w:tcPr>
            <w:tcW w:w="1000" w:type="dxa"/>
            <w:vAlign w:val="center"/>
          </w:tcPr>
          <w:p w14:paraId="377C5E04" w14:textId="02C5306B" w:rsidR="00F060B1" w:rsidRDefault="00F060B1" w:rsidP="00F0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14:paraId="10702652" w14:textId="77777777" w:rsidR="00F060B1" w:rsidRPr="00057BBA" w:rsidRDefault="00F060B1" w:rsidP="00F060B1">
            <w:pPr>
              <w:rPr>
                <w:b/>
                <w:sz w:val="24"/>
                <w:szCs w:val="24"/>
              </w:rPr>
            </w:pPr>
            <w:r w:rsidRPr="00057BBA">
              <w:rPr>
                <w:b/>
                <w:sz w:val="24"/>
                <w:szCs w:val="24"/>
              </w:rPr>
              <w:t xml:space="preserve">Числові характеристики статистичних  сукупностей.  </w:t>
            </w:r>
          </w:p>
          <w:p w14:paraId="397AC353" w14:textId="3653B176" w:rsidR="00F060B1" w:rsidRPr="00DA7BC9" w:rsidRDefault="00F060B1" w:rsidP="00932B87">
            <w:pPr>
              <w:pStyle w:val="a9"/>
              <w:widowControl/>
              <w:numPr>
                <w:ilvl w:val="0"/>
                <w:numId w:val="29"/>
              </w:numPr>
              <w:tabs>
                <w:tab w:val="left" w:pos="432"/>
                <w:tab w:val="left" w:pos="6780"/>
              </w:tabs>
              <w:ind w:left="316" w:hanging="284"/>
              <w:jc w:val="both"/>
            </w:pPr>
            <w:r w:rsidRPr="00DA7BC9">
              <w:t xml:space="preserve">Обчислення </w:t>
            </w:r>
            <w:r>
              <w:t>середнього значення, дисперсії, середньо квадратичного відхилення</w:t>
            </w:r>
            <w:r w:rsidRPr="00DA7BC9">
              <w:t>.</w:t>
            </w:r>
          </w:p>
          <w:p w14:paraId="35A40F16" w14:textId="3F0D7AB8" w:rsidR="00F060B1" w:rsidRPr="00DA7BC9" w:rsidRDefault="00F060B1" w:rsidP="00932B87">
            <w:pPr>
              <w:pStyle w:val="a9"/>
              <w:widowControl/>
              <w:numPr>
                <w:ilvl w:val="0"/>
                <w:numId w:val="29"/>
              </w:numPr>
              <w:tabs>
                <w:tab w:val="left" w:pos="432"/>
                <w:tab w:val="left" w:pos="6780"/>
              </w:tabs>
              <w:ind w:left="316" w:hanging="284"/>
              <w:jc w:val="both"/>
            </w:pPr>
            <w:r w:rsidRPr="00DA7BC9">
              <w:t xml:space="preserve">Знаходження </w:t>
            </w:r>
            <w:r>
              <w:t>моди, медіани за інтервальним статистичним розподілом.</w:t>
            </w:r>
          </w:p>
          <w:p w14:paraId="268D2597" w14:textId="71E380DA" w:rsidR="00F060B1" w:rsidRPr="00243EF3" w:rsidRDefault="00F060B1" w:rsidP="00932B87">
            <w:pPr>
              <w:pStyle w:val="a9"/>
              <w:widowControl/>
              <w:numPr>
                <w:ilvl w:val="0"/>
                <w:numId w:val="29"/>
              </w:numPr>
              <w:tabs>
                <w:tab w:val="left" w:pos="432"/>
                <w:tab w:val="left" w:pos="6780"/>
              </w:tabs>
              <w:ind w:left="316" w:hanging="284"/>
              <w:jc w:val="both"/>
              <w:rPr>
                <w:sz w:val="24"/>
                <w:szCs w:val="24"/>
              </w:rPr>
            </w:pPr>
            <w:r>
              <w:t>Обчислення емпіричних початкових моментів; виправленої дисперсії, коефіцієнта варіації.</w:t>
            </w:r>
          </w:p>
        </w:tc>
        <w:tc>
          <w:tcPr>
            <w:tcW w:w="1820" w:type="dxa"/>
            <w:vAlign w:val="center"/>
          </w:tcPr>
          <w:p w14:paraId="0FE7D658" w14:textId="0E18F1CE" w:rsidR="00F060B1" w:rsidRPr="000C7BEC" w:rsidRDefault="00F060B1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14:paraId="4C16A232" w14:textId="77777777" w:rsidR="00F060B1" w:rsidRDefault="00F060B1" w:rsidP="00F0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7BBA" w14:paraId="42C456F8" w14:textId="77777777" w:rsidTr="000C7BEC">
        <w:trPr>
          <w:trHeight w:val="1224"/>
        </w:trPr>
        <w:tc>
          <w:tcPr>
            <w:tcW w:w="1000" w:type="dxa"/>
            <w:vAlign w:val="center"/>
          </w:tcPr>
          <w:p w14:paraId="45989C4A" w14:textId="47597F2A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14:paraId="41139D9E" w14:textId="77777777" w:rsidR="00057BBA" w:rsidRPr="00932B87" w:rsidRDefault="00057BBA" w:rsidP="00932B87">
            <w:pPr>
              <w:rPr>
                <w:b/>
                <w:sz w:val="24"/>
                <w:szCs w:val="24"/>
              </w:rPr>
            </w:pPr>
            <w:r w:rsidRPr="00932B87">
              <w:rPr>
                <w:b/>
                <w:sz w:val="24"/>
                <w:szCs w:val="24"/>
              </w:rPr>
              <w:t xml:space="preserve">Статистичні гіпотези </w:t>
            </w:r>
          </w:p>
          <w:p w14:paraId="289282E7" w14:textId="77777777" w:rsidR="00057BBA" w:rsidRPr="00232CDF" w:rsidRDefault="00057BBA" w:rsidP="00932B87">
            <w:pPr>
              <w:widowControl/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Cs w:val="28"/>
              </w:rPr>
            </w:pPr>
            <w:r w:rsidRPr="00232CDF">
              <w:rPr>
                <w:szCs w:val="28"/>
              </w:rPr>
              <w:t>Встановлення критерію перевірки основної гіпотези.</w:t>
            </w:r>
          </w:p>
          <w:p w14:paraId="17B49CDB" w14:textId="77777777" w:rsidR="00057BBA" w:rsidRPr="00232CDF" w:rsidRDefault="00057BBA" w:rsidP="00932B87">
            <w:pPr>
              <w:widowControl/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Cs w:val="28"/>
              </w:rPr>
            </w:pPr>
            <w:r w:rsidRPr="00232CDF">
              <w:rPr>
                <w:szCs w:val="28"/>
              </w:rPr>
              <w:t>Перевірка статистичних гіпотез відносно середніх.</w:t>
            </w:r>
          </w:p>
          <w:p w14:paraId="6E59C09B" w14:textId="27CDA787" w:rsidR="00057BBA" w:rsidRPr="00F060B1" w:rsidRDefault="00057BBA" w:rsidP="00932B87">
            <w:pPr>
              <w:widowControl/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Cs w:val="28"/>
              </w:rPr>
            </w:pPr>
            <w:r w:rsidRPr="00232CDF">
              <w:rPr>
                <w:szCs w:val="28"/>
              </w:rPr>
              <w:t xml:space="preserve">Перевірка статистичних гіпотез відносно </w:t>
            </w:r>
            <w:proofErr w:type="spellStart"/>
            <w:r w:rsidRPr="00232CDF">
              <w:rPr>
                <w:szCs w:val="28"/>
              </w:rPr>
              <w:t>дисперсій</w:t>
            </w:r>
            <w:proofErr w:type="spellEnd"/>
            <w:r w:rsidRPr="00232CDF">
              <w:rPr>
                <w:szCs w:val="28"/>
              </w:rPr>
              <w:t>.</w:t>
            </w:r>
          </w:p>
        </w:tc>
        <w:tc>
          <w:tcPr>
            <w:tcW w:w="1820" w:type="dxa"/>
            <w:vAlign w:val="center"/>
          </w:tcPr>
          <w:p w14:paraId="043EEDED" w14:textId="77777777" w:rsidR="00057BBA" w:rsidRPr="000C7BEC" w:rsidRDefault="00057BBA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C7BEC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</w:tcPr>
          <w:p w14:paraId="7D3A5B0F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7BBA" w14:paraId="261E442F" w14:textId="77777777" w:rsidTr="000C7BEC">
        <w:trPr>
          <w:trHeight w:val="1769"/>
        </w:trPr>
        <w:tc>
          <w:tcPr>
            <w:tcW w:w="1000" w:type="dxa"/>
            <w:vAlign w:val="center"/>
          </w:tcPr>
          <w:p w14:paraId="7DABB273" w14:textId="1B88E21F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43"/>
              <w:jc w:val="center"/>
              <w:rPr>
                <w:color w:val="000000"/>
                <w:sz w:val="24"/>
                <w:szCs w:val="24"/>
              </w:rPr>
            </w:pPr>
            <w:bookmarkStart w:id="3" w:name="_GoBack" w:colFirst="2" w:colLast="2"/>
            <w:r>
              <w:rPr>
                <w:color w:val="000000"/>
                <w:sz w:val="24"/>
                <w:szCs w:val="24"/>
              </w:rPr>
              <w:lastRenderedPageBreak/>
              <w:t xml:space="preserve">  </w:t>
            </w:r>
            <w:r w:rsidR="00F060B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14:paraId="7030C7BA" w14:textId="77777777" w:rsidR="00057BBA" w:rsidRPr="00932B87" w:rsidRDefault="00057BBA" w:rsidP="00932B87">
            <w:pPr>
              <w:rPr>
                <w:b/>
                <w:sz w:val="24"/>
                <w:szCs w:val="24"/>
              </w:rPr>
            </w:pPr>
            <w:r w:rsidRPr="00932B87">
              <w:rPr>
                <w:b/>
                <w:sz w:val="24"/>
                <w:szCs w:val="24"/>
              </w:rPr>
              <w:t xml:space="preserve">Статистичні методи вимірювання взаємозв’язків </w:t>
            </w:r>
          </w:p>
          <w:p w14:paraId="1A6B1486" w14:textId="77777777" w:rsidR="00057BBA" w:rsidRPr="00232CDF" w:rsidRDefault="00057BBA" w:rsidP="00932B8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Cs w:val="28"/>
              </w:rPr>
            </w:pPr>
            <w:r w:rsidRPr="00232CDF">
              <w:rPr>
                <w:szCs w:val="28"/>
              </w:rPr>
              <w:t>Обчислення коефіцієнту кореляції.</w:t>
            </w:r>
          </w:p>
          <w:p w14:paraId="694F1722" w14:textId="77777777" w:rsidR="0058180A" w:rsidRDefault="00057BBA" w:rsidP="00932B8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Cs w:val="28"/>
              </w:rPr>
            </w:pPr>
            <w:r w:rsidRPr="00232CDF">
              <w:rPr>
                <w:szCs w:val="28"/>
              </w:rPr>
              <w:t>Побудова дискретної функції регресії.</w:t>
            </w:r>
          </w:p>
          <w:p w14:paraId="7394179B" w14:textId="6B16EB55" w:rsidR="00057BBA" w:rsidRPr="0058180A" w:rsidRDefault="00057BBA" w:rsidP="00932B8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Cs w:val="28"/>
              </w:rPr>
            </w:pPr>
            <w:r w:rsidRPr="0058180A">
              <w:rPr>
                <w:szCs w:val="28"/>
              </w:rPr>
              <w:t>Знаходження рівняння прямої лінії регресії.</w:t>
            </w:r>
          </w:p>
        </w:tc>
        <w:tc>
          <w:tcPr>
            <w:tcW w:w="1820" w:type="dxa"/>
            <w:vAlign w:val="center"/>
          </w:tcPr>
          <w:p w14:paraId="135A7F2F" w14:textId="2B1EDB5D" w:rsidR="00057BBA" w:rsidRDefault="00057BBA" w:rsidP="000C7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80" w:type="dxa"/>
          </w:tcPr>
          <w:p w14:paraId="11CDFAE1" w14:textId="77777777" w:rsidR="00057BBA" w:rsidRDefault="00057BBA" w:rsidP="00057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bookmarkEnd w:id="3"/>
      <w:tr w:rsidR="00C96DAF" w14:paraId="64B4D1A3" w14:textId="77777777" w:rsidTr="00666F08">
        <w:trPr>
          <w:trHeight w:val="321"/>
        </w:trPr>
        <w:tc>
          <w:tcPr>
            <w:tcW w:w="1000" w:type="dxa"/>
          </w:tcPr>
          <w:p w14:paraId="4160D0A0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A3067B6" w14:textId="77777777" w:rsidR="00C96DAF" w:rsidRPr="008A644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9"/>
              <w:rPr>
                <w:b/>
                <w:color w:val="000000"/>
                <w:sz w:val="28"/>
                <w:szCs w:val="28"/>
              </w:rPr>
            </w:pPr>
            <w:r w:rsidRPr="008A6443">
              <w:rPr>
                <w:b/>
                <w:color w:val="000000"/>
                <w:sz w:val="28"/>
                <w:szCs w:val="28"/>
              </w:rPr>
              <w:t>Всього за семестр</w:t>
            </w:r>
          </w:p>
        </w:tc>
        <w:tc>
          <w:tcPr>
            <w:tcW w:w="1820" w:type="dxa"/>
          </w:tcPr>
          <w:p w14:paraId="6E0785EF" w14:textId="5B33AD73" w:rsidR="00C96DAF" w:rsidRDefault="009E283B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38" w:right="22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58180A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0" w:type="dxa"/>
          </w:tcPr>
          <w:p w14:paraId="31AA1357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7DB3CAD" w14:textId="77777777" w:rsidR="00C96DAF" w:rsidRDefault="00C96DAF" w:rsidP="00C96DAF">
      <w:pPr>
        <w:rPr>
          <w:sz w:val="24"/>
          <w:szCs w:val="24"/>
        </w:rPr>
        <w:sectPr w:rsidR="00C96DAF" w:rsidSect="00932B87">
          <w:pgSz w:w="11906" w:h="16838"/>
          <w:pgMar w:top="1060" w:right="680" w:bottom="142" w:left="1580" w:header="708" w:footer="708" w:gutter="0"/>
          <w:cols w:space="720"/>
        </w:sectPr>
      </w:pPr>
    </w:p>
    <w:p w14:paraId="00B35FE4" w14:textId="77777777" w:rsidR="00C96DAF" w:rsidRDefault="00C96DAF" w:rsidP="00C96DAF">
      <w:pPr>
        <w:ind w:left="436" w:right="10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Самостійна робота</w:t>
      </w:r>
    </w:p>
    <w:p w14:paraId="7C72534A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4"/>
          <w:szCs w:val="14"/>
        </w:rPr>
      </w:pPr>
    </w:p>
    <w:tbl>
      <w:tblPr>
        <w:tblW w:w="946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4983"/>
        <w:gridCol w:w="1868"/>
        <w:gridCol w:w="1619"/>
      </w:tblGrid>
      <w:tr w:rsidR="00C96DAF" w14:paraId="4CC0EC6D" w14:textId="77777777" w:rsidTr="008A6443">
        <w:trPr>
          <w:trHeight w:val="262"/>
        </w:trPr>
        <w:tc>
          <w:tcPr>
            <w:tcW w:w="992" w:type="dxa"/>
            <w:vMerge w:val="restart"/>
          </w:tcPr>
          <w:p w14:paraId="48F23731" w14:textId="19F3F5FD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78" w:lineRule="auto"/>
              <w:ind w:left="356" w:right="346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983" w:type="dxa"/>
            <w:vMerge w:val="restart"/>
          </w:tcPr>
          <w:p w14:paraId="0F3C3B2E" w14:textId="77777777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14" w:right="1902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Назва теми</w:t>
            </w:r>
          </w:p>
        </w:tc>
        <w:tc>
          <w:tcPr>
            <w:tcW w:w="3487" w:type="dxa"/>
            <w:gridSpan w:val="2"/>
          </w:tcPr>
          <w:p w14:paraId="14B7082A" w14:textId="77777777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5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Кількість годин</w:t>
            </w:r>
          </w:p>
        </w:tc>
      </w:tr>
      <w:tr w:rsidR="00C96DAF" w14:paraId="23877DF2" w14:textId="77777777" w:rsidTr="008A6443">
        <w:trPr>
          <w:trHeight w:val="695"/>
        </w:trPr>
        <w:tc>
          <w:tcPr>
            <w:tcW w:w="992" w:type="dxa"/>
            <w:vMerge/>
          </w:tcPr>
          <w:p w14:paraId="203B0224" w14:textId="77777777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983" w:type="dxa"/>
            <w:vMerge/>
          </w:tcPr>
          <w:p w14:paraId="12CDF22D" w14:textId="77777777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68" w:type="dxa"/>
          </w:tcPr>
          <w:p w14:paraId="01D06CB0" w14:textId="77777777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 w:right="288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денна форма</w:t>
            </w:r>
          </w:p>
        </w:tc>
        <w:tc>
          <w:tcPr>
            <w:tcW w:w="1619" w:type="dxa"/>
          </w:tcPr>
          <w:p w14:paraId="33E6423A" w14:textId="77777777" w:rsidR="00C96DAF" w:rsidRPr="00932B87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0" w:right="12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заочна форма</w:t>
            </w:r>
          </w:p>
        </w:tc>
      </w:tr>
      <w:tr w:rsidR="0058180A" w14:paraId="25A1A389" w14:textId="77777777" w:rsidTr="008A6443">
        <w:trPr>
          <w:trHeight w:val="533"/>
        </w:trPr>
        <w:tc>
          <w:tcPr>
            <w:tcW w:w="992" w:type="dxa"/>
          </w:tcPr>
          <w:p w14:paraId="1FF77359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83" w:type="dxa"/>
          </w:tcPr>
          <w:p w14:paraId="7310ED47" w14:textId="5E91B038" w:rsidR="0058180A" w:rsidRPr="003266F5" w:rsidRDefault="0058180A" w:rsidP="000C7BEC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1. Предмет і методи статистичної науки та її завдання. Основні поняття та категорії.</w:t>
            </w:r>
          </w:p>
        </w:tc>
        <w:tc>
          <w:tcPr>
            <w:tcW w:w="1868" w:type="dxa"/>
            <w:vAlign w:val="center"/>
          </w:tcPr>
          <w:p w14:paraId="1E278101" w14:textId="0D5B10A5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9" w:type="dxa"/>
            <w:vAlign w:val="center"/>
          </w:tcPr>
          <w:p w14:paraId="71C17490" w14:textId="359C4BA2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8180A" w14:paraId="3C1460C7" w14:textId="77777777" w:rsidTr="008A6443">
        <w:trPr>
          <w:trHeight w:val="407"/>
        </w:trPr>
        <w:tc>
          <w:tcPr>
            <w:tcW w:w="992" w:type="dxa"/>
          </w:tcPr>
          <w:p w14:paraId="450B95E9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83" w:type="dxa"/>
          </w:tcPr>
          <w:p w14:paraId="6882EEFF" w14:textId="3821B4F2" w:rsidR="0058180A" w:rsidRPr="003266F5" w:rsidRDefault="0058180A" w:rsidP="000C7BEC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2. Статистичне спостереження. Види і способи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1544F">
              <w:rPr>
                <w:bCs/>
                <w:sz w:val="28"/>
                <w:szCs w:val="28"/>
              </w:rPr>
              <w:t>його проведення. Помилки статистичного спостереження.</w:t>
            </w:r>
          </w:p>
        </w:tc>
        <w:tc>
          <w:tcPr>
            <w:tcW w:w="1868" w:type="dxa"/>
            <w:vAlign w:val="center"/>
          </w:tcPr>
          <w:p w14:paraId="0217A74C" w14:textId="2E35B7E8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9" w:type="dxa"/>
            <w:vAlign w:val="center"/>
          </w:tcPr>
          <w:p w14:paraId="6079CF59" w14:textId="6718A1E6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8180A" w14:paraId="6F11FE03" w14:textId="77777777" w:rsidTr="008A6443">
        <w:trPr>
          <w:trHeight w:val="533"/>
        </w:trPr>
        <w:tc>
          <w:tcPr>
            <w:tcW w:w="992" w:type="dxa"/>
          </w:tcPr>
          <w:p w14:paraId="74D17BCB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983" w:type="dxa"/>
          </w:tcPr>
          <w:p w14:paraId="23872238" w14:textId="05988713" w:rsidR="0058180A" w:rsidRPr="003266F5" w:rsidRDefault="0058180A" w:rsidP="000C7BEC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3. Групування статистичних даних. Види і завдання статистичних </w:t>
            </w:r>
            <w:proofErr w:type="spellStart"/>
            <w:r w:rsidRPr="0001544F">
              <w:rPr>
                <w:bCs/>
                <w:sz w:val="28"/>
                <w:szCs w:val="28"/>
              </w:rPr>
              <w:t>групувань</w:t>
            </w:r>
            <w:proofErr w:type="spellEnd"/>
            <w:r w:rsidRPr="0001544F">
              <w:rPr>
                <w:bCs/>
                <w:sz w:val="28"/>
                <w:szCs w:val="28"/>
              </w:rPr>
              <w:t xml:space="preserve">. Статистичні ряди розподілу. </w:t>
            </w:r>
          </w:p>
        </w:tc>
        <w:tc>
          <w:tcPr>
            <w:tcW w:w="1868" w:type="dxa"/>
            <w:vAlign w:val="center"/>
          </w:tcPr>
          <w:p w14:paraId="12388168" w14:textId="023138F1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1CC93C10" w14:textId="43601506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43F75B82" w14:textId="77777777" w:rsidTr="008A6443">
        <w:trPr>
          <w:trHeight w:val="533"/>
        </w:trPr>
        <w:tc>
          <w:tcPr>
            <w:tcW w:w="992" w:type="dxa"/>
          </w:tcPr>
          <w:p w14:paraId="204AAEE1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983" w:type="dxa"/>
          </w:tcPr>
          <w:p w14:paraId="6C23B5E4" w14:textId="7912D77A" w:rsidR="0058180A" w:rsidRPr="003266F5" w:rsidRDefault="0058180A" w:rsidP="000C7BEC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4. Вибіркове спостереження та його наукова організація. Вибірка, способи  її формування. </w:t>
            </w:r>
          </w:p>
        </w:tc>
        <w:tc>
          <w:tcPr>
            <w:tcW w:w="1868" w:type="dxa"/>
            <w:vAlign w:val="center"/>
          </w:tcPr>
          <w:p w14:paraId="4AC6E608" w14:textId="13EEEAA6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2B9D133A" w14:textId="7C01DD07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070560B1" w14:textId="77777777" w:rsidTr="008A6443">
        <w:trPr>
          <w:trHeight w:val="537"/>
        </w:trPr>
        <w:tc>
          <w:tcPr>
            <w:tcW w:w="992" w:type="dxa"/>
          </w:tcPr>
          <w:p w14:paraId="037E4FFD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983" w:type="dxa"/>
          </w:tcPr>
          <w:p w14:paraId="1FCF5482" w14:textId="799775BD" w:rsidR="0058180A" w:rsidRPr="003266F5" w:rsidRDefault="0058180A" w:rsidP="000C7BEC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5</w:t>
            </w:r>
            <w:r w:rsidRPr="0001544F">
              <w:rPr>
                <w:bCs/>
                <w:sz w:val="28"/>
                <w:szCs w:val="28"/>
              </w:rPr>
              <w:t xml:space="preserve">. Статистичні розподіли. Графічні характеристики статистичних розподілів.  </w:t>
            </w:r>
          </w:p>
        </w:tc>
        <w:tc>
          <w:tcPr>
            <w:tcW w:w="1868" w:type="dxa"/>
            <w:vAlign w:val="center"/>
          </w:tcPr>
          <w:p w14:paraId="6FE9D085" w14:textId="2C007F90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77F18196" w14:textId="22B75413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69CDE4B7" w14:textId="77777777" w:rsidTr="008A6443">
        <w:trPr>
          <w:trHeight w:val="438"/>
        </w:trPr>
        <w:tc>
          <w:tcPr>
            <w:tcW w:w="992" w:type="dxa"/>
          </w:tcPr>
          <w:p w14:paraId="745B09E4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983" w:type="dxa"/>
          </w:tcPr>
          <w:p w14:paraId="63975461" w14:textId="2C026124" w:rsidR="0058180A" w:rsidRPr="003266F5" w:rsidRDefault="0058180A" w:rsidP="000C7BEC">
            <w:pPr>
              <w:tabs>
                <w:tab w:val="left" w:pos="66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6</w:t>
            </w:r>
            <w:r w:rsidRPr="0001544F">
              <w:rPr>
                <w:bCs/>
                <w:sz w:val="28"/>
                <w:szCs w:val="28"/>
              </w:rPr>
              <w:t>. Емпірична функція розподілу; її властивості і графік</w:t>
            </w:r>
          </w:p>
        </w:tc>
        <w:tc>
          <w:tcPr>
            <w:tcW w:w="1868" w:type="dxa"/>
            <w:vAlign w:val="center"/>
          </w:tcPr>
          <w:p w14:paraId="3F8D0473" w14:textId="3988EAF5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1FF0893E" w14:textId="06E29AE1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39CF17E7" w14:textId="77777777" w:rsidTr="008A6443">
        <w:trPr>
          <w:trHeight w:val="533"/>
        </w:trPr>
        <w:tc>
          <w:tcPr>
            <w:tcW w:w="992" w:type="dxa"/>
          </w:tcPr>
          <w:p w14:paraId="1ACC2E7A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983" w:type="dxa"/>
          </w:tcPr>
          <w:p w14:paraId="261FCAAD" w14:textId="504408CC" w:rsidR="0058180A" w:rsidRPr="003266F5" w:rsidRDefault="0058180A" w:rsidP="000C7BEC">
            <w:pPr>
              <w:tabs>
                <w:tab w:val="left" w:pos="66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7</w:t>
            </w:r>
            <w:r w:rsidRPr="0001544F">
              <w:rPr>
                <w:bCs/>
                <w:sz w:val="28"/>
                <w:szCs w:val="28"/>
              </w:rPr>
              <w:t>. Числові характеристики статистичних  сукупностей.</w:t>
            </w:r>
          </w:p>
        </w:tc>
        <w:tc>
          <w:tcPr>
            <w:tcW w:w="1868" w:type="dxa"/>
            <w:vAlign w:val="center"/>
          </w:tcPr>
          <w:p w14:paraId="2CAF05D9" w14:textId="306B47A6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518015BF" w14:textId="768DEE60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42669A79" w14:textId="77777777" w:rsidTr="008A6443">
        <w:trPr>
          <w:trHeight w:val="268"/>
        </w:trPr>
        <w:tc>
          <w:tcPr>
            <w:tcW w:w="992" w:type="dxa"/>
          </w:tcPr>
          <w:p w14:paraId="58D4D8C0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983" w:type="dxa"/>
            <w:vAlign w:val="center"/>
          </w:tcPr>
          <w:p w14:paraId="788C23CD" w14:textId="0010F9B8" w:rsidR="0058180A" w:rsidRPr="003266F5" w:rsidRDefault="0058180A" w:rsidP="000C7BEC">
            <w:pPr>
              <w:tabs>
                <w:tab w:val="left" w:pos="284"/>
                <w:tab w:val="left" w:pos="567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8</w:t>
            </w:r>
            <w:r w:rsidRPr="0001544F">
              <w:rPr>
                <w:sz w:val="28"/>
                <w:szCs w:val="28"/>
              </w:rPr>
              <w:t xml:space="preserve">. Інтервальні статистичні розподіли. Графічні характеристики інтервальних статистичних розподілів.  </w:t>
            </w:r>
          </w:p>
        </w:tc>
        <w:tc>
          <w:tcPr>
            <w:tcW w:w="1868" w:type="dxa"/>
            <w:vAlign w:val="center"/>
          </w:tcPr>
          <w:p w14:paraId="33465873" w14:textId="3E658521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9" w:type="dxa"/>
            <w:vAlign w:val="center"/>
          </w:tcPr>
          <w:p w14:paraId="2CBBF9B0" w14:textId="49665B55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8180A" w14:paraId="4953E75F" w14:textId="77777777" w:rsidTr="008A6443">
        <w:trPr>
          <w:trHeight w:val="268"/>
        </w:trPr>
        <w:tc>
          <w:tcPr>
            <w:tcW w:w="992" w:type="dxa"/>
          </w:tcPr>
          <w:p w14:paraId="7540DD02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983" w:type="dxa"/>
            <w:vAlign w:val="center"/>
          </w:tcPr>
          <w:p w14:paraId="546B99C0" w14:textId="4D082454" w:rsidR="0058180A" w:rsidRPr="003266F5" w:rsidRDefault="0058180A" w:rsidP="000C7BEC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01544F">
              <w:rPr>
                <w:sz w:val="28"/>
                <w:szCs w:val="28"/>
              </w:rPr>
              <w:t>Емпірична функція інтервального статистичного розподілу, її властивості і графік. Числові характеристики статистичних  сукупностей.</w:t>
            </w:r>
          </w:p>
        </w:tc>
        <w:tc>
          <w:tcPr>
            <w:tcW w:w="1868" w:type="dxa"/>
            <w:vAlign w:val="center"/>
          </w:tcPr>
          <w:p w14:paraId="3EF636B0" w14:textId="427A9BA7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9" w:type="dxa"/>
            <w:vAlign w:val="center"/>
          </w:tcPr>
          <w:p w14:paraId="069CD2E9" w14:textId="5A0495D4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8180A" w14:paraId="2E9400B7" w14:textId="77777777" w:rsidTr="008A6443">
        <w:trPr>
          <w:trHeight w:val="533"/>
        </w:trPr>
        <w:tc>
          <w:tcPr>
            <w:tcW w:w="992" w:type="dxa"/>
          </w:tcPr>
          <w:p w14:paraId="32E0003A" w14:textId="77777777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79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983" w:type="dxa"/>
            <w:vAlign w:val="center"/>
          </w:tcPr>
          <w:p w14:paraId="56758D4E" w14:textId="12F3741D" w:rsidR="0058180A" w:rsidRPr="003266F5" w:rsidRDefault="0058180A" w:rsidP="000C7BEC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 xml:space="preserve">Тема </w:t>
            </w:r>
            <w:r>
              <w:rPr>
                <w:bCs/>
                <w:sz w:val="28"/>
                <w:szCs w:val="28"/>
              </w:rPr>
              <w:t>10</w:t>
            </w:r>
            <w:r w:rsidRPr="0001544F">
              <w:rPr>
                <w:bCs/>
                <w:sz w:val="28"/>
                <w:szCs w:val="28"/>
              </w:rPr>
              <w:t xml:space="preserve">. Статистичні гіпотези. Критерій перевірки гіпотези.  </w:t>
            </w:r>
          </w:p>
        </w:tc>
        <w:tc>
          <w:tcPr>
            <w:tcW w:w="1868" w:type="dxa"/>
            <w:vAlign w:val="center"/>
          </w:tcPr>
          <w:p w14:paraId="76BADA2D" w14:textId="737EF844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9" w:type="dxa"/>
            <w:vAlign w:val="center"/>
          </w:tcPr>
          <w:p w14:paraId="7950DF50" w14:textId="584DD9BE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1C78D73C" w14:textId="77777777" w:rsidTr="008A6443">
        <w:trPr>
          <w:trHeight w:val="533"/>
        </w:trPr>
        <w:tc>
          <w:tcPr>
            <w:tcW w:w="992" w:type="dxa"/>
          </w:tcPr>
          <w:p w14:paraId="6FA2215B" w14:textId="344DACA3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79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983" w:type="dxa"/>
            <w:vAlign w:val="center"/>
          </w:tcPr>
          <w:p w14:paraId="39E693E6" w14:textId="20BA40F2" w:rsidR="0058180A" w:rsidRDefault="0058180A" w:rsidP="000C7BEC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1</w:t>
            </w:r>
            <w:r w:rsidRPr="0001544F">
              <w:rPr>
                <w:bCs/>
                <w:sz w:val="28"/>
                <w:szCs w:val="28"/>
              </w:rPr>
              <w:t xml:space="preserve">. Перевірка статистичних гіпотез відносно середніх. </w:t>
            </w:r>
          </w:p>
        </w:tc>
        <w:tc>
          <w:tcPr>
            <w:tcW w:w="1868" w:type="dxa"/>
            <w:vAlign w:val="center"/>
          </w:tcPr>
          <w:p w14:paraId="5DC4B180" w14:textId="69073B91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5DDA5842" w14:textId="3DA7295D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25D853C4" w14:textId="77777777" w:rsidTr="008A6443">
        <w:trPr>
          <w:trHeight w:val="533"/>
        </w:trPr>
        <w:tc>
          <w:tcPr>
            <w:tcW w:w="992" w:type="dxa"/>
          </w:tcPr>
          <w:p w14:paraId="62E5EAEB" w14:textId="3E5DB346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79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983" w:type="dxa"/>
            <w:vAlign w:val="center"/>
          </w:tcPr>
          <w:p w14:paraId="29721635" w14:textId="245A5789" w:rsidR="0058180A" w:rsidRDefault="0058180A" w:rsidP="000C7BEC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2</w:t>
            </w:r>
            <w:r w:rsidRPr="0001544F">
              <w:rPr>
                <w:bCs/>
                <w:sz w:val="28"/>
                <w:szCs w:val="28"/>
              </w:rPr>
              <w:t xml:space="preserve">. Перевірка статистичних гіпотез відносно </w:t>
            </w:r>
            <w:proofErr w:type="spellStart"/>
            <w:r w:rsidRPr="0001544F">
              <w:rPr>
                <w:bCs/>
                <w:sz w:val="28"/>
                <w:szCs w:val="28"/>
              </w:rPr>
              <w:t>дисперсій</w:t>
            </w:r>
            <w:proofErr w:type="spellEnd"/>
            <w:r w:rsidRPr="0001544F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868" w:type="dxa"/>
            <w:vAlign w:val="center"/>
          </w:tcPr>
          <w:p w14:paraId="18CACB1E" w14:textId="5585150C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36DF0BE6" w14:textId="50EA985F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21D52515" w14:textId="77777777" w:rsidTr="008A6443">
        <w:trPr>
          <w:trHeight w:val="533"/>
        </w:trPr>
        <w:tc>
          <w:tcPr>
            <w:tcW w:w="992" w:type="dxa"/>
          </w:tcPr>
          <w:p w14:paraId="77125E8A" w14:textId="1AF51196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79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983" w:type="dxa"/>
            <w:vAlign w:val="center"/>
          </w:tcPr>
          <w:p w14:paraId="16C1DA42" w14:textId="38DCF185" w:rsidR="0058180A" w:rsidRDefault="0058180A" w:rsidP="000C7BEC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3</w:t>
            </w:r>
            <w:r w:rsidRPr="0001544F">
              <w:rPr>
                <w:bCs/>
                <w:sz w:val="28"/>
                <w:szCs w:val="28"/>
              </w:rPr>
              <w:t>. Критерій χ</w:t>
            </w:r>
            <w:r w:rsidRPr="0001544F">
              <w:rPr>
                <w:bCs/>
                <w:sz w:val="28"/>
                <w:szCs w:val="28"/>
                <w:vertAlign w:val="superscript"/>
              </w:rPr>
              <w:t>2</w:t>
            </w:r>
            <w:r w:rsidRPr="0001544F">
              <w:rPr>
                <w:bCs/>
                <w:sz w:val="28"/>
                <w:szCs w:val="28"/>
              </w:rPr>
              <w:t>-Пірсона та його застосування.</w:t>
            </w:r>
          </w:p>
        </w:tc>
        <w:tc>
          <w:tcPr>
            <w:tcW w:w="1868" w:type="dxa"/>
            <w:vAlign w:val="center"/>
          </w:tcPr>
          <w:p w14:paraId="25DECED9" w14:textId="6D85525C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6FB22F80" w14:textId="52E44835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8180A" w14:paraId="266AF9C1" w14:textId="77777777" w:rsidTr="008A6443">
        <w:trPr>
          <w:trHeight w:val="533"/>
        </w:trPr>
        <w:tc>
          <w:tcPr>
            <w:tcW w:w="992" w:type="dxa"/>
          </w:tcPr>
          <w:p w14:paraId="08FC598B" w14:textId="78A4167C" w:rsidR="0058180A" w:rsidRPr="00932B87" w:rsidRDefault="0058180A" w:rsidP="00932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79" w:hanging="434"/>
              <w:jc w:val="center"/>
              <w:rPr>
                <w:color w:val="000000"/>
                <w:sz w:val="28"/>
                <w:szCs w:val="28"/>
              </w:rPr>
            </w:pPr>
            <w:r w:rsidRPr="00932B8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983" w:type="dxa"/>
            <w:vAlign w:val="center"/>
          </w:tcPr>
          <w:p w14:paraId="5403E4D7" w14:textId="0F2A517D" w:rsidR="0058180A" w:rsidRDefault="0058180A" w:rsidP="000C7BEC">
            <w:pPr>
              <w:tabs>
                <w:tab w:val="num" w:pos="1272"/>
              </w:tabs>
              <w:jc w:val="both"/>
              <w:rPr>
                <w:sz w:val="28"/>
                <w:szCs w:val="28"/>
              </w:rPr>
            </w:pPr>
            <w:r w:rsidRPr="0001544F">
              <w:rPr>
                <w:bCs/>
                <w:sz w:val="28"/>
                <w:szCs w:val="28"/>
              </w:rPr>
              <w:t>Тема 1</w:t>
            </w:r>
            <w:r>
              <w:rPr>
                <w:bCs/>
                <w:sz w:val="28"/>
                <w:szCs w:val="28"/>
              </w:rPr>
              <w:t>4</w:t>
            </w:r>
            <w:r w:rsidRPr="0001544F">
              <w:rPr>
                <w:bCs/>
                <w:sz w:val="28"/>
                <w:szCs w:val="28"/>
              </w:rPr>
              <w:t xml:space="preserve">. Кореляційний і регресійний методи аналізу зв’язку. </w:t>
            </w:r>
          </w:p>
        </w:tc>
        <w:tc>
          <w:tcPr>
            <w:tcW w:w="1868" w:type="dxa"/>
            <w:vAlign w:val="center"/>
          </w:tcPr>
          <w:p w14:paraId="346EE08D" w14:textId="2EB58DEE" w:rsidR="0058180A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9" w:type="dxa"/>
            <w:vAlign w:val="center"/>
          </w:tcPr>
          <w:p w14:paraId="1CA94FE6" w14:textId="1AB2EEF9" w:rsidR="0058180A" w:rsidRPr="00032B2B" w:rsidRDefault="0058180A" w:rsidP="00581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C96DAF" w14:paraId="57D08CC4" w14:textId="77777777" w:rsidTr="008A6443">
        <w:trPr>
          <w:trHeight w:val="268"/>
        </w:trPr>
        <w:tc>
          <w:tcPr>
            <w:tcW w:w="992" w:type="dxa"/>
          </w:tcPr>
          <w:p w14:paraId="7EEC41AC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983" w:type="dxa"/>
          </w:tcPr>
          <w:p w14:paraId="48A0517B" w14:textId="77777777" w:rsidR="00C96DAF" w:rsidRPr="008A6443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1"/>
              <w:rPr>
                <w:b/>
                <w:color w:val="000000"/>
                <w:sz w:val="28"/>
                <w:szCs w:val="28"/>
              </w:rPr>
            </w:pPr>
            <w:r w:rsidRPr="008A6443">
              <w:rPr>
                <w:b/>
                <w:color w:val="000000"/>
                <w:sz w:val="28"/>
                <w:szCs w:val="28"/>
              </w:rPr>
              <w:t>Всього за семестр</w:t>
            </w:r>
          </w:p>
        </w:tc>
        <w:tc>
          <w:tcPr>
            <w:tcW w:w="1868" w:type="dxa"/>
          </w:tcPr>
          <w:p w14:paraId="4962A809" w14:textId="2083947C" w:rsidR="00C96DAF" w:rsidRPr="008A6443" w:rsidRDefault="0058180A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 w:right="288"/>
              <w:jc w:val="center"/>
              <w:rPr>
                <w:b/>
                <w:color w:val="000000"/>
                <w:sz w:val="24"/>
                <w:szCs w:val="24"/>
              </w:rPr>
            </w:pPr>
            <w:r w:rsidRPr="008A6443"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9" w:type="dxa"/>
          </w:tcPr>
          <w:p w14:paraId="68D53EA1" w14:textId="0F9562BC" w:rsidR="00C96DAF" w:rsidRPr="008A6443" w:rsidRDefault="0058180A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9" w:right="124"/>
              <w:jc w:val="center"/>
              <w:rPr>
                <w:b/>
                <w:color w:val="000000"/>
                <w:sz w:val="24"/>
                <w:szCs w:val="24"/>
              </w:rPr>
            </w:pPr>
            <w:r w:rsidRPr="008A6443">
              <w:rPr>
                <w:b/>
                <w:color w:val="000000"/>
                <w:sz w:val="24"/>
                <w:szCs w:val="24"/>
              </w:rPr>
              <w:t>7</w:t>
            </w:r>
            <w:r w:rsidR="00300D00" w:rsidRPr="008A6443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76B512B7" w14:textId="77777777" w:rsidR="00C96DAF" w:rsidRDefault="00C96DAF" w:rsidP="00C96DAF">
      <w:pPr>
        <w:jc w:val="center"/>
        <w:sectPr w:rsidR="00C96DAF">
          <w:pgSz w:w="11906" w:h="16838"/>
          <w:pgMar w:top="1060" w:right="680" w:bottom="280" w:left="1580" w:header="708" w:footer="708" w:gutter="0"/>
          <w:cols w:space="720"/>
        </w:sectPr>
      </w:pPr>
    </w:p>
    <w:p w14:paraId="1B9BFCAE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546"/>
        </w:tabs>
        <w:spacing w:before="70" w:line="261" w:lineRule="auto"/>
        <w:ind w:left="132" w:right="182" w:firstLine="125"/>
        <w:jc w:val="left"/>
      </w:pPr>
      <w:r>
        <w:lastRenderedPageBreak/>
        <w:t>ІНСТРУМЕНТИ, ОБЛАДНАННЯ, ПРОГРАМНЕ ЗАБЕЗПЕЧЕННЯ, ВИКОРИСТАННЯ ЯКИХ ПЕРЕДБАЧАЄ НАВЧАЛЬНА ДИСЦИПЛІНА</w:t>
      </w:r>
    </w:p>
    <w:p w14:paraId="4A395EFA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5FD6667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3"/>
          <w:szCs w:val="13"/>
        </w:rPr>
      </w:pPr>
    </w:p>
    <w:tbl>
      <w:tblPr>
        <w:tblW w:w="9053" w:type="dxa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8501"/>
      </w:tblGrid>
      <w:tr w:rsidR="00C96DAF" w14:paraId="366F98E7" w14:textId="77777777" w:rsidTr="00C96DAF">
        <w:trPr>
          <w:trHeight w:val="335"/>
        </w:trPr>
        <w:tc>
          <w:tcPr>
            <w:tcW w:w="552" w:type="dxa"/>
          </w:tcPr>
          <w:p w14:paraId="354E3F2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7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01" w:type="dxa"/>
          </w:tcPr>
          <w:p w14:paraId="15D8BA4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870" w:right="3075" w:firstLine="6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Найменування</w:t>
            </w:r>
          </w:p>
        </w:tc>
      </w:tr>
      <w:tr w:rsidR="00C96DAF" w14:paraId="3F330D4F" w14:textId="77777777" w:rsidTr="00C96DAF">
        <w:trPr>
          <w:trHeight w:val="462"/>
        </w:trPr>
        <w:tc>
          <w:tcPr>
            <w:tcW w:w="552" w:type="dxa"/>
          </w:tcPr>
          <w:p w14:paraId="72499E98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right="12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1" w:type="dxa"/>
          </w:tcPr>
          <w:p w14:paraId="0D5634C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Використання електронних платформ навчання </w:t>
            </w:r>
            <w:proofErr w:type="spellStart"/>
            <w:r>
              <w:rPr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Meet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96DAF" w14:paraId="40549A3C" w14:textId="77777777" w:rsidTr="00C96DAF">
        <w:trPr>
          <w:trHeight w:val="335"/>
        </w:trPr>
        <w:tc>
          <w:tcPr>
            <w:tcW w:w="552" w:type="dxa"/>
          </w:tcPr>
          <w:p w14:paraId="24925BD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12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1" w:type="dxa"/>
          </w:tcPr>
          <w:p w14:paraId="1DD99C79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Використання електронної платформи навчання </w:t>
            </w:r>
            <w:proofErr w:type="spellStart"/>
            <w:r>
              <w:rPr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C96DAF" w14:paraId="431B2DE2" w14:textId="77777777" w:rsidTr="00C96DAF">
        <w:trPr>
          <w:trHeight w:val="335"/>
        </w:trPr>
        <w:tc>
          <w:tcPr>
            <w:tcW w:w="552" w:type="dxa"/>
          </w:tcPr>
          <w:p w14:paraId="08ADC63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12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1" w:type="dxa"/>
          </w:tcPr>
          <w:p w14:paraId="0D9909D7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</w:t>
            </w:r>
          </w:p>
        </w:tc>
      </w:tr>
      <w:tr w:rsidR="00C96DAF" w14:paraId="73BD4F35" w14:textId="77777777" w:rsidTr="00C96DAF">
        <w:trPr>
          <w:trHeight w:val="335"/>
        </w:trPr>
        <w:tc>
          <w:tcPr>
            <w:tcW w:w="552" w:type="dxa"/>
          </w:tcPr>
          <w:p w14:paraId="04BC1A76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12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1" w:type="dxa"/>
          </w:tcPr>
          <w:p w14:paraId="3F4FCECC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Мультимедійний </w:t>
            </w:r>
            <w:proofErr w:type="spellStart"/>
            <w:r>
              <w:rPr>
                <w:color w:val="000000"/>
                <w:sz w:val="24"/>
                <w:szCs w:val="24"/>
              </w:rPr>
              <w:t>проєктор</w:t>
            </w:r>
            <w:proofErr w:type="spellEnd"/>
          </w:p>
        </w:tc>
      </w:tr>
    </w:tbl>
    <w:p w14:paraId="4094A20F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3A9F1F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41F51A0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6E3D0F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4BCBD3B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3C8D2C0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6AADD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AED42C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CEBB3C7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92D990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208F30F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3CDEDF9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255D8E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F78D62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C60E7A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3751C2B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37A0A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9A4EB1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61D91CA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CD1E418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F1CDC2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DA28B6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9DA3513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278EBD1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7FB3C5A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56B553C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BD9A1C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2D53FD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D6231A9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CF9BA3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BA75C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7BDF2A1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B3EAF1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0F7F4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7A47FB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D9DD89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8B094E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DEFAD5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7F91F20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381155A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5622828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55DDC8B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6068EF3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F04EE5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298F61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119F264" w14:textId="77777777" w:rsidR="00C96DAF" w:rsidRDefault="00C96DAF" w:rsidP="00C96DA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8"/>
        </w:tabs>
        <w:spacing w:before="252" w:line="460" w:lineRule="auto"/>
        <w:ind w:left="3526" w:right="1704" w:hanging="187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РЕКОМЕНДОВАНІ ДЖЕРЕЛА ІНФОРМАЦІЇ Основна література</w:t>
      </w:r>
    </w:p>
    <w:p w14:paraId="7B7A19C8" w14:textId="271BD7D1" w:rsidR="00B23D67" w:rsidRPr="00B23D67" w:rsidRDefault="00B23D67" w:rsidP="00B23D67">
      <w:pPr>
        <w:pStyle w:val="a9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B23D67">
        <w:rPr>
          <w:sz w:val="28"/>
          <w:szCs w:val="28"/>
          <w:shd w:val="clear" w:color="auto" w:fill="FFFFFF"/>
        </w:rPr>
        <w:t xml:space="preserve">Пасічник В.В., Щербина Ю.М., Висоцька В.А., </w:t>
      </w:r>
      <w:proofErr w:type="spellStart"/>
      <w:r w:rsidRPr="00B23D67">
        <w:rPr>
          <w:sz w:val="28"/>
          <w:szCs w:val="28"/>
          <w:shd w:val="clear" w:color="auto" w:fill="FFFFFF"/>
        </w:rPr>
        <w:t>Шестакевич</w:t>
      </w:r>
      <w:proofErr w:type="spellEnd"/>
      <w:r w:rsidRPr="00B23D67">
        <w:rPr>
          <w:sz w:val="28"/>
          <w:szCs w:val="28"/>
          <w:shd w:val="clear" w:color="auto" w:fill="FFFFFF"/>
        </w:rPr>
        <w:t xml:space="preserve"> Т.В.  Математична лінґвістика. [Книга 1. Квантитативна лінґвістика] : </w:t>
      </w:r>
      <w:proofErr w:type="spellStart"/>
      <w:r w:rsidRPr="00B23D67">
        <w:rPr>
          <w:sz w:val="28"/>
          <w:szCs w:val="28"/>
          <w:shd w:val="clear" w:color="auto" w:fill="FFFFFF"/>
        </w:rPr>
        <w:t>навч</w:t>
      </w:r>
      <w:proofErr w:type="spellEnd"/>
      <w:r w:rsidRPr="00B23D67">
        <w:rPr>
          <w:sz w:val="28"/>
          <w:szCs w:val="28"/>
          <w:shd w:val="clear" w:color="auto" w:fill="FFFFFF"/>
        </w:rPr>
        <w:t>. посібник // Серія «</w:t>
      </w:r>
      <w:proofErr w:type="spellStart"/>
      <w:r w:rsidRPr="00B23D67">
        <w:rPr>
          <w:sz w:val="28"/>
          <w:szCs w:val="28"/>
          <w:shd w:val="clear" w:color="auto" w:fill="FFFFFF"/>
        </w:rPr>
        <w:t>Комп’ютинґ</w:t>
      </w:r>
      <w:proofErr w:type="spellEnd"/>
      <w:r w:rsidRPr="00B23D67">
        <w:rPr>
          <w:sz w:val="28"/>
          <w:szCs w:val="28"/>
          <w:shd w:val="clear" w:color="auto" w:fill="FFFFFF"/>
        </w:rPr>
        <w:t>». – Львів : «Новий світ -2000», 2016. — 359 с.</w:t>
      </w:r>
      <w:r w:rsidRPr="00B23D67">
        <w:rPr>
          <w:sz w:val="28"/>
          <w:szCs w:val="28"/>
        </w:rPr>
        <w:t xml:space="preserve"> </w:t>
      </w:r>
    </w:p>
    <w:p w14:paraId="33745B8D" w14:textId="4320179A" w:rsidR="00196BBC" w:rsidRPr="00B23D67" w:rsidRDefault="00196BBC" w:rsidP="00B23D67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before="5" w:line="360" w:lineRule="auto"/>
        <w:ind w:right="171"/>
        <w:jc w:val="both"/>
        <w:rPr>
          <w:color w:val="000000"/>
          <w:sz w:val="28"/>
          <w:szCs w:val="28"/>
        </w:rPr>
      </w:pPr>
      <w:proofErr w:type="spellStart"/>
      <w:r w:rsidRPr="00B23D67">
        <w:rPr>
          <w:color w:val="000000"/>
          <w:sz w:val="28"/>
          <w:szCs w:val="28"/>
        </w:rPr>
        <w:t>Жалдак</w:t>
      </w:r>
      <w:proofErr w:type="spellEnd"/>
      <w:r w:rsidRPr="00B23D67">
        <w:rPr>
          <w:color w:val="000000"/>
          <w:sz w:val="28"/>
          <w:szCs w:val="28"/>
        </w:rPr>
        <w:t xml:space="preserve"> М.І., Кузьміна Н.М., </w:t>
      </w:r>
      <w:proofErr w:type="spellStart"/>
      <w:r w:rsidRPr="00B23D67">
        <w:rPr>
          <w:color w:val="000000"/>
          <w:sz w:val="28"/>
          <w:szCs w:val="28"/>
        </w:rPr>
        <w:t>Михалін</w:t>
      </w:r>
      <w:proofErr w:type="spellEnd"/>
      <w:r w:rsidRPr="00B23D67">
        <w:rPr>
          <w:color w:val="000000"/>
          <w:sz w:val="28"/>
          <w:szCs w:val="28"/>
        </w:rPr>
        <w:t xml:space="preserve"> Г.О. Теорія ймовірностей і математична статистика. Збірник вправ і задач / М.І, </w:t>
      </w:r>
      <w:proofErr w:type="spellStart"/>
      <w:r w:rsidRPr="00B23D67">
        <w:rPr>
          <w:color w:val="000000"/>
          <w:sz w:val="28"/>
          <w:szCs w:val="28"/>
        </w:rPr>
        <w:t>Жалдак</w:t>
      </w:r>
      <w:proofErr w:type="spellEnd"/>
      <w:r w:rsidRPr="00B23D67">
        <w:rPr>
          <w:color w:val="000000"/>
          <w:sz w:val="28"/>
          <w:szCs w:val="28"/>
        </w:rPr>
        <w:t>. Київ: НПУ імені М.П. Драгоманова, 2019 840 с.</w:t>
      </w:r>
    </w:p>
    <w:p w14:paraId="11E8FA7B" w14:textId="77777777" w:rsidR="00196BBC" w:rsidRDefault="00196BBC" w:rsidP="00B23D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before="1" w:line="357" w:lineRule="auto"/>
        <w:ind w:right="17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Огірко</w:t>
      </w:r>
      <w:proofErr w:type="spellEnd"/>
      <w:r>
        <w:rPr>
          <w:color w:val="000000"/>
          <w:sz w:val="28"/>
          <w:szCs w:val="28"/>
        </w:rPr>
        <w:t xml:space="preserve"> О.І. Теорія ймовірностей та математична статистика: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О.І. </w:t>
      </w:r>
      <w:proofErr w:type="spellStart"/>
      <w:r>
        <w:rPr>
          <w:color w:val="000000"/>
          <w:sz w:val="28"/>
          <w:szCs w:val="28"/>
        </w:rPr>
        <w:t>Огірко</w:t>
      </w:r>
      <w:proofErr w:type="spellEnd"/>
      <w:r>
        <w:rPr>
          <w:color w:val="000000"/>
          <w:sz w:val="28"/>
          <w:szCs w:val="28"/>
        </w:rPr>
        <w:t xml:space="preserve">, Н.В. </w:t>
      </w:r>
      <w:proofErr w:type="spellStart"/>
      <w:r>
        <w:rPr>
          <w:color w:val="000000"/>
          <w:sz w:val="28"/>
          <w:szCs w:val="28"/>
        </w:rPr>
        <w:t>Галайко</w:t>
      </w:r>
      <w:proofErr w:type="spellEnd"/>
      <w:r>
        <w:rPr>
          <w:color w:val="000000"/>
          <w:sz w:val="28"/>
          <w:szCs w:val="28"/>
        </w:rPr>
        <w:t xml:space="preserve">. Львів: </w:t>
      </w:r>
      <w:proofErr w:type="spellStart"/>
      <w:r>
        <w:rPr>
          <w:color w:val="000000"/>
          <w:sz w:val="28"/>
          <w:szCs w:val="28"/>
        </w:rPr>
        <w:t>ЛьвДУВС</w:t>
      </w:r>
      <w:proofErr w:type="spellEnd"/>
      <w:r>
        <w:rPr>
          <w:color w:val="000000"/>
          <w:sz w:val="28"/>
          <w:szCs w:val="28"/>
        </w:rPr>
        <w:t>, 2017. 292 с.</w:t>
      </w:r>
    </w:p>
    <w:p w14:paraId="7D0B9C56" w14:textId="77777777" w:rsidR="00C96DAF" w:rsidRDefault="00C96DAF" w:rsidP="00B23D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line="362" w:lineRule="auto"/>
        <w:ind w:right="1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Голомозий В.В. Збірник задач з теорії ймовірностей та математичної статистики: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В.В. Голомозий, М.В. </w:t>
      </w:r>
      <w:proofErr w:type="spellStart"/>
      <w:r>
        <w:rPr>
          <w:color w:val="000000"/>
          <w:sz w:val="28"/>
          <w:szCs w:val="28"/>
        </w:rPr>
        <w:t>Карташов</w:t>
      </w:r>
      <w:proofErr w:type="spellEnd"/>
      <w:r>
        <w:rPr>
          <w:color w:val="000000"/>
          <w:sz w:val="28"/>
          <w:szCs w:val="28"/>
        </w:rPr>
        <w:t xml:space="preserve">, К.В. </w:t>
      </w:r>
      <w:proofErr w:type="spellStart"/>
      <w:r>
        <w:rPr>
          <w:color w:val="000000"/>
          <w:sz w:val="28"/>
          <w:szCs w:val="28"/>
        </w:rPr>
        <w:t>Ральченко</w:t>
      </w:r>
      <w:proofErr w:type="spellEnd"/>
      <w:r>
        <w:rPr>
          <w:color w:val="000000"/>
          <w:sz w:val="28"/>
          <w:szCs w:val="28"/>
        </w:rPr>
        <w:t>.</w:t>
      </w:r>
    </w:p>
    <w:p w14:paraId="417994FD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4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К.: ВПЦ «Київський університет», 2015. 366 с.</w:t>
      </w:r>
    </w:p>
    <w:p w14:paraId="70559097" w14:textId="77777777" w:rsidR="00C96DAF" w:rsidRDefault="00C96DAF" w:rsidP="00B23D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before="143" w:line="362" w:lineRule="auto"/>
        <w:ind w:right="17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Жильцов</w:t>
      </w:r>
      <w:proofErr w:type="spellEnd"/>
      <w:r>
        <w:rPr>
          <w:color w:val="000000"/>
          <w:sz w:val="28"/>
          <w:szCs w:val="28"/>
        </w:rPr>
        <w:t xml:space="preserve"> О.Б. Теорія ймовірностей та математична статистика у прикладах і задачах: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О.Б. </w:t>
      </w:r>
      <w:proofErr w:type="spellStart"/>
      <w:r>
        <w:rPr>
          <w:color w:val="000000"/>
          <w:sz w:val="28"/>
          <w:szCs w:val="28"/>
        </w:rPr>
        <w:t>Жильцов</w:t>
      </w:r>
      <w:proofErr w:type="spellEnd"/>
      <w:r>
        <w:rPr>
          <w:color w:val="000000"/>
          <w:sz w:val="28"/>
          <w:szCs w:val="28"/>
        </w:rPr>
        <w:t>. К., 2015. 336 c.</w:t>
      </w:r>
    </w:p>
    <w:p w14:paraId="6E0FAD89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5"/>
          <w:szCs w:val="25"/>
        </w:rPr>
      </w:pPr>
    </w:p>
    <w:p w14:paraId="29D5E480" w14:textId="77777777" w:rsidR="00C96DAF" w:rsidRDefault="00C96DAF" w:rsidP="00C96DAF">
      <w:pPr>
        <w:tabs>
          <w:tab w:val="left" w:pos="840"/>
        </w:tabs>
        <w:spacing w:before="5" w:line="357" w:lineRule="auto"/>
        <w:ind w:right="171"/>
        <w:jc w:val="both"/>
        <w:rPr>
          <w:sz w:val="28"/>
          <w:szCs w:val="28"/>
        </w:rPr>
      </w:pPr>
    </w:p>
    <w:p w14:paraId="0DABDDB1" w14:textId="77777777" w:rsidR="00C96DAF" w:rsidRDefault="00C96DAF" w:rsidP="00C96DAF">
      <w:pPr>
        <w:shd w:val="clear" w:color="auto" w:fill="FFFFFF"/>
        <w:tabs>
          <w:tab w:val="left" w:pos="284"/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Інформаційні ресурси в мережі Інтернет</w:t>
      </w:r>
    </w:p>
    <w:p w14:paraId="156484F4" w14:textId="77777777" w:rsidR="00C96DAF" w:rsidRDefault="004F2527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hyperlink r:id="rId11">
        <w:r w:rsidR="00C96DAF">
          <w:rPr>
            <w:color w:val="000000"/>
            <w:sz w:val="28"/>
            <w:szCs w:val="28"/>
          </w:rPr>
          <w:t>https://www.lib.uzhnu.edu.ua</w:t>
        </w:r>
      </w:hyperlink>
      <w:r w:rsidR="00C96DAF">
        <w:rPr>
          <w:color w:val="000000"/>
          <w:sz w:val="28"/>
          <w:szCs w:val="28"/>
        </w:rPr>
        <w:t xml:space="preserve"> – Наукова бібліотека УжНУ.</w:t>
      </w:r>
    </w:p>
    <w:p w14:paraId="4C4D3A37" w14:textId="77777777" w:rsidR="00C96DAF" w:rsidRDefault="00C96DAF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https://www.nbuv.gov.ua – Національна бібліотека України імені </w:t>
      </w:r>
      <w:r>
        <w:rPr>
          <w:color w:val="000000"/>
          <w:sz w:val="28"/>
          <w:szCs w:val="28"/>
        </w:rPr>
        <w:br/>
        <w:t>В.І. Вернадського.</w:t>
      </w:r>
    </w:p>
    <w:p w14:paraId="49BF24F3" w14:textId="77777777" w:rsidR="00C96DAF" w:rsidRDefault="00C96DAF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https://www.uzhnu.edu.ua/uk/infocentre/48 – </w:t>
      </w:r>
      <w:proofErr w:type="spellStart"/>
      <w:r>
        <w:rPr>
          <w:color w:val="000000"/>
          <w:sz w:val="28"/>
          <w:szCs w:val="28"/>
        </w:rPr>
        <w:t>Інфо</w:t>
      </w:r>
      <w:proofErr w:type="spellEnd"/>
      <w:r>
        <w:rPr>
          <w:color w:val="000000"/>
          <w:sz w:val="28"/>
          <w:szCs w:val="28"/>
        </w:rPr>
        <w:t>-центр факультету інформаційних технологій.</w:t>
      </w:r>
    </w:p>
    <w:p w14:paraId="44F9575E" w14:textId="77777777" w:rsidR="00C96DAF" w:rsidRDefault="004F2527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hyperlink r:id="rId12">
        <w:r w:rsidR="00C96DAF">
          <w:rPr>
            <w:color w:val="000000"/>
            <w:sz w:val="28"/>
            <w:szCs w:val="28"/>
          </w:rPr>
          <w:t>https://e-learn.uzhnu.edu.ua</w:t>
        </w:r>
      </w:hyperlink>
      <w:r w:rsidR="00C96DAF">
        <w:rPr>
          <w:color w:val="000000"/>
          <w:sz w:val="28"/>
          <w:szCs w:val="28"/>
        </w:rPr>
        <w:t xml:space="preserve"> – Сайт електронного навчання УжНУ.</w:t>
      </w:r>
    </w:p>
    <w:p w14:paraId="205AC007" w14:textId="77777777" w:rsidR="00D60DC8" w:rsidRDefault="00D60DC8" w:rsidP="00C96DAF">
      <w:pPr>
        <w:widowControl/>
        <w:spacing w:line="360" w:lineRule="auto"/>
        <w:jc w:val="center"/>
      </w:pPr>
    </w:p>
    <w:p w14:paraId="20B54FAE" w14:textId="77777777" w:rsidR="00D60DC8" w:rsidRDefault="00D60DC8" w:rsidP="00C96DAF">
      <w:pPr>
        <w:widowControl/>
        <w:spacing w:line="360" w:lineRule="auto"/>
        <w:jc w:val="center"/>
      </w:pPr>
    </w:p>
    <w:p w14:paraId="3718068A" w14:textId="77777777" w:rsidR="00D60DC8" w:rsidRDefault="00D60DC8" w:rsidP="00C96DAF">
      <w:pPr>
        <w:widowControl/>
        <w:spacing w:line="360" w:lineRule="auto"/>
        <w:jc w:val="center"/>
      </w:pPr>
    </w:p>
    <w:p w14:paraId="5145235B" w14:textId="66BE8C44" w:rsidR="00C96DAF" w:rsidRPr="00903764" w:rsidRDefault="00C96DAF" w:rsidP="00C96DAF">
      <w:pPr>
        <w:widowControl/>
        <w:spacing w:line="360" w:lineRule="auto"/>
        <w:jc w:val="center"/>
        <w:rPr>
          <w:color w:val="000000"/>
          <w:sz w:val="28"/>
          <w:szCs w:val="28"/>
        </w:rPr>
      </w:pPr>
      <w:r w:rsidRPr="00903764">
        <w:rPr>
          <w:b/>
          <w:bCs/>
          <w:color w:val="000000"/>
          <w:sz w:val="28"/>
          <w:szCs w:val="28"/>
        </w:rPr>
        <w:lastRenderedPageBreak/>
        <w:t>Результати перегляду</w:t>
      </w:r>
    </w:p>
    <w:p w14:paraId="646A420F" w14:textId="77777777" w:rsidR="00C96DAF" w:rsidRPr="00903764" w:rsidRDefault="00C96DAF" w:rsidP="00C96DAF">
      <w:pPr>
        <w:widowControl/>
        <w:spacing w:line="360" w:lineRule="auto"/>
        <w:jc w:val="center"/>
        <w:rPr>
          <w:color w:val="000000"/>
          <w:sz w:val="28"/>
          <w:szCs w:val="28"/>
        </w:rPr>
      </w:pPr>
      <w:r w:rsidRPr="00903764">
        <w:rPr>
          <w:b/>
          <w:bCs/>
          <w:color w:val="000000"/>
          <w:sz w:val="28"/>
          <w:szCs w:val="28"/>
        </w:rPr>
        <w:t>робочої програми навчальної дисципліни</w:t>
      </w:r>
    </w:p>
    <w:p w14:paraId="5B7517C8" w14:textId="77777777" w:rsidR="00C96DAF" w:rsidRPr="00903764" w:rsidRDefault="00C96DAF" w:rsidP="00C96DAF">
      <w:pPr>
        <w:widowControl/>
        <w:spacing w:line="360" w:lineRule="auto"/>
        <w:rPr>
          <w:color w:val="000000"/>
          <w:sz w:val="28"/>
          <w:szCs w:val="28"/>
        </w:rPr>
      </w:pPr>
    </w:p>
    <w:p w14:paraId="361E47CC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42B5256A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3A693836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719E4E40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br/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612CD6E6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103D13E5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1230DF9B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</w:p>
    <w:p w14:paraId="77FF059C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0D873CBE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1831FD4C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50CF0FE5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</w:p>
    <w:p w14:paraId="32A1A261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7DDF2313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745186D0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76ADBD97" w14:textId="77777777" w:rsidR="00C96DAF" w:rsidRPr="009735F3" w:rsidRDefault="00C96DAF" w:rsidP="00C96DAF">
      <w:pPr>
        <w:widowControl/>
        <w:jc w:val="both"/>
        <w:rPr>
          <w:color w:val="000000"/>
          <w:spacing w:val="-8"/>
          <w:sz w:val="28"/>
          <w:szCs w:val="28"/>
        </w:rPr>
      </w:pPr>
    </w:p>
    <w:p w14:paraId="024F3695" w14:textId="77777777" w:rsidR="00E1380B" w:rsidRDefault="00E1380B"/>
    <w:sectPr w:rsidR="00E138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BDA58" w14:textId="77777777" w:rsidR="00620C6D" w:rsidRDefault="00620C6D" w:rsidP="000250FC">
      <w:r>
        <w:separator/>
      </w:r>
    </w:p>
  </w:endnote>
  <w:endnote w:type="continuationSeparator" w:id="0">
    <w:p w14:paraId="1B28131F" w14:textId="77777777" w:rsidR="00620C6D" w:rsidRDefault="00620C6D" w:rsidP="0002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6711D" w14:textId="77777777" w:rsidR="004F2527" w:rsidRDefault="004F2527">
    <w:pPr>
      <w:widowControl/>
      <w:tabs>
        <w:tab w:val="center" w:pos="4819"/>
        <w:tab w:val="right" w:pos="9639"/>
      </w:tabs>
      <w:ind w:firstLine="709"/>
      <w:jc w:val="right"/>
      <w:rPr>
        <w:sz w:val="28"/>
        <w:szCs w:val="28"/>
      </w:rPr>
    </w:pPr>
    <w:r>
      <w:rPr>
        <w:b/>
        <w:sz w:val="28"/>
        <w:szCs w:val="28"/>
      </w:rPr>
      <w:t xml:space="preserve">© </w:t>
    </w:r>
    <w:proofErr w:type="spellStart"/>
    <w:r>
      <w:rPr>
        <w:sz w:val="28"/>
        <w:szCs w:val="28"/>
      </w:rPr>
      <w:t>Матяшовська</w:t>
    </w:r>
    <w:proofErr w:type="spellEnd"/>
    <w:r>
      <w:rPr>
        <w:sz w:val="28"/>
        <w:szCs w:val="28"/>
      </w:rPr>
      <w:t xml:space="preserve"> Б.О., 2024 р.</w:t>
    </w:r>
  </w:p>
  <w:p w14:paraId="7FCE2E96" w14:textId="77777777" w:rsidR="004F2527" w:rsidRDefault="004F2527">
    <w:pPr>
      <w:widowControl/>
      <w:tabs>
        <w:tab w:val="center" w:pos="4819"/>
        <w:tab w:val="right" w:pos="9639"/>
      </w:tabs>
      <w:ind w:firstLine="709"/>
      <w:jc w:val="right"/>
      <w:rPr>
        <w:sz w:val="28"/>
        <w:szCs w:val="28"/>
      </w:rPr>
    </w:pPr>
    <w:r>
      <w:rPr>
        <w:b/>
        <w:sz w:val="28"/>
        <w:szCs w:val="28"/>
      </w:rPr>
      <w:t xml:space="preserve">© </w:t>
    </w:r>
    <w:r>
      <w:rPr>
        <w:sz w:val="28"/>
        <w:szCs w:val="28"/>
      </w:rPr>
      <w:t>ДВНЗ «Ужгородський національний університет», 2024 р.</w:t>
    </w:r>
  </w:p>
  <w:p w14:paraId="23DE3485" w14:textId="77777777" w:rsidR="004F2527" w:rsidRDefault="004F2527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A0D66" w14:textId="77777777" w:rsidR="004F2527" w:rsidRDefault="004F2527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Ужгород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1CBBB" w14:textId="77777777" w:rsidR="004F2527" w:rsidRDefault="004F2527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D21FA" w14:textId="77777777" w:rsidR="00620C6D" w:rsidRDefault="00620C6D" w:rsidP="000250FC">
      <w:r>
        <w:separator/>
      </w:r>
    </w:p>
  </w:footnote>
  <w:footnote w:type="continuationSeparator" w:id="0">
    <w:p w14:paraId="12B80447" w14:textId="77777777" w:rsidR="00620C6D" w:rsidRDefault="00620C6D" w:rsidP="0002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70ACC" w14:textId="77777777" w:rsidR="004F2527" w:rsidRDefault="004F2527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bookmarkStart w:id="2" w:name="_heading=h.1fob9te" w:colFirst="0" w:colLast="0"/>
    <w:bookmarkEnd w:id="2"/>
    <w:r>
      <w:rPr>
        <w:b/>
        <w:sz w:val="28"/>
        <w:szCs w:val="28"/>
      </w:rPr>
      <w:t>ДЕРЖАВНИЙ ВИЩИЙ НАВЧАЛЬНИЙ ЗАКЛАД</w:t>
    </w:r>
  </w:p>
  <w:p w14:paraId="1F060D34" w14:textId="77777777" w:rsidR="004F2527" w:rsidRDefault="004F2527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r>
      <w:rPr>
        <w:b/>
        <w:sz w:val="28"/>
        <w:szCs w:val="28"/>
      </w:rPr>
      <w:t>«УЖГОРОДСЬКИЙ НАЦІОНАЛЬНИЙ УНІВЕРСИТЕТ»</w:t>
    </w:r>
  </w:p>
  <w:p w14:paraId="4635363E" w14:textId="77777777" w:rsidR="004F2527" w:rsidRDefault="004F2527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r>
      <w:rPr>
        <w:b/>
        <w:sz w:val="28"/>
        <w:szCs w:val="28"/>
      </w:rPr>
      <w:t>ФАКУЛЬТЕТ ІНФОРМАЦІЙНИХ ТЕХНОЛОГІЙ</w:t>
    </w:r>
  </w:p>
  <w:p w14:paraId="026EC4C4" w14:textId="77777777" w:rsidR="004F2527" w:rsidRDefault="004F2527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r>
      <w:rPr>
        <w:b/>
        <w:sz w:val="28"/>
        <w:szCs w:val="28"/>
      </w:rPr>
      <w:t>КАФЕДРА ІНФОРМАТИКИ ТА ФІЗИКО-МАТЕМАТИЧНИХ ДИСЦИПЛІН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4F8B"/>
    <w:multiLevelType w:val="hybridMultilevel"/>
    <w:tmpl w:val="8B64F67A"/>
    <w:lvl w:ilvl="0" w:tplc="8F0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84F30"/>
    <w:multiLevelType w:val="hybridMultilevel"/>
    <w:tmpl w:val="0C80C87A"/>
    <w:lvl w:ilvl="0" w:tplc="682E2C18">
      <w:start w:val="1"/>
      <w:numFmt w:val="decimal"/>
      <w:lvlText w:val="%1."/>
      <w:lvlJc w:val="left"/>
      <w:pPr>
        <w:ind w:left="1210" w:hanging="36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875" w:hanging="360"/>
      </w:pPr>
    </w:lvl>
    <w:lvl w:ilvl="2" w:tplc="2000001B" w:tentative="1">
      <w:start w:val="1"/>
      <w:numFmt w:val="lowerRoman"/>
      <w:lvlText w:val="%3."/>
      <w:lvlJc w:val="right"/>
      <w:pPr>
        <w:ind w:left="2595" w:hanging="180"/>
      </w:pPr>
    </w:lvl>
    <w:lvl w:ilvl="3" w:tplc="2000000F" w:tentative="1">
      <w:start w:val="1"/>
      <w:numFmt w:val="decimal"/>
      <w:lvlText w:val="%4."/>
      <w:lvlJc w:val="left"/>
      <w:pPr>
        <w:ind w:left="3315" w:hanging="360"/>
      </w:pPr>
    </w:lvl>
    <w:lvl w:ilvl="4" w:tplc="20000019" w:tentative="1">
      <w:start w:val="1"/>
      <w:numFmt w:val="lowerLetter"/>
      <w:lvlText w:val="%5."/>
      <w:lvlJc w:val="left"/>
      <w:pPr>
        <w:ind w:left="4035" w:hanging="360"/>
      </w:pPr>
    </w:lvl>
    <w:lvl w:ilvl="5" w:tplc="2000001B" w:tentative="1">
      <w:start w:val="1"/>
      <w:numFmt w:val="lowerRoman"/>
      <w:lvlText w:val="%6."/>
      <w:lvlJc w:val="right"/>
      <w:pPr>
        <w:ind w:left="4755" w:hanging="180"/>
      </w:pPr>
    </w:lvl>
    <w:lvl w:ilvl="6" w:tplc="2000000F" w:tentative="1">
      <w:start w:val="1"/>
      <w:numFmt w:val="decimal"/>
      <w:lvlText w:val="%7."/>
      <w:lvlJc w:val="left"/>
      <w:pPr>
        <w:ind w:left="5475" w:hanging="360"/>
      </w:pPr>
    </w:lvl>
    <w:lvl w:ilvl="7" w:tplc="20000019" w:tentative="1">
      <w:start w:val="1"/>
      <w:numFmt w:val="lowerLetter"/>
      <w:lvlText w:val="%8."/>
      <w:lvlJc w:val="left"/>
      <w:pPr>
        <w:ind w:left="6195" w:hanging="360"/>
      </w:pPr>
    </w:lvl>
    <w:lvl w:ilvl="8" w:tplc="2000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01DA4355"/>
    <w:multiLevelType w:val="hybridMultilevel"/>
    <w:tmpl w:val="BC96388A"/>
    <w:lvl w:ilvl="0" w:tplc="F1CA612A">
      <w:start w:val="1"/>
      <w:numFmt w:val="decimal"/>
      <w:lvlText w:val="%1."/>
      <w:lvlJc w:val="left"/>
      <w:pPr>
        <w:tabs>
          <w:tab w:val="num" w:pos="121"/>
        </w:tabs>
        <w:ind w:left="12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81" w:hanging="360"/>
      </w:pPr>
    </w:lvl>
    <w:lvl w:ilvl="2" w:tplc="0419001B" w:tentative="1">
      <w:start w:val="1"/>
      <w:numFmt w:val="lowerRoman"/>
      <w:lvlText w:val="%3."/>
      <w:lvlJc w:val="right"/>
      <w:pPr>
        <w:ind w:left="1201" w:hanging="180"/>
      </w:pPr>
    </w:lvl>
    <w:lvl w:ilvl="3" w:tplc="0419000F" w:tentative="1">
      <w:start w:val="1"/>
      <w:numFmt w:val="decimal"/>
      <w:lvlText w:val="%4."/>
      <w:lvlJc w:val="left"/>
      <w:pPr>
        <w:ind w:left="1921" w:hanging="360"/>
      </w:pPr>
    </w:lvl>
    <w:lvl w:ilvl="4" w:tplc="04190019" w:tentative="1">
      <w:start w:val="1"/>
      <w:numFmt w:val="lowerLetter"/>
      <w:lvlText w:val="%5."/>
      <w:lvlJc w:val="left"/>
      <w:pPr>
        <w:ind w:left="2641" w:hanging="360"/>
      </w:pPr>
    </w:lvl>
    <w:lvl w:ilvl="5" w:tplc="0419001B" w:tentative="1">
      <w:start w:val="1"/>
      <w:numFmt w:val="lowerRoman"/>
      <w:lvlText w:val="%6."/>
      <w:lvlJc w:val="right"/>
      <w:pPr>
        <w:ind w:left="3361" w:hanging="180"/>
      </w:pPr>
    </w:lvl>
    <w:lvl w:ilvl="6" w:tplc="0419000F" w:tentative="1">
      <w:start w:val="1"/>
      <w:numFmt w:val="decimal"/>
      <w:lvlText w:val="%7."/>
      <w:lvlJc w:val="left"/>
      <w:pPr>
        <w:ind w:left="4081" w:hanging="360"/>
      </w:pPr>
    </w:lvl>
    <w:lvl w:ilvl="7" w:tplc="04190019" w:tentative="1">
      <w:start w:val="1"/>
      <w:numFmt w:val="lowerLetter"/>
      <w:lvlText w:val="%8."/>
      <w:lvlJc w:val="left"/>
      <w:pPr>
        <w:ind w:left="4801" w:hanging="360"/>
      </w:pPr>
    </w:lvl>
    <w:lvl w:ilvl="8" w:tplc="0419001B" w:tentative="1">
      <w:start w:val="1"/>
      <w:numFmt w:val="lowerRoman"/>
      <w:lvlText w:val="%9."/>
      <w:lvlJc w:val="right"/>
      <w:pPr>
        <w:ind w:left="5521" w:hanging="180"/>
      </w:pPr>
    </w:lvl>
  </w:abstractNum>
  <w:abstractNum w:abstractNumId="3" w15:restartNumberingAfterBreak="0">
    <w:nsid w:val="02D25D1C"/>
    <w:multiLevelType w:val="hybridMultilevel"/>
    <w:tmpl w:val="363A968C"/>
    <w:lvl w:ilvl="0" w:tplc="742C3B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46BFE"/>
    <w:multiLevelType w:val="hybridMultilevel"/>
    <w:tmpl w:val="4B14A14C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750C44"/>
    <w:multiLevelType w:val="hybridMultilevel"/>
    <w:tmpl w:val="FA7AD666"/>
    <w:lvl w:ilvl="0" w:tplc="A7F010CC">
      <w:start w:val="1"/>
      <w:numFmt w:val="decimal"/>
      <w:lvlText w:val="%1."/>
      <w:lvlJc w:val="righ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1D1C76CD"/>
    <w:multiLevelType w:val="multilevel"/>
    <w:tmpl w:val="AC84B010"/>
    <w:lvl w:ilvl="0">
      <w:start w:val="1"/>
      <w:numFmt w:val="decimal"/>
      <w:lvlText w:val="%1."/>
      <w:lvlJc w:val="left"/>
      <w:pPr>
        <w:ind w:left="2668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numFmt w:val="bullet"/>
      <w:lvlText w:val="•"/>
      <w:lvlJc w:val="left"/>
      <w:pPr>
        <w:ind w:left="3358" w:hanging="360"/>
      </w:pPr>
    </w:lvl>
    <w:lvl w:ilvl="2">
      <w:numFmt w:val="bullet"/>
      <w:lvlText w:val="•"/>
      <w:lvlJc w:val="left"/>
      <w:pPr>
        <w:ind w:left="4056" w:hanging="360"/>
      </w:pPr>
    </w:lvl>
    <w:lvl w:ilvl="3">
      <w:numFmt w:val="bullet"/>
      <w:lvlText w:val="•"/>
      <w:lvlJc w:val="left"/>
      <w:pPr>
        <w:ind w:left="4754" w:hanging="360"/>
      </w:pPr>
    </w:lvl>
    <w:lvl w:ilvl="4">
      <w:numFmt w:val="bullet"/>
      <w:lvlText w:val="•"/>
      <w:lvlJc w:val="left"/>
      <w:pPr>
        <w:ind w:left="5452" w:hanging="360"/>
      </w:pPr>
    </w:lvl>
    <w:lvl w:ilvl="5">
      <w:numFmt w:val="bullet"/>
      <w:lvlText w:val="•"/>
      <w:lvlJc w:val="left"/>
      <w:pPr>
        <w:ind w:left="6150" w:hanging="360"/>
      </w:pPr>
    </w:lvl>
    <w:lvl w:ilvl="6">
      <w:numFmt w:val="bullet"/>
      <w:lvlText w:val="•"/>
      <w:lvlJc w:val="left"/>
      <w:pPr>
        <w:ind w:left="6848" w:hanging="360"/>
      </w:pPr>
    </w:lvl>
    <w:lvl w:ilvl="7">
      <w:numFmt w:val="bullet"/>
      <w:lvlText w:val="•"/>
      <w:lvlJc w:val="left"/>
      <w:pPr>
        <w:ind w:left="7546" w:hanging="360"/>
      </w:pPr>
    </w:lvl>
    <w:lvl w:ilvl="8">
      <w:numFmt w:val="bullet"/>
      <w:lvlText w:val="•"/>
      <w:lvlJc w:val="left"/>
      <w:pPr>
        <w:ind w:left="8244" w:hanging="360"/>
      </w:pPr>
    </w:lvl>
  </w:abstractNum>
  <w:abstractNum w:abstractNumId="7" w15:restartNumberingAfterBreak="0">
    <w:nsid w:val="20F04346"/>
    <w:multiLevelType w:val="hybridMultilevel"/>
    <w:tmpl w:val="6004DF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B4A67"/>
    <w:multiLevelType w:val="multilevel"/>
    <w:tmpl w:val="1C020272"/>
    <w:lvl w:ilvl="0">
      <w:numFmt w:val="bullet"/>
      <w:lvlText w:val="–"/>
      <w:lvlJc w:val="left"/>
      <w:pPr>
        <w:ind w:left="404" w:hanging="28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24" w:hanging="285"/>
      </w:pPr>
    </w:lvl>
    <w:lvl w:ilvl="2">
      <w:numFmt w:val="bullet"/>
      <w:lvlText w:val="•"/>
      <w:lvlJc w:val="left"/>
      <w:pPr>
        <w:ind w:left="2248" w:hanging="285"/>
      </w:pPr>
    </w:lvl>
    <w:lvl w:ilvl="3">
      <w:numFmt w:val="bullet"/>
      <w:lvlText w:val="•"/>
      <w:lvlJc w:val="left"/>
      <w:pPr>
        <w:ind w:left="3172" w:hanging="285"/>
      </w:pPr>
    </w:lvl>
    <w:lvl w:ilvl="4">
      <w:numFmt w:val="bullet"/>
      <w:lvlText w:val="•"/>
      <w:lvlJc w:val="left"/>
      <w:pPr>
        <w:ind w:left="4096" w:hanging="285"/>
      </w:pPr>
    </w:lvl>
    <w:lvl w:ilvl="5">
      <w:numFmt w:val="bullet"/>
      <w:lvlText w:val="•"/>
      <w:lvlJc w:val="left"/>
      <w:pPr>
        <w:ind w:left="5020" w:hanging="285"/>
      </w:pPr>
    </w:lvl>
    <w:lvl w:ilvl="6">
      <w:numFmt w:val="bullet"/>
      <w:lvlText w:val="•"/>
      <w:lvlJc w:val="left"/>
      <w:pPr>
        <w:ind w:left="5944" w:hanging="285"/>
      </w:pPr>
    </w:lvl>
    <w:lvl w:ilvl="7">
      <w:numFmt w:val="bullet"/>
      <w:lvlText w:val="•"/>
      <w:lvlJc w:val="left"/>
      <w:pPr>
        <w:ind w:left="6868" w:hanging="285"/>
      </w:pPr>
    </w:lvl>
    <w:lvl w:ilvl="8">
      <w:numFmt w:val="bullet"/>
      <w:lvlText w:val="•"/>
      <w:lvlJc w:val="left"/>
      <w:pPr>
        <w:ind w:left="7792" w:hanging="285"/>
      </w:pPr>
    </w:lvl>
  </w:abstractNum>
  <w:abstractNum w:abstractNumId="9" w15:restartNumberingAfterBreak="0">
    <w:nsid w:val="2E2F7F88"/>
    <w:multiLevelType w:val="hybridMultilevel"/>
    <w:tmpl w:val="9B62A6B6"/>
    <w:lvl w:ilvl="0" w:tplc="E01C30E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2144D"/>
    <w:multiLevelType w:val="hybridMultilevel"/>
    <w:tmpl w:val="7E564368"/>
    <w:lvl w:ilvl="0" w:tplc="8F0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517D4"/>
    <w:multiLevelType w:val="hybridMultilevel"/>
    <w:tmpl w:val="6D862902"/>
    <w:lvl w:ilvl="0" w:tplc="B928D2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346F4"/>
    <w:multiLevelType w:val="hybridMultilevel"/>
    <w:tmpl w:val="53E61010"/>
    <w:lvl w:ilvl="0" w:tplc="A59CEF1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3" w15:restartNumberingAfterBreak="0">
    <w:nsid w:val="38D63A80"/>
    <w:multiLevelType w:val="multilevel"/>
    <w:tmpl w:val="1D5A86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01730"/>
    <w:multiLevelType w:val="hybridMultilevel"/>
    <w:tmpl w:val="8AA449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973FF"/>
    <w:multiLevelType w:val="hybridMultilevel"/>
    <w:tmpl w:val="4B14A14C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B5B3760"/>
    <w:multiLevelType w:val="hybridMultilevel"/>
    <w:tmpl w:val="69622B5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7" w15:restartNumberingAfterBreak="0">
    <w:nsid w:val="50C73034"/>
    <w:multiLevelType w:val="multilevel"/>
    <w:tmpl w:val="08EC9D4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18" w15:restartNumberingAfterBreak="0">
    <w:nsid w:val="5A2914A1"/>
    <w:multiLevelType w:val="hybridMultilevel"/>
    <w:tmpl w:val="BA085166"/>
    <w:lvl w:ilvl="0" w:tplc="1E028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94A0A0">
      <w:numFmt w:val="none"/>
      <w:lvlText w:val=""/>
      <w:lvlJc w:val="left"/>
      <w:pPr>
        <w:tabs>
          <w:tab w:val="num" w:pos="360"/>
        </w:tabs>
      </w:pPr>
    </w:lvl>
    <w:lvl w:ilvl="2" w:tplc="B8122338">
      <w:numFmt w:val="none"/>
      <w:lvlText w:val=""/>
      <w:lvlJc w:val="left"/>
      <w:pPr>
        <w:tabs>
          <w:tab w:val="num" w:pos="360"/>
        </w:tabs>
      </w:pPr>
    </w:lvl>
    <w:lvl w:ilvl="3" w:tplc="7EBED3DC">
      <w:numFmt w:val="none"/>
      <w:lvlText w:val=""/>
      <w:lvlJc w:val="left"/>
      <w:pPr>
        <w:tabs>
          <w:tab w:val="num" w:pos="360"/>
        </w:tabs>
      </w:pPr>
    </w:lvl>
    <w:lvl w:ilvl="4" w:tplc="247E4B04">
      <w:numFmt w:val="none"/>
      <w:lvlText w:val=""/>
      <w:lvlJc w:val="left"/>
      <w:pPr>
        <w:tabs>
          <w:tab w:val="num" w:pos="360"/>
        </w:tabs>
      </w:pPr>
    </w:lvl>
    <w:lvl w:ilvl="5" w:tplc="4540F684">
      <w:numFmt w:val="none"/>
      <w:lvlText w:val=""/>
      <w:lvlJc w:val="left"/>
      <w:pPr>
        <w:tabs>
          <w:tab w:val="num" w:pos="360"/>
        </w:tabs>
      </w:pPr>
    </w:lvl>
    <w:lvl w:ilvl="6" w:tplc="E2602CC6">
      <w:numFmt w:val="none"/>
      <w:lvlText w:val=""/>
      <w:lvlJc w:val="left"/>
      <w:pPr>
        <w:tabs>
          <w:tab w:val="num" w:pos="360"/>
        </w:tabs>
      </w:pPr>
    </w:lvl>
    <w:lvl w:ilvl="7" w:tplc="27C2A854">
      <w:numFmt w:val="none"/>
      <w:lvlText w:val=""/>
      <w:lvlJc w:val="left"/>
      <w:pPr>
        <w:tabs>
          <w:tab w:val="num" w:pos="360"/>
        </w:tabs>
      </w:pPr>
    </w:lvl>
    <w:lvl w:ilvl="8" w:tplc="0AF6E31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AF41D7F"/>
    <w:multiLevelType w:val="hybridMultilevel"/>
    <w:tmpl w:val="8452A53C"/>
    <w:lvl w:ilvl="0" w:tplc="F5FA047E">
      <w:start w:val="1"/>
      <w:numFmt w:val="decimal"/>
      <w:lvlText w:val="Заняття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000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B0B59"/>
    <w:multiLevelType w:val="hybridMultilevel"/>
    <w:tmpl w:val="BFEA289C"/>
    <w:lvl w:ilvl="0" w:tplc="8F0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AE7D66"/>
    <w:multiLevelType w:val="hybridMultilevel"/>
    <w:tmpl w:val="ECA63B9C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2" w15:restartNumberingAfterBreak="0">
    <w:nsid w:val="69CC780F"/>
    <w:multiLevelType w:val="hybridMultilevel"/>
    <w:tmpl w:val="56B25FF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3" w15:restartNumberingAfterBreak="0">
    <w:nsid w:val="6B817EB9"/>
    <w:multiLevelType w:val="multilevel"/>
    <w:tmpl w:val="91C0F07C"/>
    <w:lvl w:ilvl="0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20" w:hanging="284"/>
      </w:pPr>
    </w:lvl>
    <w:lvl w:ilvl="2">
      <w:numFmt w:val="bullet"/>
      <w:lvlText w:val="•"/>
      <w:lvlJc w:val="left"/>
      <w:pPr>
        <w:ind w:left="1622" w:hanging="284"/>
      </w:pPr>
    </w:lvl>
    <w:lvl w:ilvl="3">
      <w:numFmt w:val="bullet"/>
      <w:lvlText w:val="•"/>
      <w:lvlJc w:val="left"/>
      <w:pPr>
        <w:ind w:left="2624" w:hanging="284"/>
      </w:pPr>
    </w:lvl>
    <w:lvl w:ilvl="4">
      <w:numFmt w:val="bullet"/>
      <w:lvlText w:val="•"/>
      <w:lvlJc w:val="left"/>
      <w:pPr>
        <w:ind w:left="3626" w:hanging="283"/>
      </w:pPr>
    </w:lvl>
    <w:lvl w:ilvl="5">
      <w:numFmt w:val="bullet"/>
      <w:lvlText w:val="•"/>
      <w:lvlJc w:val="left"/>
      <w:pPr>
        <w:ind w:left="4628" w:hanging="284"/>
      </w:pPr>
    </w:lvl>
    <w:lvl w:ilvl="6">
      <w:numFmt w:val="bullet"/>
      <w:lvlText w:val="•"/>
      <w:lvlJc w:val="left"/>
      <w:pPr>
        <w:ind w:left="5631" w:hanging="284"/>
      </w:pPr>
    </w:lvl>
    <w:lvl w:ilvl="7">
      <w:numFmt w:val="bullet"/>
      <w:lvlText w:val="•"/>
      <w:lvlJc w:val="left"/>
      <w:pPr>
        <w:ind w:left="6633" w:hanging="284"/>
      </w:pPr>
    </w:lvl>
    <w:lvl w:ilvl="8">
      <w:numFmt w:val="bullet"/>
      <w:lvlText w:val="•"/>
      <w:lvlJc w:val="left"/>
      <w:pPr>
        <w:ind w:left="7635" w:hanging="284"/>
      </w:pPr>
    </w:lvl>
  </w:abstractNum>
  <w:abstractNum w:abstractNumId="24" w15:restartNumberingAfterBreak="0">
    <w:nsid w:val="70C4695E"/>
    <w:multiLevelType w:val="multilevel"/>
    <w:tmpl w:val="2F8A27AC"/>
    <w:lvl w:ilvl="0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20" w:hanging="284"/>
      </w:pPr>
    </w:lvl>
    <w:lvl w:ilvl="2">
      <w:numFmt w:val="bullet"/>
      <w:lvlText w:val="•"/>
      <w:lvlJc w:val="left"/>
      <w:pPr>
        <w:ind w:left="1622" w:hanging="284"/>
      </w:pPr>
    </w:lvl>
    <w:lvl w:ilvl="3">
      <w:numFmt w:val="bullet"/>
      <w:lvlText w:val="•"/>
      <w:lvlJc w:val="left"/>
      <w:pPr>
        <w:ind w:left="2624" w:hanging="284"/>
      </w:pPr>
    </w:lvl>
    <w:lvl w:ilvl="4">
      <w:numFmt w:val="bullet"/>
      <w:lvlText w:val="•"/>
      <w:lvlJc w:val="left"/>
      <w:pPr>
        <w:ind w:left="3626" w:hanging="283"/>
      </w:pPr>
    </w:lvl>
    <w:lvl w:ilvl="5">
      <w:numFmt w:val="bullet"/>
      <w:lvlText w:val="•"/>
      <w:lvlJc w:val="left"/>
      <w:pPr>
        <w:ind w:left="4628" w:hanging="284"/>
      </w:pPr>
    </w:lvl>
    <w:lvl w:ilvl="6">
      <w:numFmt w:val="bullet"/>
      <w:lvlText w:val="•"/>
      <w:lvlJc w:val="left"/>
      <w:pPr>
        <w:ind w:left="5631" w:hanging="284"/>
      </w:pPr>
    </w:lvl>
    <w:lvl w:ilvl="7">
      <w:numFmt w:val="bullet"/>
      <w:lvlText w:val="•"/>
      <w:lvlJc w:val="left"/>
      <w:pPr>
        <w:ind w:left="6633" w:hanging="284"/>
      </w:pPr>
    </w:lvl>
    <w:lvl w:ilvl="8">
      <w:numFmt w:val="bullet"/>
      <w:lvlText w:val="•"/>
      <w:lvlJc w:val="left"/>
      <w:pPr>
        <w:ind w:left="7635" w:hanging="284"/>
      </w:pPr>
    </w:lvl>
  </w:abstractNum>
  <w:abstractNum w:abstractNumId="25" w15:restartNumberingAfterBreak="0">
    <w:nsid w:val="766F4648"/>
    <w:multiLevelType w:val="hybridMultilevel"/>
    <w:tmpl w:val="740C5930"/>
    <w:lvl w:ilvl="0" w:tplc="398E48F0">
      <w:start w:val="1"/>
      <w:numFmt w:val="decimal"/>
      <w:lvlText w:val="%1."/>
      <w:lvlJc w:val="left"/>
      <w:pPr>
        <w:ind w:left="502" w:hanging="360"/>
      </w:pPr>
      <w:rPr>
        <w:rFonts w:hint="default"/>
        <w:color w:val="66666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C71FF"/>
    <w:multiLevelType w:val="hybridMultilevel"/>
    <w:tmpl w:val="0CD6B8A4"/>
    <w:lvl w:ilvl="0" w:tplc="E9A4ECD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7387E"/>
    <w:multiLevelType w:val="hybridMultilevel"/>
    <w:tmpl w:val="5D3C2568"/>
    <w:lvl w:ilvl="0" w:tplc="DA687BF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0" w:hanging="360"/>
      </w:pPr>
    </w:lvl>
    <w:lvl w:ilvl="2" w:tplc="2000001B" w:tentative="1">
      <w:start w:val="1"/>
      <w:numFmt w:val="lowerRoman"/>
      <w:lvlText w:val="%3."/>
      <w:lvlJc w:val="right"/>
      <w:pPr>
        <w:ind w:left="2650" w:hanging="180"/>
      </w:pPr>
    </w:lvl>
    <w:lvl w:ilvl="3" w:tplc="2000000F" w:tentative="1">
      <w:start w:val="1"/>
      <w:numFmt w:val="decimal"/>
      <w:lvlText w:val="%4."/>
      <w:lvlJc w:val="left"/>
      <w:pPr>
        <w:ind w:left="3370" w:hanging="360"/>
      </w:pPr>
    </w:lvl>
    <w:lvl w:ilvl="4" w:tplc="20000019" w:tentative="1">
      <w:start w:val="1"/>
      <w:numFmt w:val="lowerLetter"/>
      <w:lvlText w:val="%5."/>
      <w:lvlJc w:val="left"/>
      <w:pPr>
        <w:ind w:left="4090" w:hanging="360"/>
      </w:pPr>
    </w:lvl>
    <w:lvl w:ilvl="5" w:tplc="2000001B" w:tentative="1">
      <w:start w:val="1"/>
      <w:numFmt w:val="lowerRoman"/>
      <w:lvlText w:val="%6."/>
      <w:lvlJc w:val="right"/>
      <w:pPr>
        <w:ind w:left="4810" w:hanging="180"/>
      </w:pPr>
    </w:lvl>
    <w:lvl w:ilvl="6" w:tplc="2000000F" w:tentative="1">
      <w:start w:val="1"/>
      <w:numFmt w:val="decimal"/>
      <w:lvlText w:val="%7."/>
      <w:lvlJc w:val="left"/>
      <w:pPr>
        <w:ind w:left="5530" w:hanging="360"/>
      </w:pPr>
    </w:lvl>
    <w:lvl w:ilvl="7" w:tplc="20000019" w:tentative="1">
      <w:start w:val="1"/>
      <w:numFmt w:val="lowerLetter"/>
      <w:lvlText w:val="%8."/>
      <w:lvlJc w:val="left"/>
      <w:pPr>
        <w:ind w:left="6250" w:hanging="360"/>
      </w:pPr>
    </w:lvl>
    <w:lvl w:ilvl="8" w:tplc="200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 w15:restartNumberingAfterBreak="0">
    <w:nsid w:val="7F64638F"/>
    <w:multiLevelType w:val="hybridMultilevel"/>
    <w:tmpl w:val="69622B5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7"/>
  </w:num>
  <w:num w:numId="2">
    <w:abstractNumId w:val="24"/>
  </w:num>
  <w:num w:numId="3">
    <w:abstractNumId w:val="13"/>
  </w:num>
  <w:num w:numId="4">
    <w:abstractNumId w:val="23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22"/>
  </w:num>
  <w:num w:numId="10">
    <w:abstractNumId w:val="12"/>
  </w:num>
  <w:num w:numId="11">
    <w:abstractNumId w:val="9"/>
  </w:num>
  <w:num w:numId="12">
    <w:abstractNumId w:val="21"/>
  </w:num>
  <w:num w:numId="13">
    <w:abstractNumId w:val="28"/>
  </w:num>
  <w:num w:numId="14">
    <w:abstractNumId w:val="26"/>
  </w:num>
  <w:num w:numId="15">
    <w:abstractNumId w:val="16"/>
  </w:num>
  <w:num w:numId="16">
    <w:abstractNumId w:val="2"/>
  </w:num>
  <w:num w:numId="17">
    <w:abstractNumId w:val="4"/>
  </w:num>
  <w:num w:numId="18">
    <w:abstractNumId w:val="15"/>
  </w:num>
  <w:num w:numId="19">
    <w:abstractNumId w:val="11"/>
  </w:num>
  <w:num w:numId="20">
    <w:abstractNumId w:val="14"/>
  </w:num>
  <w:num w:numId="21">
    <w:abstractNumId w:val="3"/>
  </w:num>
  <w:num w:numId="22">
    <w:abstractNumId w:val="25"/>
  </w:num>
  <w:num w:numId="23">
    <w:abstractNumId w:val="19"/>
  </w:num>
  <w:num w:numId="24">
    <w:abstractNumId w:val="0"/>
  </w:num>
  <w:num w:numId="25">
    <w:abstractNumId w:val="18"/>
  </w:num>
  <w:num w:numId="26">
    <w:abstractNumId w:val="10"/>
  </w:num>
  <w:num w:numId="27">
    <w:abstractNumId w:val="20"/>
  </w:num>
  <w:num w:numId="28">
    <w:abstractNumId w:val="1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85"/>
    <w:rsid w:val="0001544F"/>
    <w:rsid w:val="000206DC"/>
    <w:rsid w:val="000250FC"/>
    <w:rsid w:val="00032B2B"/>
    <w:rsid w:val="0005373F"/>
    <w:rsid w:val="00057A00"/>
    <w:rsid w:val="00057BBA"/>
    <w:rsid w:val="00075D51"/>
    <w:rsid w:val="000905DA"/>
    <w:rsid w:val="000A16D9"/>
    <w:rsid w:val="000A5D4D"/>
    <w:rsid w:val="000B1615"/>
    <w:rsid w:val="000C7BEC"/>
    <w:rsid w:val="000D6F7A"/>
    <w:rsid w:val="00101756"/>
    <w:rsid w:val="001366DC"/>
    <w:rsid w:val="0016570D"/>
    <w:rsid w:val="00182E7F"/>
    <w:rsid w:val="00196BBC"/>
    <w:rsid w:val="001A0A21"/>
    <w:rsid w:val="001A4374"/>
    <w:rsid w:val="001C3543"/>
    <w:rsid w:val="001F3C05"/>
    <w:rsid w:val="001F3CB8"/>
    <w:rsid w:val="002351BC"/>
    <w:rsid w:val="00243EF3"/>
    <w:rsid w:val="00251434"/>
    <w:rsid w:val="00273EC3"/>
    <w:rsid w:val="0029370A"/>
    <w:rsid w:val="002B15AC"/>
    <w:rsid w:val="002B62F6"/>
    <w:rsid w:val="002C33C8"/>
    <w:rsid w:val="002D1A86"/>
    <w:rsid w:val="00300D00"/>
    <w:rsid w:val="003032FD"/>
    <w:rsid w:val="00304AC4"/>
    <w:rsid w:val="00307B33"/>
    <w:rsid w:val="003220F3"/>
    <w:rsid w:val="00341A26"/>
    <w:rsid w:val="00355841"/>
    <w:rsid w:val="00360258"/>
    <w:rsid w:val="00361906"/>
    <w:rsid w:val="00374644"/>
    <w:rsid w:val="003D24CF"/>
    <w:rsid w:val="003F4BB9"/>
    <w:rsid w:val="00405D66"/>
    <w:rsid w:val="0044029E"/>
    <w:rsid w:val="0044554A"/>
    <w:rsid w:val="00452F04"/>
    <w:rsid w:val="00460E13"/>
    <w:rsid w:val="0046740D"/>
    <w:rsid w:val="00476095"/>
    <w:rsid w:val="00485FC1"/>
    <w:rsid w:val="00491B6B"/>
    <w:rsid w:val="00494082"/>
    <w:rsid w:val="004A3AAB"/>
    <w:rsid w:val="004B078C"/>
    <w:rsid w:val="004B0D2F"/>
    <w:rsid w:val="004B15E4"/>
    <w:rsid w:val="004B47C7"/>
    <w:rsid w:val="004C7AAF"/>
    <w:rsid w:val="004E1883"/>
    <w:rsid w:val="004F2527"/>
    <w:rsid w:val="004F4BC7"/>
    <w:rsid w:val="005213CC"/>
    <w:rsid w:val="0054184A"/>
    <w:rsid w:val="00546866"/>
    <w:rsid w:val="005711AE"/>
    <w:rsid w:val="0058180A"/>
    <w:rsid w:val="00585AA8"/>
    <w:rsid w:val="005A2BD1"/>
    <w:rsid w:val="005B3900"/>
    <w:rsid w:val="005D022F"/>
    <w:rsid w:val="005D4D93"/>
    <w:rsid w:val="005E7475"/>
    <w:rsid w:val="005F2BF6"/>
    <w:rsid w:val="005F2C1B"/>
    <w:rsid w:val="00604D06"/>
    <w:rsid w:val="006079AD"/>
    <w:rsid w:val="00620C6D"/>
    <w:rsid w:val="00655BF5"/>
    <w:rsid w:val="00657804"/>
    <w:rsid w:val="00666F08"/>
    <w:rsid w:val="0068254D"/>
    <w:rsid w:val="00683159"/>
    <w:rsid w:val="0068599B"/>
    <w:rsid w:val="006A0594"/>
    <w:rsid w:val="006C69D2"/>
    <w:rsid w:val="006E2094"/>
    <w:rsid w:val="006E6E92"/>
    <w:rsid w:val="006F01D6"/>
    <w:rsid w:val="006F150E"/>
    <w:rsid w:val="00704963"/>
    <w:rsid w:val="00724EFB"/>
    <w:rsid w:val="00734353"/>
    <w:rsid w:val="007366D0"/>
    <w:rsid w:val="00746671"/>
    <w:rsid w:val="00751E16"/>
    <w:rsid w:val="00782A26"/>
    <w:rsid w:val="007925D8"/>
    <w:rsid w:val="007A07E5"/>
    <w:rsid w:val="007A6276"/>
    <w:rsid w:val="007B326D"/>
    <w:rsid w:val="007B4EA8"/>
    <w:rsid w:val="007C72BF"/>
    <w:rsid w:val="007C7B92"/>
    <w:rsid w:val="007E1DD5"/>
    <w:rsid w:val="007F07A4"/>
    <w:rsid w:val="00800815"/>
    <w:rsid w:val="00817C2C"/>
    <w:rsid w:val="00830F82"/>
    <w:rsid w:val="00841243"/>
    <w:rsid w:val="008510F0"/>
    <w:rsid w:val="00861486"/>
    <w:rsid w:val="0089252B"/>
    <w:rsid w:val="00896B81"/>
    <w:rsid w:val="008A36BA"/>
    <w:rsid w:val="008A6443"/>
    <w:rsid w:val="008A6BD4"/>
    <w:rsid w:val="008E7893"/>
    <w:rsid w:val="00914B18"/>
    <w:rsid w:val="0092168C"/>
    <w:rsid w:val="0092282B"/>
    <w:rsid w:val="0092309C"/>
    <w:rsid w:val="00926EC3"/>
    <w:rsid w:val="00932B87"/>
    <w:rsid w:val="00935CDA"/>
    <w:rsid w:val="00946294"/>
    <w:rsid w:val="00957525"/>
    <w:rsid w:val="0096151C"/>
    <w:rsid w:val="00965F21"/>
    <w:rsid w:val="009760A1"/>
    <w:rsid w:val="0099628F"/>
    <w:rsid w:val="009A5F7A"/>
    <w:rsid w:val="009B0301"/>
    <w:rsid w:val="009C38EB"/>
    <w:rsid w:val="009D0B81"/>
    <w:rsid w:val="009D1AC6"/>
    <w:rsid w:val="009D5F9E"/>
    <w:rsid w:val="009E283B"/>
    <w:rsid w:val="009F257B"/>
    <w:rsid w:val="00A002AC"/>
    <w:rsid w:val="00A04F15"/>
    <w:rsid w:val="00A404DF"/>
    <w:rsid w:val="00A45C22"/>
    <w:rsid w:val="00A530BD"/>
    <w:rsid w:val="00A60285"/>
    <w:rsid w:val="00AC29EA"/>
    <w:rsid w:val="00AC3DA7"/>
    <w:rsid w:val="00AC4CE6"/>
    <w:rsid w:val="00AD112D"/>
    <w:rsid w:val="00AD256A"/>
    <w:rsid w:val="00AF32CF"/>
    <w:rsid w:val="00B00BA1"/>
    <w:rsid w:val="00B23D67"/>
    <w:rsid w:val="00B36558"/>
    <w:rsid w:val="00B6750F"/>
    <w:rsid w:val="00B77594"/>
    <w:rsid w:val="00B84AE9"/>
    <w:rsid w:val="00B850DD"/>
    <w:rsid w:val="00B93E44"/>
    <w:rsid w:val="00BB2B28"/>
    <w:rsid w:val="00BC1266"/>
    <w:rsid w:val="00BC2196"/>
    <w:rsid w:val="00BC457D"/>
    <w:rsid w:val="00BF205E"/>
    <w:rsid w:val="00BF73DA"/>
    <w:rsid w:val="00C024F8"/>
    <w:rsid w:val="00C1023F"/>
    <w:rsid w:val="00C10DC5"/>
    <w:rsid w:val="00C138A4"/>
    <w:rsid w:val="00C17D5E"/>
    <w:rsid w:val="00C4251A"/>
    <w:rsid w:val="00C44C89"/>
    <w:rsid w:val="00C709DC"/>
    <w:rsid w:val="00C724ED"/>
    <w:rsid w:val="00C7330B"/>
    <w:rsid w:val="00C739B5"/>
    <w:rsid w:val="00C93547"/>
    <w:rsid w:val="00C964E1"/>
    <w:rsid w:val="00C96DAF"/>
    <w:rsid w:val="00CA426E"/>
    <w:rsid w:val="00CE3D83"/>
    <w:rsid w:val="00CF4323"/>
    <w:rsid w:val="00D002D6"/>
    <w:rsid w:val="00D06A9C"/>
    <w:rsid w:val="00D12539"/>
    <w:rsid w:val="00D25CD5"/>
    <w:rsid w:val="00D40E4A"/>
    <w:rsid w:val="00D5688F"/>
    <w:rsid w:val="00D60DC8"/>
    <w:rsid w:val="00D64B77"/>
    <w:rsid w:val="00D779D2"/>
    <w:rsid w:val="00D80FB8"/>
    <w:rsid w:val="00D9439A"/>
    <w:rsid w:val="00DB4533"/>
    <w:rsid w:val="00DC050D"/>
    <w:rsid w:val="00DE0706"/>
    <w:rsid w:val="00DF12E7"/>
    <w:rsid w:val="00DF7C70"/>
    <w:rsid w:val="00E0391A"/>
    <w:rsid w:val="00E1380B"/>
    <w:rsid w:val="00E147FC"/>
    <w:rsid w:val="00E21341"/>
    <w:rsid w:val="00E23130"/>
    <w:rsid w:val="00E3250C"/>
    <w:rsid w:val="00E34C1F"/>
    <w:rsid w:val="00E3618D"/>
    <w:rsid w:val="00E70EF9"/>
    <w:rsid w:val="00EA783F"/>
    <w:rsid w:val="00EB217F"/>
    <w:rsid w:val="00F03494"/>
    <w:rsid w:val="00F060B1"/>
    <w:rsid w:val="00F12D43"/>
    <w:rsid w:val="00F23263"/>
    <w:rsid w:val="00F41369"/>
    <w:rsid w:val="00F53C03"/>
    <w:rsid w:val="00F66C9C"/>
    <w:rsid w:val="00F73026"/>
    <w:rsid w:val="00F84099"/>
    <w:rsid w:val="00F91E68"/>
    <w:rsid w:val="00F96B64"/>
    <w:rsid w:val="00FA395D"/>
    <w:rsid w:val="00FB1ECB"/>
    <w:rsid w:val="00FB2B07"/>
    <w:rsid w:val="00FD2034"/>
    <w:rsid w:val="00FD2B10"/>
    <w:rsid w:val="00FE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56EB9"/>
  <w15:chartTrackingRefBased/>
  <w15:docId w15:val="{A3F51B67-C51F-454F-A277-26E7D846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282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1">
    <w:name w:val="heading 1"/>
    <w:basedOn w:val="a"/>
    <w:link w:val="10"/>
    <w:uiPriority w:val="1"/>
    <w:qFormat/>
    <w:rsid w:val="00C96DAF"/>
    <w:pPr>
      <w:ind w:left="1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rsid w:val="00C96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96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96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C96DA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C96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6DAF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rsid w:val="00C96DAF"/>
    <w:rPr>
      <w:rFonts w:ascii="Times New Roman" w:eastAsia="Times New Roman" w:hAnsi="Times New Roman" w:cs="Times New Roman"/>
      <w:b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rsid w:val="00C96DAF"/>
    <w:rPr>
      <w:rFonts w:ascii="Times New Roman" w:eastAsia="Times New Roman" w:hAnsi="Times New Roman" w:cs="Times New Roman"/>
      <w:b/>
      <w:sz w:val="28"/>
      <w:szCs w:val="28"/>
      <w:lang w:val="uk-UA" w:eastAsia="uk-UA"/>
    </w:rPr>
  </w:style>
  <w:style w:type="character" w:customStyle="1" w:styleId="40">
    <w:name w:val="Заголовок 4 Знак"/>
    <w:basedOn w:val="a0"/>
    <w:link w:val="4"/>
    <w:rsid w:val="00C96DAF"/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rsid w:val="00C96DAF"/>
    <w:rPr>
      <w:rFonts w:ascii="Times New Roman" w:eastAsia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basedOn w:val="a0"/>
    <w:link w:val="6"/>
    <w:rsid w:val="00C96DAF"/>
    <w:rPr>
      <w:rFonts w:ascii="Times New Roman" w:eastAsia="Times New Roman" w:hAnsi="Times New Roman" w:cs="Times New Roman"/>
      <w:b/>
      <w:sz w:val="20"/>
      <w:szCs w:val="20"/>
      <w:lang w:val="uk-UA" w:eastAsia="uk-UA"/>
    </w:rPr>
  </w:style>
  <w:style w:type="paragraph" w:customStyle="1" w:styleId="a3">
    <w:name w:val="ТЕКСТ"/>
    <w:basedOn w:val="a"/>
    <w:link w:val="a4"/>
    <w:qFormat/>
    <w:rsid w:val="002C33C8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ТЕКСТ Знак"/>
    <w:basedOn w:val="a0"/>
    <w:link w:val="a3"/>
    <w:rsid w:val="002C33C8"/>
    <w:rPr>
      <w:rFonts w:ascii="Times New Roman" w:hAnsi="Times New Roman"/>
      <w:sz w:val="28"/>
      <w:lang w:val="uk-UA"/>
    </w:rPr>
  </w:style>
  <w:style w:type="paragraph" w:styleId="a5">
    <w:name w:val="Title"/>
    <w:basedOn w:val="a"/>
    <w:next w:val="a"/>
    <w:link w:val="a6"/>
    <w:rsid w:val="00C96DA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6">
    <w:name w:val="Заголовок Знак"/>
    <w:basedOn w:val="a0"/>
    <w:link w:val="a5"/>
    <w:rsid w:val="00C96DAF"/>
    <w:rPr>
      <w:rFonts w:ascii="Times New Roman" w:eastAsia="Times New Roman" w:hAnsi="Times New Roman" w:cs="Times New Roman"/>
      <w:b/>
      <w:sz w:val="72"/>
      <w:szCs w:val="72"/>
      <w:lang w:val="uk-UA" w:eastAsia="uk-UA"/>
    </w:rPr>
  </w:style>
  <w:style w:type="paragraph" w:styleId="a7">
    <w:name w:val="Body Text"/>
    <w:basedOn w:val="a"/>
    <w:link w:val="a8"/>
    <w:uiPriority w:val="1"/>
    <w:qFormat/>
    <w:rsid w:val="00C96DAF"/>
    <w:pPr>
      <w:ind w:left="119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96DA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9">
    <w:name w:val="List Paragraph"/>
    <w:basedOn w:val="a"/>
    <w:uiPriority w:val="34"/>
    <w:qFormat/>
    <w:rsid w:val="00C96DAF"/>
    <w:pPr>
      <w:ind w:left="403" w:hanging="284"/>
    </w:pPr>
  </w:style>
  <w:style w:type="paragraph" w:customStyle="1" w:styleId="TableParagraph">
    <w:name w:val="Table Paragraph"/>
    <w:basedOn w:val="a"/>
    <w:uiPriority w:val="1"/>
    <w:qFormat/>
    <w:rsid w:val="00C96DAF"/>
  </w:style>
  <w:style w:type="paragraph" w:customStyle="1" w:styleId="FR2">
    <w:name w:val="FR2"/>
    <w:rsid w:val="00C96DAF"/>
    <w:pPr>
      <w:widowControl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C96DAF"/>
    <w:pPr>
      <w:widowControl/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</w:rPr>
  </w:style>
  <w:style w:type="character" w:customStyle="1" w:styleId="ab">
    <w:name w:val="Нижний колонтитул Знак"/>
    <w:basedOn w:val="a0"/>
    <w:link w:val="aa"/>
    <w:uiPriority w:val="99"/>
    <w:rsid w:val="00C96DAF"/>
    <w:rPr>
      <w:rFonts w:ascii="Calibri" w:eastAsia="Calibri" w:hAnsi="Calibri" w:cs="Times New Roman"/>
      <w:lang w:val="uk-UA" w:eastAsia="uk-UA"/>
    </w:rPr>
  </w:style>
  <w:style w:type="paragraph" w:styleId="ac">
    <w:name w:val="No Spacing"/>
    <w:uiPriority w:val="1"/>
    <w:qFormat/>
    <w:rsid w:val="00C96DAF"/>
    <w:pPr>
      <w:spacing w:after="0" w:line="240" w:lineRule="auto"/>
    </w:pPr>
    <w:rPr>
      <w:rFonts w:ascii="Calibri" w:eastAsia="Calibri" w:hAnsi="Calibri" w:cs="Times New Roman"/>
      <w:lang w:val="uk-UA" w:eastAsia="uk-UA"/>
    </w:rPr>
  </w:style>
  <w:style w:type="paragraph" w:styleId="ad">
    <w:name w:val="Normal (Web)"/>
    <w:basedOn w:val="a"/>
    <w:uiPriority w:val="99"/>
    <w:unhideWhenUsed/>
    <w:rsid w:val="00C96DA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C96DAF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C96DAF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96DAF"/>
    <w:rPr>
      <w:rFonts w:ascii="Times New Roman" w:eastAsia="Times New Roman" w:hAnsi="Times New Roman" w:cs="Times New Roman"/>
      <w:lang w:val="uk-UA" w:eastAsia="uk-UA"/>
    </w:rPr>
  </w:style>
  <w:style w:type="paragraph" w:styleId="af1">
    <w:name w:val="Subtitle"/>
    <w:basedOn w:val="a"/>
    <w:next w:val="a"/>
    <w:link w:val="af2"/>
    <w:rsid w:val="00C96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rsid w:val="00C96DAF"/>
    <w:rPr>
      <w:rFonts w:ascii="Georgia" w:eastAsia="Georgia" w:hAnsi="Georgia" w:cs="Georgia"/>
      <w:i/>
      <w:color w:val="666666"/>
      <w:sz w:val="48"/>
      <w:szCs w:val="48"/>
      <w:lang w:val="uk-UA" w:eastAsia="uk-UA"/>
    </w:rPr>
  </w:style>
  <w:style w:type="table" w:styleId="af3">
    <w:name w:val="Table Grid"/>
    <w:basedOn w:val="a1"/>
    <w:rsid w:val="00B6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body-sm-regular">
    <w:name w:val="ds-body-sm-regular"/>
    <w:basedOn w:val="a"/>
    <w:rsid w:val="004A3AAB"/>
    <w:pPr>
      <w:widowControl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vuuxrf">
    <w:name w:val="vuuxrf"/>
    <w:basedOn w:val="a0"/>
    <w:rsid w:val="00CF4323"/>
  </w:style>
  <w:style w:type="character" w:styleId="HTML">
    <w:name w:val="HTML Cite"/>
    <w:basedOn w:val="a0"/>
    <w:uiPriority w:val="99"/>
    <w:semiHidden/>
    <w:unhideWhenUsed/>
    <w:rsid w:val="00CF4323"/>
    <w:rPr>
      <w:i/>
      <w:iCs/>
    </w:rPr>
  </w:style>
  <w:style w:type="character" w:customStyle="1" w:styleId="ylgvce">
    <w:name w:val="ylgvce"/>
    <w:basedOn w:val="a0"/>
    <w:rsid w:val="00CF4323"/>
  </w:style>
  <w:style w:type="character" w:styleId="af4">
    <w:name w:val="Emphasis"/>
    <w:basedOn w:val="a0"/>
    <w:uiPriority w:val="20"/>
    <w:qFormat/>
    <w:rsid w:val="00CF43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3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813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0666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90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1018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71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263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811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66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33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933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720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808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547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097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289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626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504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672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92785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4126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427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902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780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9750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22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245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967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992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821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55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641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770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334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04636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296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602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053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573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639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4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517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297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517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750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551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723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37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0248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5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74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1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3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91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05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2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-learn.uzhn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b.uzhnu.edu.u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4187</TotalTime>
  <Pages>19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2023-11-21T13:24:00Z</dcterms:created>
  <dcterms:modified xsi:type="dcterms:W3CDTF">2025-01-13T09:12:00Z</dcterms:modified>
</cp:coreProperties>
</file>