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711" w:rsidRPr="00C818D9" w:rsidRDefault="00580711" w:rsidP="00580711">
      <w:pPr>
        <w:tabs>
          <w:tab w:val="left" w:pos="9048"/>
        </w:tabs>
        <w:rPr>
          <w:sz w:val="28"/>
          <w:szCs w:val="28"/>
        </w:rPr>
      </w:pPr>
    </w:p>
    <w:p w:rsidR="00BA22D4" w:rsidRDefault="00BA22D4" w:rsidP="00BA22D4">
      <w:pPr>
        <w:jc w:val="center"/>
        <w:rPr>
          <w:sz w:val="28"/>
        </w:rPr>
      </w:pPr>
      <w:r>
        <w:rPr>
          <w:b/>
          <w:sz w:val="28"/>
        </w:rPr>
        <w:t>ДЕРЖАВНИЙ ВИЩИЙ НАВЧАЛЬНИЙ ЗАКЛАД</w:t>
      </w:r>
    </w:p>
    <w:p w:rsidR="00BA22D4" w:rsidRDefault="00BA22D4" w:rsidP="00BA22D4">
      <w:pPr>
        <w:jc w:val="center"/>
        <w:rPr>
          <w:sz w:val="28"/>
        </w:rPr>
      </w:pPr>
      <w:r>
        <w:rPr>
          <w:b/>
          <w:sz w:val="28"/>
        </w:rPr>
        <w:t>«УЖГОРОДСЬКИЙ НАЦІОНАЛЬНИЙ УНІВЕРСИТЕТ»</w:t>
      </w:r>
    </w:p>
    <w:p w:rsidR="00BA22D4" w:rsidRDefault="00BA22D4" w:rsidP="00BA22D4">
      <w:pPr>
        <w:jc w:val="center"/>
        <w:rPr>
          <w:sz w:val="28"/>
        </w:rPr>
      </w:pPr>
      <w:r>
        <w:rPr>
          <w:b/>
          <w:sz w:val="28"/>
        </w:rPr>
        <w:t>ФАКУЛЬТЕТ МІЖНАРОДНИХ ЕКОНОМІЧНИХ ВІДНОСИН</w:t>
      </w:r>
    </w:p>
    <w:p w:rsidR="00BA22D4" w:rsidRDefault="00BA22D4" w:rsidP="00BA22D4">
      <w:pPr>
        <w:jc w:val="center"/>
        <w:rPr>
          <w:b/>
          <w:sz w:val="28"/>
        </w:rPr>
      </w:pPr>
      <w:r>
        <w:rPr>
          <w:b/>
          <w:sz w:val="28"/>
        </w:rPr>
        <w:t>Кафедра прикладної лінгвістики</w:t>
      </w:r>
    </w:p>
    <w:p w:rsidR="00BA22D4" w:rsidRDefault="00BA22D4" w:rsidP="00BA22D4">
      <w:pPr>
        <w:jc w:val="center"/>
        <w:rPr>
          <w:b/>
          <w:sz w:val="28"/>
        </w:rPr>
      </w:pPr>
    </w:p>
    <w:p w:rsidR="00BA22D4" w:rsidRDefault="00BA22D4" w:rsidP="00BA22D4">
      <w:pPr>
        <w:jc w:val="center"/>
        <w:rPr>
          <w:sz w:val="28"/>
        </w:rPr>
      </w:pPr>
    </w:p>
    <w:p w:rsidR="00BA22D4" w:rsidRDefault="00BA22D4" w:rsidP="00BA22D4">
      <w:pPr>
        <w:jc w:val="center"/>
        <w:rPr>
          <w:sz w:val="28"/>
        </w:rPr>
      </w:pPr>
    </w:p>
    <w:p w:rsidR="00564752" w:rsidRDefault="00564752" w:rsidP="00564752">
      <w:pPr>
        <w:jc w:val="right"/>
        <w:rPr>
          <w:sz w:val="28"/>
        </w:rPr>
      </w:pPr>
      <w:r w:rsidRPr="00AD599B">
        <w:rPr>
          <w:sz w:val="28"/>
          <w:lang w:val="ru-RU"/>
        </w:rPr>
        <w:t xml:space="preserve">             </w:t>
      </w:r>
      <w:r>
        <w:rPr>
          <w:sz w:val="28"/>
        </w:rPr>
        <w:t>«ЗАТВЕРДЖУЮ»</w:t>
      </w:r>
      <w:r>
        <w:rPr>
          <w:sz w:val="28"/>
        </w:rPr>
        <w:tab/>
      </w:r>
    </w:p>
    <w:p w:rsidR="00564752" w:rsidRDefault="00564752" w:rsidP="00564752">
      <w:pPr>
        <w:jc w:val="right"/>
        <w:rPr>
          <w:sz w:val="28"/>
        </w:rPr>
      </w:pPr>
      <w:r w:rsidRPr="00564752">
        <w:rPr>
          <w:sz w:val="28"/>
          <w:lang w:val="ru-RU"/>
        </w:rPr>
        <w:t xml:space="preserve">                                     </w:t>
      </w:r>
      <w:r>
        <w:rPr>
          <w:sz w:val="28"/>
        </w:rPr>
        <w:t xml:space="preserve">Декан факультету міжнародних </w:t>
      </w:r>
      <w:r>
        <w:rPr>
          <w:sz w:val="28"/>
        </w:rPr>
        <w:tab/>
      </w:r>
    </w:p>
    <w:p w:rsidR="00564752" w:rsidRDefault="00564752" w:rsidP="00564752">
      <w:pPr>
        <w:jc w:val="center"/>
        <w:rPr>
          <w:sz w:val="28"/>
        </w:rPr>
      </w:pPr>
      <w:r w:rsidRPr="00564752">
        <w:rPr>
          <w:sz w:val="28"/>
          <w:lang w:val="ru-RU"/>
        </w:rPr>
        <w:t xml:space="preserve">                                                                   </w:t>
      </w:r>
      <w:r w:rsidRPr="00564752">
        <w:rPr>
          <w:sz w:val="28"/>
          <w:lang w:val="ru-RU"/>
        </w:rPr>
        <w:tab/>
      </w:r>
      <w:r w:rsidRPr="00564752">
        <w:rPr>
          <w:sz w:val="28"/>
          <w:lang w:val="ru-RU"/>
        </w:rPr>
        <w:tab/>
      </w:r>
      <w:r w:rsidRPr="00564752">
        <w:rPr>
          <w:sz w:val="28"/>
          <w:lang w:val="ru-RU"/>
        </w:rPr>
        <w:tab/>
      </w:r>
      <w:r w:rsidRPr="00564752">
        <w:rPr>
          <w:sz w:val="28"/>
          <w:lang w:val="ru-RU"/>
        </w:rPr>
        <w:tab/>
        <w:t xml:space="preserve">    </w:t>
      </w:r>
      <w:r>
        <w:rPr>
          <w:sz w:val="28"/>
        </w:rPr>
        <w:t>економічних відносин</w:t>
      </w:r>
    </w:p>
    <w:p w:rsidR="00564752" w:rsidRDefault="00564752" w:rsidP="00564752">
      <w:pPr>
        <w:jc w:val="right"/>
        <w:rPr>
          <w:sz w:val="28"/>
        </w:rPr>
      </w:pPr>
      <w:proofErr w:type="spellStart"/>
      <w:r>
        <w:rPr>
          <w:sz w:val="28"/>
        </w:rPr>
        <w:t>____________</w:t>
      </w:r>
      <w:r>
        <w:rPr>
          <w:sz w:val="28"/>
          <w:u w:val="single"/>
        </w:rPr>
        <w:t>проф</w:t>
      </w:r>
      <w:proofErr w:type="spellEnd"/>
      <w:r>
        <w:rPr>
          <w:sz w:val="28"/>
          <w:u w:val="single"/>
        </w:rPr>
        <w:t xml:space="preserve">. </w:t>
      </w:r>
      <w:proofErr w:type="spellStart"/>
      <w:r>
        <w:rPr>
          <w:sz w:val="28"/>
          <w:u w:val="single"/>
        </w:rPr>
        <w:t>Палінчак</w:t>
      </w:r>
      <w:proofErr w:type="spellEnd"/>
      <w:r>
        <w:rPr>
          <w:sz w:val="28"/>
          <w:u w:val="single"/>
        </w:rPr>
        <w:t xml:space="preserve"> М.М.</w:t>
      </w:r>
    </w:p>
    <w:p w:rsidR="00564752" w:rsidRDefault="00564752" w:rsidP="00564752">
      <w:pPr>
        <w:ind w:left="1440" w:firstLine="720"/>
        <w:jc w:val="right"/>
        <w:rPr>
          <w:sz w:val="28"/>
        </w:rPr>
      </w:pPr>
      <w:r w:rsidRPr="00AD599B">
        <w:rPr>
          <w:sz w:val="28"/>
          <w:lang w:val="ru-RU"/>
        </w:rPr>
        <w:t xml:space="preserve">     </w:t>
      </w:r>
      <w:r>
        <w:rPr>
          <w:sz w:val="28"/>
        </w:rPr>
        <w:t>«____» _____________ 20</w:t>
      </w:r>
      <w:r>
        <w:rPr>
          <w:sz w:val="28"/>
          <w:u w:val="single"/>
        </w:rPr>
        <w:t xml:space="preserve">24 </w:t>
      </w:r>
      <w:r>
        <w:rPr>
          <w:sz w:val="28"/>
        </w:rPr>
        <w:t>року</w:t>
      </w:r>
    </w:p>
    <w:p w:rsidR="00BA22D4" w:rsidRDefault="00BA22D4" w:rsidP="00A216AC">
      <w:pPr>
        <w:jc w:val="right"/>
        <w:rPr>
          <w:sz w:val="28"/>
        </w:rPr>
      </w:pPr>
      <w:r>
        <w:rPr>
          <w:sz w:val="28"/>
        </w:rPr>
        <w:tab/>
      </w: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right"/>
        <w:rPr>
          <w:sz w:val="28"/>
        </w:rPr>
      </w:pPr>
    </w:p>
    <w:p w:rsidR="00BA22D4" w:rsidRDefault="00BA22D4" w:rsidP="00BA22D4">
      <w:pPr>
        <w:jc w:val="center"/>
        <w:rPr>
          <w:sz w:val="28"/>
        </w:rPr>
      </w:pPr>
      <w:r>
        <w:rPr>
          <w:b/>
          <w:sz w:val="28"/>
        </w:rPr>
        <w:t xml:space="preserve">РОБОЧА ПРОГРАМА НАВЧАЛЬНОЇ ДИСЦИПЛІНИ </w:t>
      </w:r>
    </w:p>
    <w:p w:rsidR="00BA22D4" w:rsidRDefault="00BA22D4" w:rsidP="00BA22D4">
      <w:pPr>
        <w:jc w:val="center"/>
        <w:rPr>
          <w:b/>
          <w:sz w:val="28"/>
        </w:rPr>
      </w:pPr>
    </w:p>
    <w:p w:rsidR="00BA22D4" w:rsidRDefault="00BA22D4" w:rsidP="00BA22D4">
      <w:pPr>
        <w:jc w:val="center"/>
        <w:rPr>
          <w:b/>
          <w:sz w:val="28"/>
        </w:rPr>
      </w:pPr>
      <w:r>
        <w:rPr>
          <w:b/>
          <w:sz w:val="28"/>
        </w:rPr>
        <w:t xml:space="preserve">ЛІНГВІСТИКА ТЕКСТУ </w:t>
      </w:r>
      <w:r>
        <w:rPr>
          <w:b/>
          <w:color w:val="000000"/>
          <w:sz w:val="28"/>
        </w:rPr>
        <w:t>ТА ДИС</w:t>
      </w:r>
      <w:r w:rsidR="00A216AC">
        <w:rPr>
          <w:b/>
          <w:sz w:val="28"/>
        </w:rPr>
        <w:t>КУРСУ</w:t>
      </w:r>
    </w:p>
    <w:p w:rsidR="00BA22D4" w:rsidRDefault="00BA22D4" w:rsidP="00BA22D4">
      <w:pPr>
        <w:jc w:val="center"/>
        <w:rPr>
          <w:b/>
          <w:sz w:val="28"/>
        </w:rPr>
      </w:pPr>
    </w:p>
    <w:p w:rsidR="00BA22D4" w:rsidRDefault="00BA22D4" w:rsidP="00BA22D4">
      <w:pPr>
        <w:jc w:val="center"/>
        <w:rPr>
          <w:b/>
          <w:sz w:val="28"/>
        </w:rPr>
      </w:pPr>
    </w:p>
    <w:p w:rsidR="00BA22D4" w:rsidRDefault="00BA22D4" w:rsidP="00BA22D4">
      <w:pPr>
        <w:pStyle w:val="a4"/>
        <w:spacing w:before="6"/>
        <w:rPr>
          <w:b/>
        </w:rPr>
      </w:pPr>
    </w:p>
    <w:tbl>
      <w:tblPr>
        <w:tblStyle w:val="TableNormal"/>
        <w:tblW w:w="9140" w:type="dxa"/>
        <w:tblInd w:w="457" w:type="dxa"/>
        <w:tblLayout w:type="fixed"/>
        <w:tblLook w:val="01E0"/>
      </w:tblPr>
      <w:tblGrid>
        <w:gridCol w:w="3908"/>
        <w:gridCol w:w="5232"/>
      </w:tblGrid>
      <w:tr w:rsidR="00BA22D4" w:rsidTr="00850B43">
        <w:trPr>
          <w:trHeight w:val="319"/>
        </w:trPr>
        <w:tc>
          <w:tcPr>
            <w:tcW w:w="3908" w:type="dxa"/>
            <w:tcMar>
              <w:top w:w="0" w:type="dxa"/>
              <w:left w:w="0" w:type="dxa"/>
              <w:bottom w:w="0" w:type="dxa"/>
              <w:right w:w="0" w:type="dxa"/>
            </w:tcMar>
          </w:tcPr>
          <w:p w:rsidR="00BA22D4" w:rsidRDefault="00BA22D4" w:rsidP="00850B43">
            <w:pPr>
              <w:pStyle w:val="TableParagraph"/>
              <w:spacing w:line="300" w:lineRule="exact"/>
              <w:ind w:left="-48" w:right="696" w:firstLine="48"/>
              <w:jc w:val="right"/>
              <w:rPr>
                <w:sz w:val="28"/>
              </w:rPr>
            </w:pPr>
            <w:r>
              <w:rPr>
                <w:sz w:val="28"/>
              </w:rPr>
              <w:t>Рівень вищої освіти</w:t>
            </w:r>
          </w:p>
        </w:tc>
        <w:tc>
          <w:tcPr>
            <w:tcW w:w="5232" w:type="dxa"/>
            <w:tcMar>
              <w:top w:w="0" w:type="dxa"/>
              <w:left w:w="0" w:type="dxa"/>
              <w:bottom w:w="0" w:type="dxa"/>
              <w:right w:w="0" w:type="dxa"/>
            </w:tcMar>
          </w:tcPr>
          <w:p w:rsidR="00BA22D4" w:rsidRDefault="00BA22D4" w:rsidP="00850B43">
            <w:pPr>
              <w:ind w:left="708"/>
              <w:rPr>
                <w:sz w:val="28"/>
              </w:rPr>
            </w:pPr>
            <w:r>
              <w:rPr>
                <w:b/>
                <w:color w:val="000000"/>
                <w:sz w:val="28"/>
              </w:rPr>
              <w:t>перший (бакалаврський)</w:t>
            </w:r>
          </w:p>
        </w:tc>
      </w:tr>
      <w:tr w:rsidR="00BA22D4" w:rsidTr="00850B43">
        <w:trPr>
          <w:trHeight w:val="322"/>
        </w:trPr>
        <w:tc>
          <w:tcPr>
            <w:tcW w:w="3908" w:type="dxa"/>
            <w:tcMar>
              <w:top w:w="0" w:type="dxa"/>
              <w:left w:w="0" w:type="dxa"/>
              <w:bottom w:w="0" w:type="dxa"/>
              <w:right w:w="0" w:type="dxa"/>
            </w:tcMar>
          </w:tcPr>
          <w:p w:rsidR="00BA22D4" w:rsidRDefault="00BA22D4" w:rsidP="00850B43">
            <w:pPr>
              <w:pStyle w:val="TableParagraph"/>
              <w:spacing w:line="303" w:lineRule="exact"/>
              <w:ind w:left="-48" w:right="696" w:firstLine="48"/>
              <w:jc w:val="right"/>
              <w:rPr>
                <w:sz w:val="28"/>
              </w:rPr>
            </w:pPr>
            <w:r>
              <w:rPr>
                <w:sz w:val="28"/>
              </w:rPr>
              <w:t>Галузь знань</w:t>
            </w:r>
          </w:p>
        </w:tc>
        <w:tc>
          <w:tcPr>
            <w:tcW w:w="5232" w:type="dxa"/>
            <w:tcMar>
              <w:top w:w="0" w:type="dxa"/>
              <w:left w:w="0" w:type="dxa"/>
              <w:bottom w:w="0" w:type="dxa"/>
              <w:right w:w="0" w:type="dxa"/>
            </w:tcMar>
          </w:tcPr>
          <w:p w:rsidR="00BA22D4" w:rsidRDefault="00A216AC" w:rsidP="00850B43">
            <w:pPr>
              <w:ind w:left="708"/>
              <w:rPr>
                <w:sz w:val="28"/>
              </w:rPr>
            </w:pPr>
            <w:r>
              <w:rPr>
                <w:b/>
                <w:color w:val="111111"/>
                <w:sz w:val="28"/>
              </w:rPr>
              <w:t xml:space="preserve">03  </w:t>
            </w:r>
            <w:r w:rsidR="00BA22D4">
              <w:rPr>
                <w:b/>
                <w:color w:val="111111"/>
                <w:sz w:val="28"/>
              </w:rPr>
              <w:t>Гуманітарні науки</w:t>
            </w:r>
          </w:p>
        </w:tc>
      </w:tr>
      <w:tr w:rsidR="00BA22D4" w:rsidTr="00850B43">
        <w:trPr>
          <w:trHeight w:val="321"/>
        </w:trPr>
        <w:tc>
          <w:tcPr>
            <w:tcW w:w="3908" w:type="dxa"/>
            <w:tcMar>
              <w:top w:w="0" w:type="dxa"/>
              <w:left w:w="0" w:type="dxa"/>
              <w:bottom w:w="0" w:type="dxa"/>
              <w:right w:w="0" w:type="dxa"/>
            </w:tcMar>
          </w:tcPr>
          <w:p w:rsidR="00BA22D4" w:rsidRDefault="00BA22D4" w:rsidP="00850B43">
            <w:pPr>
              <w:pStyle w:val="TableParagraph"/>
              <w:spacing w:line="302" w:lineRule="exact"/>
              <w:ind w:left="-48" w:right="696" w:firstLine="48"/>
              <w:jc w:val="right"/>
              <w:rPr>
                <w:sz w:val="28"/>
              </w:rPr>
            </w:pPr>
            <w:r>
              <w:rPr>
                <w:sz w:val="28"/>
              </w:rPr>
              <w:t>Спеціальність</w:t>
            </w:r>
          </w:p>
          <w:p w:rsidR="00BA22D4" w:rsidRDefault="00BA22D4" w:rsidP="00850B43">
            <w:pPr>
              <w:pStyle w:val="TableParagraph"/>
              <w:spacing w:line="302" w:lineRule="exact"/>
              <w:ind w:left="-48" w:right="696" w:firstLine="48"/>
              <w:jc w:val="right"/>
              <w:rPr>
                <w:sz w:val="28"/>
              </w:rPr>
            </w:pPr>
            <w:r>
              <w:rPr>
                <w:sz w:val="28"/>
              </w:rPr>
              <w:t>Спеціалізація</w:t>
            </w:r>
          </w:p>
        </w:tc>
        <w:tc>
          <w:tcPr>
            <w:tcW w:w="5232" w:type="dxa"/>
            <w:tcMar>
              <w:top w:w="0" w:type="dxa"/>
              <w:left w:w="0" w:type="dxa"/>
              <w:bottom w:w="0" w:type="dxa"/>
              <w:right w:w="0" w:type="dxa"/>
            </w:tcMar>
          </w:tcPr>
          <w:p w:rsidR="00BA22D4" w:rsidRDefault="00A216AC" w:rsidP="00850B43">
            <w:pPr>
              <w:ind w:left="708"/>
              <w:rPr>
                <w:b/>
                <w:color w:val="111111"/>
                <w:sz w:val="28"/>
              </w:rPr>
            </w:pPr>
            <w:r>
              <w:rPr>
                <w:b/>
                <w:color w:val="111111"/>
                <w:sz w:val="28"/>
              </w:rPr>
              <w:t>035  Філологія</w:t>
            </w:r>
          </w:p>
          <w:p w:rsidR="00BA22D4" w:rsidRDefault="00BA22D4" w:rsidP="00850B43">
            <w:pPr>
              <w:tabs>
                <w:tab w:val="left" w:pos="5796"/>
              </w:tabs>
              <w:ind w:left="708" w:right="-1188"/>
              <w:rPr>
                <w:sz w:val="28"/>
              </w:rPr>
            </w:pPr>
            <w:r>
              <w:rPr>
                <w:b/>
                <w:color w:val="111111"/>
                <w:sz w:val="28"/>
              </w:rPr>
              <w:t xml:space="preserve">035.10 </w:t>
            </w:r>
            <w:r w:rsidR="00A216AC">
              <w:rPr>
                <w:b/>
                <w:color w:val="111111"/>
                <w:sz w:val="28"/>
              </w:rPr>
              <w:t xml:space="preserve"> </w:t>
            </w:r>
            <w:r>
              <w:rPr>
                <w:b/>
                <w:color w:val="111111"/>
                <w:sz w:val="28"/>
              </w:rPr>
              <w:t>Прикладна лінгвістика</w:t>
            </w:r>
          </w:p>
        </w:tc>
      </w:tr>
      <w:tr w:rsidR="00BA22D4" w:rsidTr="00850B43">
        <w:trPr>
          <w:trHeight w:val="321"/>
        </w:trPr>
        <w:tc>
          <w:tcPr>
            <w:tcW w:w="3908" w:type="dxa"/>
            <w:tcMar>
              <w:top w:w="0" w:type="dxa"/>
              <w:left w:w="0" w:type="dxa"/>
              <w:bottom w:w="0" w:type="dxa"/>
              <w:right w:w="0" w:type="dxa"/>
            </w:tcMar>
          </w:tcPr>
          <w:p w:rsidR="00BA22D4" w:rsidRDefault="00BA22D4" w:rsidP="00850B43">
            <w:pPr>
              <w:pStyle w:val="TableParagraph"/>
              <w:spacing w:line="302" w:lineRule="exact"/>
              <w:ind w:left="-48" w:right="696" w:firstLine="48"/>
              <w:jc w:val="right"/>
              <w:rPr>
                <w:sz w:val="28"/>
              </w:rPr>
            </w:pPr>
            <w:r>
              <w:rPr>
                <w:sz w:val="28"/>
              </w:rPr>
              <w:t>Освітня програма</w:t>
            </w:r>
          </w:p>
        </w:tc>
        <w:tc>
          <w:tcPr>
            <w:tcW w:w="5232" w:type="dxa"/>
            <w:tcMar>
              <w:top w:w="0" w:type="dxa"/>
              <w:left w:w="0" w:type="dxa"/>
              <w:bottom w:w="0" w:type="dxa"/>
              <w:right w:w="0" w:type="dxa"/>
            </w:tcMar>
          </w:tcPr>
          <w:p w:rsidR="00BA22D4" w:rsidRDefault="00A216AC" w:rsidP="00850B43">
            <w:pPr>
              <w:ind w:left="708"/>
              <w:rPr>
                <w:sz w:val="28"/>
              </w:rPr>
            </w:pPr>
            <w:r>
              <w:rPr>
                <w:b/>
                <w:color w:val="111111"/>
                <w:sz w:val="28"/>
              </w:rPr>
              <w:t>«</w:t>
            </w:r>
            <w:r w:rsidR="00BA22D4">
              <w:rPr>
                <w:b/>
                <w:color w:val="111111"/>
                <w:sz w:val="28"/>
              </w:rPr>
              <w:t>Прикладна лінгвістика</w:t>
            </w:r>
            <w:r>
              <w:rPr>
                <w:b/>
                <w:color w:val="111111"/>
                <w:sz w:val="28"/>
              </w:rPr>
              <w:t>»</w:t>
            </w:r>
          </w:p>
        </w:tc>
      </w:tr>
      <w:tr w:rsidR="00BA22D4" w:rsidTr="00850B43">
        <w:trPr>
          <w:trHeight w:val="645"/>
        </w:trPr>
        <w:tc>
          <w:tcPr>
            <w:tcW w:w="3908" w:type="dxa"/>
            <w:tcMar>
              <w:top w:w="0" w:type="dxa"/>
              <w:left w:w="0" w:type="dxa"/>
              <w:bottom w:w="0" w:type="dxa"/>
              <w:right w:w="0" w:type="dxa"/>
            </w:tcMar>
          </w:tcPr>
          <w:p w:rsidR="00BA22D4" w:rsidRDefault="00BA22D4" w:rsidP="00850B43">
            <w:pPr>
              <w:pStyle w:val="TableParagraph"/>
              <w:keepLines/>
              <w:spacing w:line="314" w:lineRule="exact"/>
              <w:ind w:left="-48" w:right="696" w:firstLine="48"/>
              <w:jc w:val="right"/>
              <w:rPr>
                <w:color w:val="000000"/>
                <w:sz w:val="28"/>
              </w:rPr>
            </w:pPr>
            <w:r>
              <w:rPr>
                <w:color w:val="000000"/>
                <w:sz w:val="28"/>
              </w:rPr>
              <w:t>Статус дисципліни</w:t>
            </w:r>
          </w:p>
          <w:p w:rsidR="00BA22D4" w:rsidRDefault="00BA22D4" w:rsidP="00850B43">
            <w:pPr>
              <w:pStyle w:val="TableParagraph"/>
              <w:keepLines/>
              <w:spacing w:line="314" w:lineRule="exact"/>
              <w:ind w:left="-48" w:right="696" w:firstLine="48"/>
              <w:jc w:val="right"/>
              <w:rPr>
                <w:sz w:val="28"/>
              </w:rPr>
            </w:pPr>
            <w:r>
              <w:rPr>
                <w:color w:val="000000"/>
                <w:sz w:val="28"/>
              </w:rPr>
              <w:t>Мова навчання</w:t>
            </w:r>
          </w:p>
        </w:tc>
        <w:tc>
          <w:tcPr>
            <w:tcW w:w="5232" w:type="dxa"/>
            <w:tcMar>
              <w:top w:w="0" w:type="dxa"/>
              <w:left w:w="0" w:type="dxa"/>
              <w:bottom w:w="0" w:type="dxa"/>
              <w:right w:w="0" w:type="dxa"/>
            </w:tcMar>
          </w:tcPr>
          <w:p w:rsidR="00BA22D4" w:rsidRDefault="00BA22D4" w:rsidP="00850B43">
            <w:pPr>
              <w:pStyle w:val="TableParagraph"/>
              <w:keepLines/>
              <w:spacing w:line="319" w:lineRule="exact"/>
              <w:ind w:left="708"/>
              <w:rPr>
                <w:b/>
                <w:color w:val="000000"/>
                <w:sz w:val="28"/>
              </w:rPr>
            </w:pPr>
            <w:r>
              <w:rPr>
                <w:b/>
                <w:color w:val="000000"/>
                <w:sz w:val="28"/>
              </w:rPr>
              <w:t>обов’язкова</w:t>
            </w:r>
          </w:p>
          <w:p w:rsidR="00BA22D4" w:rsidRDefault="00BA22D4" w:rsidP="00850B43">
            <w:pPr>
              <w:pStyle w:val="TableParagraph"/>
              <w:keepLines/>
              <w:spacing w:line="319" w:lineRule="exact"/>
              <w:ind w:left="708"/>
              <w:rPr>
                <w:b/>
                <w:color w:val="000000"/>
                <w:sz w:val="28"/>
              </w:rPr>
            </w:pPr>
            <w:r>
              <w:rPr>
                <w:b/>
                <w:color w:val="000000"/>
                <w:sz w:val="28"/>
              </w:rPr>
              <w:t>українська, англійська</w:t>
            </w:r>
          </w:p>
          <w:p w:rsidR="00BA22D4" w:rsidRDefault="00BA22D4" w:rsidP="00850B43">
            <w:pPr>
              <w:pStyle w:val="TableParagraph"/>
              <w:keepLines/>
              <w:spacing w:line="319" w:lineRule="exact"/>
              <w:ind w:left="660"/>
              <w:rPr>
                <w:sz w:val="28"/>
              </w:rPr>
            </w:pPr>
          </w:p>
        </w:tc>
      </w:tr>
      <w:tr w:rsidR="00BA22D4" w:rsidTr="00850B43">
        <w:trPr>
          <w:trHeight w:val="318"/>
        </w:trPr>
        <w:tc>
          <w:tcPr>
            <w:tcW w:w="3908" w:type="dxa"/>
            <w:tcMar>
              <w:top w:w="0" w:type="dxa"/>
              <w:left w:w="0" w:type="dxa"/>
              <w:bottom w:w="0" w:type="dxa"/>
              <w:right w:w="0" w:type="dxa"/>
            </w:tcMar>
          </w:tcPr>
          <w:p w:rsidR="00BA22D4" w:rsidRDefault="00BA22D4" w:rsidP="00850B43">
            <w:pPr>
              <w:pStyle w:val="TableParagraph"/>
              <w:keepLines/>
              <w:spacing w:line="299" w:lineRule="exact"/>
              <w:ind w:left="-48" w:right="696" w:firstLine="48"/>
              <w:jc w:val="right"/>
              <w:rPr>
                <w:sz w:val="28"/>
              </w:rPr>
            </w:pPr>
          </w:p>
        </w:tc>
        <w:tc>
          <w:tcPr>
            <w:tcW w:w="5232" w:type="dxa"/>
            <w:tcMar>
              <w:top w:w="0" w:type="dxa"/>
              <w:left w:w="0" w:type="dxa"/>
              <w:bottom w:w="0" w:type="dxa"/>
              <w:right w:w="0" w:type="dxa"/>
            </w:tcMar>
          </w:tcPr>
          <w:p w:rsidR="00BA22D4" w:rsidRDefault="00BA22D4" w:rsidP="00850B43">
            <w:pPr>
              <w:pStyle w:val="TableParagraph"/>
              <w:keepLines/>
              <w:spacing w:line="299" w:lineRule="exact"/>
              <w:ind w:left="708"/>
              <w:rPr>
                <w:sz w:val="28"/>
              </w:rPr>
            </w:pPr>
          </w:p>
        </w:tc>
      </w:tr>
    </w:tbl>
    <w:p w:rsidR="00BA22D4" w:rsidRDefault="00BA22D4" w:rsidP="00BA22D4">
      <w:pPr>
        <w:pStyle w:val="a4"/>
        <w:rPr>
          <w:b/>
        </w:rPr>
      </w:pPr>
    </w:p>
    <w:p w:rsidR="00BA22D4" w:rsidRDefault="00BA22D4" w:rsidP="00BA22D4">
      <w:pPr>
        <w:pStyle w:val="a4"/>
        <w:rPr>
          <w:b/>
        </w:rPr>
      </w:pPr>
    </w:p>
    <w:p w:rsidR="00BA22D4" w:rsidRDefault="00BA22D4" w:rsidP="00BA22D4">
      <w:pPr>
        <w:pStyle w:val="a4"/>
        <w:rPr>
          <w:b/>
        </w:rPr>
      </w:pPr>
    </w:p>
    <w:p w:rsidR="00BA22D4" w:rsidRDefault="00BA22D4" w:rsidP="00BA22D4">
      <w:pPr>
        <w:pStyle w:val="a4"/>
        <w:rPr>
          <w:b/>
        </w:rPr>
      </w:pPr>
    </w:p>
    <w:p w:rsidR="00BA22D4" w:rsidRDefault="00BA22D4" w:rsidP="00BA22D4">
      <w:pPr>
        <w:pStyle w:val="a4"/>
        <w:rPr>
          <w:b/>
        </w:rPr>
      </w:pPr>
    </w:p>
    <w:p w:rsidR="00BA22D4" w:rsidRDefault="00BA22D4" w:rsidP="00BA22D4">
      <w:pPr>
        <w:pStyle w:val="a4"/>
        <w:rPr>
          <w:b/>
        </w:rPr>
      </w:pPr>
    </w:p>
    <w:p w:rsidR="00BA22D4" w:rsidRDefault="00BA22D4" w:rsidP="00BA22D4">
      <w:pPr>
        <w:pStyle w:val="a4"/>
        <w:rPr>
          <w:b/>
        </w:rPr>
      </w:pPr>
    </w:p>
    <w:p w:rsidR="00BA22D4" w:rsidRDefault="00BA22D4" w:rsidP="00BA22D4">
      <w:pPr>
        <w:pStyle w:val="a4"/>
        <w:spacing w:before="3"/>
        <w:rPr>
          <w:b/>
        </w:rPr>
      </w:pPr>
    </w:p>
    <w:p w:rsidR="00BA22D4" w:rsidRDefault="00BA22D4" w:rsidP="00BA22D4">
      <w:pPr>
        <w:pStyle w:val="a4"/>
        <w:spacing w:before="3"/>
        <w:rPr>
          <w:b/>
        </w:rPr>
      </w:pPr>
    </w:p>
    <w:p w:rsidR="00BA22D4" w:rsidRDefault="00BA22D4" w:rsidP="00BA22D4">
      <w:pPr>
        <w:tabs>
          <w:tab w:val="left" w:pos="2095"/>
        </w:tabs>
        <w:spacing w:before="89"/>
        <w:ind w:left="145"/>
        <w:jc w:val="center"/>
        <w:sectPr w:rsidR="00BA22D4">
          <w:pgSz w:w="11906" w:h="16838" w:code="9"/>
          <w:pgMar w:top="900" w:right="720" w:bottom="280" w:left="920" w:header="0" w:footer="0" w:gutter="0"/>
          <w:pgNumType w:chapSep="period"/>
          <w:cols w:space="720"/>
        </w:sectPr>
      </w:pPr>
      <w:r>
        <w:rPr>
          <w:b/>
          <w:sz w:val="28"/>
        </w:rPr>
        <w:t>Ужгород 20</w:t>
      </w:r>
      <w:r>
        <w:rPr>
          <w:b/>
          <w:sz w:val="28"/>
          <w:u w:val="single"/>
        </w:rPr>
        <w:t>24</w:t>
      </w:r>
    </w:p>
    <w:p w:rsidR="00BA22D4" w:rsidRDefault="00BA22D4" w:rsidP="00BA22D4">
      <w:pPr>
        <w:tabs>
          <w:tab w:val="left" w:pos="0"/>
        </w:tabs>
        <w:jc w:val="both"/>
        <w:rPr>
          <w:sz w:val="28"/>
        </w:rPr>
      </w:pPr>
      <w:r>
        <w:rPr>
          <w:sz w:val="28"/>
        </w:rPr>
        <w:lastRenderedPageBreak/>
        <w:t xml:space="preserve">Робоча програма навчальної дисципліни </w:t>
      </w:r>
      <w:r>
        <w:rPr>
          <w:b/>
          <w:sz w:val="28"/>
        </w:rPr>
        <w:t>«Лінгвістика тексту та дискурсу»</w:t>
      </w:r>
      <w:r>
        <w:rPr>
          <w:sz w:val="28"/>
        </w:rPr>
        <w:t xml:space="preserve"> для здобувачів вищої освіти галузі знань </w:t>
      </w:r>
      <w:r>
        <w:rPr>
          <w:b/>
          <w:sz w:val="28"/>
        </w:rPr>
        <w:t xml:space="preserve">03 «Гуманітарні науки» </w:t>
      </w:r>
      <w:r>
        <w:rPr>
          <w:sz w:val="28"/>
        </w:rPr>
        <w:t xml:space="preserve">спеціальності </w:t>
      </w:r>
      <w:r>
        <w:rPr>
          <w:b/>
          <w:sz w:val="28"/>
        </w:rPr>
        <w:t xml:space="preserve">035 «Філологія» </w:t>
      </w:r>
      <w:r>
        <w:rPr>
          <w:sz w:val="28"/>
        </w:rPr>
        <w:t xml:space="preserve">спеціалізації </w:t>
      </w:r>
      <w:r>
        <w:rPr>
          <w:b/>
          <w:sz w:val="28"/>
        </w:rPr>
        <w:t xml:space="preserve">035.10 «Прикладна лінгвістика» </w:t>
      </w:r>
      <w:r>
        <w:rPr>
          <w:sz w:val="28"/>
        </w:rPr>
        <w:t xml:space="preserve">освітньої програми </w:t>
      </w:r>
      <w:r>
        <w:rPr>
          <w:b/>
          <w:sz w:val="28"/>
        </w:rPr>
        <w:t>«Прикладна лінгвістика»</w:t>
      </w:r>
      <w:r>
        <w:rPr>
          <w:sz w:val="28"/>
        </w:rPr>
        <w:t>.</w:t>
      </w:r>
    </w:p>
    <w:p w:rsidR="00BA22D4" w:rsidRDefault="00BA22D4" w:rsidP="00BA22D4">
      <w:pPr>
        <w:spacing w:line="360" w:lineRule="auto"/>
        <w:ind w:firstLine="709"/>
        <w:jc w:val="both"/>
        <w:rPr>
          <w:sz w:val="28"/>
        </w:rPr>
      </w:pPr>
    </w:p>
    <w:p w:rsidR="00BA22D4" w:rsidRDefault="00BA22D4" w:rsidP="00BA22D4">
      <w:pPr>
        <w:spacing w:line="360" w:lineRule="auto"/>
        <w:ind w:firstLine="709"/>
        <w:jc w:val="both"/>
        <w:rPr>
          <w:sz w:val="28"/>
        </w:rPr>
      </w:pPr>
    </w:p>
    <w:p w:rsidR="00BA22D4" w:rsidRDefault="00BA22D4" w:rsidP="00BA22D4">
      <w:pPr>
        <w:spacing w:line="360" w:lineRule="auto"/>
        <w:ind w:firstLine="709"/>
        <w:jc w:val="both"/>
        <w:rPr>
          <w:sz w:val="28"/>
        </w:rPr>
      </w:pPr>
    </w:p>
    <w:p w:rsidR="00BA22D4" w:rsidRDefault="00BA22D4" w:rsidP="00BA22D4">
      <w:pPr>
        <w:jc w:val="both"/>
        <w:rPr>
          <w:sz w:val="28"/>
        </w:rPr>
      </w:pPr>
      <w:r>
        <w:rPr>
          <w:b/>
          <w:sz w:val="28"/>
        </w:rPr>
        <w:t>Розробник</w:t>
      </w:r>
      <w:r w:rsidR="00A216AC" w:rsidRPr="00A216AC">
        <w:rPr>
          <w:b/>
          <w:sz w:val="28"/>
          <w:lang w:val="ru-RU"/>
        </w:rPr>
        <w:t xml:space="preserve">: </w:t>
      </w:r>
      <w:r>
        <w:rPr>
          <w:sz w:val="28"/>
        </w:rPr>
        <w:t>Тимчик М.П., кандидат педагогічних наук, асистент</w:t>
      </w:r>
      <w:r>
        <w:rPr>
          <w:color w:val="000000"/>
          <w:sz w:val="28"/>
        </w:rPr>
        <w:t xml:space="preserve"> кафедри прикладної лінгвістики</w:t>
      </w: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r>
        <w:rPr>
          <w:sz w:val="28"/>
        </w:rPr>
        <w:t xml:space="preserve">Робочу програму розглянуто та затверджено на засіданні кафедри </w:t>
      </w:r>
      <w:r>
        <w:rPr>
          <w:sz w:val="28"/>
        </w:rPr>
        <w:tab/>
      </w:r>
      <w:r>
        <w:rPr>
          <w:sz w:val="28"/>
        </w:rPr>
        <w:tab/>
      </w:r>
    </w:p>
    <w:p w:rsidR="00BA22D4" w:rsidRPr="00A216AC" w:rsidRDefault="00BA22D4" w:rsidP="00BA22D4">
      <w:pPr>
        <w:jc w:val="both"/>
        <w:rPr>
          <w:i/>
          <w:sz w:val="28"/>
        </w:rPr>
      </w:pPr>
      <w:r w:rsidRPr="00A216AC">
        <w:rPr>
          <w:b/>
          <w:i/>
          <w:color w:val="000000"/>
          <w:sz w:val="28"/>
        </w:rPr>
        <w:t xml:space="preserve">прикладної лінгвістики </w:t>
      </w:r>
    </w:p>
    <w:p w:rsidR="00BA22D4" w:rsidRDefault="00BA22D4" w:rsidP="00BA22D4">
      <w:pPr>
        <w:jc w:val="both"/>
        <w:rPr>
          <w:sz w:val="28"/>
        </w:rPr>
      </w:pPr>
    </w:p>
    <w:p w:rsidR="00BA22D4" w:rsidRDefault="00BA22D4" w:rsidP="00BA22D4">
      <w:pPr>
        <w:jc w:val="both"/>
        <w:rPr>
          <w:sz w:val="28"/>
        </w:rPr>
      </w:pPr>
      <w:r>
        <w:rPr>
          <w:sz w:val="28"/>
        </w:rPr>
        <w:t>протокол № ____ від «____» _______ 20</w:t>
      </w:r>
      <w:r>
        <w:rPr>
          <w:sz w:val="28"/>
          <w:u w:val="single"/>
        </w:rPr>
        <w:t>24</w:t>
      </w:r>
      <w:r>
        <w:rPr>
          <w:sz w:val="28"/>
        </w:rPr>
        <w:t xml:space="preserve"> р. </w:t>
      </w:r>
    </w:p>
    <w:p w:rsidR="00BA22D4" w:rsidRPr="00AD599B" w:rsidRDefault="00BA22D4" w:rsidP="00BA22D4">
      <w:pPr>
        <w:jc w:val="both"/>
        <w:rPr>
          <w:sz w:val="28"/>
        </w:rPr>
      </w:pPr>
    </w:p>
    <w:p w:rsidR="00BA22D4" w:rsidRPr="00AD599B" w:rsidRDefault="00BA22D4" w:rsidP="00BA22D4">
      <w:pPr>
        <w:jc w:val="both"/>
        <w:rPr>
          <w:sz w:val="28"/>
        </w:rPr>
      </w:pPr>
      <w:r w:rsidRPr="00AD599B">
        <w:rPr>
          <w:sz w:val="28"/>
        </w:rPr>
        <w:t xml:space="preserve">Завідувач кафедри _____________ проф. </w:t>
      </w:r>
      <w:proofErr w:type="spellStart"/>
      <w:r w:rsidRPr="00AD599B">
        <w:rPr>
          <w:sz w:val="28"/>
        </w:rPr>
        <w:t>Полюжин</w:t>
      </w:r>
      <w:proofErr w:type="spellEnd"/>
      <w:r w:rsidRPr="00AD599B">
        <w:rPr>
          <w:sz w:val="28"/>
        </w:rPr>
        <w:t xml:space="preserve"> М.М.</w:t>
      </w: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Pr="00A216AC" w:rsidRDefault="00BA22D4" w:rsidP="00A216AC">
      <w:pPr>
        <w:spacing w:line="360" w:lineRule="auto"/>
        <w:jc w:val="both"/>
        <w:rPr>
          <w:b/>
          <w:sz w:val="28"/>
          <w:u w:val="single"/>
        </w:rPr>
      </w:pPr>
      <w:r>
        <w:rPr>
          <w:sz w:val="28"/>
        </w:rPr>
        <w:t xml:space="preserve">Схвалено науково-методичною комісією </w:t>
      </w:r>
      <w:r w:rsidRPr="00A216AC">
        <w:rPr>
          <w:b/>
          <w:sz w:val="28"/>
          <w:u w:val="single"/>
        </w:rPr>
        <w:t>факультету міжнародних економічних відносин</w:t>
      </w:r>
    </w:p>
    <w:p w:rsidR="00BA22D4" w:rsidRDefault="00BA22D4" w:rsidP="00BA22D4">
      <w:pPr>
        <w:spacing w:line="360" w:lineRule="auto"/>
        <w:jc w:val="both"/>
        <w:rPr>
          <w:sz w:val="28"/>
        </w:rPr>
      </w:pPr>
      <w:r>
        <w:rPr>
          <w:sz w:val="28"/>
        </w:rPr>
        <w:t xml:space="preserve">протокол № від   </w:t>
      </w:r>
      <w:r>
        <w:rPr>
          <w:sz w:val="28"/>
          <w:u w:val="single"/>
        </w:rPr>
        <w:t xml:space="preserve">«      » </w:t>
      </w:r>
      <w:r>
        <w:rPr>
          <w:sz w:val="28"/>
        </w:rPr>
        <w:t>20</w:t>
      </w:r>
      <w:r>
        <w:rPr>
          <w:sz w:val="28"/>
          <w:u w:val="single"/>
        </w:rPr>
        <w:t>24</w:t>
      </w:r>
      <w:r>
        <w:rPr>
          <w:sz w:val="28"/>
        </w:rPr>
        <w:t xml:space="preserve"> року </w:t>
      </w:r>
    </w:p>
    <w:p w:rsidR="00BA22D4" w:rsidRDefault="00BA22D4" w:rsidP="00BA22D4">
      <w:pPr>
        <w:spacing w:line="360" w:lineRule="auto"/>
        <w:jc w:val="both"/>
        <w:rPr>
          <w:sz w:val="28"/>
        </w:rPr>
      </w:pPr>
      <w:r>
        <w:rPr>
          <w:sz w:val="28"/>
        </w:rPr>
        <w:t xml:space="preserve">Голова науково-методичної комісії ______________ доц. </w:t>
      </w:r>
      <w:proofErr w:type="spellStart"/>
      <w:r>
        <w:rPr>
          <w:sz w:val="28"/>
        </w:rPr>
        <w:t>Ерфан</w:t>
      </w:r>
      <w:proofErr w:type="spellEnd"/>
      <w:r>
        <w:rPr>
          <w:sz w:val="28"/>
        </w:rPr>
        <w:t xml:space="preserve"> Є.А.</w:t>
      </w:r>
    </w:p>
    <w:p w:rsidR="00BA22D4" w:rsidRDefault="00BA22D4" w:rsidP="00BA22D4">
      <w:pPr>
        <w:spacing w:line="360" w:lineRule="auto"/>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both"/>
        <w:rPr>
          <w:sz w:val="28"/>
        </w:rPr>
      </w:pPr>
    </w:p>
    <w:p w:rsidR="00BA22D4" w:rsidRDefault="00BA22D4" w:rsidP="00BA22D4">
      <w:pPr>
        <w:jc w:val="right"/>
        <w:rPr>
          <w:sz w:val="28"/>
        </w:rPr>
      </w:pPr>
      <w:r>
        <w:rPr>
          <w:rFonts w:ascii="Symbol" w:hAnsi="Symbol"/>
          <w:sz w:val="24"/>
        </w:rPr>
        <w:t></w:t>
      </w:r>
      <w:r>
        <w:rPr>
          <w:sz w:val="28"/>
        </w:rPr>
        <w:t xml:space="preserve">  </w:t>
      </w:r>
      <w:proofErr w:type="spellStart"/>
      <w:r>
        <w:rPr>
          <w:sz w:val="28"/>
        </w:rPr>
        <w:t>_</w:t>
      </w:r>
      <w:r w:rsidR="00A216AC" w:rsidRPr="00E03307">
        <w:rPr>
          <w:sz w:val="28"/>
        </w:rPr>
        <w:t>_</w:t>
      </w:r>
      <w:r>
        <w:rPr>
          <w:sz w:val="28"/>
          <w:u w:val="single"/>
        </w:rPr>
        <w:t>Тимчик</w:t>
      </w:r>
      <w:proofErr w:type="spellEnd"/>
      <w:r>
        <w:rPr>
          <w:sz w:val="28"/>
          <w:u w:val="single"/>
        </w:rPr>
        <w:t xml:space="preserve"> М. П.,</w:t>
      </w:r>
      <w:r>
        <w:rPr>
          <w:sz w:val="28"/>
        </w:rPr>
        <w:t xml:space="preserve"> 20</w:t>
      </w:r>
      <w:r>
        <w:rPr>
          <w:sz w:val="28"/>
          <w:u w:val="single"/>
        </w:rPr>
        <w:t>24</w:t>
      </w:r>
      <w:r>
        <w:rPr>
          <w:sz w:val="28"/>
        </w:rPr>
        <w:t xml:space="preserve"> р. </w:t>
      </w:r>
    </w:p>
    <w:p w:rsidR="00580711" w:rsidRPr="00C818D9" w:rsidRDefault="00BA22D4" w:rsidP="00BA22D4">
      <w:pPr>
        <w:tabs>
          <w:tab w:val="left" w:pos="9048"/>
        </w:tabs>
        <w:jc w:val="right"/>
        <w:rPr>
          <w:sz w:val="28"/>
          <w:szCs w:val="28"/>
        </w:rPr>
      </w:pPr>
      <w:r>
        <w:rPr>
          <w:sz w:val="28"/>
        </w:rPr>
        <w:t xml:space="preserve"> </w:t>
      </w:r>
      <w:r>
        <w:rPr>
          <w:rFonts w:ascii="Symbol" w:hAnsi="Symbol"/>
          <w:sz w:val="24"/>
        </w:rPr>
        <w:t></w:t>
      </w:r>
      <w:r>
        <w:rPr>
          <w:sz w:val="28"/>
        </w:rPr>
        <w:t xml:space="preserve"> ДВНЗ «Ужгородський національний університет», 20</w:t>
      </w:r>
      <w:r>
        <w:rPr>
          <w:sz w:val="28"/>
          <w:u w:val="single"/>
        </w:rPr>
        <w:t>2</w:t>
      </w:r>
      <w:bookmarkStart w:id="0" w:name="_GoBack"/>
      <w:bookmarkEnd w:id="0"/>
      <w:r>
        <w:rPr>
          <w:sz w:val="28"/>
          <w:u w:val="single"/>
        </w:rPr>
        <w:t>4</w:t>
      </w:r>
      <w:r>
        <w:rPr>
          <w:sz w:val="28"/>
        </w:rPr>
        <w:t xml:space="preserve"> р</w:t>
      </w:r>
      <w:r w:rsidR="00580711" w:rsidRPr="00C818D9">
        <w:rPr>
          <w:sz w:val="28"/>
          <w:szCs w:val="28"/>
        </w:rPr>
        <w:br w:type="page"/>
      </w:r>
    </w:p>
    <w:p w:rsidR="00580711" w:rsidRDefault="00580711" w:rsidP="00C818D9">
      <w:pPr>
        <w:tabs>
          <w:tab w:val="left" w:pos="0"/>
          <w:tab w:val="left" w:pos="3166"/>
        </w:tabs>
        <w:spacing w:before="72"/>
        <w:jc w:val="center"/>
        <w:rPr>
          <w:b/>
          <w:sz w:val="28"/>
        </w:rPr>
      </w:pPr>
    </w:p>
    <w:p w:rsidR="00C818D9" w:rsidRDefault="00C818D9" w:rsidP="00C818D9">
      <w:pPr>
        <w:pStyle w:val="a7"/>
        <w:numPr>
          <w:ilvl w:val="0"/>
          <w:numId w:val="9"/>
        </w:numPr>
        <w:tabs>
          <w:tab w:val="left" w:pos="3166"/>
        </w:tabs>
        <w:spacing w:before="72"/>
        <w:jc w:val="center"/>
        <w:rPr>
          <w:b/>
          <w:sz w:val="28"/>
        </w:rPr>
      </w:pPr>
      <w:r>
        <w:rPr>
          <w:b/>
          <w:sz w:val="28"/>
        </w:rPr>
        <w:t xml:space="preserve">ОПИС </w:t>
      </w:r>
      <w:r w:rsidR="006B191D" w:rsidRPr="00C818D9">
        <w:rPr>
          <w:b/>
          <w:sz w:val="28"/>
        </w:rPr>
        <w:t>НАВЧАЛЬНОЇ ДИСЦИПЛІНИ</w:t>
      </w:r>
      <w:r w:rsidRPr="00C818D9">
        <w:rPr>
          <w:b/>
          <w:sz w:val="28"/>
        </w:rPr>
        <w:t xml:space="preserve"> </w:t>
      </w:r>
    </w:p>
    <w:p w:rsidR="00622AD1" w:rsidRPr="00C818D9" w:rsidRDefault="00622AD1">
      <w:pPr>
        <w:pStyle w:val="a4"/>
        <w:rPr>
          <w:b/>
        </w:rPr>
      </w:pPr>
    </w:p>
    <w:p w:rsidR="00622AD1" w:rsidRDefault="00622AD1">
      <w:pPr>
        <w:pStyle w:val="a4"/>
        <w:spacing w:before="3"/>
        <w:rPr>
          <w:b/>
        </w:rPr>
      </w:pPr>
    </w:p>
    <w:tbl>
      <w:tblPr>
        <w:tblStyle w:val="TableNormal"/>
        <w:tblW w:w="9099" w:type="dxa"/>
        <w:tblInd w:w="120" w:type="dxa"/>
        <w:tblLayout w:type="fixed"/>
        <w:tblCellMar>
          <w:left w:w="5" w:type="dxa"/>
          <w:right w:w="5" w:type="dxa"/>
        </w:tblCellMar>
        <w:tblLook w:val="01E0"/>
      </w:tblPr>
      <w:tblGrid>
        <w:gridCol w:w="4532"/>
        <w:gridCol w:w="2441"/>
        <w:gridCol w:w="216"/>
        <w:gridCol w:w="1910"/>
      </w:tblGrid>
      <w:tr w:rsidR="00622AD1" w:rsidTr="002F1DF0">
        <w:trPr>
          <w:trHeight w:val="724"/>
        </w:trPr>
        <w:tc>
          <w:tcPr>
            <w:tcW w:w="45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pStyle w:val="TableParagraph"/>
              <w:rPr>
                <w:b/>
                <w:sz w:val="28"/>
              </w:rPr>
            </w:pPr>
          </w:p>
          <w:p w:rsidR="00622AD1" w:rsidRDefault="006B191D" w:rsidP="002F1DF0">
            <w:pPr>
              <w:pStyle w:val="TableParagraph"/>
              <w:spacing w:before="172"/>
              <w:ind w:left="164" w:right="1408"/>
              <w:jc w:val="center"/>
              <w:rPr>
                <w:sz w:val="28"/>
              </w:rPr>
            </w:pPr>
            <w:r>
              <w:rPr>
                <w:b/>
                <w:sz w:val="28"/>
              </w:rPr>
              <w:t>Найменування показників</w:t>
            </w: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spacing w:before="219"/>
              <w:ind w:left="603"/>
              <w:jc w:val="center"/>
              <w:rPr>
                <w:sz w:val="28"/>
              </w:rPr>
            </w:pPr>
            <w:r>
              <w:rPr>
                <w:b/>
                <w:sz w:val="28"/>
              </w:rPr>
              <w:t>Розподіл годин за навчальним планом</w:t>
            </w:r>
          </w:p>
        </w:tc>
      </w:tr>
      <w:tr w:rsidR="00622AD1" w:rsidTr="002F1DF0">
        <w:trPr>
          <w:trHeight w:val="769"/>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44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spacing w:before="102"/>
              <w:ind w:left="26" w:right="570" w:hanging="26"/>
              <w:jc w:val="center"/>
              <w:rPr>
                <w:sz w:val="28"/>
              </w:rPr>
            </w:pPr>
            <w:r>
              <w:rPr>
                <w:sz w:val="28"/>
              </w:rPr>
              <w:t>Денна форма навчання</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spacing w:before="102"/>
              <w:ind w:right="340"/>
              <w:jc w:val="center"/>
              <w:rPr>
                <w:sz w:val="28"/>
              </w:rPr>
            </w:pPr>
            <w:r>
              <w:rPr>
                <w:sz w:val="28"/>
              </w:rPr>
              <w:t>Заочна форма навчання</w:t>
            </w:r>
          </w:p>
        </w:tc>
      </w:tr>
      <w:tr w:rsidR="00622AD1" w:rsidTr="002F1DF0">
        <w:trPr>
          <w:trHeight w:val="630"/>
        </w:trPr>
        <w:tc>
          <w:tcPr>
            <w:tcW w:w="45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69"/>
              <w:ind w:left="107"/>
              <w:rPr>
                <w:sz w:val="28"/>
              </w:rPr>
            </w:pPr>
            <w:r>
              <w:rPr>
                <w:sz w:val="28"/>
              </w:rPr>
              <w:t xml:space="preserve">Кількість кредитів ЄКТС – </w:t>
            </w:r>
            <w:r>
              <w:rPr>
                <w:color w:val="111111"/>
                <w:sz w:val="28"/>
              </w:rPr>
              <w:t>4</w:t>
            </w: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spacing w:before="169"/>
              <w:ind w:left="593" w:right="137"/>
              <w:jc w:val="center"/>
              <w:rPr>
                <w:sz w:val="28"/>
              </w:rPr>
            </w:pPr>
            <w:r>
              <w:rPr>
                <w:sz w:val="28"/>
              </w:rPr>
              <w:t>Рік підготовки:</w:t>
            </w:r>
          </w:p>
        </w:tc>
      </w:tr>
      <w:tr w:rsidR="00622AD1" w:rsidTr="002F1DF0">
        <w:trPr>
          <w:trHeight w:val="568"/>
        </w:trPr>
        <w:tc>
          <w:tcPr>
            <w:tcW w:w="45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38"/>
              <w:ind w:left="107"/>
              <w:rPr>
                <w:sz w:val="28"/>
              </w:rPr>
            </w:pPr>
            <w:r>
              <w:rPr>
                <w:sz w:val="28"/>
              </w:rPr>
              <w:t xml:space="preserve">Загальна кількість годин – </w:t>
            </w:r>
            <w:r>
              <w:rPr>
                <w:color w:val="000000"/>
                <w:sz w:val="28"/>
              </w:rPr>
              <w:t>120</w:t>
            </w: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sz w:val="28"/>
                <w:lang w:val="en-US"/>
              </w:rPr>
            </w:pPr>
            <w:r>
              <w:rPr>
                <w:sz w:val="28"/>
              </w:rPr>
              <w:t>2</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sz w:val="28"/>
                <w:lang w:val="en-US"/>
              </w:rPr>
            </w:pPr>
            <w:r>
              <w:rPr>
                <w:sz w:val="28"/>
              </w:rPr>
              <w:t>2</w:t>
            </w:r>
          </w:p>
        </w:tc>
      </w:tr>
      <w:tr w:rsidR="00622AD1" w:rsidTr="002F1DF0">
        <w:trPr>
          <w:trHeight w:val="566"/>
        </w:trPr>
        <w:tc>
          <w:tcPr>
            <w:tcW w:w="453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38"/>
              <w:ind w:left="107"/>
              <w:rPr>
                <w:sz w:val="28"/>
              </w:rPr>
            </w:pPr>
            <w:r>
              <w:rPr>
                <w:sz w:val="28"/>
              </w:rPr>
              <w:t>Кількість модулів –2</w:t>
            </w: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spacing w:before="138"/>
              <w:ind w:left="735" w:right="420"/>
              <w:jc w:val="center"/>
              <w:rPr>
                <w:sz w:val="28"/>
              </w:rPr>
            </w:pPr>
            <w:r>
              <w:rPr>
                <w:sz w:val="28"/>
              </w:rPr>
              <w:t>Семестр:</w:t>
            </w:r>
          </w:p>
        </w:tc>
      </w:tr>
      <w:tr w:rsidR="00622AD1" w:rsidTr="002F1DF0">
        <w:trPr>
          <w:trHeight w:val="568"/>
        </w:trPr>
        <w:tc>
          <w:tcPr>
            <w:tcW w:w="45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AD599B" w:rsidRDefault="00622AD1">
            <w:pPr>
              <w:pStyle w:val="TableParagraph"/>
              <w:spacing w:before="3"/>
              <w:rPr>
                <w:b/>
                <w:sz w:val="28"/>
                <w:lang w:val="ru-RU"/>
              </w:rPr>
            </w:pPr>
          </w:p>
          <w:p w:rsidR="00622AD1" w:rsidRDefault="006B191D">
            <w:pPr>
              <w:pStyle w:val="TableParagraph"/>
              <w:ind w:left="107"/>
              <w:rPr>
                <w:sz w:val="28"/>
              </w:rPr>
            </w:pPr>
            <w:r>
              <w:rPr>
                <w:sz w:val="28"/>
              </w:rPr>
              <w:t>Тижневих годин</w:t>
            </w:r>
          </w:p>
          <w:p w:rsidR="00622AD1" w:rsidRDefault="006B191D">
            <w:pPr>
              <w:pStyle w:val="TableParagraph"/>
              <w:spacing w:line="480" w:lineRule="auto"/>
              <w:ind w:left="107" w:right="316"/>
              <w:rPr>
                <w:sz w:val="28"/>
              </w:rPr>
            </w:pPr>
            <w:r>
              <w:rPr>
                <w:sz w:val="28"/>
              </w:rPr>
              <w:t>для денної форми навчання: 3 аудиторних – 60</w:t>
            </w:r>
          </w:p>
          <w:p w:rsidR="00622AD1" w:rsidRDefault="006B191D">
            <w:pPr>
              <w:pStyle w:val="TableParagraph"/>
              <w:ind w:left="107"/>
              <w:rPr>
                <w:sz w:val="28"/>
              </w:rPr>
            </w:pPr>
            <w:r>
              <w:rPr>
                <w:sz w:val="28"/>
              </w:rPr>
              <w:t>самостійної роботи студента – 60</w:t>
            </w: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sz w:val="28"/>
                <w:lang w:val="en-US"/>
              </w:rPr>
            </w:pPr>
            <w:r>
              <w:rPr>
                <w:sz w:val="28"/>
              </w:rPr>
              <w:t>3</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sz w:val="28"/>
                <w:lang w:val="en-US"/>
              </w:rPr>
            </w:pPr>
            <w:r>
              <w:rPr>
                <w:sz w:val="28"/>
              </w:rPr>
              <w:t>3</w:t>
            </w:r>
          </w:p>
        </w:tc>
      </w:tr>
      <w:tr w:rsidR="00622AD1" w:rsidTr="002F1DF0">
        <w:trPr>
          <w:trHeight w:val="565"/>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B53A7F">
            <w:pPr>
              <w:pStyle w:val="TableParagraph"/>
              <w:spacing w:before="138"/>
              <w:ind w:left="1894" w:right="1877"/>
              <w:jc w:val="center"/>
              <w:rPr>
                <w:sz w:val="28"/>
              </w:rPr>
            </w:pPr>
            <w:proofErr w:type="spellStart"/>
            <w:r>
              <w:rPr>
                <w:sz w:val="28"/>
              </w:rPr>
              <w:t>Лекці</w:t>
            </w:r>
            <w:proofErr w:type="spellEnd"/>
            <w:r w:rsidR="006B191D">
              <w:rPr>
                <w:sz w:val="28"/>
              </w:rPr>
              <w:t>:</w:t>
            </w:r>
          </w:p>
        </w:tc>
      </w:tr>
      <w:tr w:rsidR="00622AD1" w:rsidTr="002F1DF0">
        <w:trPr>
          <w:trHeight w:val="568"/>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7667BB">
            <w:pPr>
              <w:jc w:val="center"/>
              <w:rPr>
                <w:sz w:val="28"/>
              </w:rPr>
            </w:pPr>
            <w:r>
              <w:rPr>
                <w:sz w:val="28"/>
              </w:rPr>
              <w:t xml:space="preserve">32 </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color w:val="000000"/>
                <w:sz w:val="28"/>
                <w:lang w:val="en-US"/>
              </w:rPr>
            </w:pPr>
            <w:r>
              <w:rPr>
                <w:color w:val="000000"/>
                <w:sz w:val="28"/>
              </w:rPr>
              <w:t xml:space="preserve">18 </w:t>
            </w:r>
          </w:p>
        </w:tc>
      </w:tr>
      <w:tr w:rsidR="00622AD1" w:rsidTr="002F1DF0">
        <w:trPr>
          <w:trHeight w:val="566"/>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35"/>
              <w:ind w:left="1426"/>
              <w:rPr>
                <w:sz w:val="28"/>
              </w:rPr>
            </w:pPr>
            <w:r>
              <w:rPr>
                <w:sz w:val="28"/>
              </w:rPr>
              <w:t>Практичні (семінарські):</w:t>
            </w:r>
          </w:p>
        </w:tc>
      </w:tr>
      <w:tr w:rsidR="00622AD1" w:rsidTr="002F1DF0">
        <w:trPr>
          <w:trHeight w:val="566"/>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jc w:val="center"/>
              <w:rPr>
                <w:color w:val="000000"/>
                <w:sz w:val="28"/>
                <w:lang w:val="en-US"/>
              </w:rPr>
            </w:pPr>
            <w:r>
              <w:rPr>
                <w:color w:val="000000"/>
                <w:sz w:val="28"/>
              </w:rPr>
              <w:t xml:space="preserve">28 </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w:t>
            </w:r>
          </w:p>
        </w:tc>
      </w:tr>
      <w:tr w:rsidR="00622AD1" w:rsidTr="002F1DF0">
        <w:trPr>
          <w:trHeight w:val="568"/>
        </w:trPr>
        <w:tc>
          <w:tcPr>
            <w:tcW w:w="45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B53A7F" w:rsidRDefault="00622AD1">
            <w:pPr>
              <w:pStyle w:val="TableParagraph"/>
              <w:spacing w:before="1"/>
              <w:rPr>
                <w:b/>
                <w:sz w:val="28"/>
                <w:lang w:val="en-US"/>
              </w:rPr>
            </w:pPr>
          </w:p>
          <w:p w:rsidR="00622AD1" w:rsidRDefault="006B191D">
            <w:pPr>
              <w:pStyle w:val="TableParagraph"/>
              <w:ind w:left="107"/>
              <w:rPr>
                <w:sz w:val="28"/>
              </w:rPr>
            </w:pPr>
            <w:r>
              <w:rPr>
                <w:sz w:val="28"/>
              </w:rPr>
              <w:t>Вид підсумкового контролю: екзамен</w:t>
            </w: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2F1DF0">
            <w:pPr>
              <w:pStyle w:val="TableParagraph"/>
              <w:tabs>
                <w:tab w:val="left" w:pos="4557"/>
              </w:tabs>
              <w:spacing w:before="138"/>
              <w:ind w:right="562"/>
              <w:jc w:val="center"/>
              <w:rPr>
                <w:color w:val="000000"/>
                <w:sz w:val="28"/>
              </w:rPr>
            </w:pPr>
            <w:r>
              <w:rPr>
                <w:color w:val="000000"/>
                <w:sz w:val="28"/>
              </w:rPr>
              <w:t>Лабораторні:</w:t>
            </w:r>
          </w:p>
        </w:tc>
      </w:tr>
      <w:tr w:rsidR="00622AD1" w:rsidTr="002F1DF0">
        <w:trPr>
          <w:trHeight w:val="565"/>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color w:val="000000"/>
                <w:sz w:val="28"/>
              </w:rPr>
            </w:pPr>
            <w:r>
              <w:rPr>
                <w:color w:val="000000"/>
                <w:sz w:val="28"/>
              </w:rPr>
              <w:t>-</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color w:val="000000"/>
                <w:sz w:val="28"/>
              </w:rPr>
            </w:pPr>
            <w:r>
              <w:rPr>
                <w:color w:val="000000"/>
                <w:sz w:val="28"/>
              </w:rPr>
              <w:t>-</w:t>
            </w:r>
          </w:p>
        </w:tc>
      </w:tr>
      <w:tr w:rsidR="00622AD1" w:rsidTr="002F1DF0">
        <w:trPr>
          <w:trHeight w:val="568"/>
        </w:trPr>
        <w:tc>
          <w:tcPr>
            <w:tcW w:w="4532"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pStyle w:val="TableParagraph"/>
              <w:rPr>
                <w:b/>
                <w:sz w:val="28"/>
              </w:rPr>
            </w:pPr>
          </w:p>
          <w:p w:rsidR="00622AD1" w:rsidRDefault="006B191D">
            <w:pPr>
              <w:pStyle w:val="TableParagraph"/>
              <w:ind w:left="107"/>
              <w:rPr>
                <w:sz w:val="28"/>
              </w:rPr>
            </w:pPr>
            <w:r>
              <w:rPr>
                <w:sz w:val="28"/>
              </w:rPr>
              <w:t xml:space="preserve">Форма підсумкового контролю: </w:t>
            </w:r>
            <w:r>
              <w:rPr>
                <w:color w:val="000000"/>
                <w:sz w:val="28"/>
              </w:rPr>
              <w:t>модуль</w:t>
            </w:r>
          </w:p>
        </w:tc>
        <w:tc>
          <w:tcPr>
            <w:tcW w:w="4567" w:type="dxa"/>
            <w:gridSpan w:val="3"/>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B53A7F">
            <w:pPr>
              <w:pStyle w:val="TableParagraph"/>
              <w:spacing w:before="138"/>
              <w:ind w:left="1302"/>
              <w:rPr>
                <w:sz w:val="28"/>
              </w:rPr>
            </w:pPr>
            <w:r>
              <w:rPr>
                <w:sz w:val="28"/>
              </w:rPr>
              <w:t>Самостійна робота:</w:t>
            </w:r>
          </w:p>
        </w:tc>
      </w:tr>
      <w:tr w:rsidR="00622AD1" w:rsidTr="002F1DF0">
        <w:trPr>
          <w:trHeight w:val="565"/>
        </w:trPr>
        <w:tc>
          <w:tcPr>
            <w:tcW w:w="4532"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657"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pStyle w:val="TableParagraph"/>
              <w:jc w:val="center"/>
              <w:rPr>
                <w:color w:val="000000"/>
                <w:sz w:val="28"/>
                <w:lang w:val="en-US"/>
              </w:rPr>
            </w:pPr>
            <w:r>
              <w:rPr>
                <w:color w:val="000000"/>
                <w:sz w:val="28"/>
              </w:rPr>
              <w:t xml:space="preserve">60 </w:t>
            </w:r>
          </w:p>
        </w:tc>
        <w:tc>
          <w:tcPr>
            <w:tcW w:w="191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7667BB" w:rsidRDefault="006B191D">
            <w:pPr>
              <w:pStyle w:val="TableParagraph"/>
              <w:jc w:val="center"/>
              <w:rPr>
                <w:sz w:val="28"/>
                <w:lang w:val="en-US"/>
              </w:rPr>
            </w:pPr>
            <w:r>
              <w:rPr>
                <w:sz w:val="28"/>
              </w:rPr>
              <w:t xml:space="preserve">102 </w:t>
            </w:r>
          </w:p>
        </w:tc>
      </w:tr>
    </w:tbl>
    <w:p w:rsidR="00622AD1" w:rsidRDefault="00622AD1">
      <w:pPr>
        <w:sectPr w:rsidR="00622AD1" w:rsidSect="00C818D9">
          <w:pgSz w:w="11906" w:h="16838" w:code="9"/>
          <w:pgMar w:top="1134" w:right="1134" w:bottom="1134" w:left="1701" w:header="0" w:footer="0" w:gutter="0"/>
          <w:pgNumType w:chapSep="period"/>
          <w:cols w:space="720"/>
        </w:sectPr>
      </w:pPr>
    </w:p>
    <w:p w:rsidR="00024CA1" w:rsidRDefault="00CB2517" w:rsidP="00024CA1">
      <w:pPr>
        <w:pStyle w:val="a7"/>
        <w:tabs>
          <w:tab w:val="left" w:pos="0"/>
          <w:tab w:val="left" w:pos="3171"/>
        </w:tabs>
        <w:spacing w:before="72" w:after="0"/>
        <w:ind w:left="3170"/>
        <w:rPr>
          <w:sz w:val="28"/>
        </w:rPr>
      </w:pPr>
      <w:r w:rsidRPr="00CB2517">
        <w:rPr>
          <w:b/>
          <w:sz w:val="28"/>
          <w:szCs w:val="28"/>
        </w:rPr>
        <w:lastRenderedPageBreak/>
        <w:t xml:space="preserve">2.  </w:t>
      </w:r>
      <w:r w:rsidR="00024CA1">
        <w:rPr>
          <w:b/>
          <w:sz w:val="28"/>
        </w:rPr>
        <w:t>МЕТА НАВЧАЛЬНОЇ ДИСЦИПЛІНИ</w:t>
      </w:r>
    </w:p>
    <w:p w:rsidR="00622AD1" w:rsidRDefault="00622AD1" w:rsidP="00024CA1">
      <w:pPr>
        <w:pStyle w:val="a7"/>
        <w:tabs>
          <w:tab w:val="left" w:pos="0"/>
          <w:tab w:val="left" w:pos="3171"/>
        </w:tabs>
        <w:spacing w:before="72" w:after="0"/>
        <w:ind w:left="552"/>
        <w:jc w:val="center"/>
        <w:rPr>
          <w:b/>
        </w:rPr>
      </w:pPr>
    </w:p>
    <w:p w:rsidR="00622AD1" w:rsidRDefault="006B191D">
      <w:pPr>
        <w:ind w:firstLine="708"/>
        <w:jc w:val="both"/>
        <w:rPr>
          <w:sz w:val="28"/>
        </w:rPr>
      </w:pPr>
      <w:r>
        <w:rPr>
          <w:sz w:val="28"/>
        </w:rPr>
        <w:t xml:space="preserve">Метою викладання навчальної дисципліни </w:t>
      </w:r>
      <w:r>
        <w:rPr>
          <w:b/>
          <w:sz w:val="28"/>
        </w:rPr>
        <w:t>«Лінгвістика тексту та дискурсу»</w:t>
      </w:r>
      <w:r>
        <w:rPr>
          <w:sz w:val="28"/>
        </w:rPr>
        <w:t xml:space="preserve"> є формування у майбутніх спеціалістів аналітичних навичок, поєднання основних питань теорії лінгвістики і практики лінгвістичного аналізу тексту, напрямками її розвитку та категорійними апаратом, що застосовується у процесі інтерпретації та аналізу текстів. </w:t>
      </w:r>
    </w:p>
    <w:p w:rsidR="00622AD1" w:rsidRDefault="006B191D">
      <w:pPr>
        <w:ind w:firstLine="708"/>
        <w:jc w:val="both"/>
        <w:rPr>
          <w:sz w:val="28"/>
        </w:rPr>
      </w:pPr>
      <w:r>
        <w:rPr>
          <w:sz w:val="28"/>
        </w:rPr>
        <w:t xml:space="preserve">Відповідно до освітньої програми, вивчення дисципліни сприяє формуванню у здобувачів вищої освіти таких </w:t>
      </w:r>
      <w:proofErr w:type="spellStart"/>
      <w:r>
        <w:rPr>
          <w:sz w:val="28"/>
        </w:rPr>
        <w:t>компетентностей</w:t>
      </w:r>
      <w:proofErr w:type="spellEnd"/>
      <w:r>
        <w:rPr>
          <w:sz w:val="28"/>
        </w:rPr>
        <w:t>:</w:t>
      </w:r>
    </w:p>
    <w:p w:rsidR="00622AD1" w:rsidRDefault="006B191D">
      <w:pPr>
        <w:ind w:firstLine="708"/>
        <w:jc w:val="both"/>
        <w:rPr>
          <w:sz w:val="28"/>
        </w:rPr>
      </w:pPr>
      <w:r>
        <w:rPr>
          <w:i/>
          <w:sz w:val="28"/>
        </w:rPr>
        <w:t>Інтегральна компетентність:</w:t>
      </w:r>
      <w:r>
        <w:rPr>
          <w:sz w:val="28"/>
        </w:rPr>
        <w:t xml:space="preserve"> здатність розв’язувати складні спеціалізовані задачі та практичні проблеми у сфері міжнародних відносин у цілому та міжнародних економічних, зокрема, а також у процесі навчання, що передбачає застосування новітніх теорій та методів при здійсненні комплексних </w:t>
      </w:r>
      <w:proofErr w:type="spellStart"/>
      <w:r>
        <w:rPr>
          <w:sz w:val="28"/>
        </w:rPr>
        <w:t>світогосподарських</w:t>
      </w:r>
      <w:proofErr w:type="spellEnd"/>
      <w:r>
        <w:rPr>
          <w:sz w:val="28"/>
        </w:rPr>
        <w:t xml:space="preserve"> зв’язків, досліджень характеризується комплексністю та невизначеністю умов.</w:t>
      </w:r>
    </w:p>
    <w:p w:rsidR="00622AD1" w:rsidRDefault="006B191D" w:rsidP="00B53A7F">
      <w:pPr>
        <w:ind w:firstLine="709"/>
        <w:jc w:val="both"/>
        <w:rPr>
          <w:i/>
          <w:sz w:val="28"/>
        </w:rPr>
      </w:pPr>
      <w:r>
        <w:rPr>
          <w:i/>
          <w:sz w:val="28"/>
        </w:rPr>
        <w:t>Загальні компетентності:</w:t>
      </w:r>
    </w:p>
    <w:p w:rsidR="00622AD1" w:rsidRDefault="006B191D">
      <w:pPr>
        <w:pStyle w:val="TableParagraph"/>
        <w:tabs>
          <w:tab w:val="left" w:pos="0"/>
        </w:tabs>
        <w:ind w:right="163" w:firstLine="552"/>
        <w:jc w:val="both"/>
        <w:rPr>
          <w:sz w:val="28"/>
        </w:rPr>
      </w:pPr>
      <w:r>
        <w:rPr>
          <w:sz w:val="28"/>
        </w:rPr>
        <w:t>ЗК06. Здатність до пошуку, опрацювання та аналізу інформації з різних джерел.</w:t>
      </w:r>
    </w:p>
    <w:p w:rsidR="00622AD1" w:rsidRDefault="006B191D">
      <w:pPr>
        <w:pStyle w:val="TableParagraph"/>
        <w:tabs>
          <w:tab w:val="left" w:pos="0"/>
        </w:tabs>
        <w:ind w:right="163" w:firstLine="552"/>
        <w:jc w:val="both"/>
        <w:rPr>
          <w:sz w:val="28"/>
        </w:rPr>
      </w:pPr>
      <w:r>
        <w:rPr>
          <w:sz w:val="28"/>
        </w:rPr>
        <w:t>ЗК08. Здатність працювати в команді та автономно.</w:t>
      </w:r>
    </w:p>
    <w:p w:rsidR="00622AD1" w:rsidRDefault="006B191D">
      <w:pPr>
        <w:pStyle w:val="TableParagraph"/>
        <w:tabs>
          <w:tab w:val="left" w:pos="0"/>
        </w:tabs>
        <w:ind w:right="163" w:firstLine="552"/>
        <w:jc w:val="both"/>
        <w:rPr>
          <w:sz w:val="28"/>
        </w:rPr>
      </w:pPr>
      <w:r>
        <w:rPr>
          <w:sz w:val="28"/>
        </w:rPr>
        <w:t>ЗК09. Здатність спілкуватися іноземною мовою.</w:t>
      </w:r>
    </w:p>
    <w:p w:rsidR="00622AD1" w:rsidRDefault="006B191D">
      <w:pPr>
        <w:pStyle w:val="TableParagraph"/>
        <w:ind w:firstLine="552"/>
        <w:jc w:val="both"/>
        <w:rPr>
          <w:sz w:val="28"/>
        </w:rPr>
      </w:pPr>
      <w:r>
        <w:rPr>
          <w:sz w:val="28"/>
        </w:rPr>
        <w:t>ЗК10. Здатність до абстрактного мислення, аналізу та синтезу.</w:t>
      </w:r>
    </w:p>
    <w:p w:rsidR="00622AD1" w:rsidRDefault="006B191D">
      <w:pPr>
        <w:pStyle w:val="TableParagraph"/>
        <w:ind w:firstLine="552"/>
        <w:jc w:val="both"/>
        <w:rPr>
          <w:sz w:val="28"/>
        </w:rPr>
      </w:pPr>
      <w:r>
        <w:rPr>
          <w:sz w:val="28"/>
        </w:rPr>
        <w:t>ЗК11. Здатність застосовувати знання у практичних ситуаціях.</w:t>
      </w:r>
    </w:p>
    <w:p w:rsidR="00622AD1" w:rsidRDefault="006B191D">
      <w:pPr>
        <w:ind w:firstLine="552"/>
        <w:jc w:val="both"/>
        <w:rPr>
          <w:sz w:val="28"/>
        </w:rPr>
      </w:pPr>
      <w:r>
        <w:rPr>
          <w:sz w:val="28"/>
        </w:rPr>
        <w:t>ЗК13.Здатність проведення досліджень на належному рівні.</w:t>
      </w:r>
    </w:p>
    <w:p w:rsidR="00622AD1" w:rsidRDefault="006B191D">
      <w:pPr>
        <w:pStyle w:val="TableParagraph"/>
        <w:ind w:firstLine="552"/>
        <w:jc w:val="both"/>
        <w:rPr>
          <w:i/>
          <w:sz w:val="28"/>
        </w:rPr>
      </w:pPr>
      <w:r>
        <w:rPr>
          <w:i/>
          <w:sz w:val="28"/>
        </w:rPr>
        <w:t>Фахові компетентності спеціальності:</w:t>
      </w:r>
    </w:p>
    <w:p w:rsidR="00622AD1" w:rsidRDefault="006B191D">
      <w:pPr>
        <w:pStyle w:val="TableParagraph"/>
        <w:ind w:firstLine="552"/>
        <w:jc w:val="both"/>
        <w:rPr>
          <w:sz w:val="28"/>
        </w:rPr>
      </w:pPr>
      <w:r>
        <w:rPr>
          <w:sz w:val="28"/>
        </w:rPr>
        <w:t>ФК02. Здатність використовувати в професійній діяльності знання про мову як особливу знакову систему, її природу, функції, рівні.</w:t>
      </w:r>
    </w:p>
    <w:p w:rsidR="00622AD1" w:rsidRDefault="006B191D">
      <w:pPr>
        <w:pStyle w:val="TableParagraph"/>
        <w:spacing w:before="6"/>
        <w:ind w:right="-46" w:firstLine="552"/>
        <w:jc w:val="both"/>
        <w:rPr>
          <w:sz w:val="28"/>
        </w:rPr>
      </w:pPr>
      <w:r>
        <w:rPr>
          <w:sz w:val="28"/>
        </w:rPr>
        <w:t>ФК08.Здатність вільно оперувати спеціальною термінологією для розв’язання професійних завдань.</w:t>
      </w:r>
    </w:p>
    <w:p w:rsidR="00622AD1" w:rsidRDefault="006B191D">
      <w:pPr>
        <w:pStyle w:val="TableParagraph"/>
        <w:spacing w:before="7"/>
        <w:ind w:right="-46" w:firstLine="552"/>
        <w:jc w:val="both"/>
        <w:rPr>
          <w:sz w:val="28"/>
        </w:rPr>
      </w:pPr>
      <w:r>
        <w:rPr>
          <w:sz w:val="28"/>
        </w:rPr>
        <w:t>ФК09.Усвідомлення засад і технологій створення текстів різних жанрів і стилів державною та іноземною (іноземними) мовами.</w:t>
      </w:r>
    </w:p>
    <w:p w:rsidR="00622AD1" w:rsidRDefault="006B191D">
      <w:pPr>
        <w:pStyle w:val="TableParagraph"/>
        <w:ind w:firstLine="552"/>
        <w:jc w:val="both"/>
        <w:rPr>
          <w:sz w:val="28"/>
        </w:rPr>
      </w:pPr>
      <w:r>
        <w:rPr>
          <w:sz w:val="28"/>
        </w:rPr>
        <w:t>ФК10. Здатність здійснювати лінгвістичний та спеціальний філологічний аналіз текстів різних стилів і жанрів.</w:t>
      </w:r>
    </w:p>
    <w:p w:rsidR="00622AD1" w:rsidRDefault="006B191D">
      <w:pPr>
        <w:pStyle w:val="TableParagraph"/>
        <w:spacing w:before="20"/>
        <w:ind w:right="37" w:firstLine="552"/>
        <w:jc w:val="both"/>
        <w:rPr>
          <w:sz w:val="28"/>
        </w:rPr>
      </w:pPr>
      <w:r>
        <w:rPr>
          <w:sz w:val="28"/>
        </w:rPr>
        <w:t>ФК13.Здатність логічно, послідовно представляти мовний матеріал для його активізації, розробляти та підбирати вправи, тести різного плану для перевірки усної та письмової форм усіх видів мовленнєвої діяльності.</w:t>
      </w:r>
    </w:p>
    <w:p w:rsidR="00622AD1" w:rsidRDefault="006B191D">
      <w:pPr>
        <w:pStyle w:val="TableParagraph"/>
        <w:shd w:val="clear" w:color="auto" w:fill="FFFFFF"/>
        <w:spacing w:before="20"/>
        <w:ind w:right="37" w:firstLine="552"/>
        <w:jc w:val="both"/>
        <w:rPr>
          <w:sz w:val="28"/>
        </w:rPr>
      </w:pPr>
      <w:r>
        <w:rPr>
          <w:sz w:val="28"/>
        </w:rPr>
        <w:t>ФК16.Здійснювати аналіз лінгвістичного тексту як продукту мовно-розумової діяльності людини із застосуванням лінгвістичних методів і прийомів з метою виявлення його структурно-смислової єдності, комунікативної спрямованості та інтерпретації упорядкування мовних засобів для вираження смислу.</w:t>
      </w:r>
    </w:p>
    <w:p w:rsidR="00622AD1" w:rsidRPr="00CB2517" w:rsidRDefault="006B191D" w:rsidP="00CB2517">
      <w:pPr>
        <w:pStyle w:val="TableParagraph"/>
        <w:ind w:firstLine="552"/>
        <w:jc w:val="both"/>
        <w:rPr>
          <w:sz w:val="28"/>
        </w:rPr>
      </w:pPr>
      <w:r>
        <w:rPr>
          <w:sz w:val="28"/>
        </w:rPr>
        <w:t>ФК18. Застосовувати методи та прийоми наукового спілкування іноземною мовою (здійснення комунікативно-навчальної функції).</w:t>
      </w:r>
    </w:p>
    <w:p w:rsidR="00024CA1" w:rsidRPr="00006F2C" w:rsidRDefault="00024CA1" w:rsidP="0027456F">
      <w:pPr>
        <w:ind w:left="212" w:right="128" w:firstLine="355"/>
        <w:jc w:val="both"/>
        <w:rPr>
          <w:sz w:val="28"/>
        </w:rPr>
      </w:pPr>
    </w:p>
    <w:p w:rsidR="00024CA1" w:rsidRDefault="00024CA1" w:rsidP="00024CA1">
      <w:pPr>
        <w:pStyle w:val="a7"/>
        <w:tabs>
          <w:tab w:val="left" w:pos="1642"/>
        </w:tabs>
        <w:spacing w:after="0"/>
        <w:ind w:left="142"/>
        <w:jc w:val="center"/>
        <w:rPr>
          <w:sz w:val="28"/>
        </w:rPr>
      </w:pPr>
      <w:r>
        <w:rPr>
          <w:b/>
          <w:sz w:val="28"/>
        </w:rPr>
        <w:lastRenderedPageBreak/>
        <w:t>3. ПЕРЕДУМОВИ ДЛЯ ВИВЧЕННЯ НАВЧАЛЬНОЇ ДИСЦИПЛІНИ</w:t>
      </w:r>
    </w:p>
    <w:p w:rsidR="001039B3" w:rsidRPr="00006F2C" w:rsidRDefault="001039B3" w:rsidP="001039B3">
      <w:pPr>
        <w:ind w:left="212" w:right="-48" w:firstLine="566"/>
        <w:jc w:val="both"/>
        <w:rPr>
          <w:sz w:val="28"/>
        </w:rPr>
      </w:pPr>
    </w:p>
    <w:p w:rsidR="001039B3" w:rsidRPr="00E26A37" w:rsidRDefault="001039B3" w:rsidP="00E26A37">
      <w:pPr>
        <w:ind w:left="212" w:right="-48" w:firstLine="566"/>
        <w:jc w:val="both"/>
        <w:rPr>
          <w:sz w:val="28"/>
        </w:rPr>
      </w:pPr>
      <w:r>
        <w:rPr>
          <w:sz w:val="28"/>
        </w:rPr>
        <w:t xml:space="preserve">Передумовами вивчення навчальної дисципліни </w:t>
      </w:r>
      <w:r>
        <w:rPr>
          <w:b/>
          <w:sz w:val="28"/>
        </w:rPr>
        <w:t xml:space="preserve">«Лінгвістика тексту та дискурсу» </w:t>
      </w:r>
      <w:r>
        <w:rPr>
          <w:sz w:val="28"/>
        </w:rPr>
        <w:t>є опанування таких навчальних дисциплін (НД) освітньої програми (ОП):</w:t>
      </w:r>
    </w:p>
    <w:p w:rsidR="00E03307" w:rsidRDefault="001039B3" w:rsidP="00E03307">
      <w:pPr>
        <w:pStyle w:val="a7"/>
        <w:spacing w:after="0" w:line="360" w:lineRule="auto"/>
        <w:ind w:left="0" w:firstLine="709"/>
        <w:jc w:val="both"/>
        <w:rPr>
          <w:sz w:val="28"/>
        </w:rPr>
      </w:pPr>
      <w:bookmarkStart w:id="1" w:name="_dx_frag_StartFragment"/>
      <w:bookmarkEnd w:id="1"/>
      <w:r>
        <w:rPr>
          <w:sz w:val="28"/>
        </w:rPr>
        <w:t xml:space="preserve">ОК 1.2 Сучасна українська мова </w:t>
      </w:r>
    </w:p>
    <w:p w:rsidR="00E26A37" w:rsidRPr="00A97998" w:rsidRDefault="00204935" w:rsidP="00E26A37">
      <w:pPr>
        <w:pStyle w:val="a7"/>
        <w:spacing w:after="0" w:line="360" w:lineRule="auto"/>
        <w:ind w:left="0" w:firstLine="709"/>
        <w:jc w:val="both"/>
        <w:rPr>
          <w:sz w:val="28"/>
        </w:rPr>
      </w:pPr>
      <w:r w:rsidRPr="00A97998">
        <w:rPr>
          <w:sz w:val="28"/>
        </w:rPr>
        <w:t>ОК 2.1 Основна іноземна мова</w:t>
      </w:r>
    </w:p>
    <w:p w:rsidR="00E26A37" w:rsidRPr="00E26A37" w:rsidRDefault="00E26A37" w:rsidP="00E26A37">
      <w:pPr>
        <w:pStyle w:val="a7"/>
        <w:spacing w:after="0" w:line="360" w:lineRule="auto"/>
        <w:ind w:left="0" w:firstLine="709"/>
        <w:jc w:val="both"/>
        <w:rPr>
          <w:color w:val="FF0000"/>
          <w:sz w:val="28"/>
        </w:rPr>
      </w:pPr>
    </w:p>
    <w:p w:rsidR="001039B3" w:rsidRDefault="001039B3" w:rsidP="001039B3">
      <w:pPr>
        <w:pStyle w:val="a7"/>
        <w:tabs>
          <w:tab w:val="left" w:pos="426"/>
        </w:tabs>
        <w:spacing w:after="0"/>
        <w:ind w:left="3002" w:hanging="2576"/>
        <w:jc w:val="center"/>
        <w:rPr>
          <w:sz w:val="28"/>
        </w:rPr>
      </w:pPr>
      <w:r>
        <w:rPr>
          <w:b/>
          <w:sz w:val="28"/>
        </w:rPr>
        <w:t>4. ОЧІКУВАНІ РЕЗУЛЬТАТИ НАВЧАННЯ</w:t>
      </w:r>
    </w:p>
    <w:p w:rsidR="00024CA1" w:rsidRPr="00564752" w:rsidRDefault="00024CA1" w:rsidP="00A60AF3">
      <w:pPr>
        <w:ind w:right="128"/>
        <w:jc w:val="both"/>
        <w:rPr>
          <w:sz w:val="28"/>
        </w:rPr>
      </w:pPr>
    </w:p>
    <w:p w:rsidR="00622AD1" w:rsidRDefault="006B191D" w:rsidP="0027456F">
      <w:pPr>
        <w:ind w:left="212" w:right="128" w:firstLine="355"/>
        <w:jc w:val="both"/>
        <w:rPr>
          <w:b/>
          <w:sz w:val="28"/>
        </w:rPr>
      </w:pPr>
      <w:r>
        <w:rPr>
          <w:sz w:val="28"/>
        </w:rPr>
        <w:t xml:space="preserve">Відповідно до освітньої програми </w:t>
      </w:r>
      <w:r>
        <w:rPr>
          <w:b/>
          <w:sz w:val="28"/>
        </w:rPr>
        <w:t xml:space="preserve">«Прикладна лінгвістика», </w:t>
      </w:r>
      <w:r>
        <w:rPr>
          <w:sz w:val="28"/>
        </w:rPr>
        <w:t>вивчення навчальної дисципліни повинно забезпечити досягнення здобувачами вищої освіти таких програмних результатів навчання (ПРН)</w:t>
      </w:r>
      <w:r>
        <w:rPr>
          <w:b/>
          <w:sz w:val="28"/>
        </w:rPr>
        <w:t>:</w:t>
      </w:r>
    </w:p>
    <w:p w:rsidR="00622AD1" w:rsidRDefault="00622AD1">
      <w:pPr>
        <w:ind w:left="176" w:right="128"/>
        <w:jc w:val="both"/>
        <w:rPr>
          <w:sz w:val="28"/>
        </w:rPr>
      </w:pPr>
    </w:p>
    <w:tbl>
      <w:tblPr>
        <w:tblStyle w:val="TableNormal"/>
        <w:tblW w:w="9276" w:type="dxa"/>
        <w:tblInd w:w="227" w:type="dxa"/>
        <w:tblLayout w:type="fixed"/>
        <w:tblCellMar>
          <w:left w:w="5" w:type="dxa"/>
          <w:right w:w="5" w:type="dxa"/>
        </w:tblCellMar>
        <w:tblLook w:val="01E0"/>
      </w:tblPr>
      <w:tblGrid>
        <w:gridCol w:w="8142"/>
        <w:gridCol w:w="1134"/>
      </w:tblGrid>
      <w:tr w:rsidR="00622AD1" w:rsidTr="00CB2517">
        <w:trPr>
          <w:trHeight w:val="275"/>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left="1686" w:right="1680"/>
              <w:jc w:val="center"/>
              <w:rPr>
                <w:sz w:val="28"/>
              </w:rPr>
            </w:pPr>
            <w:r>
              <w:rPr>
                <w:b/>
                <w:sz w:val="28"/>
              </w:rPr>
              <w:t>Програмні результати навчання</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left="138"/>
              <w:jc w:val="center"/>
              <w:rPr>
                <w:sz w:val="28"/>
              </w:rPr>
            </w:pPr>
            <w:r>
              <w:rPr>
                <w:b/>
                <w:sz w:val="28"/>
              </w:rPr>
              <w:t>Шифр ПРН</w:t>
            </w:r>
          </w:p>
        </w:tc>
      </w:tr>
      <w:tr w:rsidR="00622AD1" w:rsidTr="00CB2517">
        <w:trPr>
          <w:trHeight w:val="275"/>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02</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tabs>
                <w:tab w:val="left" w:pos="36"/>
              </w:tabs>
              <w:spacing w:before="25" w:line="288" w:lineRule="auto"/>
              <w:ind w:left="36" w:right="137"/>
              <w:jc w:val="both"/>
              <w:rPr>
                <w:sz w:val="28"/>
              </w:rPr>
            </w:pPr>
            <w:r>
              <w:rPr>
                <w:sz w:val="28"/>
              </w:rPr>
              <w:t>Співпрацювати з колегами, представниками інших культур та релігій, прибічниками різних політичних поглядів тощо.</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05</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Знати принципи, технології і прийоми створення усних і письмових текстів різних жанрів і стилів державною та іноземною мовами.</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11</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Аналізувати мовні одиниці, визначати їхню взаємодію та характеризувати мовні явища і процеси, що їх зумовлюють.</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12</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spacing w:line="288" w:lineRule="auto"/>
              <w:ind w:left="36" w:right="137"/>
              <w:jc w:val="both"/>
              <w:rPr>
                <w:sz w:val="28"/>
              </w:rPr>
            </w:pPr>
            <w:r>
              <w:rPr>
                <w:sz w:val="28"/>
              </w:rPr>
              <w:t>Аналізувати й інтерпретувати твори української та зарубіжної художньої літератури й усної народної творчості, визначати їхню специфіку й місце в літературному процесі (відповідно до обраної спеціалізації).</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13</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Використовувати мови, що вивчаються,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14</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Здійснювати лінгвістичний, літературознавчий та спеціальний філологічний аналіз текстів різних стилів і жанрів.</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15</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spacing w:line="288" w:lineRule="auto"/>
              <w:ind w:left="36" w:right="137"/>
              <w:jc w:val="both"/>
              <w:rPr>
                <w:sz w:val="28"/>
              </w:rPr>
            </w:pPr>
            <w:r>
              <w:rPr>
                <w:sz w:val="28"/>
              </w:rPr>
              <w:t xml:space="preserve">Знати й розуміти основні поняття, теорії та концепції обраної філологічної спеціалізації, уміти застосовувати їх у професійній </w:t>
            </w:r>
            <w:r>
              <w:rPr>
                <w:sz w:val="28"/>
              </w:rPr>
              <w:lastRenderedPageBreak/>
              <w:t>діяльності.</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lastRenderedPageBreak/>
              <w:t>16</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lastRenderedPageBreak/>
              <w:t>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 навчання.</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17</w:t>
            </w:r>
          </w:p>
        </w:tc>
      </w:tr>
      <w:tr w:rsidR="00622AD1" w:rsidTr="00CB2517">
        <w:trPr>
          <w:trHeight w:val="276"/>
        </w:trPr>
        <w:tc>
          <w:tcPr>
            <w:tcW w:w="81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a7"/>
              <w:spacing w:after="0"/>
              <w:ind w:left="0" w:right="137"/>
              <w:jc w:val="both"/>
              <w:rPr>
                <w:sz w:val="28"/>
              </w:rPr>
            </w:pPr>
            <w:r>
              <w:rPr>
                <w:sz w:val="28"/>
              </w:rPr>
              <w:t>Здійснювати лінгвістичний аналіз та переклад текстів різних стилів і жанрів з використанням комп’ютерних технологій.</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27456F" w:rsidRDefault="006B191D">
            <w:pPr>
              <w:pStyle w:val="a7"/>
              <w:spacing w:after="0"/>
              <w:ind w:left="0"/>
              <w:jc w:val="center"/>
              <w:rPr>
                <w:sz w:val="28"/>
                <w:lang w:val="en-US"/>
              </w:rPr>
            </w:pPr>
            <w:r>
              <w:rPr>
                <w:sz w:val="28"/>
              </w:rPr>
              <w:t>21</w:t>
            </w:r>
          </w:p>
        </w:tc>
      </w:tr>
    </w:tbl>
    <w:p w:rsidR="00622AD1" w:rsidRDefault="00622AD1" w:rsidP="003400E8">
      <w:pPr>
        <w:pStyle w:val="a4"/>
        <w:spacing w:before="3"/>
        <w:ind w:right="-427"/>
        <w:jc w:val="both"/>
        <w:rPr>
          <w:b/>
        </w:rPr>
      </w:pPr>
    </w:p>
    <w:p w:rsidR="00622AD1" w:rsidRPr="004466D9" w:rsidRDefault="006B191D" w:rsidP="00006F2C">
      <w:pPr>
        <w:ind w:left="212" w:right="-1" w:firstLine="566"/>
        <w:jc w:val="both"/>
        <w:rPr>
          <w:sz w:val="28"/>
        </w:rPr>
      </w:pPr>
      <w:r>
        <w:rPr>
          <w:sz w:val="28"/>
        </w:rPr>
        <w:t xml:space="preserve">Очікувані результати навчання, які повинні бути досягнуті здобувачами освіти після опанування навчальної дисципліни </w:t>
      </w:r>
      <w:r>
        <w:rPr>
          <w:b/>
          <w:sz w:val="28"/>
        </w:rPr>
        <w:t>«Лінгвістика тексту та дискурсу»</w:t>
      </w:r>
      <w:r>
        <w:rPr>
          <w:sz w:val="28"/>
        </w:rPr>
        <w:t>:</w:t>
      </w:r>
    </w:p>
    <w:tbl>
      <w:tblPr>
        <w:tblStyle w:val="TableNormal"/>
        <w:tblW w:w="9276" w:type="dxa"/>
        <w:tblInd w:w="227" w:type="dxa"/>
        <w:tblLayout w:type="fixed"/>
        <w:tblCellMar>
          <w:left w:w="5" w:type="dxa"/>
          <w:right w:w="5" w:type="dxa"/>
        </w:tblCellMar>
        <w:tblLook w:val="01E0"/>
      </w:tblPr>
      <w:tblGrid>
        <w:gridCol w:w="8000"/>
        <w:gridCol w:w="1276"/>
      </w:tblGrid>
      <w:tr w:rsidR="00622AD1" w:rsidTr="00CB2517">
        <w:trPr>
          <w:trHeight w:val="275"/>
        </w:trPr>
        <w:tc>
          <w:tcPr>
            <w:tcW w:w="80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left="36" w:right="-24"/>
              <w:jc w:val="center"/>
              <w:rPr>
                <w:sz w:val="28"/>
              </w:rPr>
            </w:pPr>
            <w:r>
              <w:rPr>
                <w:b/>
                <w:sz w:val="28"/>
              </w:rPr>
              <w:t>Очікувані результати навчання з дисципліни</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left="138" w:hanging="126"/>
              <w:jc w:val="center"/>
              <w:rPr>
                <w:sz w:val="28"/>
              </w:rPr>
            </w:pPr>
            <w:r>
              <w:rPr>
                <w:b/>
                <w:sz w:val="28"/>
              </w:rPr>
              <w:t>Шифр ПРН</w:t>
            </w:r>
          </w:p>
        </w:tc>
      </w:tr>
      <w:tr w:rsidR="00622AD1" w:rsidTr="00CB2517">
        <w:trPr>
          <w:trHeight w:val="12"/>
        </w:trPr>
        <w:tc>
          <w:tcPr>
            <w:tcW w:w="80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proofErr w:type="spellStart"/>
            <w:r>
              <w:rPr>
                <w:sz w:val="28"/>
              </w:rPr>
              <w:t>Фахово</w:t>
            </w:r>
            <w:proofErr w:type="spellEnd"/>
            <w:r>
              <w:rPr>
                <w:sz w:val="28"/>
              </w:rPr>
              <w:t xml:space="preserve"> використовувати термінологію, користуватися пошуковими системами.</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02</w:t>
            </w:r>
          </w:p>
        </w:tc>
      </w:tr>
      <w:tr w:rsidR="00622AD1" w:rsidTr="00CB2517">
        <w:trPr>
          <w:trHeight w:val="277"/>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ind w:right="219"/>
              <w:jc w:val="both"/>
              <w:rPr>
                <w:sz w:val="28"/>
              </w:rPr>
            </w:pPr>
            <w:r>
              <w:rPr>
                <w:sz w:val="28"/>
              </w:rPr>
              <w:t xml:space="preserve">Володіти навичками аналізу </w:t>
            </w:r>
            <w:proofErr w:type="spellStart"/>
            <w:r>
              <w:rPr>
                <w:sz w:val="28"/>
              </w:rPr>
              <w:t>мультикультурного</w:t>
            </w:r>
            <w:proofErr w:type="spellEnd"/>
            <w:r>
              <w:rPr>
                <w:sz w:val="28"/>
              </w:rPr>
              <w:t xml:space="preserve"> бізнес-середови</w:t>
            </w:r>
            <w:r w:rsidR="008C281A">
              <w:rPr>
                <w:sz w:val="28"/>
              </w:rPr>
              <w:t xml:space="preserve">ща для вивчення конкурентів та </w:t>
            </w:r>
            <w:r>
              <w:rPr>
                <w:sz w:val="28"/>
              </w:rPr>
              <w:t xml:space="preserve">клієнтів, вміння дотримуватися толерантності та етикету .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05</w:t>
            </w:r>
          </w:p>
        </w:tc>
      </w:tr>
      <w:tr w:rsidR="00622AD1" w:rsidTr="00CB2517">
        <w:trPr>
          <w:trHeight w:val="275"/>
        </w:trPr>
        <w:tc>
          <w:tcPr>
            <w:tcW w:w="80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Володіти технікою написання різножанрових текстів державною та іноземною мовами.</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11</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Здійснювати аналіз мовних одиниць, визначати їхню взаємодію та давати характеристику мовним явищам і процесам, що їх обумовлюють.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12</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Здійснювати художній аналіз текстів, вміти визначати його місце у контексті літературного процесу відповідно до обраної спеціалізації.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13</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pPr>
            <w:r>
              <w:rPr>
                <w:color w:val="0D0D0D"/>
                <w:sz w:val="28"/>
                <w:shd w:val="clear" w:color="auto" w:fill="FFFFFF"/>
              </w:rPr>
              <w:t>Використовувати мови, що вивчаються, в усіх формах і стилях для спілкування у різних сферах життя: побуті, суспільстві, навчанні, роботі та науці.</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14</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Проводити лінгвістичний, літературознавчий та спеціальний філологічний аналіз текстів різних стилів і жанрів.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15</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Знати та розуміти ключові поняття, теорії та концепції обраної філологічної спеціалізації, а також вміти ефективно застосовувати їх у професійній сфері.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16</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Розшифровувати інформацію про мову та мовлення, та вміння використовувати дані для вирішення мовних проблем.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17</w:t>
            </w:r>
          </w:p>
        </w:tc>
      </w:tr>
      <w:tr w:rsidR="00622AD1" w:rsidTr="00CB2517">
        <w:trPr>
          <w:trHeight w:val="275"/>
        </w:trPr>
        <w:tc>
          <w:tcPr>
            <w:tcW w:w="80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CB2517">
            <w:pPr>
              <w:pStyle w:val="TableParagraph"/>
              <w:ind w:right="219"/>
              <w:jc w:val="both"/>
              <w:rPr>
                <w:sz w:val="28"/>
              </w:rPr>
            </w:pPr>
            <w:r>
              <w:rPr>
                <w:sz w:val="28"/>
              </w:rPr>
              <w:t xml:space="preserve">Виконувати комп'ютерний лінгвістичний аналіз і переклад текстів різних стилів і жанрів з використанням сучасних технологій. </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01252" w:rsidRDefault="006B191D">
            <w:pPr>
              <w:pStyle w:val="TableParagraph"/>
              <w:jc w:val="center"/>
              <w:rPr>
                <w:sz w:val="28"/>
                <w:lang w:val="en-US"/>
              </w:rPr>
            </w:pPr>
            <w:r>
              <w:rPr>
                <w:sz w:val="28"/>
              </w:rPr>
              <w:t>21</w:t>
            </w:r>
          </w:p>
        </w:tc>
      </w:tr>
    </w:tbl>
    <w:p w:rsidR="00473BA0" w:rsidRDefault="00473BA0" w:rsidP="00A60AF3">
      <w:pPr>
        <w:tabs>
          <w:tab w:val="left" w:pos="2102"/>
        </w:tabs>
        <w:ind w:right="-1"/>
        <w:jc w:val="center"/>
        <w:rPr>
          <w:b/>
          <w:sz w:val="28"/>
          <w:lang w:val="en-US"/>
        </w:rPr>
      </w:pPr>
    </w:p>
    <w:p w:rsidR="00473BA0" w:rsidRDefault="00473BA0" w:rsidP="00A60AF3">
      <w:pPr>
        <w:tabs>
          <w:tab w:val="left" w:pos="2102"/>
        </w:tabs>
        <w:ind w:right="-1"/>
        <w:jc w:val="center"/>
        <w:rPr>
          <w:b/>
          <w:sz w:val="28"/>
          <w:lang w:val="en-US"/>
        </w:rPr>
      </w:pPr>
    </w:p>
    <w:p w:rsidR="00473BA0" w:rsidRDefault="00473BA0" w:rsidP="00A60AF3">
      <w:pPr>
        <w:tabs>
          <w:tab w:val="left" w:pos="2102"/>
        </w:tabs>
        <w:ind w:right="-1"/>
        <w:jc w:val="center"/>
        <w:rPr>
          <w:b/>
          <w:sz w:val="28"/>
          <w:lang w:val="en-US"/>
        </w:rPr>
      </w:pPr>
    </w:p>
    <w:p w:rsidR="00473BA0" w:rsidRDefault="00473BA0" w:rsidP="00A60AF3">
      <w:pPr>
        <w:tabs>
          <w:tab w:val="left" w:pos="2102"/>
        </w:tabs>
        <w:ind w:right="-1"/>
        <w:jc w:val="center"/>
        <w:rPr>
          <w:b/>
          <w:sz w:val="28"/>
          <w:lang w:val="en-US"/>
        </w:rPr>
      </w:pPr>
    </w:p>
    <w:p w:rsidR="00A60AF3" w:rsidRPr="00A60AF3" w:rsidRDefault="00A60AF3" w:rsidP="00A60AF3">
      <w:pPr>
        <w:tabs>
          <w:tab w:val="left" w:pos="2102"/>
        </w:tabs>
        <w:ind w:right="-1"/>
        <w:jc w:val="center"/>
        <w:rPr>
          <w:sz w:val="28"/>
        </w:rPr>
      </w:pPr>
      <w:r w:rsidRPr="00A60AF3">
        <w:rPr>
          <w:b/>
          <w:sz w:val="28"/>
        </w:rPr>
        <w:lastRenderedPageBreak/>
        <w:t>5. ЗАСОБИ ДІАГНОСТИКИ ТА КРИТЕРІЇ ОЦІНЮВАННЯ РЕЗУЛЬТАТІВ НАВЧАННЯ</w:t>
      </w:r>
    </w:p>
    <w:p w:rsidR="00A60AF3" w:rsidRDefault="00A60AF3" w:rsidP="00A60AF3">
      <w:pPr>
        <w:pStyle w:val="a4"/>
        <w:ind w:left="276"/>
        <w:jc w:val="center"/>
        <w:rPr>
          <w:b/>
        </w:rPr>
      </w:pPr>
    </w:p>
    <w:p w:rsidR="00A60AF3" w:rsidRDefault="00A60AF3" w:rsidP="00135824">
      <w:pPr>
        <w:spacing w:before="1"/>
        <w:ind w:right="228"/>
        <w:jc w:val="center"/>
        <w:rPr>
          <w:sz w:val="28"/>
        </w:rPr>
      </w:pPr>
      <w:r>
        <w:rPr>
          <w:b/>
          <w:sz w:val="28"/>
        </w:rPr>
        <w:t>Засоби оцінювання та методи демонстрування результатів навчання</w:t>
      </w:r>
    </w:p>
    <w:p w:rsidR="00A60AF3" w:rsidRDefault="00A60AF3" w:rsidP="00135824">
      <w:pPr>
        <w:pStyle w:val="a4"/>
        <w:spacing w:before="6"/>
        <w:jc w:val="center"/>
        <w:rPr>
          <w:b/>
        </w:rPr>
      </w:pPr>
    </w:p>
    <w:p w:rsidR="00A60AF3" w:rsidRDefault="00A60AF3" w:rsidP="00135824">
      <w:pPr>
        <w:ind w:firstLine="840"/>
        <w:jc w:val="both"/>
        <w:rPr>
          <w:sz w:val="28"/>
        </w:rPr>
      </w:pPr>
      <w:r>
        <w:rPr>
          <w:sz w:val="28"/>
        </w:rPr>
        <w:t>Засобами оцінювання та методами демонстрування результатів навчання з навчальної дисципліни є:</w:t>
      </w:r>
    </w:p>
    <w:p w:rsidR="00A60AF3" w:rsidRDefault="00A60AF3" w:rsidP="00A60AF3">
      <w:pPr>
        <w:spacing w:before="5"/>
        <w:ind w:firstLine="840"/>
        <w:jc w:val="both"/>
        <w:rPr>
          <w:sz w:val="28"/>
        </w:rPr>
      </w:pPr>
      <w:r>
        <w:rPr>
          <w:sz w:val="28"/>
        </w:rPr>
        <w:t>есе; презентації результатів виконаних завдань та досліджень; інші види індивідуальних та групових завдань;</w:t>
      </w:r>
      <w:r w:rsidRPr="00A60AF3">
        <w:rPr>
          <w:sz w:val="28"/>
        </w:rPr>
        <w:t xml:space="preserve"> </w:t>
      </w:r>
      <w:r>
        <w:rPr>
          <w:sz w:val="28"/>
        </w:rPr>
        <w:t>екзамен.</w:t>
      </w:r>
    </w:p>
    <w:p w:rsidR="00A60AF3" w:rsidRDefault="00A60AF3" w:rsidP="00A60AF3">
      <w:pPr>
        <w:spacing w:before="5"/>
        <w:jc w:val="both"/>
        <w:rPr>
          <w:sz w:val="28"/>
        </w:rPr>
      </w:pPr>
    </w:p>
    <w:p w:rsidR="00A60AF3" w:rsidRDefault="00A60AF3" w:rsidP="00135824">
      <w:pPr>
        <w:ind w:left="142" w:right="-1"/>
        <w:jc w:val="center"/>
        <w:rPr>
          <w:sz w:val="28"/>
        </w:rPr>
      </w:pPr>
      <w:r>
        <w:rPr>
          <w:b/>
          <w:sz w:val="28"/>
        </w:rPr>
        <w:t>Форми контролю та критерії оцінювання результатів навчання</w:t>
      </w:r>
    </w:p>
    <w:p w:rsidR="00A60AF3" w:rsidRDefault="00A60AF3" w:rsidP="00135824">
      <w:pPr>
        <w:pStyle w:val="a4"/>
        <w:spacing w:before="7"/>
        <w:ind w:left="142"/>
        <w:rPr>
          <w:b/>
        </w:rPr>
      </w:pPr>
    </w:p>
    <w:p w:rsidR="00A60AF3" w:rsidRDefault="00A60AF3" w:rsidP="00135824">
      <w:pPr>
        <w:ind w:firstLine="567"/>
        <w:jc w:val="both"/>
        <w:rPr>
          <w:sz w:val="28"/>
        </w:rPr>
      </w:pPr>
      <w:r>
        <w:rPr>
          <w:sz w:val="28"/>
        </w:rPr>
        <w:t xml:space="preserve">Форми поточного контролю: складання тез лекцій; виконання практичних завдань; виконання письмових робіт (тестування, виконання </w:t>
      </w:r>
      <w:proofErr w:type="spellStart"/>
      <w:r>
        <w:rPr>
          <w:sz w:val="28"/>
        </w:rPr>
        <w:t>проєктів</w:t>
      </w:r>
      <w:proofErr w:type="spellEnd"/>
      <w:r>
        <w:rPr>
          <w:sz w:val="28"/>
        </w:rPr>
        <w:t>, індивідуальна та самостійна робота, проходження курсів), модульна контрольна робота; усні відповіді (дискусія з наукової проблеми, виступи, інформаційні повідомлення, відповіді на питання та доповнення, експрес-опитування).</w:t>
      </w:r>
    </w:p>
    <w:p w:rsidR="00A60AF3" w:rsidRDefault="00A60AF3" w:rsidP="00135824">
      <w:pPr>
        <w:ind w:firstLine="567"/>
        <w:jc w:val="both"/>
        <w:rPr>
          <w:sz w:val="28"/>
        </w:rPr>
      </w:pPr>
      <w:r>
        <w:rPr>
          <w:sz w:val="28"/>
        </w:rPr>
        <w:t>Форма модульного контролю: у формі письмової модульної контрольної роботи та/або письмового тестування.</w:t>
      </w:r>
    </w:p>
    <w:p w:rsidR="00A60AF3" w:rsidRDefault="00A60AF3" w:rsidP="00135824">
      <w:pPr>
        <w:ind w:firstLine="567"/>
        <w:jc w:val="both"/>
        <w:rPr>
          <w:sz w:val="28"/>
        </w:rPr>
      </w:pPr>
      <w:r>
        <w:rPr>
          <w:sz w:val="28"/>
        </w:rPr>
        <w:t>Форма підсумкового семестрового контролю: екзамен.</w:t>
      </w:r>
    </w:p>
    <w:p w:rsidR="00135824" w:rsidRPr="00E03307" w:rsidRDefault="00135824" w:rsidP="003406A9">
      <w:pPr>
        <w:jc w:val="both"/>
        <w:rPr>
          <w:sz w:val="28"/>
          <w:lang w:val="ru-RU"/>
        </w:rPr>
      </w:pPr>
    </w:p>
    <w:p w:rsidR="00135824" w:rsidRDefault="00135824" w:rsidP="00135824">
      <w:pPr>
        <w:ind w:firstLine="840"/>
        <w:jc w:val="center"/>
        <w:rPr>
          <w:sz w:val="28"/>
        </w:rPr>
      </w:pPr>
      <w:r>
        <w:rPr>
          <w:b/>
          <w:sz w:val="28"/>
        </w:rPr>
        <w:t>Розподіл балів, які отримують здобувачі вищої освіти (модуль 1)</w:t>
      </w:r>
    </w:p>
    <w:p w:rsidR="00135824" w:rsidRDefault="00135824" w:rsidP="00135824">
      <w:pPr>
        <w:pStyle w:val="a4"/>
        <w:spacing w:before="7"/>
        <w:jc w:val="center"/>
        <w:rPr>
          <w:b/>
        </w:rPr>
      </w:pPr>
    </w:p>
    <w:tbl>
      <w:tblPr>
        <w:tblStyle w:val="TableNormal"/>
        <w:tblW w:w="8992" w:type="dxa"/>
        <w:tblInd w:w="227" w:type="dxa"/>
        <w:tblLayout w:type="fixed"/>
        <w:tblCellMar>
          <w:left w:w="5" w:type="dxa"/>
          <w:right w:w="5" w:type="dxa"/>
        </w:tblCellMar>
        <w:tblLook w:val="01E0"/>
      </w:tblPr>
      <w:tblGrid>
        <w:gridCol w:w="865"/>
        <w:gridCol w:w="1009"/>
        <w:gridCol w:w="817"/>
        <w:gridCol w:w="928"/>
        <w:gridCol w:w="1006"/>
        <w:gridCol w:w="1390"/>
        <w:gridCol w:w="1843"/>
        <w:gridCol w:w="1134"/>
      </w:tblGrid>
      <w:tr w:rsidR="00135824" w:rsidTr="00135824">
        <w:trPr>
          <w:trHeight w:val="688"/>
        </w:trPr>
        <w:tc>
          <w:tcPr>
            <w:tcW w:w="4625" w:type="dxa"/>
            <w:gridSpan w:val="5"/>
            <w:tcBorders>
              <w:top w:val="single" w:sz="4" w:space="0" w:color="000000"/>
              <w:left w:val="single" w:sz="4" w:space="0" w:color="000000"/>
              <w:bottom w:val="single" w:sz="4" w:space="0" w:color="000000"/>
            </w:tcBorders>
            <w:tcMar>
              <w:top w:w="0" w:type="dxa"/>
              <w:left w:w="5" w:type="dxa"/>
              <w:bottom w:w="0" w:type="dxa"/>
              <w:right w:w="5" w:type="dxa"/>
            </w:tcMar>
          </w:tcPr>
          <w:p w:rsidR="00135824" w:rsidRDefault="00135824" w:rsidP="00135824">
            <w:pPr>
              <w:pStyle w:val="TableParagraph"/>
              <w:spacing w:before="203"/>
              <w:ind w:left="907"/>
              <w:jc w:val="center"/>
              <w:rPr>
                <w:sz w:val="28"/>
              </w:rPr>
            </w:pPr>
            <w:r>
              <w:rPr>
                <w:b/>
                <w:sz w:val="28"/>
              </w:rPr>
              <w:t>Поточне оцінювання та самостійна робота</w:t>
            </w:r>
          </w:p>
        </w:tc>
        <w:tc>
          <w:tcPr>
            <w:tcW w:w="13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135824">
            <w:pPr>
              <w:pStyle w:val="TableParagraph"/>
              <w:spacing w:before="203"/>
              <w:ind w:left="1247" w:hanging="1279"/>
              <w:jc w:val="center"/>
              <w:rPr>
                <w:b/>
                <w:sz w:val="28"/>
              </w:rPr>
            </w:pPr>
            <w:r>
              <w:rPr>
                <w:b/>
                <w:sz w:val="28"/>
              </w:rPr>
              <w:t>Практичні</w:t>
            </w:r>
          </w:p>
        </w:tc>
        <w:tc>
          <w:tcPr>
            <w:tcW w:w="184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28" w:lineRule="exact"/>
              <w:ind w:left="351" w:firstLine="74"/>
              <w:rPr>
                <w:sz w:val="28"/>
              </w:rPr>
            </w:pPr>
            <w:r>
              <w:rPr>
                <w:b/>
                <w:sz w:val="28"/>
              </w:rPr>
              <w:t>Модульна</w:t>
            </w:r>
          </w:p>
          <w:p w:rsidR="00135824" w:rsidRDefault="00135824" w:rsidP="00850B43">
            <w:pPr>
              <w:pStyle w:val="TableParagraph"/>
              <w:spacing w:line="228" w:lineRule="exact"/>
              <w:ind w:left="584" w:hanging="233"/>
              <w:rPr>
                <w:sz w:val="28"/>
              </w:rPr>
            </w:pPr>
            <w:r>
              <w:rPr>
                <w:b/>
                <w:sz w:val="28"/>
              </w:rPr>
              <w:t>контрольна робота</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before="10"/>
              <w:rPr>
                <w:b/>
                <w:sz w:val="28"/>
              </w:rPr>
            </w:pPr>
          </w:p>
          <w:p w:rsidR="00135824" w:rsidRDefault="00135824" w:rsidP="00850B43">
            <w:pPr>
              <w:pStyle w:val="TableParagraph"/>
              <w:ind w:left="291"/>
              <w:rPr>
                <w:sz w:val="28"/>
              </w:rPr>
            </w:pPr>
            <w:r>
              <w:rPr>
                <w:b/>
                <w:sz w:val="28"/>
              </w:rPr>
              <w:t>Сума</w:t>
            </w:r>
          </w:p>
        </w:tc>
      </w:tr>
      <w:tr w:rsidR="00135824" w:rsidTr="00135824">
        <w:trPr>
          <w:trHeight w:val="275"/>
        </w:trPr>
        <w:tc>
          <w:tcPr>
            <w:tcW w:w="8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72" w:right="262"/>
              <w:jc w:val="center"/>
              <w:rPr>
                <w:sz w:val="28"/>
              </w:rPr>
            </w:pPr>
            <w:r>
              <w:rPr>
                <w:sz w:val="28"/>
              </w:rPr>
              <w:t>Т1</w:t>
            </w:r>
          </w:p>
        </w:tc>
        <w:tc>
          <w:tcPr>
            <w:tcW w:w="100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72" w:right="259"/>
              <w:jc w:val="center"/>
              <w:rPr>
                <w:sz w:val="28"/>
              </w:rPr>
            </w:pPr>
            <w:r>
              <w:rPr>
                <w:sz w:val="28"/>
              </w:rPr>
              <w:t>Т2</w:t>
            </w:r>
          </w:p>
        </w:tc>
        <w:tc>
          <w:tcPr>
            <w:tcW w:w="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24"/>
              <w:rPr>
                <w:sz w:val="28"/>
              </w:rPr>
            </w:pPr>
            <w:r>
              <w:rPr>
                <w:sz w:val="28"/>
              </w:rPr>
              <w:t>Т3</w:t>
            </w:r>
          </w:p>
        </w:tc>
        <w:tc>
          <w:tcPr>
            <w:tcW w:w="9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24"/>
              <w:rPr>
                <w:sz w:val="28"/>
              </w:rPr>
            </w:pPr>
            <w:r>
              <w:rPr>
                <w:sz w:val="28"/>
              </w:rPr>
              <w:t>Т4</w:t>
            </w:r>
          </w:p>
        </w:tc>
        <w:tc>
          <w:tcPr>
            <w:tcW w:w="10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24"/>
              <w:rPr>
                <w:sz w:val="28"/>
              </w:rPr>
            </w:pPr>
            <w:r>
              <w:rPr>
                <w:sz w:val="28"/>
              </w:rPr>
              <w:t>Т5</w:t>
            </w:r>
          </w:p>
          <w:p w:rsidR="00135824" w:rsidRDefault="00135824" w:rsidP="00850B43">
            <w:pPr>
              <w:pStyle w:val="TableParagraph"/>
              <w:spacing w:line="256" w:lineRule="exact"/>
              <w:ind w:left="224"/>
              <w:jc w:val="center"/>
              <w:rPr>
                <w:sz w:val="28"/>
              </w:rPr>
            </w:pPr>
          </w:p>
        </w:tc>
        <w:tc>
          <w:tcPr>
            <w:tcW w:w="139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0"/>
              <w:jc w:val="center"/>
              <w:rPr>
                <w:sz w:val="28"/>
              </w:rPr>
            </w:pPr>
            <w:r>
              <w:rPr>
                <w:sz w:val="28"/>
              </w:rPr>
              <w:t>50</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tabs>
                <w:tab w:val="left" w:pos="-132"/>
              </w:tabs>
              <w:ind w:right="-144" w:firstLine="12"/>
              <w:jc w:val="center"/>
              <w:rPr>
                <w:sz w:val="28"/>
              </w:rPr>
            </w:pPr>
            <w:r>
              <w:rPr>
                <w:sz w:val="28"/>
              </w:rPr>
              <w:t>50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before="140"/>
              <w:ind w:left="351"/>
              <w:rPr>
                <w:sz w:val="28"/>
              </w:rPr>
            </w:pPr>
            <w:r>
              <w:rPr>
                <w:b/>
                <w:sz w:val="28"/>
              </w:rPr>
              <w:t>100</w:t>
            </w:r>
          </w:p>
        </w:tc>
      </w:tr>
      <w:tr w:rsidR="00135824" w:rsidTr="00135824">
        <w:trPr>
          <w:trHeight w:val="277"/>
        </w:trPr>
        <w:tc>
          <w:tcPr>
            <w:tcW w:w="86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100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81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92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10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p w:rsidR="00135824" w:rsidRDefault="00135824" w:rsidP="00850B43">
            <w:pPr>
              <w:pStyle w:val="TableParagraph"/>
              <w:jc w:val="center"/>
              <w:rPr>
                <w:sz w:val="28"/>
              </w:rPr>
            </w:pPr>
          </w:p>
        </w:tc>
        <w:tc>
          <w:tcPr>
            <w:tcW w:w="139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rPr>
                <w:color w:val="ED4C05"/>
                <w:sz w:val="28"/>
              </w:rPr>
            </w:pPr>
          </w:p>
        </w:tc>
        <w:tc>
          <w:tcPr>
            <w:tcW w:w="1843"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rPr>
                <w:sz w:val="28"/>
              </w:rPr>
            </w:pPr>
          </w:p>
        </w:tc>
        <w:tc>
          <w:tcPr>
            <w:tcW w:w="1134"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rPr>
                <w:sz w:val="28"/>
              </w:rPr>
            </w:pPr>
          </w:p>
        </w:tc>
      </w:tr>
    </w:tbl>
    <w:p w:rsidR="003406A9" w:rsidRDefault="003406A9" w:rsidP="003406A9">
      <w:pPr>
        <w:pStyle w:val="a4"/>
        <w:spacing w:before="8"/>
        <w:ind w:firstLine="284"/>
      </w:pPr>
      <w:r>
        <w:tab/>
        <w:t>Т1, Т2 ... – теми</w:t>
      </w:r>
    </w:p>
    <w:p w:rsidR="00135824" w:rsidRDefault="00135824" w:rsidP="003406A9">
      <w:pPr>
        <w:pStyle w:val="a4"/>
        <w:tabs>
          <w:tab w:val="left" w:pos="1231"/>
        </w:tabs>
        <w:spacing w:before="8"/>
      </w:pPr>
    </w:p>
    <w:p w:rsidR="00135824" w:rsidRDefault="00135824" w:rsidP="00135824">
      <w:pPr>
        <w:ind w:left="709" w:right="-1"/>
        <w:jc w:val="center"/>
        <w:rPr>
          <w:sz w:val="28"/>
        </w:rPr>
      </w:pPr>
      <w:r>
        <w:rPr>
          <w:b/>
          <w:sz w:val="28"/>
        </w:rPr>
        <w:t>Розподіл балів, які отримують здобувачі вищої освіти (модуль 2)</w:t>
      </w:r>
    </w:p>
    <w:p w:rsidR="00135824" w:rsidRDefault="00135824" w:rsidP="00135824">
      <w:pPr>
        <w:pStyle w:val="a4"/>
        <w:spacing w:before="7" w:after="1"/>
        <w:rPr>
          <w:b/>
        </w:rPr>
      </w:pPr>
    </w:p>
    <w:tbl>
      <w:tblPr>
        <w:tblStyle w:val="TableNormal"/>
        <w:tblW w:w="8992" w:type="dxa"/>
        <w:tblInd w:w="227" w:type="dxa"/>
        <w:tblLayout w:type="fixed"/>
        <w:tblCellMar>
          <w:left w:w="5" w:type="dxa"/>
          <w:right w:w="5" w:type="dxa"/>
        </w:tblCellMar>
        <w:tblLook w:val="01E0"/>
      </w:tblPr>
      <w:tblGrid>
        <w:gridCol w:w="863"/>
        <w:gridCol w:w="936"/>
        <w:gridCol w:w="624"/>
        <w:gridCol w:w="624"/>
        <w:gridCol w:w="744"/>
        <w:gridCol w:w="876"/>
        <w:gridCol w:w="1490"/>
        <w:gridCol w:w="1701"/>
        <w:gridCol w:w="1134"/>
      </w:tblGrid>
      <w:tr w:rsidR="00135824" w:rsidTr="00135824">
        <w:trPr>
          <w:trHeight w:val="1476"/>
        </w:trPr>
        <w:tc>
          <w:tcPr>
            <w:tcW w:w="863" w:type="dxa"/>
            <w:tcBorders>
              <w:top w:val="single" w:sz="4" w:space="0" w:color="000000"/>
              <w:left w:val="single" w:sz="4" w:space="0" w:color="000000"/>
              <w:bottom w:val="single" w:sz="4" w:space="0" w:color="000000"/>
            </w:tcBorders>
            <w:tcMar>
              <w:top w:w="0" w:type="dxa"/>
              <w:left w:w="5" w:type="dxa"/>
              <w:bottom w:w="0" w:type="dxa"/>
              <w:right w:w="5" w:type="dxa"/>
            </w:tcMar>
          </w:tcPr>
          <w:p w:rsidR="00135824" w:rsidRDefault="00135824" w:rsidP="00850B43">
            <w:pPr>
              <w:pStyle w:val="TableParagraph"/>
              <w:spacing w:before="203"/>
              <w:ind w:left="1220" w:right="1209"/>
              <w:jc w:val="center"/>
              <w:rPr>
                <w:b/>
                <w:sz w:val="28"/>
              </w:rPr>
            </w:pPr>
          </w:p>
        </w:tc>
        <w:tc>
          <w:tcPr>
            <w:tcW w:w="3804" w:type="dxa"/>
            <w:gridSpan w:val="5"/>
            <w:tcBorders>
              <w:top w:val="single" w:sz="4" w:space="0" w:color="000000"/>
              <w:left w:val="single" w:sz="4" w:space="0" w:color="000000"/>
              <w:bottom w:val="single" w:sz="4" w:space="0" w:color="000000"/>
            </w:tcBorders>
            <w:tcMar>
              <w:top w:w="0" w:type="dxa"/>
              <w:left w:w="5" w:type="dxa"/>
              <w:bottom w:w="0" w:type="dxa"/>
              <w:right w:w="5" w:type="dxa"/>
            </w:tcMar>
          </w:tcPr>
          <w:p w:rsidR="00135824" w:rsidRDefault="00135824" w:rsidP="00135824">
            <w:pPr>
              <w:pStyle w:val="TableParagraph"/>
              <w:spacing w:before="203"/>
              <w:ind w:right="72" w:hanging="97"/>
              <w:jc w:val="center"/>
              <w:rPr>
                <w:sz w:val="28"/>
              </w:rPr>
            </w:pPr>
            <w:r>
              <w:rPr>
                <w:b/>
                <w:sz w:val="28"/>
              </w:rPr>
              <w:t>Поточне оцінювання та самостійна робота</w:t>
            </w:r>
          </w:p>
        </w:tc>
        <w:tc>
          <w:tcPr>
            <w:tcW w:w="149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before="203"/>
              <w:ind w:left="1247" w:hanging="1191"/>
              <w:jc w:val="center"/>
              <w:rPr>
                <w:b/>
                <w:sz w:val="28"/>
              </w:rPr>
            </w:pPr>
            <w:r>
              <w:rPr>
                <w:b/>
                <w:sz w:val="28"/>
              </w:rPr>
              <w:t>Практичні</w:t>
            </w:r>
          </w:p>
        </w:tc>
        <w:tc>
          <w:tcPr>
            <w:tcW w:w="170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28" w:lineRule="exact"/>
              <w:ind w:left="-12" w:firstLine="132"/>
              <w:jc w:val="center"/>
              <w:rPr>
                <w:sz w:val="28"/>
              </w:rPr>
            </w:pPr>
            <w:r>
              <w:rPr>
                <w:b/>
                <w:sz w:val="28"/>
              </w:rPr>
              <w:t>Модульна</w:t>
            </w:r>
          </w:p>
          <w:p w:rsidR="00135824" w:rsidRDefault="00135824" w:rsidP="00850B43">
            <w:pPr>
              <w:pStyle w:val="TableParagraph"/>
              <w:spacing w:line="228" w:lineRule="exact"/>
              <w:ind w:left="-12" w:firstLine="132"/>
              <w:jc w:val="center"/>
              <w:rPr>
                <w:sz w:val="28"/>
              </w:rPr>
            </w:pPr>
            <w:r>
              <w:rPr>
                <w:b/>
                <w:sz w:val="28"/>
              </w:rPr>
              <w:t>контрольна робота</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before="9"/>
              <w:rPr>
                <w:b/>
                <w:sz w:val="28"/>
              </w:rPr>
            </w:pPr>
          </w:p>
          <w:p w:rsidR="00135824" w:rsidRDefault="00135824" w:rsidP="00850B43">
            <w:pPr>
              <w:pStyle w:val="TableParagraph"/>
              <w:ind w:left="291"/>
              <w:rPr>
                <w:sz w:val="28"/>
              </w:rPr>
            </w:pPr>
            <w:r>
              <w:rPr>
                <w:b/>
                <w:sz w:val="28"/>
              </w:rPr>
              <w:t>Сума</w:t>
            </w:r>
          </w:p>
        </w:tc>
      </w:tr>
      <w:tr w:rsidR="00135824" w:rsidTr="00135824">
        <w:trPr>
          <w:trHeight w:val="275"/>
        </w:trPr>
        <w:tc>
          <w:tcPr>
            <w:tcW w:w="86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72" w:right="262"/>
              <w:jc w:val="center"/>
              <w:rPr>
                <w:sz w:val="28"/>
              </w:rPr>
            </w:pPr>
            <w:r>
              <w:rPr>
                <w:sz w:val="28"/>
              </w:rPr>
              <w:t>Т6</w:t>
            </w:r>
          </w:p>
        </w:tc>
        <w:tc>
          <w:tcPr>
            <w:tcW w:w="9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72" w:right="259"/>
              <w:jc w:val="center"/>
              <w:rPr>
                <w:sz w:val="28"/>
              </w:rPr>
            </w:pPr>
            <w:r>
              <w:rPr>
                <w:sz w:val="28"/>
              </w:rPr>
              <w:t>Т7</w:t>
            </w:r>
          </w:p>
        </w:tc>
        <w:tc>
          <w:tcPr>
            <w:tcW w:w="6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24"/>
              <w:rPr>
                <w:sz w:val="28"/>
              </w:rPr>
            </w:pPr>
            <w:r>
              <w:rPr>
                <w:sz w:val="28"/>
              </w:rPr>
              <w:t>Т8</w:t>
            </w:r>
          </w:p>
        </w:tc>
        <w:tc>
          <w:tcPr>
            <w:tcW w:w="6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241"/>
              <w:rPr>
                <w:sz w:val="28"/>
              </w:rPr>
            </w:pPr>
            <w:r>
              <w:rPr>
                <w:sz w:val="28"/>
              </w:rPr>
              <w:t>Т9</w:t>
            </w:r>
          </w:p>
        </w:tc>
        <w:tc>
          <w:tcPr>
            <w:tcW w:w="7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11"/>
              <w:jc w:val="center"/>
              <w:rPr>
                <w:sz w:val="28"/>
              </w:rPr>
            </w:pPr>
            <w:r>
              <w:rPr>
                <w:sz w:val="28"/>
              </w:rPr>
              <w:t>Т10</w:t>
            </w:r>
          </w:p>
        </w:tc>
        <w:tc>
          <w:tcPr>
            <w:tcW w:w="8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tabs>
                <w:tab w:val="left" w:pos="3372"/>
                <w:tab w:val="left" w:pos="3516"/>
              </w:tabs>
              <w:spacing w:line="256" w:lineRule="exact"/>
              <w:ind w:left="232"/>
              <w:rPr>
                <w:sz w:val="28"/>
              </w:rPr>
            </w:pPr>
            <w:r>
              <w:rPr>
                <w:sz w:val="28"/>
              </w:rPr>
              <w:t>Т11</w:t>
            </w:r>
          </w:p>
          <w:p w:rsidR="00135824" w:rsidRDefault="00135824" w:rsidP="00850B43">
            <w:pPr>
              <w:pStyle w:val="TableParagraph"/>
              <w:tabs>
                <w:tab w:val="left" w:pos="3372"/>
                <w:tab w:val="left" w:pos="3516"/>
              </w:tabs>
              <w:spacing w:line="256" w:lineRule="exact"/>
              <w:ind w:left="232"/>
              <w:rPr>
                <w:sz w:val="28"/>
              </w:rPr>
            </w:pPr>
          </w:p>
        </w:tc>
        <w:tc>
          <w:tcPr>
            <w:tcW w:w="149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line="256" w:lineRule="exact"/>
              <w:ind w:left="15"/>
              <w:jc w:val="center"/>
              <w:rPr>
                <w:sz w:val="28"/>
              </w:rPr>
            </w:pPr>
            <w:r>
              <w:rPr>
                <w:sz w:val="28"/>
              </w:rPr>
              <w:t>50</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50</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spacing w:before="141"/>
              <w:ind w:left="351"/>
              <w:rPr>
                <w:sz w:val="28"/>
              </w:rPr>
            </w:pPr>
            <w:r>
              <w:rPr>
                <w:b/>
                <w:sz w:val="28"/>
              </w:rPr>
              <w:t>100</w:t>
            </w:r>
          </w:p>
        </w:tc>
      </w:tr>
      <w:tr w:rsidR="00135824" w:rsidTr="00135824">
        <w:trPr>
          <w:trHeight w:val="278"/>
        </w:trPr>
        <w:tc>
          <w:tcPr>
            <w:tcW w:w="863"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93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6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62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10</w:t>
            </w:r>
          </w:p>
        </w:tc>
        <w:tc>
          <w:tcPr>
            <w:tcW w:w="74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5</w:t>
            </w:r>
          </w:p>
        </w:tc>
        <w:tc>
          <w:tcPr>
            <w:tcW w:w="8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jc w:val="center"/>
              <w:rPr>
                <w:sz w:val="28"/>
              </w:rPr>
            </w:pPr>
            <w:r>
              <w:rPr>
                <w:sz w:val="28"/>
              </w:rPr>
              <w:t>5</w:t>
            </w:r>
          </w:p>
          <w:p w:rsidR="00135824" w:rsidRDefault="00135824" w:rsidP="00850B43">
            <w:pPr>
              <w:pStyle w:val="TableParagraph"/>
              <w:jc w:val="center"/>
              <w:rPr>
                <w:sz w:val="28"/>
              </w:rPr>
            </w:pPr>
          </w:p>
        </w:tc>
        <w:tc>
          <w:tcPr>
            <w:tcW w:w="1490"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pStyle w:val="TableParagraph"/>
              <w:rPr>
                <w:sz w:val="28"/>
              </w:rPr>
            </w:pPr>
          </w:p>
        </w:tc>
        <w:tc>
          <w:tcPr>
            <w:tcW w:w="1701"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rPr>
                <w:sz w:val="28"/>
              </w:rPr>
            </w:pPr>
          </w:p>
        </w:tc>
        <w:tc>
          <w:tcPr>
            <w:tcW w:w="1134"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135824" w:rsidRDefault="00135824" w:rsidP="00850B43">
            <w:pPr>
              <w:rPr>
                <w:sz w:val="28"/>
              </w:rPr>
            </w:pPr>
          </w:p>
        </w:tc>
      </w:tr>
    </w:tbl>
    <w:p w:rsidR="00355CE2" w:rsidRPr="006B1584" w:rsidRDefault="003406A9" w:rsidP="006B1584">
      <w:pPr>
        <w:ind w:left="142" w:right="1327" w:firstLine="567"/>
        <w:jc w:val="both"/>
        <w:rPr>
          <w:b/>
          <w:sz w:val="28"/>
          <w:szCs w:val="28"/>
        </w:rPr>
      </w:pPr>
      <w:r w:rsidRPr="003406A9">
        <w:rPr>
          <w:sz w:val="28"/>
          <w:szCs w:val="28"/>
        </w:rPr>
        <w:t>Т</w:t>
      </w:r>
      <w:r w:rsidRPr="003406A9">
        <w:rPr>
          <w:sz w:val="28"/>
          <w:szCs w:val="28"/>
          <w:lang w:val="en-US"/>
        </w:rPr>
        <w:t>6</w:t>
      </w:r>
      <w:r w:rsidRPr="003406A9">
        <w:rPr>
          <w:sz w:val="28"/>
          <w:szCs w:val="28"/>
        </w:rPr>
        <w:t>, Т</w:t>
      </w:r>
      <w:r w:rsidRPr="003406A9">
        <w:rPr>
          <w:sz w:val="28"/>
          <w:szCs w:val="28"/>
          <w:lang w:val="en-US"/>
        </w:rPr>
        <w:t>7</w:t>
      </w:r>
      <w:r w:rsidRPr="003406A9">
        <w:rPr>
          <w:sz w:val="28"/>
          <w:szCs w:val="28"/>
        </w:rPr>
        <w:t xml:space="preserve"> ... – теми</w:t>
      </w:r>
    </w:p>
    <w:p w:rsidR="00A60AF3" w:rsidRDefault="00A60AF3" w:rsidP="00355CE2">
      <w:pPr>
        <w:ind w:left="1364" w:right="-1"/>
        <w:jc w:val="center"/>
        <w:rPr>
          <w:b/>
          <w:sz w:val="28"/>
        </w:rPr>
      </w:pPr>
      <w:r>
        <w:rPr>
          <w:b/>
          <w:sz w:val="28"/>
        </w:rPr>
        <w:lastRenderedPageBreak/>
        <w:t>Оцінювання окремих видів навчальної роботи з дисципліни</w:t>
      </w:r>
    </w:p>
    <w:p w:rsidR="00A60AF3" w:rsidRDefault="00A60AF3" w:rsidP="00A60AF3">
      <w:pPr>
        <w:pStyle w:val="a4"/>
        <w:spacing w:before="3"/>
        <w:rPr>
          <w:b/>
        </w:rPr>
      </w:pPr>
    </w:p>
    <w:tbl>
      <w:tblPr>
        <w:tblStyle w:val="TableNormal"/>
        <w:tblW w:w="9450" w:type="dxa"/>
        <w:tblInd w:w="227" w:type="dxa"/>
        <w:tblLayout w:type="fixed"/>
        <w:tblCellMar>
          <w:left w:w="5" w:type="dxa"/>
          <w:right w:w="5" w:type="dxa"/>
        </w:tblCellMar>
        <w:tblLook w:val="01E0"/>
      </w:tblPr>
      <w:tblGrid>
        <w:gridCol w:w="2875"/>
        <w:gridCol w:w="1340"/>
        <w:gridCol w:w="1942"/>
        <w:gridCol w:w="1418"/>
        <w:gridCol w:w="1875"/>
      </w:tblGrid>
      <w:tr w:rsidR="00A60AF3" w:rsidTr="005471A5">
        <w:trPr>
          <w:trHeight w:val="276"/>
        </w:trPr>
        <w:tc>
          <w:tcPr>
            <w:tcW w:w="2875"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before="138"/>
              <w:ind w:left="48" w:right="99"/>
              <w:jc w:val="center"/>
              <w:rPr>
                <w:sz w:val="28"/>
              </w:rPr>
            </w:pPr>
            <w:r>
              <w:rPr>
                <w:b/>
                <w:sz w:val="28"/>
              </w:rPr>
              <w:t>Вид діяльності здобувача вищої освіти</w:t>
            </w:r>
          </w:p>
        </w:tc>
        <w:tc>
          <w:tcPr>
            <w:tcW w:w="3282"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line="256" w:lineRule="exact"/>
              <w:ind w:left="691"/>
              <w:rPr>
                <w:sz w:val="28"/>
              </w:rPr>
            </w:pPr>
            <w:r>
              <w:rPr>
                <w:b/>
                <w:sz w:val="28"/>
              </w:rPr>
              <w:t>Модуль 1</w:t>
            </w:r>
          </w:p>
        </w:tc>
        <w:tc>
          <w:tcPr>
            <w:tcW w:w="3293"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line="256" w:lineRule="exact"/>
              <w:ind w:left="618"/>
              <w:rPr>
                <w:sz w:val="28"/>
              </w:rPr>
            </w:pPr>
            <w:r>
              <w:rPr>
                <w:b/>
                <w:sz w:val="28"/>
              </w:rPr>
              <w:t>Модуль 2</w:t>
            </w:r>
          </w:p>
        </w:tc>
      </w:tr>
      <w:tr w:rsidR="00A60AF3" w:rsidTr="005471A5">
        <w:trPr>
          <w:trHeight w:val="552"/>
        </w:trPr>
        <w:tc>
          <w:tcPr>
            <w:tcW w:w="2875"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rPr>
                <w:sz w:val="28"/>
              </w:rPr>
            </w:pPr>
          </w:p>
        </w:tc>
        <w:tc>
          <w:tcPr>
            <w:tcW w:w="13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before="6"/>
              <w:rPr>
                <w:b/>
                <w:sz w:val="28"/>
              </w:rPr>
            </w:pPr>
          </w:p>
          <w:p w:rsidR="00A60AF3" w:rsidRDefault="00A60AF3" w:rsidP="00850B43">
            <w:pPr>
              <w:pStyle w:val="TableParagraph"/>
              <w:ind w:left="177"/>
              <w:rPr>
                <w:sz w:val="28"/>
              </w:rPr>
            </w:pPr>
            <w:r>
              <w:rPr>
                <w:sz w:val="28"/>
              </w:rPr>
              <w:t>Кількість</w:t>
            </w: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5471A5">
            <w:pPr>
              <w:pStyle w:val="TableParagraph"/>
              <w:ind w:left="94" w:right="-5" w:firstLine="36"/>
              <w:jc w:val="center"/>
              <w:rPr>
                <w:sz w:val="28"/>
              </w:rPr>
            </w:pPr>
            <w:r>
              <w:rPr>
                <w:sz w:val="28"/>
              </w:rPr>
              <w:t>Максимальна</w:t>
            </w:r>
          </w:p>
          <w:p w:rsidR="00A60AF3" w:rsidRDefault="00A60AF3" w:rsidP="005471A5">
            <w:pPr>
              <w:pStyle w:val="TableParagraph"/>
              <w:ind w:left="94" w:right="-5" w:firstLine="36"/>
              <w:jc w:val="center"/>
              <w:rPr>
                <w:sz w:val="28"/>
              </w:rPr>
            </w:pPr>
            <w:r>
              <w:rPr>
                <w:sz w:val="28"/>
              </w:rPr>
              <w:t>кількість балів (сумарна)</w:t>
            </w:r>
          </w:p>
        </w:tc>
        <w:tc>
          <w:tcPr>
            <w:tcW w:w="14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before="6"/>
              <w:rPr>
                <w:b/>
                <w:sz w:val="28"/>
              </w:rPr>
            </w:pPr>
          </w:p>
          <w:p w:rsidR="00A60AF3" w:rsidRDefault="00A60AF3" w:rsidP="00850B43">
            <w:pPr>
              <w:pStyle w:val="TableParagraph"/>
              <w:ind w:left="174"/>
              <w:rPr>
                <w:sz w:val="28"/>
              </w:rPr>
            </w:pPr>
            <w:r>
              <w:rPr>
                <w:sz w:val="28"/>
              </w:rPr>
              <w:t>Кількість</w:t>
            </w: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ind w:left="133" w:firstLine="38"/>
              <w:jc w:val="center"/>
              <w:rPr>
                <w:sz w:val="28"/>
              </w:rPr>
            </w:pPr>
            <w:r>
              <w:rPr>
                <w:sz w:val="28"/>
              </w:rPr>
              <w:t>Максимальна</w:t>
            </w:r>
          </w:p>
          <w:p w:rsidR="00A60AF3" w:rsidRDefault="00A60AF3" w:rsidP="00850B43">
            <w:pPr>
              <w:pStyle w:val="TableParagraph"/>
              <w:ind w:left="304" w:right="120" w:hanging="171"/>
              <w:jc w:val="center"/>
              <w:rPr>
                <w:sz w:val="28"/>
              </w:rPr>
            </w:pPr>
            <w:r>
              <w:rPr>
                <w:sz w:val="28"/>
              </w:rPr>
              <w:t>кількість балів (сумарна)</w:t>
            </w:r>
          </w:p>
        </w:tc>
      </w:tr>
      <w:tr w:rsidR="00A60AF3" w:rsidTr="005471A5">
        <w:trPr>
          <w:trHeight w:val="552"/>
        </w:trPr>
        <w:tc>
          <w:tcPr>
            <w:tcW w:w="2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ind w:left="108"/>
              <w:rPr>
                <w:sz w:val="28"/>
              </w:rPr>
            </w:pPr>
            <w:r>
              <w:rPr>
                <w:sz w:val="28"/>
              </w:rPr>
              <w:t>Практичні (семінарські)</w:t>
            </w:r>
          </w:p>
          <w:p w:rsidR="00A60AF3" w:rsidRDefault="00A60AF3" w:rsidP="00850B43">
            <w:pPr>
              <w:pStyle w:val="TableParagraph"/>
              <w:ind w:left="108"/>
              <w:rPr>
                <w:sz w:val="28"/>
              </w:rPr>
            </w:pPr>
            <w:r>
              <w:rPr>
                <w:sz w:val="28"/>
              </w:rPr>
              <w:t>заняття</w:t>
            </w:r>
          </w:p>
        </w:tc>
        <w:tc>
          <w:tcPr>
            <w:tcW w:w="13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7</w:t>
            </w: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35</w:t>
            </w:r>
          </w:p>
        </w:tc>
        <w:tc>
          <w:tcPr>
            <w:tcW w:w="14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8</w:t>
            </w: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32</w:t>
            </w:r>
          </w:p>
        </w:tc>
      </w:tr>
      <w:tr w:rsidR="00A60AF3" w:rsidTr="005471A5">
        <w:trPr>
          <w:trHeight w:val="276"/>
        </w:trPr>
        <w:tc>
          <w:tcPr>
            <w:tcW w:w="2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ind w:left="108"/>
              <w:rPr>
                <w:sz w:val="28"/>
              </w:rPr>
            </w:pPr>
            <w:r>
              <w:rPr>
                <w:sz w:val="28"/>
              </w:rPr>
              <w:t>Виконання індивідуального завдання з презентацією на практичному занятті або проходження курсів</w:t>
            </w:r>
          </w:p>
        </w:tc>
        <w:tc>
          <w:tcPr>
            <w:tcW w:w="13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2</w:t>
            </w: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2</w:t>
            </w: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14</w:t>
            </w:r>
          </w:p>
        </w:tc>
      </w:tr>
      <w:tr w:rsidR="00A60AF3" w:rsidTr="005471A5">
        <w:trPr>
          <w:trHeight w:val="555"/>
        </w:trPr>
        <w:tc>
          <w:tcPr>
            <w:tcW w:w="2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ind w:left="108"/>
              <w:rPr>
                <w:sz w:val="28"/>
              </w:rPr>
            </w:pPr>
            <w:r>
              <w:rPr>
                <w:sz w:val="28"/>
              </w:rPr>
              <w:t>презентації результатів виконаних завдань та досліджень</w:t>
            </w:r>
          </w:p>
        </w:tc>
        <w:tc>
          <w:tcPr>
            <w:tcW w:w="13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w:t>
            </w: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5</w:t>
            </w:r>
          </w:p>
        </w:tc>
        <w:tc>
          <w:tcPr>
            <w:tcW w:w="14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w:t>
            </w: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4</w:t>
            </w:r>
          </w:p>
        </w:tc>
      </w:tr>
      <w:tr w:rsidR="00A60AF3" w:rsidTr="005471A5">
        <w:trPr>
          <w:trHeight w:val="555"/>
        </w:trPr>
        <w:tc>
          <w:tcPr>
            <w:tcW w:w="2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ind w:left="108"/>
              <w:rPr>
                <w:sz w:val="28"/>
              </w:rPr>
            </w:pPr>
            <w:r>
              <w:rPr>
                <w:sz w:val="28"/>
              </w:rPr>
              <w:t>Модульна контрольна</w:t>
            </w:r>
          </w:p>
          <w:p w:rsidR="00A60AF3" w:rsidRDefault="00A60AF3" w:rsidP="00850B43">
            <w:pPr>
              <w:pStyle w:val="TableParagraph"/>
              <w:ind w:left="108"/>
              <w:rPr>
                <w:sz w:val="28"/>
              </w:rPr>
            </w:pPr>
            <w:r>
              <w:rPr>
                <w:sz w:val="28"/>
              </w:rPr>
              <w:t>робота</w:t>
            </w:r>
          </w:p>
        </w:tc>
        <w:tc>
          <w:tcPr>
            <w:tcW w:w="13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w:t>
            </w: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50</w:t>
            </w:r>
          </w:p>
        </w:tc>
        <w:tc>
          <w:tcPr>
            <w:tcW w:w="141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1</w:t>
            </w: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jc w:val="center"/>
              <w:rPr>
                <w:sz w:val="28"/>
              </w:rPr>
            </w:pPr>
            <w:r>
              <w:rPr>
                <w:sz w:val="28"/>
              </w:rPr>
              <w:t>50</w:t>
            </w:r>
          </w:p>
        </w:tc>
      </w:tr>
      <w:tr w:rsidR="00A60AF3" w:rsidTr="005471A5">
        <w:trPr>
          <w:trHeight w:val="276"/>
        </w:trPr>
        <w:tc>
          <w:tcPr>
            <w:tcW w:w="2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line="256" w:lineRule="exact"/>
              <w:ind w:right="98"/>
              <w:jc w:val="right"/>
              <w:rPr>
                <w:sz w:val="28"/>
              </w:rPr>
            </w:pPr>
            <w:r>
              <w:rPr>
                <w:b/>
                <w:sz w:val="28"/>
              </w:rPr>
              <w:t>Разом</w:t>
            </w:r>
          </w:p>
        </w:tc>
        <w:tc>
          <w:tcPr>
            <w:tcW w:w="1340" w:type="dxa"/>
            <w:tcBorders>
              <w:top w:val="single" w:sz="4" w:space="0" w:color="000000"/>
              <w:left w:val="single" w:sz="4" w:space="0" w:color="000000"/>
              <w:bottom w:val="single" w:sz="4" w:space="0" w:color="000000"/>
              <w:right w:val="single" w:sz="4" w:space="0" w:color="000000"/>
            </w:tcBorders>
            <w:shd w:val="clear" w:color="auto" w:fill="DFDFDF"/>
            <w:tcMar>
              <w:top w:w="0" w:type="dxa"/>
              <w:left w:w="5" w:type="dxa"/>
              <w:bottom w:w="0" w:type="dxa"/>
              <w:right w:w="5" w:type="dxa"/>
            </w:tcMar>
          </w:tcPr>
          <w:p w:rsidR="00A60AF3" w:rsidRDefault="00A60AF3" w:rsidP="00850B43">
            <w:pPr>
              <w:rPr>
                <w:color w:val="FFFFFF"/>
                <w:sz w:val="28"/>
              </w:rPr>
            </w:pPr>
          </w:p>
        </w:tc>
        <w:tc>
          <w:tcPr>
            <w:tcW w:w="194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spacing w:line="256" w:lineRule="exact"/>
              <w:ind w:left="507" w:right="502"/>
              <w:jc w:val="center"/>
              <w:rPr>
                <w:sz w:val="28"/>
              </w:rPr>
            </w:pPr>
            <w:r>
              <w:rPr>
                <w:b/>
                <w:sz w:val="28"/>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DFDFDF"/>
            <w:tcMar>
              <w:top w:w="0" w:type="dxa"/>
              <w:left w:w="5" w:type="dxa"/>
              <w:bottom w:w="0" w:type="dxa"/>
              <w:right w:w="5" w:type="dxa"/>
            </w:tcMar>
          </w:tcPr>
          <w:p w:rsidR="00A60AF3" w:rsidRDefault="00A60AF3" w:rsidP="00850B43">
            <w:pPr>
              <w:pStyle w:val="TableParagraph"/>
              <w:rPr>
                <w:sz w:val="28"/>
              </w:rPr>
            </w:pPr>
          </w:p>
        </w:tc>
        <w:tc>
          <w:tcPr>
            <w:tcW w:w="187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60AF3" w:rsidRDefault="00A60AF3" w:rsidP="00850B43">
            <w:pPr>
              <w:pStyle w:val="TableParagraph"/>
              <w:spacing w:line="256" w:lineRule="exact"/>
              <w:ind w:left="437" w:right="429"/>
              <w:jc w:val="center"/>
              <w:rPr>
                <w:sz w:val="28"/>
              </w:rPr>
            </w:pPr>
            <w:r>
              <w:rPr>
                <w:b/>
                <w:sz w:val="28"/>
              </w:rPr>
              <w:t>100</w:t>
            </w:r>
          </w:p>
        </w:tc>
      </w:tr>
    </w:tbl>
    <w:p w:rsidR="006B1584" w:rsidRDefault="006B1584" w:rsidP="00A60AF3">
      <w:pPr>
        <w:pStyle w:val="a4"/>
        <w:spacing w:before="8"/>
        <w:ind w:firstLine="696"/>
        <w:jc w:val="both"/>
      </w:pPr>
    </w:p>
    <w:p w:rsidR="00A60AF3" w:rsidRDefault="00A60AF3" w:rsidP="00A60AF3">
      <w:pPr>
        <w:pStyle w:val="a4"/>
        <w:spacing w:before="8"/>
        <w:ind w:firstLine="696"/>
        <w:jc w:val="both"/>
      </w:pPr>
      <w:r>
        <w:t xml:space="preserve">У поточному оцінюванні можуть зараховуватися результати </w:t>
      </w:r>
      <w:r>
        <w:rPr>
          <w:i/>
        </w:rPr>
        <w:t>неформальної освіти</w:t>
      </w:r>
      <w:r>
        <w:t xml:space="preserve"> (</w:t>
      </w:r>
      <w:proofErr w:type="spellStart"/>
      <w:r>
        <w:t>онлайн</w:t>
      </w:r>
      <w:proofErr w:type="spellEnd"/>
      <w:r>
        <w:t xml:space="preserve"> чи </w:t>
      </w:r>
      <w:proofErr w:type="spellStart"/>
      <w:r>
        <w:t>офлайн</w:t>
      </w:r>
      <w:proofErr w:type="spellEnd"/>
      <w:r>
        <w:t xml:space="preserve"> курсів, проходження яких підтверджується сертифікатом). За підсумками аналізу представлених результатів викладач приймає рішення про зарахування сертифікату як оцінки за конкретною темою. До рекомендованих для зарахування за дисципліною курсів можуть, зокрема, зараховуватися безкоштовні </w:t>
      </w:r>
      <w:proofErr w:type="spellStart"/>
      <w:r>
        <w:t>онлайн</w:t>
      </w:r>
      <w:proofErr w:type="spellEnd"/>
      <w:r>
        <w:t xml:space="preserve"> курси: "</w:t>
      </w:r>
      <w:r>
        <w:rPr>
          <w:color w:val="000000"/>
        </w:rPr>
        <w:t xml:space="preserve">Українська мова та література" </w:t>
      </w:r>
      <w:hyperlink r:id="rId6" w:history="1">
        <w:r>
          <w:rPr>
            <w:rStyle w:val="aa"/>
          </w:rPr>
          <w:t>https://prometheus.org.ua/course/course-v1:ZNO+UKR101+2017_T1</w:t>
        </w:r>
      </w:hyperlink>
      <w:r>
        <w:rPr>
          <w:color w:val="000000"/>
        </w:rPr>
        <w:t xml:space="preserve"> .</w:t>
      </w:r>
    </w:p>
    <w:p w:rsidR="00A60AF3" w:rsidRDefault="00A60AF3" w:rsidP="00A60AF3">
      <w:pPr>
        <w:shd w:val="clear" w:color="auto" w:fill="FFFFFF"/>
        <w:jc w:val="center"/>
        <w:rPr>
          <w:b/>
          <w:sz w:val="28"/>
        </w:rPr>
      </w:pPr>
    </w:p>
    <w:p w:rsidR="006B1584" w:rsidRDefault="006B1584" w:rsidP="00A60AF3">
      <w:pPr>
        <w:shd w:val="clear" w:color="auto" w:fill="FFFFFF"/>
        <w:jc w:val="center"/>
        <w:rPr>
          <w:b/>
          <w:sz w:val="28"/>
        </w:rPr>
      </w:pPr>
    </w:p>
    <w:p w:rsidR="00A60AF3" w:rsidRDefault="00A60AF3" w:rsidP="00A60AF3">
      <w:pPr>
        <w:shd w:val="clear" w:color="auto" w:fill="FFFFFF"/>
        <w:jc w:val="center"/>
        <w:rPr>
          <w:b/>
          <w:sz w:val="28"/>
        </w:rPr>
      </w:pPr>
      <w:r>
        <w:rPr>
          <w:b/>
          <w:sz w:val="28"/>
        </w:rPr>
        <w:t xml:space="preserve">Критерії оцінювання модульної контрольної роботи </w:t>
      </w:r>
    </w:p>
    <w:p w:rsidR="00A60AF3" w:rsidRDefault="00A60AF3" w:rsidP="00A60AF3">
      <w:pPr>
        <w:shd w:val="clear" w:color="auto" w:fill="FFFFFF"/>
        <w:ind w:firstLine="708"/>
        <w:jc w:val="both"/>
        <w:rPr>
          <w:b/>
          <w:sz w:val="28"/>
        </w:rPr>
      </w:pPr>
    </w:p>
    <w:p w:rsidR="006B1584" w:rsidRPr="00473BA0" w:rsidRDefault="00A60AF3" w:rsidP="00473BA0">
      <w:pPr>
        <w:shd w:val="clear" w:color="auto" w:fill="FFFFFF"/>
        <w:ind w:firstLine="708"/>
        <w:jc w:val="both"/>
        <w:rPr>
          <w:sz w:val="28"/>
          <w:lang w:val="ru-RU"/>
        </w:rPr>
      </w:pPr>
      <w:r>
        <w:rPr>
          <w:sz w:val="28"/>
        </w:rPr>
        <w:t xml:space="preserve">На модульну контрольну роботу виноситься 15 тестових завдань, кожне з яких оцінюється у два бали. Кожен тест містить 3 варіанти відповіді, з яких лише одна правильна. А також 4 питання із </w:t>
      </w:r>
      <w:proofErr w:type="spellStart"/>
      <w:r>
        <w:rPr>
          <w:sz w:val="28"/>
        </w:rPr>
        <w:t>розгорнотою</w:t>
      </w:r>
      <w:proofErr w:type="spellEnd"/>
      <w:r>
        <w:rPr>
          <w:sz w:val="28"/>
        </w:rPr>
        <w:t xml:space="preserve"> відповіддю, кожне з яких оцінюється у 5 балів. Загальна сума за модульну контрольну роботу – 50 балів. Модульна контрольна робота проводиться письмово або у систе</w:t>
      </w:r>
      <w:r w:rsidR="00473BA0">
        <w:rPr>
          <w:sz w:val="28"/>
        </w:rPr>
        <w:t xml:space="preserve">мі електронного навчання </w:t>
      </w:r>
      <w:proofErr w:type="spellStart"/>
      <w:r w:rsidR="00473BA0">
        <w:rPr>
          <w:sz w:val="28"/>
        </w:rPr>
        <w:t>Moodle</w:t>
      </w:r>
      <w:proofErr w:type="spellEnd"/>
      <w:r w:rsidR="00473BA0" w:rsidRPr="00473BA0">
        <w:rPr>
          <w:sz w:val="28"/>
          <w:lang w:val="ru-RU"/>
        </w:rPr>
        <w:t xml:space="preserve">, </w:t>
      </w:r>
      <w:r w:rsidR="00473BA0">
        <w:rPr>
          <w:sz w:val="28"/>
          <w:lang w:val="en-US"/>
        </w:rPr>
        <w:t>Google</w:t>
      </w:r>
      <w:r w:rsidR="00473BA0" w:rsidRPr="00473BA0">
        <w:rPr>
          <w:sz w:val="28"/>
          <w:lang w:val="ru-RU"/>
        </w:rPr>
        <w:t xml:space="preserve"> </w:t>
      </w:r>
      <w:r w:rsidR="00473BA0">
        <w:rPr>
          <w:sz w:val="28"/>
          <w:lang w:val="en-US"/>
        </w:rPr>
        <w:t>Forms</w:t>
      </w:r>
      <w:r w:rsidR="00473BA0" w:rsidRPr="00473BA0">
        <w:rPr>
          <w:sz w:val="28"/>
          <w:lang w:val="ru-RU"/>
        </w:rPr>
        <w:t>.</w:t>
      </w:r>
      <w:r>
        <w:rPr>
          <w:sz w:val="28"/>
        </w:rPr>
        <w:t xml:space="preserve"> Тести </w:t>
      </w:r>
      <w:r w:rsidR="00473BA0">
        <w:rPr>
          <w:sz w:val="28"/>
        </w:rPr>
        <w:t xml:space="preserve">і завдання </w:t>
      </w:r>
      <w:r>
        <w:rPr>
          <w:sz w:val="28"/>
        </w:rPr>
        <w:t xml:space="preserve">сформовані на основі програмного матеріалу курсу. </w:t>
      </w:r>
    </w:p>
    <w:p w:rsidR="006B1584" w:rsidRDefault="00A60AF3" w:rsidP="006B1584">
      <w:pPr>
        <w:shd w:val="clear" w:color="auto" w:fill="FFFFFF"/>
        <w:jc w:val="center"/>
        <w:rPr>
          <w:b/>
          <w:sz w:val="28"/>
        </w:rPr>
      </w:pPr>
      <w:r>
        <w:rPr>
          <w:b/>
          <w:sz w:val="28"/>
        </w:rPr>
        <w:lastRenderedPageBreak/>
        <w:t>Критерії оцінювання підсумкового семестрового контролю</w:t>
      </w:r>
    </w:p>
    <w:p w:rsidR="006B1584" w:rsidRPr="006B1584" w:rsidRDefault="006B1584" w:rsidP="006B1584">
      <w:pPr>
        <w:shd w:val="clear" w:color="auto" w:fill="FFFFFF"/>
        <w:jc w:val="center"/>
        <w:rPr>
          <w:b/>
          <w:sz w:val="28"/>
        </w:rPr>
      </w:pPr>
    </w:p>
    <w:p w:rsidR="00A60AF3" w:rsidRDefault="00A60AF3" w:rsidP="00A60AF3">
      <w:pPr>
        <w:ind w:firstLine="708"/>
        <w:jc w:val="both"/>
        <w:rPr>
          <w:sz w:val="28"/>
        </w:rPr>
      </w:pPr>
      <w:r>
        <w:rPr>
          <w:sz w:val="28"/>
        </w:rPr>
        <w:t xml:space="preserve">Підсумковий семестровий контроль проводиться у формі усного іспиту. Результати екзамену оцінюються за 100-бальною шкалою, диференційованою шкалою («відмінно», «добре», «задовільно», «незадовільно») та шкалою ЄКТС. Екзамен складають здобувачі освіти, яких не влаштовує позитивна оцінка, виставлена викладачем за результатами модульних контролів, а також ті, хто отримав оцінку в межах від 35 до 59 балів. Якщо підсумкова модульна оцінка становить не менше 60 балів, то за згодою здобувача вона може бути зарахована як підсумкова семестрова оцінка з навчальної дисципліни. З метою підвищення рейтингової оцінки здобувач вищої освіти, за бажанням, може складати екзамен або залік з дисципліни під час сесії, результат якого визнається остаточним. До семестрового контролю з дисципліни у формі екзамену здобувач освіти допускається у разі, коли його підсумкова модульна оцінка становить не менше 35 балів (за 100-бальною шкалою). Здобувач освіти не допускається до контролю, якщо його підсумкова модульна оцінка становить менше 35 балів або у випадку, коли в установлені графіком освітнього процесу терміни він не підтвердив опанування на мінімальному рівні очікуваних результатів навчання, оцінювання яких, згідно із робочою програмою навчальної дисципліни, має відбутися впродовж семестру. </w:t>
      </w:r>
    </w:p>
    <w:p w:rsidR="00A60AF3" w:rsidRPr="00E03307" w:rsidRDefault="00A60AF3" w:rsidP="00A60AF3">
      <w:pPr>
        <w:ind w:firstLine="708"/>
        <w:jc w:val="both"/>
        <w:rPr>
          <w:sz w:val="28"/>
          <w:lang w:val="ru-RU"/>
        </w:rPr>
      </w:pPr>
      <w:r>
        <w:rPr>
          <w:sz w:val="28"/>
        </w:rPr>
        <w:t>Якщо здобувач освіти не з’явився на екзамен у визначений час, то у відомості обліку успішності викладач записує його підсумкову модульну оцінку при умові, що вона не менша 60 балів, або «не з’явився», якщо ця оцінка становить менше 60 балів.  Здобувачі освіти, підсумкова модульна оцінка яких становить від 35 до 59 балів або, які за результатами модульних контролів не допущені до їх складання, не з’явилися на екзамен без поважних причин, вважаються такими, що одержали незадовільну оцінку.</w:t>
      </w:r>
    </w:p>
    <w:p w:rsidR="00247388" w:rsidRPr="00E03307" w:rsidRDefault="00247388" w:rsidP="00A60AF3">
      <w:pPr>
        <w:ind w:firstLine="708"/>
        <w:jc w:val="both"/>
        <w:rPr>
          <w:sz w:val="28"/>
          <w:lang w:val="ru-RU"/>
        </w:rPr>
      </w:pPr>
    </w:p>
    <w:p w:rsidR="00247388" w:rsidRDefault="00247388" w:rsidP="00247388">
      <w:pPr>
        <w:ind w:firstLine="708"/>
        <w:jc w:val="center"/>
        <w:rPr>
          <w:b/>
          <w:sz w:val="28"/>
          <w:szCs w:val="28"/>
        </w:rPr>
      </w:pPr>
      <w:r w:rsidRPr="0077245C">
        <w:rPr>
          <w:b/>
          <w:sz w:val="28"/>
          <w:szCs w:val="28"/>
        </w:rPr>
        <w:t>Критерії оцінювання та схема нарахування балів є наступною:</w:t>
      </w:r>
    </w:p>
    <w:p w:rsidR="00247388" w:rsidRPr="0077245C" w:rsidRDefault="00247388" w:rsidP="00247388">
      <w:pPr>
        <w:ind w:firstLine="708"/>
        <w:jc w:val="center"/>
        <w:rPr>
          <w:b/>
          <w:sz w:val="28"/>
          <w:szCs w:val="28"/>
        </w:rPr>
      </w:pPr>
    </w:p>
    <w:tbl>
      <w:tblPr>
        <w:tblStyle w:val="ab"/>
        <w:tblW w:w="9639" w:type="dxa"/>
        <w:tblInd w:w="108" w:type="dxa"/>
        <w:tblLook w:val="04A0"/>
      </w:tblPr>
      <w:tblGrid>
        <w:gridCol w:w="1312"/>
        <w:gridCol w:w="5492"/>
        <w:gridCol w:w="2835"/>
      </w:tblGrid>
      <w:tr w:rsidR="00247388" w:rsidTr="0019311C">
        <w:trPr>
          <w:trHeight w:val="871"/>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7388" w:rsidRDefault="00247388" w:rsidP="00850B43">
            <w:pPr>
              <w:jc w:val="center"/>
              <w:rPr>
                <w:b/>
                <w:sz w:val="28"/>
              </w:rPr>
            </w:pPr>
            <w:r>
              <w:rPr>
                <w:b/>
                <w:sz w:val="28"/>
              </w:rPr>
              <w:t xml:space="preserve">Сума балів </w:t>
            </w:r>
          </w:p>
          <w:p w:rsidR="00247388" w:rsidRDefault="00247388" w:rsidP="00850B43">
            <w:pPr>
              <w:jc w:val="center"/>
              <w:rPr>
                <w:b/>
                <w:sz w:val="28"/>
              </w:rPr>
            </w:pPr>
          </w:p>
          <w:p w:rsidR="00247388" w:rsidRDefault="00247388" w:rsidP="00850B43">
            <w:pPr>
              <w:jc w:val="center"/>
              <w:rPr>
                <w:b/>
                <w:sz w:val="28"/>
              </w:rPr>
            </w:pP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b/>
                <w:sz w:val="28"/>
              </w:rPr>
            </w:pPr>
            <w:r>
              <w:rPr>
                <w:b/>
                <w:sz w:val="28"/>
              </w:rPr>
              <w:t>Оцінка за</w:t>
            </w:r>
          </w:p>
          <w:p w:rsidR="00247388" w:rsidRDefault="00247388" w:rsidP="00850B43">
            <w:pPr>
              <w:jc w:val="center"/>
              <w:rPr>
                <w:b/>
                <w:sz w:val="28"/>
              </w:rPr>
            </w:pPr>
            <w:r>
              <w:rPr>
                <w:b/>
                <w:sz w:val="28"/>
              </w:rPr>
              <w:t>національною шкалою</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7388" w:rsidRDefault="00247388" w:rsidP="00850B43">
            <w:pPr>
              <w:jc w:val="center"/>
              <w:rPr>
                <w:b/>
                <w:sz w:val="28"/>
              </w:rPr>
            </w:pPr>
            <w:r>
              <w:rPr>
                <w:b/>
                <w:sz w:val="28"/>
              </w:rPr>
              <w:t>Оцінка за шкалою ECTS</w:t>
            </w:r>
          </w:p>
          <w:p w:rsidR="00247388" w:rsidRDefault="00247388" w:rsidP="00850B43">
            <w:pPr>
              <w:jc w:val="center"/>
              <w:rPr>
                <w:b/>
                <w:sz w:val="28"/>
              </w:rPr>
            </w:pPr>
          </w:p>
        </w:tc>
      </w:tr>
      <w:tr w:rsidR="00247388" w:rsidTr="0019311C">
        <w:trPr>
          <w:trHeight w:val="190"/>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b/>
                <w:sz w:val="28"/>
              </w:rPr>
            </w:pPr>
            <w:r>
              <w:rPr>
                <w:sz w:val="28"/>
              </w:rPr>
              <w:t>90-100</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відмінно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А</w:t>
            </w:r>
          </w:p>
        </w:tc>
      </w:tr>
      <w:tr w:rsidR="00247388" w:rsidTr="0019311C">
        <w:trPr>
          <w:trHeight w:val="96"/>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82-89</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добре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В</w:t>
            </w:r>
          </w:p>
        </w:tc>
      </w:tr>
      <w:tr w:rsidR="00247388" w:rsidTr="0019311C">
        <w:trPr>
          <w:trHeight w:val="126"/>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74-81</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добре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С</w:t>
            </w:r>
          </w:p>
        </w:tc>
      </w:tr>
      <w:tr w:rsidR="00247388" w:rsidTr="0019311C">
        <w:trPr>
          <w:trHeight w:val="120"/>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64-73</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задовільно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D</w:t>
            </w:r>
          </w:p>
        </w:tc>
      </w:tr>
      <w:tr w:rsidR="00247388" w:rsidTr="0019311C">
        <w:trPr>
          <w:trHeight w:val="102"/>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60-63</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задовільно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 xml:space="preserve">Е </w:t>
            </w:r>
          </w:p>
        </w:tc>
      </w:tr>
      <w:tr w:rsidR="00247388" w:rsidTr="0019311C">
        <w:trPr>
          <w:trHeight w:val="109"/>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35-59</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jc w:val="center"/>
              <w:rPr>
                <w:sz w:val="28"/>
              </w:rPr>
            </w:pPr>
            <w:r>
              <w:rPr>
                <w:sz w:val="28"/>
              </w:rPr>
              <w:t>не задовільно з можливістю повторного складання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FX</w:t>
            </w:r>
          </w:p>
        </w:tc>
      </w:tr>
      <w:tr w:rsidR="00247388" w:rsidTr="0019311C">
        <w:trPr>
          <w:trHeight w:val="114"/>
        </w:trPr>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0-34</w:t>
            </w:r>
          </w:p>
        </w:tc>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7388" w:rsidRDefault="00247388" w:rsidP="00850B43">
            <w:pPr>
              <w:ind w:hanging="12"/>
              <w:jc w:val="center"/>
              <w:rPr>
                <w:sz w:val="28"/>
              </w:rPr>
            </w:pPr>
            <w:r>
              <w:rPr>
                <w:sz w:val="28"/>
              </w:rPr>
              <w:t>не задовільно з обов’язковим повторним вивченням дисципліни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388" w:rsidRDefault="00247388" w:rsidP="00850B43">
            <w:pPr>
              <w:jc w:val="center"/>
              <w:rPr>
                <w:sz w:val="28"/>
              </w:rPr>
            </w:pPr>
            <w:r>
              <w:rPr>
                <w:sz w:val="28"/>
              </w:rPr>
              <w:t>F</w:t>
            </w:r>
          </w:p>
        </w:tc>
      </w:tr>
    </w:tbl>
    <w:p w:rsidR="00DC1D76" w:rsidRDefault="00A60AF3" w:rsidP="00DC1D76">
      <w:pPr>
        <w:pStyle w:val="a7"/>
        <w:spacing w:before="72" w:after="0"/>
        <w:ind w:left="142"/>
        <w:jc w:val="center"/>
        <w:rPr>
          <w:sz w:val="28"/>
        </w:rPr>
      </w:pPr>
      <w:r w:rsidRPr="00DC1D76">
        <w:rPr>
          <w:b/>
          <w:sz w:val="28"/>
          <w:szCs w:val="28"/>
          <w:lang w:val="ru-RU"/>
        </w:rPr>
        <w:lastRenderedPageBreak/>
        <w:t>6</w:t>
      </w:r>
      <w:r w:rsidR="00CB2517" w:rsidRPr="00CB2517">
        <w:rPr>
          <w:b/>
          <w:sz w:val="28"/>
          <w:szCs w:val="28"/>
        </w:rPr>
        <w:t xml:space="preserve">. </w:t>
      </w:r>
      <w:r w:rsidR="00DC1D76">
        <w:rPr>
          <w:b/>
          <w:sz w:val="28"/>
        </w:rPr>
        <w:t xml:space="preserve"> ПРОГРАМА НАВЧАЛЬНОЇ ДИСЦИПЛІНИ</w:t>
      </w:r>
    </w:p>
    <w:p w:rsidR="00DC1D76" w:rsidRDefault="00DC1D76" w:rsidP="00DC1D76">
      <w:pPr>
        <w:pStyle w:val="a4"/>
        <w:spacing w:before="2"/>
        <w:ind w:left="142"/>
        <w:jc w:val="center"/>
        <w:rPr>
          <w:b/>
        </w:rPr>
      </w:pPr>
    </w:p>
    <w:p w:rsidR="00DC1D76" w:rsidRDefault="00DC1D76" w:rsidP="00DC1D76">
      <w:pPr>
        <w:pStyle w:val="a7"/>
        <w:tabs>
          <w:tab w:val="left" w:pos="3788"/>
        </w:tabs>
        <w:spacing w:before="90" w:after="0"/>
        <w:ind w:left="142"/>
        <w:jc w:val="center"/>
        <w:rPr>
          <w:b/>
          <w:sz w:val="28"/>
        </w:rPr>
      </w:pPr>
      <w:r>
        <w:rPr>
          <w:b/>
          <w:sz w:val="28"/>
        </w:rPr>
        <w:t>6.1. Зміст навчальної дисципліни</w:t>
      </w:r>
    </w:p>
    <w:p w:rsidR="00194249" w:rsidRDefault="00194249" w:rsidP="00194249">
      <w:pPr>
        <w:spacing w:line="360" w:lineRule="auto"/>
        <w:ind w:left="921"/>
        <w:rPr>
          <w:b/>
          <w:color w:val="000000"/>
          <w:sz w:val="28"/>
        </w:rPr>
      </w:pPr>
      <w:r>
        <w:rPr>
          <w:b/>
          <w:color w:val="000000"/>
          <w:sz w:val="28"/>
        </w:rPr>
        <w:t>Модуль 1.</w:t>
      </w:r>
    </w:p>
    <w:p w:rsidR="00194249" w:rsidRPr="009A57D4" w:rsidRDefault="00194249" w:rsidP="00BA0A41">
      <w:pPr>
        <w:spacing w:line="360" w:lineRule="auto"/>
        <w:ind w:left="921"/>
        <w:jc w:val="both"/>
        <w:rPr>
          <w:sz w:val="28"/>
          <w:szCs w:val="28"/>
        </w:rPr>
      </w:pPr>
      <w:r w:rsidRPr="009A57D4">
        <w:rPr>
          <w:b/>
          <w:sz w:val="28"/>
          <w:szCs w:val="28"/>
        </w:rPr>
        <w:t xml:space="preserve">Змістовий модуль 1. Основи теорії тексту </w:t>
      </w:r>
    </w:p>
    <w:p w:rsidR="00194249" w:rsidRPr="009A57D4" w:rsidRDefault="00194249" w:rsidP="00BA0A41">
      <w:pPr>
        <w:spacing w:line="360" w:lineRule="auto"/>
        <w:ind w:left="212"/>
        <w:jc w:val="both"/>
        <w:rPr>
          <w:sz w:val="28"/>
          <w:szCs w:val="28"/>
        </w:rPr>
      </w:pPr>
      <w:r w:rsidRPr="009A57D4">
        <w:rPr>
          <w:sz w:val="28"/>
          <w:szCs w:val="28"/>
        </w:rPr>
        <w:t>Тема 1. Лінгвістика тексту як навчальна дисципліна. Зв’язок лінгвістики тексту з іншими науками.</w:t>
      </w:r>
    </w:p>
    <w:p w:rsidR="00194249" w:rsidRPr="009A57D4" w:rsidRDefault="00194249" w:rsidP="00BA0A41">
      <w:pPr>
        <w:spacing w:line="360" w:lineRule="auto"/>
        <w:ind w:left="212"/>
        <w:jc w:val="both"/>
        <w:rPr>
          <w:sz w:val="28"/>
          <w:szCs w:val="28"/>
        </w:rPr>
      </w:pPr>
      <w:r w:rsidRPr="009A57D4">
        <w:rPr>
          <w:sz w:val="28"/>
          <w:szCs w:val="28"/>
        </w:rPr>
        <w:t>Тема 2. Текст як об’єкт дослідження. Поняття «текст» в науковій літературі.</w:t>
      </w:r>
    </w:p>
    <w:p w:rsidR="00850B43" w:rsidRPr="009A57D4" w:rsidRDefault="00194249" w:rsidP="00BA0A41">
      <w:pPr>
        <w:spacing w:line="360" w:lineRule="auto"/>
        <w:ind w:left="212"/>
        <w:jc w:val="both"/>
        <w:rPr>
          <w:sz w:val="28"/>
          <w:szCs w:val="28"/>
        </w:rPr>
      </w:pPr>
      <w:r w:rsidRPr="009A57D4">
        <w:rPr>
          <w:sz w:val="28"/>
          <w:szCs w:val="28"/>
        </w:rPr>
        <w:t xml:space="preserve">Тема 3. Категорії тексту. </w:t>
      </w:r>
      <w:r w:rsidR="00850B43" w:rsidRPr="009A57D4">
        <w:rPr>
          <w:sz w:val="28"/>
          <w:szCs w:val="28"/>
        </w:rPr>
        <w:t>Мовле</w:t>
      </w:r>
      <w:r w:rsidR="009A57D4">
        <w:rPr>
          <w:sz w:val="28"/>
          <w:szCs w:val="28"/>
        </w:rPr>
        <w:t>н</w:t>
      </w:r>
      <w:r w:rsidR="00850B43" w:rsidRPr="009A57D4">
        <w:rPr>
          <w:sz w:val="28"/>
          <w:szCs w:val="28"/>
        </w:rPr>
        <w:t>нєва ситуація як акт комунікації.</w:t>
      </w:r>
    </w:p>
    <w:p w:rsidR="00194249" w:rsidRPr="009A57D4" w:rsidRDefault="00194249" w:rsidP="00BA0A41">
      <w:pPr>
        <w:spacing w:line="360" w:lineRule="auto"/>
        <w:ind w:left="212"/>
        <w:jc w:val="both"/>
        <w:rPr>
          <w:sz w:val="28"/>
          <w:szCs w:val="28"/>
        </w:rPr>
      </w:pPr>
      <w:r w:rsidRPr="009A57D4">
        <w:rPr>
          <w:sz w:val="28"/>
          <w:szCs w:val="28"/>
        </w:rPr>
        <w:t>Тема 4. Контекст і підтекст. Класифікація текстів.</w:t>
      </w:r>
    </w:p>
    <w:p w:rsidR="00194249" w:rsidRPr="008D29E2" w:rsidRDefault="00194249" w:rsidP="008D29E2">
      <w:pPr>
        <w:spacing w:line="360" w:lineRule="auto"/>
        <w:ind w:left="212"/>
        <w:jc w:val="both"/>
        <w:rPr>
          <w:sz w:val="28"/>
          <w:szCs w:val="28"/>
        </w:rPr>
      </w:pPr>
      <w:r w:rsidRPr="009A57D4">
        <w:rPr>
          <w:sz w:val="28"/>
          <w:szCs w:val="28"/>
        </w:rPr>
        <w:t>Тема 5. Рівень цілісного тексту. Модель і структура тексту.</w:t>
      </w:r>
    </w:p>
    <w:p w:rsidR="008D29E2" w:rsidRDefault="008D29E2" w:rsidP="00BA0A41">
      <w:pPr>
        <w:spacing w:line="360" w:lineRule="auto"/>
        <w:ind w:left="212"/>
        <w:jc w:val="both"/>
        <w:rPr>
          <w:b/>
          <w:color w:val="FF0000"/>
          <w:sz w:val="28"/>
        </w:rPr>
      </w:pPr>
    </w:p>
    <w:p w:rsidR="00194249" w:rsidRPr="008D29E2" w:rsidRDefault="00194249" w:rsidP="00BA0A41">
      <w:pPr>
        <w:spacing w:line="360" w:lineRule="auto"/>
        <w:ind w:left="212"/>
        <w:jc w:val="both"/>
        <w:rPr>
          <w:sz w:val="28"/>
        </w:rPr>
      </w:pPr>
      <w:r w:rsidRPr="008D29E2">
        <w:rPr>
          <w:b/>
          <w:sz w:val="28"/>
        </w:rPr>
        <w:t>Модуль 2.</w:t>
      </w:r>
    </w:p>
    <w:p w:rsidR="00194249" w:rsidRPr="008D29E2" w:rsidRDefault="00194249" w:rsidP="00BA0A41">
      <w:pPr>
        <w:spacing w:line="360" w:lineRule="auto"/>
        <w:ind w:left="921"/>
        <w:jc w:val="both"/>
        <w:rPr>
          <w:sz w:val="28"/>
        </w:rPr>
      </w:pPr>
      <w:r w:rsidRPr="008D29E2">
        <w:rPr>
          <w:b/>
          <w:sz w:val="28"/>
        </w:rPr>
        <w:t>Змістовий модуль 2. Лінгвістичний аналіз тексту</w:t>
      </w:r>
    </w:p>
    <w:p w:rsidR="00194249" w:rsidRPr="008D29E2" w:rsidRDefault="00194249" w:rsidP="00BA0A41">
      <w:pPr>
        <w:spacing w:line="360" w:lineRule="auto"/>
        <w:ind w:left="212"/>
        <w:jc w:val="both"/>
        <w:rPr>
          <w:sz w:val="28"/>
        </w:rPr>
      </w:pPr>
      <w:r w:rsidRPr="008D29E2">
        <w:rPr>
          <w:sz w:val="28"/>
        </w:rPr>
        <w:t>Тема 6. Окремі елементи тексту. Слова-концепти. Символічні значення.</w:t>
      </w:r>
    </w:p>
    <w:p w:rsidR="00194249" w:rsidRPr="008D29E2" w:rsidRDefault="00194249" w:rsidP="00BA0A41">
      <w:pPr>
        <w:spacing w:line="360" w:lineRule="auto"/>
        <w:ind w:left="212"/>
        <w:jc w:val="both"/>
        <w:rPr>
          <w:sz w:val="28"/>
        </w:rPr>
      </w:pPr>
      <w:r w:rsidRPr="008D29E2">
        <w:rPr>
          <w:sz w:val="28"/>
        </w:rPr>
        <w:t>Тема 7. Окремі елементи тексту. Власні імена.</w:t>
      </w:r>
    </w:p>
    <w:p w:rsidR="002C18FA" w:rsidRDefault="00194249" w:rsidP="002C18FA">
      <w:pPr>
        <w:spacing w:line="360" w:lineRule="auto"/>
        <w:ind w:left="212"/>
        <w:jc w:val="both"/>
        <w:rPr>
          <w:sz w:val="28"/>
        </w:rPr>
      </w:pPr>
      <w:r w:rsidRPr="008D29E2">
        <w:rPr>
          <w:sz w:val="28"/>
        </w:rPr>
        <w:t>Тема 8. Лінгвістичний аналіз художнього тексту. Тропи.</w:t>
      </w:r>
    </w:p>
    <w:p w:rsidR="00194249" w:rsidRPr="002C18FA" w:rsidRDefault="00194249" w:rsidP="002C18FA">
      <w:pPr>
        <w:spacing w:line="360" w:lineRule="auto"/>
        <w:ind w:left="212"/>
        <w:jc w:val="both"/>
        <w:rPr>
          <w:sz w:val="28"/>
        </w:rPr>
      </w:pPr>
      <w:r w:rsidRPr="002C18FA">
        <w:rPr>
          <w:sz w:val="28"/>
          <w:szCs w:val="28"/>
        </w:rPr>
        <w:t xml:space="preserve">Тема 9. </w:t>
      </w:r>
      <w:r w:rsidR="002C18FA" w:rsidRPr="002C18FA">
        <w:rPr>
          <w:color w:val="000000"/>
          <w:sz w:val="28"/>
          <w:szCs w:val="28"/>
        </w:rPr>
        <w:t>Характеристика понять</w:t>
      </w:r>
      <w:r w:rsidR="002C18FA" w:rsidRPr="002C18FA">
        <w:rPr>
          <w:b/>
          <w:color w:val="000000"/>
          <w:sz w:val="28"/>
          <w:szCs w:val="28"/>
        </w:rPr>
        <w:t xml:space="preserve"> </w:t>
      </w:r>
      <w:r w:rsidR="002C18FA" w:rsidRPr="002C18FA">
        <w:rPr>
          <w:color w:val="000000"/>
          <w:sz w:val="28"/>
          <w:szCs w:val="28"/>
        </w:rPr>
        <w:t>художній текст і твір.</w:t>
      </w:r>
    </w:p>
    <w:p w:rsidR="00194249" w:rsidRPr="00723348" w:rsidRDefault="00194249" w:rsidP="00BA0A41">
      <w:pPr>
        <w:spacing w:line="360" w:lineRule="auto"/>
        <w:ind w:left="212"/>
        <w:jc w:val="both"/>
        <w:rPr>
          <w:sz w:val="28"/>
          <w:lang w:val="ru-RU"/>
        </w:rPr>
      </w:pPr>
      <w:r w:rsidRPr="008D29E2">
        <w:rPr>
          <w:sz w:val="28"/>
        </w:rPr>
        <w:t>Тема 10.</w:t>
      </w:r>
      <w:r w:rsidR="00723348" w:rsidRPr="008D29E2">
        <w:rPr>
          <w:sz w:val="28"/>
        </w:rPr>
        <w:t xml:space="preserve"> </w:t>
      </w:r>
      <w:r w:rsidRPr="008D29E2">
        <w:rPr>
          <w:sz w:val="28"/>
        </w:rPr>
        <w:t>Фонографічний рівень аналізу художнього тексту.</w:t>
      </w:r>
    </w:p>
    <w:p w:rsidR="00723348" w:rsidRPr="00723348" w:rsidRDefault="00723348" w:rsidP="00BA0A41">
      <w:pPr>
        <w:spacing w:line="360" w:lineRule="auto"/>
        <w:ind w:left="212"/>
        <w:jc w:val="both"/>
        <w:rPr>
          <w:sz w:val="28"/>
          <w:lang w:val="ru-RU"/>
        </w:rPr>
      </w:pPr>
      <w:r w:rsidRPr="008D29E2">
        <w:rPr>
          <w:sz w:val="28"/>
        </w:rPr>
        <w:t>Тема 1</w:t>
      </w:r>
      <w:proofErr w:type="spellStart"/>
      <w:r w:rsidRPr="003A3E74">
        <w:rPr>
          <w:sz w:val="28"/>
          <w:lang w:val="ru-RU"/>
        </w:rPr>
        <w:t>1</w:t>
      </w:r>
      <w:proofErr w:type="spellEnd"/>
      <w:r w:rsidRPr="003A3E74">
        <w:rPr>
          <w:sz w:val="28"/>
          <w:lang w:val="ru-RU"/>
        </w:rPr>
        <w:t xml:space="preserve">. </w:t>
      </w:r>
      <w:r w:rsidRPr="00723348">
        <w:rPr>
          <w:sz w:val="28"/>
        </w:rPr>
        <w:t>Лексичний рівень аналізу художнього тексту.</w:t>
      </w:r>
    </w:p>
    <w:p w:rsidR="0016592A" w:rsidRPr="00EB0776" w:rsidRDefault="0016592A" w:rsidP="00BA0A41">
      <w:pPr>
        <w:spacing w:line="360" w:lineRule="auto"/>
        <w:ind w:left="212"/>
        <w:jc w:val="both"/>
        <w:rPr>
          <w:color w:val="FF0000"/>
          <w:sz w:val="28"/>
        </w:rPr>
      </w:pPr>
    </w:p>
    <w:p w:rsidR="00DC1D76" w:rsidRPr="0016592A" w:rsidRDefault="0016592A" w:rsidP="0016592A">
      <w:pPr>
        <w:ind w:firstLine="708"/>
        <w:jc w:val="center"/>
        <w:rPr>
          <w:b/>
          <w:sz w:val="28"/>
        </w:rPr>
      </w:pPr>
      <w:r>
        <w:rPr>
          <w:b/>
          <w:sz w:val="28"/>
        </w:rPr>
        <w:t>6.2. Структура навчальної дисципліни</w:t>
      </w:r>
    </w:p>
    <w:p w:rsidR="00622AD1" w:rsidRDefault="00622AD1">
      <w:pPr>
        <w:ind w:firstLine="708"/>
        <w:jc w:val="center"/>
        <w:rPr>
          <w:b/>
          <w:sz w:val="28"/>
        </w:rPr>
      </w:pPr>
    </w:p>
    <w:tbl>
      <w:tblPr>
        <w:tblW w:w="9639" w:type="dxa"/>
        <w:tblInd w:w="250" w:type="dxa"/>
        <w:tblLayout w:type="fixed"/>
        <w:tblLook w:val="04A0"/>
      </w:tblPr>
      <w:tblGrid>
        <w:gridCol w:w="1701"/>
        <w:gridCol w:w="142"/>
        <w:gridCol w:w="709"/>
        <w:gridCol w:w="567"/>
        <w:gridCol w:w="425"/>
        <w:gridCol w:w="567"/>
        <w:gridCol w:w="567"/>
        <w:gridCol w:w="567"/>
        <w:gridCol w:w="992"/>
        <w:gridCol w:w="709"/>
        <w:gridCol w:w="567"/>
        <w:gridCol w:w="567"/>
        <w:gridCol w:w="709"/>
        <w:gridCol w:w="850"/>
      </w:tblGrid>
      <w:tr w:rsidR="00622AD1" w:rsidRPr="00F84CD5" w:rsidTr="00997701">
        <w:trPr>
          <w:cantSplit/>
        </w:trPr>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Назви змістових модулів і тем</w:t>
            </w:r>
          </w:p>
        </w:tc>
        <w:tc>
          <w:tcPr>
            <w:tcW w:w="7938"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Кількість годин</w:t>
            </w:r>
          </w:p>
        </w:tc>
      </w:tr>
      <w:tr w:rsidR="006B191D" w:rsidRPr="00F84CD5" w:rsidTr="00997701">
        <w:trPr>
          <w:cantSplit/>
        </w:trPr>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jc w:val="center"/>
              <w:rPr>
                <w:sz w:val="24"/>
                <w:szCs w:val="24"/>
              </w:rPr>
            </w:pPr>
          </w:p>
        </w:tc>
        <w:tc>
          <w:tcPr>
            <w:tcW w:w="354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b/>
                <w:sz w:val="24"/>
                <w:szCs w:val="24"/>
              </w:rPr>
              <w:t>Денна форма</w:t>
            </w:r>
          </w:p>
        </w:tc>
        <w:tc>
          <w:tcPr>
            <w:tcW w:w="439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b/>
                <w:sz w:val="24"/>
                <w:szCs w:val="24"/>
              </w:rPr>
              <w:t>Заочна форма</w:t>
            </w:r>
          </w:p>
        </w:tc>
      </w:tr>
      <w:tr w:rsidR="00351170" w:rsidRPr="00F84CD5" w:rsidTr="00997701">
        <w:trPr>
          <w:cantSplit/>
        </w:trPr>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jc w:val="center"/>
              <w:rPr>
                <w:sz w:val="24"/>
                <w:szCs w:val="24"/>
              </w:rPr>
            </w:pPr>
          </w:p>
        </w:tc>
        <w:tc>
          <w:tcPr>
            <w:tcW w:w="851"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997701">
            <w:pPr>
              <w:ind w:right="-156"/>
              <w:rPr>
                <w:sz w:val="24"/>
                <w:szCs w:val="24"/>
              </w:rPr>
            </w:pPr>
            <w:r w:rsidRPr="00F84CD5">
              <w:rPr>
                <w:sz w:val="24"/>
                <w:szCs w:val="24"/>
              </w:rPr>
              <w:t>усього</w:t>
            </w:r>
          </w:p>
        </w:tc>
        <w:tc>
          <w:tcPr>
            <w:tcW w:w="26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У тому числі</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усього</w:t>
            </w:r>
          </w:p>
        </w:tc>
        <w:tc>
          <w:tcPr>
            <w:tcW w:w="340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у тому числі</w:t>
            </w:r>
          </w:p>
        </w:tc>
      </w:tr>
      <w:tr w:rsidR="00351170" w:rsidRPr="00F84CD5" w:rsidTr="00997701">
        <w:trPr>
          <w:cantSplit/>
        </w:trPr>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jc w:val="center"/>
              <w:rPr>
                <w:sz w:val="24"/>
                <w:szCs w:val="24"/>
              </w:rPr>
            </w:pPr>
          </w:p>
        </w:tc>
        <w:tc>
          <w:tcPr>
            <w:tcW w:w="85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л</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п</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лаб</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інд</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с.р</w:t>
            </w:r>
            <w:proofErr w:type="spellEnd"/>
            <w:r w:rsidRPr="00F84CD5">
              <w:rPr>
                <w:sz w:val="24"/>
                <w:szCs w:val="24"/>
              </w:rPr>
              <w:t>.</w:t>
            </w: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л</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п</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лаб</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інд</w:t>
            </w:r>
            <w:proofErr w:type="spellEnd"/>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proofErr w:type="spellStart"/>
            <w:r w:rsidRPr="00F84CD5">
              <w:rPr>
                <w:sz w:val="24"/>
                <w:szCs w:val="24"/>
              </w:rPr>
              <w:t>с.р</w:t>
            </w:r>
            <w:proofErr w:type="spellEnd"/>
            <w:r w:rsidRPr="00F84CD5">
              <w:rPr>
                <w:sz w:val="24"/>
                <w:szCs w:val="24"/>
              </w:rPr>
              <w:t>.</w:t>
            </w:r>
          </w:p>
        </w:tc>
      </w:tr>
      <w:tr w:rsidR="0035117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3</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5</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13</w:t>
            </w:r>
          </w:p>
        </w:tc>
      </w:tr>
      <w:tr w:rsidR="00622AD1" w:rsidRPr="00F84CD5" w:rsidTr="00997701">
        <w:trPr>
          <w:cantSplit/>
        </w:trPr>
        <w:tc>
          <w:tcPr>
            <w:tcW w:w="9639"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b/>
                <w:sz w:val="24"/>
                <w:szCs w:val="24"/>
              </w:rPr>
            </w:pPr>
            <w:r w:rsidRPr="00F84CD5">
              <w:rPr>
                <w:b/>
                <w:sz w:val="24"/>
                <w:szCs w:val="24"/>
              </w:rPr>
              <w:t>Модуль 1</w:t>
            </w:r>
          </w:p>
        </w:tc>
      </w:tr>
      <w:tr w:rsidR="00622AD1" w:rsidRPr="00F84CD5" w:rsidTr="00997701">
        <w:trPr>
          <w:cantSplit/>
        </w:trPr>
        <w:tc>
          <w:tcPr>
            <w:tcW w:w="9639"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BA0A41" w:rsidRDefault="006B191D" w:rsidP="00BA0A41">
            <w:pPr>
              <w:spacing w:line="360" w:lineRule="auto"/>
              <w:ind w:left="921"/>
              <w:jc w:val="center"/>
              <w:rPr>
                <w:color w:val="000000"/>
                <w:sz w:val="28"/>
              </w:rPr>
            </w:pPr>
            <w:r w:rsidRPr="00F84CD5">
              <w:rPr>
                <w:b/>
                <w:sz w:val="24"/>
                <w:szCs w:val="24"/>
              </w:rPr>
              <w:t>Змістовий модуль 1</w:t>
            </w:r>
            <w:r w:rsidRPr="00F84CD5">
              <w:rPr>
                <w:sz w:val="24"/>
                <w:szCs w:val="24"/>
              </w:rPr>
              <w:t xml:space="preserve">. </w:t>
            </w:r>
            <w:r w:rsidR="00BA0A41" w:rsidRPr="00BA0A41">
              <w:rPr>
                <w:b/>
                <w:color w:val="000000"/>
                <w:sz w:val="24"/>
                <w:szCs w:val="24"/>
              </w:rPr>
              <w:t>Основи теорії тексту</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color w:val="000000"/>
                <w:sz w:val="24"/>
                <w:szCs w:val="24"/>
              </w:rPr>
              <w:t xml:space="preserve">Тема 1. Лінгвістика тексту як навчальна дисципліна. </w:t>
            </w:r>
            <w:r w:rsidRPr="00F84CD5">
              <w:rPr>
                <w:color w:val="000000"/>
                <w:sz w:val="24"/>
                <w:szCs w:val="24"/>
              </w:rPr>
              <w:lastRenderedPageBreak/>
              <w:t>Зв’язок лінгвістики тексту з іншими науками.</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lastRenderedPageBreak/>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45CF2" w:rsidRPr="00F84CD5" w:rsidRDefault="00A45CF2">
            <w:pPr>
              <w:rPr>
                <w:sz w:val="24"/>
                <w:szCs w:val="24"/>
              </w:rPr>
            </w:pPr>
          </w:p>
          <w:p w:rsidR="00622AD1" w:rsidRPr="00F84CD5" w:rsidRDefault="00622AD1" w:rsidP="00A45CF2">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lastRenderedPageBreak/>
              <w:t xml:space="preserve">Тема 2. </w:t>
            </w:r>
            <w:r w:rsidRPr="00006F2C">
              <w:rPr>
                <w:sz w:val="24"/>
                <w:szCs w:val="24"/>
              </w:rPr>
              <w:t>Текст як об’єкт дослідження. Поняття «текст» в науковій літературі.</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C64A56" w:rsidRDefault="006B191D" w:rsidP="00C64A56">
            <w:pPr>
              <w:spacing w:line="274" w:lineRule="exact"/>
              <w:ind w:left="22"/>
              <w:rPr>
                <w:sz w:val="24"/>
                <w:szCs w:val="24"/>
              </w:rPr>
            </w:pPr>
            <w:r w:rsidRPr="00F84CD5">
              <w:rPr>
                <w:sz w:val="24"/>
                <w:szCs w:val="24"/>
              </w:rPr>
              <w:t xml:space="preserve">Тема 3. </w:t>
            </w:r>
            <w:r w:rsidRPr="00F84CD5">
              <w:rPr>
                <w:color w:val="000000"/>
                <w:sz w:val="24"/>
                <w:szCs w:val="24"/>
              </w:rPr>
              <w:t xml:space="preserve">Категорії тексту. </w:t>
            </w:r>
            <w:r w:rsidR="00C64A56" w:rsidRPr="00006F2C">
              <w:rPr>
                <w:sz w:val="24"/>
                <w:szCs w:val="24"/>
              </w:rPr>
              <w:t>Мовлен</w:t>
            </w:r>
            <w:r w:rsidR="009A57D4">
              <w:rPr>
                <w:sz w:val="24"/>
                <w:szCs w:val="24"/>
              </w:rPr>
              <w:t>н</w:t>
            </w:r>
            <w:r w:rsidR="00C64A56" w:rsidRPr="00006F2C">
              <w:rPr>
                <w:sz w:val="24"/>
                <w:szCs w:val="24"/>
              </w:rPr>
              <w:t>єва ситуація як акт комунікації.</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 xml:space="preserve">Тема 4. </w:t>
            </w:r>
            <w:r w:rsidRPr="00F84CD5">
              <w:rPr>
                <w:color w:val="000000"/>
                <w:sz w:val="24"/>
                <w:szCs w:val="24"/>
              </w:rPr>
              <w:t xml:space="preserve"> Контекст і підтекст. Класифікація текстів.</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spacing w:line="274" w:lineRule="exact"/>
              <w:rPr>
                <w:color w:val="000000"/>
                <w:sz w:val="24"/>
                <w:szCs w:val="24"/>
              </w:rPr>
            </w:pPr>
            <w:r w:rsidRPr="00F84CD5">
              <w:rPr>
                <w:sz w:val="24"/>
                <w:szCs w:val="24"/>
              </w:rPr>
              <w:t xml:space="preserve">Тема 5. </w:t>
            </w:r>
            <w:r w:rsidRPr="00F84CD5">
              <w:rPr>
                <w:color w:val="000000"/>
                <w:sz w:val="24"/>
                <w:szCs w:val="24"/>
              </w:rPr>
              <w:t>Рівень цілісного тексту. Модель і структура тексту.</w:t>
            </w:r>
          </w:p>
          <w:p w:rsidR="00622AD1" w:rsidRPr="00F84CD5" w:rsidRDefault="00622AD1">
            <w:pPr>
              <w:rPr>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proofErr w:type="spellStart"/>
            <w:r w:rsidRPr="00F84CD5">
              <w:rPr>
                <w:sz w:val="24"/>
                <w:szCs w:val="24"/>
              </w:rPr>
              <w:t>Конрольна</w:t>
            </w:r>
            <w:proofErr w:type="spellEnd"/>
            <w:r w:rsidRPr="00F84CD5">
              <w:rPr>
                <w:sz w:val="24"/>
                <w:szCs w:val="24"/>
              </w:rPr>
              <w:t xml:space="preserve"> модульна робота 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r>
      <w:tr w:rsidR="00E300F0" w:rsidRPr="00F84CD5" w:rsidTr="00997701">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Разом за модуль 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b/>
                <w:sz w:val="24"/>
                <w:szCs w:val="24"/>
              </w:rPr>
            </w:pPr>
            <w:r w:rsidRPr="00F84CD5">
              <w:rPr>
                <w:b/>
                <w:sz w:val="24"/>
                <w:szCs w:val="24"/>
              </w:rPr>
              <w:t>56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sz w:val="24"/>
                <w:szCs w:val="24"/>
              </w:rPr>
            </w:pPr>
            <w:r w:rsidRPr="00F84CD5">
              <w:rPr>
                <w:b/>
                <w:sz w:val="24"/>
                <w:szCs w:val="24"/>
              </w:rPr>
              <w:t>14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sz w:val="24"/>
                <w:szCs w:val="24"/>
              </w:rPr>
            </w:pPr>
            <w:r w:rsidRPr="00F84CD5">
              <w:rPr>
                <w:b/>
                <w:sz w:val="24"/>
                <w:szCs w:val="24"/>
              </w:rPr>
              <w:t>12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sz w:val="24"/>
                <w:szCs w:val="24"/>
              </w:rPr>
            </w:pPr>
            <w:r w:rsidRPr="00F84CD5">
              <w:rPr>
                <w:b/>
                <w:sz w:val="24"/>
                <w:szCs w:val="24"/>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b/>
                <w:sz w:val="24"/>
                <w:szCs w:val="24"/>
              </w:rPr>
              <w:t>58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b/>
                <w:sz w:val="24"/>
                <w:szCs w:val="24"/>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sz w:val="24"/>
                <w:szCs w:val="24"/>
              </w:rPr>
            </w:pPr>
            <w:r w:rsidRPr="00F84CD5">
              <w:rPr>
                <w:b/>
                <w:sz w:val="24"/>
                <w:szCs w:val="24"/>
              </w:rPr>
              <w:t>50</w:t>
            </w:r>
          </w:p>
        </w:tc>
      </w:tr>
      <w:tr w:rsidR="00622AD1" w:rsidRPr="00F84CD5" w:rsidTr="00997701">
        <w:trPr>
          <w:cantSplit/>
        </w:trPr>
        <w:tc>
          <w:tcPr>
            <w:tcW w:w="9639"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b/>
                <w:sz w:val="24"/>
                <w:szCs w:val="24"/>
              </w:rPr>
              <w:t xml:space="preserve">Модуль 2 </w:t>
            </w:r>
          </w:p>
          <w:p w:rsidR="00622AD1" w:rsidRPr="00F84CD5" w:rsidRDefault="006B191D">
            <w:pPr>
              <w:jc w:val="center"/>
              <w:rPr>
                <w:sz w:val="24"/>
                <w:szCs w:val="24"/>
              </w:rPr>
            </w:pPr>
            <w:r w:rsidRPr="00F84CD5">
              <w:rPr>
                <w:b/>
                <w:color w:val="000000"/>
                <w:sz w:val="24"/>
                <w:szCs w:val="24"/>
              </w:rPr>
              <w:t>Змістовий модуль 2. Лінгвістичний аналіз тексту</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spacing w:line="274" w:lineRule="exact"/>
              <w:ind w:left="22"/>
              <w:rPr>
                <w:color w:val="000000"/>
                <w:sz w:val="24"/>
                <w:szCs w:val="24"/>
              </w:rPr>
            </w:pPr>
            <w:r w:rsidRPr="00F84CD5">
              <w:rPr>
                <w:sz w:val="24"/>
                <w:szCs w:val="24"/>
              </w:rPr>
              <w:t>Тема 6.</w:t>
            </w:r>
            <w:r w:rsidRPr="00F84CD5">
              <w:rPr>
                <w:color w:val="000000"/>
                <w:sz w:val="24"/>
                <w:szCs w:val="24"/>
              </w:rPr>
              <w:t>Окремі елементи тексту. Слова-концепти. Символічні значення.</w:t>
            </w:r>
          </w:p>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006F2C">
            <w:pPr>
              <w:rPr>
                <w:sz w:val="24"/>
                <w:szCs w:val="24"/>
              </w:rPr>
            </w:pPr>
            <w:r w:rsidRPr="00006F2C">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8</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ind w:left="44"/>
              <w:rPr>
                <w:color w:val="000000"/>
                <w:sz w:val="24"/>
                <w:szCs w:val="24"/>
              </w:rPr>
            </w:pPr>
            <w:r w:rsidRPr="00F84CD5">
              <w:rPr>
                <w:sz w:val="24"/>
                <w:szCs w:val="24"/>
              </w:rPr>
              <w:t xml:space="preserve">Тема 7. </w:t>
            </w:r>
            <w:r w:rsidRPr="00F84CD5">
              <w:rPr>
                <w:color w:val="000000"/>
                <w:sz w:val="24"/>
                <w:szCs w:val="24"/>
              </w:rPr>
              <w:t>Окремі елементи тексту. Власні імена.</w:t>
            </w:r>
          </w:p>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8</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lastRenderedPageBreak/>
              <w:t xml:space="preserve">Тема 8. </w:t>
            </w:r>
            <w:r w:rsidRPr="00F84CD5">
              <w:rPr>
                <w:color w:val="000000"/>
                <w:sz w:val="24"/>
                <w:szCs w:val="24"/>
              </w:rPr>
              <w:t>Лінгвістичний аналіз художнього тексту. Тропи</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spacing w:line="274" w:lineRule="exact"/>
              <w:ind w:left="22"/>
              <w:rPr>
                <w:color w:val="000000"/>
                <w:sz w:val="24"/>
                <w:szCs w:val="24"/>
              </w:rPr>
            </w:pPr>
            <w:r w:rsidRPr="00F84CD5">
              <w:rPr>
                <w:sz w:val="24"/>
                <w:szCs w:val="24"/>
              </w:rPr>
              <w:t>Тема 9.</w:t>
            </w:r>
            <w:r w:rsidR="003C73BA" w:rsidRPr="003C73BA">
              <w:rPr>
                <w:color w:val="000000"/>
                <w:sz w:val="24"/>
                <w:szCs w:val="24"/>
              </w:rPr>
              <w:t>Характеристика понять</w:t>
            </w:r>
            <w:r w:rsidR="003C73BA" w:rsidRPr="002B0C02">
              <w:rPr>
                <w:b/>
                <w:color w:val="000000"/>
                <w:sz w:val="28"/>
                <w:szCs w:val="28"/>
              </w:rPr>
              <w:t xml:space="preserve"> </w:t>
            </w:r>
            <w:r w:rsidR="003C73BA">
              <w:rPr>
                <w:color w:val="000000"/>
                <w:sz w:val="24"/>
                <w:szCs w:val="24"/>
              </w:rPr>
              <w:t>х</w:t>
            </w:r>
            <w:r w:rsidRPr="00F84CD5">
              <w:rPr>
                <w:color w:val="000000"/>
                <w:sz w:val="24"/>
                <w:szCs w:val="24"/>
              </w:rPr>
              <w:t>удожній текст і твір.</w:t>
            </w:r>
          </w:p>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C82ABC">
            <w:pPr>
              <w:rPr>
                <w:sz w:val="24"/>
                <w:szCs w:val="24"/>
              </w:rPr>
            </w:pPr>
            <w:r w:rsidRPr="00006F2C">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C82ABC">
            <w:pPr>
              <w:rPr>
                <w:sz w:val="24"/>
                <w:szCs w:val="24"/>
              </w:rPr>
            </w:pPr>
            <w:r w:rsidRPr="00006F2C">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8</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006F2C" w:rsidP="00C434D5">
            <w:pPr>
              <w:spacing w:line="274" w:lineRule="exact"/>
              <w:ind w:left="22"/>
              <w:rPr>
                <w:sz w:val="24"/>
                <w:szCs w:val="24"/>
              </w:rPr>
            </w:pPr>
            <w:r>
              <w:rPr>
                <w:sz w:val="24"/>
                <w:szCs w:val="24"/>
              </w:rPr>
              <w:t>Тема</w:t>
            </w:r>
            <w:r w:rsidR="006B191D" w:rsidRPr="00006F2C">
              <w:rPr>
                <w:sz w:val="24"/>
                <w:szCs w:val="24"/>
              </w:rPr>
              <w:t>10.</w:t>
            </w:r>
            <w:r>
              <w:rPr>
                <w:sz w:val="24"/>
                <w:szCs w:val="24"/>
              </w:rPr>
              <w:t xml:space="preserve"> </w:t>
            </w:r>
            <w:proofErr w:type="spellStart"/>
            <w:r w:rsidR="00C434D5" w:rsidRPr="00006F2C">
              <w:rPr>
                <w:sz w:val="24"/>
                <w:szCs w:val="24"/>
              </w:rPr>
              <w:t>Фонографіч-ний</w:t>
            </w:r>
            <w:proofErr w:type="spellEnd"/>
            <w:r w:rsidR="00C434D5" w:rsidRPr="00006F2C">
              <w:rPr>
                <w:sz w:val="24"/>
                <w:szCs w:val="24"/>
              </w:rPr>
              <w:t xml:space="preserve"> рівень аналізу художнього тексту.</w:t>
            </w:r>
          </w:p>
          <w:p w:rsidR="00622AD1" w:rsidRPr="00006F2C"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B05114">
            <w:pPr>
              <w:rPr>
                <w:sz w:val="24"/>
                <w:szCs w:val="24"/>
              </w:rPr>
            </w:pPr>
            <w:r w:rsidRPr="00006F2C">
              <w:rPr>
                <w:sz w:val="24"/>
                <w:szCs w:val="24"/>
              </w:rPr>
              <w:t>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8</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6B191D" w:rsidP="00C434D5">
            <w:pPr>
              <w:spacing w:line="274" w:lineRule="exact"/>
              <w:ind w:left="22"/>
              <w:rPr>
                <w:sz w:val="24"/>
                <w:szCs w:val="24"/>
              </w:rPr>
            </w:pPr>
            <w:r w:rsidRPr="00006F2C">
              <w:rPr>
                <w:sz w:val="24"/>
                <w:szCs w:val="24"/>
              </w:rPr>
              <w:t xml:space="preserve">Тема 11.  </w:t>
            </w:r>
            <w:r w:rsidR="00C434D5" w:rsidRPr="00006F2C">
              <w:rPr>
                <w:sz w:val="24"/>
                <w:szCs w:val="24"/>
              </w:rPr>
              <w:t>Лексичний рівень аналізу художнього тексту.</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9</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006F2C" w:rsidRDefault="00B05114">
            <w:pPr>
              <w:rPr>
                <w:sz w:val="24"/>
                <w:szCs w:val="24"/>
              </w:rPr>
            </w:pPr>
            <w:r w:rsidRPr="00006F2C">
              <w:rPr>
                <w:sz w:val="24"/>
                <w:szCs w:val="24"/>
              </w:rPr>
              <w:t>4</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10</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Модуль 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sz w:val="24"/>
                <w:szCs w:val="24"/>
              </w:rPr>
            </w:pPr>
            <w:r w:rsidRPr="00F84CD5">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Разом за  модуль 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b/>
                <w:i/>
                <w:sz w:val="24"/>
                <w:szCs w:val="24"/>
              </w:rPr>
            </w:pPr>
            <w:r w:rsidRPr="00F84CD5">
              <w:rPr>
                <w:b/>
                <w:i/>
                <w:sz w:val="24"/>
                <w:szCs w:val="24"/>
              </w:rPr>
              <w:t>64</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18</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16</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b/>
                <w:i/>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b/>
                <w:i/>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jc w:val="center"/>
              <w:rPr>
                <w:b/>
                <w:i/>
                <w:sz w:val="24"/>
                <w:szCs w:val="24"/>
              </w:rPr>
            </w:pPr>
            <w:r w:rsidRPr="00F84CD5">
              <w:rPr>
                <w:b/>
                <w:i/>
                <w:sz w:val="24"/>
                <w:szCs w:val="24"/>
              </w:rPr>
              <w:t>62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i/>
                <w:sz w:val="24"/>
                <w:szCs w:val="24"/>
              </w:rPr>
            </w:pPr>
            <w:r w:rsidRPr="00F84CD5">
              <w:rPr>
                <w:b/>
                <w:i/>
                <w:sz w:val="24"/>
                <w:szCs w:val="24"/>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rPr>
                <w:b/>
                <w:sz w:val="24"/>
                <w:szCs w:val="24"/>
              </w:rPr>
            </w:pPr>
            <w:r w:rsidRPr="00F84CD5">
              <w:rPr>
                <w:b/>
                <w:sz w:val="24"/>
                <w:szCs w:val="24"/>
              </w:rPr>
              <w:t>52</w:t>
            </w:r>
          </w:p>
        </w:tc>
      </w:tr>
      <w:tr w:rsidR="00351170" w:rsidRPr="00F84CD5" w:rsidTr="00997701">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pPr>
              <w:pStyle w:val="Heading4"/>
              <w:keepNext/>
              <w:keepLines/>
              <w:jc w:val="both"/>
              <w:rPr>
                <w:rFonts w:ascii="Times New Roman" w:hAnsi="Times New Roman"/>
                <w:i w:val="0"/>
                <w:color w:val="auto"/>
                <w:sz w:val="24"/>
                <w:szCs w:val="24"/>
              </w:rPr>
            </w:pPr>
            <w:r w:rsidRPr="00F84CD5">
              <w:rPr>
                <w:rFonts w:ascii="Times New Roman" w:hAnsi="Times New Roman"/>
                <w:i w:val="0"/>
                <w:color w:val="auto"/>
                <w:sz w:val="24"/>
                <w:szCs w:val="24"/>
              </w:rPr>
              <w:t>Усього годин</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32</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28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rsidP="00E300F0">
            <w:pPr>
              <w:jc w:val="cente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rsidP="00E300F0">
            <w:pPr>
              <w:jc w:val="cente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120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18</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rsidP="00E300F0">
            <w:pPr>
              <w:jc w:val="center"/>
              <w:rPr>
                <w:b/>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rsidP="00E300F0">
            <w:pPr>
              <w:jc w:val="center"/>
              <w:rPr>
                <w:b/>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22AD1" w:rsidP="00E300F0">
            <w:pPr>
              <w:jc w:val="center"/>
              <w:rPr>
                <w:b/>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2AD1" w:rsidRPr="00F84CD5" w:rsidRDefault="006B191D" w:rsidP="00E300F0">
            <w:pPr>
              <w:jc w:val="center"/>
              <w:rPr>
                <w:b/>
                <w:sz w:val="24"/>
                <w:szCs w:val="24"/>
              </w:rPr>
            </w:pPr>
            <w:r w:rsidRPr="00F84CD5">
              <w:rPr>
                <w:b/>
                <w:sz w:val="24"/>
                <w:szCs w:val="24"/>
              </w:rPr>
              <w:t>102</w:t>
            </w:r>
          </w:p>
        </w:tc>
      </w:tr>
    </w:tbl>
    <w:p w:rsidR="00006F2C" w:rsidRDefault="00006F2C" w:rsidP="00006F2C">
      <w:pPr>
        <w:pStyle w:val="a7"/>
        <w:tabs>
          <w:tab w:val="left" w:pos="2357"/>
        </w:tabs>
        <w:spacing w:before="72" w:after="0"/>
        <w:ind w:left="2354"/>
        <w:jc w:val="center"/>
        <w:rPr>
          <w:b/>
          <w:sz w:val="28"/>
        </w:rPr>
      </w:pPr>
    </w:p>
    <w:p w:rsidR="00622AD1" w:rsidRDefault="006B191D" w:rsidP="00850B43">
      <w:pPr>
        <w:pStyle w:val="a7"/>
        <w:spacing w:before="72" w:after="0"/>
        <w:ind w:left="2354" w:hanging="1787"/>
        <w:jc w:val="center"/>
        <w:rPr>
          <w:sz w:val="28"/>
        </w:rPr>
      </w:pPr>
      <w:r>
        <w:rPr>
          <w:b/>
          <w:sz w:val="28"/>
        </w:rPr>
        <w:t>6.3. Теми практичних (семінарських, лабораторних) занять</w:t>
      </w:r>
    </w:p>
    <w:p w:rsidR="00622AD1" w:rsidRDefault="00622AD1">
      <w:pPr>
        <w:pStyle w:val="a4"/>
        <w:spacing w:before="3"/>
        <w:rPr>
          <w:b/>
        </w:rPr>
      </w:pPr>
    </w:p>
    <w:tbl>
      <w:tblPr>
        <w:tblStyle w:val="TableNormal"/>
        <w:tblW w:w="9497" w:type="dxa"/>
        <w:tblInd w:w="289" w:type="dxa"/>
        <w:tblLayout w:type="fixed"/>
        <w:tblCellMar>
          <w:left w:w="5" w:type="dxa"/>
          <w:right w:w="5" w:type="dxa"/>
        </w:tblCellMar>
        <w:tblLook w:val="01E0"/>
      </w:tblPr>
      <w:tblGrid>
        <w:gridCol w:w="837"/>
        <w:gridCol w:w="6620"/>
        <w:gridCol w:w="2040"/>
      </w:tblGrid>
      <w:tr w:rsidR="00622AD1" w:rsidTr="0019311C">
        <w:trPr>
          <w:trHeight w:val="552"/>
        </w:trPr>
        <w:tc>
          <w:tcPr>
            <w:tcW w:w="837"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33"/>
              <w:ind w:left="208" w:right="178" w:firstLine="31"/>
              <w:rPr>
                <w:sz w:val="28"/>
              </w:rPr>
            </w:pPr>
            <w:r>
              <w:rPr>
                <w:sz w:val="28"/>
              </w:rPr>
              <w:t>№ з/п</w:t>
            </w:r>
          </w:p>
        </w:tc>
        <w:tc>
          <w:tcPr>
            <w:tcW w:w="662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pStyle w:val="TableParagraph"/>
              <w:spacing w:before="8"/>
              <w:rPr>
                <w:b/>
                <w:sz w:val="28"/>
              </w:rPr>
            </w:pPr>
          </w:p>
          <w:p w:rsidR="00622AD1" w:rsidRDefault="006B191D">
            <w:pPr>
              <w:pStyle w:val="TableParagraph"/>
              <w:ind w:right="2823"/>
              <w:jc w:val="center"/>
              <w:rPr>
                <w:sz w:val="28"/>
              </w:rPr>
            </w:pPr>
            <w:r>
              <w:rPr>
                <w:sz w:val="28"/>
              </w:rPr>
              <w:t>Назва теми</w:t>
            </w:r>
          </w:p>
        </w:tc>
        <w:tc>
          <w:tcPr>
            <w:tcW w:w="20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006F2C">
            <w:pPr>
              <w:pStyle w:val="TableParagraph"/>
              <w:spacing w:line="268" w:lineRule="exact"/>
              <w:ind w:hanging="375"/>
              <w:jc w:val="center"/>
              <w:rPr>
                <w:sz w:val="28"/>
              </w:rPr>
            </w:pPr>
            <w:r>
              <w:rPr>
                <w:sz w:val="28"/>
              </w:rPr>
              <w:t>Кількість</w:t>
            </w:r>
          </w:p>
          <w:p w:rsidR="00622AD1" w:rsidRDefault="006B191D" w:rsidP="00006F2C">
            <w:pPr>
              <w:pStyle w:val="TableParagraph"/>
              <w:spacing w:line="264" w:lineRule="exact"/>
              <w:ind w:hanging="375"/>
              <w:jc w:val="center"/>
              <w:rPr>
                <w:sz w:val="28"/>
              </w:rPr>
            </w:pPr>
            <w:r>
              <w:rPr>
                <w:sz w:val="28"/>
              </w:rPr>
              <w:t>годин</w:t>
            </w:r>
          </w:p>
        </w:tc>
      </w:tr>
      <w:tr w:rsidR="00622AD1" w:rsidTr="0019311C">
        <w:trPr>
          <w:trHeight w:val="275"/>
        </w:trPr>
        <w:tc>
          <w:tcPr>
            <w:tcW w:w="837"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6620"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20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006F2C">
            <w:pPr>
              <w:pStyle w:val="TableParagraph"/>
              <w:spacing w:line="256" w:lineRule="exact"/>
              <w:ind w:left="253" w:hanging="486"/>
              <w:jc w:val="center"/>
              <w:rPr>
                <w:sz w:val="28"/>
              </w:rPr>
            </w:pPr>
            <w:r>
              <w:rPr>
                <w:sz w:val="28"/>
              </w:rPr>
              <w:t>денна</w:t>
            </w:r>
          </w:p>
        </w:tc>
      </w:tr>
      <w:tr w:rsidR="00622AD1" w:rsidTr="0019311C">
        <w:trPr>
          <w:trHeight w:val="275"/>
        </w:trPr>
        <w:tc>
          <w:tcPr>
            <w:tcW w:w="83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80"/>
              <w:jc w:val="both"/>
              <w:rPr>
                <w:sz w:val="28"/>
              </w:rPr>
            </w:pPr>
            <w:r>
              <w:rPr>
                <w:sz w:val="28"/>
              </w:rPr>
              <w:t>1</w:t>
            </w:r>
          </w:p>
        </w:tc>
        <w:tc>
          <w:tcPr>
            <w:tcW w:w="66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 xml:space="preserve">Предмет лінгвістики тексту. </w:t>
            </w:r>
          </w:p>
        </w:tc>
        <w:tc>
          <w:tcPr>
            <w:tcW w:w="20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7"/>
        </w:trPr>
        <w:tc>
          <w:tcPr>
            <w:tcW w:w="837"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8" w:lineRule="exact"/>
              <w:ind w:right="220"/>
              <w:jc w:val="both"/>
              <w:rPr>
                <w:sz w:val="28"/>
              </w:rPr>
            </w:pPr>
            <w:r>
              <w:rPr>
                <w:sz w:val="28"/>
              </w:rPr>
              <w:t>2</w:t>
            </w:r>
          </w:p>
        </w:tc>
        <w:tc>
          <w:tcPr>
            <w:tcW w:w="66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Pr="00006F2C" w:rsidRDefault="006B191D" w:rsidP="00451236">
            <w:pPr>
              <w:jc w:val="both"/>
              <w:rPr>
                <w:sz w:val="28"/>
              </w:rPr>
            </w:pPr>
            <w:r w:rsidRPr="00006F2C">
              <w:rPr>
                <w:sz w:val="28"/>
              </w:rPr>
              <w:t>Поняття «текст»</w:t>
            </w:r>
            <w:r w:rsidR="00451236" w:rsidRPr="00006F2C">
              <w:rPr>
                <w:sz w:val="28"/>
              </w:rPr>
              <w:t xml:space="preserve"> </w:t>
            </w:r>
            <w:r w:rsidR="000A777C" w:rsidRPr="00006F2C">
              <w:rPr>
                <w:sz w:val="28"/>
              </w:rPr>
              <w:t xml:space="preserve">та «дискурс» </w:t>
            </w:r>
            <w:r w:rsidR="00451236" w:rsidRPr="00006F2C">
              <w:rPr>
                <w:sz w:val="28"/>
              </w:rPr>
              <w:t>в науковій літературі.</w:t>
            </w:r>
          </w:p>
        </w:tc>
        <w:tc>
          <w:tcPr>
            <w:tcW w:w="20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top w:val="single" w:sz="4" w:space="0" w:color="000000"/>
              <w:left w:val="single" w:sz="4" w:space="0" w:color="000000"/>
              <w:bottom w:val="single" w:sz="4" w:space="0" w:color="000000"/>
            </w:tcBorders>
            <w:tcMar>
              <w:top w:w="0" w:type="dxa"/>
              <w:left w:w="5" w:type="dxa"/>
              <w:bottom w:w="0" w:type="dxa"/>
              <w:right w:w="5" w:type="dxa"/>
            </w:tcMar>
          </w:tcPr>
          <w:p w:rsidR="00622AD1" w:rsidRDefault="006B191D">
            <w:pPr>
              <w:jc w:val="both"/>
              <w:rPr>
                <w:sz w:val="28"/>
              </w:rPr>
            </w:pPr>
            <w:r>
              <w:rPr>
                <w:sz w:val="28"/>
              </w:rPr>
              <w:t>3</w:t>
            </w:r>
          </w:p>
        </w:tc>
        <w:tc>
          <w:tcPr>
            <w:tcW w:w="662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Основні категорії тексту. План їхнього вираження.</w:t>
            </w:r>
          </w:p>
        </w:tc>
        <w:tc>
          <w:tcPr>
            <w:tcW w:w="204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6B191D">
            <w:pPr>
              <w:spacing w:after="160"/>
              <w:jc w:val="both"/>
              <w:rPr>
                <w:sz w:val="28"/>
              </w:rPr>
            </w:pPr>
            <w:r>
              <w:rPr>
                <w:sz w:val="28"/>
              </w:rPr>
              <w:t>4</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D3B23" w:rsidRDefault="00F6494A" w:rsidP="00F6494A">
            <w:pPr>
              <w:spacing w:after="200"/>
              <w:jc w:val="both"/>
              <w:rPr>
                <w:sz w:val="28"/>
                <w:szCs w:val="22"/>
              </w:rPr>
            </w:pPr>
            <w:r w:rsidRPr="000D3B23">
              <w:rPr>
                <w:sz w:val="28"/>
              </w:rPr>
              <w:t>Особливості понять «контекст», «підтекст». Різновиди текстів.</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6B191D">
            <w:pPr>
              <w:spacing w:after="160"/>
              <w:jc w:val="both"/>
              <w:rPr>
                <w:sz w:val="28"/>
              </w:rPr>
            </w:pPr>
            <w:r>
              <w:rPr>
                <w:sz w:val="28"/>
              </w:rPr>
              <w:t>5</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D3B23" w:rsidRDefault="00236C6B" w:rsidP="0051275D">
            <w:pPr>
              <w:jc w:val="both"/>
              <w:rPr>
                <w:sz w:val="28"/>
              </w:rPr>
            </w:pPr>
            <w:r w:rsidRPr="000D3B23">
              <w:rPr>
                <w:sz w:val="28"/>
              </w:rPr>
              <w:t>Поняття «структура». Глибинна та поверхнева структури</w:t>
            </w:r>
            <w:r w:rsidR="0051275D" w:rsidRPr="000D3B23">
              <w:rPr>
                <w:sz w:val="28"/>
              </w:rPr>
              <w:t xml:space="preserve">. </w:t>
            </w:r>
            <w:r w:rsidR="00D04595" w:rsidRPr="000D3B23">
              <w:rPr>
                <w:sz w:val="28"/>
              </w:rPr>
              <w:t xml:space="preserve">Абзац. </w:t>
            </w:r>
            <w:r w:rsidR="0051275D" w:rsidRPr="000D3B23">
              <w:rPr>
                <w:sz w:val="28"/>
              </w:rPr>
              <w:t xml:space="preserve">ССЦ. </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6B191D">
            <w:pPr>
              <w:spacing w:after="160"/>
              <w:jc w:val="both"/>
              <w:rPr>
                <w:sz w:val="28"/>
              </w:rPr>
            </w:pPr>
            <w:r>
              <w:rPr>
                <w:sz w:val="28"/>
              </w:rPr>
              <w:t>6</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spacing w:after="160"/>
              <w:jc w:val="both"/>
              <w:rPr>
                <w:i/>
                <w:sz w:val="28"/>
              </w:rPr>
            </w:pPr>
            <w:r>
              <w:rPr>
                <w:i/>
                <w:sz w:val="28"/>
              </w:rPr>
              <w:t>Модульна контрольна робота</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6B191D">
            <w:pPr>
              <w:spacing w:after="160"/>
              <w:jc w:val="both"/>
              <w:rPr>
                <w:sz w:val="28"/>
              </w:rPr>
            </w:pPr>
            <w:r>
              <w:rPr>
                <w:sz w:val="28"/>
              </w:rPr>
              <w:t>7</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rsidP="000F54B8">
            <w:pPr>
              <w:spacing w:after="160"/>
              <w:jc w:val="both"/>
              <w:rPr>
                <w:sz w:val="28"/>
              </w:rPr>
            </w:pPr>
            <w:r>
              <w:rPr>
                <w:color w:val="000000"/>
                <w:sz w:val="28"/>
              </w:rPr>
              <w:t xml:space="preserve">Слова-концепти. </w:t>
            </w:r>
            <w:r>
              <w:rPr>
                <w:sz w:val="28"/>
              </w:rPr>
              <w:t xml:space="preserve">Трактування символів. </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363AE" w:rsidRDefault="000363AE">
            <w:pPr>
              <w:pStyle w:val="TableParagraph"/>
              <w:jc w:val="center"/>
              <w:rPr>
                <w:sz w:val="28"/>
                <w:lang w:val="en-US"/>
              </w:rPr>
            </w:pPr>
            <w:r>
              <w:rPr>
                <w:sz w:val="28"/>
                <w:lang w:val="en-US"/>
              </w:rPr>
              <w:t>4</w:t>
            </w:r>
          </w:p>
        </w:tc>
      </w:tr>
      <w:tr w:rsidR="000F54B8"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0F54B8" w:rsidRPr="000D3B23" w:rsidRDefault="000F54B8">
            <w:pPr>
              <w:spacing w:after="160"/>
              <w:jc w:val="both"/>
              <w:rPr>
                <w:sz w:val="28"/>
              </w:rPr>
            </w:pPr>
            <w:r w:rsidRPr="000D3B23">
              <w:rPr>
                <w:sz w:val="28"/>
              </w:rPr>
              <w:t>8</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0F54B8" w:rsidRPr="000D3B23" w:rsidRDefault="00EE3ED1" w:rsidP="00EE3ED1">
            <w:pPr>
              <w:spacing w:after="160"/>
              <w:jc w:val="both"/>
              <w:rPr>
                <w:sz w:val="28"/>
              </w:rPr>
            </w:pPr>
            <w:r w:rsidRPr="000D3B23">
              <w:rPr>
                <w:sz w:val="28"/>
              </w:rPr>
              <w:t>Особливості інтерпретації в</w:t>
            </w:r>
            <w:r w:rsidR="000F54B8" w:rsidRPr="000D3B23">
              <w:rPr>
                <w:sz w:val="28"/>
              </w:rPr>
              <w:t>ласн</w:t>
            </w:r>
            <w:r w:rsidRPr="000D3B23">
              <w:rPr>
                <w:sz w:val="28"/>
              </w:rPr>
              <w:t>их імен</w:t>
            </w:r>
            <w:r w:rsidR="000F54B8" w:rsidRPr="000D3B23">
              <w:rPr>
                <w:sz w:val="28"/>
              </w:rPr>
              <w:t xml:space="preserve"> в художніх творах</w:t>
            </w:r>
            <w:r w:rsidRPr="000D3B23">
              <w:rPr>
                <w:sz w:val="28"/>
              </w:rPr>
              <w:t>.</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0F54B8" w:rsidRDefault="000F54B8">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Pr="000D3B23" w:rsidRDefault="000F54B8">
            <w:pPr>
              <w:spacing w:after="160"/>
              <w:jc w:val="both"/>
              <w:rPr>
                <w:sz w:val="28"/>
              </w:rPr>
            </w:pPr>
            <w:r w:rsidRPr="000D3B23">
              <w:rPr>
                <w:sz w:val="28"/>
              </w:rPr>
              <w:lastRenderedPageBreak/>
              <w:t>9</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0D3B23" w:rsidRDefault="006B191D" w:rsidP="00AF47FF">
            <w:pPr>
              <w:spacing w:after="160"/>
              <w:jc w:val="both"/>
              <w:rPr>
                <w:sz w:val="28"/>
              </w:rPr>
            </w:pPr>
            <w:r w:rsidRPr="000D3B23">
              <w:rPr>
                <w:sz w:val="28"/>
              </w:rPr>
              <w:t xml:space="preserve">Лінгвістичний аналіз художнього тексту. </w:t>
            </w:r>
            <w:r w:rsidR="00AF47FF" w:rsidRPr="000D3B23">
              <w:rPr>
                <w:sz w:val="28"/>
              </w:rPr>
              <w:t>Характ</w:t>
            </w:r>
            <w:r w:rsidR="000D3B23">
              <w:rPr>
                <w:sz w:val="28"/>
              </w:rPr>
              <w:t>ер</w:t>
            </w:r>
            <w:r w:rsidR="00AF47FF" w:rsidRPr="000D3B23">
              <w:rPr>
                <w:sz w:val="28"/>
              </w:rPr>
              <w:t>истика т</w:t>
            </w:r>
            <w:r w:rsidRPr="000D3B23">
              <w:rPr>
                <w:sz w:val="28"/>
              </w:rPr>
              <w:t>роп</w:t>
            </w:r>
            <w:r w:rsidR="00AF47FF" w:rsidRPr="000D3B23">
              <w:rPr>
                <w:sz w:val="28"/>
              </w:rPr>
              <w:t>ів</w:t>
            </w:r>
            <w:r w:rsidRPr="000D3B23">
              <w:rPr>
                <w:sz w:val="28"/>
              </w:rPr>
              <w:t>.</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0F54B8">
            <w:pPr>
              <w:spacing w:after="160"/>
              <w:jc w:val="both"/>
              <w:rPr>
                <w:sz w:val="28"/>
              </w:rPr>
            </w:pPr>
            <w:r>
              <w:rPr>
                <w:sz w:val="28"/>
              </w:rPr>
              <w:t>10</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spacing w:after="160"/>
              <w:jc w:val="both"/>
              <w:rPr>
                <w:sz w:val="28"/>
              </w:rPr>
            </w:pPr>
            <w:r>
              <w:rPr>
                <w:color w:val="000000"/>
                <w:sz w:val="28"/>
              </w:rPr>
              <w:t xml:space="preserve">Художній текст і твір. </w:t>
            </w:r>
            <w:r>
              <w:rPr>
                <w:sz w:val="28"/>
              </w:rPr>
              <w:t>Поетичне мовлення та його особливості.</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0363AE">
        <w:trPr>
          <w:trHeight w:val="783"/>
        </w:trPr>
        <w:tc>
          <w:tcPr>
            <w:tcW w:w="837" w:type="dxa"/>
            <w:tcBorders>
              <w:left w:val="single" w:sz="4" w:space="0" w:color="000000"/>
              <w:bottom w:val="single" w:sz="4" w:space="0" w:color="000000"/>
            </w:tcBorders>
            <w:tcMar>
              <w:top w:w="0" w:type="dxa"/>
              <w:left w:w="5" w:type="dxa"/>
              <w:bottom w:w="0" w:type="dxa"/>
              <w:right w:w="5" w:type="dxa"/>
            </w:tcMar>
          </w:tcPr>
          <w:p w:rsidR="00622AD1" w:rsidRPr="000363AE" w:rsidRDefault="006B191D" w:rsidP="000363AE">
            <w:pPr>
              <w:jc w:val="both"/>
              <w:rPr>
                <w:sz w:val="28"/>
                <w:lang w:val="en-US"/>
              </w:rPr>
            </w:pPr>
            <w:r w:rsidRPr="00E047F0">
              <w:rPr>
                <w:sz w:val="28"/>
              </w:rPr>
              <w:t>1</w:t>
            </w:r>
            <w:proofErr w:type="spellStart"/>
            <w:r w:rsidR="000363AE">
              <w:rPr>
                <w:sz w:val="28"/>
                <w:lang w:val="en-US"/>
              </w:rPr>
              <w:t>1</w:t>
            </w:r>
            <w:proofErr w:type="spellEnd"/>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E047F0" w:rsidRDefault="00E047F0" w:rsidP="00E047F0">
            <w:pPr>
              <w:spacing w:before="100" w:beforeAutospacing="1" w:after="100" w:afterAutospacing="1"/>
              <w:jc w:val="both"/>
              <w:rPr>
                <w:sz w:val="28"/>
                <w:szCs w:val="28"/>
              </w:rPr>
            </w:pPr>
            <w:r w:rsidRPr="00E047F0">
              <w:rPr>
                <w:sz w:val="28"/>
                <w:szCs w:val="28"/>
              </w:rPr>
              <w:t>Основні принципи аналізу фонографічного рівня тексту</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Pr="000363AE" w:rsidRDefault="006B191D" w:rsidP="000363AE">
            <w:pPr>
              <w:jc w:val="both"/>
              <w:rPr>
                <w:sz w:val="28"/>
                <w:lang w:val="en-US"/>
              </w:rPr>
            </w:pPr>
            <w:r>
              <w:rPr>
                <w:sz w:val="28"/>
              </w:rPr>
              <w:t>1</w:t>
            </w:r>
            <w:r w:rsidR="000363AE">
              <w:rPr>
                <w:sz w:val="28"/>
                <w:lang w:val="en-US"/>
              </w:rPr>
              <w:t>2</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726880" w:rsidRPr="00E3208A" w:rsidRDefault="00726880" w:rsidP="00E3208A">
            <w:pPr>
              <w:spacing w:before="100" w:beforeAutospacing="1" w:after="100" w:afterAutospacing="1" w:line="276" w:lineRule="auto"/>
              <w:jc w:val="both"/>
              <w:rPr>
                <w:sz w:val="28"/>
                <w:szCs w:val="28"/>
                <w:lang w:val="ru-RU"/>
              </w:rPr>
            </w:pPr>
            <w:r w:rsidRPr="00E3208A">
              <w:rPr>
                <w:sz w:val="28"/>
                <w:szCs w:val="28"/>
              </w:rPr>
              <w:t>Ключові аспекти лексичного аналізу художнього тексту.</w:t>
            </w:r>
          </w:p>
          <w:p w:rsidR="00622AD1" w:rsidRPr="00726880" w:rsidRDefault="00622AD1" w:rsidP="002273BE">
            <w:pPr>
              <w:jc w:val="both"/>
              <w:rPr>
                <w:color w:val="FFC000"/>
                <w:sz w:val="28"/>
                <w:lang w:val="ru-RU"/>
              </w:rPr>
            </w:pP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Pr="000363AE" w:rsidRDefault="006B191D" w:rsidP="000363AE">
            <w:pPr>
              <w:spacing w:after="160"/>
              <w:jc w:val="both"/>
              <w:rPr>
                <w:sz w:val="28"/>
                <w:lang w:val="en-US"/>
              </w:rPr>
            </w:pPr>
            <w:r>
              <w:rPr>
                <w:sz w:val="28"/>
              </w:rPr>
              <w:t>1</w:t>
            </w:r>
            <w:r w:rsidR="000363AE">
              <w:rPr>
                <w:sz w:val="28"/>
                <w:lang w:val="en-US"/>
              </w:rPr>
              <w:t>3</w:t>
            </w: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spacing w:after="160"/>
              <w:jc w:val="both"/>
              <w:rPr>
                <w:i/>
                <w:sz w:val="28"/>
              </w:rPr>
            </w:pPr>
            <w:r>
              <w:rPr>
                <w:i/>
                <w:sz w:val="28"/>
              </w:rPr>
              <w:t>Модульна контрольна робота</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2</w:t>
            </w:r>
          </w:p>
        </w:tc>
      </w:tr>
      <w:tr w:rsidR="00622AD1" w:rsidTr="0019311C">
        <w:trPr>
          <w:trHeight w:val="275"/>
        </w:trPr>
        <w:tc>
          <w:tcPr>
            <w:tcW w:w="837" w:type="dxa"/>
            <w:tcBorders>
              <w:left w:val="single" w:sz="4" w:space="0" w:color="000000"/>
              <w:bottom w:val="single" w:sz="4" w:space="0" w:color="000000"/>
            </w:tcBorders>
            <w:tcMar>
              <w:top w:w="0" w:type="dxa"/>
              <w:left w:w="5" w:type="dxa"/>
              <w:bottom w:w="0" w:type="dxa"/>
              <w:right w:w="5" w:type="dxa"/>
            </w:tcMar>
          </w:tcPr>
          <w:p w:rsidR="00622AD1" w:rsidRDefault="00622AD1">
            <w:pPr>
              <w:spacing w:after="160"/>
              <w:jc w:val="both"/>
              <w:rPr>
                <w:sz w:val="28"/>
              </w:rPr>
            </w:pPr>
          </w:p>
        </w:tc>
        <w:tc>
          <w:tcPr>
            <w:tcW w:w="662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spacing w:after="160"/>
              <w:jc w:val="right"/>
              <w:rPr>
                <w:b/>
                <w:i/>
                <w:sz w:val="28"/>
              </w:rPr>
            </w:pPr>
            <w:r>
              <w:rPr>
                <w:b/>
                <w:i/>
                <w:sz w:val="28"/>
              </w:rPr>
              <w:t>Разом</w:t>
            </w:r>
          </w:p>
        </w:tc>
        <w:tc>
          <w:tcPr>
            <w:tcW w:w="204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b/>
                <w:sz w:val="28"/>
              </w:rPr>
            </w:pPr>
            <w:r>
              <w:rPr>
                <w:b/>
                <w:sz w:val="28"/>
              </w:rPr>
              <w:t>28</w:t>
            </w:r>
          </w:p>
        </w:tc>
      </w:tr>
    </w:tbl>
    <w:p w:rsidR="00622AD1" w:rsidRDefault="00622AD1">
      <w:pPr>
        <w:pStyle w:val="a4"/>
        <w:spacing w:before="8"/>
        <w:jc w:val="center"/>
        <w:rPr>
          <w:b/>
        </w:rPr>
      </w:pPr>
    </w:p>
    <w:p w:rsidR="00622AD1" w:rsidRDefault="006B191D">
      <w:pPr>
        <w:pStyle w:val="a7"/>
        <w:tabs>
          <w:tab w:val="left" w:pos="144"/>
          <w:tab w:val="left" w:pos="288"/>
          <w:tab w:val="left" w:pos="4357"/>
        </w:tabs>
        <w:spacing w:after="0"/>
        <w:ind w:left="144"/>
        <w:jc w:val="center"/>
        <w:rPr>
          <w:sz w:val="28"/>
        </w:rPr>
      </w:pPr>
      <w:r>
        <w:rPr>
          <w:b/>
          <w:sz w:val="28"/>
        </w:rPr>
        <w:t>6.4. Самостійна робота</w:t>
      </w:r>
    </w:p>
    <w:p w:rsidR="00622AD1" w:rsidRDefault="00622AD1">
      <w:pPr>
        <w:pStyle w:val="a4"/>
        <w:spacing w:before="3"/>
        <w:rPr>
          <w:b/>
        </w:rPr>
      </w:pPr>
    </w:p>
    <w:tbl>
      <w:tblPr>
        <w:tblStyle w:val="TableNormal"/>
        <w:tblW w:w="9416" w:type="dxa"/>
        <w:tblInd w:w="370" w:type="dxa"/>
        <w:tblLayout w:type="fixed"/>
        <w:tblCellMar>
          <w:left w:w="5" w:type="dxa"/>
          <w:right w:w="5" w:type="dxa"/>
        </w:tblCellMar>
        <w:tblLook w:val="01E0"/>
      </w:tblPr>
      <w:tblGrid>
        <w:gridCol w:w="700"/>
        <w:gridCol w:w="6306"/>
        <w:gridCol w:w="1276"/>
        <w:gridCol w:w="1134"/>
      </w:tblGrid>
      <w:tr w:rsidR="00622AD1" w:rsidTr="003F4552">
        <w:trPr>
          <w:trHeight w:val="551"/>
        </w:trPr>
        <w:tc>
          <w:tcPr>
            <w:tcW w:w="700"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152"/>
              <w:ind w:left="208" w:right="178" w:firstLine="31"/>
              <w:rPr>
                <w:sz w:val="28"/>
              </w:rPr>
            </w:pPr>
            <w:r>
              <w:rPr>
                <w:sz w:val="28"/>
              </w:rPr>
              <w:t>№ з/п</w:t>
            </w:r>
          </w:p>
        </w:tc>
        <w:tc>
          <w:tcPr>
            <w:tcW w:w="6306"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pStyle w:val="TableParagraph"/>
              <w:spacing w:before="1"/>
              <w:rPr>
                <w:b/>
                <w:sz w:val="28"/>
              </w:rPr>
            </w:pPr>
          </w:p>
          <w:p w:rsidR="00622AD1" w:rsidRDefault="007D2C25" w:rsidP="007D2C25">
            <w:pPr>
              <w:pStyle w:val="TableParagraph"/>
              <w:spacing w:before="1"/>
              <w:ind w:left="1907" w:right="2809"/>
              <w:jc w:val="center"/>
              <w:rPr>
                <w:sz w:val="28"/>
              </w:rPr>
            </w:pPr>
            <w:r>
              <w:rPr>
                <w:sz w:val="28"/>
              </w:rPr>
              <w:t xml:space="preserve">Назва </w:t>
            </w:r>
            <w:r w:rsidR="006B191D">
              <w:rPr>
                <w:sz w:val="28"/>
              </w:rPr>
              <w:t>теми</w:t>
            </w: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68" w:lineRule="exact"/>
              <w:ind w:left="631" w:right="627" w:hanging="187"/>
              <w:jc w:val="center"/>
              <w:rPr>
                <w:sz w:val="28"/>
              </w:rPr>
            </w:pPr>
            <w:r>
              <w:rPr>
                <w:sz w:val="28"/>
              </w:rPr>
              <w:t>Кількість</w:t>
            </w:r>
          </w:p>
          <w:p w:rsidR="00622AD1" w:rsidRDefault="006B191D">
            <w:pPr>
              <w:pStyle w:val="TableParagraph"/>
              <w:spacing w:line="264" w:lineRule="exact"/>
              <w:ind w:left="631" w:right="624" w:hanging="187"/>
              <w:jc w:val="center"/>
              <w:rPr>
                <w:sz w:val="28"/>
              </w:rPr>
            </w:pPr>
            <w:r>
              <w:rPr>
                <w:sz w:val="28"/>
              </w:rPr>
              <w:t>годин</w:t>
            </w:r>
          </w:p>
        </w:tc>
      </w:tr>
      <w:tr w:rsidR="00622AD1" w:rsidTr="003F4552">
        <w:trPr>
          <w:trHeight w:val="309"/>
        </w:trPr>
        <w:tc>
          <w:tcPr>
            <w:tcW w:w="700"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6306" w:type="dxa"/>
            <w:vMerge/>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rPr>
                <w:sz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9"/>
              <w:ind w:left="267"/>
              <w:rPr>
                <w:sz w:val="28"/>
              </w:rPr>
            </w:pPr>
            <w:r>
              <w:rPr>
                <w:sz w:val="28"/>
              </w:rPr>
              <w:t>денна</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before="9"/>
              <w:ind w:left="228"/>
              <w:rPr>
                <w:sz w:val="28"/>
              </w:rPr>
            </w:pPr>
            <w:r>
              <w:rPr>
                <w:sz w:val="28"/>
              </w:rPr>
              <w:t>заочна</w:t>
            </w:r>
          </w:p>
        </w:tc>
      </w:tr>
      <w:tr w:rsidR="00622AD1" w:rsidTr="003F4552">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81"/>
              <w:jc w:val="right"/>
              <w:rPr>
                <w:sz w:val="28"/>
              </w:rPr>
            </w:pPr>
            <w:r>
              <w:rPr>
                <w:sz w:val="28"/>
              </w:rPr>
              <w:t>1</w:t>
            </w:r>
          </w:p>
        </w:tc>
        <w:tc>
          <w:tcPr>
            <w:tcW w:w="63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 xml:space="preserve">Лінгвістика тексту як наука про текст. Визначення «лінгвістики тексту». Предмет, об’єкт, етапи становлення лінгвістики тексту. </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2</w:t>
            </w:r>
          </w:p>
        </w:tc>
        <w:tc>
          <w:tcPr>
            <w:tcW w:w="63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 xml:space="preserve">Текст як об’єкт лінгвістичної теорії. Множинність ракурсів розгляду тексту. Причини відсутності єдиного тлумачення феномену тексту. Визначення «тексту». </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3</w:t>
            </w:r>
          </w:p>
        </w:tc>
        <w:tc>
          <w:tcPr>
            <w:tcW w:w="63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 xml:space="preserve">Проблема категорійної ієрархії тексту. Типологія текстових категорій. Основні текстово-дискурсивні категорії., їх маркери (Цілісність і зв’язність. Інформативність. Дискретність. Континуум. </w:t>
            </w:r>
            <w:proofErr w:type="spellStart"/>
            <w:r>
              <w:rPr>
                <w:sz w:val="28"/>
              </w:rPr>
              <w:t>Інтертекстуальність</w:t>
            </w:r>
            <w:proofErr w:type="spellEnd"/>
            <w:r>
              <w:rPr>
                <w:sz w:val="28"/>
              </w:rPr>
              <w:t xml:space="preserve">. </w:t>
            </w:r>
            <w:proofErr w:type="spellStart"/>
            <w:r>
              <w:rPr>
                <w:sz w:val="28"/>
              </w:rPr>
              <w:t>Антропоцентричність</w:t>
            </w:r>
            <w:proofErr w:type="spellEnd"/>
            <w:r>
              <w:rPr>
                <w:sz w:val="28"/>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6</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912"/>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4</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Проблема контексту. Три основних визначення «контексту». Лінгвістичний і нелінгвістичний контекст. Контекст і ко-текст: проблеми дефініції. Види контексту. Поняття «підтекст»,  «</w:t>
            </w:r>
            <w:proofErr w:type="spellStart"/>
            <w:r>
              <w:rPr>
                <w:sz w:val="28"/>
              </w:rPr>
              <w:t>мікротекст</w:t>
            </w:r>
            <w:proofErr w:type="spellEnd"/>
            <w:r>
              <w:rPr>
                <w:sz w:val="28"/>
              </w:rPr>
              <w:t>», «</w:t>
            </w:r>
            <w:proofErr w:type="spellStart"/>
            <w:r>
              <w:rPr>
                <w:sz w:val="28"/>
              </w:rPr>
              <w:t>макротекст</w:t>
            </w:r>
            <w:proofErr w:type="spellEnd"/>
            <w:r>
              <w:rPr>
                <w:sz w:val="28"/>
              </w:rPr>
              <w:t>». Класифікація текстів.</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6</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5</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 xml:space="preserve">Текст і дискурс, їх основні риси. Текст і </w:t>
            </w:r>
            <w:proofErr w:type="spellStart"/>
            <w:r>
              <w:rPr>
                <w:sz w:val="28"/>
              </w:rPr>
              <w:t>текстема</w:t>
            </w:r>
            <w:proofErr w:type="spellEnd"/>
            <w:r>
              <w:rPr>
                <w:sz w:val="28"/>
              </w:rPr>
              <w:t xml:space="preserve">: проблеми дефініції. Синтагматичні та парадигматичні відношення між </w:t>
            </w:r>
            <w:proofErr w:type="spellStart"/>
            <w:r>
              <w:rPr>
                <w:sz w:val="28"/>
              </w:rPr>
              <w:t>текстемами</w:t>
            </w:r>
            <w:proofErr w:type="spellEnd"/>
            <w:r>
              <w:rPr>
                <w:sz w:val="28"/>
              </w:rPr>
              <w:t>.</w:t>
            </w:r>
          </w:p>
          <w:p w:rsidR="00622AD1" w:rsidRDefault="00622AD1">
            <w:pPr>
              <w:jc w:val="both"/>
              <w:rPr>
                <w:sz w:val="28"/>
              </w:rPr>
            </w:pP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6</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lastRenderedPageBreak/>
              <w:t>6</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rPr>
                <w:sz w:val="28"/>
              </w:rPr>
            </w:pPr>
            <w:r>
              <w:rPr>
                <w:sz w:val="28"/>
              </w:rPr>
              <w:t>Концептуальні терміни. Символічні інтерпретації.</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8</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7</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0363AE">
            <w:pPr>
              <w:jc w:val="both"/>
              <w:rPr>
                <w:sz w:val="28"/>
              </w:rPr>
            </w:pPr>
            <w:r>
              <w:rPr>
                <w:sz w:val="28"/>
              </w:rPr>
              <w:t>В</w:t>
            </w:r>
            <w:r w:rsidR="006B191D">
              <w:rPr>
                <w:sz w:val="28"/>
              </w:rPr>
              <w:t>ласні імена. Антропоніми, Літературні оніми. Прізвища і прізвиська.</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8</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8</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Pr="00564752" w:rsidRDefault="006B191D">
            <w:pPr>
              <w:jc w:val="both"/>
              <w:rPr>
                <w:sz w:val="28"/>
                <w:lang w:val="ru-RU"/>
              </w:rPr>
            </w:pPr>
            <w:r>
              <w:rPr>
                <w:sz w:val="28"/>
              </w:rPr>
              <w:t>Тропи (переносні контекстуальні значення). Епітети, Метафори</w:t>
            </w:r>
            <w:r w:rsidR="000363AE" w:rsidRPr="00564752">
              <w:rPr>
                <w:sz w:val="28"/>
                <w:lang w:val="ru-RU"/>
              </w:rPr>
              <w:t>.</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9</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Художній стиль. Поетичне мовлення. Прозове мовлення.</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8</w:t>
            </w:r>
          </w:p>
        </w:tc>
      </w:tr>
      <w:tr w:rsidR="00622AD1" w:rsidTr="003F4552">
        <w:trPr>
          <w:trHeight w:val="12"/>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10</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Мова художньої літератури. Ритм, ритмічність.</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8</w:t>
            </w:r>
          </w:p>
        </w:tc>
      </w:tr>
      <w:tr w:rsidR="00622AD1" w:rsidTr="003F4552">
        <w:trPr>
          <w:trHeight w:val="275"/>
        </w:trPr>
        <w:tc>
          <w:tcPr>
            <w:tcW w:w="700"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221"/>
              <w:jc w:val="right"/>
              <w:rPr>
                <w:sz w:val="28"/>
              </w:rPr>
            </w:pPr>
            <w:r>
              <w:rPr>
                <w:sz w:val="28"/>
              </w:rPr>
              <w:t>11</w:t>
            </w:r>
          </w:p>
        </w:tc>
        <w:tc>
          <w:tcPr>
            <w:tcW w:w="630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both"/>
              <w:rPr>
                <w:sz w:val="28"/>
              </w:rPr>
            </w:pPr>
            <w:r>
              <w:rPr>
                <w:sz w:val="28"/>
              </w:rPr>
              <w:t>Елементи фонографічного</w:t>
            </w:r>
            <w:r w:rsidR="00261C93">
              <w:rPr>
                <w:sz w:val="28"/>
              </w:rPr>
              <w:t>, лексичного</w:t>
            </w:r>
            <w:r>
              <w:rPr>
                <w:sz w:val="28"/>
              </w:rPr>
              <w:t xml:space="preserve"> рівня аналізу худ. тексту.</w:t>
            </w:r>
          </w:p>
        </w:tc>
        <w:tc>
          <w:tcPr>
            <w:tcW w:w="1276"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jc w:val="center"/>
              <w:rPr>
                <w:sz w:val="28"/>
              </w:rPr>
            </w:pPr>
            <w:r>
              <w:rPr>
                <w:sz w:val="28"/>
              </w:rPr>
              <w:t>5</w:t>
            </w:r>
          </w:p>
        </w:tc>
        <w:tc>
          <w:tcPr>
            <w:tcW w:w="1134" w:type="dxa"/>
            <w:tcBorders>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sz w:val="28"/>
              </w:rPr>
            </w:pPr>
            <w:r>
              <w:rPr>
                <w:sz w:val="28"/>
              </w:rPr>
              <w:t>10</w:t>
            </w:r>
          </w:p>
        </w:tc>
      </w:tr>
      <w:tr w:rsidR="00622AD1" w:rsidTr="003F4552">
        <w:trPr>
          <w:trHeight w:val="275"/>
        </w:trPr>
        <w:tc>
          <w:tcPr>
            <w:tcW w:w="70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22AD1">
            <w:pPr>
              <w:pStyle w:val="TableParagraph"/>
              <w:rPr>
                <w:sz w:val="28"/>
              </w:rPr>
            </w:pPr>
          </w:p>
        </w:tc>
        <w:tc>
          <w:tcPr>
            <w:tcW w:w="630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spacing w:line="256" w:lineRule="exact"/>
              <w:ind w:right="99"/>
              <w:jc w:val="right"/>
              <w:rPr>
                <w:sz w:val="28"/>
              </w:rPr>
            </w:pPr>
            <w:r>
              <w:rPr>
                <w:b/>
                <w:sz w:val="28"/>
              </w:rPr>
              <w:t>Разом</w:t>
            </w:r>
          </w:p>
        </w:tc>
        <w:tc>
          <w:tcPr>
            <w:tcW w:w="127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b/>
                <w:sz w:val="28"/>
              </w:rPr>
            </w:pPr>
            <w:r>
              <w:rPr>
                <w:b/>
                <w:sz w:val="28"/>
              </w:rPr>
              <w:t>60</w:t>
            </w:r>
          </w:p>
        </w:tc>
        <w:tc>
          <w:tcPr>
            <w:tcW w:w="1134"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622AD1" w:rsidRDefault="006B191D">
            <w:pPr>
              <w:pStyle w:val="TableParagraph"/>
              <w:jc w:val="center"/>
              <w:rPr>
                <w:b/>
                <w:sz w:val="28"/>
              </w:rPr>
            </w:pPr>
            <w:r>
              <w:rPr>
                <w:b/>
                <w:sz w:val="28"/>
              </w:rPr>
              <w:t>102</w:t>
            </w:r>
          </w:p>
        </w:tc>
      </w:tr>
    </w:tbl>
    <w:p w:rsidR="00CB2517" w:rsidRPr="004D5CC7" w:rsidRDefault="00CB2517" w:rsidP="004D5CC7">
      <w:pPr>
        <w:tabs>
          <w:tab w:val="left" w:pos="1363"/>
        </w:tabs>
        <w:spacing w:before="90"/>
        <w:ind w:right="1041"/>
        <w:rPr>
          <w:b/>
          <w:sz w:val="28"/>
        </w:rPr>
      </w:pPr>
    </w:p>
    <w:p w:rsidR="00CB2517" w:rsidRDefault="00CB2517">
      <w:pPr>
        <w:pStyle w:val="a7"/>
        <w:tabs>
          <w:tab w:val="left" w:pos="1363"/>
        </w:tabs>
        <w:spacing w:before="90" w:after="0"/>
        <w:ind w:left="1178" w:right="1041" w:hanging="56"/>
        <w:jc w:val="center"/>
        <w:rPr>
          <w:b/>
          <w:sz w:val="28"/>
        </w:rPr>
      </w:pPr>
    </w:p>
    <w:p w:rsidR="00622AD1" w:rsidRDefault="006B191D" w:rsidP="00B53A7F">
      <w:pPr>
        <w:pStyle w:val="a7"/>
        <w:spacing w:before="90" w:after="0"/>
        <w:ind w:left="851" w:right="-143" w:hanging="567"/>
        <w:jc w:val="center"/>
        <w:rPr>
          <w:sz w:val="28"/>
        </w:rPr>
      </w:pPr>
      <w:r>
        <w:rPr>
          <w:b/>
          <w:sz w:val="28"/>
        </w:rPr>
        <w:t>7. ІНСТРУМЕНТИ, ОБЛАДНАННЯ ТА ПРОГРАМНЕ ЗАБЕЗПЕЧЕННЯ, ВИКОРИСТАННЯ ЯКИХ ПЕРЕДБАЧАЄ НАВЧАЛЬНА ДИСЦИПЛІНА</w:t>
      </w:r>
    </w:p>
    <w:p w:rsidR="00622AD1" w:rsidRDefault="00622AD1">
      <w:pPr>
        <w:rPr>
          <w:sz w:val="28"/>
        </w:rPr>
      </w:pPr>
    </w:p>
    <w:p w:rsidR="00622AD1" w:rsidRDefault="006B191D">
      <w:pPr>
        <w:spacing w:before="90"/>
        <w:ind w:left="420" w:right="96"/>
        <w:jc w:val="both"/>
        <w:rPr>
          <w:sz w:val="28"/>
        </w:rPr>
      </w:pPr>
      <w:r>
        <w:rPr>
          <w:sz w:val="28"/>
        </w:rPr>
        <w:t>Технічні засоби для дистанційного навчання: телефон, комп'ютер, планшет.</w:t>
      </w:r>
    </w:p>
    <w:p w:rsidR="00622AD1" w:rsidRDefault="006B191D">
      <w:pPr>
        <w:spacing w:before="1"/>
        <w:ind w:left="420"/>
        <w:jc w:val="both"/>
        <w:rPr>
          <w:sz w:val="28"/>
        </w:rPr>
      </w:pPr>
      <w:r>
        <w:rPr>
          <w:sz w:val="28"/>
        </w:rPr>
        <w:t>Програм</w:t>
      </w:r>
      <w:r w:rsidR="000363AE">
        <w:rPr>
          <w:sz w:val="28"/>
        </w:rPr>
        <w:t xml:space="preserve">не забезпечення - </w:t>
      </w:r>
      <w:proofErr w:type="spellStart"/>
      <w:r w:rsidR="000363AE">
        <w:rPr>
          <w:sz w:val="28"/>
        </w:rPr>
        <w:t>Moodle</w:t>
      </w:r>
      <w:proofErr w:type="spellEnd"/>
      <w:r w:rsidR="000363AE">
        <w:rPr>
          <w:sz w:val="28"/>
        </w:rPr>
        <w:t xml:space="preserve">, </w:t>
      </w:r>
      <w:r w:rsidR="000363AE">
        <w:rPr>
          <w:sz w:val="28"/>
          <w:lang w:val="en-US"/>
        </w:rPr>
        <w:t>G</w:t>
      </w:r>
      <w:proofErr w:type="spellStart"/>
      <w:r w:rsidR="000363AE">
        <w:rPr>
          <w:sz w:val="28"/>
        </w:rPr>
        <w:t>oogle</w:t>
      </w:r>
      <w:proofErr w:type="spellEnd"/>
      <w:r w:rsidR="000363AE">
        <w:rPr>
          <w:sz w:val="28"/>
        </w:rPr>
        <w:t xml:space="preserve"> </w:t>
      </w:r>
      <w:r w:rsidR="000363AE">
        <w:rPr>
          <w:sz w:val="28"/>
          <w:lang w:val="en-US"/>
        </w:rPr>
        <w:t>M</w:t>
      </w:r>
      <w:proofErr w:type="spellStart"/>
      <w:r>
        <w:rPr>
          <w:sz w:val="28"/>
        </w:rPr>
        <w:t>eet</w:t>
      </w:r>
      <w:proofErr w:type="spellEnd"/>
      <w:r>
        <w:rPr>
          <w:sz w:val="28"/>
        </w:rPr>
        <w:t xml:space="preserve">, </w:t>
      </w:r>
      <w:proofErr w:type="spellStart"/>
      <w:r>
        <w:rPr>
          <w:sz w:val="28"/>
        </w:rPr>
        <w:t>Google</w:t>
      </w:r>
      <w:proofErr w:type="spellEnd"/>
      <w:r>
        <w:rPr>
          <w:sz w:val="28"/>
        </w:rPr>
        <w:t xml:space="preserve"> </w:t>
      </w:r>
      <w:proofErr w:type="spellStart"/>
      <w:r>
        <w:rPr>
          <w:sz w:val="28"/>
        </w:rPr>
        <w:t>Classroom</w:t>
      </w:r>
      <w:proofErr w:type="spellEnd"/>
    </w:p>
    <w:p w:rsidR="00622AD1" w:rsidRDefault="00622AD1">
      <w:pPr>
        <w:rPr>
          <w:sz w:val="28"/>
        </w:rPr>
      </w:pPr>
    </w:p>
    <w:p w:rsidR="00622AD1" w:rsidRDefault="00622AD1">
      <w:pPr>
        <w:rPr>
          <w:sz w:val="28"/>
        </w:rPr>
      </w:pPr>
    </w:p>
    <w:p w:rsidR="00622AD1" w:rsidRDefault="006B191D" w:rsidP="004D5CC7">
      <w:pPr>
        <w:pStyle w:val="a7"/>
        <w:tabs>
          <w:tab w:val="left" w:pos="0"/>
          <w:tab w:val="left" w:pos="1418"/>
        </w:tabs>
        <w:spacing w:after="0" w:line="433" w:lineRule="auto"/>
        <w:ind w:left="1560" w:right="424"/>
        <w:rPr>
          <w:sz w:val="28"/>
        </w:rPr>
      </w:pPr>
      <w:r>
        <w:rPr>
          <w:b/>
          <w:sz w:val="28"/>
        </w:rPr>
        <w:t xml:space="preserve"> 8. РЕКОМЕНДОВАНІ ДЖЕРЕЛА ІНФОРМАЦІЇ </w:t>
      </w:r>
    </w:p>
    <w:p w:rsidR="00622AD1" w:rsidRDefault="006B191D">
      <w:pPr>
        <w:pStyle w:val="a7"/>
        <w:tabs>
          <w:tab w:val="left" w:pos="0"/>
          <w:tab w:val="left" w:pos="1948"/>
        </w:tabs>
        <w:spacing w:after="0" w:line="433" w:lineRule="auto"/>
        <w:ind w:left="3366" w:right="2404" w:hanging="1659"/>
        <w:jc w:val="center"/>
        <w:rPr>
          <w:b/>
          <w:sz w:val="28"/>
        </w:rPr>
      </w:pPr>
      <w:r>
        <w:rPr>
          <w:b/>
          <w:sz w:val="28"/>
        </w:rPr>
        <w:t>Основна література</w:t>
      </w:r>
    </w:p>
    <w:p w:rsidR="00622AD1" w:rsidRDefault="006B191D">
      <w:pPr>
        <w:numPr>
          <w:ilvl w:val="0"/>
          <w:numId w:val="5"/>
        </w:numPr>
        <w:ind w:left="0" w:firstLine="708"/>
        <w:jc w:val="both"/>
        <w:rPr>
          <w:sz w:val="28"/>
        </w:rPr>
      </w:pPr>
      <w:proofErr w:type="spellStart"/>
      <w:r>
        <w:rPr>
          <w:sz w:val="28"/>
        </w:rPr>
        <w:t>Бацевич</w:t>
      </w:r>
      <w:proofErr w:type="spellEnd"/>
      <w:r>
        <w:rPr>
          <w:sz w:val="28"/>
        </w:rPr>
        <w:t xml:space="preserve"> Ф.С. Нариси теорії тексту: Монографії. Львів. 2019. 279 с.  </w:t>
      </w:r>
    </w:p>
    <w:p w:rsidR="00622AD1" w:rsidRDefault="006B191D">
      <w:pPr>
        <w:numPr>
          <w:ilvl w:val="0"/>
          <w:numId w:val="5"/>
        </w:numPr>
        <w:ind w:left="0" w:firstLine="708"/>
        <w:jc w:val="both"/>
        <w:rPr>
          <w:sz w:val="28"/>
        </w:rPr>
      </w:pPr>
      <w:proofErr w:type="spellStart"/>
      <w:r>
        <w:rPr>
          <w:sz w:val="28"/>
        </w:rPr>
        <w:t>Загнітко</w:t>
      </w:r>
      <w:proofErr w:type="spellEnd"/>
      <w:r>
        <w:rPr>
          <w:sz w:val="28"/>
        </w:rPr>
        <w:t xml:space="preserve"> А. Сучасний лінгвістичний словник. Вінниця : Твори. 2020. 920 с. </w:t>
      </w:r>
    </w:p>
    <w:p w:rsidR="003A3E74" w:rsidRDefault="003A3E74" w:rsidP="003A3E74">
      <w:pPr>
        <w:numPr>
          <w:ilvl w:val="0"/>
          <w:numId w:val="5"/>
        </w:numPr>
        <w:shd w:val="clear" w:color="auto" w:fill="FFFFFF"/>
        <w:tabs>
          <w:tab w:val="left" w:pos="0"/>
        </w:tabs>
        <w:ind w:left="0" w:firstLine="708"/>
        <w:jc w:val="both"/>
        <w:rPr>
          <w:color w:val="000000"/>
          <w:sz w:val="28"/>
        </w:rPr>
      </w:pPr>
      <w:r>
        <w:rPr>
          <w:sz w:val="28"/>
        </w:rPr>
        <w:t xml:space="preserve">Іліаді О. І. Проблеми текстології та </w:t>
      </w:r>
      <w:proofErr w:type="spellStart"/>
      <w:r>
        <w:rPr>
          <w:sz w:val="28"/>
        </w:rPr>
        <w:t>дискурсології</w:t>
      </w:r>
      <w:proofErr w:type="spellEnd"/>
      <w:r>
        <w:rPr>
          <w:sz w:val="28"/>
        </w:rPr>
        <w:t xml:space="preserve">: конспект лекцій із </w:t>
      </w:r>
      <w:proofErr w:type="spellStart"/>
      <w:r>
        <w:rPr>
          <w:sz w:val="28"/>
        </w:rPr>
        <w:t>силабусом</w:t>
      </w:r>
      <w:proofErr w:type="spellEnd"/>
      <w:r>
        <w:rPr>
          <w:sz w:val="28"/>
        </w:rPr>
        <w:t xml:space="preserve">. Навчальний посібник для здобувачів третього рівня вищої освіти за спеціальністю 035 «Філологія». Державний заклад «Південноукраїнський національний педагогічний університет імені К. Д. Ушинського». Одеса, 2023. 117 с. </w:t>
      </w:r>
    </w:p>
    <w:p w:rsidR="003A3E74" w:rsidRPr="003A3E74" w:rsidRDefault="003A3E74" w:rsidP="003A3E74">
      <w:pPr>
        <w:numPr>
          <w:ilvl w:val="0"/>
          <w:numId w:val="5"/>
        </w:numPr>
        <w:shd w:val="clear" w:color="auto" w:fill="FFFFFF"/>
        <w:tabs>
          <w:tab w:val="left" w:pos="0"/>
        </w:tabs>
        <w:ind w:left="0" w:firstLine="708"/>
        <w:jc w:val="both"/>
        <w:rPr>
          <w:color w:val="000000"/>
          <w:sz w:val="28"/>
        </w:rPr>
      </w:pPr>
      <w:r>
        <w:rPr>
          <w:sz w:val="28"/>
        </w:rPr>
        <w:t xml:space="preserve"> Іліаді О. І. Проблеми текстології та </w:t>
      </w:r>
      <w:proofErr w:type="spellStart"/>
      <w:r>
        <w:rPr>
          <w:sz w:val="28"/>
        </w:rPr>
        <w:t>дискурсології</w:t>
      </w:r>
      <w:proofErr w:type="spellEnd"/>
      <w:r>
        <w:rPr>
          <w:sz w:val="28"/>
        </w:rPr>
        <w:t xml:space="preserve">: навчальний посібник для здобувачів третього рівня вищої освіти за спеціальністю 035 «Філологія» Державний заклад «Південноукраїнський національний педагогічний університет імені К. Д. Ушинського». Одеса, 2023.  166 с. </w:t>
      </w:r>
    </w:p>
    <w:p w:rsidR="00622AD1" w:rsidRDefault="006B191D">
      <w:pPr>
        <w:numPr>
          <w:ilvl w:val="0"/>
          <w:numId w:val="5"/>
        </w:numPr>
        <w:ind w:left="0" w:firstLine="708"/>
        <w:jc w:val="both"/>
        <w:rPr>
          <w:sz w:val="28"/>
        </w:rPr>
      </w:pPr>
      <w:r>
        <w:rPr>
          <w:sz w:val="28"/>
        </w:rPr>
        <w:t xml:space="preserve">Яблонська Т. М. Лінгвістичний аналіз художнього тексту: навчальний посібник для студентів / Т. М. Яблонська. Одеса, 2019. 325 с. </w:t>
      </w:r>
    </w:p>
    <w:p w:rsidR="00622AD1" w:rsidRDefault="006B191D">
      <w:pPr>
        <w:numPr>
          <w:ilvl w:val="0"/>
          <w:numId w:val="5"/>
        </w:numPr>
        <w:ind w:left="0" w:firstLine="708"/>
        <w:jc w:val="both"/>
        <w:rPr>
          <w:sz w:val="28"/>
        </w:rPr>
      </w:pPr>
      <w:proofErr w:type="spellStart"/>
      <w:r>
        <w:rPr>
          <w:sz w:val="28"/>
        </w:rPr>
        <w:t>Cushing</w:t>
      </w:r>
      <w:proofErr w:type="spellEnd"/>
      <w:r>
        <w:rPr>
          <w:sz w:val="28"/>
        </w:rPr>
        <w:t xml:space="preserve"> I. </w:t>
      </w:r>
      <w:proofErr w:type="spellStart"/>
      <w:r>
        <w:rPr>
          <w:sz w:val="28"/>
        </w:rPr>
        <w:t>Text</w:t>
      </w:r>
      <w:proofErr w:type="spellEnd"/>
      <w:r>
        <w:rPr>
          <w:sz w:val="28"/>
        </w:rPr>
        <w:t xml:space="preserve"> </w:t>
      </w:r>
      <w:proofErr w:type="spellStart"/>
      <w:r>
        <w:rPr>
          <w:sz w:val="28"/>
        </w:rPr>
        <w:t>Analysis</w:t>
      </w:r>
      <w:proofErr w:type="spellEnd"/>
      <w:r>
        <w:rPr>
          <w:sz w:val="28"/>
        </w:rPr>
        <w:t xml:space="preserve"> </w:t>
      </w:r>
      <w:proofErr w:type="spellStart"/>
      <w:r>
        <w:rPr>
          <w:sz w:val="28"/>
        </w:rPr>
        <w:t>and</w:t>
      </w:r>
      <w:proofErr w:type="spellEnd"/>
      <w:r>
        <w:rPr>
          <w:sz w:val="28"/>
        </w:rPr>
        <w:t xml:space="preserve"> </w:t>
      </w:r>
      <w:proofErr w:type="spellStart"/>
      <w:r>
        <w:rPr>
          <w:sz w:val="28"/>
        </w:rPr>
        <w:t>Representation</w:t>
      </w:r>
      <w:proofErr w:type="spellEnd"/>
      <w:r>
        <w:rPr>
          <w:sz w:val="28"/>
        </w:rPr>
        <w:t xml:space="preserve">. </w:t>
      </w:r>
      <w:proofErr w:type="spellStart"/>
      <w:r>
        <w:rPr>
          <w:sz w:val="28"/>
        </w:rPr>
        <w:t>Cambridge</w:t>
      </w:r>
      <w:proofErr w:type="spellEnd"/>
      <w:r>
        <w:rPr>
          <w:sz w:val="28"/>
        </w:rPr>
        <w:t xml:space="preserve"> </w:t>
      </w:r>
      <w:proofErr w:type="spellStart"/>
      <w:r>
        <w:rPr>
          <w:sz w:val="28"/>
        </w:rPr>
        <w:t>Topics</w:t>
      </w:r>
      <w:proofErr w:type="spellEnd"/>
      <w:r>
        <w:rPr>
          <w:sz w:val="28"/>
        </w:rPr>
        <w:t xml:space="preserve"> </w:t>
      </w:r>
      <w:proofErr w:type="spellStart"/>
      <w:r>
        <w:rPr>
          <w:sz w:val="28"/>
        </w:rPr>
        <w:t>in</w:t>
      </w:r>
      <w:proofErr w:type="spellEnd"/>
      <w:r>
        <w:rPr>
          <w:sz w:val="28"/>
        </w:rPr>
        <w:t xml:space="preserve"> </w:t>
      </w:r>
      <w:proofErr w:type="spellStart"/>
      <w:r>
        <w:rPr>
          <w:sz w:val="28"/>
        </w:rPr>
        <w:t>English</w:t>
      </w:r>
      <w:proofErr w:type="spellEnd"/>
      <w:r>
        <w:rPr>
          <w:sz w:val="28"/>
        </w:rPr>
        <w:t xml:space="preserve"> </w:t>
      </w:r>
      <w:proofErr w:type="spellStart"/>
      <w:r>
        <w:rPr>
          <w:sz w:val="28"/>
        </w:rPr>
        <w:t>Language</w:t>
      </w:r>
      <w:proofErr w:type="spellEnd"/>
      <w:r>
        <w:rPr>
          <w:sz w:val="28"/>
        </w:rPr>
        <w:t xml:space="preserve">. </w:t>
      </w:r>
      <w:proofErr w:type="spellStart"/>
      <w:r>
        <w:rPr>
          <w:sz w:val="28"/>
        </w:rPr>
        <w:t>Cambridge</w:t>
      </w:r>
      <w:proofErr w:type="spellEnd"/>
      <w:r>
        <w:rPr>
          <w:sz w:val="28"/>
        </w:rPr>
        <w:t xml:space="preserve"> </w:t>
      </w:r>
      <w:proofErr w:type="spellStart"/>
      <w:r>
        <w:rPr>
          <w:sz w:val="28"/>
        </w:rPr>
        <w:t>University</w:t>
      </w:r>
      <w:proofErr w:type="spellEnd"/>
      <w:r>
        <w:rPr>
          <w:sz w:val="28"/>
        </w:rPr>
        <w:t xml:space="preserve"> </w:t>
      </w:r>
      <w:proofErr w:type="spellStart"/>
      <w:r>
        <w:rPr>
          <w:sz w:val="28"/>
        </w:rPr>
        <w:t>Press</w:t>
      </w:r>
      <w:proofErr w:type="spellEnd"/>
      <w:r>
        <w:rPr>
          <w:sz w:val="28"/>
        </w:rPr>
        <w:t xml:space="preserve">. 2018. 134 p.  </w:t>
      </w:r>
    </w:p>
    <w:p w:rsidR="00622AD1" w:rsidRDefault="00622AD1">
      <w:pPr>
        <w:pStyle w:val="a4"/>
        <w:tabs>
          <w:tab w:val="left" w:pos="0"/>
        </w:tabs>
        <w:spacing w:before="2"/>
        <w:ind w:firstLine="552"/>
        <w:rPr>
          <w:b/>
        </w:rPr>
      </w:pPr>
    </w:p>
    <w:p w:rsidR="00622AD1" w:rsidRDefault="006B191D">
      <w:pPr>
        <w:tabs>
          <w:tab w:val="left" w:pos="0"/>
        </w:tabs>
        <w:ind w:right="-60"/>
        <w:jc w:val="center"/>
        <w:rPr>
          <w:sz w:val="28"/>
        </w:rPr>
      </w:pPr>
      <w:r>
        <w:rPr>
          <w:b/>
          <w:sz w:val="28"/>
        </w:rPr>
        <w:lastRenderedPageBreak/>
        <w:t>Допоміжна література</w:t>
      </w:r>
    </w:p>
    <w:p w:rsidR="00622AD1" w:rsidRDefault="00622AD1">
      <w:pPr>
        <w:rPr>
          <w:sz w:val="28"/>
        </w:rPr>
      </w:pPr>
    </w:p>
    <w:p w:rsidR="00622AD1" w:rsidRDefault="006B191D" w:rsidP="003A3E74">
      <w:pPr>
        <w:numPr>
          <w:ilvl w:val="0"/>
          <w:numId w:val="6"/>
        </w:numPr>
        <w:ind w:left="0" w:firstLine="852"/>
        <w:jc w:val="both"/>
        <w:rPr>
          <w:sz w:val="28"/>
        </w:rPr>
      </w:pPr>
      <w:proofErr w:type="spellStart"/>
      <w:r>
        <w:rPr>
          <w:sz w:val="28"/>
        </w:rPr>
        <w:t>Бацевич</w:t>
      </w:r>
      <w:proofErr w:type="spellEnd"/>
      <w:r>
        <w:rPr>
          <w:sz w:val="28"/>
        </w:rPr>
        <w:t xml:space="preserve"> Ф.С Український </w:t>
      </w:r>
      <w:proofErr w:type="spellStart"/>
      <w:r>
        <w:rPr>
          <w:sz w:val="28"/>
        </w:rPr>
        <w:t>одивнений</w:t>
      </w:r>
      <w:proofErr w:type="spellEnd"/>
      <w:r>
        <w:rPr>
          <w:sz w:val="28"/>
        </w:rPr>
        <w:t xml:space="preserve"> художній текст: лінгвістичн</w:t>
      </w:r>
      <w:r w:rsidR="003A3E74">
        <w:rPr>
          <w:sz w:val="28"/>
        </w:rPr>
        <w:t>і</w:t>
      </w:r>
      <w:r>
        <w:rPr>
          <w:sz w:val="28"/>
        </w:rPr>
        <w:t xml:space="preserve"> виміри: Монографія. Львів: ЛНУ. 2018. С. 314-332. </w:t>
      </w:r>
    </w:p>
    <w:p w:rsidR="00622AD1" w:rsidRDefault="006B191D" w:rsidP="003A3E74">
      <w:pPr>
        <w:numPr>
          <w:ilvl w:val="0"/>
          <w:numId w:val="6"/>
        </w:numPr>
        <w:ind w:left="0" w:firstLine="852"/>
        <w:jc w:val="both"/>
        <w:rPr>
          <w:sz w:val="28"/>
        </w:rPr>
      </w:pPr>
      <w:proofErr w:type="spellStart"/>
      <w:r>
        <w:rPr>
          <w:sz w:val="28"/>
        </w:rPr>
        <w:t>Беценко</w:t>
      </w:r>
      <w:proofErr w:type="spellEnd"/>
      <w:r>
        <w:rPr>
          <w:sz w:val="28"/>
        </w:rPr>
        <w:t xml:space="preserve"> Т. П. Аналіз художнього тексту: </w:t>
      </w:r>
      <w:proofErr w:type="spellStart"/>
      <w:r>
        <w:rPr>
          <w:sz w:val="28"/>
        </w:rPr>
        <w:t>лінгвокультурологічний</w:t>
      </w:r>
      <w:proofErr w:type="spellEnd"/>
      <w:r>
        <w:rPr>
          <w:sz w:val="28"/>
        </w:rPr>
        <w:t xml:space="preserve"> підхід. Записки з українського мовознавства. 2017. Вип. 24 (1). С. 247-253. </w:t>
      </w:r>
    </w:p>
    <w:p w:rsidR="00622AD1" w:rsidRDefault="006B191D">
      <w:pPr>
        <w:numPr>
          <w:ilvl w:val="0"/>
          <w:numId w:val="6"/>
        </w:numPr>
        <w:tabs>
          <w:tab w:val="left" w:pos="0"/>
        </w:tabs>
        <w:ind w:left="0" w:firstLine="852"/>
        <w:jc w:val="both"/>
        <w:rPr>
          <w:sz w:val="28"/>
        </w:rPr>
      </w:pPr>
      <w:proofErr w:type="spellStart"/>
      <w:r>
        <w:rPr>
          <w:sz w:val="28"/>
        </w:rPr>
        <w:t>Ганжа</w:t>
      </w:r>
      <w:proofErr w:type="spellEnd"/>
      <w:r>
        <w:rPr>
          <w:sz w:val="28"/>
        </w:rPr>
        <w:t xml:space="preserve"> С. А. </w:t>
      </w:r>
      <w:proofErr w:type="spellStart"/>
      <w:r>
        <w:rPr>
          <w:sz w:val="28"/>
        </w:rPr>
        <w:t>Функційно-стилістичне</w:t>
      </w:r>
      <w:proofErr w:type="spellEnd"/>
      <w:r>
        <w:rPr>
          <w:sz w:val="28"/>
        </w:rPr>
        <w:t xml:space="preserve"> спрямування у вивченні фразеолог</w:t>
      </w:r>
      <w:r w:rsidR="006265DB">
        <w:rPr>
          <w:sz w:val="28"/>
        </w:rPr>
        <w:t xml:space="preserve">ізмів сучасної української мови. </w:t>
      </w:r>
      <w:r>
        <w:rPr>
          <w:sz w:val="28"/>
        </w:rPr>
        <w:t>Український смисл : наук. збірник / за ред. проф. І. С. Попової. Дніпро : Ліра, 2017. С. 190-199.</w:t>
      </w:r>
    </w:p>
    <w:p w:rsidR="00622AD1" w:rsidRDefault="006B191D">
      <w:pPr>
        <w:numPr>
          <w:ilvl w:val="0"/>
          <w:numId w:val="6"/>
        </w:numPr>
        <w:tabs>
          <w:tab w:val="left" w:pos="0"/>
        </w:tabs>
        <w:ind w:left="0" w:firstLine="852"/>
        <w:jc w:val="both"/>
        <w:rPr>
          <w:sz w:val="28"/>
        </w:rPr>
      </w:pPr>
      <w:r>
        <w:rPr>
          <w:sz w:val="28"/>
        </w:rPr>
        <w:t>Литвин О. Г. Експресивна лексика як засіб активізації уваги читача публіцистичних текстів (на матеріалі публі</w:t>
      </w:r>
      <w:r w:rsidR="003A3E74">
        <w:rPr>
          <w:sz w:val="28"/>
        </w:rPr>
        <w:t>кацій «Українського тижня») / О. </w:t>
      </w:r>
      <w:r>
        <w:rPr>
          <w:sz w:val="28"/>
        </w:rPr>
        <w:t>Литвин, Н. І. Голубінка // Український смисл : н</w:t>
      </w:r>
      <w:r w:rsidR="003A3E74">
        <w:rPr>
          <w:sz w:val="28"/>
        </w:rPr>
        <w:t>аук. збірник / за ред. проф. І. </w:t>
      </w:r>
      <w:r>
        <w:rPr>
          <w:sz w:val="28"/>
        </w:rPr>
        <w:t>Попової. Дніпро : Ліра, 2017.  С. 242-251.</w:t>
      </w:r>
    </w:p>
    <w:p w:rsidR="00622AD1" w:rsidRPr="003A3E74" w:rsidRDefault="006B191D">
      <w:pPr>
        <w:pStyle w:val="a7"/>
        <w:numPr>
          <w:ilvl w:val="0"/>
          <w:numId w:val="6"/>
        </w:numPr>
        <w:tabs>
          <w:tab w:val="left" w:pos="0"/>
        </w:tabs>
        <w:spacing w:after="0"/>
        <w:ind w:left="0" w:firstLine="852"/>
        <w:jc w:val="both"/>
        <w:rPr>
          <w:sz w:val="28"/>
        </w:rPr>
      </w:pPr>
      <w:r>
        <w:rPr>
          <w:sz w:val="28"/>
        </w:rPr>
        <w:t>Лисенко Н. О. Стислий текст у сучасному експресивном</w:t>
      </w:r>
      <w:r w:rsidR="006265DB">
        <w:rPr>
          <w:sz w:val="28"/>
        </w:rPr>
        <w:t xml:space="preserve">у дискурсі. </w:t>
      </w:r>
      <w:proofErr w:type="spellStart"/>
      <w:r>
        <w:rPr>
          <w:sz w:val="28"/>
        </w:rPr>
        <w:t>Англістика</w:t>
      </w:r>
      <w:proofErr w:type="spellEnd"/>
      <w:r>
        <w:rPr>
          <w:sz w:val="28"/>
        </w:rPr>
        <w:t xml:space="preserve"> та американістика : зб. наук. пр. / </w:t>
      </w:r>
      <w:proofErr w:type="spellStart"/>
      <w:r>
        <w:rPr>
          <w:sz w:val="28"/>
        </w:rPr>
        <w:t>Дніпропетр</w:t>
      </w:r>
      <w:proofErr w:type="spellEnd"/>
      <w:r w:rsidR="00AB45A6">
        <w:rPr>
          <w:sz w:val="28"/>
        </w:rPr>
        <w:t xml:space="preserve">. нац. ун-т ім. Олеся Гончара.  Дніпро, 2017. Вип. 14. </w:t>
      </w:r>
      <w:r>
        <w:rPr>
          <w:sz w:val="28"/>
        </w:rPr>
        <w:t xml:space="preserve">С. 40-45. </w:t>
      </w:r>
    </w:p>
    <w:p w:rsidR="003A3E74" w:rsidRPr="003A3E74" w:rsidRDefault="003A3E74" w:rsidP="003A3E74">
      <w:pPr>
        <w:numPr>
          <w:ilvl w:val="0"/>
          <w:numId w:val="6"/>
        </w:numPr>
        <w:tabs>
          <w:tab w:val="left" w:pos="0"/>
        </w:tabs>
        <w:jc w:val="both"/>
        <w:rPr>
          <w:sz w:val="28"/>
        </w:rPr>
      </w:pPr>
      <w:proofErr w:type="spellStart"/>
      <w:r>
        <w:rPr>
          <w:sz w:val="28"/>
        </w:rPr>
        <w:t>Текстознавство</w:t>
      </w:r>
      <w:proofErr w:type="spellEnd"/>
      <w:r>
        <w:rPr>
          <w:sz w:val="28"/>
        </w:rPr>
        <w:t xml:space="preserve"> : навчальний посібник для студентів-філологів вищих педагогічних навчальних закладів / уклад. О. В. </w:t>
      </w:r>
      <w:proofErr w:type="spellStart"/>
      <w:r>
        <w:rPr>
          <w:sz w:val="28"/>
        </w:rPr>
        <w:t>Дуденко</w:t>
      </w:r>
      <w:proofErr w:type="spellEnd"/>
      <w:r>
        <w:rPr>
          <w:sz w:val="28"/>
        </w:rPr>
        <w:t xml:space="preserve">.  5-е вид., </w:t>
      </w:r>
      <w:proofErr w:type="spellStart"/>
      <w:r>
        <w:rPr>
          <w:sz w:val="28"/>
        </w:rPr>
        <w:t>доповн</w:t>
      </w:r>
      <w:proofErr w:type="spellEnd"/>
      <w:r>
        <w:rPr>
          <w:sz w:val="28"/>
        </w:rPr>
        <w:t xml:space="preserve">. – Умань : ВПЦ «Візаві», 2017.  124 с. </w:t>
      </w:r>
    </w:p>
    <w:p w:rsidR="00622AD1" w:rsidRDefault="006B191D" w:rsidP="003A3E74">
      <w:pPr>
        <w:numPr>
          <w:ilvl w:val="0"/>
          <w:numId w:val="6"/>
        </w:numPr>
        <w:shd w:val="clear" w:color="auto" w:fill="FFFFFF"/>
        <w:tabs>
          <w:tab w:val="left" w:pos="0"/>
          <w:tab w:val="left" w:pos="187"/>
        </w:tabs>
        <w:ind w:left="0" w:firstLine="709"/>
        <w:jc w:val="both"/>
        <w:rPr>
          <w:sz w:val="28"/>
        </w:rPr>
      </w:pPr>
      <w:proofErr w:type="spellStart"/>
      <w:r>
        <w:rPr>
          <w:sz w:val="28"/>
        </w:rPr>
        <w:t>Biskub</w:t>
      </w:r>
      <w:proofErr w:type="spellEnd"/>
      <w:r>
        <w:rPr>
          <w:sz w:val="28"/>
        </w:rPr>
        <w:t xml:space="preserve"> I. P. </w:t>
      </w:r>
      <w:proofErr w:type="spellStart"/>
      <w:r>
        <w:rPr>
          <w:sz w:val="28"/>
        </w:rPr>
        <w:t>Cognitive</w:t>
      </w:r>
      <w:proofErr w:type="spellEnd"/>
      <w:r>
        <w:rPr>
          <w:sz w:val="28"/>
        </w:rPr>
        <w:t xml:space="preserve">, </w:t>
      </w:r>
      <w:proofErr w:type="spellStart"/>
      <w:r>
        <w:rPr>
          <w:sz w:val="28"/>
        </w:rPr>
        <w:t>Social</w:t>
      </w:r>
      <w:proofErr w:type="spellEnd"/>
      <w:r>
        <w:rPr>
          <w:sz w:val="28"/>
        </w:rPr>
        <w:t xml:space="preserve"> </w:t>
      </w:r>
      <w:proofErr w:type="spellStart"/>
      <w:r>
        <w:rPr>
          <w:sz w:val="28"/>
        </w:rPr>
        <w:t>and</w:t>
      </w:r>
      <w:proofErr w:type="spellEnd"/>
      <w:r>
        <w:rPr>
          <w:sz w:val="28"/>
        </w:rPr>
        <w:t xml:space="preserve"> </w:t>
      </w:r>
      <w:proofErr w:type="spellStart"/>
      <w:r>
        <w:rPr>
          <w:sz w:val="28"/>
        </w:rPr>
        <w:t>Communicative</w:t>
      </w:r>
      <w:proofErr w:type="spellEnd"/>
      <w:r>
        <w:rPr>
          <w:sz w:val="28"/>
        </w:rPr>
        <w:t xml:space="preserve"> </w:t>
      </w:r>
      <w:proofErr w:type="spellStart"/>
      <w:r>
        <w:rPr>
          <w:sz w:val="28"/>
        </w:rPr>
        <w:t>Levels</w:t>
      </w:r>
      <w:proofErr w:type="spellEnd"/>
      <w:r>
        <w:rPr>
          <w:sz w:val="28"/>
        </w:rPr>
        <w:t xml:space="preserve"> </w:t>
      </w:r>
      <w:proofErr w:type="spellStart"/>
      <w:r>
        <w:rPr>
          <w:sz w:val="28"/>
        </w:rPr>
        <w:t>of</w:t>
      </w:r>
      <w:proofErr w:type="spellEnd"/>
      <w:r>
        <w:rPr>
          <w:sz w:val="28"/>
        </w:rPr>
        <w:t xml:space="preserve"> </w:t>
      </w:r>
      <w:proofErr w:type="spellStart"/>
      <w:r>
        <w:rPr>
          <w:sz w:val="28"/>
        </w:rPr>
        <w:t>Discourse</w:t>
      </w:r>
      <w:proofErr w:type="spellEnd"/>
      <w:r>
        <w:rPr>
          <w:sz w:val="28"/>
        </w:rPr>
        <w:t xml:space="preserve"> </w:t>
      </w:r>
      <w:proofErr w:type="spellStart"/>
      <w:r>
        <w:rPr>
          <w:sz w:val="28"/>
        </w:rPr>
        <w:t>Analysis</w:t>
      </w:r>
      <w:proofErr w:type="spellEnd"/>
      <w:r>
        <w:rPr>
          <w:sz w:val="28"/>
        </w:rPr>
        <w:t xml:space="preserve">: </w:t>
      </w:r>
      <w:proofErr w:type="spellStart"/>
      <w:r>
        <w:rPr>
          <w:sz w:val="28"/>
        </w:rPr>
        <w:t>The</w:t>
      </w:r>
      <w:proofErr w:type="spellEnd"/>
      <w:r>
        <w:rPr>
          <w:sz w:val="28"/>
        </w:rPr>
        <w:t xml:space="preserve"> </w:t>
      </w:r>
      <w:proofErr w:type="spellStart"/>
      <w:r>
        <w:rPr>
          <w:sz w:val="28"/>
        </w:rPr>
        <w:t>Case</w:t>
      </w:r>
      <w:proofErr w:type="spellEnd"/>
      <w:r>
        <w:rPr>
          <w:sz w:val="28"/>
        </w:rPr>
        <w:t xml:space="preserve"> </w:t>
      </w:r>
      <w:proofErr w:type="spellStart"/>
      <w:r>
        <w:rPr>
          <w:sz w:val="28"/>
        </w:rPr>
        <w:t>of</w:t>
      </w:r>
      <w:proofErr w:type="spellEnd"/>
      <w:r>
        <w:rPr>
          <w:sz w:val="28"/>
        </w:rPr>
        <w:t xml:space="preserve"> </w:t>
      </w:r>
      <w:proofErr w:type="spellStart"/>
      <w:r>
        <w:rPr>
          <w:sz w:val="28"/>
        </w:rPr>
        <w:t>Critical</w:t>
      </w:r>
      <w:proofErr w:type="spellEnd"/>
      <w:r>
        <w:rPr>
          <w:sz w:val="28"/>
        </w:rPr>
        <w:t xml:space="preserve"> </w:t>
      </w:r>
      <w:proofErr w:type="spellStart"/>
      <w:r>
        <w:rPr>
          <w:sz w:val="28"/>
        </w:rPr>
        <w:t>Discourse</w:t>
      </w:r>
      <w:proofErr w:type="spellEnd"/>
      <w:r>
        <w:rPr>
          <w:sz w:val="28"/>
        </w:rPr>
        <w:t xml:space="preserve"> </w:t>
      </w:r>
      <w:proofErr w:type="spellStart"/>
      <w:r>
        <w:rPr>
          <w:sz w:val="28"/>
        </w:rPr>
        <w:t>Study</w:t>
      </w:r>
      <w:proofErr w:type="spellEnd"/>
      <w:r>
        <w:rPr>
          <w:sz w:val="28"/>
        </w:rPr>
        <w:t xml:space="preserve">. </w:t>
      </w:r>
      <w:proofErr w:type="spellStart"/>
      <w:r>
        <w:rPr>
          <w:sz w:val="28"/>
        </w:rPr>
        <w:t>Language</w:t>
      </w:r>
      <w:proofErr w:type="spellEnd"/>
      <w:r>
        <w:rPr>
          <w:sz w:val="28"/>
        </w:rPr>
        <w:t xml:space="preserve"> </w:t>
      </w:r>
      <w:proofErr w:type="spellStart"/>
      <w:r>
        <w:rPr>
          <w:sz w:val="28"/>
        </w:rPr>
        <w:t>Culture</w:t>
      </w:r>
      <w:proofErr w:type="spellEnd"/>
      <w:r>
        <w:rPr>
          <w:sz w:val="28"/>
        </w:rPr>
        <w:t xml:space="preserve"> </w:t>
      </w:r>
      <w:proofErr w:type="spellStart"/>
      <w:r>
        <w:rPr>
          <w:sz w:val="28"/>
        </w:rPr>
        <w:t>Politics</w:t>
      </w:r>
      <w:proofErr w:type="spellEnd"/>
      <w:r>
        <w:rPr>
          <w:sz w:val="28"/>
        </w:rPr>
        <w:t xml:space="preserve">: </w:t>
      </w:r>
      <w:proofErr w:type="spellStart"/>
      <w:r>
        <w:rPr>
          <w:sz w:val="28"/>
        </w:rPr>
        <w:t>international</w:t>
      </w:r>
      <w:proofErr w:type="spellEnd"/>
      <w:r>
        <w:rPr>
          <w:sz w:val="28"/>
        </w:rPr>
        <w:t xml:space="preserve"> </w:t>
      </w:r>
      <w:proofErr w:type="spellStart"/>
      <w:r>
        <w:rPr>
          <w:sz w:val="28"/>
        </w:rPr>
        <w:t>journal</w:t>
      </w:r>
      <w:proofErr w:type="spellEnd"/>
      <w:r>
        <w:rPr>
          <w:sz w:val="28"/>
        </w:rPr>
        <w:t xml:space="preserve">. </w:t>
      </w:r>
      <w:proofErr w:type="spellStart"/>
      <w:r>
        <w:rPr>
          <w:sz w:val="28"/>
        </w:rPr>
        <w:t>red</w:t>
      </w:r>
      <w:proofErr w:type="spellEnd"/>
      <w:r>
        <w:rPr>
          <w:sz w:val="28"/>
        </w:rPr>
        <w:t xml:space="preserve">. </w:t>
      </w:r>
      <w:proofErr w:type="spellStart"/>
      <w:r>
        <w:rPr>
          <w:sz w:val="28"/>
        </w:rPr>
        <w:t>Tomasz</w:t>
      </w:r>
      <w:proofErr w:type="spellEnd"/>
      <w:r>
        <w:rPr>
          <w:sz w:val="28"/>
        </w:rPr>
        <w:t xml:space="preserve"> </w:t>
      </w:r>
      <w:proofErr w:type="spellStart"/>
      <w:r>
        <w:rPr>
          <w:sz w:val="28"/>
        </w:rPr>
        <w:t>Zygmunt</w:t>
      </w:r>
      <w:proofErr w:type="spellEnd"/>
      <w:r>
        <w:rPr>
          <w:sz w:val="28"/>
        </w:rPr>
        <w:t xml:space="preserve">. </w:t>
      </w:r>
      <w:proofErr w:type="spellStart"/>
      <w:r>
        <w:rPr>
          <w:sz w:val="28"/>
        </w:rPr>
        <w:t>Chelm</w:t>
      </w:r>
      <w:proofErr w:type="spellEnd"/>
      <w:r>
        <w:rPr>
          <w:sz w:val="28"/>
        </w:rPr>
        <w:t xml:space="preserve">: </w:t>
      </w:r>
      <w:proofErr w:type="spellStart"/>
      <w:r>
        <w:rPr>
          <w:sz w:val="28"/>
        </w:rPr>
        <w:t>Institut</w:t>
      </w:r>
      <w:proofErr w:type="spellEnd"/>
      <w:r>
        <w:rPr>
          <w:sz w:val="28"/>
        </w:rPr>
        <w:t xml:space="preserve"> </w:t>
      </w:r>
      <w:proofErr w:type="spellStart"/>
      <w:r>
        <w:rPr>
          <w:sz w:val="28"/>
        </w:rPr>
        <w:t>Neofilologii</w:t>
      </w:r>
      <w:proofErr w:type="spellEnd"/>
      <w:r>
        <w:rPr>
          <w:sz w:val="28"/>
        </w:rPr>
        <w:t xml:space="preserve"> </w:t>
      </w:r>
      <w:proofErr w:type="spellStart"/>
      <w:r>
        <w:rPr>
          <w:sz w:val="28"/>
        </w:rPr>
        <w:t>Panstwowej</w:t>
      </w:r>
      <w:proofErr w:type="spellEnd"/>
      <w:r>
        <w:rPr>
          <w:sz w:val="28"/>
        </w:rPr>
        <w:t xml:space="preserve"> </w:t>
      </w:r>
      <w:proofErr w:type="spellStart"/>
      <w:r>
        <w:rPr>
          <w:sz w:val="28"/>
        </w:rPr>
        <w:t>Wyzszej</w:t>
      </w:r>
      <w:proofErr w:type="spellEnd"/>
      <w:r>
        <w:rPr>
          <w:sz w:val="28"/>
        </w:rPr>
        <w:t xml:space="preserve"> </w:t>
      </w:r>
      <w:proofErr w:type="spellStart"/>
      <w:r>
        <w:rPr>
          <w:sz w:val="28"/>
        </w:rPr>
        <w:t>Szkoly</w:t>
      </w:r>
      <w:proofErr w:type="spellEnd"/>
      <w:r>
        <w:rPr>
          <w:sz w:val="28"/>
        </w:rPr>
        <w:t xml:space="preserve"> </w:t>
      </w:r>
      <w:proofErr w:type="spellStart"/>
      <w:r>
        <w:rPr>
          <w:sz w:val="28"/>
        </w:rPr>
        <w:t>Zawodowej</w:t>
      </w:r>
      <w:proofErr w:type="spellEnd"/>
      <w:r>
        <w:rPr>
          <w:sz w:val="28"/>
        </w:rPr>
        <w:t>, 2017. Vol.1. P. 21-37</w:t>
      </w:r>
    </w:p>
    <w:p w:rsidR="00622AD1" w:rsidRDefault="006B191D" w:rsidP="003A3E74">
      <w:pPr>
        <w:numPr>
          <w:ilvl w:val="0"/>
          <w:numId w:val="6"/>
        </w:numPr>
        <w:ind w:left="0" w:firstLine="709"/>
        <w:jc w:val="both"/>
        <w:rPr>
          <w:sz w:val="28"/>
        </w:rPr>
      </w:pPr>
      <w:proofErr w:type="spellStart"/>
      <w:r>
        <w:rPr>
          <w:sz w:val="28"/>
        </w:rPr>
        <w:t>Wang</w:t>
      </w:r>
      <w:proofErr w:type="spellEnd"/>
      <w:r>
        <w:rPr>
          <w:sz w:val="28"/>
        </w:rPr>
        <w:t xml:space="preserve"> B., </w:t>
      </w:r>
      <w:proofErr w:type="spellStart"/>
      <w:r>
        <w:rPr>
          <w:sz w:val="28"/>
        </w:rPr>
        <w:t>Munday</w:t>
      </w:r>
      <w:proofErr w:type="spellEnd"/>
      <w:r>
        <w:rPr>
          <w:sz w:val="28"/>
        </w:rPr>
        <w:t xml:space="preserve"> J. </w:t>
      </w:r>
      <w:proofErr w:type="spellStart"/>
      <w:r>
        <w:rPr>
          <w:sz w:val="28"/>
        </w:rPr>
        <w:t>Advances</w:t>
      </w:r>
      <w:proofErr w:type="spellEnd"/>
      <w:r>
        <w:rPr>
          <w:sz w:val="28"/>
        </w:rPr>
        <w:t xml:space="preserve"> </w:t>
      </w:r>
      <w:proofErr w:type="spellStart"/>
      <w:r>
        <w:rPr>
          <w:sz w:val="28"/>
        </w:rPr>
        <w:t>in</w:t>
      </w:r>
      <w:proofErr w:type="spellEnd"/>
      <w:r>
        <w:rPr>
          <w:sz w:val="28"/>
        </w:rPr>
        <w:t xml:space="preserve"> </w:t>
      </w:r>
      <w:proofErr w:type="spellStart"/>
      <w:r>
        <w:rPr>
          <w:sz w:val="28"/>
        </w:rPr>
        <w:t>Discourse</w:t>
      </w:r>
      <w:proofErr w:type="spellEnd"/>
      <w:r>
        <w:rPr>
          <w:sz w:val="28"/>
        </w:rPr>
        <w:t xml:space="preserve"> </w:t>
      </w:r>
      <w:proofErr w:type="spellStart"/>
      <w:r>
        <w:rPr>
          <w:sz w:val="28"/>
        </w:rPr>
        <w:t>Analysis</w:t>
      </w:r>
      <w:proofErr w:type="spellEnd"/>
      <w:r>
        <w:rPr>
          <w:sz w:val="28"/>
        </w:rPr>
        <w:t xml:space="preserve"> </w:t>
      </w:r>
      <w:proofErr w:type="spellStart"/>
      <w:r>
        <w:rPr>
          <w:sz w:val="28"/>
        </w:rPr>
        <w:t>of</w:t>
      </w:r>
      <w:proofErr w:type="spellEnd"/>
      <w:r>
        <w:rPr>
          <w:sz w:val="28"/>
        </w:rPr>
        <w:t xml:space="preserve"> </w:t>
      </w:r>
      <w:proofErr w:type="spellStart"/>
      <w:r>
        <w:rPr>
          <w:sz w:val="28"/>
        </w:rPr>
        <w:t>Translation</w:t>
      </w:r>
      <w:proofErr w:type="spellEnd"/>
      <w:r>
        <w:rPr>
          <w:sz w:val="28"/>
        </w:rPr>
        <w:t xml:space="preserve"> </w:t>
      </w:r>
      <w:proofErr w:type="spellStart"/>
      <w:r>
        <w:rPr>
          <w:sz w:val="28"/>
        </w:rPr>
        <w:t>and</w:t>
      </w:r>
      <w:proofErr w:type="spellEnd"/>
      <w:r>
        <w:rPr>
          <w:sz w:val="28"/>
        </w:rPr>
        <w:t xml:space="preserve"> </w:t>
      </w:r>
      <w:proofErr w:type="spellStart"/>
      <w:r>
        <w:rPr>
          <w:sz w:val="28"/>
        </w:rPr>
        <w:t>Interpreting</w:t>
      </w:r>
      <w:proofErr w:type="spellEnd"/>
      <w:r>
        <w:rPr>
          <w:sz w:val="28"/>
        </w:rPr>
        <w:t xml:space="preserve">: </w:t>
      </w:r>
      <w:proofErr w:type="spellStart"/>
      <w:r>
        <w:rPr>
          <w:sz w:val="28"/>
        </w:rPr>
        <w:t>Linking</w:t>
      </w:r>
      <w:proofErr w:type="spellEnd"/>
      <w:r>
        <w:rPr>
          <w:sz w:val="28"/>
        </w:rPr>
        <w:t xml:space="preserve"> </w:t>
      </w:r>
      <w:proofErr w:type="spellStart"/>
      <w:r>
        <w:rPr>
          <w:sz w:val="28"/>
        </w:rPr>
        <w:t>Linguistic</w:t>
      </w:r>
      <w:proofErr w:type="spellEnd"/>
      <w:r>
        <w:rPr>
          <w:sz w:val="28"/>
        </w:rPr>
        <w:t xml:space="preserve"> </w:t>
      </w:r>
      <w:proofErr w:type="spellStart"/>
      <w:r>
        <w:rPr>
          <w:sz w:val="28"/>
        </w:rPr>
        <w:t>Approaches</w:t>
      </w:r>
      <w:proofErr w:type="spellEnd"/>
      <w:r>
        <w:rPr>
          <w:sz w:val="28"/>
        </w:rPr>
        <w:t xml:space="preserve"> </w:t>
      </w:r>
      <w:proofErr w:type="spellStart"/>
      <w:r>
        <w:rPr>
          <w:sz w:val="28"/>
        </w:rPr>
        <w:t>with</w:t>
      </w:r>
      <w:proofErr w:type="spellEnd"/>
      <w:r>
        <w:rPr>
          <w:sz w:val="28"/>
        </w:rPr>
        <w:t xml:space="preserve"> Socio-</w:t>
      </w:r>
      <w:proofErr w:type="spellStart"/>
      <w:r>
        <w:rPr>
          <w:sz w:val="28"/>
        </w:rPr>
        <w:t>cultural</w:t>
      </w:r>
      <w:proofErr w:type="spellEnd"/>
      <w:r>
        <w:rPr>
          <w:sz w:val="28"/>
        </w:rPr>
        <w:t xml:space="preserve"> </w:t>
      </w:r>
      <w:proofErr w:type="spellStart"/>
      <w:r>
        <w:rPr>
          <w:sz w:val="28"/>
        </w:rPr>
        <w:t>Interpretation</w:t>
      </w:r>
      <w:proofErr w:type="spellEnd"/>
      <w:r>
        <w:rPr>
          <w:sz w:val="28"/>
        </w:rPr>
        <w:t xml:space="preserve">. </w:t>
      </w:r>
      <w:proofErr w:type="spellStart"/>
      <w:r>
        <w:rPr>
          <w:sz w:val="28"/>
        </w:rPr>
        <w:t>Routledge</w:t>
      </w:r>
      <w:proofErr w:type="spellEnd"/>
      <w:r>
        <w:rPr>
          <w:sz w:val="28"/>
        </w:rPr>
        <w:t>. 2021. 241 p.</w:t>
      </w:r>
    </w:p>
    <w:p w:rsidR="00B87D17" w:rsidRDefault="00B87D17" w:rsidP="00B87D17">
      <w:pPr>
        <w:ind w:left="852"/>
        <w:jc w:val="both"/>
        <w:rPr>
          <w:sz w:val="28"/>
        </w:rPr>
      </w:pPr>
    </w:p>
    <w:p w:rsidR="00622AD1" w:rsidRDefault="006B191D" w:rsidP="00B87D17">
      <w:pPr>
        <w:tabs>
          <w:tab w:val="left" w:pos="0"/>
        </w:tabs>
        <w:spacing w:before="231"/>
        <w:ind w:right="282"/>
        <w:jc w:val="center"/>
        <w:rPr>
          <w:sz w:val="28"/>
        </w:rPr>
      </w:pPr>
      <w:r>
        <w:rPr>
          <w:b/>
          <w:sz w:val="28"/>
        </w:rPr>
        <w:t>Інформаційні ресурси в мережі Інтернет</w:t>
      </w:r>
    </w:p>
    <w:p w:rsidR="00622AD1" w:rsidRDefault="00622AD1">
      <w:pPr>
        <w:tabs>
          <w:tab w:val="left" w:pos="0"/>
        </w:tabs>
        <w:ind w:firstLine="552"/>
        <w:rPr>
          <w:sz w:val="28"/>
        </w:rPr>
      </w:pPr>
    </w:p>
    <w:p w:rsidR="00622AD1" w:rsidRDefault="006B191D">
      <w:pPr>
        <w:numPr>
          <w:ilvl w:val="0"/>
          <w:numId w:val="7"/>
        </w:numPr>
        <w:tabs>
          <w:tab w:val="left" w:pos="0"/>
        </w:tabs>
        <w:ind w:left="0" w:firstLine="0"/>
        <w:rPr>
          <w:sz w:val="28"/>
        </w:rPr>
      </w:pPr>
      <w:r>
        <w:rPr>
          <w:sz w:val="28"/>
        </w:rPr>
        <w:t xml:space="preserve"> URL: </w:t>
      </w:r>
      <w:hyperlink r:id="rId7" w:history="1">
        <w:r>
          <w:rPr>
            <w:rStyle w:val="aa"/>
            <w:sz w:val="28"/>
          </w:rPr>
          <w:t>https://www.academia.edu/31596533/Introduction_to_Text_Linguistics</w:t>
        </w:r>
      </w:hyperlink>
    </w:p>
    <w:p w:rsidR="00622AD1" w:rsidRDefault="006B191D">
      <w:pPr>
        <w:numPr>
          <w:ilvl w:val="0"/>
          <w:numId w:val="7"/>
        </w:numPr>
        <w:tabs>
          <w:tab w:val="left" w:pos="0"/>
        </w:tabs>
        <w:ind w:left="0" w:firstLine="0"/>
        <w:rPr>
          <w:sz w:val="28"/>
        </w:rPr>
      </w:pPr>
      <w:r>
        <w:rPr>
          <w:sz w:val="28"/>
        </w:rPr>
        <w:t xml:space="preserve">URL: </w:t>
      </w:r>
      <w:hyperlink r:id="rId8" w:history="1">
        <w:r>
          <w:rPr>
            <w:rStyle w:val="aa"/>
            <w:sz w:val="28"/>
          </w:rPr>
          <w:t>http://eps.mu.edu.iq/wpcontent/uploads/2017/03/Cohesion.pdf</w:t>
        </w:r>
      </w:hyperlink>
    </w:p>
    <w:p w:rsidR="00622AD1" w:rsidRDefault="006B191D">
      <w:pPr>
        <w:numPr>
          <w:ilvl w:val="0"/>
          <w:numId w:val="7"/>
        </w:numPr>
        <w:tabs>
          <w:tab w:val="left" w:pos="0"/>
        </w:tabs>
        <w:ind w:left="0" w:firstLine="0"/>
        <w:rPr>
          <w:sz w:val="28"/>
        </w:rPr>
      </w:pPr>
      <w:r>
        <w:rPr>
          <w:sz w:val="28"/>
        </w:rPr>
        <w:t xml:space="preserve"> URL: </w:t>
      </w:r>
      <w:hyperlink r:id="rId9" w:history="1">
        <w:r>
          <w:rPr>
            <w:rStyle w:val="aa"/>
            <w:sz w:val="28"/>
          </w:rPr>
          <w:t>https://en.wikipedia.org/wiki/Text</w:t>
        </w:r>
      </w:hyperlink>
    </w:p>
    <w:p w:rsidR="00622AD1" w:rsidRDefault="006B191D">
      <w:pPr>
        <w:numPr>
          <w:ilvl w:val="0"/>
          <w:numId w:val="7"/>
        </w:numPr>
        <w:tabs>
          <w:tab w:val="left" w:pos="0"/>
        </w:tabs>
        <w:ind w:left="0" w:firstLine="0"/>
        <w:rPr>
          <w:color w:val="000000"/>
          <w:sz w:val="28"/>
        </w:rPr>
      </w:pPr>
      <w:r>
        <w:rPr>
          <w:sz w:val="28"/>
        </w:rPr>
        <w:t xml:space="preserve">URL: </w:t>
      </w:r>
      <w:hyperlink r:id="rId10" w:history="1">
        <w:r>
          <w:rPr>
            <w:rStyle w:val="aa"/>
            <w:sz w:val="28"/>
          </w:rPr>
          <w:t>https://en.wikipedia.org/wiki/Text_linguistics</w:t>
        </w:r>
      </w:hyperlink>
    </w:p>
    <w:p w:rsidR="00622AD1" w:rsidRDefault="00FC45F5">
      <w:pPr>
        <w:numPr>
          <w:ilvl w:val="0"/>
          <w:numId w:val="7"/>
        </w:numPr>
        <w:tabs>
          <w:tab w:val="left" w:pos="0"/>
        </w:tabs>
        <w:ind w:left="0" w:firstLine="0"/>
        <w:jc w:val="both"/>
        <w:rPr>
          <w:sz w:val="28"/>
        </w:rPr>
      </w:pPr>
      <w:hyperlink r:id="rId11" w:history="1">
        <w:r w:rsidR="006B191D">
          <w:rPr>
            <w:rStyle w:val="aa"/>
            <w:sz w:val="28"/>
          </w:rPr>
          <w:t>http://www.twirpx.com/file/599784/</w:t>
        </w:r>
      </w:hyperlink>
    </w:p>
    <w:p w:rsidR="00071E5F" w:rsidRDefault="00071E5F">
      <w:pPr>
        <w:jc w:val="center"/>
        <w:rPr>
          <w:b/>
          <w:sz w:val="28"/>
        </w:rPr>
      </w:pPr>
    </w:p>
    <w:p w:rsidR="00723348" w:rsidRDefault="00723348">
      <w:pPr>
        <w:widowControl/>
        <w:rPr>
          <w:b/>
          <w:sz w:val="28"/>
        </w:rPr>
      </w:pPr>
      <w:r>
        <w:rPr>
          <w:b/>
          <w:sz w:val="28"/>
        </w:rPr>
        <w:br w:type="page"/>
      </w:r>
    </w:p>
    <w:p w:rsidR="00622AD1" w:rsidRDefault="006B191D">
      <w:pPr>
        <w:jc w:val="center"/>
        <w:rPr>
          <w:b/>
          <w:sz w:val="28"/>
        </w:rPr>
      </w:pPr>
      <w:r>
        <w:rPr>
          <w:b/>
          <w:sz w:val="28"/>
        </w:rPr>
        <w:lastRenderedPageBreak/>
        <w:t>Результати перегляду робочої програми навчальної дисципліни</w:t>
      </w:r>
    </w:p>
    <w:p w:rsidR="00622AD1" w:rsidRDefault="00622AD1">
      <w:pPr>
        <w:jc w:val="center"/>
        <w:rPr>
          <w:b/>
          <w:sz w:val="28"/>
        </w:rPr>
      </w:pPr>
    </w:p>
    <w:p w:rsidR="00622AD1" w:rsidRDefault="00622AD1">
      <w:pPr>
        <w:rPr>
          <w:sz w:val="28"/>
        </w:rPr>
      </w:pPr>
    </w:p>
    <w:p w:rsidR="00622AD1" w:rsidRDefault="006B191D">
      <w:pPr>
        <w:jc w:val="both"/>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без змін; зі змінами</w:t>
      </w:r>
    </w:p>
    <w:p w:rsidR="00622AD1" w:rsidRDefault="00622AD1">
      <w:pPr>
        <w:jc w:val="both"/>
        <w:rPr>
          <w:sz w:val="28"/>
        </w:rPr>
      </w:pPr>
    </w:p>
    <w:p w:rsidR="00622AD1" w:rsidRDefault="006B191D">
      <w:pPr>
        <w:rPr>
          <w:sz w:val="28"/>
        </w:rPr>
      </w:pPr>
      <w:r>
        <w:rPr>
          <w:sz w:val="28"/>
        </w:rPr>
        <w:t xml:space="preserve"> протокол № ___ від «____»__________ 20 ___ р. Завідувач кафедри _______   __________</w:t>
      </w:r>
    </w:p>
    <w:p w:rsidR="00622AD1" w:rsidRDefault="00622AD1">
      <w:pPr>
        <w:rPr>
          <w:sz w:val="28"/>
        </w:rPr>
      </w:pPr>
    </w:p>
    <w:p w:rsidR="00622AD1" w:rsidRDefault="00622AD1">
      <w:pPr>
        <w:rPr>
          <w:sz w:val="28"/>
        </w:rPr>
      </w:pPr>
    </w:p>
    <w:p w:rsidR="00622AD1" w:rsidRDefault="006B191D">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без змін; зі змінами</w:t>
      </w:r>
    </w:p>
    <w:p w:rsidR="00622AD1" w:rsidRDefault="00622AD1">
      <w:pPr>
        <w:rPr>
          <w:sz w:val="28"/>
        </w:rPr>
      </w:pPr>
    </w:p>
    <w:p w:rsidR="00622AD1" w:rsidRDefault="006B191D">
      <w:pPr>
        <w:rPr>
          <w:sz w:val="28"/>
        </w:rPr>
      </w:pPr>
      <w:r>
        <w:rPr>
          <w:sz w:val="28"/>
        </w:rPr>
        <w:t xml:space="preserve"> протокол № ___ від «____»__________ 20 ___ р. Завідувач кафедри _______ ___________</w:t>
      </w:r>
    </w:p>
    <w:p w:rsidR="00622AD1" w:rsidRDefault="00622AD1">
      <w:pPr>
        <w:rPr>
          <w:sz w:val="28"/>
        </w:rPr>
      </w:pPr>
    </w:p>
    <w:p w:rsidR="00622AD1" w:rsidRDefault="00622AD1">
      <w:pPr>
        <w:rPr>
          <w:sz w:val="28"/>
        </w:rPr>
      </w:pPr>
    </w:p>
    <w:p w:rsidR="00622AD1" w:rsidRDefault="006B191D">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xml:space="preserve">. без змін; зі змінами  </w:t>
      </w:r>
    </w:p>
    <w:p w:rsidR="00622AD1" w:rsidRDefault="00622AD1">
      <w:pPr>
        <w:rPr>
          <w:sz w:val="28"/>
        </w:rPr>
      </w:pPr>
    </w:p>
    <w:p w:rsidR="00622AD1" w:rsidRDefault="00622AD1">
      <w:pPr>
        <w:rPr>
          <w:sz w:val="28"/>
        </w:rPr>
      </w:pPr>
    </w:p>
    <w:p w:rsidR="00622AD1" w:rsidRDefault="006B191D">
      <w:pPr>
        <w:rPr>
          <w:sz w:val="28"/>
        </w:rPr>
      </w:pPr>
      <w:r>
        <w:rPr>
          <w:sz w:val="28"/>
        </w:rPr>
        <w:t xml:space="preserve"> протокол № ___ від «____»__________ 20 ___ р. Завідувач кафедри ______ ____________</w:t>
      </w:r>
    </w:p>
    <w:p w:rsidR="00622AD1" w:rsidRDefault="00622AD1">
      <w:pPr>
        <w:rPr>
          <w:sz w:val="28"/>
        </w:rPr>
      </w:pPr>
    </w:p>
    <w:p w:rsidR="00622AD1" w:rsidRDefault="00622AD1">
      <w:pPr>
        <w:rPr>
          <w:sz w:val="28"/>
        </w:rPr>
      </w:pPr>
    </w:p>
    <w:p w:rsidR="00622AD1" w:rsidRDefault="00622AD1">
      <w:pPr>
        <w:rPr>
          <w:sz w:val="28"/>
        </w:rPr>
      </w:pPr>
    </w:p>
    <w:p w:rsidR="00622AD1" w:rsidRDefault="006B191D">
      <w:pPr>
        <w:rPr>
          <w:sz w:val="28"/>
        </w:rPr>
      </w:pPr>
      <w:r>
        <w:rPr>
          <w:sz w:val="28"/>
        </w:rPr>
        <w:t xml:space="preserve">Робоча програма </w:t>
      </w:r>
      <w:proofErr w:type="spellStart"/>
      <w:r>
        <w:rPr>
          <w:sz w:val="28"/>
        </w:rPr>
        <w:t>перезатверджена</w:t>
      </w:r>
      <w:proofErr w:type="spellEnd"/>
      <w:r>
        <w:rPr>
          <w:sz w:val="28"/>
        </w:rPr>
        <w:t xml:space="preserve"> на 20___ / 20___ </w:t>
      </w:r>
      <w:proofErr w:type="spellStart"/>
      <w:r>
        <w:rPr>
          <w:sz w:val="28"/>
        </w:rPr>
        <w:t>н.р</w:t>
      </w:r>
      <w:proofErr w:type="spellEnd"/>
      <w:r>
        <w:rPr>
          <w:sz w:val="28"/>
        </w:rPr>
        <w:t xml:space="preserve">. без змін; зі змінами  </w:t>
      </w:r>
    </w:p>
    <w:p w:rsidR="00622AD1" w:rsidRDefault="00622AD1">
      <w:pPr>
        <w:rPr>
          <w:sz w:val="28"/>
        </w:rPr>
      </w:pPr>
    </w:p>
    <w:p w:rsidR="00622AD1" w:rsidRDefault="006B191D">
      <w:pPr>
        <w:rPr>
          <w:b/>
          <w:sz w:val="28"/>
        </w:rPr>
      </w:pPr>
      <w:r>
        <w:rPr>
          <w:sz w:val="28"/>
        </w:rPr>
        <w:t xml:space="preserve"> протокол № ___ від «____»__________ 20 ___ р. Завідувач кафедри _______ ___________</w:t>
      </w:r>
    </w:p>
    <w:p w:rsidR="00622AD1" w:rsidRDefault="00622AD1">
      <w:pPr>
        <w:rPr>
          <w:b/>
          <w:sz w:val="28"/>
        </w:rPr>
      </w:pPr>
    </w:p>
    <w:p w:rsidR="00622AD1" w:rsidRDefault="00622AD1">
      <w:pPr>
        <w:rPr>
          <w:b/>
          <w:sz w:val="28"/>
        </w:rPr>
      </w:pPr>
    </w:p>
    <w:p w:rsidR="00622AD1" w:rsidRDefault="00622AD1">
      <w:pPr>
        <w:tabs>
          <w:tab w:val="left" w:pos="0"/>
        </w:tabs>
        <w:ind w:firstLine="552"/>
        <w:jc w:val="both"/>
        <w:rPr>
          <w:sz w:val="28"/>
        </w:rPr>
      </w:pPr>
    </w:p>
    <w:p w:rsidR="00622AD1" w:rsidRDefault="00622AD1">
      <w:pPr>
        <w:tabs>
          <w:tab w:val="left" w:pos="0"/>
        </w:tabs>
        <w:ind w:firstLine="552"/>
        <w:jc w:val="both"/>
        <w:rPr>
          <w:sz w:val="28"/>
        </w:rPr>
      </w:pPr>
    </w:p>
    <w:sectPr w:rsidR="00622AD1" w:rsidSect="00C818D9">
      <w:pgSz w:w="11906" w:h="16838" w:code="9"/>
      <w:pgMar w:top="1701" w:right="1134" w:bottom="1134" w:left="1134" w:header="0" w:footer="0" w:gutter="0"/>
      <w:pgNumType w:chapSep="period"/>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37DD"/>
    <w:multiLevelType w:val="hybridMultilevel"/>
    <w:tmpl w:val="67A6C0FA"/>
    <w:lvl w:ilvl="0" w:tplc="106EE6CD">
      <w:start w:val="1"/>
      <w:numFmt w:val="decimal"/>
      <w:lvlText w:val="%1."/>
      <w:lvlJc w:val="left"/>
      <w:pPr>
        <w:ind w:left="720" w:hanging="11"/>
      </w:pPr>
    </w:lvl>
    <w:lvl w:ilvl="1" w:tplc="20293665">
      <w:start w:val="1"/>
      <w:numFmt w:val="decimal"/>
      <w:lvlText w:val="%2."/>
      <w:lvlJc w:val="left"/>
      <w:pPr>
        <w:ind w:left="1440" w:hanging="11"/>
      </w:pPr>
    </w:lvl>
    <w:lvl w:ilvl="2" w:tplc="41ABE6BD">
      <w:start w:val="1"/>
      <w:numFmt w:val="decimal"/>
      <w:lvlText w:val="%3."/>
      <w:lvlJc w:val="left"/>
      <w:pPr>
        <w:ind w:left="2160" w:hanging="11"/>
      </w:pPr>
    </w:lvl>
    <w:lvl w:ilvl="3" w:tplc="251D03FA">
      <w:start w:val="1"/>
      <w:numFmt w:val="decimal"/>
      <w:lvlText w:val="%4."/>
      <w:lvlJc w:val="left"/>
      <w:pPr>
        <w:ind w:left="2880" w:hanging="11"/>
      </w:pPr>
    </w:lvl>
    <w:lvl w:ilvl="4" w:tplc="756CE670">
      <w:start w:val="1"/>
      <w:numFmt w:val="decimal"/>
      <w:lvlText w:val="%5."/>
      <w:lvlJc w:val="left"/>
      <w:pPr>
        <w:ind w:left="3600" w:hanging="11"/>
      </w:pPr>
    </w:lvl>
    <w:lvl w:ilvl="5" w:tplc="04C7F0C2">
      <w:start w:val="1"/>
      <w:numFmt w:val="decimal"/>
      <w:lvlText w:val="%6."/>
      <w:lvlJc w:val="left"/>
      <w:pPr>
        <w:ind w:left="4320" w:hanging="11"/>
      </w:pPr>
    </w:lvl>
    <w:lvl w:ilvl="6" w:tplc="11F121DA">
      <w:start w:val="1"/>
      <w:numFmt w:val="decimal"/>
      <w:lvlText w:val="%7."/>
      <w:lvlJc w:val="left"/>
      <w:pPr>
        <w:ind w:left="5040" w:hanging="11"/>
      </w:pPr>
    </w:lvl>
    <w:lvl w:ilvl="7" w:tplc="2EB1219D">
      <w:start w:val="1"/>
      <w:numFmt w:val="decimal"/>
      <w:lvlText w:val="%8."/>
      <w:lvlJc w:val="left"/>
      <w:pPr>
        <w:ind w:left="5760" w:hanging="11"/>
      </w:pPr>
    </w:lvl>
    <w:lvl w:ilvl="8" w:tplc="225353A5">
      <w:start w:val="1"/>
      <w:numFmt w:val="decimal"/>
      <w:lvlText w:val="%9."/>
      <w:lvlJc w:val="left"/>
      <w:pPr>
        <w:ind w:left="6480" w:hanging="11"/>
      </w:pPr>
    </w:lvl>
  </w:abstractNum>
  <w:abstractNum w:abstractNumId="1">
    <w:nsid w:val="24F25F36"/>
    <w:multiLevelType w:val="hybridMultilevel"/>
    <w:tmpl w:val="9098AB96"/>
    <w:lvl w:ilvl="0" w:tplc="52A8B952">
      <w:start w:val="1"/>
      <w:numFmt w:val="decimal"/>
      <w:lvlText w:val="%1."/>
      <w:lvlJc w:val="left"/>
      <w:pPr>
        <w:ind w:left="720" w:hanging="11"/>
      </w:pPr>
    </w:lvl>
    <w:lvl w:ilvl="1" w:tplc="246B7D8F">
      <w:start w:val="1"/>
      <w:numFmt w:val="decimal"/>
      <w:lvlText w:val="%2."/>
      <w:lvlJc w:val="left"/>
      <w:pPr>
        <w:ind w:left="1440" w:hanging="11"/>
      </w:pPr>
    </w:lvl>
    <w:lvl w:ilvl="2" w:tplc="4D3D129F">
      <w:start w:val="1"/>
      <w:numFmt w:val="decimal"/>
      <w:lvlText w:val="%3."/>
      <w:lvlJc w:val="left"/>
      <w:pPr>
        <w:ind w:left="2160" w:hanging="11"/>
      </w:pPr>
    </w:lvl>
    <w:lvl w:ilvl="3" w:tplc="696FC753">
      <w:start w:val="1"/>
      <w:numFmt w:val="decimal"/>
      <w:lvlText w:val="%4."/>
      <w:lvlJc w:val="left"/>
      <w:pPr>
        <w:ind w:left="2880" w:hanging="11"/>
      </w:pPr>
    </w:lvl>
    <w:lvl w:ilvl="4" w:tplc="271B4277">
      <w:start w:val="1"/>
      <w:numFmt w:val="decimal"/>
      <w:lvlText w:val="%5."/>
      <w:lvlJc w:val="left"/>
      <w:pPr>
        <w:ind w:left="3600" w:hanging="11"/>
      </w:pPr>
    </w:lvl>
    <w:lvl w:ilvl="5" w:tplc="0FA261BF">
      <w:start w:val="1"/>
      <w:numFmt w:val="decimal"/>
      <w:lvlText w:val="%6."/>
      <w:lvlJc w:val="left"/>
      <w:pPr>
        <w:ind w:left="4320" w:hanging="11"/>
      </w:pPr>
    </w:lvl>
    <w:lvl w:ilvl="6" w:tplc="03129F52">
      <w:start w:val="1"/>
      <w:numFmt w:val="decimal"/>
      <w:lvlText w:val="%7."/>
      <w:lvlJc w:val="left"/>
      <w:pPr>
        <w:ind w:left="5040" w:hanging="11"/>
      </w:pPr>
    </w:lvl>
    <w:lvl w:ilvl="7" w:tplc="63CAFBF5">
      <w:start w:val="1"/>
      <w:numFmt w:val="decimal"/>
      <w:lvlText w:val="%8."/>
      <w:lvlJc w:val="left"/>
      <w:pPr>
        <w:ind w:left="5760" w:hanging="11"/>
      </w:pPr>
    </w:lvl>
    <w:lvl w:ilvl="8" w:tplc="66B0A0E5">
      <w:start w:val="1"/>
      <w:numFmt w:val="decimal"/>
      <w:lvlText w:val="%9."/>
      <w:lvlJc w:val="left"/>
      <w:pPr>
        <w:ind w:left="6480" w:hanging="11"/>
      </w:pPr>
    </w:lvl>
  </w:abstractNum>
  <w:abstractNum w:abstractNumId="2">
    <w:nsid w:val="34125147"/>
    <w:multiLevelType w:val="hybridMultilevel"/>
    <w:tmpl w:val="25CC74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B061315"/>
    <w:multiLevelType w:val="multilevel"/>
    <w:tmpl w:val="DE2A8788"/>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4">
    <w:nsid w:val="47635A37"/>
    <w:multiLevelType w:val="hybridMultilevel"/>
    <w:tmpl w:val="41F6D02A"/>
    <w:lvl w:ilvl="0" w:tplc="79CB9ABD">
      <w:start w:val="1"/>
      <w:numFmt w:val="decimal"/>
      <w:lvlText w:val="%1."/>
      <w:lvlJc w:val="left"/>
      <w:pPr>
        <w:ind w:left="720" w:hanging="11"/>
      </w:pPr>
    </w:lvl>
    <w:lvl w:ilvl="1" w:tplc="424DCDF5">
      <w:start w:val="1"/>
      <w:numFmt w:val="decimal"/>
      <w:lvlText w:val="%2."/>
      <w:lvlJc w:val="left"/>
      <w:pPr>
        <w:ind w:left="1440" w:hanging="11"/>
      </w:pPr>
    </w:lvl>
    <w:lvl w:ilvl="2" w:tplc="294C2E12">
      <w:start w:val="1"/>
      <w:numFmt w:val="decimal"/>
      <w:lvlText w:val="%3."/>
      <w:lvlJc w:val="left"/>
      <w:pPr>
        <w:ind w:left="2160" w:hanging="11"/>
      </w:pPr>
    </w:lvl>
    <w:lvl w:ilvl="3" w:tplc="290CF7A7">
      <w:start w:val="1"/>
      <w:numFmt w:val="decimal"/>
      <w:lvlText w:val="%4."/>
      <w:lvlJc w:val="left"/>
      <w:pPr>
        <w:ind w:left="2880" w:hanging="11"/>
      </w:pPr>
    </w:lvl>
    <w:lvl w:ilvl="4" w:tplc="006579DF">
      <w:start w:val="1"/>
      <w:numFmt w:val="decimal"/>
      <w:lvlText w:val="%5."/>
      <w:lvlJc w:val="left"/>
      <w:pPr>
        <w:ind w:left="3600" w:hanging="11"/>
      </w:pPr>
    </w:lvl>
    <w:lvl w:ilvl="5" w:tplc="1B4EDD29">
      <w:start w:val="1"/>
      <w:numFmt w:val="decimal"/>
      <w:lvlText w:val="%6."/>
      <w:lvlJc w:val="left"/>
      <w:pPr>
        <w:ind w:left="4320" w:hanging="11"/>
      </w:pPr>
    </w:lvl>
    <w:lvl w:ilvl="6" w:tplc="193010B0">
      <w:start w:val="1"/>
      <w:numFmt w:val="decimal"/>
      <w:lvlText w:val="%7."/>
      <w:lvlJc w:val="left"/>
      <w:pPr>
        <w:ind w:left="5040" w:hanging="11"/>
      </w:pPr>
    </w:lvl>
    <w:lvl w:ilvl="7" w:tplc="5D395BB4">
      <w:start w:val="1"/>
      <w:numFmt w:val="decimal"/>
      <w:lvlText w:val="%8."/>
      <w:lvlJc w:val="left"/>
      <w:pPr>
        <w:ind w:left="5760" w:hanging="11"/>
      </w:pPr>
    </w:lvl>
    <w:lvl w:ilvl="8" w:tplc="3CC047B4">
      <w:start w:val="1"/>
      <w:numFmt w:val="decimal"/>
      <w:lvlText w:val="%9."/>
      <w:lvlJc w:val="left"/>
      <w:pPr>
        <w:ind w:left="6480" w:hanging="11"/>
      </w:pPr>
    </w:lvl>
  </w:abstractNum>
  <w:abstractNum w:abstractNumId="5">
    <w:nsid w:val="4DF4D80A"/>
    <w:multiLevelType w:val="multilevel"/>
    <w:tmpl w:val="50E0F510"/>
    <w:lvl w:ilvl="0">
      <w:start w:val="3"/>
      <w:numFmt w:val="decimal"/>
      <w:lvlText w:val="%1"/>
      <w:lvlJc w:val="left"/>
      <w:pPr>
        <w:tabs>
          <w:tab w:val="left" w:pos="0"/>
        </w:tabs>
        <w:ind w:left="212" w:hanging="504"/>
      </w:pPr>
    </w:lvl>
    <w:lvl w:ilvl="1">
      <w:start w:val="1"/>
      <w:numFmt w:val="decimal"/>
      <w:lvlText w:val="%1.%2."/>
      <w:lvlJc w:val="left"/>
      <w:pPr>
        <w:tabs>
          <w:tab w:val="left" w:pos="0"/>
        </w:tabs>
        <w:ind w:left="212" w:hanging="504"/>
      </w:pPr>
      <w:rPr>
        <w:rFonts w:ascii="Times New Roman" w:hAnsi="Times New Roman"/>
        <w:sz w:val="28"/>
      </w:rPr>
    </w:lvl>
    <w:lvl w:ilvl="2">
      <w:start w:val="1"/>
      <w:numFmt w:val="decimal"/>
      <w:lvlText w:val="%3."/>
      <w:lvlJc w:val="left"/>
      <w:pPr>
        <w:tabs>
          <w:tab w:val="left" w:pos="0"/>
        </w:tabs>
        <w:ind w:left="3165" w:hanging="240"/>
      </w:pPr>
      <w:rPr>
        <w:rFonts w:ascii="Times New Roman" w:hAnsi="Times New Roman"/>
        <w:b/>
        <w:sz w:val="24"/>
      </w:rPr>
    </w:lvl>
    <w:lvl w:ilvl="3">
      <w:start w:val="1"/>
      <w:numFmt w:val="decimal"/>
      <w:lvlText w:val="%3.%4."/>
      <w:lvlJc w:val="left"/>
      <w:pPr>
        <w:tabs>
          <w:tab w:val="left" w:pos="0"/>
        </w:tabs>
        <w:ind w:left="3787" w:hanging="420"/>
      </w:pPr>
      <w:rPr>
        <w:rFonts w:ascii="Times New Roman" w:hAnsi="Times New Roman"/>
        <w:b/>
        <w:sz w:val="24"/>
      </w:rPr>
    </w:lvl>
    <w:lvl w:ilvl="4">
      <w:numFmt w:val="bullet"/>
      <w:lvlText w:val=""/>
      <w:lvlJc w:val="left"/>
      <w:pPr>
        <w:tabs>
          <w:tab w:val="left" w:pos="0"/>
        </w:tabs>
        <w:ind w:left="5401" w:hanging="420"/>
      </w:pPr>
      <w:rPr>
        <w:rFonts w:ascii="Symbol" w:hAnsi="Symbol"/>
      </w:rPr>
    </w:lvl>
    <w:lvl w:ilvl="5">
      <w:numFmt w:val="bullet"/>
      <w:lvlText w:val=""/>
      <w:lvlJc w:val="left"/>
      <w:pPr>
        <w:tabs>
          <w:tab w:val="left" w:pos="0"/>
        </w:tabs>
        <w:ind w:left="6212" w:hanging="420"/>
      </w:pPr>
      <w:rPr>
        <w:rFonts w:ascii="Symbol" w:hAnsi="Symbol"/>
      </w:rPr>
    </w:lvl>
    <w:lvl w:ilvl="6">
      <w:numFmt w:val="bullet"/>
      <w:lvlText w:val=""/>
      <w:lvlJc w:val="left"/>
      <w:pPr>
        <w:tabs>
          <w:tab w:val="left" w:pos="0"/>
        </w:tabs>
        <w:ind w:left="7023" w:hanging="420"/>
      </w:pPr>
      <w:rPr>
        <w:rFonts w:ascii="Symbol" w:hAnsi="Symbol"/>
      </w:rPr>
    </w:lvl>
    <w:lvl w:ilvl="7">
      <w:numFmt w:val="bullet"/>
      <w:lvlText w:val=""/>
      <w:lvlJc w:val="left"/>
      <w:pPr>
        <w:tabs>
          <w:tab w:val="left" w:pos="0"/>
        </w:tabs>
        <w:ind w:left="7834" w:hanging="420"/>
      </w:pPr>
      <w:rPr>
        <w:rFonts w:ascii="Symbol" w:hAnsi="Symbol"/>
      </w:rPr>
    </w:lvl>
    <w:lvl w:ilvl="8">
      <w:numFmt w:val="bullet"/>
      <w:lvlText w:val=""/>
      <w:lvlJc w:val="left"/>
      <w:pPr>
        <w:tabs>
          <w:tab w:val="left" w:pos="0"/>
        </w:tabs>
        <w:ind w:left="8644" w:hanging="420"/>
      </w:pPr>
      <w:rPr>
        <w:rFonts w:ascii="Symbol" w:hAnsi="Symbol"/>
      </w:rPr>
    </w:lvl>
  </w:abstractNum>
  <w:abstractNum w:abstractNumId="6">
    <w:nsid w:val="5D85E436"/>
    <w:multiLevelType w:val="hybridMultilevel"/>
    <w:tmpl w:val="FB8A8772"/>
    <w:lvl w:ilvl="0" w:tplc="B5EA6AD2">
      <w:start w:val="1"/>
      <w:numFmt w:val="bullet"/>
      <w:lvlText w:val="˗"/>
      <w:lvlJc w:val="left"/>
      <w:pPr>
        <w:tabs>
          <w:tab w:val="left" w:pos="0"/>
        </w:tabs>
        <w:ind w:left="720" w:hanging="360"/>
      </w:pPr>
      <w:rPr>
        <w:rFonts w:ascii="Times New Roman" w:hAnsi="Times New Roman"/>
      </w:rPr>
    </w:lvl>
    <w:lvl w:ilvl="1" w:tplc="6AF6B97A">
      <w:start w:val="1"/>
      <w:numFmt w:val="decimal"/>
      <w:lvlText w:val="%2."/>
      <w:lvlJc w:val="left"/>
      <w:pPr>
        <w:tabs>
          <w:tab w:val="left" w:pos="1080"/>
        </w:tabs>
        <w:ind w:left="1080" w:hanging="360"/>
      </w:pPr>
    </w:lvl>
    <w:lvl w:ilvl="2" w:tplc="148A36DE">
      <w:start w:val="1"/>
      <w:numFmt w:val="decimal"/>
      <w:lvlText w:val="%3."/>
      <w:lvlJc w:val="left"/>
      <w:pPr>
        <w:tabs>
          <w:tab w:val="left" w:pos="1440"/>
        </w:tabs>
        <w:ind w:left="1440" w:hanging="360"/>
      </w:pPr>
    </w:lvl>
    <w:lvl w:ilvl="3" w:tplc="3A30AEF6">
      <w:start w:val="1"/>
      <w:numFmt w:val="decimal"/>
      <w:lvlText w:val="%4."/>
      <w:lvlJc w:val="left"/>
      <w:pPr>
        <w:tabs>
          <w:tab w:val="left" w:pos="1800"/>
        </w:tabs>
        <w:ind w:left="1800" w:hanging="360"/>
      </w:pPr>
    </w:lvl>
    <w:lvl w:ilvl="4" w:tplc="8E98E5EC">
      <w:start w:val="1"/>
      <w:numFmt w:val="decimal"/>
      <w:lvlText w:val="%5."/>
      <w:lvlJc w:val="left"/>
      <w:pPr>
        <w:tabs>
          <w:tab w:val="left" w:pos="2160"/>
        </w:tabs>
        <w:ind w:left="2160" w:hanging="360"/>
      </w:pPr>
    </w:lvl>
    <w:lvl w:ilvl="5" w:tplc="43440652">
      <w:start w:val="1"/>
      <w:numFmt w:val="decimal"/>
      <w:lvlText w:val="%6."/>
      <w:lvlJc w:val="left"/>
      <w:pPr>
        <w:tabs>
          <w:tab w:val="left" w:pos="2520"/>
        </w:tabs>
        <w:ind w:left="2520" w:hanging="360"/>
      </w:pPr>
    </w:lvl>
    <w:lvl w:ilvl="6" w:tplc="D062BA9E">
      <w:start w:val="1"/>
      <w:numFmt w:val="decimal"/>
      <w:lvlText w:val="%7."/>
      <w:lvlJc w:val="left"/>
      <w:pPr>
        <w:tabs>
          <w:tab w:val="left" w:pos="2880"/>
        </w:tabs>
        <w:ind w:left="2880" w:hanging="360"/>
      </w:pPr>
    </w:lvl>
    <w:lvl w:ilvl="7" w:tplc="CF1E42AE">
      <w:start w:val="1"/>
      <w:numFmt w:val="decimal"/>
      <w:lvlText w:val="%8."/>
      <w:lvlJc w:val="left"/>
      <w:pPr>
        <w:tabs>
          <w:tab w:val="left" w:pos="3240"/>
        </w:tabs>
        <w:ind w:left="3240" w:hanging="360"/>
      </w:pPr>
    </w:lvl>
    <w:lvl w:ilvl="8" w:tplc="645A3620">
      <w:start w:val="1"/>
      <w:numFmt w:val="decimal"/>
      <w:lvlText w:val="%9."/>
      <w:lvlJc w:val="left"/>
      <w:pPr>
        <w:tabs>
          <w:tab w:val="left" w:pos="3600"/>
        </w:tabs>
        <w:ind w:left="3600" w:hanging="360"/>
      </w:pPr>
    </w:lvl>
  </w:abstractNum>
  <w:abstractNum w:abstractNumId="7">
    <w:nsid w:val="623E3C38"/>
    <w:multiLevelType w:val="hybridMultilevel"/>
    <w:tmpl w:val="49860BA6"/>
    <w:lvl w:ilvl="0" w:tplc="E6D2B4D2">
      <w:start w:val="1"/>
      <w:numFmt w:val="decimal"/>
      <w:lvlText w:val="%1."/>
      <w:lvlJc w:val="left"/>
      <w:pPr>
        <w:ind w:left="3338" w:hanging="360"/>
      </w:pPr>
      <w:rPr>
        <w:rFonts w:hint="default"/>
        <w:b/>
      </w:rPr>
    </w:lvl>
    <w:lvl w:ilvl="1" w:tplc="04220019" w:tentative="1">
      <w:start w:val="1"/>
      <w:numFmt w:val="lowerLetter"/>
      <w:lvlText w:val="%2."/>
      <w:lvlJc w:val="left"/>
      <w:pPr>
        <w:ind w:left="4058" w:hanging="360"/>
      </w:pPr>
    </w:lvl>
    <w:lvl w:ilvl="2" w:tplc="0422001B" w:tentative="1">
      <w:start w:val="1"/>
      <w:numFmt w:val="lowerRoman"/>
      <w:lvlText w:val="%3."/>
      <w:lvlJc w:val="right"/>
      <w:pPr>
        <w:ind w:left="4778" w:hanging="180"/>
      </w:pPr>
    </w:lvl>
    <w:lvl w:ilvl="3" w:tplc="0422000F" w:tentative="1">
      <w:start w:val="1"/>
      <w:numFmt w:val="decimal"/>
      <w:lvlText w:val="%4."/>
      <w:lvlJc w:val="left"/>
      <w:pPr>
        <w:ind w:left="5498" w:hanging="360"/>
      </w:pPr>
    </w:lvl>
    <w:lvl w:ilvl="4" w:tplc="04220019" w:tentative="1">
      <w:start w:val="1"/>
      <w:numFmt w:val="lowerLetter"/>
      <w:lvlText w:val="%5."/>
      <w:lvlJc w:val="left"/>
      <w:pPr>
        <w:ind w:left="6218" w:hanging="360"/>
      </w:pPr>
    </w:lvl>
    <w:lvl w:ilvl="5" w:tplc="0422001B" w:tentative="1">
      <w:start w:val="1"/>
      <w:numFmt w:val="lowerRoman"/>
      <w:lvlText w:val="%6."/>
      <w:lvlJc w:val="right"/>
      <w:pPr>
        <w:ind w:left="6938" w:hanging="180"/>
      </w:pPr>
    </w:lvl>
    <w:lvl w:ilvl="6" w:tplc="0422000F" w:tentative="1">
      <w:start w:val="1"/>
      <w:numFmt w:val="decimal"/>
      <w:lvlText w:val="%7."/>
      <w:lvlJc w:val="left"/>
      <w:pPr>
        <w:ind w:left="7658" w:hanging="360"/>
      </w:pPr>
    </w:lvl>
    <w:lvl w:ilvl="7" w:tplc="04220019" w:tentative="1">
      <w:start w:val="1"/>
      <w:numFmt w:val="lowerLetter"/>
      <w:lvlText w:val="%8."/>
      <w:lvlJc w:val="left"/>
      <w:pPr>
        <w:ind w:left="8378" w:hanging="360"/>
      </w:pPr>
    </w:lvl>
    <w:lvl w:ilvl="8" w:tplc="0422001B" w:tentative="1">
      <w:start w:val="1"/>
      <w:numFmt w:val="lowerRoman"/>
      <w:lvlText w:val="%9."/>
      <w:lvlJc w:val="right"/>
      <w:pPr>
        <w:ind w:left="9098" w:hanging="180"/>
      </w:pPr>
    </w:lvl>
  </w:abstractNum>
  <w:abstractNum w:abstractNumId="8">
    <w:nsid w:val="6B2D4C0A"/>
    <w:multiLevelType w:val="multilevel"/>
    <w:tmpl w:val="CC4C2C44"/>
    <w:lvl w:ilvl="0">
      <w:start w:val="3"/>
      <w:numFmt w:val="decimal"/>
      <w:lvlText w:val="%1"/>
      <w:lvlJc w:val="left"/>
      <w:pPr>
        <w:ind w:left="212" w:hanging="504"/>
      </w:pPr>
    </w:lvl>
    <w:lvl w:ilvl="1">
      <w:start w:val="1"/>
      <w:numFmt w:val="decimal"/>
      <w:lvlText w:val="%1.%2."/>
      <w:lvlJc w:val="left"/>
      <w:pPr>
        <w:ind w:left="212" w:hanging="504"/>
      </w:pPr>
      <w:rPr>
        <w:rFonts w:ascii="Times New Roman" w:hAnsi="Times New Roman"/>
        <w:sz w:val="28"/>
      </w:rPr>
    </w:lvl>
    <w:lvl w:ilvl="2">
      <w:start w:val="1"/>
      <w:numFmt w:val="decimal"/>
      <w:lvlText w:val="%3."/>
      <w:lvlJc w:val="left"/>
      <w:pPr>
        <w:ind w:left="3218" w:hanging="240"/>
      </w:pPr>
      <w:rPr>
        <w:rFonts w:ascii="Times New Roman" w:hAnsi="Times New Roman"/>
        <w:b/>
      </w:rPr>
    </w:lvl>
    <w:lvl w:ilvl="3">
      <w:start w:val="1"/>
      <w:numFmt w:val="decimal"/>
      <w:lvlText w:val="%3.%4."/>
      <w:lvlJc w:val="left"/>
      <w:pPr>
        <w:ind w:left="3787" w:hanging="420"/>
      </w:pPr>
      <w:rPr>
        <w:rFonts w:ascii="Times New Roman" w:hAnsi="Times New Roman"/>
        <w:b/>
      </w:rPr>
    </w:lvl>
    <w:lvl w:ilvl="4">
      <w:numFmt w:val="bullet"/>
      <w:lvlText w:val="·"/>
      <w:lvlJc w:val="left"/>
      <w:pPr>
        <w:ind w:left="5401" w:hanging="420"/>
      </w:pPr>
      <w:rPr>
        <w:rFonts w:ascii="Symbol" w:hAnsi="Symbol"/>
      </w:rPr>
    </w:lvl>
    <w:lvl w:ilvl="5">
      <w:numFmt w:val="bullet"/>
      <w:lvlText w:val="·"/>
      <w:lvlJc w:val="left"/>
      <w:pPr>
        <w:ind w:left="6212" w:hanging="420"/>
      </w:pPr>
      <w:rPr>
        <w:rFonts w:ascii="Symbol" w:hAnsi="Symbol"/>
      </w:rPr>
    </w:lvl>
    <w:lvl w:ilvl="6">
      <w:numFmt w:val="bullet"/>
      <w:lvlText w:val="·"/>
      <w:lvlJc w:val="left"/>
      <w:pPr>
        <w:ind w:left="7023" w:hanging="420"/>
      </w:pPr>
      <w:rPr>
        <w:rFonts w:ascii="Symbol" w:hAnsi="Symbol"/>
      </w:rPr>
    </w:lvl>
    <w:lvl w:ilvl="7">
      <w:numFmt w:val="bullet"/>
      <w:lvlText w:val="·"/>
      <w:lvlJc w:val="left"/>
      <w:pPr>
        <w:ind w:left="7834" w:hanging="420"/>
      </w:pPr>
      <w:rPr>
        <w:rFonts w:ascii="Symbol" w:hAnsi="Symbol"/>
      </w:rPr>
    </w:lvl>
    <w:lvl w:ilvl="8">
      <w:numFmt w:val="bullet"/>
      <w:lvlText w:val="·"/>
      <w:lvlJc w:val="left"/>
      <w:pPr>
        <w:ind w:left="8644" w:hanging="420"/>
      </w:pPr>
      <w:rPr>
        <w:rFonts w:ascii="Symbol" w:hAnsi="Symbol"/>
      </w:rPr>
    </w:lvl>
  </w:abstractNum>
  <w:num w:numId="1">
    <w:abstractNumId w:val="5"/>
  </w:num>
  <w:num w:numId="2">
    <w:abstractNumId w:val="6"/>
  </w:num>
  <w:num w:numId="3">
    <w:abstractNumId w:val="3"/>
  </w:num>
  <w:num w:numId="4">
    <w:abstractNumId w:val="8"/>
  </w:num>
  <w:num w:numId="5">
    <w:abstractNumId w:val="1"/>
  </w:num>
  <w:num w:numId="6">
    <w:abstractNumId w:val="0"/>
  </w:num>
  <w:num w:numId="7">
    <w:abstractNumId w:val="4"/>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20"/>
  <w:autoHyphenation/>
  <w:hyphenationZone w:val="425"/>
  <w:characterSpacingControl w:val="doNotCompress"/>
  <w:compat/>
  <w:rsids>
    <w:rsidRoot w:val="00622AD1"/>
    <w:rsid w:val="00001252"/>
    <w:rsid w:val="00006F2C"/>
    <w:rsid w:val="00012BEC"/>
    <w:rsid w:val="000170C6"/>
    <w:rsid w:val="00023AF6"/>
    <w:rsid w:val="00024CA1"/>
    <w:rsid w:val="000363AE"/>
    <w:rsid w:val="00071D79"/>
    <w:rsid w:val="00071E5F"/>
    <w:rsid w:val="000A1958"/>
    <w:rsid w:val="000A777C"/>
    <w:rsid w:val="000C6BA8"/>
    <w:rsid w:val="000D3B23"/>
    <w:rsid w:val="000F54B8"/>
    <w:rsid w:val="001039B3"/>
    <w:rsid w:val="00135824"/>
    <w:rsid w:val="0016592A"/>
    <w:rsid w:val="0019311C"/>
    <w:rsid w:val="00194249"/>
    <w:rsid w:val="001D01DD"/>
    <w:rsid w:val="00204935"/>
    <w:rsid w:val="002273BE"/>
    <w:rsid w:val="00236C6B"/>
    <w:rsid w:val="00247388"/>
    <w:rsid w:val="00261C93"/>
    <w:rsid w:val="0027456F"/>
    <w:rsid w:val="002C18FA"/>
    <w:rsid w:val="002F1DF0"/>
    <w:rsid w:val="00330F78"/>
    <w:rsid w:val="003400E8"/>
    <w:rsid w:val="003406A9"/>
    <w:rsid w:val="00351170"/>
    <w:rsid w:val="00355CE2"/>
    <w:rsid w:val="003A3E74"/>
    <w:rsid w:val="003B4370"/>
    <w:rsid w:val="003C73BA"/>
    <w:rsid w:val="003F4552"/>
    <w:rsid w:val="004466D9"/>
    <w:rsid w:val="00451236"/>
    <w:rsid w:val="00473BA0"/>
    <w:rsid w:val="004C6D31"/>
    <w:rsid w:val="004D5CC7"/>
    <w:rsid w:val="00510957"/>
    <w:rsid w:val="0051275D"/>
    <w:rsid w:val="005179A7"/>
    <w:rsid w:val="005179E4"/>
    <w:rsid w:val="005471A5"/>
    <w:rsid w:val="005606B8"/>
    <w:rsid w:val="005643D0"/>
    <w:rsid w:val="00564752"/>
    <w:rsid w:val="00580711"/>
    <w:rsid w:val="00584CBA"/>
    <w:rsid w:val="00594D80"/>
    <w:rsid w:val="00622AD1"/>
    <w:rsid w:val="006265DB"/>
    <w:rsid w:val="006A5DBF"/>
    <w:rsid w:val="006B1584"/>
    <w:rsid w:val="006B191D"/>
    <w:rsid w:val="006F672E"/>
    <w:rsid w:val="0070329E"/>
    <w:rsid w:val="00723348"/>
    <w:rsid w:val="00726880"/>
    <w:rsid w:val="007667BB"/>
    <w:rsid w:val="007D1350"/>
    <w:rsid w:val="007D2C25"/>
    <w:rsid w:val="00850B43"/>
    <w:rsid w:val="008B1BFA"/>
    <w:rsid w:val="008C281A"/>
    <w:rsid w:val="008D29E2"/>
    <w:rsid w:val="00903234"/>
    <w:rsid w:val="00997701"/>
    <w:rsid w:val="009A57D4"/>
    <w:rsid w:val="009A6DB5"/>
    <w:rsid w:val="00A216AC"/>
    <w:rsid w:val="00A45CF2"/>
    <w:rsid w:val="00A60AF3"/>
    <w:rsid w:val="00A97998"/>
    <w:rsid w:val="00AB45A6"/>
    <w:rsid w:val="00AD599B"/>
    <w:rsid w:val="00AF47FF"/>
    <w:rsid w:val="00B05114"/>
    <w:rsid w:val="00B16CB7"/>
    <w:rsid w:val="00B53A7F"/>
    <w:rsid w:val="00B87D17"/>
    <w:rsid w:val="00B92B83"/>
    <w:rsid w:val="00BA0A41"/>
    <w:rsid w:val="00BA22D4"/>
    <w:rsid w:val="00BD47F8"/>
    <w:rsid w:val="00C434D5"/>
    <w:rsid w:val="00C64A56"/>
    <w:rsid w:val="00C818D9"/>
    <w:rsid w:val="00C82ABC"/>
    <w:rsid w:val="00CB2517"/>
    <w:rsid w:val="00D00FC4"/>
    <w:rsid w:val="00D04595"/>
    <w:rsid w:val="00D17B22"/>
    <w:rsid w:val="00DC1D76"/>
    <w:rsid w:val="00DD03CE"/>
    <w:rsid w:val="00E03307"/>
    <w:rsid w:val="00E047F0"/>
    <w:rsid w:val="00E255CA"/>
    <w:rsid w:val="00E26A37"/>
    <w:rsid w:val="00E300F0"/>
    <w:rsid w:val="00E3208A"/>
    <w:rsid w:val="00E4062F"/>
    <w:rsid w:val="00EA1C26"/>
    <w:rsid w:val="00EB0776"/>
    <w:rsid w:val="00EE3ED1"/>
    <w:rsid w:val="00F6494A"/>
    <w:rsid w:val="00F84CD5"/>
    <w:rsid w:val="00F958DD"/>
    <w:rsid w:val="00FA23C6"/>
    <w:rsid w:val="00FC45F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AD1"/>
    <w:pPr>
      <w:widowControl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622AD1"/>
    <w:pPr>
      <w:ind w:left="1410" w:right="1327"/>
      <w:jc w:val="center"/>
      <w:outlineLvl w:val="1"/>
    </w:pPr>
    <w:rPr>
      <w:b/>
      <w:sz w:val="28"/>
    </w:rPr>
  </w:style>
  <w:style w:type="paragraph" w:customStyle="1" w:styleId="a3">
    <w:name w:val="Заголовок"/>
    <w:basedOn w:val="a"/>
    <w:next w:val="a4"/>
    <w:qFormat/>
    <w:rsid w:val="00622AD1"/>
    <w:pPr>
      <w:keepNext/>
      <w:spacing w:before="240" w:after="120"/>
    </w:pPr>
    <w:rPr>
      <w:rFonts w:ascii="Liberation Sans" w:hAnsi="Liberation Sans"/>
      <w:sz w:val="28"/>
    </w:rPr>
  </w:style>
  <w:style w:type="paragraph" w:styleId="a4">
    <w:name w:val="Body Text"/>
    <w:basedOn w:val="a"/>
    <w:qFormat/>
    <w:rsid w:val="00622AD1"/>
    <w:rPr>
      <w:sz w:val="28"/>
    </w:rPr>
  </w:style>
  <w:style w:type="paragraph" w:styleId="a5">
    <w:name w:val="List"/>
    <w:basedOn w:val="a4"/>
    <w:rsid w:val="00622AD1"/>
  </w:style>
  <w:style w:type="paragraph" w:customStyle="1" w:styleId="Caption">
    <w:name w:val="Caption"/>
    <w:basedOn w:val="a"/>
    <w:qFormat/>
    <w:rsid w:val="00622AD1"/>
    <w:pPr>
      <w:suppressLineNumbers/>
      <w:spacing w:before="120" w:after="120"/>
    </w:pPr>
    <w:rPr>
      <w:i/>
      <w:sz w:val="24"/>
    </w:rPr>
  </w:style>
  <w:style w:type="paragraph" w:customStyle="1" w:styleId="a6">
    <w:name w:val="Покажчик"/>
    <w:basedOn w:val="a"/>
    <w:qFormat/>
    <w:rsid w:val="00622AD1"/>
    <w:pPr>
      <w:suppressLineNumbers/>
    </w:pPr>
  </w:style>
  <w:style w:type="paragraph" w:styleId="a7">
    <w:name w:val="List Paragraph"/>
    <w:basedOn w:val="a"/>
    <w:qFormat/>
    <w:rsid w:val="00622AD1"/>
    <w:pPr>
      <w:spacing w:after="200"/>
      <w:ind w:left="720"/>
      <w:contextualSpacing/>
    </w:pPr>
  </w:style>
  <w:style w:type="paragraph" w:customStyle="1" w:styleId="TableParagraph">
    <w:name w:val="Table Paragraph"/>
    <w:basedOn w:val="a"/>
    <w:qFormat/>
    <w:rsid w:val="00622AD1"/>
  </w:style>
  <w:style w:type="paragraph" w:customStyle="1" w:styleId="a8">
    <w:name w:val="Вміст таблиці"/>
    <w:basedOn w:val="a"/>
    <w:qFormat/>
    <w:rsid w:val="00622AD1"/>
    <w:pPr>
      <w:suppressLineNumbers/>
    </w:pPr>
  </w:style>
  <w:style w:type="paragraph" w:customStyle="1" w:styleId="a9">
    <w:name w:val="Заголовок таблиці"/>
    <w:basedOn w:val="a8"/>
    <w:qFormat/>
    <w:rsid w:val="00622AD1"/>
    <w:pPr>
      <w:jc w:val="center"/>
    </w:pPr>
    <w:rPr>
      <w:b/>
    </w:rPr>
  </w:style>
  <w:style w:type="paragraph" w:customStyle="1" w:styleId="Heading4">
    <w:name w:val="Heading 4"/>
    <w:basedOn w:val="a"/>
    <w:next w:val="a"/>
    <w:rsid w:val="00622AD1"/>
    <w:pPr>
      <w:spacing w:before="200"/>
      <w:outlineLvl w:val="3"/>
    </w:pPr>
    <w:rPr>
      <w:rFonts w:ascii="Arial" w:hAnsi="Arial"/>
      <w:b/>
      <w:i/>
      <w:color w:val="4F81BD"/>
    </w:rPr>
  </w:style>
  <w:style w:type="character" w:customStyle="1" w:styleId="LineNumber">
    <w:name w:val="Line Number"/>
    <w:basedOn w:val="a0"/>
    <w:semiHidden/>
    <w:rsid w:val="00622AD1"/>
  </w:style>
  <w:style w:type="character" w:styleId="aa">
    <w:name w:val="Hyperlink"/>
    <w:rsid w:val="00622AD1"/>
    <w:rPr>
      <w:color w:val="0000FF"/>
      <w:u w:val="single"/>
    </w:rPr>
  </w:style>
  <w:style w:type="character" w:customStyle="1" w:styleId="WW8Num1z0">
    <w:name w:val="WW8Num1z0"/>
    <w:qFormat/>
    <w:rsid w:val="00622AD1"/>
    <w:rPr>
      <w:rFonts w:ascii="Times New Roman" w:hAnsi="Times New Roman"/>
    </w:rPr>
  </w:style>
  <w:style w:type="character" w:customStyle="1" w:styleId="WW8Num1z1">
    <w:name w:val="WW8Num1z1"/>
    <w:qFormat/>
    <w:rsid w:val="00622AD1"/>
    <w:rPr>
      <w:rFonts w:ascii="Courier New" w:hAnsi="Courier New"/>
    </w:rPr>
  </w:style>
  <w:style w:type="character" w:customStyle="1" w:styleId="WW8Num1z2">
    <w:name w:val="WW8Num1z2"/>
    <w:qFormat/>
    <w:rsid w:val="00622AD1"/>
    <w:rPr>
      <w:rFonts w:ascii="Wingdings" w:hAnsi="Wingdings"/>
    </w:rPr>
  </w:style>
  <w:style w:type="character" w:customStyle="1" w:styleId="WW8Num1z3">
    <w:name w:val="WW8Num1z3"/>
    <w:qFormat/>
    <w:rsid w:val="00622AD1"/>
    <w:rPr>
      <w:rFonts w:ascii="Symbol" w:hAnsi="Symbol"/>
    </w:rPr>
  </w:style>
  <w:style w:type="table" w:customStyle="1" w:styleId="TableNormal">
    <w:name w:val="Table Normal"/>
    <w:semiHidden/>
    <w:qFormat/>
    <w:rsid w:val="00622AD1"/>
    <w:tblPr>
      <w:tblCellMar>
        <w:top w:w="0" w:type="dxa"/>
        <w:left w:w="0" w:type="dxa"/>
        <w:bottom w:w="0" w:type="dxa"/>
        <w:right w:w="0" w:type="dxa"/>
      </w:tblCellMar>
    </w:tblPr>
  </w:style>
  <w:style w:type="table" w:styleId="1">
    <w:name w:val="Table Simple 1"/>
    <w:basedOn w:val="TableNormal"/>
    <w:rsid w:val="00622A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rsid w:val="00622AD1"/>
    <w:pPr>
      <w:suppressAutoHyphens w:val="0"/>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
    <w:name w:val="WW8Num1"/>
    <w:rsid w:val="00622AD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eps.mu.edu.iq/wpcontent/uploads/2017/03/Cohesio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academia.edu/31596533/Introduction_to_Text_Linguistic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metheus.org.ua/course/course-v1:ZNO+UKR101+2017_T1" TargetMode="External"/><Relationship Id="rId11" Type="http://schemas.openxmlformats.org/officeDocument/2006/relationships/hyperlink" Target="http://www.twirpx.com/file/599784/" TargetMode="External"/><Relationship Id="rId5" Type="http://schemas.openxmlformats.org/officeDocument/2006/relationships/webSettings" Target="webSettings.xml"/><Relationship Id="rId10" Type="http://schemas.openxmlformats.org/officeDocument/2006/relationships/hyperlink" Target="https://en.wikipedia.org/wiki/Text_linguistics" TargetMode="External"/><Relationship Id="rId4" Type="http://schemas.openxmlformats.org/officeDocument/2006/relationships/settings" Target="settings.xml"/><Relationship Id="rId9" Type="http://schemas.openxmlformats.org/officeDocument/2006/relationships/hyperlink" Target="https://en.wikipedia.org/wiki/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3E218-A63C-4830-A46B-40A73779B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16</Pages>
  <Words>14028</Words>
  <Characters>7996</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Марина</cp:lastModifiedBy>
  <cp:revision>97</cp:revision>
  <dcterms:created xsi:type="dcterms:W3CDTF">2024-08-21T18:48:00Z</dcterms:created>
  <dcterms:modified xsi:type="dcterms:W3CDTF">2025-01-13T13:15:00Z</dcterms:modified>
</cp:coreProperties>
</file>