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F356" w14:textId="43AF9AD5" w:rsidR="001450F7" w:rsidRPr="00306498" w:rsidRDefault="00306498" w:rsidP="00306498">
      <w:pPr>
        <w:jc w:val="center"/>
        <w:rPr>
          <w:b/>
          <w:bCs/>
        </w:rPr>
      </w:pPr>
      <w:r w:rsidRPr="00306498">
        <w:rPr>
          <w:b/>
          <w:bCs/>
        </w:rPr>
        <w:t>Склад РСВР</w:t>
      </w:r>
    </w:p>
    <w:p w14:paraId="42D3B99E" w14:textId="4F84ACE0" w:rsidR="00306498" w:rsidRDefault="00306498"/>
    <w:p w14:paraId="1825962F" w14:textId="77777777" w:rsidR="00306498" w:rsidRPr="006A493F" w:rsidRDefault="00306498" w:rsidP="00306498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  <w:lang w:eastAsia="uk-UA"/>
        </w:rPr>
      </w:pPr>
      <w:bookmarkStart w:id="0" w:name="_Hlk160725932"/>
      <w:r w:rsidRPr="006A493F">
        <w:rPr>
          <w:rFonts w:eastAsia="Times New Roman" w:cs="Times New Roman"/>
          <w:szCs w:val="28"/>
        </w:rPr>
        <w:t>ПІТЮЛИЧ Михайло Михайлович</w:t>
      </w:r>
      <w:r w:rsidRPr="006A493F">
        <w:rPr>
          <w:rFonts w:cs="Times New Roman"/>
          <w:szCs w:val="28"/>
          <w:lang w:eastAsia="uk-UA"/>
        </w:rPr>
        <w:t xml:space="preserve">, </w:t>
      </w:r>
      <w:r w:rsidRPr="006A493F">
        <w:rPr>
          <w:rFonts w:cs="Times New Roman"/>
          <w:szCs w:val="28"/>
        </w:rPr>
        <w:t>доктор економічних наук</w:t>
      </w:r>
      <w:r w:rsidRPr="006A493F">
        <w:rPr>
          <w:rFonts w:cs="Times New Roman"/>
          <w:szCs w:val="28"/>
          <w:lang w:eastAsia="uk-UA"/>
        </w:rPr>
        <w:t xml:space="preserve">, професор, професор </w:t>
      </w:r>
      <w:r w:rsidRPr="006A493F">
        <w:rPr>
          <w:rFonts w:eastAsia="Times New Roman" w:cs="Times New Roman"/>
          <w:szCs w:val="28"/>
        </w:rPr>
        <w:t xml:space="preserve">кафедри фінансів і банківської справи економічного факультету  </w:t>
      </w:r>
      <w:r w:rsidRPr="006A493F">
        <w:rPr>
          <w:rFonts w:eastAsia="Times New Roman" w:cs="Times New Roman"/>
          <w:szCs w:val="28"/>
        </w:rPr>
        <w:br/>
      </w:r>
      <w:r w:rsidRPr="006A493F">
        <w:rPr>
          <w:rFonts w:cs="Times New Roman"/>
          <w:szCs w:val="28"/>
          <w:lang w:eastAsia="uk-UA"/>
        </w:rPr>
        <w:t>ДВНЗ «Ужгородський національний університет»,</w:t>
      </w:r>
      <w:r w:rsidRPr="006A493F">
        <w:rPr>
          <w:rFonts w:cs="Times New Roman"/>
          <w:szCs w:val="28"/>
        </w:rPr>
        <w:t xml:space="preserve"> штатний працівник </w:t>
      </w:r>
      <w:r w:rsidRPr="006A493F">
        <w:rPr>
          <w:rFonts w:cs="Times New Roman"/>
          <w:szCs w:val="28"/>
        </w:rPr>
        <w:br/>
        <w:t>ДВНЗ «Ужгородський національний університет» (голова ради)</w:t>
      </w:r>
      <w:bookmarkEnd w:id="0"/>
      <w:r w:rsidRPr="006A493F">
        <w:rPr>
          <w:rFonts w:cs="Times New Roman"/>
          <w:szCs w:val="28"/>
          <w:lang w:eastAsia="uk-UA"/>
        </w:rPr>
        <w:t>;</w:t>
      </w:r>
    </w:p>
    <w:p w14:paraId="74FF5739" w14:textId="77777777" w:rsidR="00306498" w:rsidRPr="006A493F" w:rsidRDefault="00306498" w:rsidP="0030649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bookmarkStart w:id="1" w:name="_Hlk160725943"/>
      <w:r w:rsidRPr="006A493F">
        <w:rPr>
          <w:sz w:val="28"/>
          <w:szCs w:val="28"/>
        </w:rPr>
        <w:t xml:space="preserve">ГОТРА Вікторія Вікторівна, доктор економічних наук, професор, професор кафедри </w:t>
      </w:r>
      <w:r w:rsidRPr="006A493F">
        <w:rPr>
          <w:sz w:val="28"/>
          <w:szCs w:val="28"/>
          <w:lang w:eastAsia="ru-RU"/>
        </w:rPr>
        <w:t xml:space="preserve">економіки, підприємництва та торгівлі </w:t>
      </w:r>
      <w:r w:rsidRPr="006A493F">
        <w:rPr>
          <w:sz w:val="28"/>
          <w:szCs w:val="28"/>
        </w:rPr>
        <w:t>економічного факультету ДВНЗ «Ужгородський національний університет», штатна працівниця ДВНЗ «Ужгородський національний університет» (рецензент)</w:t>
      </w:r>
      <w:bookmarkEnd w:id="1"/>
      <w:r w:rsidRPr="006A493F">
        <w:rPr>
          <w:sz w:val="28"/>
          <w:szCs w:val="28"/>
        </w:rPr>
        <w:t>;</w:t>
      </w:r>
    </w:p>
    <w:p w14:paraId="02C210DC" w14:textId="77777777" w:rsidR="00306498" w:rsidRPr="006A493F" w:rsidRDefault="00306498" w:rsidP="00306498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bookmarkStart w:id="2" w:name="_Hlk160725953"/>
      <w:r w:rsidRPr="006A493F">
        <w:rPr>
          <w:rFonts w:eastAsia="Times New Roman" w:cs="Times New Roman"/>
          <w:szCs w:val="28"/>
          <w:lang w:eastAsia="ru-RU"/>
        </w:rPr>
        <w:t>ГАЗУДА Леся Михайлівна</w:t>
      </w:r>
      <w:r w:rsidRPr="006A493F">
        <w:rPr>
          <w:rFonts w:cs="Times New Roman"/>
          <w:szCs w:val="28"/>
        </w:rPr>
        <w:t xml:space="preserve">, доктор економічних наук, професор, професор кафедри </w:t>
      </w:r>
      <w:r w:rsidRPr="006A493F">
        <w:rPr>
          <w:rFonts w:eastAsia="Times New Roman" w:cs="Times New Roman"/>
          <w:szCs w:val="28"/>
          <w:lang w:eastAsia="ru-RU"/>
        </w:rPr>
        <w:t xml:space="preserve">економіки, підприємництва та торгівлі </w:t>
      </w:r>
      <w:r w:rsidRPr="006A493F">
        <w:rPr>
          <w:rFonts w:cs="Times New Roman"/>
          <w:szCs w:val="28"/>
        </w:rPr>
        <w:t xml:space="preserve">економічного факультету </w:t>
      </w:r>
      <w:r w:rsidRPr="006A493F">
        <w:rPr>
          <w:rFonts w:cs="Times New Roman"/>
          <w:szCs w:val="28"/>
        </w:rPr>
        <w:br/>
        <w:t xml:space="preserve">ДВНЗ «Ужгородський національний університет», штатна працівниця </w:t>
      </w:r>
      <w:r w:rsidRPr="006A493F">
        <w:rPr>
          <w:rFonts w:cs="Times New Roman"/>
          <w:szCs w:val="28"/>
        </w:rPr>
        <w:br/>
        <w:t>ДВНЗ «Ужгородський національний університет» (рецензент)</w:t>
      </w:r>
      <w:bookmarkEnd w:id="2"/>
      <w:r w:rsidRPr="006A493F">
        <w:rPr>
          <w:rFonts w:cs="Times New Roman"/>
          <w:szCs w:val="28"/>
        </w:rPr>
        <w:t>;</w:t>
      </w:r>
      <w:r w:rsidRPr="006A493F">
        <w:rPr>
          <w:rFonts w:cs="Times New Roman"/>
          <w:szCs w:val="28"/>
          <w:lang w:eastAsia="uk-UA"/>
        </w:rPr>
        <w:t xml:space="preserve"> </w:t>
      </w:r>
    </w:p>
    <w:p w14:paraId="6A0D71CE" w14:textId="77777777" w:rsidR="00306498" w:rsidRPr="006A493F" w:rsidRDefault="00306498" w:rsidP="00306498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bookmarkStart w:id="3" w:name="_Hlk160725965"/>
      <w:r w:rsidRPr="006A493F">
        <w:rPr>
          <w:rFonts w:eastAsia="Times New Roman" w:cs="Times New Roman"/>
          <w:szCs w:val="28"/>
          <w:lang w:eastAsia="ru-RU"/>
        </w:rPr>
        <w:t>ГАНУЩАК-ЄФІМЕНКО Людмила Михайлівна</w:t>
      </w:r>
      <w:r w:rsidRPr="006A493F">
        <w:rPr>
          <w:rFonts w:cs="Times New Roman"/>
          <w:szCs w:val="28"/>
        </w:rPr>
        <w:t xml:space="preserve">, доктор економічних наук, професор, </w:t>
      </w:r>
      <w:r w:rsidRPr="006A493F">
        <w:rPr>
          <w:rFonts w:eastAsia="Times New Roman" w:cs="Times New Roman"/>
          <w:szCs w:val="28"/>
          <w:lang w:eastAsia="ru-RU"/>
        </w:rPr>
        <w:t>проректор з наукової та інноваційної діяльності Київського національного університету технологій та дизайну</w:t>
      </w:r>
      <w:r w:rsidRPr="006A493F">
        <w:rPr>
          <w:rFonts w:cs="Times New Roman"/>
          <w:szCs w:val="28"/>
        </w:rPr>
        <w:t xml:space="preserve">, штатна працівниця </w:t>
      </w:r>
      <w:r w:rsidRPr="006A493F">
        <w:rPr>
          <w:rFonts w:eastAsia="Times New Roman" w:cs="Times New Roman"/>
          <w:szCs w:val="28"/>
          <w:lang w:eastAsia="ru-RU"/>
        </w:rPr>
        <w:t>Київського національного університету технологій та дизайну</w:t>
      </w:r>
      <w:r w:rsidRPr="006A493F">
        <w:rPr>
          <w:rFonts w:cs="Times New Roman"/>
          <w:szCs w:val="28"/>
        </w:rPr>
        <w:t xml:space="preserve"> (офіційний опонент)</w:t>
      </w:r>
      <w:bookmarkEnd w:id="3"/>
      <w:r w:rsidRPr="006A493F">
        <w:rPr>
          <w:rFonts w:cs="Times New Roman"/>
          <w:szCs w:val="28"/>
          <w:lang w:eastAsia="uk-UA"/>
        </w:rPr>
        <w:t>;</w:t>
      </w:r>
    </w:p>
    <w:p w14:paraId="20D3DA49" w14:textId="77777777" w:rsidR="00306498" w:rsidRPr="006A493F" w:rsidRDefault="00306498" w:rsidP="00306498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A49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БОЧКО Олена Юріївна</w:t>
      </w:r>
      <w:r w:rsidRPr="006A493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6A493F">
        <w:rPr>
          <w:rFonts w:ascii="Times New Roman" w:hAnsi="Times New Roman" w:cs="Times New Roman"/>
          <w:sz w:val="28"/>
          <w:szCs w:val="28"/>
        </w:rPr>
        <w:t>доктор економічних наук, професор,</w:t>
      </w:r>
      <w:r w:rsidRPr="006A493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6A493F">
        <w:rPr>
          <w:rFonts w:ascii="Times New Roman" w:hAnsi="Times New Roman" w:cs="Times New Roman"/>
          <w:sz w:val="28"/>
          <w:szCs w:val="28"/>
        </w:rPr>
        <w:t>професор</w:t>
      </w:r>
      <w:r w:rsidRPr="006A493F">
        <w:rPr>
          <w:rFonts w:ascii="Times New Roman" w:hAnsi="Times New Roman" w:cs="Times New Roman"/>
          <w:sz w:val="28"/>
          <w:szCs w:val="28"/>
          <w:lang w:eastAsia="uk-UA"/>
        </w:rPr>
        <w:t xml:space="preserve"> кафедри </w:t>
      </w:r>
      <w:r w:rsidRPr="006A49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маркетингу і логістики Інституту економіки і менеджменту Національного університету «Львівська політехніка»</w:t>
      </w:r>
      <w:r w:rsidRPr="006A493F">
        <w:rPr>
          <w:rFonts w:ascii="Times New Roman" w:hAnsi="Times New Roman" w:cs="Times New Roman"/>
          <w:sz w:val="28"/>
          <w:szCs w:val="28"/>
          <w:lang w:eastAsia="uk-UA"/>
        </w:rPr>
        <w:t xml:space="preserve">, штатна </w:t>
      </w:r>
      <w:r w:rsidRPr="006A493F">
        <w:rPr>
          <w:rFonts w:ascii="Times New Roman" w:hAnsi="Times New Roman" w:cs="Times New Roman"/>
          <w:sz w:val="28"/>
          <w:szCs w:val="28"/>
        </w:rPr>
        <w:t xml:space="preserve">працівниця </w:t>
      </w:r>
      <w:r w:rsidRPr="006A49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 університету «Львівська політехніка»</w:t>
      </w:r>
      <w:r w:rsidRPr="006A493F">
        <w:rPr>
          <w:rFonts w:ascii="Times New Roman" w:hAnsi="Times New Roman" w:cs="Times New Roman"/>
          <w:sz w:val="28"/>
          <w:szCs w:val="28"/>
          <w:lang w:eastAsia="uk-UA"/>
        </w:rPr>
        <w:t xml:space="preserve">  (офіційний опонент).</w:t>
      </w:r>
    </w:p>
    <w:p w14:paraId="2FE8FC58" w14:textId="77777777" w:rsidR="00306498" w:rsidRPr="00306498" w:rsidRDefault="00306498"/>
    <w:sectPr w:rsidR="00306498" w:rsidRPr="003064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98"/>
    <w:rsid w:val="001450F7"/>
    <w:rsid w:val="00306498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CBA2"/>
  <w15:chartTrackingRefBased/>
  <w15:docId w15:val="{9A62065F-572F-4D27-9569-BD5A18E4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498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paragraph" w:styleId="a4">
    <w:name w:val="Normal (Web)"/>
    <w:basedOn w:val="a"/>
    <w:uiPriority w:val="99"/>
    <w:unhideWhenUsed/>
    <w:rsid w:val="0030649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2024-04-11T12:31:00Z</dcterms:created>
  <dcterms:modified xsi:type="dcterms:W3CDTF">2024-04-11T12:31:00Z</dcterms:modified>
</cp:coreProperties>
</file>