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18" w:rsidRDefault="007A3818" w:rsidP="007A38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ОСНОВИ БІБЛІОТЕЧНОЇ СПРАВИ </w:t>
      </w:r>
    </w:p>
    <w:p w:rsidR="007A3818" w:rsidRDefault="007A3818" w:rsidP="007A38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березн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квітні</w:t>
      </w:r>
      <w:proofErr w:type="spellEnd"/>
      <w:r>
        <w:rPr>
          <w:sz w:val="28"/>
          <w:szCs w:val="28"/>
        </w:rPr>
        <w:t xml:space="preserve"> 2024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вебінарів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розбудови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блоки </w:t>
      </w:r>
      <w:proofErr w:type="spellStart"/>
      <w:r>
        <w:rPr>
          <w:sz w:val="28"/>
          <w:szCs w:val="28"/>
        </w:rPr>
        <w:t>бібліотечної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>
        <w:rPr>
          <w:sz w:val="28"/>
          <w:szCs w:val="28"/>
        </w:rPr>
        <w:t xml:space="preserve">». Заходи </w:t>
      </w:r>
      <w:proofErr w:type="spellStart"/>
      <w:r>
        <w:rPr>
          <w:sz w:val="28"/>
          <w:szCs w:val="28"/>
        </w:rPr>
        <w:t>покликані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заплановані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заходи: «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» (28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2024 року); «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колекцією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(OER)» (4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року); «</w:t>
      </w:r>
      <w:proofErr w:type="spellStart"/>
      <w:r>
        <w:rPr>
          <w:sz w:val="28"/>
          <w:szCs w:val="28"/>
        </w:rPr>
        <w:t>Інформаційна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грамотність</w:t>
      </w:r>
      <w:proofErr w:type="spellEnd"/>
      <w:r>
        <w:rPr>
          <w:sz w:val="28"/>
          <w:szCs w:val="28"/>
        </w:rPr>
        <w:t xml:space="preserve">» (11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року); «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методології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бібліотекарів</w:t>
      </w:r>
      <w:proofErr w:type="spellEnd"/>
      <w:r>
        <w:rPr>
          <w:sz w:val="28"/>
          <w:szCs w:val="28"/>
        </w:rPr>
        <w:t xml:space="preserve">» (25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2024 року).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Американська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асоціація</w:t>
      </w:r>
      <w:proofErr w:type="spellEnd"/>
      <w:r>
        <w:rPr>
          <w:sz w:val="28"/>
          <w:szCs w:val="28"/>
        </w:rPr>
        <w:t xml:space="preserve"> (ALA IRRT). </w:t>
      </w:r>
    </w:p>
    <w:p w:rsidR="00DE1B49" w:rsidRDefault="007A3818" w:rsidP="007A3818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http://surl.li/rokbg, http://surl.li/rojsp, http://surl.li/rojtq, http://surl.li/rojuo, http://surl.li/rojvv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C7"/>
    <w:rsid w:val="005C46C7"/>
    <w:rsid w:val="007A3818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2024-03-19T07:36:00Z</dcterms:created>
  <dcterms:modified xsi:type="dcterms:W3CDTF">2024-03-19T07:36:00Z</dcterms:modified>
</cp:coreProperties>
</file>