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CC" w:rsidRPr="00C269B0" w:rsidRDefault="00DD6CCC" w:rsidP="00DD6CCC">
      <w:pPr>
        <w:jc w:val="center"/>
        <w:rPr>
          <w:b/>
          <w:u w:val="single"/>
          <w:lang w:val="uk-UA"/>
        </w:rPr>
      </w:pPr>
      <w:r w:rsidRPr="00C269B0">
        <w:rPr>
          <w:b/>
          <w:lang w:val="uk-UA"/>
        </w:rPr>
        <w:t xml:space="preserve">             РОЗКЛАД   ЗАНЯТЬ  ТИМЧАСОВИЙ</w:t>
      </w:r>
    </w:p>
    <w:p w:rsidR="00DD6CCC" w:rsidRPr="00C269B0" w:rsidRDefault="00DD6CCC" w:rsidP="00DD6CCC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 xml:space="preserve">       </w:t>
      </w:r>
      <w:r w:rsidRPr="00C269B0">
        <w:rPr>
          <w:b/>
          <w:lang w:val="uk-UA"/>
        </w:rPr>
        <w:t>ДЕРЖАВНОГО ВИЩОГО НАВЧАЛЬНОГО ЗАКЛАДУ</w:t>
      </w:r>
    </w:p>
    <w:p w:rsidR="00DD6CCC" w:rsidRPr="00C269B0" w:rsidRDefault="00DD6CCC" w:rsidP="00DD6CC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C269B0">
        <w:rPr>
          <w:b/>
          <w:lang w:val="uk-UA"/>
        </w:rPr>
        <w:t xml:space="preserve">«УЖГОРОДСЬКОГО НАЦІОНАЛЬНОГО УНІВЕРСИТЕТУ» </w:t>
      </w:r>
    </w:p>
    <w:p w:rsidR="00DD6CCC" w:rsidRPr="00C269B0" w:rsidRDefault="00DD6CCC" w:rsidP="00DD6CC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</w:t>
      </w:r>
      <w:r w:rsidRPr="00C269B0">
        <w:rPr>
          <w:b/>
          <w:lang w:val="uk-UA"/>
        </w:rPr>
        <w:t xml:space="preserve">факультет  «ЗДОРОВ'Я ТА ФІЗИЧНОГО ВИХОВАННЯ» </w:t>
      </w:r>
    </w:p>
    <w:p w:rsidR="00DD6CCC" w:rsidRPr="00C269B0" w:rsidRDefault="00DD6CCC" w:rsidP="00DD6CCC">
      <w:pPr>
        <w:jc w:val="center"/>
        <w:rPr>
          <w:b/>
          <w:lang w:val="uk-UA"/>
        </w:rPr>
      </w:pPr>
      <w:r w:rsidRPr="00C269B0">
        <w:rPr>
          <w:b/>
          <w:lang w:val="uk-UA"/>
        </w:rPr>
        <w:t xml:space="preserve">на </w:t>
      </w:r>
      <w:r w:rsidRPr="00C269B0">
        <w:rPr>
          <w:b/>
        </w:rPr>
        <w:t>8</w:t>
      </w:r>
      <w:r w:rsidRPr="00C269B0">
        <w:rPr>
          <w:b/>
          <w:lang w:val="uk-UA"/>
        </w:rPr>
        <w:t xml:space="preserve"> семестр 2023-2024 </w:t>
      </w:r>
      <w:proofErr w:type="spellStart"/>
      <w:r w:rsidRPr="00C269B0">
        <w:rPr>
          <w:b/>
          <w:lang w:val="uk-UA"/>
        </w:rPr>
        <w:t>н.р</w:t>
      </w:r>
      <w:proofErr w:type="spellEnd"/>
      <w:r w:rsidRPr="00C269B0">
        <w:rPr>
          <w:b/>
          <w:lang w:val="uk-UA"/>
        </w:rPr>
        <w:t xml:space="preserve">. </w:t>
      </w:r>
    </w:p>
    <w:p w:rsidR="00DD6CCC" w:rsidRPr="009D1CDA" w:rsidRDefault="00DD6CCC" w:rsidP="00DD6CCC">
      <w:pPr>
        <w:jc w:val="center"/>
        <w:rPr>
          <w:b/>
          <w:lang w:val="uk-UA"/>
        </w:rPr>
      </w:pPr>
      <w:r w:rsidRPr="00C269B0">
        <w:rPr>
          <w:b/>
          <w:lang w:val="uk-UA"/>
        </w:rPr>
        <w:t>спеціальність: 016. Спеціальна освіта</w:t>
      </w:r>
      <w:r w:rsidRPr="009D1CDA">
        <w:rPr>
          <w:b/>
          <w:lang w:val="uk-UA"/>
        </w:rPr>
        <w:tab/>
        <w:t xml:space="preserve">    </w:t>
      </w:r>
      <w:r w:rsidRPr="002D55C2">
        <w:rPr>
          <w:b/>
          <w:color w:val="FF0000"/>
          <w:lang w:val="uk-UA"/>
        </w:rPr>
        <w:t xml:space="preserve">(з 26.02.- 01.03. 24 р. – 2 варіант)                                  </w:t>
      </w:r>
    </w:p>
    <w:tbl>
      <w:tblPr>
        <w:tblW w:w="4931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991"/>
        <w:gridCol w:w="994"/>
        <w:gridCol w:w="6516"/>
        <w:gridCol w:w="1417"/>
        <w:gridCol w:w="3402"/>
      </w:tblGrid>
      <w:tr w:rsidR="00DD6CCC" w:rsidTr="00E92C1C">
        <w:trPr>
          <w:trHeight w:val="142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6CCC" w:rsidRDefault="00DD6CCC" w:rsidP="00E92C1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6CCC" w:rsidRDefault="00DD6CCC" w:rsidP="00E92C1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0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C769E7"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 </w:t>
            </w:r>
          </w:p>
        </w:tc>
      </w:tr>
      <w:tr w:rsidR="00DD6CCC" w:rsidTr="00E92C1C">
        <w:trPr>
          <w:trHeight w:val="358"/>
        </w:trPr>
        <w:tc>
          <w:tcPr>
            <w:tcW w:w="28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6CCC" w:rsidRDefault="00DD6CCC" w:rsidP="00E92C1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6CCC" w:rsidRDefault="00DD6CCC" w:rsidP="00E92C1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D6CCC" w:rsidRDefault="00DD6CCC" w:rsidP="00E92C1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DD6CCC" w:rsidRPr="00825A8D" w:rsidTr="00E92C1C">
        <w:trPr>
          <w:trHeight w:val="13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D6CCC" w:rsidRDefault="00DD6CCC" w:rsidP="00E92C1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6CCC" w:rsidRPr="00D804E7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" w:history="1">
              <w:r w:rsidRPr="0080367E">
                <w:rPr>
                  <w:rStyle w:val="a3"/>
                  <w:sz w:val="20"/>
                  <w:szCs w:val="20"/>
                </w:rPr>
                <w:t>https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0367E">
                <w:rPr>
                  <w:rStyle w:val="a3"/>
                  <w:sz w:val="20"/>
                  <w:szCs w:val="20"/>
                </w:rPr>
                <w:t>meet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google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com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0367E">
                <w:rPr>
                  <w:rStyle w:val="a3"/>
                  <w:sz w:val="20"/>
                  <w:szCs w:val="20"/>
                </w:rPr>
                <w:t>ebb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0367E">
                <w:rPr>
                  <w:rStyle w:val="a3"/>
                  <w:sz w:val="20"/>
                  <w:szCs w:val="20"/>
                </w:rPr>
                <w:t>kyba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0367E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DD6CCC" w:rsidRPr="00DF67A2" w:rsidTr="00E92C1C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D6CCC" w:rsidRPr="00825A8D" w:rsidTr="00E92C1C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D6CCC" w:rsidRPr="005D2914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666437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  <w:tr w:rsidR="00DD6CCC" w:rsidRPr="00825A8D" w:rsidTr="00E92C1C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D6CCC" w:rsidRPr="00404FFA" w:rsidRDefault="00DD6CCC" w:rsidP="00E92C1C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Вівторок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6CCC" w:rsidRPr="00D804E7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Барна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Х.В.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https://meet.google.com</w:t>
            </w:r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bxk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tokx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eng</w:t>
            </w:r>
            <w:proofErr w:type="spellEnd"/>
          </w:p>
        </w:tc>
      </w:tr>
      <w:tr w:rsidR="00DD6CCC" w:rsidRPr="00DC0DF3" w:rsidTr="00E92C1C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Барна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Х.В.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D6CCC" w:rsidRPr="00DF51E0" w:rsidTr="00E92C1C">
        <w:trPr>
          <w:trHeight w:val="32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6CCC" w:rsidRPr="005D2914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Барна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Х.В.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D6CCC" w:rsidRPr="00DF51E0" w:rsidTr="00E92C1C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D6CCC" w:rsidRDefault="00DD6CCC" w:rsidP="00E92C1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D6CCC" w:rsidRPr="00825A8D" w:rsidTr="00E92C1C">
        <w:trPr>
          <w:trHeight w:val="12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М-ка корекційної роботи при порушеннях пізнавальної діяльності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r w:rsidRPr="00666437"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Pr="0080367E">
                <w:rPr>
                  <w:rStyle w:val="a3"/>
                  <w:sz w:val="20"/>
                  <w:szCs w:val="20"/>
                </w:rPr>
                <w:t>https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0367E">
                <w:rPr>
                  <w:rStyle w:val="a3"/>
                  <w:sz w:val="20"/>
                  <w:szCs w:val="20"/>
                </w:rPr>
                <w:t>meet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google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com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0367E">
                <w:rPr>
                  <w:rStyle w:val="a3"/>
                  <w:sz w:val="20"/>
                  <w:szCs w:val="20"/>
                </w:rPr>
                <w:t>ppu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0367E">
                <w:rPr>
                  <w:rStyle w:val="a3"/>
                  <w:sz w:val="20"/>
                  <w:szCs w:val="20"/>
                </w:rPr>
                <w:t>qfpp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0367E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DD6CCC" w:rsidRPr="00825A8D" w:rsidTr="00E92C1C">
        <w:trPr>
          <w:trHeight w:val="9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666437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  <w:tr w:rsidR="00DD6CCC" w:rsidRPr="00825A8D" w:rsidTr="00E92C1C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left w:val="single" w:sz="18" w:space="0" w:color="auto"/>
              <w:right w:val="single" w:sz="18" w:space="0" w:color="auto"/>
            </w:tcBorders>
          </w:tcPr>
          <w:p w:rsidR="00DD6CCC" w:rsidRPr="00D804E7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666437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  <w:tr w:rsidR="00DD6CCC" w:rsidRPr="00577F19" w:rsidTr="00E92C1C">
        <w:trPr>
          <w:trHeight w:val="19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D6CCC" w:rsidRDefault="00DD6CCC" w:rsidP="00E92C1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D6CCC" w:rsidRPr="00825A8D" w:rsidTr="00E92C1C">
        <w:trPr>
          <w:trHeight w:val="52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М-</w:t>
            </w:r>
            <w:r w:rsidRPr="00666437">
              <w:rPr>
                <w:b/>
                <w:sz w:val="20"/>
                <w:szCs w:val="20"/>
                <w:lang w:val="uk-UA"/>
              </w:rPr>
              <w:t>ка корекційної роботи при порушеннях пізнавальної діяльності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r w:rsidRPr="00666437"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Pr="0080367E">
                <w:rPr>
                  <w:rStyle w:val="a3"/>
                  <w:sz w:val="20"/>
                  <w:szCs w:val="20"/>
                </w:rPr>
                <w:t>https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0367E">
                <w:rPr>
                  <w:rStyle w:val="a3"/>
                  <w:sz w:val="20"/>
                  <w:szCs w:val="20"/>
                </w:rPr>
                <w:t>meet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google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com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0367E">
                <w:rPr>
                  <w:rStyle w:val="a3"/>
                  <w:sz w:val="20"/>
                  <w:szCs w:val="20"/>
                </w:rPr>
                <w:t>ppu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0367E">
                <w:rPr>
                  <w:rStyle w:val="a3"/>
                  <w:sz w:val="20"/>
                  <w:szCs w:val="20"/>
                </w:rPr>
                <w:t>qfpp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0367E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DD6CCC" w:rsidRPr="00825A8D" w:rsidTr="00E92C1C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Pr="0080367E">
                <w:rPr>
                  <w:rStyle w:val="a3"/>
                  <w:sz w:val="20"/>
                  <w:szCs w:val="20"/>
                </w:rPr>
                <w:t>https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0367E">
                <w:rPr>
                  <w:rStyle w:val="a3"/>
                  <w:sz w:val="20"/>
                  <w:szCs w:val="20"/>
                </w:rPr>
                <w:t>meet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google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com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0367E">
                <w:rPr>
                  <w:rStyle w:val="a3"/>
                  <w:sz w:val="20"/>
                  <w:szCs w:val="20"/>
                </w:rPr>
                <w:t>ebb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0367E">
                <w:rPr>
                  <w:rStyle w:val="a3"/>
                  <w:sz w:val="20"/>
                  <w:szCs w:val="20"/>
                </w:rPr>
                <w:t>kyba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0367E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DD6CCC" w:rsidRPr="00825A8D" w:rsidTr="00E92C1C">
        <w:trPr>
          <w:trHeight w:val="30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6CCC" w:rsidRDefault="00DD6CCC" w:rsidP="00E92C1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D6CCC" w:rsidRPr="00D804E7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4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666437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  <w:tr w:rsidR="00DD6CCC" w:rsidRPr="00825A8D" w:rsidTr="00E92C1C">
        <w:trPr>
          <w:trHeight w:val="180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D6CCC" w:rsidRDefault="00DD6CCC" w:rsidP="00E92C1C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6CCC" w:rsidRPr="00D804E7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sz w:val="20"/>
                <w:szCs w:val="20"/>
                <w:lang w:val="uk-UA"/>
              </w:rPr>
              <w:t>Стеблюк</w:t>
            </w:r>
            <w:proofErr w:type="spellEnd"/>
            <w:r w:rsidRPr="00666437"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  <w:hyperlink r:id="rId8" w:history="1">
              <w:r w:rsidRPr="0080367E">
                <w:rPr>
                  <w:rStyle w:val="a3"/>
                  <w:sz w:val="20"/>
                  <w:szCs w:val="20"/>
                </w:rPr>
                <w:t>https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0367E">
                <w:rPr>
                  <w:rStyle w:val="a3"/>
                  <w:sz w:val="20"/>
                  <w:szCs w:val="20"/>
                </w:rPr>
                <w:t>meet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google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0367E">
                <w:rPr>
                  <w:rStyle w:val="a3"/>
                  <w:sz w:val="20"/>
                  <w:szCs w:val="20"/>
                </w:rPr>
                <w:t>com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0367E">
                <w:rPr>
                  <w:rStyle w:val="a3"/>
                  <w:sz w:val="20"/>
                  <w:szCs w:val="20"/>
                </w:rPr>
                <w:t>ebb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0367E">
                <w:rPr>
                  <w:rStyle w:val="a3"/>
                  <w:sz w:val="20"/>
                  <w:szCs w:val="20"/>
                </w:rPr>
                <w:t>kyba</w:t>
              </w:r>
              <w:r w:rsidRPr="0080367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0367E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DD6CCC" w:rsidRPr="00825A8D" w:rsidTr="00E92C1C">
        <w:trPr>
          <w:trHeight w:val="276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D6CCC" w:rsidRDefault="00DD6CCC" w:rsidP="00E92C1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6CCC" w:rsidRDefault="00DD6CCC" w:rsidP="00E92C1C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6437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b/>
                <w:sz w:val="20"/>
                <w:szCs w:val="20"/>
                <w:lang w:val="uk-UA"/>
              </w:rPr>
            </w:pPr>
            <w:r w:rsidRPr="00666437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666437" w:rsidRDefault="00DD6CCC" w:rsidP="00E92C1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66437"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666437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CC" w:rsidRPr="0080367E" w:rsidRDefault="00DD6CCC" w:rsidP="00E92C1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</w:tbl>
    <w:p w:rsidR="0007225A" w:rsidRPr="00DD6CCC" w:rsidRDefault="00DD6CCC" w:rsidP="00DD6CCC">
      <w:pPr>
        <w:jc w:val="center"/>
        <w:rPr>
          <w:b/>
          <w:lang w:val="uk-UA"/>
        </w:rPr>
      </w:pPr>
      <w:r w:rsidRPr="00666437">
        <w:rPr>
          <w:b/>
          <w:lang w:val="uk-UA"/>
        </w:rPr>
        <w:t>Декан</w:t>
      </w:r>
      <w:r>
        <w:rPr>
          <w:b/>
          <w:lang w:val="uk-UA"/>
        </w:rPr>
        <w:t xml:space="preserve">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  <w:bookmarkStart w:id="0" w:name="_GoBack"/>
      <w:bookmarkEnd w:id="0"/>
    </w:p>
    <w:sectPr w:rsidR="0007225A" w:rsidRPr="00DD6CCC" w:rsidSect="00DD6CCC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F8"/>
    <w:rsid w:val="0007225A"/>
    <w:rsid w:val="00DD6CCC"/>
    <w:rsid w:val="00E5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4B45"/>
  <w15:chartTrackingRefBased/>
  <w15:docId w15:val="{E05A8065-B705-4A30-AA23-3CA5DA8C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6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bb-kyba-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pu-qfpp-yoc" TargetMode="External"/><Relationship Id="rId5" Type="http://schemas.openxmlformats.org/officeDocument/2006/relationships/hyperlink" Target="https://meet.google.com/ppu-qfpp-y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2024-02-16T07:43:00Z</dcterms:created>
  <dcterms:modified xsi:type="dcterms:W3CDTF">2024-02-16T07:47:00Z</dcterms:modified>
</cp:coreProperties>
</file>