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5549" w14:textId="05E80C5C" w:rsidR="004E3CCC" w:rsidRPr="00A4737A" w:rsidRDefault="00B91E3A" w:rsidP="004E3CCC">
      <w:pPr>
        <w:pStyle w:val="Default"/>
        <w:jc w:val="center"/>
        <w:rPr>
          <w:b/>
          <w:color w:val="auto"/>
          <w:sz w:val="28"/>
          <w:szCs w:val="28"/>
          <w:lang w:val="uk-UA"/>
        </w:rPr>
      </w:pPr>
      <w:r w:rsidRPr="00B91E3A">
        <w:rPr>
          <w:noProof/>
          <w:color w:val="auto"/>
          <w:sz w:val="28"/>
          <w:szCs w:val="28"/>
          <w:lang w:val="uk-UA" w:eastAsia="uk-UA"/>
        </w:rPr>
        <w:drawing>
          <wp:anchor distT="0" distB="0" distL="114300" distR="114300" simplePos="0" relativeHeight="251658240" behindDoc="0" locked="0" layoutInCell="1" allowOverlap="1" wp14:anchorId="7B9340DF" wp14:editId="70665C04">
            <wp:simplePos x="0" y="0"/>
            <wp:positionH relativeFrom="column">
              <wp:posOffset>-701040</wp:posOffset>
            </wp:positionH>
            <wp:positionV relativeFrom="paragraph">
              <wp:posOffset>-411481</wp:posOffset>
            </wp:positionV>
            <wp:extent cx="7524750" cy="10328089"/>
            <wp:effectExtent l="0" t="0" r="0" b="0"/>
            <wp:wrapNone/>
            <wp:docPr id="1" name="Рисунок 1" descr="C:\Users\Admin\Desktop\скан рб\00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 рб\001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6609" cy="10330641"/>
                    </a:xfrm>
                    <a:prstGeom prst="rect">
                      <a:avLst/>
                    </a:prstGeom>
                    <a:noFill/>
                    <a:ln>
                      <a:noFill/>
                    </a:ln>
                  </pic:spPr>
                </pic:pic>
              </a:graphicData>
            </a:graphic>
            <wp14:sizeRelH relativeFrom="page">
              <wp14:pctWidth>0</wp14:pctWidth>
            </wp14:sizeRelH>
            <wp14:sizeRelV relativeFrom="page">
              <wp14:pctHeight>0</wp14:pctHeight>
            </wp14:sizeRelV>
          </wp:anchor>
        </w:drawing>
      </w:r>
      <w:r w:rsidR="004E3CCC" w:rsidRPr="00A4737A">
        <w:rPr>
          <w:b/>
          <w:color w:val="auto"/>
          <w:sz w:val="28"/>
          <w:szCs w:val="28"/>
          <w:lang w:val="uk-UA"/>
        </w:rPr>
        <w:t>ДЕРЖАВНИЙ ВИЩИЙ НАВЧАЛЬНИЙ ЗАКЛАД</w:t>
      </w:r>
    </w:p>
    <w:p w14:paraId="69A4951A" w14:textId="77777777" w:rsidR="004E3CCC" w:rsidRPr="00A4737A" w:rsidRDefault="004E3CCC" w:rsidP="004E3CCC">
      <w:pPr>
        <w:pStyle w:val="Default"/>
        <w:jc w:val="center"/>
        <w:rPr>
          <w:b/>
          <w:color w:val="auto"/>
          <w:sz w:val="28"/>
          <w:szCs w:val="28"/>
          <w:lang w:val="uk-UA"/>
        </w:rPr>
      </w:pPr>
      <w:r w:rsidRPr="00A4737A">
        <w:rPr>
          <w:b/>
          <w:color w:val="auto"/>
          <w:sz w:val="28"/>
          <w:szCs w:val="28"/>
          <w:lang w:val="uk-UA"/>
        </w:rPr>
        <w:t>«УЖГОРОДСЬКИЙ НАЦІОНАЛЬНИЙ УНІВЕРСИТЕТ»</w:t>
      </w:r>
    </w:p>
    <w:p w14:paraId="69F90080" w14:textId="77777777" w:rsidR="00446E31" w:rsidRPr="00A4737A" w:rsidRDefault="00446E31" w:rsidP="00446E31">
      <w:pPr>
        <w:pStyle w:val="Default"/>
        <w:jc w:val="center"/>
        <w:rPr>
          <w:b/>
          <w:color w:val="auto"/>
          <w:sz w:val="28"/>
          <w:szCs w:val="28"/>
          <w:lang w:val="uk-UA"/>
        </w:rPr>
      </w:pPr>
      <w:r w:rsidRPr="00A4737A">
        <w:rPr>
          <w:b/>
          <w:color w:val="auto"/>
          <w:sz w:val="28"/>
          <w:szCs w:val="28"/>
          <w:lang w:val="uk-UA"/>
        </w:rPr>
        <w:t>ФАКУЛЬТЕТ</w:t>
      </w:r>
      <w:r>
        <w:rPr>
          <w:b/>
          <w:color w:val="auto"/>
          <w:sz w:val="28"/>
          <w:szCs w:val="28"/>
          <w:lang w:val="uk-UA"/>
        </w:rPr>
        <w:t xml:space="preserve"> ТУРИЗМУ ТА МІЖНАРОДНИХ КОМУНІКАЦІЙ</w:t>
      </w:r>
    </w:p>
    <w:p w14:paraId="10952A96" w14:textId="77777777" w:rsidR="00446E31" w:rsidRPr="00A4737A" w:rsidRDefault="00446E31" w:rsidP="00446E31">
      <w:pPr>
        <w:pStyle w:val="Default"/>
        <w:jc w:val="center"/>
        <w:rPr>
          <w:b/>
          <w:color w:val="auto"/>
          <w:sz w:val="28"/>
          <w:szCs w:val="28"/>
          <w:lang w:val="uk-UA"/>
        </w:rPr>
      </w:pPr>
      <w:r>
        <w:rPr>
          <w:b/>
          <w:color w:val="auto"/>
          <w:sz w:val="28"/>
          <w:szCs w:val="28"/>
          <w:lang w:val="uk-UA"/>
        </w:rPr>
        <w:t>К</w:t>
      </w:r>
      <w:r w:rsidRPr="00A4737A">
        <w:rPr>
          <w:b/>
          <w:color w:val="auto"/>
          <w:sz w:val="28"/>
          <w:szCs w:val="28"/>
          <w:lang w:val="uk-UA"/>
        </w:rPr>
        <w:t>афедр</w:t>
      </w:r>
      <w:r w:rsidR="00846559">
        <w:rPr>
          <w:b/>
          <w:color w:val="auto"/>
          <w:sz w:val="28"/>
          <w:szCs w:val="28"/>
          <w:lang w:val="uk-UA"/>
        </w:rPr>
        <w:t>а</w:t>
      </w:r>
      <w:r>
        <w:rPr>
          <w:b/>
          <w:color w:val="auto"/>
          <w:sz w:val="28"/>
          <w:szCs w:val="28"/>
          <w:lang w:val="uk-UA"/>
        </w:rPr>
        <w:t xml:space="preserve"> туристичної інфраструктури та готельно-ресторанного господарства</w:t>
      </w:r>
    </w:p>
    <w:p w14:paraId="458F682D" w14:textId="2D53E0E9" w:rsidR="00446E31" w:rsidRPr="00A4737A" w:rsidRDefault="00446E31" w:rsidP="00446E31">
      <w:pPr>
        <w:pStyle w:val="Default"/>
        <w:jc w:val="center"/>
        <w:rPr>
          <w:color w:val="auto"/>
          <w:sz w:val="28"/>
          <w:szCs w:val="28"/>
          <w:lang w:val="uk-UA"/>
        </w:rPr>
      </w:pPr>
    </w:p>
    <w:p w14:paraId="299C5C38" w14:textId="77777777" w:rsidR="00446E31" w:rsidRPr="00A4737A" w:rsidRDefault="00446E31" w:rsidP="00446E31">
      <w:pPr>
        <w:pStyle w:val="Default"/>
        <w:jc w:val="center"/>
        <w:rPr>
          <w:color w:val="auto"/>
          <w:sz w:val="28"/>
          <w:szCs w:val="28"/>
          <w:lang w:val="uk-UA"/>
        </w:rPr>
      </w:pPr>
    </w:p>
    <w:p w14:paraId="6E8A89F6" w14:textId="77777777" w:rsidR="00446E31" w:rsidRPr="00A4737A" w:rsidRDefault="00446E31" w:rsidP="00446E31">
      <w:pPr>
        <w:pStyle w:val="Default"/>
        <w:ind w:firstLine="5103"/>
        <w:jc w:val="center"/>
        <w:rPr>
          <w:color w:val="auto"/>
          <w:sz w:val="28"/>
          <w:szCs w:val="28"/>
          <w:lang w:val="uk-UA"/>
        </w:rPr>
      </w:pPr>
      <w:r w:rsidRPr="00A4737A">
        <w:rPr>
          <w:color w:val="auto"/>
          <w:sz w:val="28"/>
          <w:szCs w:val="28"/>
          <w:lang w:val="uk-UA"/>
        </w:rPr>
        <w:t>«ЗАТВЕРДЖУЮ»</w:t>
      </w:r>
    </w:p>
    <w:p w14:paraId="53DB965B" w14:textId="77777777" w:rsidR="00446E31" w:rsidRPr="00A4737A" w:rsidRDefault="00446E31" w:rsidP="00446E31">
      <w:pPr>
        <w:pStyle w:val="Default"/>
        <w:ind w:firstLine="5387"/>
        <w:rPr>
          <w:color w:val="auto"/>
          <w:sz w:val="28"/>
          <w:szCs w:val="28"/>
          <w:lang w:val="uk-UA"/>
        </w:rPr>
      </w:pPr>
      <w:r w:rsidRPr="00A4737A">
        <w:rPr>
          <w:color w:val="auto"/>
          <w:sz w:val="28"/>
          <w:szCs w:val="28"/>
          <w:lang w:val="uk-UA"/>
        </w:rPr>
        <w:t>Декан факультету</w:t>
      </w:r>
      <w:r>
        <w:rPr>
          <w:color w:val="auto"/>
          <w:sz w:val="28"/>
          <w:szCs w:val="28"/>
          <w:lang w:val="uk-UA"/>
        </w:rPr>
        <w:t xml:space="preserve"> туризму та МК</w:t>
      </w:r>
    </w:p>
    <w:p w14:paraId="2A2401CB" w14:textId="77777777" w:rsidR="00446E31" w:rsidRPr="00A4737A" w:rsidRDefault="00446E31" w:rsidP="00446E31">
      <w:pPr>
        <w:pStyle w:val="Default"/>
        <w:ind w:firstLine="5387"/>
        <w:rPr>
          <w:color w:val="auto"/>
          <w:sz w:val="28"/>
          <w:szCs w:val="28"/>
          <w:lang w:val="uk-UA"/>
        </w:rPr>
      </w:pPr>
      <w:r w:rsidRPr="00A4737A">
        <w:rPr>
          <w:color w:val="auto"/>
          <w:sz w:val="28"/>
          <w:szCs w:val="28"/>
          <w:lang w:val="uk-UA"/>
        </w:rPr>
        <w:t>__</w:t>
      </w:r>
      <w:r>
        <w:rPr>
          <w:color w:val="auto"/>
          <w:sz w:val="28"/>
          <w:szCs w:val="28"/>
          <w:lang w:val="uk-UA"/>
        </w:rPr>
        <w:t>____</w:t>
      </w:r>
      <w:r w:rsidRPr="00A4737A">
        <w:rPr>
          <w:color w:val="auto"/>
          <w:sz w:val="28"/>
          <w:szCs w:val="28"/>
          <w:lang w:val="uk-UA"/>
        </w:rPr>
        <w:t>___________ /</w:t>
      </w:r>
      <w:r>
        <w:rPr>
          <w:color w:val="auto"/>
          <w:sz w:val="28"/>
          <w:szCs w:val="28"/>
          <w:lang w:val="uk-UA"/>
        </w:rPr>
        <w:t>Габчак Н.Ф.</w:t>
      </w:r>
      <w:r w:rsidRPr="00A4737A">
        <w:rPr>
          <w:color w:val="auto"/>
          <w:sz w:val="28"/>
          <w:szCs w:val="28"/>
          <w:lang w:val="uk-UA"/>
        </w:rPr>
        <w:t>/</w:t>
      </w:r>
    </w:p>
    <w:p w14:paraId="42658F54" w14:textId="6A54C196" w:rsidR="00446E31" w:rsidRPr="00A4737A" w:rsidRDefault="00446E31" w:rsidP="00446E31">
      <w:pPr>
        <w:spacing w:after="0" w:line="240" w:lineRule="auto"/>
        <w:ind w:firstLine="5387"/>
        <w:rPr>
          <w:rFonts w:ascii="Times New Roman" w:hAnsi="Times New Roman"/>
          <w:sz w:val="28"/>
          <w:szCs w:val="28"/>
          <w:lang w:val="uk-UA"/>
        </w:rPr>
      </w:pPr>
      <w:r w:rsidRPr="00A4737A">
        <w:rPr>
          <w:rFonts w:ascii="Times New Roman" w:hAnsi="Times New Roman"/>
          <w:sz w:val="28"/>
          <w:szCs w:val="28"/>
          <w:lang w:val="uk-UA"/>
        </w:rPr>
        <w:t>«____» _____________</w:t>
      </w:r>
      <w:r>
        <w:rPr>
          <w:rFonts w:ascii="Times New Roman" w:hAnsi="Times New Roman"/>
          <w:sz w:val="28"/>
          <w:szCs w:val="28"/>
          <w:lang w:val="uk-UA"/>
        </w:rPr>
        <w:t>20</w:t>
      </w:r>
      <w:r w:rsidRPr="00780E0D">
        <w:rPr>
          <w:rFonts w:ascii="Times New Roman" w:hAnsi="Times New Roman"/>
          <w:sz w:val="28"/>
          <w:szCs w:val="28"/>
          <w:lang w:val="ru-RU"/>
        </w:rPr>
        <w:t>2</w:t>
      </w:r>
      <w:r w:rsidR="001225EA" w:rsidRPr="006046D7">
        <w:rPr>
          <w:rFonts w:ascii="Times New Roman" w:hAnsi="Times New Roman"/>
          <w:sz w:val="28"/>
          <w:szCs w:val="28"/>
          <w:lang w:val="ru-RU"/>
        </w:rPr>
        <w:t>3</w:t>
      </w:r>
      <w:r w:rsidRPr="00780E0D">
        <w:rPr>
          <w:rFonts w:ascii="Times New Roman" w:hAnsi="Times New Roman"/>
          <w:sz w:val="28"/>
          <w:szCs w:val="28"/>
          <w:lang w:val="ru-RU"/>
        </w:rPr>
        <w:t xml:space="preserve"> </w:t>
      </w:r>
      <w:r w:rsidRPr="00A4737A">
        <w:rPr>
          <w:rFonts w:ascii="Times New Roman" w:hAnsi="Times New Roman"/>
          <w:sz w:val="28"/>
          <w:szCs w:val="28"/>
          <w:lang w:val="uk-UA"/>
        </w:rPr>
        <w:t>року</w:t>
      </w:r>
    </w:p>
    <w:p w14:paraId="4D386766" w14:textId="77777777" w:rsidR="00446E31" w:rsidRPr="00A4737A" w:rsidRDefault="00446E31" w:rsidP="00446E31">
      <w:pPr>
        <w:spacing w:after="0" w:line="240" w:lineRule="auto"/>
        <w:rPr>
          <w:rFonts w:ascii="Times New Roman" w:hAnsi="Times New Roman"/>
          <w:sz w:val="28"/>
          <w:szCs w:val="28"/>
          <w:lang w:val="uk-UA"/>
        </w:rPr>
      </w:pPr>
    </w:p>
    <w:p w14:paraId="07E3A4C0" w14:textId="77777777" w:rsidR="004E3CCC" w:rsidRPr="00A4737A" w:rsidRDefault="004E3CCC" w:rsidP="004E3CCC">
      <w:pPr>
        <w:spacing w:after="0" w:line="240" w:lineRule="auto"/>
        <w:rPr>
          <w:rFonts w:ascii="Times New Roman" w:hAnsi="Times New Roman"/>
          <w:sz w:val="28"/>
          <w:szCs w:val="28"/>
          <w:lang w:val="uk-UA"/>
        </w:rPr>
      </w:pPr>
    </w:p>
    <w:p w14:paraId="4334146B" w14:textId="77777777" w:rsidR="004E3CCC" w:rsidRPr="00A4737A" w:rsidRDefault="004E3CCC" w:rsidP="004E3CCC">
      <w:pPr>
        <w:spacing w:after="0" w:line="240" w:lineRule="auto"/>
        <w:rPr>
          <w:rFonts w:ascii="Times New Roman" w:hAnsi="Times New Roman"/>
          <w:sz w:val="28"/>
          <w:szCs w:val="28"/>
          <w:lang w:val="uk-UA"/>
        </w:rPr>
      </w:pPr>
    </w:p>
    <w:p w14:paraId="40002F54" w14:textId="77777777" w:rsidR="00F31FB2" w:rsidRPr="00A4737A" w:rsidRDefault="00F31FB2" w:rsidP="004E3CCC">
      <w:pPr>
        <w:spacing w:after="0" w:line="240" w:lineRule="auto"/>
        <w:rPr>
          <w:rFonts w:ascii="Times New Roman" w:hAnsi="Times New Roman"/>
          <w:sz w:val="28"/>
          <w:szCs w:val="28"/>
          <w:lang w:val="uk-UA"/>
        </w:rPr>
      </w:pPr>
    </w:p>
    <w:p w14:paraId="622476EA" w14:textId="77777777" w:rsidR="008C3E33" w:rsidRPr="00A4737A" w:rsidRDefault="008C3E33" w:rsidP="004E3CCC">
      <w:pPr>
        <w:spacing w:after="0" w:line="240" w:lineRule="auto"/>
        <w:rPr>
          <w:rFonts w:ascii="Times New Roman" w:hAnsi="Times New Roman"/>
          <w:sz w:val="28"/>
          <w:szCs w:val="28"/>
          <w:lang w:val="uk-UA"/>
        </w:rPr>
      </w:pPr>
    </w:p>
    <w:p w14:paraId="2BF2E133" w14:textId="77777777" w:rsidR="008C3E33" w:rsidRPr="00A4737A" w:rsidRDefault="008C3E33" w:rsidP="004E3CCC">
      <w:pPr>
        <w:spacing w:after="0" w:line="240" w:lineRule="auto"/>
        <w:rPr>
          <w:rFonts w:ascii="Times New Roman" w:hAnsi="Times New Roman"/>
          <w:sz w:val="28"/>
          <w:szCs w:val="28"/>
          <w:lang w:val="uk-UA"/>
        </w:rPr>
      </w:pPr>
    </w:p>
    <w:p w14:paraId="1FB6347A" w14:textId="77777777" w:rsidR="004E3CCC" w:rsidRPr="00A4737A" w:rsidRDefault="004E3CCC" w:rsidP="004E3CCC">
      <w:pPr>
        <w:spacing w:after="0" w:line="240" w:lineRule="auto"/>
        <w:rPr>
          <w:rFonts w:ascii="Times New Roman" w:hAnsi="Times New Roman"/>
          <w:sz w:val="28"/>
          <w:szCs w:val="28"/>
          <w:lang w:val="uk-UA"/>
        </w:rPr>
      </w:pPr>
    </w:p>
    <w:p w14:paraId="2C07E2B8" w14:textId="77777777" w:rsidR="004E3CCC" w:rsidRPr="00A4737A" w:rsidRDefault="004E3CCC" w:rsidP="004E3CCC">
      <w:pPr>
        <w:pStyle w:val="2"/>
        <w:shd w:val="clear" w:color="auto" w:fill="FFFFFF"/>
        <w:spacing w:before="0"/>
        <w:jc w:val="center"/>
        <w:rPr>
          <w:iCs/>
          <w:sz w:val="28"/>
          <w:szCs w:val="28"/>
        </w:rPr>
      </w:pPr>
      <w:r w:rsidRPr="00A4737A">
        <w:rPr>
          <w:iCs/>
          <w:sz w:val="28"/>
          <w:szCs w:val="28"/>
        </w:rPr>
        <w:t xml:space="preserve">РОБОЧА ПРОГРАМА НАВЧАЛЬНОЇ ДИСЦИПЛІНИ </w:t>
      </w:r>
    </w:p>
    <w:p w14:paraId="459181BD" w14:textId="77777777" w:rsidR="004E3CCC" w:rsidRDefault="004E3CCC" w:rsidP="004E3CCC">
      <w:pPr>
        <w:spacing w:after="0" w:line="240" w:lineRule="auto"/>
        <w:jc w:val="center"/>
        <w:rPr>
          <w:rFonts w:ascii="Times New Roman" w:hAnsi="Times New Roman"/>
          <w:b/>
          <w:sz w:val="28"/>
          <w:szCs w:val="28"/>
          <w:lang w:val="uk-UA"/>
        </w:rPr>
      </w:pPr>
    </w:p>
    <w:p w14:paraId="7A2B01C7" w14:textId="77777777" w:rsidR="00C3124A" w:rsidRPr="00A4737A" w:rsidRDefault="00C3124A" w:rsidP="004E3CCC">
      <w:pPr>
        <w:spacing w:after="0" w:line="240" w:lineRule="auto"/>
        <w:jc w:val="center"/>
        <w:rPr>
          <w:rFonts w:ascii="Times New Roman" w:hAnsi="Times New Roman"/>
          <w:b/>
          <w:sz w:val="28"/>
          <w:szCs w:val="28"/>
          <w:lang w:val="uk-UA"/>
        </w:rPr>
      </w:pPr>
    </w:p>
    <w:p w14:paraId="3F0CCDBF" w14:textId="77777777" w:rsidR="006E7381" w:rsidRPr="003A65F7" w:rsidRDefault="006E7381" w:rsidP="006E73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ТРЕНІНГОВІ ТЕХНОЛОГІЇ В ГОТЕЛЬНО В ГОТЕЛЬНО-РЕСТОРАННОМУ БІЗНЕСІ</w:t>
      </w:r>
    </w:p>
    <w:p w14:paraId="3FCDE7B6" w14:textId="77777777" w:rsidR="004E3CCC" w:rsidRPr="00A4737A" w:rsidRDefault="004E3CCC" w:rsidP="004E3CCC">
      <w:pPr>
        <w:spacing w:after="0" w:line="240" w:lineRule="auto"/>
        <w:jc w:val="center"/>
        <w:rPr>
          <w:rFonts w:ascii="Times New Roman" w:hAnsi="Times New Roman"/>
          <w:b/>
          <w:sz w:val="28"/>
          <w:szCs w:val="28"/>
          <w:lang w:val="uk-UA"/>
        </w:rPr>
      </w:pPr>
    </w:p>
    <w:p w14:paraId="593F0616" w14:textId="77777777" w:rsidR="001B17D6" w:rsidRPr="00A4737A" w:rsidRDefault="001B17D6" w:rsidP="004E3CCC">
      <w:pPr>
        <w:spacing w:after="0" w:line="240" w:lineRule="auto"/>
        <w:jc w:val="center"/>
        <w:rPr>
          <w:rFonts w:ascii="Times New Roman" w:hAnsi="Times New Roman"/>
          <w:b/>
          <w:sz w:val="28"/>
          <w:szCs w:val="28"/>
          <w:lang w:val="uk-UA"/>
        </w:rPr>
      </w:pPr>
    </w:p>
    <w:p w14:paraId="61D95315" w14:textId="77777777" w:rsidR="001B17D6" w:rsidRPr="00A4737A"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446E31" w:rsidRPr="00A4737A" w14:paraId="7C7E24BB" w14:textId="77777777" w:rsidTr="001735D2">
        <w:tc>
          <w:tcPr>
            <w:tcW w:w="4503" w:type="dxa"/>
          </w:tcPr>
          <w:p w14:paraId="69552558"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Рівень вищої освіти</w:t>
            </w:r>
          </w:p>
        </w:tc>
        <w:tc>
          <w:tcPr>
            <w:tcW w:w="5069" w:type="dxa"/>
          </w:tcPr>
          <w:p w14:paraId="02867D36" w14:textId="77777777" w:rsidR="00446E31" w:rsidRPr="00A4737A" w:rsidRDefault="00446E31" w:rsidP="00A439B1">
            <w:pPr>
              <w:spacing w:after="0" w:line="240" w:lineRule="auto"/>
              <w:rPr>
                <w:rFonts w:ascii="Times New Roman" w:hAnsi="Times New Roman"/>
                <w:sz w:val="28"/>
                <w:szCs w:val="28"/>
                <w:lang w:val="uk-UA"/>
              </w:rPr>
            </w:pPr>
            <w:r>
              <w:rPr>
                <w:rFonts w:ascii="Times New Roman" w:hAnsi="Times New Roman"/>
                <w:b/>
                <w:sz w:val="28"/>
                <w:szCs w:val="28"/>
                <w:lang w:val="uk-UA"/>
              </w:rPr>
              <w:t xml:space="preserve">Перший (бакалаврський) </w:t>
            </w:r>
            <w:r w:rsidRPr="00A4737A">
              <w:rPr>
                <w:rFonts w:ascii="Times New Roman" w:hAnsi="Times New Roman"/>
                <w:b/>
                <w:sz w:val="28"/>
                <w:szCs w:val="28"/>
                <w:lang w:val="uk-UA"/>
              </w:rPr>
              <w:t xml:space="preserve"> </w:t>
            </w:r>
          </w:p>
        </w:tc>
      </w:tr>
      <w:tr w:rsidR="00446E31" w:rsidRPr="00446E31" w14:paraId="4C753ECC" w14:textId="77777777" w:rsidTr="001735D2">
        <w:tc>
          <w:tcPr>
            <w:tcW w:w="4503" w:type="dxa"/>
          </w:tcPr>
          <w:p w14:paraId="0E5408E8"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Галузь знань</w:t>
            </w:r>
          </w:p>
        </w:tc>
        <w:tc>
          <w:tcPr>
            <w:tcW w:w="5069" w:type="dxa"/>
          </w:tcPr>
          <w:p w14:paraId="48E67722" w14:textId="77777777" w:rsidR="00446E31" w:rsidRPr="00A4737A" w:rsidRDefault="00446E31" w:rsidP="00A439B1">
            <w:pPr>
              <w:spacing w:after="0" w:line="240" w:lineRule="auto"/>
              <w:rPr>
                <w:rFonts w:ascii="Times New Roman" w:hAnsi="Times New Roman"/>
                <w:b/>
                <w:sz w:val="28"/>
                <w:szCs w:val="28"/>
                <w:lang w:val="uk-UA"/>
              </w:rPr>
            </w:pPr>
            <w:r>
              <w:rPr>
                <w:rFonts w:ascii="Times New Roman" w:hAnsi="Times New Roman"/>
                <w:b/>
                <w:sz w:val="28"/>
                <w:szCs w:val="28"/>
                <w:lang w:val="uk-UA"/>
              </w:rPr>
              <w:t>24 Сфера обслуговування</w:t>
            </w:r>
          </w:p>
        </w:tc>
      </w:tr>
      <w:tr w:rsidR="00446E31" w:rsidRPr="00A4737A" w14:paraId="72360534" w14:textId="77777777" w:rsidTr="001735D2">
        <w:tc>
          <w:tcPr>
            <w:tcW w:w="4503" w:type="dxa"/>
          </w:tcPr>
          <w:p w14:paraId="48F70415"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Спеціальність</w:t>
            </w:r>
          </w:p>
        </w:tc>
        <w:tc>
          <w:tcPr>
            <w:tcW w:w="5069" w:type="dxa"/>
          </w:tcPr>
          <w:p w14:paraId="476469A7" w14:textId="77777777" w:rsidR="00446E31" w:rsidRPr="00A4737A" w:rsidRDefault="00446E31" w:rsidP="00A439B1">
            <w:pPr>
              <w:spacing w:after="0" w:line="240" w:lineRule="auto"/>
              <w:rPr>
                <w:rFonts w:ascii="Times New Roman" w:hAnsi="Times New Roman"/>
                <w:sz w:val="28"/>
                <w:szCs w:val="28"/>
                <w:lang w:val="uk-UA"/>
              </w:rPr>
            </w:pPr>
            <w:r>
              <w:rPr>
                <w:rFonts w:ascii="Times New Roman" w:hAnsi="Times New Roman"/>
                <w:b/>
                <w:sz w:val="28"/>
                <w:szCs w:val="28"/>
                <w:lang w:val="uk-UA"/>
              </w:rPr>
              <w:t>241 Готельно-ресторанна справа</w:t>
            </w:r>
          </w:p>
        </w:tc>
      </w:tr>
      <w:tr w:rsidR="00446E31" w:rsidRPr="006046D7" w14:paraId="5A836611" w14:textId="77777777" w:rsidTr="001735D2">
        <w:tc>
          <w:tcPr>
            <w:tcW w:w="4503" w:type="dxa"/>
          </w:tcPr>
          <w:p w14:paraId="1D729E6B" w14:textId="74A7EAA0" w:rsidR="00446E31" w:rsidRPr="00A4737A" w:rsidRDefault="00446E31" w:rsidP="00A439B1">
            <w:pPr>
              <w:spacing w:after="0" w:line="240" w:lineRule="auto"/>
              <w:ind w:right="252"/>
              <w:jc w:val="right"/>
              <w:rPr>
                <w:rFonts w:ascii="Times New Roman" w:hAnsi="Times New Roman"/>
                <w:sz w:val="28"/>
                <w:szCs w:val="28"/>
                <w:lang w:val="uk-UA"/>
              </w:rPr>
            </w:pPr>
          </w:p>
        </w:tc>
        <w:tc>
          <w:tcPr>
            <w:tcW w:w="5069" w:type="dxa"/>
          </w:tcPr>
          <w:p w14:paraId="51343288" w14:textId="77777777" w:rsidR="00446E31" w:rsidRPr="00A4737A" w:rsidRDefault="00446E31" w:rsidP="00A439B1">
            <w:pPr>
              <w:spacing w:after="0" w:line="240" w:lineRule="auto"/>
              <w:rPr>
                <w:rFonts w:ascii="Times New Roman" w:hAnsi="Times New Roman"/>
                <w:sz w:val="28"/>
                <w:szCs w:val="28"/>
                <w:lang w:val="uk-UA"/>
              </w:rPr>
            </w:pPr>
          </w:p>
        </w:tc>
      </w:tr>
      <w:tr w:rsidR="00446E31" w:rsidRPr="00A4737A" w14:paraId="4D0BE010" w14:textId="77777777" w:rsidTr="001735D2">
        <w:tc>
          <w:tcPr>
            <w:tcW w:w="4503" w:type="dxa"/>
          </w:tcPr>
          <w:p w14:paraId="7DEF9222"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Освітня програма</w:t>
            </w:r>
          </w:p>
        </w:tc>
        <w:tc>
          <w:tcPr>
            <w:tcW w:w="5069" w:type="dxa"/>
          </w:tcPr>
          <w:p w14:paraId="6AC61B22" w14:textId="77777777" w:rsidR="00446E31" w:rsidRPr="00A4737A" w:rsidRDefault="00446E31" w:rsidP="00A439B1">
            <w:pPr>
              <w:spacing w:after="0" w:line="240" w:lineRule="auto"/>
              <w:rPr>
                <w:rFonts w:ascii="Times New Roman" w:hAnsi="Times New Roman"/>
                <w:sz w:val="28"/>
                <w:szCs w:val="28"/>
                <w:lang w:val="uk-UA"/>
              </w:rPr>
            </w:pPr>
            <w:r>
              <w:rPr>
                <w:rFonts w:ascii="Times New Roman" w:hAnsi="Times New Roman"/>
                <w:b/>
                <w:sz w:val="28"/>
                <w:szCs w:val="28"/>
                <w:lang w:val="uk-UA"/>
              </w:rPr>
              <w:t>241 Готельно-ресторанна справа</w:t>
            </w:r>
          </w:p>
        </w:tc>
      </w:tr>
      <w:tr w:rsidR="00446E31" w:rsidRPr="00A4737A" w14:paraId="4AD0C6FD" w14:textId="77777777" w:rsidTr="001735D2">
        <w:tc>
          <w:tcPr>
            <w:tcW w:w="4503" w:type="dxa"/>
          </w:tcPr>
          <w:p w14:paraId="5B9F9144"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C65EED">
              <w:rPr>
                <w:rFonts w:ascii="Times New Roman" w:hAnsi="Times New Roman"/>
                <w:sz w:val="28"/>
                <w:szCs w:val="28"/>
                <w:lang w:val="uk-UA"/>
              </w:rPr>
              <w:t>Статус</w:t>
            </w:r>
            <w:r w:rsidRPr="00A4737A">
              <w:rPr>
                <w:rFonts w:ascii="Times New Roman" w:hAnsi="Times New Roman"/>
                <w:sz w:val="28"/>
                <w:szCs w:val="28"/>
                <w:lang w:val="uk-UA"/>
              </w:rPr>
              <w:t xml:space="preserve"> дисципліни</w:t>
            </w:r>
          </w:p>
        </w:tc>
        <w:tc>
          <w:tcPr>
            <w:tcW w:w="5069" w:type="dxa"/>
          </w:tcPr>
          <w:p w14:paraId="1394B42C" w14:textId="77777777" w:rsidR="00446E31" w:rsidRPr="00A4737A" w:rsidRDefault="00446E31" w:rsidP="00A439B1">
            <w:pPr>
              <w:spacing w:after="0" w:line="240" w:lineRule="auto"/>
              <w:rPr>
                <w:rFonts w:ascii="Times New Roman" w:hAnsi="Times New Roman"/>
                <w:sz w:val="28"/>
                <w:szCs w:val="28"/>
                <w:lang w:val="uk-UA"/>
              </w:rPr>
            </w:pPr>
            <w:r>
              <w:rPr>
                <w:rFonts w:ascii="Times New Roman" w:hAnsi="Times New Roman"/>
                <w:b/>
                <w:sz w:val="28"/>
                <w:szCs w:val="28"/>
                <w:lang w:val="uk-UA"/>
              </w:rPr>
              <w:t>О</w:t>
            </w:r>
            <w:r w:rsidRPr="00A4737A">
              <w:rPr>
                <w:rFonts w:ascii="Times New Roman" w:hAnsi="Times New Roman"/>
                <w:b/>
                <w:sz w:val="28"/>
                <w:szCs w:val="28"/>
                <w:lang w:val="uk-UA"/>
              </w:rPr>
              <w:t>бов’язкова</w:t>
            </w:r>
          </w:p>
        </w:tc>
      </w:tr>
      <w:tr w:rsidR="00446E31" w:rsidRPr="00A4737A" w14:paraId="07313894" w14:textId="77777777" w:rsidTr="001735D2">
        <w:tc>
          <w:tcPr>
            <w:tcW w:w="4503" w:type="dxa"/>
          </w:tcPr>
          <w:p w14:paraId="466EAAEE"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Мова навчання</w:t>
            </w:r>
          </w:p>
        </w:tc>
        <w:tc>
          <w:tcPr>
            <w:tcW w:w="5069" w:type="dxa"/>
          </w:tcPr>
          <w:p w14:paraId="1EA05031" w14:textId="77777777" w:rsidR="00446E31" w:rsidRPr="00A4737A" w:rsidRDefault="00446E31" w:rsidP="00A439B1">
            <w:pPr>
              <w:spacing w:after="0" w:line="240" w:lineRule="auto"/>
              <w:rPr>
                <w:rFonts w:ascii="Times New Roman" w:hAnsi="Times New Roman"/>
                <w:b/>
                <w:sz w:val="28"/>
                <w:szCs w:val="28"/>
                <w:lang w:val="uk-UA"/>
              </w:rPr>
            </w:pPr>
            <w:r>
              <w:rPr>
                <w:rFonts w:ascii="Times New Roman" w:hAnsi="Times New Roman"/>
                <w:b/>
                <w:sz w:val="28"/>
                <w:szCs w:val="28"/>
                <w:lang w:val="uk-UA"/>
              </w:rPr>
              <w:t>Українська</w:t>
            </w:r>
          </w:p>
        </w:tc>
      </w:tr>
    </w:tbl>
    <w:p w14:paraId="065431E7" w14:textId="77777777" w:rsidR="004E3CCC" w:rsidRPr="00A4737A" w:rsidRDefault="004E3CCC" w:rsidP="004E3CCC">
      <w:pPr>
        <w:spacing w:after="0" w:line="240" w:lineRule="auto"/>
        <w:ind w:firstLine="1080"/>
        <w:rPr>
          <w:rFonts w:ascii="Times New Roman" w:hAnsi="Times New Roman"/>
          <w:sz w:val="28"/>
          <w:szCs w:val="28"/>
          <w:lang w:val="uk-UA"/>
        </w:rPr>
      </w:pPr>
    </w:p>
    <w:p w14:paraId="670B1DDE" w14:textId="77777777"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r w:rsidRPr="00A4737A">
        <w:rPr>
          <w:rFonts w:ascii="Times New Roman" w:hAnsi="Times New Roman"/>
          <w:b/>
          <w:sz w:val="28"/>
          <w:szCs w:val="28"/>
          <w:lang w:val="uk-UA"/>
        </w:rPr>
        <w:tab/>
      </w:r>
    </w:p>
    <w:p w14:paraId="3085BB45" w14:textId="77777777"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14:paraId="156E15F1" w14:textId="77777777" w:rsidR="004E3CCC" w:rsidRPr="00A4737A" w:rsidRDefault="004E3CCC" w:rsidP="004E3CCC">
      <w:pPr>
        <w:spacing w:after="0" w:line="240" w:lineRule="auto"/>
        <w:ind w:firstLine="1077"/>
        <w:rPr>
          <w:rFonts w:ascii="Times New Roman" w:hAnsi="Times New Roman"/>
          <w:b/>
          <w:sz w:val="28"/>
          <w:szCs w:val="28"/>
          <w:lang w:val="uk-UA"/>
        </w:rPr>
      </w:pPr>
    </w:p>
    <w:p w14:paraId="3B4C8A27" w14:textId="77777777" w:rsidR="00F31FB2" w:rsidRPr="00A4737A" w:rsidRDefault="00F31FB2" w:rsidP="004E3CCC">
      <w:pPr>
        <w:spacing w:after="0" w:line="240" w:lineRule="auto"/>
        <w:ind w:firstLine="1077"/>
        <w:rPr>
          <w:rFonts w:ascii="Times New Roman" w:hAnsi="Times New Roman"/>
          <w:b/>
          <w:sz w:val="28"/>
          <w:szCs w:val="28"/>
          <w:lang w:val="uk-UA"/>
        </w:rPr>
      </w:pPr>
    </w:p>
    <w:p w14:paraId="025CDE93" w14:textId="77777777" w:rsidR="00F31FB2" w:rsidRPr="00A4737A" w:rsidRDefault="00F31FB2" w:rsidP="004E3CCC">
      <w:pPr>
        <w:spacing w:after="0" w:line="240" w:lineRule="auto"/>
        <w:ind w:firstLine="1077"/>
        <w:rPr>
          <w:rFonts w:ascii="Times New Roman" w:hAnsi="Times New Roman"/>
          <w:b/>
          <w:sz w:val="28"/>
          <w:szCs w:val="28"/>
          <w:lang w:val="uk-UA"/>
        </w:rPr>
      </w:pPr>
    </w:p>
    <w:p w14:paraId="3FD3702A" w14:textId="77777777" w:rsidR="00236C90" w:rsidRPr="00A4737A" w:rsidRDefault="004E3CCC" w:rsidP="008C3E33">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14:paraId="2D82CF08" w14:textId="77777777" w:rsidR="005B070E" w:rsidRPr="00A4737A" w:rsidRDefault="005B070E" w:rsidP="004E3CCC">
      <w:pPr>
        <w:spacing w:after="0" w:line="240" w:lineRule="auto"/>
        <w:jc w:val="center"/>
        <w:rPr>
          <w:rFonts w:ascii="Times New Roman" w:hAnsi="Times New Roman"/>
          <w:b/>
          <w:sz w:val="28"/>
          <w:szCs w:val="28"/>
          <w:lang w:val="uk-UA"/>
        </w:rPr>
      </w:pPr>
    </w:p>
    <w:p w14:paraId="0E4D333C" w14:textId="77777777" w:rsidR="005B070E" w:rsidRDefault="005B070E" w:rsidP="004E3CCC">
      <w:pPr>
        <w:spacing w:after="0" w:line="240" w:lineRule="auto"/>
        <w:jc w:val="center"/>
        <w:rPr>
          <w:rFonts w:ascii="Times New Roman" w:hAnsi="Times New Roman"/>
          <w:b/>
          <w:sz w:val="28"/>
          <w:szCs w:val="28"/>
          <w:lang w:val="uk-UA"/>
        </w:rPr>
      </w:pPr>
    </w:p>
    <w:p w14:paraId="42B349A8" w14:textId="77777777" w:rsidR="00B42FF3" w:rsidRDefault="00B42FF3" w:rsidP="004E3CCC">
      <w:pPr>
        <w:spacing w:after="0" w:line="240" w:lineRule="auto"/>
        <w:jc w:val="center"/>
        <w:rPr>
          <w:rFonts w:ascii="Times New Roman" w:hAnsi="Times New Roman"/>
          <w:b/>
          <w:sz w:val="28"/>
          <w:szCs w:val="28"/>
          <w:lang w:val="uk-UA"/>
        </w:rPr>
      </w:pPr>
    </w:p>
    <w:p w14:paraId="731D8918" w14:textId="77777777" w:rsidR="00B42FF3" w:rsidRPr="00A4737A" w:rsidRDefault="00B42FF3" w:rsidP="004E3CCC">
      <w:pPr>
        <w:spacing w:after="0" w:line="240" w:lineRule="auto"/>
        <w:jc w:val="center"/>
        <w:rPr>
          <w:rFonts w:ascii="Times New Roman" w:hAnsi="Times New Roman"/>
          <w:b/>
          <w:sz w:val="28"/>
          <w:szCs w:val="28"/>
          <w:lang w:val="uk-UA"/>
        </w:rPr>
      </w:pPr>
    </w:p>
    <w:p w14:paraId="4F216078" w14:textId="46A2D6B1" w:rsidR="004E3CCC" w:rsidRPr="001225EA" w:rsidRDefault="004E3CCC" w:rsidP="004E3CCC">
      <w:pPr>
        <w:spacing w:after="0" w:line="240" w:lineRule="auto"/>
        <w:jc w:val="center"/>
        <w:rPr>
          <w:rFonts w:ascii="Times New Roman" w:hAnsi="Times New Roman"/>
          <w:b/>
          <w:sz w:val="28"/>
          <w:szCs w:val="28"/>
        </w:rPr>
      </w:pPr>
      <w:r w:rsidRPr="00A4737A">
        <w:rPr>
          <w:rFonts w:ascii="Times New Roman" w:hAnsi="Times New Roman"/>
          <w:b/>
          <w:sz w:val="28"/>
          <w:szCs w:val="28"/>
          <w:lang w:val="uk-UA"/>
        </w:rPr>
        <w:t>У</w:t>
      </w:r>
      <w:r w:rsidR="00446E31">
        <w:rPr>
          <w:rFonts w:ascii="Times New Roman" w:hAnsi="Times New Roman"/>
          <w:b/>
          <w:sz w:val="28"/>
          <w:szCs w:val="28"/>
          <w:lang w:val="uk-UA"/>
        </w:rPr>
        <w:t>жгород 202</w:t>
      </w:r>
      <w:r w:rsidR="001225EA">
        <w:rPr>
          <w:rFonts w:ascii="Times New Roman" w:hAnsi="Times New Roman"/>
          <w:b/>
          <w:sz w:val="28"/>
          <w:szCs w:val="28"/>
        </w:rPr>
        <w:t>3</w:t>
      </w:r>
    </w:p>
    <w:p w14:paraId="4E7EB415" w14:textId="051756A8" w:rsidR="00446E31" w:rsidRPr="00F57955" w:rsidRDefault="004E3CCC" w:rsidP="00446E31">
      <w:pPr>
        <w:autoSpaceDE w:val="0"/>
        <w:autoSpaceDN w:val="0"/>
        <w:adjustRightInd w:val="0"/>
        <w:spacing w:after="0" w:line="240" w:lineRule="auto"/>
        <w:jc w:val="both"/>
        <w:rPr>
          <w:rFonts w:ascii="Times New Roman" w:hAnsi="Times New Roman"/>
          <w:sz w:val="24"/>
          <w:szCs w:val="24"/>
          <w:lang w:val="ru-RU"/>
        </w:rPr>
      </w:pPr>
      <w:r w:rsidRPr="00A4737A">
        <w:rPr>
          <w:rFonts w:ascii="Times New Roman" w:hAnsi="Times New Roman"/>
          <w:sz w:val="24"/>
          <w:szCs w:val="24"/>
          <w:lang w:val="uk-UA"/>
        </w:rPr>
        <w:br w:type="page"/>
      </w:r>
      <w:bookmarkStart w:id="0" w:name="_GoBack"/>
      <w:r w:rsidR="00B91E3A" w:rsidRPr="00B91E3A">
        <w:rPr>
          <w:rFonts w:ascii="Times New Roman" w:hAnsi="Times New Roman"/>
          <w:noProof/>
          <w:sz w:val="24"/>
          <w:szCs w:val="24"/>
          <w:lang w:val="uk-UA" w:eastAsia="uk-UA"/>
        </w:rPr>
        <w:lastRenderedPageBreak/>
        <w:drawing>
          <wp:anchor distT="0" distB="0" distL="114300" distR="114300" simplePos="0" relativeHeight="251659264" behindDoc="0" locked="0" layoutInCell="1" allowOverlap="1" wp14:anchorId="6C944E40" wp14:editId="46A58AC0">
            <wp:simplePos x="0" y="0"/>
            <wp:positionH relativeFrom="column">
              <wp:posOffset>-701040</wp:posOffset>
            </wp:positionH>
            <wp:positionV relativeFrom="paragraph">
              <wp:posOffset>-392430</wp:posOffset>
            </wp:positionV>
            <wp:extent cx="7467600" cy="10249648"/>
            <wp:effectExtent l="0" t="0" r="0" b="0"/>
            <wp:wrapNone/>
            <wp:docPr id="2" name="Рисунок 2" descr="C:\Users\Admin\Desktop\скан рб\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кан рб\001 (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8678" cy="1025112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E7381" w:rsidRPr="00A4737A">
        <w:rPr>
          <w:rFonts w:ascii="Times New Roman" w:hAnsi="Times New Roman"/>
          <w:sz w:val="24"/>
          <w:szCs w:val="24"/>
          <w:lang w:val="uk-UA"/>
        </w:rPr>
        <w:t>Робоча програма навчальної дисципліни «</w:t>
      </w:r>
      <w:r w:rsidR="006E7381" w:rsidRPr="00140C45">
        <w:rPr>
          <w:rFonts w:ascii="Times New Roman" w:hAnsi="Times New Roman"/>
          <w:b/>
          <w:sz w:val="24"/>
          <w:szCs w:val="24"/>
          <w:lang w:val="uk-UA"/>
        </w:rPr>
        <w:t>Тренінгові технології в готельно-ресторанному бізнесі</w:t>
      </w:r>
      <w:r w:rsidR="006E7381">
        <w:rPr>
          <w:rFonts w:ascii="Times New Roman" w:hAnsi="Times New Roman"/>
          <w:sz w:val="24"/>
          <w:szCs w:val="24"/>
          <w:lang w:val="uk-UA"/>
        </w:rPr>
        <w:t xml:space="preserve">» для здобувачів вищої освіти </w:t>
      </w:r>
      <w:r w:rsidR="006E7381" w:rsidRPr="00A4737A">
        <w:rPr>
          <w:rFonts w:ascii="Times New Roman" w:hAnsi="Times New Roman"/>
          <w:sz w:val="24"/>
          <w:szCs w:val="24"/>
          <w:lang w:val="uk-UA"/>
        </w:rPr>
        <w:t xml:space="preserve">галузі знань </w:t>
      </w:r>
      <w:r w:rsidR="006E7381" w:rsidRPr="003A65F7">
        <w:rPr>
          <w:rFonts w:ascii="Times New Roman" w:hAnsi="Times New Roman"/>
          <w:b/>
          <w:sz w:val="24"/>
          <w:szCs w:val="24"/>
          <w:lang w:val="uk-UA"/>
        </w:rPr>
        <w:t xml:space="preserve">24 «Сфера обслуговування» </w:t>
      </w:r>
      <w:r w:rsidR="006E7381" w:rsidRPr="003A65F7">
        <w:rPr>
          <w:rFonts w:ascii="Times New Roman" w:hAnsi="Times New Roman"/>
          <w:sz w:val="24"/>
          <w:szCs w:val="24"/>
          <w:lang w:val="uk-UA"/>
        </w:rPr>
        <w:t xml:space="preserve">спеціальності </w:t>
      </w:r>
      <w:r w:rsidR="006E7381" w:rsidRPr="003A65F7">
        <w:rPr>
          <w:rFonts w:ascii="Times New Roman" w:hAnsi="Times New Roman"/>
          <w:b/>
          <w:sz w:val="24"/>
          <w:szCs w:val="24"/>
          <w:lang w:val="uk-UA"/>
        </w:rPr>
        <w:t>6.241 «Готельно ресторанна справа»</w:t>
      </w:r>
      <w:r w:rsidR="006E7381" w:rsidRPr="003A65F7">
        <w:rPr>
          <w:rFonts w:ascii="Times New Roman" w:hAnsi="Times New Roman"/>
          <w:sz w:val="24"/>
          <w:szCs w:val="24"/>
          <w:lang w:val="uk-UA"/>
        </w:rPr>
        <w:t xml:space="preserve"> предметної спеціальності </w:t>
      </w:r>
      <w:r w:rsidR="006E7381" w:rsidRPr="003A65F7">
        <w:rPr>
          <w:rFonts w:ascii="Times New Roman" w:hAnsi="Times New Roman"/>
          <w:b/>
          <w:sz w:val="24"/>
          <w:szCs w:val="24"/>
          <w:lang w:val="uk-UA"/>
        </w:rPr>
        <w:t>6.241 «Готельно ресторанна справа»</w:t>
      </w:r>
      <w:r w:rsidR="006E7381" w:rsidRPr="003A65F7">
        <w:rPr>
          <w:rFonts w:ascii="Times New Roman" w:hAnsi="Times New Roman"/>
          <w:sz w:val="24"/>
          <w:szCs w:val="24"/>
          <w:lang w:val="uk-UA"/>
        </w:rPr>
        <w:t xml:space="preserve">. Освітньої програми </w:t>
      </w:r>
      <w:r w:rsidR="006E7381" w:rsidRPr="003A65F7">
        <w:rPr>
          <w:rFonts w:ascii="Times New Roman" w:hAnsi="Times New Roman"/>
          <w:b/>
          <w:sz w:val="24"/>
          <w:szCs w:val="24"/>
          <w:lang w:val="uk-UA"/>
        </w:rPr>
        <w:t>«Бакалавр».</w:t>
      </w:r>
    </w:p>
    <w:p w14:paraId="6DCF7752" w14:textId="77777777" w:rsidR="004E3CCC" w:rsidRPr="00A4737A" w:rsidRDefault="004E3CCC" w:rsidP="004E3CCC">
      <w:pPr>
        <w:autoSpaceDE w:val="0"/>
        <w:autoSpaceDN w:val="0"/>
        <w:adjustRightInd w:val="0"/>
        <w:spacing w:after="0" w:line="240" w:lineRule="auto"/>
        <w:jc w:val="both"/>
        <w:rPr>
          <w:rFonts w:ascii="Times New Roman" w:hAnsi="Times New Roman"/>
          <w:sz w:val="24"/>
          <w:szCs w:val="24"/>
          <w:lang w:val="uk-UA"/>
        </w:rPr>
      </w:pPr>
    </w:p>
    <w:p w14:paraId="4B2181FE" w14:textId="4F7CE2D8"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5F84DB31"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6D9D28D"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6D6F2657"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5C1EBD82"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2258FF44" w14:textId="77777777" w:rsidR="00D23BC1" w:rsidRPr="00A4737A" w:rsidRDefault="00D23BC1" w:rsidP="004E3CCC">
      <w:pPr>
        <w:autoSpaceDE w:val="0"/>
        <w:autoSpaceDN w:val="0"/>
        <w:adjustRightInd w:val="0"/>
        <w:spacing w:after="0" w:line="240" w:lineRule="auto"/>
        <w:rPr>
          <w:rFonts w:ascii="Times New Roman" w:hAnsi="Times New Roman"/>
          <w:sz w:val="24"/>
          <w:szCs w:val="24"/>
          <w:lang w:val="uk-UA"/>
        </w:rPr>
      </w:pPr>
    </w:p>
    <w:p w14:paraId="4B45A1C7"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495C3379"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712F7D2C" w14:textId="2B46687F" w:rsidR="004E3CCC" w:rsidRPr="00B91E3A" w:rsidRDefault="004E3CCC" w:rsidP="004E3CCC">
      <w:pPr>
        <w:autoSpaceDE w:val="0"/>
        <w:autoSpaceDN w:val="0"/>
        <w:adjustRightInd w:val="0"/>
        <w:spacing w:after="0" w:line="240" w:lineRule="auto"/>
        <w:rPr>
          <w:rFonts w:ascii="Times New Roman" w:hAnsi="Times New Roman"/>
          <w:sz w:val="24"/>
          <w:szCs w:val="24"/>
          <w:lang w:val="ru-RU"/>
        </w:rPr>
      </w:pPr>
      <w:r w:rsidRPr="00A4737A">
        <w:rPr>
          <w:rFonts w:ascii="Times New Roman" w:hAnsi="Times New Roman"/>
          <w:b/>
          <w:sz w:val="24"/>
          <w:szCs w:val="24"/>
          <w:lang w:val="uk-UA"/>
        </w:rPr>
        <w:t>Розробник</w:t>
      </w:r>
      <w:r w:rsidR="00D23BC1" w:rsidRPr="00A4737A">
        <w:rPr>
          <w:rFonts w:ascii="Times New Roman" w:hAnsi="Times New Roman"/>
          <w:b/>
          <w:sz w:val="24"/>
          <w:szCs w:val="24"/>
          <w:lang w:val="uk-UA"/>
        </w:rPr>
        <w:t>и</w:t>
      </w:r>
      <w:r w:rsidR="00D23BC1" w:rsidRPr="00A4737A">
        <w:rPr>
          <w:rFonts w:ascii="Times New Roman" w:hAnsi="Times New Roman"/>
          <w:sz w:val="24"/>
          <w:szCs w:val="24"/>
          <w:lang w:val="uk-UA"/>
        </w:rPr>
        <w:t>:</w:t>
      </w:r>
      <w:r w:rsidR="00C66725">
        <w:rPr>
          <w:rFonts w:ascii="Times New Roman" w:hAnsi="Times New Roman"/>
          <w:sz w:val="24"/>
          <w:szCs w:val="24"/>
          <w:lang w:val="uk-UA"/>
        </w:rPr>
        <w:tab/>
      </w:r>
      <w:r w:rsidR="006E7381">
        <w:rPr>
          <w:rFonts w:ascii="Times New Roman" w:hAnsi="Times New Roman"/>
          <w:sz w:val="24"/>
          <w:szCs w:val="24"/>
          <w:lang w:val="uk-UA"/>
        </w:rPr>
        <w:t>Коваль Олександр Дмитрович, ст. викладач</w:t>
      </w:r>
    </w:p>
    <w:p w14:paraId="45E2077B"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B45D553"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11158A40"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2657C77" w14:textId="77777777" w:rsidR="00D23BC1" w:rsidRPr="00A4737A" w:rsidRDefault="00D23BC1" w:rsidP="004E3CCC">
      <w:pPr>
        <w:autoSpaceDE w:val="0"/>
        <w:autoSpaceDN w:val="0"/>
        <w:adjustRightInd w:val="0"/>
        <w:spacing w:after="0" w:line="240" w:lineRule="auto"/>
        <w:rPr>
          <w:rFonts w:ascii="Times New Roman" w:hAnsi="Times New Roman"/>
          <w:sz w:val="24"/>
          <w:szCs w:val="24"/>
          <w:lang w:val="uk-UA"/>
        </w:rPr>
      </w:pPr>
    </w:p>
    <w:p w14:paraId="0A649216"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4F4519F4"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29018CCF"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3B83B053" w14:textId="77777777" w:rsidR="00211BC5" w:rsidRDefault="004E3CCC" w:rsidP="00211BC5">
      <w:pPr>
        <w:autoSpaceDE w:val="0"/>
        <w:autoSpaceDN w:val="0"/>
        <w:adjustRightInd w:val="0"/>
        <w:spacing w:after="0" w:line="240" w:lineRule="auto"/>
        <w:rPr>
          <w:rFonts w:ascii="Times New Roman" w:hAnsi="Times New Roman"/>
          <w:b/>
          <w:sz w:val="24"/>
          <w:szCs w:val="24"/>
          <w:lang w:val="uk-UA"/>
        </w:rPr>
      </w:pPr>
      <w:r w:rsidRPr="00A4737A">
        <w:rPr>
          <w:rFonts w:ascii="Times New Roman" w:hAnsi="Times New Roman"/>
          <w:sz w:val="24"/>
          <w:szCs w:val="24"/>
          <w:lang w:val="uk-UA"/>
        </w:rPr>
        <w:t>Робочу програму розглянуто та затверджено на засіданні кафедри</w:t>
      </w:r>
    </w:p>
    <w:p w14:paraId="461032CC" w14:textId="77777777" w:rsidR="00446E31" w:rsidRPr="00814B59" w:rsidRDefault="00446E31" w:rsidP="00446E31">
      <w:pPr>
        <w:autoSpaceDE w:val="0"/>
        <w:autoSpaceDN w:val="0"/>
        <w:adjustRightInd w:val="0"/>
        <w:spacing w:after="0" w:line="240" w:lineRule="auto"/>
        <w:rPr>
          <w:rFonts w:ascii="Times New Roman" w:hAnsi="Times New Roman"/>
          <w:b/>
          <w:i/>
          <w:sz w:val="24"/>
          <w:szCs w:val="24"/>
          <w:lang w:val="uk-UA"/>
        </w:rPr>
      </w:pPr>
      <w:r>
        <w:rPr>
          <w:rFonts w:ascii="Times New Roman" w:hAnsi="Times New Roman"/>
          <w:b/>
          <w:i/>
          <w:sz w:val="24"/>
          <w:szCs w:val="24"/>
          <w:lang w:val="uk-UA"/>
        </w:rPr>
        <w:t>Туристичної інфраструктури та готельно-ресторанного господарства</w:t>
      </w:r>
    </w:p>
    <w:p w14:paraId="7679A35C" w14:textId="6D4B930F" w:rsidR="004E3CCC" w:rsidRPr="00A4737A" w:rsidRDefault="004E3CCC" w:rsidP="00D23BC1">
      <w:pPr>
        <w:autoSpaceDE w:val="0"/>
        <w:autoSpaceDN w:val="0"/>
        <w:adjustRightInd w:val="0"/>
        <w:spacing w:before="240" w:after="0" w:line="240" w:lineRule="auto"/>
        <w:rPr>
          <w:rFonts w:ascii="Times New Roman" w:hAnsi="Times New Roman"/>
          <w:sz w:val="24"/>
          <w:szCs w:val="24"/>
          <w:lang w:val="uk-UA"/>
        </w:rPr>
      </w:pPr>
      <w:r w:rsidRPr="00A4737A">
        <w:rPr>
          <w:rFonts w:ascii="Times New Roman" w:hAnsi="Times New Roman"/>
          <w:sz w:val="24"/>
          <w:szCs w:val="24"/>
          <w:lang w:val="uk-UA"/>
        </w:rPr>
        <w:t xml:space="preserve">протокол № </w:t>
      </w:r>
      <w:r w:rsidR="006E7381" w:rsidRPr="00B91E3A">
        <w:rPr>
          <w:rFonts w:ascii="Times New Roman" w:hAnsi="Times New Roman"/>
          <w:sz w:val="24"/>
          <w:szCs w:val="24"/>
          <w:lang w:val="ru-RU"/>
        </w:rPr>
        <w:t>1</w:t>
      </w:r>
      <w:r w:rsidRPr="00A4737A">
        <w:rPr>
          <w:rFonts w:ascii="Times New Roman" w:hAnsi="Times New Roman"/>
          <w:sz w:val="24"/>
          <w:szCs w:val="24"/>
          <w:lang w:val="uk-UA"/>
        </w:rPr>
        <w:t xml:space="preserve"> від «</w:t>
      </w:r>
      <w:r w:rsidR="006E7381" w:rsidRPr="00B91E3A">
        <w:rPr>
          <w:rFonts w:ascii="Times New Roman" w:hAnsi="Times New Roman"/>
          <w:sz w:val="24"/>
          <w:szCs w:val="24"/>
          <w:lang w:val="ru-RU"/>
        </w:rPr>
        <w:t>31</w:t>
      </w:r>
      <w:r w:rsidR="006E7381">
        <w:rPr>
          <w:rFonts w:ascii="Times New Roman" w:hAnsi="Times New Roman"/>
          <w:sz w:val="24"/>
          <w:szCs w:val="24"/>
          <w:lang w:val="uk-UA"/>
        </w:rPr>
        <w:t>» серпня</w:t>
      </w:r>
      <w:r w:rsidRPr="00A4737A">
        <w:rPr>
          <w:rFonts w:ascii="Times New Roman" w:hAnsi="Times New Roman"/>
          <w:sz w:val="24"/>
          <w:szCs w:val="24"/>
          <w:lang w:val="uk-UA"/>
        </w:rPr>
        <w:t xml:space="preserve">» </w:t>
      </w:r>
      <w:r w:rsidR="004D22A0" w:rsidRPr="00A4737A">
        <w:rPr>
          <w:rFonts w:ascii="Times New Roman" w:hAnsi="Times New Roman"/>
          <w:sz w:val="24"/>
          <w:szCs w:val="24"/>
          <w:lang w:val="uk-UA"/>
        </w:rPr>
        <w:t>20</w:t>
      </w:r>
      <w:r w:rsidR="006E7381">
        <w:rPr>
          <w:rFonts w:ascii="Times New Roman" w:hAnsi="Times New Roman"/>
          <w:sz w:val="24"/>
          <w:szCs w:val="24"/>
          <w:lang w:val="uk-UA"/>
        </w:rPr>
        <w:t>23</w:t>
      </w:r>
      <w:r w:rsidRPr="00A4737A">
        <w:rPr>
          <w:rFonts w:ascii="Times New Roman" w:hAnsi="Times New Roman"/>
          <w:sz w:val="24"/>
          <w:szCs w:val="24"/>
          <w:lang w:val="uk-UA"/>
        </w:rPr>
        <w:t xml:space="preserve"> р.</w:t>
      </w:r>
    </w:p>
    <w:p w14:paraId="337CE5CD" w14:textId="7C3EFE19" w:rsidR="00446E31" w:rsidRPr="00A4737A" w:rsidRDefault="00446E31" w:rsidP="00446E31">
      <w:pPr>
        <w:pStyle w:val="Default"/>
        <w:spacing w:before="240"/>
        <w:rPr>
          <w:lang w:val="uk-UA"/>
        </w:rPr>
      </w:pPr>
      <w:r w:rsidRPr="00A4737A">
        <w:rPr>
          <w:lang w:val="uk-UA"/>
        </w:rPr>
        <w:t xml:space="preserve">Завідувач кафедри _______________ </w:t>
      </w:r>
      <w:r w:rsidR="006046D7">
        <w:rPr>
          <w:lang w:val="uk-UA"/>
        </w:rPr>
        <w:t xml:space="preserve"> </w:t>
      </w:r>
      <w:r w:rsidR="006046D7" w:rsidRPr="006046D7">
        <w:rPr>
          <w:lang w:val="uk-UA"/>
        </w:rPr>
        <w:t xml:space="preserve">д.іст.н., проф. </w:t>
      </w:r>
      <w:r>
        <w:rPr>
          <w:lang w:val="uk-UA"/>
        </w:rPr>
        <w:t>Корсак Р.В.</w:t>
      </w:r>
    </w:p>
    <w:p w14:paraId="5988BA2B" w14:textId="77777777" w:rsidR="00446E31" w:rsidRPr="00A4737A" w:rsidRDefault="00446E31" w:rsidP="00446E31">
      <w:pPr>
        <w:pStyle w:val="Default"/>
        <w:rPr>
          <w:lang w:val="uk-UA"/>
        </w:rPr>
      </w:pPr>
    </w:p>
    <w:p w14:paraId="6D5AF582" w14:textId="77777777" w:rsidR="00446E31" w:rsidRPr="00A4737A" w:rsidRDefault="00446E31" w:rsidP="00446E31">
      <w:pPr>
        <w:pStyle w:val="Default"/>
        <w:rPr>
          <w:lang w:val="uk-UA"/>
        </w:rPr>
      </w:pPr>
    </w:p>
    <w:p w14:paraId="55898006" w14:textId="77777777" w:rsidR="00446E31" w:rsidRPr="00A4737A" w:rsidRDefault="00446E31" w:rsidP="00446E31">
      <w:pPr>
        <w:pStyle w:val="Default"/>
        <w:rPr>
          <w:lang w:val="uk-UA"/>
        </w:rPr>
      </w:pPr>
    </w:p>
    <w:p w14:paraId="17015381" w14:textId="77777777" w:rsidR="00446E31" w:rsidRPr="00A4737A" w:rsidRDefault="00446E31" w:rsidP="00446E31">
      <w:pPr>
        <w:pStyle w:val="Default"/>
        <w:rPr>
          <w:lang w:val="uk-UA"/>
        </w:rPr>
      </w:pPr>
    </w:p>
    <w:p w14:paraId="28ED2FDE" w14:textId="77777777" w:rsidR="00446E31" w:rsidRPr="00A4737A" w:rsidRDefault="00446E31" w:rsidP="00446E31">
      <w:pPr>
        <w:pStyle w:val="Default"/>
        <w:rPr>
          <w:lang w:val="uk-UA"/>
        </w:rPr>
      </w:pPr>
    </w:p>
    <w:p w14:paraId="2E520D60" w14:textId="77777777" w:rsidR="00446E31" w:rsidRPr="00A4737A" w:rsidRDefault="00446E31" w:rsidP="00446E31">
      <w:pPr>
        <w:pStyle w:val="Default"/>
        <w:rPr>
          <w:lang w:val="uk-UA"/>
        </w:rPr>
      </w:pPr>
    </w:p>
    <w:p w14:paraId="1CD7D86B" w14:textId="77777777" w:rsidR="00446E31" w:rsidRPr="00A4737A" w:rsidRDefault="00446E31" w:rsidP="00446E31">
      <w:pPr>
        <w:pStyle w:val="Default"/>
        <w:rPr>
          <w:lang w:val="uk-UA"/>
        </w:rPr>
      </w:pPr>
      <w:r w:rsidRPr="00A4737A">
        <w:rPr>
          <w:lang w:val="uk-UA"/>
        </w:rPr>
        <w:t xml:space="preserve">Схвалено науково-методичною комісією </w:t>
      </w:r>
      <w:r w:rsidRPr="00211BC5">
        <w:rPr>
          <w:lang w:val="uk-UA"/>
        </w:rPr>
        <w:t>факультету</w:t>
      </w:r>
      <w:r>
        <w:rPr>
          <w:lang w:val="uk-UA"/>
        </w:rPr>
        <w:t xml:space="preserve"> туризму та МК</w:t>
      </w:r>
    </w:p>
    <w:p w14:paraId="1F9651B9" w14:textId="77777777" w:rsidR="00446E31" w:rsidRPr="00A4737A" w:rsidRDefault="00446E31" w:rsidP="00446E31">
      <w:pPr>
        <w:autoSpaceDE w:val="0"/>
        <w:autoSpaceDN w:val="0"/>
        <w:adjustRightInd w:val="0"/>
        <w:spacing w:before="240" w:after="0" w:line="240" w:lineRule="auto"/>
        <w:rPr>
          <w:rFonts w:ascii="Times New Roman" w:hAnsi="Times New Roman"/>
          <w:sz w:val="24"/>
          <w:szCs w:val="24"/>
          <w:lang w:val="uk-UA"/>
        </w:rPr>
      </w:pPr>
      <w:r w:rsidRPr="00A4737A">
        <w:rPr>
          <w:rFonts w:ascii="Times New Roman" w:hAnsi="Times New Roman"/>
          <w:sz w:val="24"/>
          <w:szCs w:val="24"/>
          <w:lang w:val="uk-UA"/>
        </w:rPr>
        <w:t>протокол № ____ від «____» ___________ 20___ р.</w:t>
      </w:r>
    </w:p>
    <w:p w14:paraId="64C9D94E" w14:textId="77777777" w:rsidR="00446E31" w:rsidRPr="00A4737A" w:rsidRDefault="00446E31" w:rsidP="00446E31">
      <w:pPr>
        <w:pStyle w:val="Default"/>
        <w:spacing w:before="240"/>
        <w:rPr>
          <w:lang w:val="uk-UA"/>
        </w:rPr>
      </w:pPr>
      <w:r w:rsidRPr="00A4737A">
        <w:rPr>
          <w:lang w:val="uk-UA"/>
        </w:rPr>
        <w:t xml:space="preserve">Голова науково-методичної комісії _____________ </w:t>
      </w:r>
      <w:r w:rsidR="00990153" w:rsidRPr="00990153">
        <w:rPr>
          <w:lang w:val="uk-UA"/>
        </w:rPr>
        <w:t>д.геогр.н., проф. Машіка Г. В.</w:t>
      </w:r>
    </w:p>
    <w:p w14:paraId="2EA280E5" w14:textId="77777777" w:rsidR="004E3CCC" w:rsidRPr="00A4737A" w:rsidRDefault="004E3CCC" w:rsidP="004E3CCC">
      <w:pPr>
        <w:pStyle w:val="Default"/>
        <w:rPr>
          <w:lang w:val="uk-UA"/>
        </w:rPr>
      </w:pPr>
    </w:p>
    <w:p w14:paraId="2B3798D3" w14:textId="77777777" w:rsidR="004E3CCC" w:rsidRPr="00A4737A" w:rsidRDefault="004E3CCC" w:rsidP="004E3CCC">
      <w:pPr>
        <w:pStyle w:val="Default"/>
        <w:rPr>
          <w:color w:val="auto"/>
          <w:lang w:val="uk-UA"/>
        </w:rPr>
      </w:pPr>
    </w:p>
    <w:p w14:paraId="0EEEA302" w14:textId="77777777" w:rsidR="004E3CCC" w:rsidRPr="00A4737A" w:rsidRDefault="004E3CCC" w:rsidP="004E3CCC">
      <w:pPr>
        <w:pStyle w:val="Default"/>
        <w:rPr>
          <w:color w:val="auto"/>
          <w:lang w:val="uk-UA"/>
        </w:rPr>
      </w:pPr>
    </w:p>
    <w:p w14:paraId="73F03AB9" w14:textId="77777777" w:rsidR="004E3CCC" w:rsidRPr="00A4737A" w:rsidRDefault="004E3CCC" w:rsidP="004E3CCC">
      <w:pPr>
        <w:pStyle w:val="Default"/>
        <w:rPr>
          <w:color w:val="auto"/>
          <w:lang w:val="uk-UA"/>
        </w:rPr>
      </w:pPr>
    </w:p>
    <w:p w14:paraId="6209B17B" w14:textId="77777777" w:rsidR="004E3CCC" w:rsidRPr="00A4737A" w:rsidRDefault="004E3CCC" w:rsidP="004E3CCC">
      <w:pPr>
        <w:pStyle w:val="Default"/>
        <w:rPr>
          <w:color w:val="auto"/>
          <w:lang w:val="uk-UA"/>
        </w:rPr>
      </w:pPr>
    </w:p>
    <w:p w14:paraId="28EAB9A4" w14:textId="77777777" w:rsidR="004E3CCC" w:rsidRPr="00A4737A" w:rsidRDefault="004E3CCC" w:rsidP="004E3CCC">
      <w:pPr>
        <w:spacing w:after="0" w:line="240" w:lineRule="auto"/>
        <w:jc w:val="right"/>
        <w:rPr>
          <w:rFonts w:ascii="Times New Roman" w:hAnsi="Times New Roman"/>
          <w:sz w:val="24"/>
          <w:szCs w:val="24"/>
          <w:lang w:val="uk-UA"/>
        </w:rPr>
      </w:pPr>
    </w:p>
    <w:p w14:paraId="4FE08904" w14:textId="77777777" w:rsidR="004E3CCC" w:rsidRPr="00A4737A" w:rsidRDefault="004E3CCC" w:rsidP="004E3CCC">
      <w:pPr>
        <w:spacing w:after="0" w:line="240" w:lineRule="auto"/>
        <w:jc w:val="right"/>
        <w:rPr>
          <w:rFonts w:ascii="Times New Roman" w:hAnsi="Times New Roman"/>
          <w:sz w:val="24"/>
          <w:szCs w:val="24"/>
          <w:lang w:val="uk-UA"/>
        </w:rPr>
      </w:pPr>
    </w:p>
    <w:p w14:paraId="73F54062" w14:textId="77777777" w:rsidR="004E3CCC" w:rsidRPr="00A4737A" w:rsidRDefault="004E3CCC" w:rsidP="004E3CCC">
      <w:pPr>
        <w:spacing w:after="0" w:line="240" w:lineRule="auto"/>
        <w:jc w:val="right"/>
        <w:rPr>
          <w:rFonts w:ascii="Times New Roman" w:hAnsi="Times New Roman"/>
          <w:sz w:val="24"/>
          <w:szCs w:val="24"/>
          <w:lang w:val="uk-UA"/>
        </w:rPr>
      </w:pPr>
    </w:p>
    <w:p w14:paraId="22B3D8F4" w14:textId="77777777" w:rsidR="004E3CCC" w:rsidRPr="00A4737A" w:rsidRDefault="004E3CCC" w:rsidP="004E3CCC">
      <w:pPr>
        <w:spacing w:after="0" w:line="240" w:lineRule="auto"/>
        <w:jc w:val="right"/>
        <w:rPr>
          <w:rFonts w:ascii="Times New Roman" w:hAnsi="Times New Roman"/>
          <w:sz w:val="24"/>
          <w:szCs w:val="24"/>
          <w:lang w:val="uk-UA"/>
        </w:rPr>
      </w:pPr>
    </w:p>
    <w:p w14:paraId="6896CB1A" w14:textId="77777777" w:rsidR="004E3CCC" w:rsidRPr="00A4737A" w:rsidRDefault="004E3CCC" w:rsidP="004E3CCC">
      <w:pPr>
        <w:spacing w:after="0" w:line="240" w:lineRule="auto"/>
        <w:jc w:val="right"/>
        <w:rPr>
          <w:rFonts w:ascii="Times New Roman" w:hAnsi="Times New Roman"/>
          <w:sz w:val="24"/>
          <w:szCs w:val="24"/>
          <w:lang w:val="uk-UA"/>
        </w:rPr>
      </w:pPr>
    </w:p>
    <w:p w14:paraId="7BFA82B4" w14:textId="77777777" w:rsidR="008A604E" w:rsidRPr="00A4737A" w:rsidRDefault="008A604E" w:rsidP="00D9080F">
      <w:pPr>
        <w:spacing w:after="0" w:line="240" w:lineRule="auto"/>
        <w:rPr>
          <w:rFonts w:ascii="Times New Roman" w:hAnsi="Times New Roman"/>
          <w:sz w:val="24"/>
          <w:szCs w:val="24"/>
          <w:lang w:val="uk-UA"/>
        </w:rPr>
      </w:pPr>
    </w:p>
    <w:p w14:paraId="5475208F" w14:textId="77777777" w:rsidR="008A604E" w:rsidRPr="00A4737A" w:rsidRDefault="008A604E" w:rsidP="004E3CCC">
      <w:pPr>
        <w:spacing w:after="0" w:line="240" w:lineRule="auto"/>
        <w:jc w:val="right"/>
        <w:rPr>
          <w:rFonts w:ascii="Times New Roman" w:hAnsi="Times New Roman"/>
          <w:sz w:val="24"/>
          <w:szCs w:val="24"/>
          <w:lang w:val="uk-UA"/>
        </w:rPr>
      </w:pPr>
    </w:p>
    <w:p w14:paraId="2C6F00D1" w14:textId="77777777" w:rsidR="008A604E" w:rsidRPr="00A4737A" w:rsidRDefault="008A604E" w:rsidP="004E3CCC">
      <w:pPr>
        <w:spacing w:after="0" w:line="240" w:lineRule="auto"/>
        <w:jc w:val="right"/>
        <w:rPr>
          <w:rFonts w:ascii="Times New Roman" w:hAnsi="Times New Roman"/>
          <w:sz w:val="24"/>
          <w:szCs w:val="24"/>
          <w:lang w:val="uk-UA"/>
        </w:rPr>
      </w:pPr>
    </w:p>
    <w:p w14:paraId="397F16DC" w14:textId="61A2467C" w:rsidR="004E3CCC" w:rsidRPr="00A4737A" w:rsidRDefault="00EB7D5C" w:rsidP="004E3CCC">
      <w:pPr>
        <w:spacing w:after="0" w:line="240" w:lineRule="auto"/>
        <w:jc w:val="right"/>
        <w:rPr>
          <w:rFonts w:ascii="Times New Roman" w:hAnsi="Times New Roman"/>
          <w:sz w:val="24"/>
          <w:szCs w:val="24"/>
          <w:lang w:val="uk-UA"/>
        </w:rPr>
      </w:pPr>
      <w:r w:rsidRPr="00A4737A">
        <w:rPr>
          <w:rFonts w:ascii="Times New Roman" w:hAnsi="Times New Roman"/>
          <w:sz w:val="24"/>
          <w:szCs w:val="24"/>
          <w:lang w:val="uk-UA"/>
        </w:rPr>
        <w:sym w:font="Symbol" w:char="F0D3"/>
      </w:r>
      <w:r w:rsidR="00990153">
        <w:rPr>
          <w:rFonts w:ascii="Times New Roman" w:hAnsi="Times New Roman"/>
          <w:sz w:val="24"/>
          <w:szCs w:val="24"/>
          <w:lang w:val="uk-UA"/>
        </w:rPr>
        <w:t xml:space="preserve"> К</w:t>
      </w:r>
      <w:r w:rsidR="006E7381">
        <w:rPr>
          <w:rFonts w:ascii="Times New Roman" w:hAnsi="Times New Roman"/>
          <w:sz w:val="24"/>
          <w:szCs w:val="24"/>
          <w:lang w:val="uk-UA"/>
        </w:rPr>
        <w:t>оваль О.Д.</w:t>
      </w:r>
      <w:r w:rsidRPr="00A4737A">
        <w:rPr>
          <w:rFonts w:ascii="Times New Roman" w:hAnsi="Times New Roman"/>
          <w:sz w:val="24"/>
          <w:szCs w:val="24"/>
          <w:lang w:val="uk-UA"/>
        </w:rPr>
        <w:t>, 20</w:t>
      </w:r>
      <w:r w:rsidR="00990153">
        <w:rPr>
          <w:rFonts w:ascii="Times New Roman" w:hAnsi="Times New Roman"/>
          <w:sz w:val="24"/>
          <w:szCs w:val="24"/>
          <w:lang w:val="uk-UA"/>
        </w:rPr>
        <w:t>2</w:t>
      </w:r>
      <w:r w:rsidR="001225EA" w:rsidRPr="001225EA">
        <w:rPr>
          <w:rFonts w:ascii="Times New Roman" w:hAnsi="Times New Roman"/>
          <w:sz w:val="24"/>
          <w:szCs w:val="24"/>
          <w:lang w:val="ru-RU"/>
        </w:rPr>
        <w:t>3</w:t>
      </w:r>
      <w:r w:rsidRPr="00A4737A">
        <w:rPr>
          <w:rFonts w:ascii="Times New Roman" w:hAnsi="Times New Roman"/>
          <w:sz w:val="24"/>
          <w:szCs w:val="24"/>
          <w:lang w:val="uk-UA"/>
        </w:rPr>
        <w:t xml:space="preserve"> р.</w:t>
      </w:r>
    </w:p>
    <w:p w14:paraId="5B9CD3F5" w14:textId="73B7A8E6" w:rsidR="00D23BC1" w:rsidRPr="00A4737A" w:rsidRDefault="004E3CCC" w:rsidP="008C3E33">
      <w:pPr>
        <w:spacing w:before="120" w:after="0" w:line="240" w:lineRule="auto"/>
        <w:jc w:val="right"/>
        <w:rPr>
          <w:rFonts w:ascii="Times New Roman" w:hAnsi="Times New Roman"/>
          <w:b/>
          <w:bCs/>
          <w:sz w:val="24"/>
          <w:szCs w:val="24"/>
          <w:lang w:val="uk-UA"/>
        </w:rPr>
      </w:pPr>
      <w:r w:rsidRPr="00A4737A">
        <w:rPr>
          <w:rFonts w:ascii="Times New Roman" w:hAnsi="Times New Roman"/>
          <w:sz w:val="24"/>
          <w:szCs w:val="24"/>
          <w:lang w:val="uk-UA"/>
        </w:rPr>
        <w:sym w:font="Symbol" w:char="F0D3"/>
      </w:r>
      <w:r w:rsidRPr="00A4737A">
        <w:rPr>
          <w:rFonts w:ascii="Times New Roman" w:hAnsi="Times New Roman"/>
          <w:sz w:val="24"/>
          <w:szCs w:val="24"/>
          <w:lang w:val="uk-UA"/>
        </w:rPr>
        <w:t xml:space="preserve"> ДВНЗ «Ужгородський націо</w:t>
      </w:r>
      <w:r w:rsidR="00BF7B39" w:rsidRPr="00A4737A">
        <w:rPr>
          <w:rFonts w:ascii="Times New Roman" w:hAnsi="Times New Roman"/>
          <w:sz w:val="24"/>
          <w:szCs w:val="24"/>
          <w:lang w:val="uk-UA"/>
        </w:rPr>
        <w:t>нальний університет», 20</w:t>
      </w:r>
      <w:r w:rsidR="00990153">
        <w:rPr>
          <w:rFonts w:ascii="Times New Roman" w:hAnsi="Times New Roman"/>
          <w:sz w:val="24"/>
          <w:szCs w:val="24"/>
          <w:lang w:val="uk-UA"/>
        </w:rPr>
        <w:t>2</w:t>
      </w:r>
      <w:r w:rsidR="001225EA" w:rsidRPr="001225EA">
        <w:rPr>
          <w:rFonts w:ascii="Times New Roman" w:hAnsi="Times New Roman"/>
          <w:sz w:val="24"/>
          <w:szCs w:val="24"/>
          <w:lang w:val="ru-RU"/>
        </w:rPr>
        <w:t>3</w:t>
      </w:r>
      <w:r w:rsidR="00990153">
        <w:rPr>
          <w:rFonts w:ascii="Times New Roman" w:hAnsi="Times New Roman"/>
          <w:sz w:val="24"/>
          <w:szCs w:val="24"/>
          <w:lang w:val="uk-UA"/>
        </w:rPr>
        <w:t xml:space="preserve"> </w:t>
      </w:r>
      <w:r w:rsidR="00BF7B39" w:rsidRPr="00A4737A">
        <w:rPr>
          <w:rFonts w:ascii="Times New Roman" w:hAnsi="Times New Roman"/>
          <w:sz w:val="24"/>
          <w:szCs w:val="24"/>
          <w:lang w:val="uk-UA"/>
        </w:rPr>
        <w:t>р.</w:t>
      </w:r>
      <w:r w:rsidR="00D23BC1" w:rsidRPr="00A4737A">
        <w:rPr>
          <w:rFonts w:ascii="Times New Roman" w:hAnsi="Times New Roman"/>
          <w:b/>
          <w:bCs/>
          <w:sz w:val="24"/>
          <w:szCs w:val="24"/>
          <w:lang w:val="uk-UA"/>
        </w:rPr>
        <w:br w:type="page"/>
      </w:r>
    </w:p>
    <w:p w14:paraId="2A7C3645" w14:textId="77777777" w:rsidR="004E3CCC" w:rsidRPr="00A4737A" w:rsidRDefault="004E3CCC" w:rsidP="004E3CCC">
      <w:pPr>
        <w:spacing w:after="0" w:line="240" w:lineRule="auto"/>
        <w:jc w:val="center"/>
        <w:rPr>
          <w:rFonts w:ascii="Times New Roman" w:hAnsi="Times New Roman"/>
          <w:b/>
          <w:bCs/>
          <w:sz w:val="24"/>
          <w:szCs w:val="24"/>
          <w:lang w:val="uk-UA"/>
        </w:rPr>
      </w:pPr>
      <w:r w:rsidRPr="00A4737A">
        <w:rPr>
          <w:rFonts w:ascii="Times New Roman" w:hAnsi="Times New Roman"/>
          <w:b/>
          <w:bCs/>
          <w:sz w:val="24"/>
          <w:szCs w:val="24"/>
          <w:lang w:val="uk-UA"/>
        </w:rPr>
        <w:lastRenderedPageBreak/>
        <w:t>1. О</w:t>
      </w:r>
      <w:r w:rsidR="00987930">
        <w:rPr>
          <w:rFonts w:ascii="Times New Roman" w:hAnsi="Times New Roman"/>
          <w:b/>
          <w:bCs/>
          <w:sz w:val="24"/>
          <w:szCs w:val="24"/>
          <w:lang w:val="uk-UA"/>
        </w:rPr>
        <w:t>ПИС НАВЧАЛЬНОЇ ДИСЦИПЛІНИ</w:t>
      </w:r>
    </w:p>
    <w:p w14:paraId="7A3ACDDA" w14:textId="77777777" w:rsidR="004E3CCC" w:rsidRPr="00A4737A" w:rsidRDefault="004E3CCC" w:rsidP="004E3CCC">
      <w:pPr>
        <w:pStyle w:val="Default"/>
        <w:ind w:left="360"/>
        <w:rPr>
          <w:color w:val="auto"/>
          <w:lang w:val="uk-UA"/>
        </w:rPr>
      </w:pPr>
    </w:p>
    <w:p w14:paraId="3CF82DC4" w14:textId="77777777" w:rsidR="004E3CCC" w:rsidRPr="00A4737A" w:rsidRDefault="004E3CCC" w:rsidP="004E3CCC">
      <w:pPr>
        <w:pStyle w:val="Default"/>
        <w:ind w:left="360"/>
        <w:rPr>
          <w:color w:val="auto"/>
          <w:lang w:val="uk-UA"/>
        </w:rPr>
      </w:pPr>
    </w:p>
    <w:tbl>
      <w:tblPr>
        <w:tblStyle w:val="aa"/>
        <w:tblW w:w="9889" w:type="dxa"/>
        <w:tblLayout w:type="fixed"/>
        <w:tblLook w:val="0000" w:firstRow="0" w:lastRow="0" w:firstColumn="0" w:lastColumn="0" w:noHBand="0" w:noVBand="0"/>
      </w:tblPr>
      <w:tblGrid>
        <w:gridCol w:w="4503"/>
        <w:gridCol w:w="2551"/>
        <w:gridCol w:w="142"/>
        <w:gridCol w:w="2693"/>
      </w:tblGrid>
      <w:tr w:rsidR="006E7381" w:rsidRPr="00B91E3A" w14:paraId="0CBF3390" w14:textId="77777777" w:rsidTr="0001535C">
        <w:trPr>
          <w:trHeight w:val="725"/>
        </w:trPr>
        <w:tc>
          <w:tcPr>
            <w:tcW w:w="4503" w:type="dxa"/>
            <w:vMerge w:val="restart"/>
            <w:vAlign w:val="center"/>
          </w:tcPr>
          <w:p w14:paraId="6930DF53" w14:textId="77777777" w:rsidR="006E7381" w:rsidRPr="00A4737A" w:rsidRDefault="006E7381" w:rsidP="0001535C">
            <w:pPr>
              <w:pStyle w:val="Default"/>
              <w:jc w:val="center"/>
              <w:rPr>
                <w:color w:val="auto"/>
                <w:lang w:val="uk-UA"/>
              </w:rPr>
            </w:pPr>
            <w:r w:rsidRPr="00A4737A">
              <w:rPr>
                <w:b/>
                <w:bCs/>
                <w:color w:val="auto"/>
                <w:lang w:val="uk-UA"/>
              </w:rPr>
              <w:t>Найменування</w:t>
            </w:r>
          </w:p>
          <w:p w14:paraId="12F473E2" w14:textId="77777777" w:rsidR="006E7381" w:rsidRPr="00A4737A" w:rsidRDefault="006E7381" w:rsidP="0001535C">
            <w:pPr>
              <w:pStyle w:val="Default"/>
              <w:jc w:val="center"/>
              <w:rPr>
                <w:color w:val="auto"/>
                <w:lang w:val="uk-UA"/>
              </w:rPr>
            </w:pPr>
            <w:r w:rsidRPr="00A4737A">
              <w:rPr>
                <w:b/>
                <w:bCs/>
                <w:color w:val="auto"/>
                <w:lang w:val="uk-UA"/>
              </w:rPr>
              <w:t>показників</w:t>
            </w:r>
          </w:p>
        </w:tc>
        <w:tc>
          <w:tcPr>
            <w:tcW w:w="5386" w:type="dxa"/>
            <w:gridSpan w:val="3"/>
            <w:vAlign w:val="center"/>
          </w:tcPr>
          <w:p w14:paraId="470E5AD3" w14:textId="77777777" w:rsidR="006E7381" w:rsidRPr="00A4737A" w:rsidRDefault="006E7381" w:rsidP="0001535C">
            <w:pPr>
              <w:pStyle w:val="Default"/>
              <w:jc w:val="center"/>
              <w:rPr>
                <w:color w:val="auto"/>
                <w:lang w:val="uk-UA"/>
              </w:rPr>
            </w:pPr>
            <w:r>
              <w:rPr>
                <w:b/>
                <w:bCs/>
                <w:color w:val="auto"/>
                <w:lang w:val="uk-UA"/>
              </w:rPr>
              <w:t>Розподіл годин за навчальним планом</w:t>
            </w:r>
          </w:p>
        </w:tc>
      </w:tr>
      <w:tr w:rsidR="006E7381" w:rsidRPr="00A4737A" w14:paraId="65496150" w14:textId="77777777" w:rsidTr="0001535C">
        <w:trPr>
          <w:trHeight w:val="770"/>
        </w:trPr>
        <w:tc>
          <w:tcPr>
            <w:tcW w:w="4503" w:type="dxa"/>
            <w:vMerge/>
            <w:vAlign w:val="center"/>
          </w:tcPr>
          <w:p w14:paraId="1E29C5CD" w14:textId="77777777" w:rsidR="006E7381" w:rsidRPr="00A4737A" w:rsidRDefault="006E7381" w:rsidP="0001535C">
            <w:pPr>
              <w:pStyle w:val="Default"/>
              <w:rPr>
                <w:color w:val="auto"/>
                <w:lang w:val="uk-UA"/>
              </w:rPr>
            </w:pPr>
          </w:p>
        </w:tc>
        <w:tc>
          <w:tcPr>
            <w:tcW w:w="2551" w:type="dxa"/>
            <w:vAlign w:val="center"/>
          </w:tcPr>
          <w:p w14:paraId="4395FC93" w14:textId="77777777" w:rsidR="006E7381" w:rsidRPr="00A4737A" w:rsidRDefault="006E7381" w:rsidP="0001535C">
            <w:pPr>
              <w:pStyle w:val="Default"/>
              <w:jc w:val="center"/>
              <w:rPr>
                <w:color w:val="auto"/>
                <w:lang w:val="uk-UA"/>
              </w:rPr>
            </w:pPr>
            <w:r w:rsidRPr="00A4737A">
              <w:rPr>
                <w:color w:val="auto"/>
                <w:lang w:val="uk-UA"/>
              </w:rPr>
              <w:t>Денна форма</w:t>
            </w:r>
          </w:p>
          <w:p w14:paraId="6C076898" w14:textId="77777777" w:rsidR="006E7381" w:rsidRPr="00A4737A" w:rsidRDefault="006E7381" w:rsidP="0001535C">
            <w:pPr>
              <w:pStyle w:val="Default"/>
              <w:jc w:val="center"/>
              <w:rPr>
                <w:color w:val="auto"/>
                <w:lang w:val="uk-UA"/>
              </w:rPr>
            </w:pPr>
            <w:r w:rsidRPr="00A4737A">
              <w:rPr>
                <w:color w:val="auto"/>
                <w:lang w:val="uk-UA"/>
              </w:rPr>
              <w:t>навчання</w:t>
            </w:r>
          </w:p>
        </w:tc>
        <w:tc>
          <w:tcPr>
            <w:tcW w:w="2835" w:type="dxa"/>
            <w:gridSpan w:val="2"/>
            <w:vAlign w:val="center"/>
          </w:tcPr>
          <w:p w14:paraId="73447D36" w14:textId="77777777" w:rsidR="006E7381" w:rsidRPr="00A4737A" w:rsidRDefault="006E7381" w:rsidP="0001535C">
            <w:pPr>
              <w:pStyle w:val="Default"/>
              <w:jc w:val="center"/>
              <w:rPr>
                <w:color w:val="auto"/>
                <w:lang w:val="uk-UA"/>
              </w:rPr>
            </w:pPr>
            <w:r w:rsidRPr="00A4737A">
              <w:rPr>
                <w:color w:val="auto"/>
                <w:lang w:val="uk-UA"/>
              </w:rPr>
              <w:t>Заочна форма</w:t>
            </w:r>
          </w:p>
          <w:p w14:paraId="25847356" w14:textId="77777777" w:rsidR="006E7381" w:rsidRPr="00A4737A" w:rsidRDefault="006E7381" w:rsidP="0001535C">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навчання</w:t>
            </w:r>
          </w:p>
        </w:tc>
      </w:tr>
      <w:tr w:rsidR="006E7381" w:rsidRPr="00A4737A" w14:paraId="1ECAD9EE" w14:textId="77777777" w:rsidTr="0001535C">
        <w:trPr>
          <w:trHeight w:val="632"/>
        </w:trPr>
        <w:tc>
          <w:tcPr>
            <w:tcW w:w="4503" w:type="dxa"/>
            <w:vAlign w:val="center"/>
          </w:tcPr>
          <w:p w14:paraId="4B27274F" w14:textId="77777777" w:rsidR="006E7381" w:rsidRPr="004D3EE3" w:rsidRDefault="006E7381" w:rsidP="0001535C">
            <w:pPr>
              <w:pStyle w:val="Default"/>
              <w:rPr>
                <w:color w:val="auto"/>
                <w:lang w:val="uk-UA"/>
              </w:rPr>
            </w:pPr>
            <w:r w:rsidRPr="00A4737A">
              <w:rPr>
                <w:color w:val="auto"/>
                <w:lang w:val="uk-UA"/>
              </w:rPr>
              <w:t>Кількість кредитів</w:t>
            </w:r>
            <w:r>
              <w:rPr>
                <w:color w:val="auto"/>
                <w:lang w:val="uk-UA"/>
              </w:rPr>
              <w:t xml:space="preserve"> ЄКТС </w:t>
            </w:r>
            <w:r w:rsidRPr="00A4737A">
              <w:rPr>
                <w:color w:val="auto"/>
                <w:lang w:val="uk-UA"/>
              </w:rPr>
              <w:t>–</w:t>
            </w:r>
            <w:r>
              <w:rPr>
                <w:color w:val="auto"/>
                <w:lang w:val="en-US"/>
              </w:rPr>
              <w:t xml:space="preserve"> 4</w:t>
            </w:r>
            <w:r>
              <w:rPr>
                <w:color w:val="auto"/>
                <w:lang w:val="uk-UA"/>
              </w:rPr>
              <w:t>,5</w:t>
            </w:r>
          </w:p>
        </w:tc>
        <w:tc>
          <w:tcPr>
            <w:tcW w:w="5386" w:type="dxa"/>
            <w:gridSpan w:val="3"/>
            <w:vAlign w:val="center"/>
          </w:tcPr>
          <w:p w14:paraId="381BD518" w14:textId="77777777" w:rsidR="006E7381" w:rsidRPr="00A4737A" w:rsidRDefault="006E7381" w:rsidP="0001535C">
            <w:pPr>
              <w:pStyle w:val="Default"/>
              <w:jc w:val="center"/>
              <w:rPr>
                <w:color w:val="auto"/>
                <w:lang w:val="uk-UA"/>
              </w:rPr>
            </w:pPr>
            <w:r w:rsidRPr="00A4737A">
              <w:rPr>
                <w:color w:val="auto"/>
                <w:lang w:val="uk-UA"/>
              </w:rPr>
              <w:t>Рік підготовки:</w:t>
            </w:r>
          </w:p>
        </w:tc>
      </w:tr>
      <w:tr w:rsidR="006E7381" w:rsidRPr="00A9422D" w14:paraId="33D111D0" w14:textId="77777777" w:rsidTr="0001535C">
        <w:trPr>
          <w:trHeight w:val="567"/>
        </w:trPr>
        <w:tc>
          <w:tcPr>
            <w:tcW w:w="4503" w:type="dxa"/>
            <w:vAlign w:val="center"/>
          </w:tcPr>
          <w:p w14:paraId="67173BA0" w14:textId="77777777" w:rsidR="006E7381" w:rsidRPr="00A4737A" w:rsidRDefault="006E7381" w:rsidP="0001535C">
            <w:pPr>
              <w:pStyle w:val="Default"/>
              <w:rPr>
                <w:color w:val="auto"/>
                <w:lang w:val="uk-UA"/>
              </w:rPr>
            </w:pPr>
            <w:r w:rsidRPr="00A4737A">
              <w:rPr>
                <w:color w:val="auto"/>
                <w:lang w:val="uk-UA"/>
              </w:rPr>
              <w:t xml:space="preserve">Загальна кількість годин – </w:t>
            </w:r>
            <w:r>
              <w:rPr>
                <w:color w:val="auto"/>
                <w:lang w:val="uk-UA"/>
              </w:rPr>
              <w:t>135</w:t>
            </w:r>
          </w:p>
        </w:tc>
        <w:tc>
          <w:tcPr>
            <w:tcW w:w="2693" w:type="dxa"/>
            <w:gridSpan w:val="2"/>
            <w:vAlign w:val="center"/>
          </w:tcPr>
          <w:p w14:paraId="015763DD" w14:textId="77777777" w:rsidR="006E7381" w:rsidRPr="004D3EE3" w:rsidRDefault="006E7381" w:rsidP="0001535C">
            <w:pPr>
              <w:pStyle w:val="Default"/>
              <w:jc w:val="center"/>
              <w:rPr>
                <w:color w:val="auto"/>
                <w:lang w:val="uk-UA"/>
              </w:rPr>
            </w:pPr>
            <w:r>
              <w:rPr>
                <w:color w:val="auto"/>
                <w:lang w:val="uk-UA"/>
              </w:rPr>
              <w:t>І</w:t>
            </w:r>
          </w:p>
        </w:tc>
        <w:tc>
          <w:tcPr>
            <w:tcW w:w="2693" w:type="dxa"/>
            <w:vAlign w:val="center"/>
          </w:tcPr>
          <w:p w14:paraId="109EB6A2" w14:textId="77777777" w:rsidR="006E7381" w:rsidRPr="004D3EE3" w:rsidRDefault="006E7381" w:rsidP="0001535C">
            <w:pPr>
              <w:pStyle w:val="Default"/>
              <w:jc w:val="center"/>
              <w:rPr>
                <w:color w:val="auto"/>
                <w:lang w:val="uk-UA"/>
              </w:rPr>
            </w:pPr>
            <w:r w:rsidRPr="004D3EE3">
              <w:rPr>
                <w:color w:val="auto"/>
                <w:lang w:val="uk-UA"/>
              </w:rPr>
              <w:t>І</w:t>
            </w:r>
          </w:p>
        </w:tc>
      </w:tr>
      <w:tr w:rsidR="006E7381" w:rsidRPr="00A4737A" w14:paraId="31C991DB" w14:textId="77777777" w:rsidTr="0001535C">
        <w:trPr>
          <w:trHeight w:val="567"/>
        </w:trPr>
        <w:tc>
          <w:tcPr>
            <w:tcW w:w="4503" w:type="dxa"/>
            <w:vAlign w:val="center"/>
          </w:tcPr>
          <w:p w14:paraId="76A516F0" w14:textId="77777777" w:rsidR="006E7381" w:rsidRPr="00A4737A" w:rsidRDefault="006E7381" w:rsidP="0001535C">
            <w:pPr>
              <w:pStyle w:val="Default"/>
              <w:rPr>
                <w:color w:val="auto"/>
                <w:lang w:val="uk-UA"/>
              </w:rPr>
            </w:pPr>
            <w:r w:rsidRPr="00A4737A">
              <w:rPr>
                <w:color w:val="auto"/>
                <w:lang w:val="uk-UA"/>
              </w:rPr>
              <w:t>Кількість модулів –</w:t>
            </w:r>
            <w:r>
              <w:rPr>
                <w:color w:val="auto"/>
                <w:lang w:val="uk-UA"/>
              </w:rPr>
              <w:t xml:space="preserve"> 2</w:t>
            </w:r>
          </w:p>
        </w:tc>
        <w:tc>
          <w:tcPr>
            <w:tcW w:w="5386" w:type="dxa"/>
            <w:gridSpan w:val="3"/>
            <w:vAlign w:val="center"/>
          </w:tcPr>
          <w:p w14:paraId="366DEA7D" w14:textId="77777777" w:rsidR="006E7381" w:rsidRPr="00A4737A" w:rsidRDefault="006E7381" w:rsidP="0001535C">
            <w:pPr>
              <w:pStyle w:val="Default"/>
              <w:jc w:val="center"/>
              <w:rPr>
                <w:color w:val="auto"/>
                <w:lang w:val="uk-UA"/>
              </w:rPr>
            </w:pPr>
            <w:r w:rsidRPr="00A4737A">
              <w:rPr>
                <w:color w:val="auto"/>
                <w:lang w:val="uk-UA"/>
              </w:rPr>
              <w:t>Семестр:</w:t>
            </w:r>
          </w:p>
        </w:tc>
      </w:tr>
      <w:tr w:rsidR="006E7381" w:rsidRPr="00A4737A" w14:paraId="4949ACB2" w14:textId="77777777" w:rsidTr="0001535C">
        <w:trPr>
          <w:trHeight w:val="567"/>
        </w:trPr>
        <w:tc>
          <w:tcPr>
            <w:tcW w:w="4503" w:type="dxa"/>
            <w:vMerge w:val="restart"/>
            <w:vAlign w:val="center"/>
          </w:tcPr>
          <w:p w14:paraId="1CED4D3C" w14:textId="77777777" w:rsidR="006E7381" w:rsidRPr="00A4737A" w:rsidRDefault="006E7381" w:rsidP="0001535C">
            <w:pPr>
              <w:pStyle w:val="Default"/>
              <w:rPr>
                <w:color w:val="auto"/>
                <w:lang w:val="uk-UA"/>
              </w:rPr>
            </w:pPr>
            <w:r w:rsidRPr="00A4737A">
              <w:rPr>
                <w:color w:val="auto"/>
                <w:lang w:val="uk-UA"/>
              </w:rPr>
              <w:t>Тижневих годин</w:t>
            </w:r>
          </w:p>
          <w:p w14:paraId="56B8C5FF" w14:textId="77777777" w:rsidR="006E7381" w:rsidRDefault="006E7381" w:rsidP="0001535C">
            <w:pPr>
              <w:pStyle w:val="Default"/>
              <w:rPr>
                <w:color w:val="auto"/>
                <w:lang w:val="uk-UA"/>
              </w:rPr>
            </w:pPr>
            <w:r w:rsidRPr="00A4737A">
              <w:rPr>
                <w:color w:val="auto"/>
                <w:lang w:val="uk-UA"/>
              </w:rPr>
              <w:t>для денної  форми навчання:</w:t>
            </w:r>
          </w:p>
          <w:p w14:paraId="0990A141" w14:textId="77777777" w:rsidR="006E7381" w:rsidRPr="00A4737A" w:rsidRDefault="006E7381" w:rsidP="0001535C">
            <w:pPr>
              <w:pStyle w:val="Default"/>
              <w:rPr>
                <w:color w:val="auto"/>
                <w:lang w:val="uk-UA"/>
              </w:rPr>
            </w:pPr>
          </w:p>
          <w:p w14:paraId="0C86F762" w14:textId="77777777" w:rsidR="006E7381" w:rsidRDefault="006E7381" w:rsidP="0001535C">
            <w:pPr>
              <w:pStyle w:val="Default"/>
              <w:rPr>
                <w:color w:val="auto"/>
                <w:lang w:val="uk-UA"/>
              </w:rPr>
            </w:pPr>
            <w:r>
              <w:rPr>
                <w:color w:val="auto"/>
                <w:lang w:val="uk-UA"/>
              </w:rPr>
              <w:t>аудиторних – 3</w:t>
            </w:r>
          </w:p>
          <w:p w14:paraId="30CD29FE" w14:textId="77777777" w:rsidR="006E7381" w:rsidRDefault="006E7381" w:rsidP="0001535C">
            <w:pPr>
              <w:pStyle w:val="Default"/>
              <w:rPr>
                <w:color w:val="auto"/>
                <w:lang w:val="uk-UA"/>
              </w:rPr>
            </w:pPr>
          </w:p>
          <w:p w14:paraId="49D0C260" w14:textId="77777777" w:rsidR="006E7381" w:rsidRPr="00A4737A" w:rsidRDefault="006E7381" w:rsidP="0001535C">
            <w:pPr>
              <w:pStyle w:val="Default"/>
              <w:rPr>
                <w:color w:val="auto"/>
                <w:lang w:val="uk-UA"/>
              </w:rPr>
            </w:pPr>
            <w:r w:rsidRPr="00A4737A">
              <w:rPr>
                <w:color w:val="auto"/>
                <w:lang w:val="uk-UA"/>
              </w:rPr>
              <w:t>самостійної роботи</w:t>
            </w:r>
            <w:r>
              <w:rPr>
                <w:color w:val="auto"/>
                <w:lang w:val="uk-UA"/>
              </w:rPr>
              <w:t xml:space="preserve"> студента</w:t>
            </w:r>
            <w:r w:rsidRPr="00A4737A">
              <w:rPr>
                <w:color w:val="auto"/>
                <w:lang w:val="uk-UA"/>
              </w:rPr>
              <w:t xml:space="preserve">  – </w:t>
            </w:r>
            <w:r>
              <w:rPr>
                <w:color w:val="auto"/>
                <w:lang w:val="uk-UA"/>
              </w:rPr>
              <w:t xml:space="preserve"> 5</w:t>
            </w:r>
          </w:p>
        </w:tc>
        <w:tc>
          <w:tcPr>
            <w:tcW w:w="2693" w:type="dxa"/>
            <w:gridSpan w:val="2"/>
            <w:vAlign w:val="center"/>
          </w:tcPr>
          <w:p w14:paraId="68BDB331" w14:textId="77777777" w:rsidR="006E7381" w:rsidRPr="004D3EE3" w:rsidRDefault="006E7381" w:rsidP="0001535C">
            <w:pPr>
              <w:pStyle w:val="Default"/>
              <w:jc w:val="center"/>
              <w:rPr>
                <w:color w:val="auto"/>
                <w:lang w:val="uk-UA"/>
              </w:rPr>
            </w:pPr>
            <w:r w:rsidRPr="004D3EE3">
              <w:rPr>
                <w:color w:val="auto"/>
                <w:lang w:val="uk-UA"/>
              </w:rPr>
              <w:t>ІІ</w:t>
            </w:r>
          </w:p>
        </w:tc>
        <w:tc>
          <w:tcPr>
            <w:tcW w:w="2693" w:type="dxa"/>
            <w:vAlign w:val="center"/>
          </w:tcPr>
          <w:p w14:paraId="5090423B" w14:textId="77777777" w:rsidR="006E7381" w:rsidRPr="004D3EE3" w:rsidRDefault="006E7381" w:rsidP="0001535C">
            <w:pPr>
              <w:pStyle w:val="Default"/>
              <w:jc w:val="center"/>
              <w:rPr>
                <w:color w:val="auto"/>
                <w:lang w:val="uk-UA"/>
              </w:rPr>
            </w:pPr>
            <w:r w:rsidRPr="004D3EE3">
              <w:rPr>
                <w:color w:val="auto"/>
                <w:lang w:val="uk-UA"/>
              </w:rPr>
              <w:t>ІІ</w:t>
            </w:r>
          </w:p>
        </w:tc>
      </w:tr>
      <w:tr w:rsidR="006E7381" w:rsidRPr="00A4737A" w14:paraId="03C837D3" w14:textId="77777777" w:rsidTr="0001535C">
        <w:trPr>
          <w:trHeight w:val="567"/>
        </w:trPr>
        <w:tc>
          <w:tcPr>
            <w:tcW w:w="4503" w:type="dxa"/>
            <w:vMerge/>
            <w:vAlign w:val="center"/>
          </w:tcPr>
          <w:p w14:paraId="2A730BA5" w14:textId="77777777" w:rsidR="006E7381" w:rsidRPr="00A4737A" w:rsidRDefault="006E7381" w:rsidP="0001535C">
            <w:pPr>
              <w:pStyle w:val="Default"/>
              <w:rPr>
                <w:color w:val="auto"/>
                <w:lang w:val="uk-UA"/>
              </w:rPr>
            </w:pPr>
          </w:p>
        </w:tc>
        <w:tc>
          <w:tcPr>
            <w:tcW w:w="5386" w:type="dxa"/>
            <w:gridSpan w:val="3"/>
            <w:vAlign w:val="center"/>
          </w:tcPr>
          <w:p w14:paraId="1A9290C3" w14:textId="77777777" w:rsidR="006E7381" w:rsidRPr="00A4737A" w:rsidRDefault="006E7381" w:rsidP="0001535C">
            <w:pPr>
              <w:pStyle w:val="Default"/>
              <w:jc w:val="center"/>
              <w:rPr>
                <w:color w:val="auto"/>
                <w:lang w:val="uk-UA"/>
              </w:rPr>
            </w:pPr>
            <w:r w:rsidRPr="00A4737A">
              <w:rPr>
                <w:color w:val="auto"/>
                <w:lang w:val="uk-UA"/>
              </w:rPr>
              <w:t>Лекції:</w:t>
            </w:r>
          </w:p>
        </w:tc>
      </w:tr>
      <w:tr w:rsidR="006E7381" w:rsidRPr="00A4737A" w14:paraId="03FFA9B1" w14:textId="77777777" w:rsidTr="0001535C">
        <w:trPr>
          <w:trHeight w:val="567"/>
        </w:trPr>
        <w:tc>
          <w:tcPr>
            <w:tcW w:w="4503" w:type="dxa"/>
            <w:vMerge/>
            <w:vAlign w:val="center"/>
          </w:tcPr>
          <w:p w14:paraId="331248DC" w14:textId="77777777" w:rsidR="006E7381" w:rsidRPr="00A4737A" w:rsidRDefault="006E7381" w:rsidP="0001535C">
            <w:pPr>
              <w:pStyle w:val="Default"/>
              <w:jc w:val="center"/>
              <w:rPr>
                <w:color w:val="auto"/>
                <w:lang w:val="uk-UA"/>
              </w:rPr>
            </w:pPr>
          </w:p>
        </w:tc>
        <w:tc>
          <w:tcPr>
            <w:tcW w:w="2693" w:type="dxa"/>
            <w:gridSpan w:val="2"/>
            <w:vAlign w:val="center"/>
          </w:tcPr>
          <w:p w14:paraId="5F81E408" w14:textId="77777777" w:rsidR="006E7381" w:rsidRPr="004D3EE3" w:rsidRDefault="006E7381" w:rsidP="0001535C">
            <w:pPr>
              <w:pStyle w:val="Default"/>
              <w:jc w:val="center"/>
              <w:rPr>
                <w:color w:val="auto"/>
                <w:lang w:val="uk-UA"/>
              </w:rPr>
            </w:pPr>
            <w:r w:rsidRPr="004D3EE3">
              <w:rPr>
                <w:color w:val="auto"/>
                <w:lang w:val="uk-UA"/>
              </w:rPr>
              <w:t>22</w:t>
            </w:r>
          </w:p>
        </w:tc>
        <w:tc>
          <w:tcPr>
            <w:tcW w:w="2693" w:type="dxa"/>
            <w:vAlign w:val="center"/>
          </w:tcPr>
          <w:p w14:paraId="1515E505" w14:textId="77777777" w:rsidR="006E7381" w:rsidRPr="004D3EE3" w:rsidRDefault="006E7381" w:rsidP="0001535C">
            <w:pPr>
              <w:pStyle w:val="Default"/>
              <w:jc w:val="center"/>
              <w:rPr>
                <w:color w:val="auto"/>
                <w:lang w:val="uk-UA"/>
              </w:rPr>
            </w:pPr>
            <w:r w:rsidRPr="004D3EE3">
              <w:rPr>
                <w:color w:val="auto"/>
                <w:lang w:val="uk-UA"/>
              </w:rPr>
              <w:t>8</w:t>
            </w:r>
          </w:p>
        </w:tc>
      </w:tr>
      <w:tr w:rsidR="006E7381" w:rsidRPr="00A4737A" w14:paraId="7DCD97AA" w14:textId="77777777" w:rsidTr="0001535C">
        <w:trPr>
          <w:trHeight w:val="567"/>
        </w:trPr>
        <w:tc>
          <w:tcPr>
            <w:tcW w:w="4503" w:type="dxa"/>
            <w:vMerge/>
            <w:vAlign w:val="center"/>
          </w:tcPr>
          <w:p w14:paraId="021D999C" w14:textId="77777777" w:rsidR="006E7381" w:rsidRPr="00A4737A" w:rsidRDefault="006E7381" w:rsidP="0001535C">
            <w:pPr>
              <w:pStyle w:val="Default"/>
              <w:jc w:val="center"/>
              <w:rPr>
                <w:color w:val="auto"/>
                <w:lang w:val="uk-UA"/>
              </w:rPr>
            </w:pPr>
          </w:p>
        </w:tc>
        <w:tc>
          <w:tcPr>
            <w:tcW w:w="5386" w:type="dxa"/>
            <w:gridSpan w:val="3"/>
            <w:vAlign w:val="center"/>
          </w:tcPr>
          <w:p w14:paraId="449AB2E3" w14:textId="77777777" w:rsidR="006E7381" w:rsidRPr="00A4737A" w:rsidRDefault="006E7381" w:rsidP="0001535C">
            <w:pPr>
              <w:pStyle w:val="Default"/>
              <w:jc w:val="center"/>
              <w:rPr>
                <w:color w:val="auto"/>
                <w:lang w:val="uk-UA"/>
              </w:rPr>
            </w:pPr>
            <w:r w:rsidRPr="00A4737A">
              <w:rPr>
                <w:color w:val="auto"/>
                <w:lang w:val="uk-UA"/>
              </w:rPr>
              <w:t>Практичні (семінарські):</w:t>
            </w:r>
          </w:p>
        </w:tc>
      </w:tr>
      <w:tr w:rsidR="006E7381" w:rsidRPr="00A4737A" w14:paraId="2795710E" w14:textId="77777777" w:rsidTr="0001535C">
        <w:trPr>
          <w:trHeight w:val="567"/>
        </w:trPr>
        <w:tc>
          <w:tcPr>
            <w:tcW w:w="4503" w:type="dxa"/>
            <w:vMerge/>
          </w:tcPr>
          <w:p w14:paraId="53404680" w14:textId="77777777" w:rsidR="006E7381" w:rsidRPr="00A4737A" w:rsidRDefault="006E7381" w:rsidP="0001535C">
            <w:pPr>
              <w:pStyle w:val="Default"/>
              <w:jc w:val="center"/>
              <w:rPr>
                <w:color w:val="auto"/>
                <w:lang w:val="uk-UA"/>
              </w:rPr>
            </w:pPr>
          </w:p>
        </w:tc>
        <w:tc>
          <w:tcPr>
            <w:tcW w:w="2693" w:type="dxa"/>
            <w:gridSpan w:val="2"/>
            <w:vAlign w:val="center"/>
          </w:tcPr>
          <w:p w14:paraId="63DD6C26" w14:textId="5EF8477E" w:rsidR="006E7381" w:rsidRPr="004D3EE3" w:rsidRDefault="00BE040C" w:rsidP="0001535C">
            <w:pPr>
              <w:pStyle w:val="Default"/>
              <w:jc w:val="center"/>
              <w:rPr>
                <w:color w:val="auto"/>
                <w:lang w:val="uk-UA"/>
              </w:rPr>
            </w:pPr>
            <w:r>
              <w:rPr>
                <w:color w:val="auto"/>
                <w:lang w:val="uk-UA"/>
              </w:rPr>
              <w:t>20</w:t>
            </w:r>
          </w:p>
        </w:tc>
        <w:tc>
          <w:tcPr>
            <w:tcW w:w="2693" w:type="dxa"/>
            <w:vAlign w:val="center"/>
          </w:tcPr>
          <w:p w14:paraId="408ACADE" w14:textId="090F6BAC" w:rsidR="006E7381" w:rsidRPr="00A4737A" w:rsidRDefault="00BE040C" w:rsidP="0001535C">
            <w:pPr>
              <w:pStyle w:val="Default"/>
              <w:jc w:val="center"/>
              <w:rPr>
                <w:b/>
                <w:color w:val="auto"/>
                <w:lang w:val="uk-UA"/>
              </w:rPr>
            </w:pPr>
            <w:r>
              <w:rPr>
                <w:b/>
                <w:color w:val="auto"/>
                <w:lang w:val="uk-UA"/>
              </w:rPr>
              <w:t>4</w:t>
            </w:r>
          </w:p>
        </w:tc>
      </w:tr>
      <w:tr w:rsidR="006E7381" w:rsidRPr="00A4737A" w14:paraId="48C731BC" w14:textId="77777777" w:rsidTr="0001535C">
        <w:trPr>
          <w:trHeight w:val="567"/>
        </w:trPr>
        <w:tc>
          <w:tcPr>
            <w:tcW w:w="4503" w:type="dxa"/>
            <w:vMerge w:val="restart"/>
            <w:vAlign w:val="center"/>
          </w:tcPr>
          <w:p w14:paraId="2B1EE7BA" w14:textId="77777777" w:rsidR="006E7381" w:rsidRDefault="006E7381" w:rsidP="0001535C">
            <w:pPr>
              <w:pStyle w:val="Default"/>
              <w:rPr>
                <w:color w:val="auto"/>
                <w:lang w:val="uk-UA"/>
              </w:rPr>
            </w:pPr>
            <w:r w:rsidRPr="00A4737A">
              <w:rPr>
                <w:color w:val="auto"/>
                <w:lang w:val="uk-UA"/>
              </w:rPr>
              <w:t xml:space="preserve">Вид </w:t>
            </w:r>
            <w:r>
              <w:rPr>
                <w:color w:val="auto"/>
                <w:lang w:val="uk-UA"/>
              </w:rPr>
              <w:t xml:space="preserve">підсумкового </w:t>
            </w:r>
            <w:r w:rsidRPr="00A4737A">
              <w:rPr>
                <w:color w:val="auto"/>
                <w:lang w:val="uk-UA"/>
              </w:rPr>
              <w:t>контролю:</w:t>
            </w:r>
          </w:p>
          <w:p w14:paraId="5BAC828A" w14:textId="77777777" w:rsidR="006E7381" w:rsidRPr="00A4737A" w:rsidRDefault="006E7381" w:rsidP="0001535C">
            <w:pPr>
              <w:pStyle w:val="Default"/>
              <w:rPr>
                <w:color w:val="auto"/>
                <w:lang w:val="uk-UA"/>
              </w:rPr>
            </w:pPr>
            <w:r>
              <w:rPr>
                <w:color w:val="auto"/>
                <w:lang w:val="uk-UA"/>
              </w:rPr>
              <w:t>Модуль</w:t>
            </w:r>
          </w:p>
        </w:tc>
        <w:tc>
          <w:tcPr>
            <w:tcW w:w="5386" w:type="dxa"/>
            <w:gridSpan w:val="3"/>
            <w:vAlign w:val="center"/>
          </w:tcPr>
          <w:p w14:paraId="0418DC47" w14:textId="77777777" w:rsidR="006E7381" w:rsidRPr="00A4737A" w:rsidRDefault="006E7381" w:rsidP="0001535C">
            <w:pPr>
              <w:pStyle w:val="Default"/>
              <w:jc w:val="center"/>
              <w:rPr>
                <w:b/>
                <w:color w:val="auto"/>
                <w:lang w:val="uk-UA"/>
              </w:rPr>
            </w:pPr>
            <w:r w:rsidRPr="00A4737A">
              <w:rPr>
                <w:color w:val="auto"/>
                <w:lang w:val="uk-UA"/>
              </w:rPr>
              <w:t>Лабораторні:</w:t>
            </w:r>
          </w:p>
        </w:tc>
      </w:tr>
      <w:tr w:rsidR="006E7381" w:rsidRPr="00A4737A" w14:paraId="2B2E20B0" w14:textId="77777777" w:rsidTr="0001535C">
        <w:trPr>
          <w:trHeight w:val="567"/>
        </w:trPr>
        <w:tc>
          <w:tcPr>
            <w:tcW w:w="4503" w:type="dxa"/>
            <w:vMerge/>
            <w:vAlign w:val="center"/>
          </w:tcPr>
          <w:p w14:paraId="1CCBDE01" w14:textId="77777777" w:rsidR="006E7381" w:rsidRPr="00A4737A" w:rsidRDefault="006E7381" w:rsidP="0001535C">
            <w:pPr>
              <w:pStyle w:val="Default"/>
              <w:rPr>
                <w:color w:val="auto"/>
                <w:lang w:val="uk-UA"/>
              </w:rPr>
            </w:pPr>
          </w:p>
        </w:tc>
        <w:tc>
          <w:tcPr>
            <w:tcW w:w="2693" w:type="dxa"/>
            <w:gridSpan w:val="2"/>
            <w:vAlign w:val="center"/>
          </w:tcPr>
          <w:p w14:paraId="541084A2" w14:textId="77777777" w:rsidR="006E7381" w:rsidRPr="00A4737A" w:rsidRDefault="006E7381" w:rsidP="0001535C">
            <w:pPr>
              <w:pStyle w:val="Default"/>
              <w:jc w:val="center"/>
              <w:rPr>
                <w:b/>
                <w:color w:val="auto"/>
                <w:lang w:val="uk-UA"/>
              </w:rPr>
            </w:pPr>
            <w:r>
              <w:rPr>
                <w:b/>
                <w:color w:val="auto"/>
                <w:lang w:val="uk-UA"/>
              </w:rPr>
              <w:t>-</w:t>
            </w:r>
          </w:p>
        </w:tc>
        <w:tc>
          <w:tcPr>
            <w:tcW w:w="2693" w:type="dxa"/>
            <w:vAlign w:val="center"/>
          </w:tcPr>
          <w:p w14:paraId="18BD2481" w14:textId="77777777" w:rsidR="006E7381" w:rsidRPr="00A4737A" w:rsidRDefault="006E7381" w:rsidP="0001535C">
            <w:pPr>
              <w:pStyle w:val="Default"/>
              <w:jc w:val="center"/>
              <w:rPr>
                <w:b/>
                <w:color w:val="auto"/>
                <w:lang w:val="uk-UA"/>
              </w:rPr>
            </w:pPr>
            <w:r>
              <w:rPr>
                <w:b/>
                <w:color w:val="auto"/>
                <w:lang w:val="uk-UA"/>
              </w:rPr>
              <w:t>-</w:t>
            </w:r>
          </w:p>
        </w:tc>
      </w:tr>
      <w:tr w:rsidR="006E7381" w:rsidRPr="00A4737A" w14:paraId="4D313E20" w14:textId="77777777" w:rsidTr="0001535C">
        <w:trPr>
          <w:trHeight w:val="567"/>
        </w:trPr>
        <w:tc>
          <w:tcPr>
            <w:tcW w:w="4503" w:type="dxa"/>
            <w:vMerge w:val="restart"/>
            <w:vAlign w:val="center"/>
          </w:tcPr>
          <w:p w14:paraId="23A8BFC7" w14:textId="77777777" w:rsidR="006E7381" w:rsidRDefault="006E7381" w:rsidP="0001535C">
            <w:pPr>
              <w:pStyle w:val="Default"/>
              <w:rPr>
                <w:lang w:val="uk-UA"/>
              </w:rPr>
            </w:pPr>
            <w:r w:rsidRPr="00A4737A">
              <w:rPr>
                <w:lang w:val="uk-UA"/>
              </w:rPr>
              <w:t xml:space="preserve">Форма </w:t>
            </w:r>
            <w:r>
              <w:rPr>
                <w:lang w:val="uk-UA"/>
              </w:rPr>
              <w:t xml:space="preserve">підсумкового </w:t>
            </w:r>
            <w:r w:rsidRPr="00A4737A">
              <w:rPr>
                <w:lang w:val="uk-UA"/>
              </w:rPr>
              <w:t>контролю:</w:t>
            </w:r>
          </w:p>
          <w:p w14:paraId="1BD205D8" w14:textId="77777777" w:rsidR="006E7381" w:rsidRPr="00A4737A" w:rsidRDefault="006E7381" w:rsidP="0001535C">
            <w:pPr>
              <w:pStyle w:val="Default"/>
              <w:rPr>
                <w:color w:val="auto"/>
                <w:lang w:val="uk-UA"/>
              </w:rPr>
            </w:pPr>
            <w:r>
              <w:rPr>
                <w:color w:val="auto"/>
                <w:lang w:val="uk-UA"/>
              </w:rPr>
              <w:t>Залік</w:t>
            </w:r>
          </w:p>
        </w:tc>
        <w:tc>
          <w:tcPr>
            <w:tcW w:w="5386" w:type="dxa"/>
            <w:gridSpan w:val="3"/>
            <w:vAlign w:val="center"/>
          </w:tcPr>
          <w:p w14:paraId="6336ED0F" w14:textId="77777777" w:rsidR="006E7381" w:rsidRPr="00A4737A" w:rsidRDefault="006E7381" w:rsidP="0001535C">
            <w:pPr>
              <w:pStyle w:val="Default"/>
              <w:jc w:val="center"/>
              <w:rPr>
                <w:color w:val="auto"/>
                <w:lang w:val="uk-UA"/>
              </w:rPr>
            </w:pPr>
            <w:r w:rsidRPr="00A4737A">
              <w:rPr>
                <w:color w:val="auto"/>
                <w:lang w:val="uk-UA"/>
              </w:rPr>
              <w:t>Самостійна робота:</w:t>
            </w:r>
          </w:p>
        </w:tc>
      </w:tr>
      <w:tr w:rsidR="006E7381" w:rsidRPr="00A4737A" w14:paraId="6641EF48" w14:textId="77777777" w:rsidTr="0001535C">
        <w:trPr>
          <w:trHeight w:val="567"/>
        </w:trPr>
        <w:tc>
          <w:tcPr>
            <w:tcW w:w="4503" w:type="dxa"/>
            <w:vMerge/>
          </w:tcPr>
          <w:p w14:paraId="75293E1E" w14:textId="77777777" w:rsidR="006E7381" w:rsidRPr="00A4737A" w:rsidRDefault="006E7381" w:rsidP="0001535C">
            <w:pPr>
              <w:pStyle w:val="Default"/>
              <w:jc w:val="center"/>
              <w:rPr>
                <w:color w:val="auto"/>
                <w:lang w:val="uk-UA"/>
              </w:rPr>
            </w:pPr>
          </w:p>
        </w:tc>
        <w:tc>
          <w:tcPr>
            <w:tcW w:w="2693" w:type="dxa"/>
            <w:gridSpan w:val="2"/>
            <w:vAlign w:val="center"/>
          </w:tcPr>
          <w:p w14:paraId="4A4105B3" w14:textId="77777777" w:rsidR="006E7381" w:rsidRPr="004D3EE3" w:rsidRDefault="006E7381" w:rsidP="0001535C">
            <w:pPr>
              <w:pStyle w:val="Default"/>
              <w:jc w:val="center"/>
              <w:rPr>
                <w:color w:val="auto"/>
                <w:lang w:val="uk-UA"/>
              </w:rPr>
            </w:pPr>
            <w:r w:rsidRPr="004D3EE3">
              <w:rPr>
                <w:color w:val="auto"/>
                <w:lang w:val="uk-UA"/>
              </w:rPr>
              <w:t>87</w:t>
            </w:r>
          </w:p>
        </w:tc>
        <w:tc>
          <w:tcPr>
            <w:tcW w:w="2693" w:type="dxa"/>
            <w:vAlign w:val="center"/>
          </w:tcPr>
          <w:p w14:paraId="3B848728" w14:textId="77777777" w:rsidR="006E7381" w:rsidRPr="004D3EE3" w:rsidRDefault="006E7381" w:rsidP="0001535C">
            <w:pPr>
              <w:pStyle w:val="Default"/>
              <w:jc w:val="center"/>
              <w:rPr>
                <w:color w:val="auto"/>
                <w:lang w:val="uk-UA"/>
              </w:rPr>
            </w:pPr>
            <w:r w:rsidRPr="004D3EE3">
              <w:rPr>
                <w:color w:val="auto"/>
                <w:lang w:val="uk-UA"/>
              </w:rPr>
              <w:t>127</w:t>
            </w:r>
          </w:p>
        </w:tc>
      </w:tr>
    </w:tbl>
    <w:p w14:paraId="6215C0D3" w14:textId="77777777" w:rsidR="004E3CCC" w:rsidRPr="00A4737A" w:rsidRDefault="004E3CCC" w:rsidP="004E3CCC">
      <w:pPr>
        <w:pStyle w:val="Default"/>
        <w:jc w:val="center"/>
        <w:rPr>
          <w:color w:val="auto"/>
          <w:lang w:val="uk-UA"/>
        </w:rPr>
      </w:pPr>
    </w:p>
    <w:p w14:paraId="77933FD5" w14:textId="77777777" w:rsidR="00AC0BA4" w:rsidRPr="00A4737A" w:rsidRDefault="00AC0BA4">
      <w:pPr>
        <w:spacing w:after="0" w:line="240" w:lineRule="auto"/>
        <w:rPr>
          <w:rFonts w:ascii="Times New Roman" w:hAnsi="Times New Roman"/>
          <w:sz w:val="24"/>
          <w:szCs w:val="24"/>
          <w:lang w:val="uk-UA"/>
        </w:rPr>
      </w:pPr>
      <w:r w:rsidRPr="00A4737A">
        <w:rPr>
          <w:rFonts w:ascii="Times New Roman" w:hAnsi="Times New Roman"/>
          <w:sz w:val="24"/>
          <w:szCs w:val="24"/>
          <w:lang w:val="uk-UA"/>
        </w:rPr>
        <w:br w:type="page"/>
      </w:r>
    </w:p>
    <w:p w14:paraId="6704BEC5" w14:textId="77777777" w:rsidR="004E3CCC" w:rsidRPr="00A4737A" w:rsidRDefault="005D009A" w:rsidP="00AC0BA4">
      <w:pPr>
        <w:pStyle w:val="a7"/>
        <w:tabs>
          <w:tab w:val="left" w:pos="284"/>
        </w:tabs>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lastRenderedPageBreak/>
        <w:t>2. </w:t>
      </w:r>
      <w:r w:rsidR="004E3CCC" w:rsidRPr="00A4737A">
        <w:rPr>
          <w:rFonts w:ascii="Times New Roman" w:hAnsi="Times New Roman"/>
          <w:b/>
          <w:sz w:val="24"/>
          <w:szCs w:val="24"/>
          <w:lang w:val="uk-UA"/>
        </w:rPr>
        <w:t>М</w:t>
      </w:r>
      <w:r w:rsidR="00996A46">
        <w:rPr>
          <w:rFonts w:ascii="Times New Roman" w:hAnsi="Times New Roman"/>
          <w:b/>
          <w:sz w:val="24"/>
          <w:szCs w:val="24"/>
          <w:lang w:val="uk-UA"/>
        </w:rPr>
        <w:t xml:space="preserve">ЕТА </w:t>
      </w:r>
      <w:r w:rsidR="00987930">
        <w:rPr>
          <w:rFonts w:ascii="Times New Roman" w:hAnsi="Times New Roman"/>
          <w:b/>
          <w:sz w:val="24"/>
          <w:szCs w:val="24"/>
          <w:lang w:val="uk-UA"/>
        </w:rPr>
        <w:t>НАВЧАЛЬНОЇ ДИСЦИПЛІНИ</w:t>
      </w:r>
    </w:p>
    <w:p w14:paraId="3C177717" w14:textId="77777777" w:rsidR="004E3CCC" w:rsidRPr="00A4737A" w:rsidRDefault="004E3CCC" w:rsidP="004E3CCC">
      <w:pPr>
        <w:pStyle w:val="Default"/>
        <w:jc w:val="center"/>
        <w:rPr>
          <w:color w:val="auto"/>
          <w:lang w:val="uk-UA"/>
        </w:rPr>
      </w:pPr>
    </w:p>
    <w:p w14:paraId="3693D0CF" w14:textId="77777777" w:rsidR="000A6E44" w:rsidRDefault="00BE040C" w:rsidP="00BE040C">
      <w:pPr>
        <w:spacing w:after="0" w:line="240" w:lineRule="auto"/>
        <w:ind w:firstLine="567"/>
        <w:jc w:val="both"/>
        <w:rPr>
          <w:rFonts w:ascii="Times New Roman" w:hAnsi="Times New Roman"/>
          <w:sz w:val="24"/>
          <w:szCs w:val="24"/>
          <w:lang w:val="uk-UA"/>
        </w:rPr>
      </w:pPr>
      <w:r w:rsidRPr="008379DD">
        <w:rPr>
          <w:rFonts w:ascii="Times New Roman" w:hAnsi="Times New Roman"/>
          <w:b/>
          <w:sz w:val="24"/>
          <w:szCs w:val="24"/>
          <w:lang w:val="uk-UA"/>
        </w:rPr>
        <w:t>Метою лекційного курсу</w:t>
      </w:r>
      <w:r w:rsidRPr="008379DD">
        <w:rPr>
          <w:rFonts w:ascii="Times New Roman" w:hAnsi="Times New Roman"/>
          <w:sz w:val="24"/>
          <w:szCs w:val="24"/>
          <w:lang w:val="uk-UA"/>
        </w:rPr>
        <w:t xml:space="preserve"> </w:t>
      </w:r>
      <w:r w:rsidRPr="008379DD">
        <w:rPr>
          <w:rFonts w:ascii="Times New Roman" w:hAnsi="Times New Roman"/>
          <w:b/>
          <w:sz w:val="24"/>
          <w:szCs w:val="24"/>
          <w:lang w:val="uk-UA"/>
        </w:rPr>
        <w:t>з навчальної дисципліни «</w:t>
      </w:r>
      <w:r w:rsidRPr="00140C45">
        <w:rPr>
          <w:rFonts w:ascii="Times New Roman" w:hAnsi="Times New Roman"/>
          <w:b/>
          <w:sz w:val="24"/>
          <w:szCs w:val="24"/>
          <w:lang w:val="uk-UA"/>
        </w:rPr>
        <w:t>Тренінгові технології в готельно-ресторанному бізнесі</w:t>
      </w:r>
      <w:r w:rsidRPr="008379DD">
        <w:rPr>
          <w:rFonts w:ascii="Times New Roman" w:hAnsi="Times New Roman"/>
          <w:b/>
          <w:sz w:val="24"/>
          <w:szCs w:val="24"/>
          <w:lang w:val="uk-UA"/>
        </w:rPr>
        <w:t>»</w:t>
      </w:r>
      <w:r w:rsidRPr="008379DD">
        <w:rPr>
          <w:rFonts w:ascii="Times New Roman" w:hAnsi="Times New Roman"/>
          <w:sz w:val="24"/>
          <w:szCs w:val="24"/>
          <w:lang w:val="uk-UA"/>
        </w:rPr>
        <w:t xml:space="preserve"> є надання можливостей студентам </w:t>
      </w:r>
      <w:r w:rsidRPr="007F0A4B">
        <w:rPr>
          <w:rFonts w:ascii="Times New Roman" w:hAnsi="Times New Roman"/>
          <w:sz w:val="24"/>
          <w:szCs w:val="24"/>
          <w:lang w:val="uk-UA"/>
        </w:rPr>
        <w:t>галузі знань 24 «Сфера обслуговування»</w:t>
      </w:r>
      <w:r>
        <w:rPr>
          <w:rFonts w:ascii="Times New Roman" w:hAnsi="Times New Roman"/>
          <w:sz w:val="24"/>
          <w:szCs w:val="24"/>
          <w:lang w:val="uk-UA"/>
        </w:rPr>
        <w:t>,</w:t>
      </w:r>
      <w:r w:rsidRPr="007F0A4B">
        <w:rPr>
          <w:rFonts w:ascii="Times New Roman" w:hAnsi="Times New Roman"/>
          <w:sz w:val="24"/>
          <w:szCs w:val="24"/>
          <w:lang w:val="uk-UA"/>
        </w:rPr>
        <w:t xml:space="preserve"> спеціальності </w:t>
      </w:r>
      <w:r>
        <w:rPr>
          <w:rFonts w:ascii="Times New Roman" w:hAnsi="Times New Roman"/>
          <w:sz w:val="24"/>
          <w:szCs w:val="24"/>
          <w:lang w:val="uk-UA"/>
        </w:rPr>
        <w:t>6.241 «Готельно</w:t>
      </w:r>
      <w:r w:rsidRPr="006942D0">
        <w:rPr>
          <w:rFonts w:ascii="Times New Roman" w:hAnsi="Times New Roman"/>
          <w:sz w:val="24"/>
          <w:szCs w:val="24"/>
          <w:lang w:val="uk-UA"/>
        </w:rPr>
        <w:t>-</w:t>
      </w:r>
      <w:r w:rsidRPr="00687D85">
        <w:rPr>
          <w:rFonts w:ascii="Times New Roman" w:hAnsi="Times New Roman"/>
          <w:sz w:val="24"/>
          <w:szCs w:val="24"/>
          <w:lang w:val="uk-UA"/>
        </w:rPr>
        <w:t>ресторанна справа»</w:t>
      </w:r>
      <w:r>
        <w:rPr>
          <w:rFonts w:ascii="Times New Roman" w:hAnsi="Times New Roman"/>
          <w:sz w:val="24"/>
          <w:szCs w:val="24"/>
          <w:lang w:val="uk-UA"/>
        </w:rPr>
        <w:t xml:space="preserve"> </w:t>
      </w:r>
      <w:r w:rsidRPr="008379DD">
        <w:rPr>
          <w:rFonts w:ascii="Times New Roman" w:hAnsi="Times New Roman"/>
          <w:sz w:val="24"/>
          <w:szCs w:val="24"/>
          <w:lang w:val="uk-UA"/>
        </w:rPr>
        <w:t>отримати систему знань</w:t>
      </w:r>
      <w:r>
        <w:rPr>
          <w:rFonts w:ascii="Times New Roman" w:hAnsi="Times New Roman"/>
          <w:sz w:val="24"/>
          <w:szCs w:val="24"/>
          <w:lang w:val="uk-UA"/>
        </w:rPr>
        <w:t>, вивчити та п</w:t>
      </w:r>
      <w:r w:rsidRPr="00BE040C">
        <w:rPr>
          <w:rFonts w:ascii="Times New Roman" w:hAnsi="Times New Roman"/>
          <w:sz w:val="24"/>
          <w:szCs w:val="24"/>
          <w:lang w:val="uk-UA"/>
        </w:rPr>
        <w:t>рактичн</w:t>
      </w:r>
      <w:r>
        <w:rPr>
          <w:rFonts w:ascii="Times New Roman" w:hAnsi="Times New Roman"/>
          <w:sz w:val="24"/>
          <w:szCs w:val="24"/>
          <w:lang w:val="uk-UA"/>
        </w:rPr>
        <w:t>о засвоїти</w:t>
      </w:r>
      <w:r w:rsidRPr="00BE040C">
        <w:rPr>
          <w:rFonts w:ascii="Times New Roman" w:hAnsi="Times New Roman"/>
          <w:sz w:val="24"/>
          <w:szCs w:val="24"/>
          <w:lang w:val="uk-UA"/>
        </w:rPr>
        <w:t xml:space="preserve"> тренінгов</w:t>
      </w:r>
      <w:r>
        <w:rPr>
          <w:rFonts w:ascii="Times New Roman" w:hAnsi="Times New Roman"/>
          <w:sz w:val="24"/>
          <w:szCs w:val="24"/>
          <w:lang w:val="uk-UA"/>
        </w:rPr>
        <w:t>і</w:t>
      </w:r>
      <w:r w:rsidRPr="00BE040C">
        <w:rPr>
          <w:rFonts w:ascii="Times New Roman" w:hAnsi="Times New Roman"/>
          <w:sz w:val="24"/>
          <w:szCs w:val="24"/>
          <w:lang w:val="uk-UA"/>
        </w:rPr>
        <w:t xml:space="preserve"> технологі</w:t>
      </w:r>
      <w:r>
        <w:rPr>
          <w:rFonts w:ascii="Times New Roman" w:hAnsi="Times New Roman"/>
          <w:sz w:val="24"/>
          <w:szCs w:val="24"/>
          <w:lang w:val="uk-UA"/>
        </w:rPr>
        <w:t>ї</w:t>
      </w:r>
      <w:r w:rsidRPr="00BE040C">
        <w:rPr>
          <w:rFonts w:ascii="Times New Roman" w:hAnsi="Times New Roman"/>
          <w:sz w:val="24"/>
          <w:szCs w:val="24"/>
          <w:lang w:val="uk-UA"/>
        </w:rPr>
        <w:t xml:space="preserve"> в контексті готельно-ресторанного бізнесу. </w:t>
      </w:r>
    </w:p>
    <w:p w14:paraId="61DF1006" w14:textId="4DD319DB" w:rsidR="00BE040C" w:rsidRPr="008379DD" w:rsidRDefault="00BE040C" w:rsidP="00BE040C">
      <w:pPr>
        <w:spacing w:after="0" w:line="240" w:lineRule="auto"/>
        <w:ind w:firstLine="567"/>
        <w:jc w:val="both"/>
        <w:rPr>
          <w:rFonts w:ascii="Times New Roman" w:hAnsi="Times New Roman"/>
          <w:sz w:val="24"/>
          <w:szCs w:val="24"/>
          <w:lang w:val="uk-UA"/>
        </w:rPr>
      </w:pPr>
      <w:r w:rsidRPr="00BE040C">
        <w:rPr>
          <w:rFonts w:ascii="Times New Roman" w:hAnsi="Times New Roman"/>
          <w:sz w:val="24"/>
          <w:szCs w:val="24"/>
          <w:lang w:val="uk-UA"/>
        </w:rPr>
        <w:t>Курс спрямований на надання студентам систематичного розуміння теоретичних та практичних аспектів тренінгів, специфічних для сфери гостинності, з акцентом на готельно-ресторанному середовищі</w:t>
      </w:r>
      <w:r>
        <w:rPr>
          <w:rFonts w:ascii="Times New Roman" w:hAnsi="Times New Roman"/>
          <w:sz w:val="24"/>
          <w:szCs w:val="24"/>
          <w:lang w:val="uk-UA"/>
        </w:rPr>
        <w:t>, для вирішення стратегічних і оперативних завдань щодо підвищення якості обслуговування клієнтів, управлінні персоналом, маркетингом, комунікаціями, продажами та управління фінансовими потоками</w:t>
      </w:r>
      <w:r w:rsidRPr="008379DD">
        <w:rPr>
          <w:rFonts w:ascii="Times New Roman" w:hAnsi="Times New Roman"/>
          <w:sz w:val="24"/>
          <w:szCs w:val="24"/>
          <w:lang w:val="uk-UA"/>
        </w:rPr>
        <w:t>.</w:t>
      </w:r>
    </w:p>
    <w:p w14:paraId="656AFFB9" w14:textId="77777777" w:rsidR="000A6E44" w:rsidRDefault="000A6E44" w:rsidP="000A6E44">
      <w:pPr>
        <w:spacing w:after="0" w:line="240" w:lineRule="auto"/>
        <w:ind w:firstLine="567"/>
        <w:jc w:val="both"/>
        <w:rPr>
          <w:rFonts w:ascii="Times New Roman" w:hAnsi="Times New Roman"/>
          <w:b/>
          <w:sz w:val="24"/>
          <w:szCs w:val="24"/>
          <w:lang w:val="uk-UA"/>
        </w:rPr>
      </w:pPr>
    </w:p>
    <w:p w14:paraId="5F58BA68" w14:textId="7D1D3AF0" w:rsidR="000A6E44" w:rsidRPr="008B4D32" w:rsidRDefault="000A6E44" w:rsidP="000A6E44">
      <w:pPr>
        <w:spacing w:after="0" w:line="240" w:lineRule="auto"/>
        <w:ind w:firstLine="567"/>
        <w:jc w:val="both"/>
        <w:rPr>
          <w:rFonts w:ascii="Times New Roman" w:hAnsi="Times New Roman"/>
          <w:b/>
          <w:sz w:val="24"/>
          <w:szCs w:val="24"/>
          <w:lang w:val="uk-UA"/>
        </w:rPr>
      </w:pPr>
      <w:r w:rsidRPr="008B4D32">
        <w:rPr>
          <w:rFonts w:ascii="Times New Roman" w:hAnsi="Times New Roman"/>
          <w:b/>
          <w:sz w:val="24"/>
          <w:szCs w:val="24"/>
          <w:lang w:val="uk-UA"/>
        </w:rPr>
        <w:t>Завданнями даного курсу є:</w:t>
      </w:r>
    </w:p>
    <w:p w14:paraId="69F40CC8" w14:textId="77777777" w:rsidR="000A6E44" w:rsidRPr="00F5072D" w:rsidRDefault="000A6E44" w:rsidP="000A6E44">
      <w:pPr>
        <w:spacing w:after="0" w:line="240" w:lineRule="auto"/>
        <w:ind w:firstLine="567"/>
        <w:jc w:val="both"/>
        <w:rPr>
          <w:rFonts w:ascii="Times New Roman" w:hAnsi="Times New Roman"/>
          <w:sz w:val="24"/>
          <w:szCs w:val="24"/>
          <w:lang w:val="uk-UA"/>
        </w:rPr>
      </w:pPr>
      <w:r w:rsidRPr="00F5072D">
        <w:rPr>
          <w:rFonts w:ascii="Times New Roman" w:hAnsi="Times New Roman"/>
          <w:sz w:val="24"/>
          <w:szCs w:val="24"/>
          <w:lang w:val="uk-UA"/>
        </w:rPr>
        <w:t>•</w:t>
      </w:r>
      <w:r w:rsidRPr="00F5072D">
        <w:rPr>
          <w:rFonts w:ascii="Times New Roman" w:hAnsi="Times New Roman"/>
          <w:sz w:val="24"/>
          <w:szCs w:val="24"/>
          <w:lang w:val="uk-UA"/>
        </w:rPr>
        <w:tab/>
        <w:t>Розгляд специфічних понять корпоративних бізнес-тренінгів у готельно-ресторанному бізнесі та їх вплив на стратегічне планування.</w:t>
      </w:r>
    </w:p>
    <w:p w14:paraId="529B4F2A" w14:textId="77777777" w:rsidR="000A6E44" w:rsidRPr="00F5072D" w:rsidRDefault="000A6E44" w:rsidP="000A6E44">
      <w:pPr>
        <w:spacing w:after="0" w:line="240" w:lineRule="auto"/>
        <w:ind w:firstLine="567"/>
        <w:jc w:val="both"/>
        <w:rPr>
          <w:rFonts w:ascii="Times New Roman" w:hAnsi="Times New Roman"/>
          <w:sz w:val="24"/>
          <w:szCs w:val="24"/>
          <w:lang w:val="uk-UA"/>
        </w:rPr>
      </w:pPr>
      <w:r w:rsidRPr="00F5072D">
        <w:rPr>
          <w:rFonts w:ascii="Times New Roman" w:hAnsi="Times New Roman"/>
          <w:sz w:val="24"/>
          <w:szCs w:val="24"/>
          <w:lang w:val="uk-UA"/>
        </w:rPr>
        <w:t>•</w:t>
      </w:r>
      <w:r w:rsidRPr="00F5072D">
        <w:rPr>
          <w:rFonts w:ascii="Times New Roman" w:hAnsi="Times New Roman"/>
          <w:sz w:val="24"/>
          <w:szCs w:val="24"/>
          <w:lang w:val="uk-UA"/>
        </w:rPr>
        <w:tab/>
        <w:t>Аналіз та розкриття мотиваційних аспектів корпоративних тренінгів у формуванні оптимальної стратегії готельно-ресторанного бізнесу.</w:t>
      </w:r>
    </w:p>
    <w:p w14:paraId="2B38D76D" w14:textId="77777777" w:rsidR="000A6E44" w:rsidRPr="00F5072D" w:rsidRDefault="000A6E44" w:rsidP="000A6E44">
      <w:pPr>
        <w:spacing w:after="0" w:line="240" w:lineRule="auto"/>
        <w:ind w:firstLine="567"/>
        <w:jc w:val="both"/>
        <w:rPr>
          <w:rFonts w:ascii="Times New Roman" w:hAnsi="Times New Roman"/>
          <w:sz w:val="24"/>
          <w:szCs w:val="24"/>
          <w:lang w:val="uk-UA"/>
        </w:rPr>
      </w:pPr>
      <w:r w:rsidRPr="00F5072D">
        <w:rPr>
          <w:rFonts w:ascii="Times New Roman" w:hAnsi="Times New Roman"/>
          <w:sz w:val="24"/>
          <w:szCs w:val="24"/>
          <w:lang w:val="uk-UA"/>
        </w:rPr>
        <w:t>•</w:t>
      </w:r>
      <w:r w:rsidRPr="00F5072D">
        <w:rPr>
          <w:rFonts w:ascii="Times New Roman" w:hAnsi="Times New Roman"/>
          <w:sz w:val="24"/>
          <w:szCs w:val="24"/>
          <w:lang w:val="uk-UA"/>
        </w:rPr>
        <w:tab/>
        <w:t>Розкриття загальних характеристик бізнес-тренінгів, зосереджених на їх використанні у готельно-ресторанному бізнесі.</w:t>
      </w:r>
    </w:p>
    <w:p w14:paraId="3EAD29EB" w14:textId="77777777" w:rsidR="000A6E44" w:rsidRPr="00F5072D" w:rsidRDefault="000A6E44" w:rsidP="000A6E44">
      <w:pPr>
        <w:spacing w:after="0" w:line="240" w:lineRule="auto"/>
        <w:ind w:firstLine="567"/>
        <w:jc w:val="both"/>
        <w:rPr>
          <w:rFonts w:ascii="Times New Roman" w:hAnsi="Times New Roman"/>
          <w:sz w:val="24"/>
          <w:szCs w:val="24"/>
          <w:lang w:val="uk-UA"/>
        </w:rPr>
      </w:pPr>
      <w:r w:rsidRPr="00F5072D">
        <w:rPr>
          <w:rFonts w:ascii="Times New Roman" w:hAnsi="Times New Roman"/>
          <w:sz w:val="24"/>
          <w:szCs w:val="24"/>
          <w:lang w:val="uk-UA"/>
        </w:rPr>
        <w:t>•</w:t>
      </w:r>
      <w:r w:rsidRPr="00F5072D">
        <w:rPr>
          <w:rFonts w:ascii="Times New Roman" w:hAnsi="Times New Roman"/>
          <w:sz w:val="24"/>
          <w:szCs w:val="24"/>
          <w:lang w:val="uk-UA"/>
        </w:rPr>
        <w:tab/>
        <w:t>Дослідження та аналіз різних концепцій тренінгових технологій та їх адаптація до потреб готельно-ресторанного бізнесу.</w:t>
      </w:r>
    </w:p>
    <w:p w14:paraId="142DF47D" w14:textId="77777777" w:rsidR="000A6E44" w:rsidRPr="00F5072D" w:rsidRDefault="000A6E44" w:rsidP="000A6E44">
      <w:pPr>
        <w:spacing w:after="0" w:line="240" w:lineRule="auto"/>
        <w:ind w:firstLine="567"/>
        <w:jc w:val="both"/>
        <w:rPr>
          <w:rFonts w:ascii="Times New Roman" w:hAnsi="Times New Roman"/>
          <w:sz w:val="24"/>
          <w:szCs w:val="24"/>
          <w:lang w:val="uk-UA"/>
        </w:rPr>
      </w:pPr>
      <w:r w:rsidRPr="00F5072D">
        <w:rPr>
          <w:rFonts w:ascii="Times New Roman" w:hAnsi="Times New Roman"/>
          <w:sz w:val="24"/>
          <w:szCs w:val="24"/>
          <w:lang w:val="uk-UA"/>
        </w:rPr>
        <w:t>•</w:t>
      </w:r>
      <w:r w:rsidRPr="00F5072D">
        <w:rPr>
          <w:rFonts w:ascii="Times New Roman" w:hAnsi="Times New Roman"/>
          <w:sz w:val="24"/>
          <w:szCs w:val="24"/>
          <w:lang w:val="uk-UA"/>
        </w:rPr>
        <w:tab/>
        <w:t>Вивчення тренінгових програм як маркетингових інструментів для просування послуг у сфері готельно-ресторанного бізнесу.</w:t>
      </w:r>
    </w:p>
    <w:p w14:paraId="42092A44" w14:textId="77777777" w:rsidR="000A6E44" w:rsidRPr="00F5072D" w:rsidRDefault="000A6E44" w:rsidP="000A6E44">
      <w:pPr>
        <w:spacing w:after="0" w:line="240" w:lineRule="auto"/>
        <w:ind w:firstLine="567"/>
        <w:jc w:val="both"/>
        <w:rPr>
          <w:rFonts w:ascii="Times New Roman" w:hAnsi="Times New Roman"/>
          <w:sz w:val="24"/>
          <w:szCs w:val="24"/>
          <w:lang w:val="uk-UA"/>
        </w:rPr>
      </w:pPr>
      <w:r w:rsidRPr="00F5072D">
        <w:rPr>
          <w:rFonts w:ascii="Times New Roman" w:hAnsi="Times New Roman"/>
          <w:sz w:val="24"/>
          <w:szCs w:val="24"/>
          <w:lang w:val="uk-UA"/>
        </w:rPr>
        <w:t>•</w:t>
      </w:r>
      <w:r w:rsidRPr="00F5072D">
        <w:rPr>
          <w:rFonts w:ascii="Times New Roman" w:hAnsi="Times New Roman"/>
          <w:sz w:val="24"/>
          <w:szCs w:val="24"/>
          <w:lang w:val="uk-UA"/>
        </w:rPr>
        <w:tab/>
        <w:t>Аналіз тренінгових технологій, спрямованих на підвищення ефективності управління персоналом у готельно-ресторанній галузі.</w:t>
      </w:r>
    </w:p>
    <w:p w14:paraId="74A737C9" w14:textId="77777777" w:rsidR="000A6E44" w:rsidRDefault="000A6E44" w:rsidP="000A6E44">
      <w:pPr>
        <w:spacing w:after="0" w:line="240" w:lineRule="auto"/>
        <w:ind w:firstLine="567"/>
        <w:jc w:val="both"/>
        <w:rPr>
          <w:rFonts w:ascii="Times New Roman" w:hAnsi="Times New Roman"/>
          <w:sz w:val="24"/>
          <w:szCs w:val="24"/>
          <w:lang w:val="uk-UA"/>
        </w:rPr>
      </w:pPr>
      <w:r w:rsidRPr="00F5072D">
        <w:rPr>
          <w:rFonts w:ascii="Times New Roman" w:hAnsi="Times New Roman"/>
          <w:sz w:val="24"/>
          <w:szCs w:val="24"/>
          <w:lang w:val="uk-UA"/>
        </w:rPr>
        <w:t>•</w:t>
      </w:r>
      <w:r w:rsidRPr="00F5072D">
        <w:rPr>
          <w:rFonts w:ascii="Times New Roman" w:hAnsi="Times New Roman"/>
          <w:sz w:val="24"/>
          <w:szCs w:val="24"/>
          <w:lang w:val="uk-UA"/>
        </w:rPr>
        <w:tab/>
        <w:t>Вивчення взаємодії тренінгових технологій і маркетингових стратегій для досягнення оптимальних результатів у готельно-ресторанному бізнесі.</w:t>
      </w:r>
    </w:p>
    <w:p w14:paraId="775A16EA" w14:textId="77777777" w:rsidR="00BE040C" w:rsidRDefault="00BE040C" w:rsidP="00DB4DEE">
      <w:pPr>
        <w:autoSpaceDE w:val="0"/>
        <w:autoSpaceDN w:val="0"/>
        <w:adjustRightInd w:val="0"/>
        <w:spacing w:after="0"/>
        <w:ind w:firstLine="357"/>
        <w:jc w:val="both"/>
        <w:rPr>
          <w:rStyle w:val="FontStyle12"/>
          <w:lang w:val="uk-UA" w:eastAsia="uk-UA"/>
        </w:rPr>
      </w:pPr>
    </w:p>
    <w:p w14:paraId="5EA76127" w14:textId="77777777" w:rsidR="000A6E44" w:rsidRPr="008B4D32" w:rsidRDefault="000A6E44" w:rsidP="000A6E44">
      <w:pPr>
        <w:spacing w:after="0" w:line="240" w:lineRule="auto"/>
        <w:ind w:firstLine="567"/>
        <w:jc w:val="both"/>
        <w:rPr>
          <w:rFonts w:ascii="Times New Roman" w:hAnsi="Times New Roman"/>
          <w:b/>
          <w:sz w:val="24"/>
          <w:szCs w:val="24"/>
          <w:lang w:val="uk-UA"/>
        </w:rPr>
      </w:pPr>
      <w:r w:rsidRPr="008B4D32">
        <w:rPr>
          <w:rFonts w:ascii="Times New Roman" w:hAnsi="Times New Roman"/>
          <w:sz w:val="24"/>
          <w:szCs w:val="24"/>
          <w:lang w:val="uk-UA"/>
        </w:rPr>
        <w:t xml:space="preserve">Відповідно до освітньої програми, вивчення дисципліни сприяє формуванню у здобувачів вищої освіти таких </w:t>
      </w:r>
      <w:r w:rsidRPr="008B4D32">
        <w:rPr>
          <w:rFonts w:ascii="Times New Roman" w:hAnsi="Times New Roman"/>
          <w:b/>
          <w:sz w:val="24"/>
          <w:szCs w:val="24"/>
          <w:lang w:val="uk-UA"/>
        </w:rPr>
        <w:t>компетентностей:</w:t>
      </w:r>
    </w:p>
    <w:p w14:paraId="5646F706" w14:textId="77777777" w:rsidR="000A6E44" w:rsidRPr="00FE48EB" w:rsidRDefault="000A6E44" w:rsidP="000A6E44">
      <w:pPr>
        <w:spacing w:after="0" w:line="240" w:lineRule="auto"/>
        <w:ind w:firstLine="567"/>
        <w:jc w:val="both"/>
        <w:rPr>
          <w:rFonts w:ascii="Times New Roman" w:hAnsi="Times New Roman"/>
          <w:sz w:val="24"/>
          <w:szCs w:val="24"/>
          <w:lang w:val="uk-UA"/>
        </w:rPr>
      </w:pPr>
      <w:bookmarkStart w:id="1" w:name="_Hlk157368455"/>
      <w:r w:rsidRPr="00FE48EB">
        <w:rPr>
          <w:rFonts w:ascii="Times New Roman" w:hAnsi="Times New Roman"/>
          <w:sz w:val="24"/>
          <w:szCs w:val="24"/>
          <w:lang w:val="uk-UA"/>
        </w:rPr>
        <w:t>ЗК 3 – Креативність до самоаналіз</w:t>
      </w:r>
      <w:r>
        <w:rPr>
          <w:rFonts w:ascii="Times New Roman" w:hAnsi="Times New Roman"/>
          <w:sz w:val="24"/>
          <w:szCs w:val="24"/>
          <w:lang w:val="uk-UA"/>
        </w:rPr>
        <w:t>у</w:t>
      </w:r>
      <w:r w:rsidRPr="00FE48EB">
        <w:rPr>
          <w:rFonts w:ascii="Times New Roman" w:hAnsi="Times New Roman"/>
          <w:sz w:val="24"/>
          <w:szCs w:val="24"/>
          <w:lang w:val="uk-UA"/>
        </w:rPr>
        <w:t xml:space="preserve"> та самовдосконалення</w:t>
      </w:r>
      <w:r>
        <w:rPr>
          <w:rFonts w:ascii="Times New Roman" w:hAnsi="Times New Roman"/>
          <w:sz w:val="24"/>
          <w:szCs w:val="24"/>
          <w:lang w:val="uk-UA"/>
        </w:rPr>
        <w:t xml:space="preserve"> </w:t>
      </w:r>
      <w:r w:rsidRPr="0013633A">
        <w:rPr>
          <w:rFonts w:ascii="Times New Roman" w:hAnsi="Times New Roman"/>
          <w:sz w:val="24"/>
          <w:szCs w:val="24"/>
          <w:lang w:val="uk-UA"/>
        </w:rPr>
        <w:t>тренінгових програм</w:t>
      </w:r>
      <w:r>
        <w:rPr>
          <w:rFonts w:ascii="Times New Roman" w:hAnsi="Times New Roman"/>
          <w:sz w:val="24"/>
          <w:szCs w:val="24"/>
          <w:lang w:val="uk-UA"/>
        </w:rPr>
        <w:t xml:space="preserve"> у сфері організації готельно-ресторанного бізнесу</w:t>
      </w:r>
      <w:r w:rsidRPr="00FE48EB">
        <w:rPr>
          <w:rFonts w:ascii="Times New Roman" w:hAnsi="Times New Roman"/>
          <w:sz w:val="24"/>
          <w:szCs w:val="24"/>
          <w:lang w:val="uk-UA"/>
        </w:rPr>
        <w:t xml:space="preserve">; </w:t>
      </w:r>
    </w:p>
    <w:p w14:paraId="7B7F838F" w14:textId="77777777" w:rsidR="000A6E44" w:rsidRPr="00FE48EB" w:rsidRDefault="000A6E44" w:rsidP="000A6E44">
      <w:pPr>
        <w:spacing w:after="0" w:line="240" w:lineRule="auto"/>
        <w:ind w:firstLine="567"/>
        <w:jc w:val="both"/>
        <w:rPr>
          <w:rFonts w:ascii="Times New Roman" w:hAnsi="Times New Roman"/>
          <w:sz w:val="24"/>
          <w:szCs w:val="24"/>
          <w:lang w:val="uk-UA"/>
        </w:rPr>
      </w:pPr>
      <w:r w:rsidRPr="00FE48EB">
        <w:rPr>
          <w:rFonts w:ascii="Times New Roman" w:hAnsi="Times New Roman"/>
          <w:sz w:val="24"/>
          <w:szCs w:val="24"/>
          <w:lang w:val="uk-UA"/>
        </w:rPr>
        <w:t xml:space="preserve">ЗК 4 – Здатність до аналізу </w:t>
      </w:r>
      <w:r w:rsidRPr="0013633A">
        <w:rPr>
          <w:rFonts w:ascii="Times New Roman" w:hAnsi="Times New Roman"/>
          <w:sz w:val="24"/>
          <w:szCs w:val="24"/>
          <w:lang w:val="uk-UA"/>
        </w:rPr>
        <w:t xml:space="preserve">оволодіння методами вивчення ринку, попиту </w:t>
      </w:r>
      <w:r>
        <w:rPr>
          <w:rFonts w:ascii="Times New Roman" w:hAnsi="Times New Roman"/>
          <w:sz w:val="24"/>
          <w:szCs w:val="24"/>
          <w:lang w:val="uk-UA"/>
        </w:rPr>
        <w:t>і пропозиції тренінгових послуг та</w:t>
      </w:r>
      <w:r w:rsidRPr="0013633A">
        <w:rPr>
          <w:rFonts w:ascii="Times New Roman" w:hAnsi="Times New Roman"/>
          <w:sz w:val="24"/>
          <w:szCs w:val="24"/>
          <w:lang w:val="uk-UA"/>
        </w:rPr>
        <w:t xml:space="preserve"> </w:t>
      </w:r>
      <w:r>
        <w:rPr>
          <w:rFonts w:ascii="Times New Roman" w:hAnsi="Times New Roman"/>
          <w:sz w:val="24"/>
          <w:szCs w:val="24"/>
          <w:lang w:val="uk-UA"/>
        </w:rPr>
        <w:t>оцінювання</w:t>
      </w:r>
      <w:r w:rsidRPr="0013633A">
        <w:rPr>
          <w:rFonts w:ascii="Times New Roman" w:hAnsi="Times New Roman"/>
          <w:sz w:val="24"/>
          <w:szCs w:val="24"/>
          <w:lang w:val="uk-UA"/>
        </w:rPr>
        <w:t xml:space="preserve"> методів плануван</w:t>
      </w:r>
      <w:r>
        <w:rPr>
          <w:rFonts w:ascii="Times New Roman" w:hAnsi="Times New Roman"/>
          <w:sz w:val="24"/>
          <w:szCs w:val="24"/>
          <w:lang w:val="uk-UA"/>
        </w:rPr>
        <w:t>ня і побудови програми тренінгу</w:t>
      </w:r>
      <w:r w:rsidRPr="00FE48EB">
        <w:rPr>
          <w:rFonts w:ascii="Times New Roman" w:hAnsi="Times New Roman"/>
          <w:sz w:val="24"/>
          <w:szCs w:val="24"/>
          <w:lang w:val="uk-UA"/>
        </w:rPr>
        <w:t>;</w:t>
      </w:r>
    </w:p>
    <w:p w14:paraId="65E6F1BE" w14:textId="77777777" w:rsidR="000A6E44" w:rsidRPr="00FE48EB" w:rsidRDefault="000A6E44" w:rsidP="000A6E44">
      <w:pPr>
        <w:spacing w:after="0" w:line="240" w:lineRule="auto"/>
        <w:ind w:firstLine="567"/>
        <w:jc w:val="both"/>
        <w:rPr>
          <w:rFonts w:ascii="Times New Roman" w:hAnsi="Times New Roman"/>
          <w:sz w:val="24"/>
          <w:szCs w:val="24"/>
          <w:lang w:val="uk-UA"/>
        </w:rPr>
      </w:pPr>
      <w:r w:rsidRPr="00FE48EB">
        <w:rPr>
          <w:rFonts w:ascii="Times New Roman" w:hAnsi="Times New Roman"/>
          <w:sz w:val="24"/>
          <w:szCs w:val="24"/>
          <w:lang w:val="uk-UA"/>
        </w:rPr>
        <w:t xml:space="preserve">ЗК 5 – Здатність </w:t>
      </w:r>
      <w:r w:rsidRPr="0013633A">
        <w:rPr>
          <w:rFonts w:ascii="Times New Roman" w:hAnsi="Times New Roman"/>
          <w:sz w:val="24"/>
          <w:szCs w:val="24"/>
          <w:lang w:val="uk-UA"/>
        </w:rPr>
        <w:t>добирати тренінговий інструмен</w:t>
      </w:r>
      <w:r>
        <w:rPr>
          <w:rFonts w:ascii="Times New Roman" w:hAnsi="Times New Roman"/>
          <w:sz w:val="24"/>
          <w:szCs w:val="24"/>
          <w:lang w:val="uk-UA"/>
        </w:rPr>
        <w:t>тарій та  створювати програми тренінгів, а також</w:t>
      </w:r>
      <w:r w:rsidRPr="0013633A">
        <w:rPr>
          <w:rFonts w:ascii="Times New Roman" w:hAnsi="Times New Roman"/>
          <w:sz w:val="24"/>
          <w:szCs w:val="24"/>
          <w:lang w:val="uk-UA"/>
        </w:rPr>
        <w:t xml:space="preserve"> проводит</w:t>
      </w:r>
      <w:r>
        <w:rPr>
          <w:rFonts w:ascii="Times New Roman" w:hAnsi="Times New Roman"/>
          <w:sz w:val="24"/>
          <w:szCs w:val="24"/>
          <w:lang w:val="uk-UA"/>
        </w:rPr>
        <w:t>и різні види тренінгових занять, керувати тренінговою групою,</w:t>
      </w:r>
      <w:r w:rsidRPr="0013633A">
        <w:rPr>
          <w:rFonts w:ascii="Times New Roman" w:hAnsi="Times New Roman"/>
          <w:sz w:val="24"/>
          <w:szCs w:val="24"/>
          <w:lang w:val="uk-UA"/>
        </w:rPr>
        <w:t xml:space="preserve"> застосовувати прийом</w:t>
      </w:r>
      <w:r>
        <w:rPr>
          <w:rFonts w:ascii="Times New Roman" w:hAnsi="Times New Roman"/>
          <w:sz w:val="24"/>
          <w:szCs w:val="24"/>
          <w:lang w:val="uk-UA"/>
        </w:rPr>
        <w:t>и реалізації зворотного зв’язку,</w:t>
      </w:r>
      <w:r w:rsidRPr="0013633A">
        <w:rPr>
          <w:rFonts w:ascii="Times New Roman" w:hAnsi="Times New Roman"/>
          <w:sz w:val="24"/>
          <w:szCs w:val="24"/>
          <w:lang w:val="uk-UA"/>
        </w:rPr>
        <w:t xml:space="preserve"> опрацьовувати результати власних досліджень, інтерпретувати їх та застосувати їх в практиці;</w:t>
      </w:r>
    </w:p>
    <w:p w14:paraId="67D4FC55" w14:textId="77777777" w:rsidR="000A6E44" w:rsidRPr="00FE48EB" w:rsidRDefault="000A6E44" w:rsidP="000A6E44">
      <w:pPr>
        <w:spacing w:after="0" w:line="240" w:lineRule="auto"/>
        <w:ind w:firstLine="567"/>
        <w:jc w:val="both"/>
        <w:rPr>
          <w:rFonts w:ascii="Times New Roman" w:hAnsi="Times New Roman"/>
          <w:sz w:val="24"/>
          <w:szCs w:val="24"/>
          <w:lang w:val="uk-UA"/>
        </w:rPr>
      </w:pPr>
      <w:r w:rsidRPr="00FE48EB">
        <w:rPr>
          <w:rFonts w:ascii="Times New Roman" w:hAnsi="Times New Roman"/>
          <w:sz w:val="24"/>
          <w:szCs w:val="24"/>
          <w:lang w:val="uk-UA"/>
        </w:rPr>
        <w:t xml:space="preserve">ЗК 6 – Вміння </w:t>
      </w:r>
      <w:r w:rsidRPr="0013633A">
        <w:rPr>
          <w:rFonts w:ascii="Times New Roman" w:hAnsi="Times New Roman"/>
          <w:sz w:val="24"/>
          <w:szCs w:val="24"/>
          <w:lang w:val="uk-UA"/>
        </w:rPr>
        <w:t>оволоді</w:t>
      </w:r>
      <w:r>
        <w:rPr>
          <w:rFonts w:ascii="Times New Roman" w:hAnsi="Times New Roman"/>
          <w:sz w:val="24"/>
          <w:szCs w:val="24"/>
          <w:lang w:val="uk-UA"/>
        </w:rPr>
        <w:t>ти</w:t>
      </w:r>
      <w:r w:rsidRPr="0013633A">
        <w:rPr>
          <w:rFonts w:ascii="Times New Roman" w:hAnsi="Times New Roman"/>
          <w:sz w:val="24"/>
          <w:szCs w:val="24"/>
          <w:lang w:val="uk-UA"/>
        </w:rPr>
        <w:t xml:space="preserve"> специфік</w:t>
      </w:r>
      <w:r>
        <w:rPr>
          <w:rFonts w:ascii="Times New Roman" w:hAnsi="Times New Roman"/>
          <w:sz w:val="24"/>
          <w:szCs w:val="24"/>
          <w:lang w:val="uk-UA"/>
        </w:rPr>
        <w:t>ою</w:t>
      </w:r>
      <w:r w:rsidRPr="0013633A">
        <w:rPr>
          <w:rFonts w:ascii="Times New Roman" w:hAnsi="Times New Roman"/>
          <w:sz w:val="24"/>
          <w:szCs w:val="24"/>
          <w:lang w:val="uk-UA"/>
        </w:rPr>
        <w:t xml:space="preserve"> роботи готельно-ресторанного бізнесу, що визначає необхідність знання традицій, культури, поведінки споживачів, а також тенденцій розвитку світовог</w:t>
      </w:r>
      <w:r>
        <w:rPr>
          <w:rFonts w:ascii="Times New Roman" w:hAnsi="Times New Roman"/>
          <w:sz w:val="24"/>
          <w:szCs w:val="24"/>
          <w:lang w:val="uk-UA"/>
        </w:rPr>
        <w:t>о готельно-ресторанного бізнесу</w:t>
      </w:r>
      <w:r w:rsidRPr="00FE48EB">
        <w:rPr>
          <w:rFonts w:ascii="Times New Roman" w:hAnsi="Times New Roman"/>
          <w:sz w:val="24"/>
          <w:szCs w:val="24"/>
          <w:lang w:val="uk-UA"/>
        </w:rPr>
        <w:t>;</w:t>
      </w:r>
    </w:p>
    <w:p w14:paraId="70E141CF" w14:textId="77777777" w:rsidR="000A6E44" w:rsidRPr="003E15B8" w:rsidRDefault="000A6E44" w:rsidP="000A6E44">
      <w:pPr>
        <w:spacing w:after="0" w:line="240" w:lineRule="auto"/>
        <w:ind w:firstLine="567"/>
        <w:jc w:val="both"/>
        <w:rPr>
          <w:rFonts w:ascii="Times New Roman" w:hAnsi="Times New Roman"/>
          <w:sz w:val="24"/>
          <w:szCs w:val="24"/>
          <w:lang w:val="uk-UA"/>
        </w:rPr>
      </w:pPr>
      <w:r w:rsidRPr="00FE48EB">
        <w:rPr>
          <w:rFonts w:ascii="Times New Roman" w:hAnsi="Times New Roman"/>
          <w:sz w:val="24"/>
          <w:szCs w:val="24"/>
          <w:lang w:val="uk-UA"/>
        </w:rPr>
        <w:t xml:space="preserve">ЗК 8 – Здатність до пошуку, опрацювання та узагальнення </w:t>
      </w:r>
      <w:r>
        <w:rPr>
          <w:rFonts w:ascii="Times New Roman" w:hAnsi="Times New Roman"/>
          <w:sz w:val="24"/>
          <w:szCs w:val="24"/>
          <w:lang w:val="uk-UA"/>
        </w:rPr>
        <w:t xml:space="preserve">інформації </w:t>
      </w:r>
      <w:r w:rsidRPr="003E15B8">
        <w:rPr>
          <w:rFonts w:ascii="Times New Roman" w:hAnsi="Times New Roman"/>
          <w:sz w:val="24"/>
          <w:szCs w:val="24"/>
          <w:lang w:val="uk-UA"/>
        </w:rPr>
        <w:t>з питань підготовки і проведення тренінгів</w:t>
      </w:r>
      <w:r>
        <w:rPr>
          <w:rFonts w:ascii="Times New Roman" w:hAnsi="Times New Roman"/>
          <w:sz w:val="24"/>
          <w:szCs w:val="24"/>
          <w:lang w:val="uk-UA"/>
        </w:rPr>
        <w:t>,</w:t>
      </w:r>
      <w:r w:rsidRPr="0013633A">
        <w:rPr>
          <w:lang w:val="ru-RU"/>
        </w:rPr>
        <w:t xml:space="preserve"> </w:t>
      </w:r>
      <w:r w:rsidRPr="0013633A">
        <w:rPr>
          <w:rFonts w:ascii="Times New Roman" w:hAnsi="Times New Roman"/>
          <w:sz w:val="24"/>
          <w:szCs w:val="24"/>
          <w:lang w:val="uk-UA"/>
        </w:rPr>
        <w:t>що представлені у сучасній психології</w:t>
      </w:r>
      <w:r w:rsidRPr="003E15B8">
        <w:rPr>
          <w:rFonts w:ascii="Times New Roman" w:hAnsi="Times New Roman"/>
          <w:sz w:val="24"/>
          <w:szCs w:val="24"/>
          <w:lang w:val="uk-UA"/>
        </w:rPr>
        <w:t>;</w:t>
      </w:r>
    </w:p>
    <w:p w14:paraId="0CA6A8D9" w14:textId="77777777" w:rsidR="000A6E44" w:rsidRDefault="000A6E44" w:rsidP="000A6E44">
      <w:pPr>
        <w:spacing w:after="0" w:line="240" w:lineRule="auto"/>
        <w:ind w:firstLine="567"/>
        <w:jc w:val="both"/>
        <w:rPr>
          <w:rFonts w:ascii="Times New Roman" w:hAnsi="Times New Roman"/>
          <w:sz w:val="24"/>
          <w:szCs w:val="24"/>
          <w:lang w:val="uk-UA"/>
        </w:rPr>
      </w:pPr>
      <w:r w:rsidRPr="00FE48EB">
        <w:rPr>
          <w:rFonts w:ascii="Times New Roman" w:hAnsi="Times New Roman"/>
          <w:sz w:val="24"/>
          <w:szCs w:val="24"/>
          <w:lang w:val="uk-UA"/>
        </w:rPr>
        <w:t xml:space="preserve">ЗК 9 – Уміння розробляти проекти та керувати фінансовими ресурсами, </w:t>
      </w:r>
      <w:r w:rsidRPr="0013633A">
        <w:rPr>
          <w:rFonts w:ascii="Times New Roman" w:hAnsi="Times New Roman"/>
          <w:sz w:val="24"/>
          <w:szCs w:val="24"/>
          <w:lang w:val="uk-UA"/>
        </w:rPr>
        <w:t>здатність до управління маркетингом готелю через поведінку споживачів і кількісний опис ринку</w:t>
      </w:r>
      <w:r w:rsidRPr="00FE48EB">
        <w:rPr>
          <w:rFonts w:ascii="Times New Roman" w:hAnsi="Times New Roman"/>
          <w:sz w:val="24"/>
          <w:szCs w:val="24"/>
          <w:lang w:val="uk-UA"/>
        </w:rPr>
        <w:t>.</w:t>
      </w:r>
    </w:p>
    <w:bookmarkEnd w:id="1"/>
    <w:p w14:paraId="66E5F73E" w14:textId="77777777" w:rsidR="008820E0" w:rsidRPr="000A6E44" w:rsidRDefault="008820E0" w:rsidP="008820E0">
      <w:pPr>
        <w:spacing w:after="0" w:line="240" w:lineRule="auto"/>
        <w:jc w:val="both"/>
        <w:rPr>
          <w:rFonts w:ascii="Times New Roman" w:hAnsi="Times New Roman"/>
          <w:sz w:val="24"/>
          <w:szCs w:val="24"/>
          <w:lang w:val="uk-UA"/>
        </w:rPr>
      </w:pPr>
    </w:p>
    <w:p w14:paraId="4799B385" w14:textId="77777777" w:rsidR="000A6E44" w:rsidRDefault="000A6E44" w:rsidP="00322EBB">
      <w:pPr>
        <w:spacing w:after="0"/>
        <w:jc w:val="both"/>
        <w:rPr>
          <w:rFonts w:ascii="Times New Roman" w:hAnsi="Times New Roman"/>
          <w:i/>
          <w:sz w:val="24"/>
          <w:szCs w:val="24"/>
          <w:lang w:val="uk-UA"/>
        </w:rPr>
      </w:pPr>
      <w:bookmarkStart w:id="2" w:name="_Hlk144303038"/>
    </w:p>
    <w:p w14:paraId="1411BBA6" w14:textId="77777777" w:rsidR="000A6E44" w:rsidRDefault="000A6E44" w:rsidP="00322EBB">
      <w:pPr>
        <w:spacing w:after="0"/>
        <w:jc w:val="both"/>
        <w:rPr>
          <w:rFonts w:ascii="Times New Roman" w:hAnsi="Times New Roman"/>
          <w:i/>
          <w:sz w:val="24"/>
          <w:szCs w:val="24"/>
          <w:lang w:val="uk-UA"/>
        </w:rPr>
      </w:pPr>
    </w:p>
    <w:p w14:paraId="699284D8" w14:textId="1EB22E81" w:rsidR="000A6E44" w:rsidRDefault="000A6E44" w:rsidP="00322EBB">
      <w:pPr>
        <w:spacing w:after="0"/>
        <w:jc w:val="both"/>
        <w:rPr>
          <w:rFonts w:ascii="Times New Roman" w:hAnsi="Times New Roman"/>
          <w:i/>
          <w:sz w:val="24"/>
          <w:szCs w:val="24"/>
          <w:lang w:val="uk-UA"/>
        </w:rPr>
      </w:pPr>
    </w:p>
    <w:p w14:paraId="34AEDC89" w14:textId="334F4D29" w:rsidR="000A6E44" w:rsidRDefault="000A6E44" w:rsidP="00322EBB">
      <w:pPr>
        <w:spacing w:after="0"/>
        <w:jc w:val="both"/>
        <w:rPr>
          <w:rFonts w:ascii="Times New Roman" w:hAnsi="Times New Roman"/>
          <w:i/>
          <w:sz w:val="24"/>
          <w:szCs w:val="24"/>
          <w:lang w:val="uk-UA"/>
        </w:rPr>
      </w:pPr>
    </w:p>
    <w:p w14:paraId="044FEC20" w14:textId="09222D05" w:rsidR="000A6E44" w:rsidRDefault="000A6E44" w:rsidP="00322EBB">
      <w:pPr>
        <w:spacing w:after="0"/>
        <w:jc w:val="both"/>
        <w:rPr>
          <w:rFonts w:ascii="Times New Roman" w:hAnsi="Times New Roman"/>
          <w:i/>
          <w:sz w:val="24"/>
          <w:szCs w:val="24"/>
          <w:lang w:val="uk-UA"/>
        </w:rPr>
      </w:pPr>
    </w:p>
    <w:p w14:paraId="7F25BE6D" w14:textId="660762D7" w:rsidR="000A6E44" w:rsidRDefault="000A6E44" w:rsidP="00322EBB">
      <w:pPr>
        <w:spacing w:after="0"/>
        <w:jc w:val="both"/>
        <w:rPr>
          <w:rFonts w:ascii="Times New Roman" w:hAnsi="Times New Roman"/>
          <w:i/>
          <w:sz w:val="24"/>
          <w:szCs w:val="24"/>
          <w:lang w:val="uk-UA"/>
        </w:rPr>
      </w:pPr>
    </w:p>
    <w:bookmarkEnd w:id="2"/>
    <w:p w14:paraId="1997384A" w14:textId="54E143D5" w:rsidR="00780E0D" w:rsidRDefault="00780E0D">
      <w:pPr>
        <w:spacing w:after="0" w:line="240" w:lineRule="auto"/>
        <w:rPr>
          <w:rFonts w:ascii="Times New Roman" w:hAnsi="Times New Roman"/>
          <w:b/>
          <w:sz w:val="24"/>
          <w:szCs w:val="24"/>
          <w:lang w:val="uk-UA"/>
        </w:rPr>
      </w:pPr>
    </w:p>
    <w:p w14:paraId="39DFB44D" w14:textId="59F85CB8" w:rsidR="000A6E44" w:rsidRPr="00A4737A" w:rsidRDefault="000A6E44" w:rsidP="000A6E44">
      <w:pPr>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Pr="00A4737A">
        <w:rPr>
          <w:rFonts w:ascii="Times New Roman" w:hAnsi="Times New Roman"/>
          <w:b/>
          <w:sz w:val="24"/>
          <w:szCs w:val="24"/>
          <w:lang w:val="uk-UA"/>
        </w:rPr>
        <w:t>. П</w:t>
      </w:r>
      <w:r>
        <w:rPr>
          <w:rFonts w:ascii="Times New Roman" w:hAnsi="Times New Roman"/>
          <w:b/>
          <w:sz w:val="24"/>
          <w:szCs w:val="24"/>
          <w:lang w:val="uk-UA"/>
        </w:rPr>
        <w:t>ЕРЕДУМОВИ ДЛЯ ВИВЧЕННЯ НАВЧАЛЬНОЇ ДИСЦИПЛІНИ</w:t>
      </w:r>
    </w:p>
    <w:p w14:paraId="5614C197" w14:textId="77777777" w:rsidR="000A6E44" w:rsidRPr="00345FB3" w:rsidRDefault="000A6E44" w:rsidP="000A6E44">
      <w:pPr>
        <w:pStyle w:val="Default"/>
        <w:ind w:firstLine="567"/>
        <w:jc w:val="both"/>
        <w:rPr>
          <w:lang w:val="uk-UA"/>
        </w:rPr>
      </w:pPr>
      <w:r w:rsidRPr="00345FB3">
        <w:rPr>
          <w:lang w:val="uk-UA"/>
        </w:rPr>
        <w:t xml:space="preserve">Передумовами вивчення навчальної дисципліни </w:t>
      </w:r>
      <w:r w:rsidRPr="008379DD">
        <w:rPr>
          <w:b/>
          <w:lang w:val="uk-UA"/>
        </w:rPr>
        <w:t>«</w:t>
      </w:r>
      <w:r w:rsidRPr="00C13D68">
        <w:rPr>
          <w:b/>
          <w:lang w:val="uk-UA"/>
        </w:rPr>
        <w:t>Тренінгові технології в готельно-ресторанному бізнесі</w:t>
      </w:r>
      <w:r w:rsidRPr="008379DD">
        <w:rPr>
          <w:b/>
          <w:lang w:val="uk-UA"/>
        </w:rPr>
        <w:t>»</w:t>
      </w:r>
      <w:r w:rsidRPr="008379DD">
        <w:rPr>
          <w:lang w:val="uk-UA"/>
        </w:rPr>
        <w:t xml:space="preserve"> </w:t>
      </w:r>
      <w:r w:rsidRPr="00345FB3">
        <w:rPr>
          <w:lang w:val="uk-UA"/>
        </w:rPr>
        <w:t xml:space="preserve">є </w:t>
      </w:r>
      <w:r>
        <w:rPr>
          <w:color w:val="auto"/>
          <w:lang w:val="uk-UA"/>
        </w:rPr>
        <w:t xml:space="preserve">опанування </w:t>
      </w:r>
      <w:r w:rsidRPr="00345FB3">
        <w:rPr>
          <w:lang w:val="uk-UA"/>
        </w:rPr>
        <w:t xml:space="preserve">таких </w:t>
      </w:r>
      <w:r w:rsidRPr="006108C9">
        <w:rPr>
          <w:lang w:val="uk-UA"/>
        </w:rPr>
        <w:t>навчальних дисциплін</w:t>
      </w:r>
      <w:r>
        <w:rPr>
          <w:lang w:val="uk-UA"/>
        </w:rPr>
        <w:t xml:space="preserve"> (НД)</w:t>
      </w:r>
      <w:r w:rsidRPr="00345FB3">
        <w:rPr>
          <w:lang w:val="uk-UA"/>
        </w:rPr>
        <w:t xml:space="preserve"> освітньої програми</w:t>
      </w:r>
      <w:r>
        <w:rPr>
          <w:lang w:val="uk-UA"/>
        </w:rPr>
        <w:t xml:space="preserve"> (ОП)</w:t>
      </w:r>
      <w:r w:rsidRPr="00345FB3">
        <w:rPr>
          <w:lang w:val="uk-UA"/>
        </w:rPr>
        <w:t>:</w:t>
      </w:r>
    </w:p>
    <w:p w14:paraId="7553B2F7" w14:textId="77777777" w:rsidR="000A6E44" w:rsidRPr="00345FB3" w:rsidRDefault="000A6E44" w:rsidP="000A6E44">
      <w:pPr>
        <w:pStyle w:val="Default"/>
        <w:jc w:val="both"/>
        <w:rPr>
          <w:lang w:val="uk-UA"/>
        </w:rPr>
      </w:pPr>
    </w:p>
    <w:p w14:paraId="2705AA43" w14:textId="77777777" w:rsidR="000A6E44" w:rsidRPr="009B1CB8" w:rsidRDefault="000A6E44" w:rsidP="000A6E44">
      <w:pPr>
        <w:autoSpaceDE w:val="0"/>
        <w:autoSpaceDN w:val="0"/>
        <w:adjustRightInd w:val="0"/>
        <w:spacing w:after="0" w:line="240" w:lineRule="auto"/>
        <w:jc w:val="both"/>
        <w:rPr>
          <w:rFonts w:ascii="Times New Roman" w:hAnsi="Times New Roman"/>
          <w:color w:val="000000"/>
          <w:sz w:val="24"/>
          <w:szCs w:val="24"/>
          <w:lang w:val="uk-UA" w:eastAsia="ru-RU"/>
        </w:rPr>
      </w:pPr>
      <w:r w:rsidRPr="009B1CB8">
        <w:rPr>
          <w:rFonts w:ascii="Times New Roman" w:hAnsi="Times New Roman"/>
          <w:color w:val="000000"/>
          <w:sz w:val="24"/>
          <w:szCs w:val="24"/>
          <w:lang w:val="uk-UA" w:eastAsia="ru-RU"/>
        </w:rPr>
        <w:t>Б.Н.ПП.12.01 «Туризм» - «Менеджмент у туризмі»;</w:t>
      </w:r>
    </w:p>
    <w:p w14:paraId="1F61A1FC" w14:textId="77777777" w:rsidR="000A6E44" w:rsidRPr="009B1CB8" w:rsidRDefault="000A6E44" w:rsidP="000A6E44">
      <w:pPr>
        <w:autoSpaceDE w:val="0"/>
        <w:autoSpaceDN w:val="0"/>
        <w:adjustRightInd w:val="0"/>
        <w:spacing w:after="0" w:line="240" w:lineRule="auto"/>
        <w:jc w:val="both"/>
        <w:rPr>
          <w:rFonts w:ascii="Times New Roman" w:hAnsi="Times New Roman"/>
          <w:color w:val="000000"/>
          <w:sz w:val="24"/>
          <w:szCs w:val="24"/>
          <w:lang w:val="uk-UA" w:eastAsia="ru-RU"/>
        </w:rPr>
      </w:pPr>
      <w:r w:rsidRPr="009B1CB8">
        <w:rPr>
          <w:rFonts w:ascii="Times New Roman" w:hAnsi="Times New Roman"/>
          <w:color w:val="000000"/>
          <w:sz w:val="24"/>
          <w:szCs w:val="24"/>
          <w:lang w:val="uk-UA" w:eastAsia="ru-RU"/>
        </w:rPr>
        <w:t>Б.Н.ПП.10 «Туризм» - «Маркетинг у туризмі»;</w:t>
      </w:r>
    </w:p>
    <w:p w14:paraId="7F900B9F" w14:textId="77777777" w:rsidR="000A6E44" w:rsidRPr="009B1CB8" w:rsidRDefault="000A6E44" w:rsidP="000A6E44">
      <w:pPr>
        <w:autoSpaceDE w:val="0"/>
        <w:autoSpaceDN w:val="0"/>
        <w:adjustRightInd w:val="0"/>
        <w:spacing w:after="0" w:line="240" w:lineRule="auto"/>
        <w:jc w:val="both"/>
        <w:rPr>
          <w:rFonts w:ascii="Times New Roman" w:hAnsi="Times New Roman"/>
          <w:color w:val="000000"/>
          <w:sz w:val="24"/>
          <w:szCs w:val="24"/>
          <w:lang w:val="uk-UA" w:eastAsia="ru-RU"/>
        </w:rPr>
      </w:pPr>
      <w:r w:rsidRPr="009B1CB8">
        <w:rPr>
          <w:rFonts w:ascii="Times New Roman" w:hAnsi="Times New Roman"/>
          <w:color w:val="000000"/>
          <w:sz w:val="24"/>
          <w:szCs w:val="24"/>
          <w:lang w:val="uk-UA" w:eastAsia="ru-RU"/>
        </w:rPr>
        <w:t xml:space="preserve">Б.Н.ПП.12.03 </w:t>
      </w:r>
      <w:r>
        <w:rPr>
          <w:rFonts w:ascii="Times New Roman" w:hAnsi="Times New Roman"/>
          <w:color w:val="000000"/>
          <w:sz w:val="24"/>
          <w:szCs w:val="24"/>
          <w:lang w:val="uk-UA" w:eastAsia="ru-RU"/>
        </w:rPr>
        <w:t>«Туризм»</w:t>
      </w:r>
      <w:r w:rsidRPr="009B1CB8">
        <w:rPr>
          <w:rFonts w:ascii="Times New Roman" w:hAnsi="Times New Roman"/>
          <w:color w:val="000000"/>
          <w:sz w:val="24"/>
          <w:szCs w:val="24"/>
          <w:lang w:val="uk-UA" w:eastAsia="ru-RU"/>
        </w:rPr>
        <w:t xml:space="preserve"> - «Туроперейтинг»;</w:t>
      </w:r>
    </w:p>
    <w:p w14:paraId="541AD31D" w14:textId="66F089F2" w:rsidR="000A6E44" w:rsidRDefault="000A6E44" w:rsidP="000A6E44">
      <w:pPr>
        <w:autoSpaceDE w:val="0"/>
        <w:autoSpaceDN w:val="0"/>
        <w:adjustRightInd w:val="0"/>
        <w:spacing w:after="0" w:line="240" w:lineRule="auto"/>
        <w:jc w:val="both"/>
        <w:rPr>
          <w:rFonts w:ascii="Times New Roman" w:hAnsi="Times New Roman"/>
          <w:color w:val="000000"/>
          <w:sz w:val="24"/>
          <w:szCs w:val="24"/>
          <w:lang w:val="uk-UA" w:eastAsia="ru-RU"/>
        </w:rPr>
      </w:pPr>
      <w:r w:rsidRPr="009B1CB8">
        <w:rPr>
          <w:rFonts w:ascii="Times New Roman" w:hAnsi="Times New Roman"/>
          <w:color w:val="000000"/>
          <w:sz w:val="24"/>
          <w:szCs w:val="24"/>
          <w:lang w:val="uk-UA" w:eastAsia="ru-RU"/>
        </w:rPr>
        <w:t xml:space="preserve">ВК.ПП.11 </w:t>
      </w:r>
      <w:r>
        <w:rPr>
          <w:rFonts w:ascii="Times New Roman" w:hAnsi="Times New Roman"/>
          <w:color w:val="000000"/>
          <w:sz w:val="24"/>
          <w:szCs w:val="24"/>
          <w:lang w:val="uk-UA" w:eastAsia="ru-RU"/>
        </w:rPr>
        <w:t>«Туризм»</w:t>
      </w:r>
      <w:r w:rsidRPr="009B1CB8">
        <w:rPr>
          <w:rFonts w:ascii="Times New Roman" w:hAnsi="Times New Roman"/>
          <w:color w:val="000000"/>
          <w:sz w:val="24"/>
          <w:szCs w:val="24"/>
          <w:lang w:val="uk-UA" w:eastAsia="ru-RU"/>
        </w:rPr>
        <w:t xml:space="preserve"> - «Логістика в туризмі»</w:t>
      </w:r>
    </w:p>
    <w:p w14:paraId="543417FC" w14:textId="77777777" w:rsidR="006A660F" w:rsidRPr="009B1CB8" w:rsidRDefault="006A660F" w:rsidP="000A6E44">
      <w:pPr>
        <w:autoSpaceDE w:val="0"/>
        <w:autoSpaceDN w:val="0"/>
        <w:adjustRightInd w:val="0"/>
        <w:spacing w:after="0" w:line="240" w:lineRule="auto"/>
        <w:jc w:val="both"/>
        <w:rPr>
          <w:rFonts w:ascii="Times New Roman" w:hAnsi="Times New Roman"/>
          <w:color w:val="000000"/>
          <w:sz w:val="24"/>
          <w:szCs w:val="24"/>
          <w:lang w:val="uk-UA" w:eastAsia="ru-RU"/>
        </w:rPr>
      </w:pPr>
    </w:p>
    <w:p w14:paraId="3084BC3C" w14:textId="77777777" w:rsidR="006A660F" w:rsidRDefault="006A660F" w:rsidP="006A660F">
      <w:pPr>
        <w:autoSpaceDE w:val="0"/>
        <w:autoSpaceDN w:val="0"/>
        <w:adjustRightInd w:val="0"/>
        <w:spacing w:after="0" w:line="240" w:lineRule="auto"/>
        <w:jc w:val="center"/>
        <w:rPr>
          <w:rFonts w:ascii="Times New Roman" w:hAnsi="Times New Roman"/>
          <w:b/>
          <w:sz w:val="24"/>
          <w:szCs w:val="24"/>
          <w:lang w:val="uk-UA"/>
        </w:rPr>
      </w:pPr>
    </w:p>
    <w:p w14:paraId="7FDDB20A" w14:textId="43C3258F" w:rsidR="006A660F" w:rsidRPr="00A4737A" w:rsidRDefault="006A660F" w:rsidP="006A660F">
      <w:pPr>
        <w:autoSpaceDE w:val="0"/>
        <w:autoSpaceDN w:val="0"/>
        <w:adjustRightInd w:val="0"/>
        <w:spacing w:after="0" w:line="240" w:lineRule="auto"/>
        <w:jc w:val="center"/>
        <w:rPr>
          <w:rFonts w:ascii="Times New Roman" w:hAnsi="Times New Roman"/>
          <w:b/>
          <w:sz w:val="24"/>
          <w:szCs w:val="24"/>
          <w:lang w:val="uk-UA"/>
        </w:rPr>
      </w:pPr>
      <w:r w:rsidRPr="00A4737A">
        <w:rPr>
          <w:rFonts w:ascii="Times New Roman" w:hAnsi="Times New Roman"/>
          <w:b/>
          <w:sz w:val="24"/>
          <w:szCs w:val="24"/>
          <w:lang w:val="uk-UA"/>
        </w:rPr>
        <w:t>4. О</w:t>
      </w:r>
      <w:r>
        <w:rPr>
          <w:rFonts w:ascii="Times New Roman" w:hAnsi="Times New Roman"/>
          <w:b/>
          <w:sz w:val="24"/>
          <w:szCs w:val="24"/>
          <w:lang w:val="uk-UA"/>
        </w:rPr>
        <w:t>ЧІКУВАНІ РЕЗУЛЬТАТИ НАВЧАННЯ</w:t>
      </w:r>
    </w:p>
    <w:p w14:paraId="770423D6" w14:textId="1B77908D" w:rsidR="006A660F" w:rsidRDefault="006A660F" w:rsidP="006A660F">
      <w:pPr>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В</w:t>
      </w:r>
      <w:r w:rsidRPr="001A4844">
        <w:rPr>
          <w:rFonts w:ascii="Times New Roman" w:hAnsi="Times New Roman"/>
          <w:sz w:val="24"/>
          <w:szCs w:val="24"/>
          <w:lang w:val="uk-UA"/>
        </w:rPr>
        <w:t xml:space="preserve">ідповідно до освітньої програми </w:t>
      </w:r>
      <w:r w:rsidRPr="008379DD">
        <w:rPr>
          <w:rFonts w:ascii="Times New Roman" w:hAnsi="Times New Roman"/>
          <w:b/>
          <w:sz w:val="24"/>
          <w:szCs w:val="24"/>
          <w:lang w:val="uk-UA"/>
        </w:rPr>
        <w:t>«</w:t>
      </w:r>
      <w:r w:rsidRPr="00C13D68">
        <w:rPr>
          <w:rFonts w:ascii="Times New Roman" w:hAnsi="Times New Roman"/>
          <w:b/>
          <w:sz w:val="24"/>
          <w:szCs w:val="24"/>
          <w:lang w:val="uk-UA"/>
        </w:rPr>
        <w:t>Тренінгові технології в готельно-ресторанному бізнесі</w:t>
      </w:r>
      <w:r w:rsidRPr="008379DD">
        <w:rPr>
          <w:rFonts w:ascii="Times New Roman" w:hAnsi="Times New Roman"/>
          <w:b/>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в</w:t>
      </w:r>
      <w:r w:rsidRPr="001A4844">
        <w:rPr>
          <w:rFonts w:ascii="Times New Roman" w:hAnsi="Times New Roman"/>
          <w:sz w:val="24"/>
          <w:szCs w:val="24"/>
          <w:lang w:val="uk-UA"/>
        </w:rPr>
        <w:t xml:space="preserve">ивчення навчальної дисципліни </w:t>
      </w:r>
      <w:r>
        <w:rPr>
          <w:rFonts w:ascii="Times New Roman" w:hAnsi="Times New Roman"/>
          <w:sz w:val="24"/>
          <w:szCs w:val="24"/>
          <w:lang w:val="uk-UA"/>
        </w:rPr>
        <w:t>повинно</w:t>
      </w:r>
      <w:r w:rsidRPr="001A4844">
        <w:rPr>
          <w:rFonts w:ascii="Times New Roman" w:hAnsi="Times New Roman"/>
          <w:sz w:val="24"/>
          <w:szCs w:val="24"/>
          <w:lang w:val="uk-UA"/>
        </w:rPr>
        <w:t xml:space="preserve"> забезпечити досягнення здобувачами вищої освіти </w:t>
      </w:r>
      <w:r>
        <w:rPr>
          <w:rFonts w:ascii="Times New Roman" w:hAnsi="Times New Roman"/>
          <w:sz w:val="24"/>
          <w:szCs w:val="24"/>
          <w:lang w:val="uk-UA"/>
        </w:rPr>
        <w:t xml:space="preserve">таких </w:t>
      </w:r>
      <w:r w:rsidRPr="001A4844">
        <w:rPr>
          <w:rFonts w:ascii="Times New Roman" w:hAnsi="Times New Roman"/>
          <w:sz w:val="24"/>
          <w:szCs w:val="24"/>
          <w:lang w:val="uk-UA"/>
        </w:rPr>
        <w:t>програмних результатів навчання</w:t>
      </w:r>
      <w:r>
        <w:rPr>
          <w:rFonts w:ascii="Times New Roman" w:hAnsi="Times New Roman"/>
          <w:sz w:val="24"/>
          <w:szCs w:val="24"/>
          <w:lang w:val="uk-UA"/>
        </w:rPr>
        <w:t xml:space="preserve"> (ПРН)</w:t>
      </w:r>
      <w:r w:rsidRPr="001A4844">
        <w:rPr>
          <w:rFonts w:ascii="Times New Roman" w:hAnsi="Times New Roman"/>
          <w:b/>
          <w:sz w:val="24"/>
          <w:szCs w:val="24"/>
          <w:lang w:val="uk-UA"/>
        </w:rPr>
        <w:t>:</w:t>
      </w:r>
    </w:p>
    <w:p w14:paraId="54F12FC9" w14:textId="77777777" w:rsidR="006A660F" w:rsidRDefault="006A660F" w:rsidP="006A660F">
      <w:pPr>
        <w:spacing w:after="0" w:line="240" w:lineRule="auto"/>
        <w:ind w:firstLine="567"/>
        <w:jc w:val="both"/>
        <w:rPr>
          <w:rFonts w:ascii="Times New Roman" w:hAnsi="Times New Roman"/>
          <w:b/>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6A660F" w:rsidRPr="00F16164" w14:paraId="53C37665" w14:textId="77777777" w:rsidTr="0001535C">
        <w:tc>
          <w:tcPr>
            <w:tcW w:w="8364" w:type="dxa"/>
            <w:vAlign w:val="center"/>
          </w:tcPr>
          <w:p w14:paraId="74DFD2D5" w14:textId="77777777" w:rsidR="006A660F" w:rsidRPr="00F16164" w:rsidRDefault="006A660F" w:rsidP="0001535C">
            <w:pPr>
              <w:spacing w:after="0" w:line="240" w:lineRule="auto"/>
              <w:jc w:val="center"/>
              <w:rPr>
                <w:rFonts w:ascii="Times New Roman" w:hAnsi="Times New Roman"/>
                <w:b/>
                <w:sz w:val="24"/>
                <w:szCs w:val="24"/>
                <w:highlight w:val="yellow"/>
                <w:lang w:val="uk-UA"/>
              </w:rPr>
            </w:pPr>
            <w:r>
              <w:rPr>
                <w:rFonts w:ascii="Times New Roman" w:hAnsi="Times New Roman"/>
                <w:b/>
                <w:sz w:val="24"/>
                <w:szCs w:val="24"/>
                <w:lang w:val="uk-UA"/>
              </w:rPr>
              <w:t>Програмні результати навчання</w:t>
            </w:r>
          </w:p>
        </w:tc>
        <w:tc>
          <w:tcPr>
            <w:tcW w:w="1559" w:type="dxa"/>
            <w:vAlign w:val="center"/>
          </w:tcPr>
          <w:p w14:paraId="49A82C97" w14:textId="77777777" w:rsidR="006A660F" w:rsidRPr="00F16164" w:rsidRDefault="006A660F" w:rsidP="0001535C">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Шифр ПРН</w:t>
            </w:r>
          </w:p>
        </w:tc>
      </w:tr>
      <w:tr w:rsidR="006A660F" w:rsidRPr="006362D1" w14:paraId="4D3E5C44" w14:textId="77777777" w:rsidTr="0001535C">
        <w:tc>
          <w:tcPr>
            <w:tcW w:w="8364" w:type="dxa"/>
          </w:tcPr>
          <w:p w14:paraId="0CA1DCDB" w14:textId="77777777" w:rsidR="006A660F" w:rsidRPr="00D33879" w:rsidRDefault="006A660F" w:rsidP="0001535C">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З</w:t>
            </w:r>
            <w:r w:rsidRPr="006362D1">
              <w:rPr>
                <w:rFonts w:ascii="Times New Roman" w:hAnsi="Times New Roman"/>
                <w:sz w:val="24"/>
                <w:szCs w:val="24"/>
                <w:lang w:val="uk-UA"/>
              </w:rPr>
              <w:t xml:space="preserve">датність </w:t>
            </w:r>
            <w:r>
              <w:rPr>
                <w:rFonts w:ascii="Times New Roman" w:hAnsi="Times New Roman"/>
                <w:sz w:val="24"/>
                <w:szCs w:val="24"/>
                <w:lang w:val="uk-UA"/>
              </w:rPr>
              <w:t xml:space="preserve">використовувати методи наукових досліджень </w:t>
            </w:r>
            <w:r w:rsidRPr="006362D1">
              <w:rPr>
                <w:rFonts w:ascii="Times New Roman" w:hAnsi="Times New Roman"/>
                <w:sz w:val="24"/>
                <w:szCs w:val="24"/>
                <w:lang w:val="uk-UA"/>
              </w:rPr>
              <w:t xml:space="preserve">до </w:t>
            </w:r>
            <w:r>
              <w:rPr>
                <w:rFonts w:ascii="Times New Roman" w:hAnsi="Times New Roman"/>
                <w:sz w:val="24"/>
                <w:szCs w:val="24"/>
                <w:lang w:val="uk-UA"/>
              </w:rPr>
              <w:t>управління маркетингом готелю через поведінку споживачів і кількісний опис ринку</w:t>
            </w:r>
          </w:p>
        </w:tc>
        <w:tc>
          <w:tcPr>
            <w:tcW w:w="1559" w:type="dxa"/>
          </w:tcPr>
          <w:p w14:paraId="38A28112" w14:textId="77777777" w:rsidR="006A660F" w:rsidRDefault="006A660F" w:rsidP="0001535C">
            <w:pPr>
              <w:spacing w:after="0" w:line="240" w:lineRule="auto"/>
              <w:jc w:val="center"/>
              <w:rPr>
                <w:rFonts w:ascii="Times New Roman" w:hAnsi="Times New Roman"/>
                <w:sz w:val="24"/>
                <w:szCs w:val="24"/>
                <w:lang w:val="uk-UA"/>
              </w:rPr>
            </w:pPr>
            <w:r w:rsidRPr="006362D1">
              <w:rPr>
                <w:rFonts w:ascii="Times New Roman" w:hAnsi="Times New Roman"/>
                <w:sz w:val="24"/>
                <w:szCs w:val="24"/>
                <w:lang w:val="uk-UA"/>
              </w:rPr>
              <w:t>ФК3</w:t>
            </w:r>
          </w:p>
        </w:tc>
      </w:tr>
      <w:tr w:rsidR="006A660F" w:rsidRPr="006362D1" w14:paraId="40813F29" w14:textId="77777777" w:rsidTr="0001535C">
        <w:tc>
          <w:tcPr>
            <w:tcW w:w="8364" w:type="dxa"/>
          </w:tcPr>
          <w:p w14:paraId="6C66768A" w14:textId="77777777" w:rsidR="006A660F" w:rsidRPr="00D33879" w:rsidRDefault="006A660F" w:rsidP="0001535C">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Вміння проводити сегментацію ринку для визначення споживчих переваг при виборі способу позиціювання, медіа-планування, створення унікальної пропозиції засобами реклами</w:t>
            </w:r>
          </w:p>
        </w:tc>
        <w:tc>
          <w:tcPr>
            <w:tcW w:w="1559" w:type="dxa"/>
          </w:tcPr>
          <w:p w14:paraId="31DE842B" w14:textId="77777777" w:rsidR="006A660F" w:rsidRDefault="006A660F" w:rsidP="0001535C">
            <w:pPr>
              <w:spacing w:after="0" w:line="240" w:lineRule="auto"/>
              <w:jc w:val="center"/>
              <w:rPr>
                <w:rFonts w:ascii="Times New Roman" w:hAnsi="Times New Roman"/>
                <w:sz w:val="24"/>
                <w:szCs w:val="24"/>
                <w:lang w:val="uk-UA"/>
              </w:rPr>
            </w:pPr>
            <w:r w:rsidRPr="006362D1">
              <w:rPr>
                <w:rFonts w:ascii="Times New Roman" w:hAnsi="Times New Roman"/>
                <w:sz w:val="24"/>
                <w:szCs w:val="24"/>
                <w:lang w:val="uk-UA"/>
              </w:rPr>
              <w:t>ФК4</w:t>
            </w:r>
          </w:p>
        </w:tc>
      </w:tr>
      <w:tr w:rsidR="006A660F" w:rsidRPr="006362D1" w14:paraId="5B586818" w14:textId="77777777" w:rsidTr="0001535C">
        <w:tc>
          <w:tcPr>
            <w:tcW w:w="8364" w:type="dxa"/>
          </w:tcPr>
          <w:p w14:paraId="3960E40F" w14:textId="77777777" w:rsidR="006A660F" w:rsidRPr="00D33879" w:rsidRDefault="006A660F" w:rsidP="0001535C">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 xml:space="preserve">Здатність визначати та розуміти навики ефективного управління комунікаціями та складання бюджету комунікацій </w:t>
            </w:r>
          </w:p>
        </w:tc>
        <w:tc>
          <w:tcPr>
            <w:tcW w:w="1559" w:type="dxa"/>
          </w:tcPr>
          <w:p w14:paraId="5519D6F5" w14:textId="77777777" w:rsidR="006A660F" w:rsidRDefault="006A660F" w:rsidP="0001535C">
            <w:pPr>
              <w:spacing w:after="0" w:line="240" w:lineRule="auto"/>
              <w:jc w:val="center"/>
              <w:rPr>
                <w:rFonts w:ascii="Times New Roman" w:hAnsi="Times New Roman"/>
                <w:sz w:val="24"/>
                <w:szCs w:val="24"/>
                <w:lang w:val="uk-UA"/>
              </w:rPr>
            </w:pPr>
            <w:r w:rsidRPr="006362D1">
              <w:rPr>
                <w:rFonts w:ascii="Times New Roman" w:hAnsi="Times New Roman"/>
                <w:sz w:val="24"/>
                <w:szCs w:val="24"/>
                <w:lang w:val="uk-UA"/>
              </w:rPr>
              <w:t>ФК6</w:t>
            </w:r>
          </w:p>
        </w:tc>
      </w:tr>
      <w:tr w:rsidR="006A660F" w:rsidRPr="003954C8" w14:paraId="0FFD1A28" w14:textId="77777777" w:rsidTr="0001535C">
        <w:tc>
          <w:tcPr>
            <w:tcW w:w="8364" w:type="dxa"/>
          </w:tcPr>
          <w:p w14:paraId="699E3A8E" w14:textId="77777777" w:rsidR="006A660F" w:rsidRPr="006362D1" w:rsidRDefault="006A660F" w:rsidP="0001535C">
            <w:pPr>
              <w:spacing w:after="0" w:line="240" w:lineRule="auto"/>
              <w:jc w:val="both"/>
              <w:rPr>
                <w:rFonts w:ascii="Times New Roman" w:hAnsi="Times New Roman"/>
                <w:sz w:val="24"/>
                <w:szCs w:val="24"/>
                <w:lang w:val="uk-UA"/>
              </w:rPr>
            </w:pPr>
            <w:r>
              <w:rPr>
                <w:rFonts w:ascii="Times New Roman" w:hAnsi="Times New Roman"/>
                <w:sz w:val="24"/>
                <w:szCs w:val="24"/>
                <w:lang w:val="uk-UA"/>
              </w:rPr>
              <w:t>Здатність управляти у фінансовому сегменті, вміння оперувати фінансовою звітність і давати їй об’єктивну оцінку, знати класифікацію витрат та аналіз беззбитковості</w:t>
            </w:r>
          </w:p>
        </w:tc>
        <w:tc>
          <w:tcPr>
            <w:tcW w:w="1559" w:type="dxa"/>
          </w:tcPr>
          <w:p w14:paraId="7639519E" w14:textId="77777777" w:rsidR="006A660F" w:rsidRPr="006362D1" w:rsidRDefault="006A660F" w:rsidP="0001535C">
            <w:pPr>
              <w:spacing w:after="0" w:line="240" w:lineRule="auto"/>
              <w:jc w:val="center"/>
              <w:rPr>
                <w:rFonts w:ascii="Times New Roman" w:hAnsi="Times New Roman"/>
                <w:sz w:val="24"/>
                <w:szCs w:val="24"/>
                <w:lang w:val="uk-UA"/>
              </w:rPr>
            </w:pPr>
            <w:r w:rsidRPr="003954C8">
              <w:rPr>
                <w:rFonts w:ascii="Times New Roman" w:hAnsi="Times New Roman"/>
                <w:sz w:val="24"/>
                <w:szCs w:val="24"/>
                <w:lang w:val="uk-UA"/>
              </w:rPr>
              <w:t>ФК10</w:t>
            </w:r>
          </w:p>
        </w:tc>
      </w:tr>
      <w:tr w:rsidR="006A660F" w:rsidRPr="003954C8" w14:paraId="62519948" w14:textId="77777777" w:rsidTr="0001535C">
        <w:tc>
          <w:tcPr>
            <w:tcW w:w="8364" w:type="dxa"/>
          </w:tcPr>
          <w:p w14:paraId="7BE11877" w14:textId="77777777" w:rsidR="006A660F" w:rsidRPr="003954C8" w:rsidRDefault="006A660F" w:rsidP="0001535C">
            <w:pPr>
              <w:spacing w:after="0" w:line="240" w:lineRule="auto"/>
              <w:jc w:val="both"/>
              <w:rPr>
                <w:rFonts w:ascii="Times New Roman" w:hAnsi="Times New Roman"/>
                <w:sz w:val="24"/>
                <w:szCs w:val="24"/>
                <w:lang w:val="uk-UA"/>
              </w:rPr>
            </w:pPr>
            <w:r>
              <w:rPr>
                <w:rFonts w:ascii="Times New Roman" w:hAnsi="Times New Roman"/>
                <w:sz w:val="24"/>
                <w:szCs w:val="24"/>
                <w:lang w:val="uk-UA"/>
              </w:rPr>
              <w:t>Здатність набувати стратегічних завдань у сегменті збутової політики готельно-ресторанного бізнесу та формування бюджету</w:t>
            </w:r>
          </w:p>
        </w:tc>
        <w:tc>
          <w:tcPr>
            <w:tcW w:w="1559" w:type="dxa"/>
          </w:tcPr>
          <w:p w14:paraId="05748652" w14:textId="77777777" w:rsidR="006A660F" w:rsidRPr="006362D1" w:rsidRDefault="006A660F" w:rsidP="0001535C">
            <w:pPr>
              <w:spacing w:after="0" w:line="240" w:lineRule="auto"/>
              <w:jc w:val="center"/>
              <w:rPr>
                <w:rFonts w:ascii="Times New Roman" w:hAnsi="Times New Roman"/>
                <w:sz w:val="24"/>
                <w:szCs w:val="24"/>
                <w:lang w:val="uk-UA"/>
              </w:rPr>
            </w:pPr>
            <w:r>
              <w:rPr>
                <w:rFonts w:ascii="Times New Roman" w:hAnsi="Times New Roman"/>
                <w:sz w:val="24"/>
                <w:szCs w:val="24"/>
                <w:lang w:val="uk-UA"/>
              </w:rPr>
              <w:t>ФК15</w:t>
            </w:r>
          </w:p>
        </w:tc>
      </w:tr>
    </w:tbl>
    <w:p w14:paraId="6F724069" w14:textId="77777777" w:rsidR="006A660F" w:rsidRDefault="006A660F" w:rsidP="006A660F">
      <w:pPr>
        <w:spacing w:after="0" w:line="240" w:lineRule="auto"/>
        <w:ind w:firstLine="567"/>
        <w:jc w:val="both"/>
        <w:rPr>
          <w:rFonts w:ascii="Times New Roman" w:hAnsi="Times New Roman"/>
          <w:sz w:val="24"/>
          <w:szCs w:val="24"/>
          <w:lang w:val="uk-UA"/>
        </w:rPr>
      </w:pPr>
    </w:p>
    <w:p w14:paraId="0D1DF382" w14:textId="77777777" w:rsidR="006A660F" w:rsidRDefault="006A660F" w:rsidP="006A660F">
      <w:pPr>
        <w:spacing w:after="0" w:line="240" w:lineRule="auto"/>
        <w:ind w:firstLine="567"/>
        <w:jc w:val="both"/>
        <w:rPr>
          <w:rFonts w:ascii="Times New Roman" w:hAnsi="Times New Roman"/>
          <w:sz w:val="24"/>
          <w:szCs w:val="24"/>
          <w:lang w:val="uk-UA"/>
        </w:rPr>
      </w:pPr>
      <w:r w:rsidRPr="00D37083">
        <w:rPr>
          <w:rFonts w:ascii="Times New Roman" w:hAnsi="Times New Roman"/>
          <w:sz w:val="24"/>
          <w:szCs w:val="24"/>
          <w:lang w:val="uk-UA"/>
        </w:rPr>
        <w:t>Очікува</w:t>
      </w:r>
      <w:r>
        <w:rPr>
          <w:rFonts w:ascii="Times New Roman" w:hAnsi="Times New Roman"/>
          <w:sz w:val="24"/>
          <w:szCs w:val="24"/>
          <w:lang w:val="uk-UA"/>
        </w:rPr>
        <w:t>ні результати навчання</w:t>
      </w:r>
      <w:r w:rsidRPr="00D37083">
        <w:rPr>
          <w:rFonts w:ascii="Times New Roman" w:hAnsi="Times New Roman"/>
          <w:sz w:val="24"/>
          <w:szCs w:val="24"/>
          <w:lang w:val="uk-UA"/>
        </w:rPr>
        <w:t>, які повинні бути досягнуті</w:t>
      </w:r>
      <w:r>
        <w:rPr>
          <w:rFonts w:ascii="Times New Roman" w:hAnsi="Times New Roman"/>
          <w:sz w:val="24"/>
          <w:szCs w:val="24"/>
          <w:lang w:val="uk-UA"/>
        </w:rPr>
        <w:t xml:space="preserve"> здобувачами освіти</w:t>
      </w:r>
      <w:r w:rsidRPr="00D37083">
        <w:rPr>
          <w:rFonts w:ascii="Times New Roman" w:hAnsi="Times New Roman"/>
          <w:sz w:val="24"/>
          <w:szCs w:val="24"/>
          <w:lang w:val="uk-UA"/>
        </w:rPr>
        <w:t xml:space="preserve"> після опанування</w:t>
      </w:r>
      <w:r>
        <w:rPr>
          <w:rFonts w:ascii="Times New Roman" w:hAnsi="Times New Roman"/>
          <w:sz w:val="24"/>
          <w:szCs w:val="24"/>
          <w:lang w:val="uk-UA"/>
        </w:rPr>
        <w:t xml:space="preserve"> навчальної дисципліни «</w:t>
      </w:r>
      <w:r w:rsidRPr="00C13D68">
        <w:rPr>
          <w:rFonts w:ascii="Times New Roman" w:hAnsi="Times New Roman"/>
          <w:b/>
          <w:sz w:val="24"/>
          <w:szCs w:val="24"/>
          <w:lang w:val="uk-UA"/>
        </w:rPr>
        <w:t>Тренінгові технології в готельно-ресторанному бізнесі</w:t>
      </w:r>
      <w:r w:rsidRPr="00D37083">
        <w:rPr>
          <w:rFonts w:ascii="Times New Roman" w:hAnsi="Times New Roman"/>
          <w:sz w:val="24"/>
          <w:szCs w:val="24"/>
          <w:lang w:val="uk-UA"/>
        </w:rPr>
        <w:t>»</w:t>
      </w:r>
      <w:r>
        <w:rPr>
          <w:rFonts w:ascii="Times New Roman" w:hAnsi="Times New Roman"/>
          <w:sz w:val="24"/>
          <w:szCs w:val="24"/>
          <w:lang w:val="uk-UA"/>
        </w:rPr>
        <w:t>:</w:t>
      </w:r>
    </w:p>
    <w:tbl>
      <w:tblPr>
        <w:tblStyle w:val="aa"/>
        <w:tblW w:w="0" w:type="auto"/>
        <w:tblInd w:w="108" w:type="dxa"/>
        <w:tblLook w:val="04A0" w:firstRow="1" w:lastRow="0" w:firstColumn="1" w:lastColumn="0" w:noHBand="0" w:noVBand="1"/>
      </w:tblPr>
      <w:tblGrid>
        <w:gridCol w:w="8364"/>
        <w:gridCol w:w="1559"/>
      </w:tblGrid>
      <w:tr w:rsidR="006A660F" w:rsidRPr="00F16164" w14:paraId="175D234E" w14:textId="77777777" w:rsidTr="0001535C">
        <w:tc>
          <w:tcPr>
            <w:tcW w:w="8364" w:type="dxa"/>
            <w:vAlign w:val="center"/>
          </w:tcPr>
          <w:p w14:paraId="51138357" w14:textId="77777777" w:rsidR="006A660F" w:rsidRPr="00F16164" w:rsidRDefault="006A660F" w:rsidP="0001535C">
            <w:pPr>
              <w:spacing w:after="0" w:line="240" w:lineRule="auto"/>
              <w:jc w:val="center"/>
              <w:rPr>
                <w:rFonts w:ascii="Times New Roman" w:hAnsi="Times New Roman"/>
                <w:b/>
                <w:sz w:val="24"/>
                <w:szCs w:val="24"/>
                <w:highlight w:val="yellow"/>
                <w:lang w:val="uk-UA"/>
              </w:rPr>
            </w:pPr>
            <w:r w:rsidRPr="00F16164">
              <w:rPr>
                <w:rFonts w:ascii="Times New Roman" w:hAnsi="Times New Roman"/>
                <w:b/>
                <w:sz w:val="24"/>
                <w:szCs w:val="24"/>
                <w:lang w:val="uk-UA"/>
              </w:rPr>
              <w:t>Очікувані результати навчання з дисципліни</w:t>
            </w:r>
          </w:p>
        </w:tc>
        <w:tc>
          <w:tcPr>
            <w:tcW w:w="1559" w:type="dxa"/>
            <w:vAlign w:val="center"/>
          </w:tcPr>
          <w:p w14:paraId="74A27486" w14:textId="77777777" w:rsidR="006A660F" w:rsidRPr="00F16164" w:rsidRDefault="006A660F" w:rsidP="0001535C">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Шифр ПРН</w:t>
            </w:r>
          </w:p>
        </w:tc>
      </w:tr>
      <w:tr w:rsidR="006A660F" w:rsidRPr="006362D1" w14:paraId="522217A8" w14:textId="77777777" w:rsidTr="0001535C">
        <w:tc>
          <w:tcPr>
            <w:tcW w:w="8364" w:type="dxa"/>
          </w:tcPr>
          <w:p w14:paraId="6B202D18" w14:textId="77777777" w:rsidR="006A660F" w:rsidRPr="00D33879" w:rsidRDefault="006A660F" w:rsidP="0001535C">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Знання передових концепцій, методів проведення управлінських процедур при створенні систем атестації і моніторингу і тестування при підборі працівника до колективу</w:t>
            </w:r>
          </w:p>
        </w:tc>
        <w:tc>
          <w:tcPr>
            <w:tcW w:w="1559" w:type="dxa"/>
          </w:tcPr>
          <w:p w14:paraId="4C6ECFAE" w14:textId="77777777" w:rsidR="006A660F" w:rsidRPr="006362D1" w:rsidRDefault="006A660F" w:rsidP="0001535C">
            <w:pPr>
              <w:spacing w:after="0" w:line="240" w:lineRule="auto"/>
              <w:jc w:val="center"/>
              <w:rPr>
                <w:rFonts w:ascii="Times New Roman" w:hAnsi="Times New Roman"/>
                <w:sz w:val="24"/>
                <w:szCs w:val="24"/>
                <w:lang w:val="uk-UA"/>
              </w:rPr>
            </w:pPr>
            <w:r w:rsidRPr="006362D1">
              <w:rPr>
                <w:rFonts w:ascii="Times New Roman" w:hAnsi="Times New Roman"/>
                <w:sz w:val="24"/>
                <w:szCs w:val="24"/>
              </w:rPr>
              <w:t>РН1</w:t>
            </w:r>
          </w:p>
        </w:tc>
      </w:tr>
      <w:tr w:rsidR="006A660F" w:rsidRPr="006362D1" w14:paraId="2F35ED26" w14:textId="77777777" w:rsidTr="0001535C">
        <w:tc>
          <w:tcPr>
            <w:tcW w:w="8364" w:type="dxa"/>
          </w:tcPr>
          <w:p w14:paraId="00F272E2" w14:textId="77777777" w:rsidR="006A660F" w:rsidRPr="00D33879" w:rsidRDefault="006A660F" w:rsidP="0001535C">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Здатність володіти методикою кадрового аудиту з проактивними психологічними методиками в діагностиці персоналу і механізмами колективної та організаційної мотивації</w:t>
            </w:r>
          </w:p>
        </w:tc>
        <w:tc>
          <w:tcPr>
            <w:tcW w:w="1559" w:type="dxa"/>
          </w:tcPr>
          <w:p w14:paraId="702DFC53" w14:textId="77777777" w:rsidR="006A660F" w:rsidRDefault="006A660F" w:rsidP="0001535C">
            <w:pPr>
              <w:spacing w:after="0" w:line="240" w:lineRule="auto"/>
              <w:jc w:val="center"/>
              <w:rPr>
                <w:rFonts w:ascii="Times New Roman" w:hAnsi="Times New Roman"/>
                <w:sz w:val="24"/>
                <w:szCs w:val="24"/>
                <w:lang w:val="uk-UA"/>
              </w:rPr>
            </w:pPr>
            <w:r w:rsidRPr="006362D1">
              <w:rPr>
                <w:rFonts w:ascii="Times New Roman" w:hAnsi="Times New Roman"/>
                <w:sz w:val="24"/>
                <w:szCs w:val="24"/>
                <w:lang w:val="uk-UA"/>
              </w:rPr>
              <w:t>РН2</w:t>
            </w:r>
          </w:p>
        </w:tc>
      </w:tr>
      <w:tr w:rsidR="006A660F" w:rsidRPr="006362D1" w14:paraId="6B3B5B60" w14:textId="77777777" w:rsidTr="0001535C">
        <w:tc>
          <w:tcPr>
            <w:tcW w:w="8364" w:type="dxa"/>
          </w:tcPr>
          <w:p w14:paraId="42D78686" w14:textId="77777777" w:rsidR="006A660F" w:rsidRPr="00D33879" w:rsidRDefault="006A660F" w:rsidP="0001535C">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Здатність використовувати інноваційні методи та проводити і здійснювати оцінювання стану та перспектив розвитку готельно-ресторанного бізнесу та розробляти стратегію виходу з кризи і шляхів санації готелю</w:t>
            </w:r>
          </w:p>
        </w:tc>
        <w:tc>
          <w:tcPr>
            <w:tcW w:w="1559" w:type="dxa"/>
          </w:tcPr>
          <w:p w14:paraId="6150939A" w14:textId="77777777" w:rsidR="006A660F" w:rsidRDefault="006A660F" w:rsidP="0001535C">
            <w:pPr>
              <w:spacing w:after="0" w:line="240" w:lineRule="auto"/>
              <w:jc w:val="center"/>
              <w:rPr>
                <w:rFonts w:ascii="Times New Roman" w:hAnsi="Times New Roman"/>
                <w:sz w:val="24"/>
                <w:szCs w:val="24"/>
                <w:lang w:val="uk-UA"/>
              </w:rPr>
            </w:pPr>
            <w:r w:rsidRPr="006362D1">
              <w:rPr>
                <w:rFonts w:ascii="Times New Roman" w:hAnsi="Times New Roman"/>
                <w:sz w:val="24"/>
                <w:szCs w:val="24"/>
                <w:lang w:val="uk-UA"/>
              </w:rPr>
              <w:t>РН</w:t>
            </w:r>
            <w:r>
              <w:rPr>
                <w:rFonts w:ascii="Times New Roman" w:hAnsi="Times New Roman"/>
                <w:sz w:val="24"/>
                <w:szCs w:val="24"/>
                <w:lang w:val="uk-UA"/>
              </w:rPr>
              <w:t>3</w:t>
            </w:r>
          </w:p>
        </w:tc>
      </w:tr>
      <w:tr w:rsidR="006A660F" w:rsidRPr="006362D1" w14:paraId="387F3D1D" w14:textId="77777777" w:rsidTr="0001535C">
        <w:tc>
          <w:tcPr>
            <w:tcW w:w="8364" w:type="dxa"/>
          </w:tcPr>
          <w:p w14:paraId="5F2D694F" w14:textId="77777777" w:rsidR="006A660F" w:rsidRPr="006362D1" w:rsidRDefault="006A660F" w:rsidP="0001535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Знання закономірностей і </w:t>
            </w:r>
            <w:r w:rsidRPr="00A02179">
              <w:rPr>
                <w:rFonts w:ascii="Times New Roman" w:hAnsi="Times New Roman"/>
                <w:sz w:val="24"/>
                <w:szCs w:val="24"/>
                <w:lang w:val="uk-UA"/>
              </w:rPr>
              <w:t>застосовувати метод</w:t>
            </w:r>
            <w:r>
              <w:rPr>
                <w:rFonts w:ascii="Times New Roman" w:hAnsi="Times New Roman"/>
                <w:sz w:val="24"/>
                <w:szCs w:val="24"/>
                <w:lang w:val="uk-UA"/>
              </w:rPr>
              <w:t>ів</w:t>
            </w:r>
            <w:r w:rsidRPr="00A02179">
              <w:rPr>
                <w:rFonts w:ascii="Times New Roman" w:hAnsi="Times New Roman"/>
                <w:sz w:val="24"/>
                <w:szCs w:val="24"/>
                <w:lang w:val="uk-UA"/>
              </w:rPr>
              <w:t xml:space="preserve"> активізації </w:t>
            </w:r>
            <w:r>
              <w:rPr>
                <w:rFonts w:ascii="Times New Roman" w:hAnsi="Times New Roman"/>
                <w:sz w:val="24"/>
                <w:szCs w:val="24"/>
                <w:lang w:val="uk-UA"/>
              </w:rPr>
              <w:t xml:space="preserve">тренінгових технологій у </w:t>
            </w:r>
            <w:r w:rsidRPr="00902E0C">
              <w:rPr>
                <w:rFonts w:ascii="Times New Roman" w:hAnsi="Times New Roman"/>
                <w:sz w:val="24"/>
                <w:szCs w:val="24"/>
                <w:lang w:val="uk-UA"/>
              </w:rPr>
              <w:t>фінансовому сегменті, вміння оперувати фінансовою звітність і давати їй об’єктивну оцінку</w:t>
            </w:r>
          </w:p>
        </w:tc>
        <w:tc>
          <w:tcPr>
            <w:tcW w:w="1559" w:type="dxa"/>
          </w:tcPr>
          <w:p w14:paraId="6C2DEA37" w14:textId="77777777" w:rsidR="006A660F" w:rsidRPr="006362D1" w:rsidRDefault="006A660F" w:rsidP="0001535C">
            <w:pPr>
              <w:spacing w:after="0" w:line="240" w:lineRule="auto"/>
              <w:jc w:val="center"/>
              <w:rPr>
                <w:rFonts w:ascii="Times New Roman" w:hAnsi="Times New Roman"/>
                <w:sz w:val="24"/>
                <w:szCs w:val="24"/>
                <w:lang w:val="uk-UA"/>
              </w:rPr>
            </w:pPr>
            <w:r>
              <w:rPr>
                <w:rFonts w:ascii="Times New Roman" w:hAnsi="Times New Roman"/>
                <w:sz w:val="24"/>
                <w:szCs w:val="24"/>
                <w:lang w:val="uk-UA"/>
              </w:rPr>
              <w:t>РН4</w:t>
            </w:r>
          </w:p>
        </w:tc>
      </w:tr>
      <w:tr w:rsidR="006A660F" w:rsidRPr="006362D1" w14:paraId="4ADF2FFC" w14:textId="77777777" w:rsidTr="0001535C">
        <w:tc>
          <w:tcPr>
            <w:tcW w:w="8364" w:type="dxa"/>
          </w:tcPr>
          <w:p w14:paraId="04584234" w14:textId="77777777" w:rsidR="006A660F" w:rsidRPr="00A02179" w:rsidRDefault="006A660F" w:rsidP="0001535C">
            <w:pPr>
              <w:spacing w:after="0" w:line="240" w:lineRule="auto"/>
              <w:jc w:val="both"/>
              <w:rPr>
                <w:rFonts w:ascii="Times New Roman" w:hAnsi="Times New Roman"/>
                <w:sz w:val="24"/>
                <w:szCs w:val="24"/>
                <w:lang w:val="uk-UA"/>
              </w:rPr>
            </w:pPr>
            <w:r>
              <w:rPr>
                <w:rFonts w:ascii="Times New Roman" w:hAnsi="Times New Roman"/>
                <w:sz w:val="24"/>
                <w:szCs w:val="24"/>
                <w:lang w:val="uk-UA"/>
              </w:rPr>
              <w:t>Здатність здійснювати і управляти сучасними психотехнологіями в кадровій роботі, проводити діагностику персоналу пов’язану із застосуванням методів оцінки людського капіталу задля побудови психологічної діагностики мотиваційних карт і моделювання різних нестандартних ситуацій</w:t>
            </w:r>
          </w:p>
        </w:tc>
        <w:tc>
          <w:tcPr>
            <w:tcW w:w="1559" w:type="dxa"/>
          </w:tcPr>
          <w:p w14:paraId="48F06F00" w14:textId="77777777" w:rsidR="006A660F" w:rsidRDefault="006A660F" w:rsidP="0001535C">
            <w:pPr>
              <w:spacing w:after="0" w:line="240" w:lineRule="auto"/>
              <w:jc w:val="center"/>
              <w:rPr>
                <w:rFonts w:ascii="Times New Roman" w:hAnsi="Times New Roman"/>
                <w:sz w:val="24"/>
                <w:szCs w:val="24"/>
                <w:lang w:val="uk-UA"/>
              </w:rPr>
            </w:pPr>
            <w:r w:rsidRPr="00A02179">
              <w:rPr>
                <w:rFonts w:ascii="Times New Roman" w:hAnsi="Times New Roman"/>
                <w:sz w:val="24"/>
                <w:szCs w:val="24"/>
                <w:lang w:val="uk-UA"/>
              </w:rPr>
              <w:t>РН</w:t>
            </w:r>
            <w:r>
              <w:rPr>
                <w:rFonts w:ascii="Times New Roman" w:hAnsi="Times New Roman"/>
                <w:sz w:val="24"/>
                <w:szCs w:val="24"/>
                <w:lang w:val="uk-UA"/>
              </w:rPr>
              <w:t>5</w:t>
            </w:r>
          </w:p>
        </w:tc>
      </w:tr>
      <w:tr w:rsidR="006A660F" w:rsidRPr="006362D1" w14:paraId="3B4B3C64" w14:textId="77777777" w:rsidTr="0001535C">
        <w:tc>
          <w:tcPr>
            <w:tcW w:w="8364" w:type="dxa"/>
          </w:tcPr>
          <w:p w14:paraId="6F40C058" w14:textId="77777777" w:rsidR="006A660F" w:rsidRDefault="006A660F" w:rsidP="0001535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Здатність </w:t>
            </w:r>
            <w:r w:rsidRPr="00242D51">
              <w:rPr>
                <w:rFonts w:ascii="Times New Roman" w:hAnsi="Times New Roman"/>
                <w:sz w:val="24"/>
                <w:szCs w:val="24"/>
                <w:lang w:val="uk-UA"/>
              </w:rPr>
              <w:t>демонструвати вміння взаємодіяти з клієнтом, володіти способами залучення нових і утримання старих клієнтів, а також методи підтримки контактів з клієнтами і висока лояльність щодо клієнтів</w:t>
            </w:r>
          </w:p>
        </w:tc>
        <w:tc>
          <w:tcPr>
            <w:tcW w:w="1559" w:type="dxa"/>
          </w:tcPr>
          <w:p w14:paraId="221FDC18" w14:textId="77777777" w:rsidR="006A660F" w:rsidRPr="00A02179" w:rsidRDefault="006A660F" w:rsidP="0001535C">
            <w:pPr>
              <w:spacing w:after="0" w:line="240" w:lineRule="auto"/>
              <w:jc w:val="center"/>
              <w:rPr>
                <w:rFonts w:ascii="Times New Roman" w:hAnsi="Times New Roman"/>
                <w:sz w:val="24"/>
                <w:szCs w:val="24"/>
                <w:lang w:val="uk-UA"/>
              </w:rPr>
            </w:pPr>
            <w:r w:rsidRPr="00242D51">
              <w:rPr>
                <w:rFonts w:ascii="Times New Roman" w:hAnsi="Times New Roman"/>
                <w:sz w:val="24"/>
                <w:szCs w:val="24"/>
                <w:lang w:val="uk-UA"/>
              </w:rPr>
              <w:t>РН7</w:t>
            </w:r>
          </w:p>
        </w:tc>
      </w:tr>
      <w:tr w:rsidR="006A660F" w:rsidRPr="00242D51" w14:paraId="2473EFEF" w14:textId="77777777" w:rsidTr="0001535C">
        <w:tc>
          <w:tcPr>
            <w:tcW w:w="8364" w:type="dxa"/>
          </w:tcPr>
          <w:p w14:paraId="5058A098" w14:textId="77777777" w:rsidR="006A660F" w:rsidRPr="00242D51" w:rsidRDefault="006A660F" w:rsidP="0001535C">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Здатність визначати основні вимого до</w:t>
            </w:r>
            <w:r w:rsidRPr="00242D51">
              <w:rPr>
                <w:rFonts w:ascii="Times New Roman" w:hAnsi="Times New Roman"/>
                <w:sz w:val="24"/>
                <w:szCs w:val="24"/>
                <w:lang w:val="uk-UA"/>
              </w:rPr>
              <w:t xml:space="preserve"> організації і проведення нестандартних виставок і презентацій, які розглядають створення креативного продукту в рекламі</w:t>
            </w:r>
          </w:p>
        </w:tc>
        <w:tc>
          <w:tcPr>
            <w:tcW w:w="1559" w:type="dxa"/>
          </w:tcPr>
          <w:p w14:paraId="7315C002" w14:textId="77777777" w:rsidR="006A660F" w:rsidRPr="00242D51" w:rsidRDefault="006A660F" w:rsidP="0001535C">
            <w:pPr>
              <w:spacing w:after="0" w:line="240" w:lineRule="auto"/>
              <w:jc w:val="center"/>
              <w:rPr>
                <w:rFonts w:ascii="Times New Roman" w:hAnsi="Times New Roman"/>
                <w:sz w:val="24"/>
                <w:szCs w:val="24"/>
                <w:lang w:val="uk-UA"/>
              </w:rPr>
            </w:pPr>
            <w:r w:rsidRPr="00242D51">
              <w:rPr>
                <w:rFonts w:ascii="Times New Roman" w:hAnsi="Times New Roman"/>
                <w:sz w:val="24"/>
                <w:szCs w:val="24"/>
                <w:lang w:val="uk-UA"/>
              </w:rPr>
              <w:t>ПР</w:t>
            </w:r>
            <w:r>
              <w:rPr>
                <w:rFonts w:ascii="Times New Roman" w:hAnsi="Times New Roman"/>
                <w:sz w:val="24"/>
                <w:szCs w:val="24"/>
                <w:lang w:val="uk-UA"/>
              </w:rPr>
              <w:t>10</w:t>
            </w:r>
          </w:p>
        </w:tc>
      </w:tr>
    </w:tbl>
    <w:p w14:paraId="0EC86A2F" w14:textId="77777777" w:rsidR="006A660F" w:rsidRDefault="006A660F" w:rsidP="006A660F">
      <w:pPr>
        <w:pStyle w:val="a7"/>
        <w:spacing w:after="0" w:line="240" w:lineRule="auto"/>
        <w:ind w:left="851" w:hanging="851"/>
        <w:jc w:val="center"/>
        <w:rPr>
          <w:rFonts w:ascii="Times New Roman" w:hAnsi="Times New Roman"/>
          <w:b/>
          <w:sz w:val="24"/>
          <w:szCs w:val="24"/>
          <w:lang w:val="uk-UA"/>
        </w:rPr>
      </w:pPr>
    </w:p>
    <w:p w14:paraId="4CCF9F05" w14:textId="399E560E" w:rsidR="001B17D6" w:rsidRPr="00322EBB" w:rsidRDefault="006A660F" w:rsidP="006A660F">
      <w:pPr>
        <w:autoSpaceDE w:val="0"/>
        <w:autoSpaceDN w:val="0"/>
        <w:adjustRightInd w:val="0"/>
        <w:spacing w:after="0" w:line="240" w:lineRule="auto"/>
        <w:jc w:val="center"/>
        <w:rPr>
          <w:rFonts w:ascii="Times New Roman" w:hAnsi="Times New Roman"/>
          <w:b/>
          <w:color w:val="FF0000"/>
          <w:sz w:val="24"/>
          <w:szCs w:val="24"/>
          <w:lang w:val="uk-UA"/>
        </w:rPr>
      </w:pPr>
      <w:r>
        <w:rPr>
          <w:rFonts w:ascii="Times New Roman" w:hAnsi="Times New Roman"/>
          <w:b/>
          <w:sz w:val="24"/>
          <w:szCs w:val="24"/>
          <w:lang w:val="uk-UA"/>
        </w:rPr>
        <w:br w:type="page"/>
      </w:r>
    </w:p>
    <w:p w14:paraId="5BBC384E" w14:textId="251EA6F7" w:rsidR="00D5164A" w:rsidRDefault="00D5164A" w:rsidP="00D5164A">
      <w:pPr>
        <w:pStyle w:val="a7"/>
        <w:spacing w:after="0" w:line="240" w:lineRule="auto"/>
        <w:ind w:left="851" w:hanging="851"/>
        <w:jc w:val="center"/>
        <w:rPr>
          <w:rFonts w:ascii="Times New Roman" w:hAnsi="Times New Roman"/>
          <w:b/>
          <w:bCs/>
          <w:sz w:val="24"/>
          <w:szCs w:val="24"/>
          <w:lang w:val="uk-UA"/>
        </w:rPr>
      </w:pPr>
      <w:bookmarkStart w:id="3" w:name="_Toc373770121"/>
      <w:r>
        <w:rPr>
          <w:rFonts w:ascii="Times New Roman" w:hAnsi="Times New Roman"/>
          <w:b/>
          <w:sz w:val="24"/>
          <w:szCs w:val="24"/>
          <w:lang w:val="uk-UA"/>
        </w:rPr>
        <w:lastRenderedPageBreak/>
        <w:t>5</w:t>
      </w:r>
      <w:r w:rsidRPr="00A4737A">
        <w:rPr>
          <w:rFonts w:ascii="Times New Roman" w:hAnsi="Times New Roman"/>
          <w:b/>
          <w:sz w:val="24"/>
          <w:szCs w:val="24"/>
          <w:lang w:val="uk-UA"/>
        </w:rPr>
        <w:t>. З</w:t>
      </w:r>
      <w:r>
        <w:rPr>
          <w:rFonts w:ascii="Times New Roman" w:hAnsi="Times New Roman"/>
          <w:b/>
          <w:sz w:val="24"/>
          <w:szCs w:val="24"/>
          <w:lang w:val="uk-UA"/>
        </w:rPr>
        <w:t xml:space="preserve">АСОБИ ДІАГНОСТИКИ ТА </w:t>
      </w:r>
      <w:r w:rsidRPr="00A4737A">
        <w:rPr>
          <w:rFonts w:ascii="Times New Roman" w:hAnsi="Times New Roman"/>
          <w:b/>
          <w:bCs/>
          <w:sz w:val="24"/>
          <w:szCs w:val="24"/>
          <w:lang w:val="uk-UA"/>
        </w:rPr>
        <w:t>К</w:t>
      </w:r>
      <w:r>
        <w:rPr>
          <w:rFonts w:ascii="Times New Roman" w:hAnsi="Times New Roman"/>
          <w:b/>
          <w:bCs/>
          <w:sz w:val="24"/>
          <w:szCs w:val="24"/>
          <w:lang w:val="uk-UA"/>
        </w:rPr>
        <w:t xml:space="preserve">РИТЕРІЇ ОЦІНЮВАННЯ </w:t>
      </w:r>
    </w:p>
    <w:p w14:paraId="5EC8F1AF" w14:textId="77777777" w:rsidR="00D5164A" w:rsidRPr="00A4737A" w:rsidRDefault="00D5164A" w:rsidP="00D5164A">
      <w:pPr>
        <w:pStyle w:val="a7"/>
        <w:spacing w:after="0" w:line="240" w:lineRule="auto"/>
        <w:ind w:left="851" w:hanging="851"/>
        <w:jc w:val="center"/>
        <w:rPr>
          <w:rFonts w:ascii="Times New Roman" w:hAnsi="Times New Roman"/>
          <w:b/>
          <w:sz w:val="24"/>
          <w:szCs w:val="24"/>
          <w:lang w:val="uk-UA"/>
        </w:rPr>
      </w:pPr>
      <w:r>
        <w:rPr>
          <w:rFonts w:ascii="Times New Roman" w:hAnsi="Times New Roman"/>
          <w:b/>
          <w:sz w:val="24"/>
          <w:szCs w:val="24"/>
          <w:lang w:val="uk-UA"/>
        </w:rPr>
        <w:t>РЕЗУЛЬТАТІВ НАВЧАННЯ</w:t>
      </w:r>
    </w:p>
    <w:p w14:paraId="5DECAF3F" w14:textId="77777777" w:rsidR="00D5164A" w:rsidRPr="00A4737A" w:rsidRDefault="00D5164A" w:rsidP="00D5164A">
      <w:pPr>
        <w:pStyle w:val="a7"/>
        <w:spacing w:after="0" w:line="240" w:lineRule="auto"/>
        <w:ind w:left="851"/>
        <w:jc w:val="center"/>
        <w:rPr>
          <w:rFonts w:ascii="Times New Roman" w:hAnsi="Times New Roman"/>
          <w:b/>
          <w:sz w:val="24"/>
          <w:szCs w:val="24"/>
          <w:lang w:val="uk-UA"/>
        </w:rPr>
      </w:pPr>
    </w:p>
    <w:p w14:paraId="5C0BFA92" w14:textId="77777777" w:rsidR="00D5164A" w:rsidRDefault="00D5164A" w:rsidP="00D5164A">
      <w:pPr>
        <w:pStyle w:val="a7"/>
        <w:spacing w:after="0" w:line="240" w:lineRule="auto"/>
        <w:ind w:left="0"/>
        <w:jc w:val="center"/>
        <w:rPr>
          <w:rFonts w:ascii="Times New Roman" w:hAnsi="Times New Roman"/>
          <w:b/>
          <w:sz w:val="24"/>
          <w:szCs w:val="24"/>
          <w:lang w:val="uk-UA"/>
        </w:rPr>
      </w:pPr>
      <w:r w:rsidRPr="00F745C7">
        <w:rPr>
          <w:rFonts w:ascii="Times New Roman" w:hAnsi="Times New Roman"/>
          <w:b/>
          <w:sz w:val="24"/>
          <w:szCs w:val="24"/>
          <w:lang w:val="uk-UA"/>
        </w:rPr>
        <w:t>Засоби оцінювання та методи демонстрування результатів навчання</w:t>
      </w:r>
    </w:p>
    <w:p w14:paraId="5298A873" w14:textId="77777777" w:rsidR="00D5164A" w:rsidRPr="00F745C7" w:rsidRDefault="00D5164A" w:rsidP="00D5164A">
      <w:pPr>
        <w:pStyle w:val="a7"/>
        <w:spacing w:after="0" w:line="240" w:lineRule="auto"/>
        <w:ind w:left="0"/>
        <w:jc w:val="center"/>
        <w:rPr>
          <w:rFonts w:ascii="Times New Roman" w:hAnsi="Times New Roman"/>
          <w:b/>
          <w:sz w:val="24"/>
          <w:szCs w:val="24"/>
          <w:lang w:val="uk-UA"/>
        </w:rPr>
      </w:pPr>
    </w:p>
    <w:p w14:paraId="458335D1" w14:textId="77777777" w:rsidR="00D5164A" w:rsidRPr="00F745C7" w:rsidRDefault="00D5164A" w:rsidP="00166AC3">
      <w:pPr>
        <w:pStyle w:val="a7"/>
        <w:spacing w:after="0" w:line="240" w:lineRule="auto"/>
        <w:ind w:left="0" w:firstLine="708"/>
        <w:jc w:val="both"/>
        <w:rPr>
          <w:rFonts w:ascii="Times New Roman" w:hAnsi="Times New Roman"/>
          <w:sz w:val="24"/>
          <w:szCs w:val="24"/>
          <w:lang w:val="uk-UA"/>
        </w:rPr>
      </w:pPr>
      <w:r w:rsidRPr="00F745C7">
        <w:rPr>
          <w:rFonts w:ascii="Times New Roman" w:hAnsi="Times New Roman"/>
          <w:sz w:val="24"/>
          <w:szCs w:val="24"/>
          <w:lang w:val="uk-UA"/>
        </w:rPr>
        <w:t xml:space="preserve"> Засоб</w:t>
      </w:r>
      <w:r>
        <w:rPr>
          <w:rFonts w:ascii="Times New Roman" w:hAnsi="Times New Roman"/>
          <w:sz w:val="24"/>
          <w:szCs w:val="24"/>
          <w:lang w:val="uk-UA"/>
        </w:rPr>
        <w:t>ам</w:t>
      </w:r>
      <w:r w:rsidRPr="00F745C7">
        <w:rPr>
          <w:rFonts w:ascii="Times New Roman" w:hAnsi="Times New Roman"/>
          <w:sz w:val="24"/>
          <w:szCs w:val="24"/>
          <w:lang w:val="uk-UA"/>
        </w:rPr>
        <w:t>и оцінювання та метод</w:t>
      </w:r>
      <w:r>
        <w:rPr>
          <w:rFonts w:ascii="Times New Roman" w:hAnsi="Times New Roman"/>
          <w:sz w:val="24"/>
          <w:szCs w:val="24"/>
          <w:lang w:val="uk-UA"/>
        </w:rPr>
        <w:t>ам</w:t>
      </w:r>
      <w:r w:rsidRPr="00F745C7">
        <w:rPr>
          <w:rFonts w:ascii="Times New Roman" w:hAnsi="Times New Roman"/>
          <w:sz w:val="24"/>
          <w:szCs w:val="24"/>
          <w:lang w:val="uk-UA"/>
        </w:rPr>
        <w:t xml:space="preserve">и демонстрування результатів навчання з навчальної дисципліни є: </w:t>
      </w:r>
    </w:p>
    <w:p w14:paraId="55B47E4C" w14:textId="22661AC2" w:rsidR="00A439B1" w:rsidRPr="00EA1B1D" w:rsidRDefault="00A439B1" w:rsidP="00EA1B1D">
      <w:pPr>
        <w:pStyle w:val="a7"/>
        <w:numPr>
          <w:ilvl w:val="0"/>
          <w:numId w:val="15"/>
        </w:numPr>
        <w:suppressAutoHyphens/>
        <w:spacing w:after="0" w:line="240" w:lineRule="auto"/>
        <w:jc w:val="both"/>
        <w:rPr>
          <w:rFonts w:ascii="Times New Roman" w:hAnsi="Times New Roman"/>
          <w:sz w:val="24"/>
          <w:szCs w:val="24"/>
          <w:lang w:val="uk-UA" w:eastAsia="ar-SA"/>
        </w:rPr>
      </w:pPr>
      <w:r w:rsidRPr="00EA1B1D">
        <w:rPr>
          <w:rFonts w:ascii="Times New Roman" w:hAnsi="Times New Roman"/>
          <w:sz w:val="24"/>
          <w:szCs w:val="24"/>
          <w:lang w:val="uk-UA" w:eastAsia="ar-SA"/>
        </w:rPr>
        <w:t>контроль за виконання модульних завдань (письмові роботи);</w:t>
      </w:r>
    </w:p>
    <w:p w14:paraId="085E0E9E" w14:textId="0ED297BD" w:rsidR="00A439B1" w:rsidRPr="00EA1B1D" w:rsidRDefault="00A439B1" w:rsidP="00EA1B1D">
      <w:pPr>
        <w:pStyle w:val="a7"/>
        <w:numPr>
          <w:ilvl w:val="0"/>
          <w:numId w:val="15"/>
        </w:numPr>
        <w:suppressAutoHyphens/>
        <w:spacing w:after="0" w:line="240" w:lineRule="auto"/>
        <w:jc w:val="both"/>
        <w:rPr>
          <w:rFonts w:ascii="Times New Roman" w:hAnsi="Times New Roman"/>
          <w:sz w:val="24"/>
          <w:szCs w:val="24"/>
          <w:lang w:val="uk-UA" w:eastAsia="ar-SA"/>
        </w:rPr>
      </w:pPr>
      <w:r w:rsidRPr="00EA1B1D">
        <w:rPr>
          <w:rFonts w:ascii="Times New Roman" w:hAnsi="Times New Roman"/>
          <w:sz w:val="24"/>
          <w:szCs w:val="24"/>
          <w:lang w:val="uk-UA" w:eastAsia="ar-SA"/>
        </w:rPr>
        <w:t>контроль систематичності та активності роботи студента протягом семестру (практичні заняття);</w:t>
      </w:r>
    </w:p>
    <w:p w14:paraId="1B63712F" w14:textId="77BFD58C" w:rsidR="00A439B1" w:rsidRPr="00EA1B1D" w:rsidRDefault="00A439B1" w:rsidP="00EA1B1D">
      <w:pPr>
        <w:pStyle w:val="a7"/>
        <w:numPr>
          <w:ilvl w:val="0"/>
          <w:numId w:val="15"/>
        </w:numPr>
        <w:suppressAutoHyphens/>
        <w:spacing w:after="0" w:line="240" w:lineRule="auto"/>
        <w:jc w:val="both"/>
        <w:rPr>
          <w:rFonts w:ascii="Times New Roman" w:hAnsi="Times New Roman"/>
          <w:sz w:val="24"/>
          <w:szCs w:val="24"/>
          <w:lang w:val="uk-UA" w:eastAsia="ar-SA"/>
        </w:rPr>
      </w:pPr>
      <w:r w:rsidRPr="00EA1B1D">
        <w:rPr>
          <w:rFonts w:ascii="Times New Roman" w:hAnsi="Times New Roman"/>
          <w:sz w:val="24"/>
          <w:szCs w:val="24"/>
          <w:lang w:val="uk-UA" w:eastAsia="ar-SA"/>
        </w:rPr>
        <w:t>контроль індивідуальної (самостійної) роботи.</w:t>
      </w:r>
    </w:p>
    <w:p w14:paraId="50F9CAE0" w14:textId="77777777" w:rsidR="00D5164A" w:rsidRPr="00F745C7" w:rsidRDefault="00D5164A" w:rsidP="00D5164A">
      <w:pPr>
        <w:pStyle w:val="a7"/>
        <w:spacing w:after="0" w:line="240" w:lineRule="auto"/>
        <w:ind w:left="567"/>
        <w:jc w:val="both"/>
        <w:rPr>
          <w:rFonts w:ascii="Times New Roman" w:hAnsi="Times New Roman"/>
          <w:sz w:val="24"/>
          <w:szCs w:val="24"/>
          <w:lang w:val="uk-UA"/>
        </w:rPr>
      </w:pPr>
    </w:p>
    <w:p w14:paraId="19E8D310" w14:textId="77777777" w:rsidR="00D5164A" w:rsidRPr="00F745C7" w:rsidRDefault="00D5164A" w:rsidP="00D5164A">
      <w:pPr>
        <w:pStyle w:val="a7"/>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Форми</w:t>
      </w:r>
      <w:r w:rsidRPr="00F745C7">
        <w:rPr>
          <w:rFonts w:ascii="Times New Roman" w:hAnsi="Times New Roman"/>
          <w:b/>
          <w:sz w:val="24"/>
          <w:szCs w:val="24"/>
          <w:lang w:val="uk-UA"/>
        </w:rPr>
        <w:t xml:space="preserve"> контролю та критерії оцінювання результатів навчання</w:t>
      </w:r>
    </w:p>
    <w:p w14:paraId="13F5BE91" w14:textId="77777777" w:rsidR="00D5164A" w:rsidRDefault="00D5164A" w:rsidP="00D5164A">
      <w:pPr>
        <w:pStyle w:val="a7"/>
        <w:spacing w:after="0" w:line="240" w:lineRule="auto"/>
        <w:ind w:left="851" w:hanging="851"/>
        <w:jc w:val="center"/>
        <w:rPr>
          <w:rFonts w:ascii="Times New Roman" w:hAnsi="Times New Roman"/>
          <w:b/>
          <w:sz w:val="24"/>
          <w:szCs w:val="24"/>
          <w:lang w:val="uk-UA"/>
        </w:rPr>
      </w:pPr>
    </w:p>
    <w:p w14:paraId="559C8B87" w14:textId="77777777" w:rsidR="00D5164A" w:rsidRPr="00287AAF" w:rsidRDefault="00D5164A" w:rsidP="00D5164A">
      <w:pPr>
        <w:pStyle w:val="a7"/>
        <w:spacing w:after="0" w:line="240" w:lineRule="auto"/>
        <w:ind w:left="851" w:hanging="851"/>
        <w:jc w:val="both"/>
        <w:rPr>
          <w:rFonts w:ascii="Times New Roman" w:hAnsi="Times New Roman"/>
          <w:sz w:val="24"/>
          <w:szCs w:val="24"/>
          <w:lang w:val="uk-UA"/>
        </w:rPr>
      </w:pPr>
      <w:r>
        <w:rPr>
          <w:rFonts w:ascii="Times New Roman" w:hAnsi="Times New Roman"/>
          <w:sz w:val="24"/>
          <w:szCs w:val="24"/>
          <w:lang w:val="uk-UA"/>
        </w:rPr>
        <w:t>Фор</w:t>
      </w:r>
      <w:r w:rsidRPr="00287AAF">
        <w:rPr>
          <w:rFonts w:ascii="Times New Roman" w:hAnsi="Times New Roman"/>
          <w:sz w:val="24"/>
          <w:szCs w:val="24"/>
          <w:lang w:val="uk-UA"/>
        </w:rPr>
        <w:t>ми</w:t>
      </w:r>
      <w:r>
        <w:rPr>
          <w:rFonts w:ascii="Times New Roman" w:hAnsi="Times New Roman"/>
          <w:sz w:val="24"/>
          <w:szCs w:val="24"/>
          <w:lang w:val="uk-UA"/>
        </w:rPr>
        <w:t xml:space="preserve"> поточного контролю:</w:t>
      </w:r>
      <w:r w:rsidRPr="00287AAF">
        <w:rPr>
          <w:rFonts w:ascii="Times New Roman" w:hAnsi="Times New Roman"/>
          <w:sz w:val="24"/>
          <w:szCs w:val="24"/>
          <w:lang w:val="uk-UA"/>
        </w:rPr>
        <w:t xml:space="preserve"> </w:t>
      </w:r>
      <w:r w:rsidR="00A439B1">
        <w:rPr>
          <w:rFonts w:ascii="Times New Roman" w:hAnsi="Times New Roman"/>
          <w:sz w:val="24"/>
          <w:szCs w:val="24"/>
          <w:lang w:val="uk-UA"/>
        </w:rPr>
        <w:t>усне опитування</w:t>
      </w:r>
    </w:p>
    <w:p w14:paraId="71A1A57D" w14:textId="77777777" w:rsidR="00D5164A" w:rsidRPr="00287AAF" w:rsidRDefault="00D5164A" w:rsidP="00D4436E">
      <w:pPr>
        <w:pStyle w:val="a7"/>
        <w:spacing w:after="0" w:line="240" w:lineRule="auto"/>
        <w:ind w:left="0"/>
        <w:jc w:val="both"/>
        <w:rPr>
          <w:rFonts w:ascii="Times New Roman" w:hAnsi="Times New Roman"/>
          <w:sz w:val="24"/>
          <w:szCs w:val="24"/>
          <w:lang w:val="uk-UA"/>
        </w:rPr>
      </w:pPr>
      <w:r w:rsidRPr="00287AAF">
        <w:rPr>
          <w:rFonts w:ascii="Times New Roman" w:hAnsi="Times New Roman"/>
          <w:sz w:val="24"/>
          <w:szCs w:val="24"/>
          <w:lang w:val="uk-UA"/>
        </w:rPr>
        <w:t>Фор</w:t>
      </w:r>
      <w:r>
        <w:rPr>
          <w:rFonts w:ascii="Times New Roman" w:hAnsi="Times New Roman"/>
          <w:sz w:val="24"/>
          <w:szCs w:val="24"/>
          <w:lang w:val="uk-UA"/>
        </w:rPr>
        <w:t>ма модульного контролю:</w:t>
      </w:r>
      <w:r w:rsidRPr="00287AAF">
        <w:rPr>
          <w:rFonts w:ascii="Times New Roman" w:hAnsi="Times New Roman"/>
          <w:sz w:val="24"/>
          <w:szCs w:val="24"/>
          <w:lang w:val="uk-UA"/>
        </w:rPr>
        <w:t xml:space="preserve"> </w:t>
      </w:r>
      <w:r w:rsidR="00A439B1">
        <w:rPr>
          <w:rFonts w:ascii="Times New Roman" w:hAnsi="Times New Roman"/>
          <w:sz w:val="24"/>
          <w:szCs w:val="24"/>
          <w:lang w:val="uk-UA"/>
        </w:rPr>
        <w:t>письмове опитування</w:t>
      </w:r>
    </w:p>
    <w:p w14:paraId="61569861" w14:textId="77777777" w:rsidR="00D5164A" w:rsidRPr="008B4D14" w:rsidRDefault="00D5164A" w:rsidP="00D5164A">
      <w:pPr>
        <w:pStyle w:val="a7"/>
        <w:spacing w:after="0" w:line="240" w:lineRule="auto"/>
        <w:ind w:left="851" w:hanging="851"/>
        <w:jc w:val="both"/>
        <w:rPr>
          <w:rFonts w:ascii="Times New Roman" w:hAnsi="Times New Roman"/>
          <w:sz w:val="24"/>
          <w:szCs w:val="24"/>
          <w:lang w:val="uk-UA"/>
        </w:rPr>
      </w:pPr>
      <w:r>
        <w:rPr>
          <w:rFonts w:ascii="Times New Roman" w:hAnsi="Times New Roman"/>
          <w:sz w:val="24"/>
          <w:szCs w:val="24"/>
          <w:lang w:val="uk-UA"/>
        </w:rPr>
        <w:t>Форма</w:t>
      </w:r>
      <w:r w:rsidRPr="00287AAF">
        <w:rPr>
          <w:rFonts w:ascii="Times New Roman" w:hAnsi="Times New Roman"/>
          <w:sz w:val="24"/>
          <w:szCs w:val="24"/>
          <w:lang w:val="uk-UA"/>
        </w:rPr>
        <w:t xml:space="preserve"> підсумкового </w:t>
      </w:r>
      <w:r>
        <w:rPr>
          <w:rFonts w:ascii="Times New Roman" w:hAnsi="Times New Roman"/>
          <w:sz w:val="24"/>
          <w:szCs w:val="24"/>
          <w:lang w:val="uk-UA"/>
        </w:rPr>
        <w:t>семестрового контролю:</w:t>
      </w:r>
      <w:r w:rsidR="00B2559D">
        <w:rPr>
          <w:rFonts w:ascii="Times New Roman" w:hAnsi="Times New Roman"/>
          <w:sz w:val="24"/>
          <w:szCs w:val="24"/>
          <w:lang w:val="uk-UA"/>
        </w:rPr>
        <w:t xml:space="preserve"> усний іспит</w:t>
      </w:r>
    </w:p>
    <w:p w14:paraId="5220B7B3" w14:textId="77777777" w:rsidR="00D5164A" w:rsidRDefault="00D5164A" w:rsidP="00D5164A">
      <w:pPr>
        <w:pStyle w:val="7"/>
        <w:spacing w:before="0" w:after="0"/>
        <w:jc w:val="center"/>
        <w:rPr>
          <w:b/>
          <w:lang w:val="uk-UA"/>
        </w:rPr>
      </w:pPr>
    </w:p>
    <w:p w14:paraId="4C342E89" w14:textId="77777777" w:rsidR="006513CD" w:rsidRDefault="006513CD" w:rsidP="00D5164A">
      <w:pPr>
        <w:pStyle w:val="7"/>
        <w:spacing w:before="0" w:after="0"/>
        <w:jc w:val="center"/>
        <w:rPr>
          <w:b/>
          <w:lang w:val="uk-UA"/>
        </w:rPr>
      </w:pPr>
    </w:p>
    <w:p w14:paraId="08EA15D0" w14:textId="77777777" w:rsidR="00D5164A" w:rsidRPr="00EA27C6" w:rsidRDefault="00D5164A" w:rsidP="00D5164A">
      <w:pPr>
        <w:pStyle w:val="7"/>
        <w:spacing w:before="0" w:after="0"/>
        <w:jc w:val="center"/>
        <w:rPr>
          <w:b/>
          <w:lang w:val="uk-UA"/>
        </w:rPr>
      </w:pPr>
      <w:r w:rsidRPr="00684D45">
        <w:rPr>
          <w:b/>
          <w:lang w:val="uk-UA"/>
        </w:rPr>
        <w:t xml:space="preserve">Розподіл балів, які отримують здобувачі </w:t>
      </w:r>
      <w:r>
        <w:rPr>
          <w:b/>
          <w:lang w:val="uk-UA"/>
        </w:rPr>
        <w:t xml:space="preserve">вищої освіти </w:t>
      </w:r>
      <w:r w:rsidR="006513CD">
        <w:rPr>
          <w:b/>
          <w:lang w:val="uk-UA"/>
        </w:rPr>
        <w:t>(модуль 1</w:t>
      </w:r>
      <w:r w:rsidRPr="00EA27C6">
        <w:rPr>
          <w:b/>
          <w:lang w:val="uk-UA"/>
        </w:rPr>
        <w:t>)</w:t>
      </w:r>
    </w:p>
    <w:p w14:paraId="17539073" w14:textId="77777777" w:rsidR="00D5164A" w:rsidRPr="00720000" w:rsidRDefault="00D5164A" w:rsidP="00D5164A">
      <w:pPr>
        <w:spacing w:after="0" w:line="240" w:lineRule="auto"/>
        <w:rPr>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663"/>
        <w:gridCol w:w="663"/>
        <w:gridCol w:w="663"/>
        <w:gridCol w:w="663"/>
        <w:gridCol w:w="663"/>
        <w:gridCol w:w="2820"/>
        <w:gridCol w:w="1049"/>
      </w:tblGrid>
      <w:tr w:rsidR="00D5164A" w:rsidRPr="00F16164" w14:paraId="65DC1AAC" w14:textId="77777777" w:rsidTr="00840DB8">
        <w:trPr>
          <w:cantSplit/>
          <w:jc w:val="center"/>
        </w:trPr>
        <w:tc>
          <w:tcPr>
            <w:tcW w:w="4835" w:type="dxa"/>
            <w:gridSpan w:val="6"/>
            <w:tcMar>
              <w:left w:w="57" w:type="dxa"/>
              <w:right w:w="57" w:type="dxa"/>
            </w:tcMar>
            <w:vAlign w:val="center"/>
          </w:tcPr>
          <w:p w14:paraId="7BD954FB" w14:textId="77777777" w:rsidR="00D5164A" w:rsidRPr="00F16164" w:rsidRDefault="00D5164A" w:rsidP="00E12BA3">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Поточне оцінювання та самостійна робота</w:t>
            </w:r>
          </w:p>
        </w:tc>
        <w:tc>
          <w:tcPr>
            <w:tcW w:w="0" w:type="auto"/>
            <w:tcMar>
              <w:left w:w="57" w:type="dxa"/>
              <w:right w:w="57" w:type="dxa"/>
            </w:tcMar>
            <w:vAlign w:val="center"/>
          </w:tcPr>
          <w:p w14:paraId="5B9E0CC7" w14:textId="77777777" w:rsidR="00D5164A" w:rsidRPr="00F16164" w:rsidRDefault="00D5164A" w:rsidP="00E12BA3">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Модульна контрольна робота</w:t>
            </w:r>
          </w:p>
        </w:tc>
        <w:tc>
          <w:tcPr>
            <w:tcW w:w="1049" w:type="dxa"/>
            <w:tcMar>
              <w:left w:w="57" w:type="dxa"/>
              <w:right w:w="57" w:type="dxa"/>
            </w:tcMar>
            <w:vAlign w:val="center"/>
          </w:tcPr>
          <w:p w14:paraId="595D2833" w14:textId="77777777" w:rsidR="00D5164A" w:rsidRPr="00F16164" w:rsidRDefault="00D5164A" w:rsidP="00E12BA3">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Сума</w:t>
            </w:r>
          </w:p>
        </w:tc>
      </w:tr>
      <w:tr w:rsidR="00B2559D" w:rsidRPr="00D2521C" w14:paraId="7E8CB568" w14:textId="77777777" w:rsidTr="00840DB8">
        <w:trPr>
          <w:cantSplit/>
          <w:jc w:val="center"/>
        </w:trPr>
        <w:tc>
          <w:tcPr>
            <w:tcW w:w="875" w:type="dxa"/>
            <w:tcMar>
              <w:left w:w="57" w:type="dxa"/>
              <w:right w:w="57" w:type="dxa"/>
            </w:tcMar>
          </w:tcPr>
          <w:p w14:paraId="47F812C6" w14:textId="77777777" w:rsidR="00B2559D" w:rsidRPr="00D2521C" w:rsidRDefault="00B2559D" w:rsidP="00E12BA3">
            <w:pPr>
              <w:spacing w:after="0" w:line="240" w:lineRule="auto"/>
              <w:jc w:val="center"/>
              <w:rPr>
                <w:rFonts w:ascii="Times New Roman" w:hAnsi="Times New Roman"/>
                <w:sz w:val="24"/>
                <w:szCs w:val="24"/>
                <w:lang w:val="uk-UA"/>
              </w:rPr>
            </w:pPr>
            <w:r w:rsidRPr="00D2521C">
              <w:rPr>
                <w:rFonts w:ascii="Times New Roman" w:hAnsi="Times New Roman"/>
                <w:sz w:val="24"/>
                <w:szCs w:val="24"/>
                <w:lang w:val="uk-UA"/>
              </w:rPr>
              <w:t>Т1</w:t>
            </w:r>
          </w:p>
        </w:tc>
        <w:tc>
          <w:tcPr>
            <w:tcW w:w="0" w:type="auto"/>
            <w:tcMar>
              <w:left w:w="57" w:type="dxa"/>
              <w:right w:w="57" w:type="dxa"/>
            </w:tcMar>
          </w:tcPr>
          <w:p w14:paraId="12F50B0D" w14:textId="77777777" w:rsidR="00B2559D" w:rsidRPr="00D2521C" w:rsidRDefault="00B2559D" w:rsidP="00E12BA3">
            <w:pPr>
              <w:spacing w:after="0" w:line="240" w:lineRule="auto"/>
              <w:jc w:val="center"/>
              <w:rPr>
                <w:rFonts w:ascii="Times New Roman" w:hAnsi="Times New Roman"/>
                <w:sz w:val="24"/>
                <w:szCs w:val="24"/>
                <w:lang w:val="uk-UA"/>
              </w:rPr>
            </w:pPr>
            <w:r w:rsidRPr="00D2521C">
              <w:rPr>
                <w:rFonts w:ascii="Times New Roman" w:hAnsi="Times New Roman"/>
                <w:sz w:val="24"/>
                <w:szCs w:val="24"/>
                <w:lang w:val="uk-UA"/>
              </w:rPr>
              <w:t>Т2</w:t>
            </w:r>
          </w:p>
        </w:tc>
        <w:tc>
          <w:tcPr>
            <w:tcW w:w="0" w:type="auto"/>
            <w:shd w:val="clear" w:color="auto" w:fill="auto"/>
            <w:tcMar>
              <w:left w:w="57" w:type="dxa"/>
              <w:right w:w="57" w:type="dxa"/>
            </w:tcMar>
          </w:tcPr>
          <w:p w14:paraId="5DB5B262"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Т3</w:t>
            </w:r>
          </w:p>
        </w:tc>
        <w:tc>
          <w:tcPr>
            <w:tcW w:w="0" w:type="auto"/>
            <w:tcMar>
              <w:left w:w="57" w:type="dxa"/>
              <w:right w:w="57" w:type="dxa"/>
            </w:tcMar>
          </w:tcPr>
          <w:p w14:paraId="1E895071"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Т4</w:t>
            </w:r>
          </w:p>
        </w:tc>
        <w:tc>
          <w:tcPr>
            <w:tcW w:w="0" w:type="auto"/>
            <w:tcMar>
              <w:left w:w="57" w:type="dxa"/>
              <w:right w:w="57" w:type="dxa"/>
            </w:tcMar>
          </w:tcPr>
          <w:p w14:paraId="14DFB5AD" w14:textId="77777777" w:rsidR="00B2559D" w:rsidRPr="00D2521C" w:rsidRDefault="00B2559D" w:rsidP="00F81477">
            <w:pPr>
              <w:spacing w:after="0" w:line="240" w:lineRule="auto"/>
              <w:jc w:val="center"/>
              <w:rPr>
                <w:rFonts w:ascii="Times New Roman" w:hAnsi="Times New Roman"/>
                <w:sz w:val="24"/>
                <w:szCs w:val="24"/>
                <w:lang w:val="uk-UA"/>
              </w:rPr>
            </w:pPr>
            <w:r>
              <w:rPr>
                <w:rFonts w:ascii="Times New Roman" w:hAnsi="Times New Roman"/>
                <w:sz w:val="24"/>
                <w:szCs w:val="24"/>
                <w:lang w:val="uk-UA"/>
              </w:rPr>
              <w:t>Т5</w:t>
            </w:r>
          </w:p>
        </w:tc>
        <w:tc>
          <w:tcPr>
            <w:tcW w:w="0" w:type="auto"/>
            <w:shd w:val="clear" w:color="auto" w:fill="auto"/>
            <w:tcMar>
              <w:left w:w="57" w:type="dxa"/>
              <w:right w:w="57" w:type="dxa"/>
            </w:tcMar>
          </w:tcPr>
          <w:p w14:paraId="65497148" w14:textId="77777777" w:rsidR="00B2559D" w:rsidRPr="00D2521C" w:rsidRDefault="00B2559D" w:rsidP="00E91B1E">
            <w:pPr>
              <w:spacing w:after="0" w:line="240" w:lineRule="auto"/>
              <w:jc w:val="center"/>
              <w:rPr>
                <w:rFonts w:ascii="Times New Roman" w:hAnsi="Times New Roman"/>
                <w:sz w:val="24"/>
                <w:szCs w:val="24"/>
                <w:lang w:val="uk-UA"/>
              </w:rPr>
            </w:pPr>
            <w:r>
              <w:rPr>
                <w:rFonts w:ascii="Times New Roman" w:hAnsi="Times New Roman"/>
                <w:sz w:val="24"/>
                <w:szCs w:val="24"/>
                <w:lang w:val="uk-UA"/>
              </w:rPr>
              <w:t>Т6</w:t>
            </w:r>
          </w:p>
        </w:tc>
        <w:tc>
          <w:tcPr>
            <w:tcW w:w="0" w:type="auto"/>
            <w:vMerge w:val="restart"/>
            <w:tcMar>
              <w:left w:w="57" w:type="dxa"/>
              <w:right w:w="57" w:type="dxa"/>
            </w:tcMar>
            <w:vAlign w:val="center"/>
          </w:tcPr>
          <w:p w14:paraId="4D8BC347" w14:textId="77777777" w:rsidR="00B2559D" w:rsidRPr="00D2521C" w:rsidRDefault="00B2559D" w:rsidP="006513CD">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c>
          <w:tcPr>
            <w:tcW w:w="1049" w:type="dxa"/>
            <w:vMerge w:val="restart"/>
            <w:tcMar>
              <w:left w:w="57" w:type="dxa"/>
              <w:right w:w="57" w:type="dxa"/>
            </w:tcMar>
            <w:vAlign w:val="center"/>
          </w:tcPr>
          <w:p w14:paraId="05CF58C2" w14:textId="77777777" w:rsidR="00B2559D" w:rsidRPr="00D2521C" w:rsidRDefault="00B2559D" w:rsidP="006513CD">
            <w:pPr>
              <w:spacing w:after="0" w:line="240" w:lineRule="auto"/>
              <w:jc w:val="center"/>
              <w:rPr>
                <w:rFonts w:ascii="Times New Roman" w:hAnsi="Times New Roman"/>
                <w:sz w:val="24"/>
                <w:szCs w:val="24"/>
                <w:lang w:val="uk-UA"/>
              </w:rPr>
            </w:pPr>
            <w:r w:rsidRPr="00DA22DE">
              <w:rPr>
                <w:rFonts w:ascii="Times New Roman" w:hAnsi="Times New Roman"/>
                <w:b/>
                <w:sz w:val="24"/>
                <w:szCs w:val="24"/>
                <w:lang w:val="uk-UA"/>
              </w:rPr>
              <w:t>100</w:t>
            </w:r>
          </w:p>
        </w:tc>
      </w:tr>
      <w:tr w:rsidR="00B2559D" w:rsidRPr="00D2521C" w14:paraId="49B5E9AE" w14:textId="77777777" w:rsidTr="00840DB8">
        <w:trPr>
          <w:cantSplit/>
          <w:jc w:val="center"/>
        </w:trPr>
        <w:tc>
          <w:tcPr>
            <w:tcW w:w="875" w:type="dxa"/>
            <w:tcMar>
              <w:left w:w="57" w:type="dxa"/>
              <w:right w:w="57" w:type="dxa"/>
            </w:tcMar>
          </w:tcPr>
          <w:p w14:paraId="77185A0D"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tcMar>
              <w:left w:w="57" w:type="dxa"/>
              <w:right w:w="57" w:type="dxa"/>
            </w:tcMar>
          </w:tcPr>
          <w:p w14:paraId="7C43ADEA"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shd w:val="clear" w:color="auto" w:fill="auto"/>
            <w:tcMar>
              <w:left w:w="57" w:type="dxa"/>
              <w:right w:w="57" w:type="dxa"/>
            </w:tcMar>
          </w:tcPr>
          <w:p w14:paraId="4B73DA53"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tcMar>
              <w:left w:w="57" w:type="dxa"/>
              <w:right w:w="57" w:type="dxa"/>
            </w:tcMar>
          </w:tcPr>
          <w:p w14:paraId="368B86C8"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tcMar>
              <w:left w:w="57" w:type="dxa"/>
              <w:right w:w="57" w:type="dxa"/>
            </w:tcMar>
          </w:tcPr>
          <w:p w14:paraId="21BE7E53"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shd w:val="clear" w:color="auto" w:fill="auto"/>
            <w:tcMar>
              <w:left w:w="57" w:type="dxa"/>
              <w:right w:w="57" w:type="dxa"/>
            </w:tcMar>
          </w:tcPr>
          <w:p w14:paraId="2400FD90" w14:textId="77777777" w:rsidR="00B2559D" w:rsidRPr="00D2521C" w:rsidRDefault="00B2559D"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vMerge/>
            <w:tcMar>
              <w:left w:w="57" w:type="dxa"/>
              <w:right w:w="57" w:type="dxa"/>
            </w:tcMar>
          </w:tcPr>
          <w:p w14:paraId="550C34C2" w14:textId="77777777" w:rsidR="00B2559D" w:rsidRPr="00D2521C" w:rsidRDefault="00B2559D" w:rsidP="00E12BA3">
            <w:pPr>
              <w:spacing w:after="0" w:line="240" w:lineRule="auto"/>
              <w:jc w:val="center"/>
              <w:rPr>
                <w:rFonts w:ascii="Times New Roman" w:hAnsi="Times New Roman"/>
                <w:sz w:val="24"/>
                <w:szCs w:val="24"/>
                <w:lang w:val="uk-UA"/>
              </w:rPr>
            </w:pPr>
          </w:p>
        </w:tc>
        <w:tc>
          <w:tcPr>
            <w:tcW w:w="1049" w:type="dxa"/>
            <w:vMerge/>
            <w:tcMar>
              <w:left w:w="57" w:type="dxa"/>
              <w:right w:w="57" w:type="dxa"/>
            </w:tcMar>
          </w:tcPr>
          <w:p w14:paraId="5050E033" w14:textId="77777777" w:rsidR="00B2559D" w:rsidRPr="00D2521C" w:rsidRDefault="00B2559D" w:rsidP="00E12BA3">
            <w:pPr>
              <w:spacing w:after="0" w:line="240" w:lineRule="auto"/>
              <w:jc w:val="center"/>
              <w:rPr>
                <w:rFonts w:ascii="Times New Roman" w:hAnsi="Times New Roman"/>
                <w:sz w:val="24"/>
                <w:szCs w:val="24"/>
                <w:lang w:val="uk-UA"/>
              </w:rPr>
            </w:pPr>
          </w:p>
        </w:tc>
      </w:tr>
    </w:tbl>
    <w:p w14:paraId="62D29A4A" w14:textId="77777777" w:rsidR="00D5164A" w:rsidRPr="00D2521C" w:rsidRDefault="00D5164A" w:rsidP="00D5164A">
      <w:pPr>
        <w:spacing w:after="0" w:line="240" w:lineRule="auto"/>
        <w:ind w:firstLine="600"/>
        <w:rPr>
          <w:rFonts w:ascii="Times New Roman" w:hAnsi="Times New Roman"/>
          <w:sz w:val="24"/>
          <w:szCs w:val="24"/>
          <w:lang w:val="uk-UA"/>
        </w:rPr>
      </w:pPr>
      <w:r w:rsidRPr="00D2521C">
        <w:rPr>
          <w:rFonts w:ascii="Times New Roman" w:hAnsi="Times New Roman"/>
          <w:sz w:val="24"/>
          <w:szCs w:val="24"/>
          <w:lang w:val="uk-UA"/>
        </w:rPr>
        <w:t>Т1,</w:t>
      </w:r>
      <w:r>
        <w:rPr>
          <w:rFonts w:ascii="Times New Roman" w:hAnsi="Times New Roman"/>
          <w:sz w:val="24"/>
          <w:szCs w:val="24"/>
          <w:lang w:val="uk-UA"/>
        </w:rPr>
        <w:t xml:space="preserve"> Т2 ... – теми</w:t>
      </w:r>
    </w:p>
    <w:p w14:paraId="4476002B" w14:textId="77777777" w:rsidR="00D5164A" w:rsidRDefault="00D5164A" w:rsidP="00D5164A">
      <w:pPr>
        <w:pStyle w:val="7"/>
        <w:spacing w:before="0" w:after="0"/>
        <w:jc w:val="center"/>
        <w:rPr>
          <w:b/>
          <w:i/>
          <w:lang w:val="uk-UA"/>
        </w:rPr>
      </w:pPr>
    </w:p>
    <w:p w14:paraId="7DF1520D" w14:textId="77777777" w:rsidR="006513CD" w:rsidRDefault="006513CD" w:rsidP="006513CD">
      <w:pPr>
        <w:pStyle w:val="7"/>
        <w:spacing w:before="0" w:after="0"/>
        <w:jc w:val="center"/>
        <w:rPr>
          <w:b/>
          <w:lang w:val="uk-UA"/>
        </w:rPr>
      </w:pPr>
      <w:r w:rsidRPr="00684D45">
        <w:rPr>
          <w:b/>
          <w:lang w:val="uk-UA"/>
        </w:rPr>
        <w:t xml:space="preserve">Розподіл балів, які отримують здобувачі </w:t>
      </w:r>
      <w:r w:rsidR="00F16164">
        <w:rPr>
          <w:b/>
          <w:lang w:val="uk-UA"/>
        </w:rPr>
        <w:t xml:space="preserve">вищої освіти (модуль </w:t>
      </w:r>
      <w:r w:rsidR="00F81477">
        <w:rPr>
          <w:b/>
          <w:lang w:val="uk-UA"/>
        </w:rPr>
        <w:t>2</w:t>
      </w:r>
      <w:r w:rsidRPr="00EA27C6">
        <w:rPr>
          <w:b/>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792"/>
        <w:gridCol w:w="792"/>
        <w:gridCol w:w="792"/>
        <w:gridCol w:w="792"/>
        <w:gridCol w:w="792"/>
        <w:gridCol w:w="3361"/>
        <w:gridCol w:w="691"/>
      </w:tblGrid>
      <w:tr w:rsidR="00B2559D" w:rsidRPr="00B2559D" w14:paraId="65464049" w14:textId="77777777" w:rsidTr="00B2559D">
        <w:trPr>
          <w:cantSplit/>
          <w:jc w:val="center"/>
        </w:trPr>
        <w:tc>
          <w:tcPr>
            <w:tcW w:w="0" w:type="auto"/>
            <w:gridSpan w:val="6"/>
            <w:tcMar>
              <w:left w:w="57" w:type="dxa"/>
              <w:right w:w="57" w:type="dxa"/>
            </w:tcMar>
            <w:vAlign w:val="center"/>
          </w:tcPr>
          <w:p w14:paraId="2DE5B429" w14:textId="77777777" w:rsidR="00B2559D" w:rsidRPr="00B2559D" w:rsidRDefault="00B2559D" w:rsidP="00B2559D">
            <w:pPr>
              <w:spacing w:after="0" w:line="240" w:lineRule="auto"/>
              <w:jc w:val="center"/>
              <w:rPr>
                <w:rFonts w:ascii="Times New Roman" w:hAnsi="Times New Roman"/>
                <w:b/>
                <w:sz w:val="24"/>
                <w:szCs w:val="24"/>
                <w:lang w:val="uk-UA" w:eastAsia="ru-RU"/>
              </w:rPr>
            </w:pPr>
            <w:r w:rsidRPr="00B2559D">
              <w:rPr>
                <w:rFonts w:ascii="Times New Roman" w:hAnsi="Times New Roman"/>
                <w:b/>
                <w:sz w:val="24"/>
                <w:szCs w:val="24"/>
                <w:lang w:val="uk-UA" w:eastAsia="ru-RU"/>
              </w:rPr>
              <w:t>Поточне оцінювання та самостійна робота</w:t>
            </w:r>
          </w:p>
        </w:tc>
        <w:tc>
          <w:tcPr>
            <w:tcW w:w="0" w:type="auto"/>
            <w:tcMar>
              <w:left w:w="57" w:type="dxa"/>
              <w:right w:w="57" w:type="dxa"/>
            </w:tcMar>
            <w:vAlign w:val="center"/>
          </w:tcPr>
          <w:p w14:paraId="603D510D" w14:textId="77777777" w:rsidR="00B2559D" w:rsidRPr="00B2559D" w:rsidRDefault="00B2559D" w:rsidP="00B2559D">
            <w:pPr>
              <w:spacing w:after="0" w:line="240" w:lineRule="auto"/>
              <w:jc w:val="center"/>
              <w:rPr>
                <w:rFonts w:ascii="Times New Roman" w:hAnsi="Times New Roman"/>
                <w:b/>
                <w:sz w:val="24"/>
                <w:szCs w:val="24"/>
                <w:lang w:val="uk-UA" w:eastAsia="ru-RU"/>
              </w:rPr>
            </w:pPr>
            <w:r w:rsidRPr="00B2559D">
              <w:rPr>
                <w:rFonts w:ascii="Times New Roman" w:hAnsi="Times New Roman"/>
                <w:b/>
                <w:sz w:val="24"/>
                <w:szCs w:val="24"/>
                <w:lang w:val="uk-UA" w:eastAsia="ru-RU"/>
              </w:rPr>
              <w:t>Модульна контрольна робота</w:t>
            </w:r>
          </w:p>
        </w:tc>
        <w:tc>
          <w:tcPr>
            <w:tcW w:w="0" w:type="auto"/>
            <w:tcMar>
              <w:left w:w="57" w:type="dxa"/>
              <w:right w:w="57" w:type="dxa"/>
            </w:tcMar>
            <w:vAlign w:val="center"/>
          </w:tcPr>
          <w:p w14:paraId="2B5B367E" w14:textId="77777777" w:rsidR="00B2559D" w:rsidRPr="00B2559D" w:rsidRDefault="00B2559D" w:rsidP="00B2559D">
            <w:pPr>
              <w:spacing w:after="0" w:line="240" w:lineRule="auto"/>
              <w:rPr>
                <w:rFonts w:ascii="Times New Roman" w:hAnsi="Times New Roman"/>
                <w:b/>
                <w:sz w:val="24"/>
                <w:szCs w:val="24"/>
                <w:lang w:val="uk-UA" w:eastAsia="ru-RU"/>
              </w:rPr>
            </w:pPr>
            <w:r w:rsidRPr="00B2559D">
              <w:rPr>
                <w:rFonts w:ascii="Times New Roman" w:hAnsi="Times New Roman"/>
                <w:b/>
                <w:sz w:val="24"/>
                <w:szCs w:val="24"/>
                <w:lang w:val="uk-UA" w:eastAsia="ru-RU"/>
              </w:rPr>
              <w:t>Сума</w:t>
            </w:r>
          </w:p>
        </w:tc>
      </w:tr>
      <w:tr w:rsidR="00B2559D" w:rsidRPr="00B2559D" w14:paraId="013EBF8B" w14:textId="77777777" w:rsidTr="00B2559D">
        <w:trPr>
          <w:cantSplit/>
          <w:trHeight w:val="231"/>
          <w:jc w:val="center"/>
        </w:trPr>
        <w:tc>
          <w:tcPr>
            <w:tcW w:w="0" w:type="auto"/>
            <w:tcMar>
              <w:left w:w="57" w:type="dxa"/>
              <w:right w:w="57" w:type="dxa"/>
            </w:tcMar>
          </w:tcPr>
          <w:p w14:paraId="531D196B"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Т1</w:t>
            </w:r>
          </w:p>
        </w:tc>
        <w:tc>
          <w:tcPr>
            <w:tcW w:w="0" w:type="auto"/>
            <w:tcMar>
              <w:left w:w="57" w:type="dxa"/>
              <w:right w:w="57" w:type="dxa"/>
            </w:tcMar>
          </w:tcPr>
          <w:p w14:paraId="1E65031A"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Т2</w:t>
            </w:r>
          </w:p>
        </w:tc>
        <w:tc>
          <w:tcPr>
            <w:tcW w:w="0" w:type="auto"/>
            <w:shd w:val="clear" w:color="auto" w:fill="auto"/>
            <w:tcMar>
              <w:left w:w="57" w:type="dxa"/>
              <w:right w:w="57" w:type="dxa"/>
            </w:tcMar>
          </w:tcPr>
          <w:p w14:paraId="2434BF22"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Т3</w:t>
            </w:r>
          </w:p>
        </w:tc>
        <w:tc>
          <w:tcPr>
            <w:tcW w:w="0" w:type="auto"/>
            <w:tcMar>
              <w:left w:w="57" w:type="dxa"/>
              <w:right w:w="57" w:type="dxa"/>
            </w:tcMar>
          </w:tcPr>
          <w:p w14:paraId="16954828"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Т4</w:t>
            </w:r>
          </w:p>
        </w:tc>
        <w:tc>
          <w:tcPr>
            <w:tcW w:w="0" w:type="auto"/>
            <w:tcMar>
              <w:left w:w="57" w:type="dxa"/>
              <w:right w:w="57" w:type="dxa"/>
            </w:tcMar>
          </w:tcPr>
          <w:p w14:paraId="77FDE0F9"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Т5</w:t>
            </w:r>
          </w:p>
        </w:tc>
        <w:tc>
          <w:tcPr>
            <w:tcW w:w="0" w:type="auto"/>
            <w:shd w:val="clear" w:color="auto" w:fill="auto"/>
            <w:tcMar>
              <w:left w:w="57" w:type="dxa"/>
              <w:right w:w="57" w:type="dxa"/>
            </w:tcMar>
          </w:tcPr>
          <w:p w14:paraId="61ACA45F"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Т6</w:t>
            </w:r>
          </w:p>
        </w:tc>
        <w:tc>
          <w:tcPr>
            <w:tcW w:w="0" w:type="auto"/>
            <w:vMerge w:val="restart"/>
            <w:tcMar>
              <w:left w:w="57" w:type="dxa"/>
              <w:right w:w="57" w:type="dxa"/>
            </w:tcMar>
            <w:vAlign w:val="center"/>
          </w:tcPr>
          <w:p w14:paraId="372AAA5A"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40</w:t>
            </w:r>
          </w:p>
        </w:tc>
        <w:tc>
          <w:tcPr>
            <w:tcW w:w="0" w:type="auto"/>
            <w:vMerge w:val="restart"/>
            <w:tcMar>
              <w:left w:w="57" w:type="dxa"/>
              <w:right w:w="57" w:type="dxa"/>
            </w:tcMar>
            <w:vAlign w:val="center"/>
          </w:tcPr>
          <w:p w14:paraId="7AD6105D" w14:textId="77777777" w:rsidR="00B2559D" w:rsidRPr="00B2559D" w:rsidRDefault="00B2559D" w:rsidP="00B2559D">
            <w:pPr>
              <w:spacing w:after="0" w:line="240" w:lineRule="auto"/>
              <w:rPr>
                <w:rFonts w:ascii="Times New Roman" w:hAnsi="Times New Roman"/>
                <w:sz w:val="24"/>
                <w:szCs w:val="24"/>
                <w:lang w:val="uk-UA" w:eastAsia="ru-RU"/>
              </w:rPr>
            </w:pPr>
            <w:r w:rsidRPr="00B2559D">
              <w:rPr>
                <w:rFonts w:ascii="Times New Roman" w:hAnsi="Times New Roman"/>
                <w:b/>
                <w:sz w:val="24"/>
                <w:szCs w:val="24"/>
                <w:lang w:val="uk-UA" w:eastAsia="ru-RU"/>
              </w:rPr>
              <w:t>100</w:t>
            </w:r>
          </w:p>
        </w:tc>
      </w:tr>
      <w:tr w:rsidR="00B2559D" w:rsidRPr="00B2559D" w14:paraId="759A9DEF" w14:textId="77777777" w:rsidTr="00B2559D">
        <w:trPr>
          <w:cantSplit/>
          <w:jc w:val="center"/>
        </w:trPr>
        <w:tc>
          <w:tcPr>
            <w:tcW w:w="0" w:type="auto"/>
            <w:tcMar>
              <w:left w:w="57" w:type="dxa"/>
              <w:right w:w="57" w:type="dxa"/>
            </w:tcMar>
          </w:tcPr>
          <w:p w14:paraId="5F46DF6E"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10</w:t>
            </w:r>
          </w:p>
        </w:tc>
        <w:tc>
          <w:tcPr>
            <w:tcW w:w="0" w:type="auto"/>
            <w:tcMar>
              <w:left w:w="57" w:type="dxa"/>
              <w:right w:w="57" w:type="dxa"/>
            </w:tcMar>
          </w:tcPr>
          <w:p w14:paraId="3CF6780C"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10</w:t>
            </w:r>
          </w:p>
        </w:tc>
        <w:tc>
          <w:tcPr>
            <w:tcW w:w="0" w:type="auto"/>
            <w:shd w:val="clear" w:color="auto" w:fill="auto"/>
            <w:tcMar>
              <w:left w:w="57" w:type="dxa"/>
              <w:right w:w="57" w:type="dxa"/>
            </w:tcMar>
          </w:tcPr>
          <w:p w14:paraId="566837AE"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10</w:t>
            </w:r>
          </w:p>
        </w:tc>
        <w:tc>
          <w:tcPr>
            <w:tcW w:w="0" w:type="auto"/>
            <w:tcMar>
              <w:left w:w="57" w:type="dxa"/>
              <w:right w:w="57" w:type="dxa"/>
            </w:tcMar>
          </w:tcPr>
          <w:p w14:paraId="772CE773"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10</w:t>
            </w:r>
          </w:p>
        </w:tc>
        <w:tc>
          <w:tcPr>
            <w:tcW w:w="0" w:type="auto"/>
            <w:tcMar>
              <w:left w:w="57" w:type="dxa"/>
              <w:right w:w="57" w:type="dxa"/>
            </w:tcMar>
          </w:tcPr>
          <w:p w14:paraId="10B80D6F"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10</w:t>
            </w:r>
          </w:p>
        </w:tc>
        <w:tc>
          <w:tcPr>
            <w:tcW w:w="0" w:type="auto"/>
            <w:shd w:val="clear" w:color="auto" w:fill="auto"/>
            <w:tcMar>
              <w:left w:w="57" w:type="dxa"/>
              <w:right w:w="57" w:type="dxa"/>
            </w:tcMar>
          </w:tcPr>
          <w:p w14:paraId="7FE8091A" w14:textId="77777777" w:rsidR="00B2559D" w:rsidRPr="00B2559D" w:rsidRDefault="00B2559D" w:rsidP="00B2559D">
            <w:pPr>
              <w:spacing w:after="0" w:line="240" w:lineRule="auto"/>
              <w:jc w:val="center"/>
              <w:rPr>
                <w:rFonts w:ascii="Times New Roman" w:hAnsi="Times New Roman"/>
                <w:sz w:val="24"/>
                <w:szCs w:val="24"/>
                <w:lang w:val="uk-UA" w:eastAsia="ru-RU"/>
              </w:rPr>
            </w:pPr>
            <w:r w:rsidRPr="00B2559D">
              <w:rPr>
                <w:rFonts w:ascii="Times New Roman" w:hAnsi="Times New Roman"/>
                <w:sz w:val="24"/>
                <w:szCs w:val="24"/>
                <w:lang w:val="uk-UA" w:eastAsia="ru-RU"/>
              </w:rPr>
              <w:t>10</w:t>
            </w:r>
          </w:p>
        </w:tc>
        <w:tc>
          <w:tcPr>
            <w:tcW w:w="0" w:type="auto"/>
            <w:vMerge/>
            <w:tcMar>
              <w:left w:w="57" w:type="dxa"/>
              <w:right w:w="57" w:type="dxa"/>
            </w:tcMar>
          </w:tcPr>
          <w:p w14:paraId="03B229FA" w14:textId="77777777" w:rsidR="00B2559D" w:rsidRPr="00B2559D" w:rsidRDefault="00B2559D" w:rsidP="00B2559D">
            <w:pPr>
              <w:spacing w:after="0" w:line="240" w:lineRule="auto"/>
              <w:rPr>
                <w:rFonts w:ascii="Times New Roman" w:hAnsi="Times New Roman"/>
                <w:sz w:val="24"/>
                <w:szCs w:val="24"/>
                <w:lang w:val="uk-UA" w:eastAsia="ru-RU"/>
              </w:rPr>
            </w:pPr>
          </w:p>
        </w:tc>
        <w:tc>
          <w:tcPr>
            <w:tcW w:w="0" w:type="auto"/>
            <w:vMerge/>
            <w:tcMar>
              <w:left w:w="57" w:type="dxa"/>
              <w:right w:w="57" w:type="dxa"/>
            </w:tcMar>
          </w:tcPr>
          <w:p w14:paraId="6501154A" w14:textId="77777777" w:rsidR="00B2559D" w:rsidRPr="00B2559D" w:rsidRDefault="00B2559D" w:rsidP="00B2559D">
            <w:pPr>
              <w:spacing w:after="0" w:line="240" w:lineRule="auto"/>
              <w:rPr>
                <w:rFonts w:ascii="Times New Roman" w:hAnsi="Times New Roman"/>
                <w:sz w:val="24"/>
                <w:szCs w:val="24"/>
                <w:lang w:val="uk-UA" w:eastAsia="ru-RU"/>
              </w:rPr>
            </w:pPr>
          </w:p>
        </w:tc>
      </w:tr>
    </w:tbl>
    <w:p w14:paraId="47A9C2CC" w14:textId="77777777" w:rsidR="006513CD" w:rsidRPr="00720000" w:rsidRDefault="006513CD" w:rsidP="006513CD">
      <w:pPr>
        <w:spacing w:after="0" w:line="240" w:lineRule="auto"/>
        <w:rPr>
          <w:lang w:val="uk-UA" w:eastAsia="ru-RU"/>
        </w:rPr>
      </w:pPr>
    </w:p>
    <w:p w14:paraId="56A2F861" w14:textId="77777777" w:rsidR="006513CD" w:rsidRPr="00D2521C" w:rsidRDefault="006513CD" w:rsidP="006513CD">
      <w:pPr>
        <w:spacing w:after="0" w:line="240" w:lineRule="auto"/>
        <w:ind w:firstLine="600"/>
        <w:rPr>
          <w:rFonts w:ascii="Times New Roman" w:hAnsi="Times New Roman"/>
          <w:sz w:val="24"/>
          <w:szCs w:val="24"/>
          <w:lang w:val="uk-UA"/>
        </w:rPr>
      </w:pPr>
      <w:r w:rsidRPr="00D2521C">
        <w:rPr>
          <w:rFonts w:ascii="Times New Roman" w:hAnsi="Times New Roman"/>
          <w:sz w:val="24"/>
          <w:szCs w:val="24"/>
          <w:lang w:val="uk-UA"/>
        </w:rPr>
        <w:t>Т1,</w:t>
      </w:r>
      <w:r>
        <w:rPr>
          <w:rFonts w:ascii="Times New Roman" w:hAnsi="Times New Roman"/>
          <w:sz w:val="24"/>
          <w:szCs w:val="24"/>
          <w:lang w:val="uk-UA"/>
        </w:rPr>
        <w:t xml:space="preserve"> Т2 ... – теми</w:t>
      </w:r>
    </w:p>
    <w:p w14:paraId="451F8D23" w14:textId="77777777" w:rsidR="00990C2F" w:rsidRDefault="00990C2F"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14:paraId="667640C5" w14:textId="77777777" w:rsidR="00D5164A" w:rsidRPr="00692082"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Pr>
          <w:rFonts w:ascii="Times New Roman" w:hAnsi="Times New Roman"/>
          <w:b/>
          <w:iCs/>
          <w:sz w:val="24"/>
          <w:szCs w:val="24"/>
          <w:lang w:val="uk-UA"/>
        </w:rPr>
        <w:t>О</w:t>
      </w:r>
      <w:r w:rsidRPr="00692082">
        <w:rPr>
          <w:rFonts w:ascii="Times New Roman" w:hAnsi="Times New Roman"/>
          <w:b/>
          <w:iCs/>
          <w:sz w:val="24"/>
          <w:szCs w:val="24"/>
          <w:lang w:val="uk-UA"/>
        </w:rPr>
        <w:t>цінювання окремих видів навчальної роботи</w:t>
      </w:r>
      <w:r w:rsidR="00DC5EAA">
        <w:rPr>
          <w:rFonts w:ascii="Times New Roman" w:hAnsi="Times New Roman"/>
          <w:b/>
          <w:iCs/>
          <w:sz w:val="24"/>
          <w:szCs w:val="24"/>
          <w:lang w:val="uk-UA"/>
        </w:rPr>
        <w:t xml:space="preserve"> з дисципліни</w:t>
      </w:r>
    </w:p>
    <w:p w14:paraId="619FA33A" w14:textId="77777777" w:rsidR="00D5164A" w:rsidRPr="004F06EC" w:rsidRDefault="00D5164A" w:rsidP="00D5164A">
      <w:pPr>
        <w:shd w:val="clear" w:color="auto" w:fill="FFFFFF"/>
        <w:autoSpaceDE w:val="0"/>
        <w:autoSpaceDN w:val="0"/>
        <w:adjustRightInd w:val="0"/>
        <w:spacing w:after="0" w:line="240" w:lineRule="auto"/>
        <w:jc w:val="center"/>
        <w:rPr>
          <w:rFonts w:ascii="Times New Roman" w:hAnsi="Times New Roman"/>
          <w:b/>
          <w:i/>
          <w:iCs/>
          <w:sz w:val="24"/>
          <w:szCs w:val="24"/>
          <w:lang w:val="uk-UA"/>
        </w:rPr>
      </w:pPr>
    </w:p>
    <w:tbl>
      <w:tblPr>
        <w:tblStyle w:val="aa"/>
        <w:tblW w:w="7655" w:type="dxa"/>
        <w:jc w:val="center"/>
        <w:tblLayout w:type="fixed"/>
        <w:tblLook w:val="04A0" w:firstRow="1" w:lastRow="0" w:firstColumn="1" w:lastColumn="0" w:noHBand="0" w:noVBand="1"/>
      </w:tblPr>
      <w:tblGrid>
        <w:gridCol w:w="2977"/>
        <w:gridCol w:w="992"/>
        <w:gridCol w:w="1418"/>
        <w:gridCol w:w="992"/>
        <w:gridCol w:w="1276"/>
      </w:tblGrid>
      <w:tr w:rsidR="009D3FCE" w:rsidRPr="00692082" w14:paraId="3FD3326C" w14:textId="77777777" w:rsidTr="00E91B1E">
        <w:trPr>
          <w:jc w:val="center"/>
        </w:trPr>
        <w:tc>
          <w:tcPr>
            <w:tcW w:w="2977" w:type="dxa"/>
            <w:vMerge w:val="restart"/>
            <w:shd w:val="clear" w:color="auto" w:fill="auto"/>
            <w:vAlign w:val="center"/>
          </w:tcPr>
          <w:p w14:paraId="4445C3DC" w14:textId="77777777" w:rsidR="009D3FCE" w:rsidRPr="009215A0"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9215A0">
              <w:rPr>
                <w:rFonts w:ascii="Times New Roman" w:hAnsi="Times New Roman"/>
                <w:b/>
                <w:sz w:val="24"/>
                <w:szCs w:val="24"/>
                <w:lang w:val="uk-UA"/>
              </w:rPr>
              <w:t>Вид діяльності здобувача вищої освіти</w:t>
            </w:r>
          </w:p>
        </w:tc>
        <w:tc>
          <w:tcPr>
            <w:tcW w:w="2410" w:type="dxa"/>
            <w:gridSpan w:val="2"/>
          </w:tcPr>
          <w:p w14:paraId="437795F4" w14:textId="77777777" w:rsidR="009D3FCE" w:rsidRPr="009215A0"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9215A0">
              <w:rPr>
                <w:rFonts w:ascii="Times New Roman" w:hAnsi="Times New Roman"/>
                <w:b/>
                <w:sz w:val="24"/>
                <w:szCs w:val="24"/>
                <w:lang w:val="uk-UA"/>
              </w:rPr>
              <w:t>Модуль 1</w:t>
            </w:r>
          </w:p>
        </w:tc>
        <w:tc>
          <w:tcPr>
            <w:tcW w:w="2268" w:type="dxa"/>
            <w:gridSpan w:val="2"/>
          </w:tcPr>
          <w:p w14:paraId="5DC092F9" w14:textId="77777777" w:rsidR="009D3FCE" w:rsidRPr="009215A0"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9215A0">
              <w:rPr>
                <w:rFonts w:ascii="Times New Roman" w:hAnsi="Times New Roman"/>
                <w:b/>
                <w:sz w:val="24"/>
                <w:szCs w:val="24"/>
                <w:lang w:val="uk-UA"/>
              </w:rPr>
              <w:t>Модуль 2</w:t>
            </w:r>
          </w:p>
        </w:tc>
      </w:tr>
      <w:tr w:rsidR="009D3FCE" w:rsidRPr="00D2521C" w14:paraId="386BDF8C" w14:textId="77777777" w:rsidTr="00E91B1E">
        <w:trPr>
          <w:jc w:val="center"/>
        </w:trPr>
        <w:tc>
          <w:tcPr>
            <w:tcW w:w="2977" w:type="dxa"/>
            <w:vMerge/>
            <w:shd w:val="clear" w:color="auto" w:fill="auto"/>
            <w:vAlign w:val="center"/>
          </w:tcPr>
          <w:p w14:paraId="24423C84" w14:textId="77777777" w:rsidR="009D3FCE" w:rsidRPr="00AB4586" w:rsidRDefault="009D3FCE" w:rsidP="00E12BA3">
            <w:pPr>
              <w:autoSpaceDE w:val="0"/>
              <w:autoSpaceDN w:val="0"/>
              <w:adjustRightInd w:val="0"/>
              <w:spacing w:after="0" w:line="240" w:lineRule="auto"/>
              <w:jc w:val="center"/>
              <w:rPr>
                <w:rFonts w:ascii="Times New Roman" w:hAnsi="Times New Roman"/>
                <w:b/>
                <w:sz w:val="24"/>
                <w:szCs w:val="24"/>
                <w:lang w:val="uk-UA"/>
              </w:rPr>
            </w:pPr>
          </w:p>
        </w:tc>
        <w:tc>
          <w:tcPr>
            <w:tcW w:w="992" w:type="dxa"/>
            <w:vAlign w:val="center"/>
          </w:tcPr>
          <w:p w14:paraId="1C186148"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Pr>
                <w:rFonts w:ascii="Times New Roman" w:hAnsi="Times New Roman"/>
                <w:sz w:val="16"/>
                <w:szCs w:val="16"/>
                <w:lang w:val="uk-UA"/>
              </w:rPr>
              <w:t>Кількість</w:t>
            </w:r>
          </w:p>
        </w:tc>
        <w:tc>
          <w:tcPr>
            <w:tcW w:w="1418" w:type="dxa"/>
            <w:shd w:val="clear" w:color="auto" w:fill="auto"/>
            <w:vAlign w:val="center"/>
          </w:tcPr>
          <w:p w14:paraId="6E58CC03"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sidRPr="00AB4586">
              <w:rPr>
                <w:rFonts w:ascii="Times New Roman" w:hAnsi="Times New Roman"/>
                <w:sz w:val="16"/>
                <w:szCs w:val="16"/>
                <w:lang w:val="uk-UA"/>
              </w:rPr>
              <w:t>Максимальна кількість балів</w:t>
            </w:r>
            <w:r>
              <w:rPr>
                <w:rFonts w:ascii="Times New Roman" w:hAnsi="Times New Roman"/>
                <w:sz w:val="16"/>
                <w:szCs w:val="16"/>
                <w:lang w:val="uk-UA"/>
              </w:rPr>
              <w:t xml:space="preserve"> (сумарна)</w:t>
            </w:r>
          </w:p>
        </w:tc>
        <w:tc>
          <w:tcPr>
            <w:tcW w:w="992" w:type="dxa"/>
            <w:vAlign w:val="center"/>
          </w:tcPr>
          <w:p w14:paraId="5F978C85"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Pr>
                <w:rFonts w:ascii="Times New Roman" w:hAnsi="Times New Roman"/>
                <w:sz w:val="16"/>
                <w:szCs w:val="16"/>
                <w:lang w:val="uk-UA"/>
              </w:rPr>
              <w:t>Кількість</w:t>
            </w:r>
          </w:p>
        </w:tc>
        <w:tc>
          <w:tcPr>
            <w:tcW w:w="1276" w:type="dxa"/>
            <w:shd w:val="clear" w:color="auto" w:fill="auto"/>
            <w:vAlign w:val="center"/>
          </w:tcPr>
          <w:p w14:paraId="53F6A6DA"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sidRPr="00AB4586">
              <w:rPr>
                <w:rFonts w:ascii="Times New Roman" w:hAnsi="Times New Roman"/>
                <w:sz w:val="16"/>
                <w:szCs w:val="16"/>
                <w:lang w:val="uk-UA"/>
              </w:rPr>
              <w:t xml:space="preserve">Максимальна кількість балів </w:t>
            </w:r>
            <w:r>
              <w:rPr>
                <w:rFonts w:ascii="Times New Roman" w:hAnsi="Times New Roman"/>
                <w:sz w:val="16"/>
                <w:szCs w:val="16"/>
                <w:lang w:val="uk-UA"/>
              </w:rPr>
              <w:t>(сумарна)</w:t>
            </w:r>
          </w:p>
        </w:tc>
      </w:tr>
      <w:tr w:rsidR="009D3FCE" w:rsidRPr="00DC26E0" w14:paraId="64084DEB" w14:textId="77777777" w:rsidTr="00E91B1E">
        <w:trPr>
          <w:jc w:val="center"/>
        </w:trPr>
        <w:tc>
          <w:tcPr>
            <w:tcW w:w="2977" w:type="dxa"/>
            <w:shd w:val="clear" w:color="auto" w:fill="auto"/>
          </w:tcPr>
          <w:p w14:paraId="1D6BDC59" w14:textId="77777777" w:rsidR="009D3FCE" w:rsidRPr="00D2521C" w:rsidRDefault="009D3FCE" w:rsidP="00DA5F94">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Практичні заняття </w:t>
            </w:r>
          </w:p>
        </w:tc>
        <w:tc>
          <w:tcPr>
            <w:tcW w:w="992" w:type="dxa"/>
            <w:vAlign w:val="center"/>
          </w:tcPr>
          <w:p w14:paraId="4DF0F7AE" w14:textId="77777777" w:rsidR="009D3FCE" w:rsidRDefault="00B2559D" w:rsidP="00DA5F94">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418" w:type="dxa"/>
            <w:shd w:val="clear" w:color="auto" w:fill="auto"/>
            <w:vAlign w:val="center"/>
          </w:tcPr>
          <w:p w14:paraId="305AB4A4" w14:textId="77777777" w:rsidR="009D3FCE" w:rsidRPr="00D2521C" w:rsidRDefault="00B2559D"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992" w:type="dxa"/>
            <w:vAlign w:val="center"/>
          </w:tcPr>
          <w:p w14:paraId="22D0B6AB" w14:textId="77777777" w:rsidR="009D3FCE" w:rsidRDefault="00B2559D"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276" w:type="dxa"/>
            <w:shd w:val="clear" w:color="auto" w:fill="auto"/>
            <w:vAlign w:val="center"/>
          </w:tcPr>
          <w:p w14:paraId="3BFC95B6" w14:textId="77777777" w:rsidR="009D3FCE" w:rsidRPr="00D2521C" w:rsidRDefault="00B2559D"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9D3FCE" w:rsidRPr="00D2521C" w14:paraId="4DB74AE4" w14:textId="77777777" w:rsidTr="00E91B1E">
        <w:trPr>
          <w:jc w:val="center"/>
        </w:trPr>
        <w:tc>
          <w:tcPr>
            <w:tcW w:w="2977" w:type="dxa"/>
            <w:shd w:val="clear" w:color="auto" w:fill="auto"/>
          </w:tcPr>
          <w:p w14:paraId="2DA2124E" w14:textId="77777777" w:rsidR="009D3FCE" w:rsidRPr="00D2521C" w:rsidRDefault="009D3FCE" w:rsidP="00E12BA3">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Модульна контрольна робота</w:t>
            </w:r>
          </w:p>
        </w:tc>
        <w:tc>
          <w:tcPr>
            <w:tcW w:w="992" w:type="dxa"/>
            <w:vAlign w:val="center"/>
          </w:tcPr>
          <w:p w14:paraId="3DA4FD53" w14:textId="77777777" w:rsidR="009D3FCE"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18" w:type="dxa"/>
            <w:shd w:val="clear" w:color="auto" w:fill="auto"/>
            <w:vAlign w:val="center"/>
          </w:tcPr>
          <w:p w14:paraId="7D971B76" w14:textId="77777777" w:rsidR="009D3FCE" w:rsidRPr="00D2521C" w:rsidRDefault="00B2559D"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c>
          <w:tcPr>
            <w:tcW w:w="992" w:type="dxa"/>
            <w:vAlign w:val="center"/>
          </w:tcPr>
          <w:p w14:paraId="2905748E" w14:textId="77777777" w:rsidR="009D3FCE"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shd w:val="clear" w:color="auto" w:fill="auto"/>
            <w:vAlign w:val="center"/>
          </w:tcPr>
          <w:p w14:paraId="51553AA2" w14:textId="77777777" w:rsidR="009D3FCE" w:rsidRPr="00D2521C" w:rsidRDefault="00B2559D"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r w:rsidR="009D3FCE" w:rsidRPr="00D2521C" w14:paraId="490A3D7F" w14:textId="77777777" w:rsidTr="00E91B1E">
        <w:trPr>
          <w:jc w:val="center"/>
        </w:trPr>
        <w:tc>
          <w:tcPr>
            <w:tcW w:w="2977" w:type="dxa"/>
            <w:shd w:val="clear" w:color="auto" w:fill="auto"/>
          </w:tcPr>
          <w:p w14:paraId="0BC0F834" w14:textId="77777777" w:rsidR="009D3FCE" w:rsidRDefault="009D3FCE" w:rsidP="00E12BA3">
            <w:pPr>
              <w:autoSpaceDE w:val="0"/>
              <w:autoSpaceDN w:val="0"/>
              <w:adjustRightInd w:val="0"/>
              <w:spacing w:after="0" w:line="240" w:lineRule="auto"/>
              <w:jc w:val="right"/>
              <w:rPr>
                <w:rFonts w:ascii="Times New Roman" w:hAnsi="Times New Roman"/>
                <w:sz w:val="24"/>
                <w:szCs w:val="24"/>
                <w:lang w:val="uk-UA"/>
              </w:rPr>
            </w:pPr>
            <w:r w:rsidRPr="00D2521C">
              <w:rPr>
                <w:rFonts w:ascii="Times New Roman" w:hAnsi="Times New Roman"/>
                <w:b/>
                <w:sz w:val="24"/>
                <w:szCs w:val="24"/>
                <w:lang w:val="uk-UA"/>
              </w:rPr>
              <w:t>Разом</w:t>
            </w:r>
          </w:p>
        </w:tc>
        <w:tc>
          <w:tcPr>
            <w:tcW w:w="992" w:type="dxa"/>
            <w:shd w:val="pct12" w:color="auto" w:fill="auto"/>
          </w:tcPr>
          <w:p w14:paraId="04FEA189"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p>
        </w:tc>
        <w:tc>
          <w:tcPr>
            <w:tcW w:w="1418" w:type="dxa"/>
            <w:shd w:val="clear" w:color="auto" w:fill="auto"/>
          </w:tcPr>
          <w:p w14:paraId="3787B28D"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C071D8">
              <w:rPr>
                <w:rFonts w:ascii="Times New Roman" w:hAnsi="Times New Roman"/>
                <w:b/>
                <w:sz w:val="24"/>
                <w:szCs w:val="24"/>
                <w:lang w:val="uk-UA"/>
              </w:rPr>
              <w:t>100</w:t>
            </w:r>
          </w:p>
        </w:tc>
        <w:tc>
          <w:tcPr>
            <w:tcW w:w="992" w:type="dxa"/>
            <w:shd w:val="pct12" w:color="auto" w:fill="auto"/>
          </w:tcPr>
          <w:p w14:paraId="6BD9A463"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p>
        </w:tc>
        <w:tc>
          <w:tcPr>
            <w:tcW w:w="1276" w:type="dxa"/>
            <w:shd w:val="clear" w:color="auto" w:fill="auto"/>
          </w:tcPr>
          <w:p w14:paraId="178449A7"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C071D8">
              <w:rPr>
                <w:rFonts w:ascii="Times New Roman" w:hAnsi="Times New Roman"/>
                <w:b/>
                <w:sz w:val="24"/>
                <w:szCs w:val="24"/>
                <w:lang w:val="uk-UA"/>
              </w:rPr>
              <w:t>100</w:t>
            </w:r>
          </w:p>
        </w:tc>
      </w:tr>
    </w:tbl>
    <w:p w14:paraId="28E602F6" w14:textId="77777777" w:rsidR="00D5164A" w:rsidRDefault="00D5164A" w:rsidP="00D5164A">
      <w:pPr>
        <w:shd w:val="clear" w:color="auto" w:fill="FFFFFF"/>
        <w:autoSpaceDE w:val="0"/>
        <w:autoSpaceDN w:val="0"/>
        <w:adjustRightInd w:val="0"/>
        <w:spacing w:after="0" w:line="240" w:lineRule="auto"/>
        <w:jc w:val="center"/>
        <w:rPr>
          <w:rFonts w:ascii="Times New Roman" w:hAnsi="Times New Roman"/>
          <w:b/>
          <w:i/>
          <w:sz w:val="24"/>
          <w:szCs w:val="24"/>
          <w:lang w:val="uk-UA"/>
        </w:rPr>
      </w:pPr>
    </w:p>
    <w:p w14:paraId="1B0C5855" w14:textId="77777777" w:rsidR="00D5164A" w:rsidRPr="00E91B1E"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E91B1E">
        <w:rPr>
          <w:rFonts w:ascii="Times New Roman" w:hAnsi="Times New Roman"/>
          <w:b/>
          <w:iCs/>
          <w:sz w:val="24"/>
          <w:szCs w:val="24"/>
          <w:lang w:val="uk-UA"/>
        </w:rPr>
        <w:t>Критерії оцінювання модульної контрольної роботи</w:t>
      </w:r>
    </w:p>
    <w:p w14:paraId="43A57ADD" w14:textId="77777777" w:rsidR="00D5164A" w:rsidRDefault="00D5164A" w:rsidP="00D5164A">
      <w:pPr>
        <w:shd w:val="clear" w:color="auto" w:fill="FFFFFF"/>
        <w:autoSpaceDE w:val="0"/>
        <w:autoSpaceDN w:val="0"/>
        <w:adjustRightInd w:val="0"/>
        <w:spacing w:after="0" w:line="240" w:lineRule="auto"/>
        <w:jc w:val="center"/>
        <w:rPr>
          <w:rFonts w:ascii="Times New Roman" w:hAnsi="Times New Roman"/>
          <w:iCs/>
          <w:sz w:val="24"/>
          <w:szCs w:val="24"/>
          <w:lang w:val="uk-UA"/>
        </w:rPr>
      </w:pPr>
    </w:p>
    <w:p w14:paraId="3E673CCA" w14:textId="77777777" w:rsidR="00E91B1E" w:rsidRPr="00E91B1E" w:rsidRDefault="00E91B1E" w:rsidP="00E91B1E">
      <w:pPr>
        <w:suppressAutoHyphens/>
        <w:spacing w:after="0" w:line="240" w:lineRule="auto"/>
        <w:ind w:firstLine="567"/>
        <w:jc w:val="both"/>
        <w:rPr>
          <w:rFonts w:ascii="Times New Roman" w:hAnsi="Times New Roman"/>
          <w:sz w:val="24"/>
          <w:szCs w:val="24"/>
          <w:lang w:val="uk-UA" w:eastAsia="ar-SA"/>
        </w:rPr>
      </w:pPr>
      <w:r w:rsidRPr="00E91B1E">
        <w:rPr>
          <w:rFonts w:ascii="Times New Roman" w:hAnsi="Times New Roman"/>
          <w:b/>
          <w:i/>
          <w:sz w:val="24"/>
          <w:szCs w:val="24"/>
          <w:lang w:val="uk-UA" w:eastAsia="ar-SA"/>
        </w:rPr>
        <w:t>Оцінювання модульних завдань.</w:t>
      </w:r>
      <w:r w:rsidRPr="00E91B1E">
        <w:rPr>
          <w:rFonts w:ascii="Times New Roman" w:hAnsi="Times New Roman"/>
          <w:sz w:val="24"/>
          <w:szCs w:val="24"/>
          <w:lang w:val="uk-UA" w:eastAsia="ar-SA"/>
        </w:rPr>
        <w:t xml:space="preserve"> Після виконання програми змістового модуля у визначений деканатом термін здійснюється поточний модульний контроль у вигляді  письмової роботи,  який оцінюється у межах від 0 до </w:t>
      </w:r>
      <w:r w:rsidR="00B2559D">
        <w:rPr>
          <w:rFonts w:ascii="Times New Roman" w:hAnsi="Times New Roman"/>
          <w:sz w:val="24"/>
          <w:szCs w:val="24"/>
          <w:lang w:val="uk-UA" w:eastAsia="ar-SA"/>
        </w:rPr>
        <w:t>4</w:t>
      </w:r>
      <w:r w:rsidRPr="00E91B1E">
        <w:rPr>
          <w:rFonts w:ascii="Times New Roman" w:hAnsi="Times New Roman"/>
          <w:sz w:val="24"/>
          <w:szCs w:val="24"/>
          <w:lang w:val="uk-UA" w:eastAsia="ar-SA"/>
        </w:rPr>
        <w:t xml:space="preserve">0 балів. </w:t>
      </w:r>
    </w:p>
    <w:p w14:paraId="1993D652" w14:textId="77777777" w:rsidR="00E91B1E" w:rsidRPr="00E91B1E" w:rsidRDefault="00E91B1E" w:rsidP="00E91B1E">
      <w:pPr>
        <w:suppressAutoHyphens/>
        <w:spacing w:after="0" w:line="240" w:lineRule="auto"/>
        <w:ind w:firstLine="567"/>
        <w:jc w:val="both"/>
        <w:rPr>
          <w:rFonts w:ascii="Times New Roman" w:hAnsi="Times New Roman"/>
          <w:sz w:val="24"/>
          <w:szCs w:val="24"/>
          <w:lang w:val="uk-UA" w:eastAsia="ar-SA"/>
        </w:rPr>
      </w:pPr>
      <w:r w:rsidRPr="00E91B1E">
        <w:rPr>
          <w:rFonts w:ascii="Times New Roman" w:hAnsi="Times New Roman"/>
          <w:b/>
          <w:i/>
          <w:sz w:val="24"/>
          <w:szCs w:val="24"/>
          <w:lang w:val="uk-UA" w:eastAsia="ar-SA"/>
        </w:rPr>
        <w:t xml:space="preserve">Оцінювання систематичності та активності роботи студента.  </w:t>
      </w:r>
      <w:r w:rsidRPr="00E91B1E">
        <w:rPr>
          <w:rFonts w:ascii="Times New Roman" w:hAnsi="Times New Roman"/>
          <w:sz w:val="24"/>
          <w:szCs w:val="24"/>
          <w:lang w:val="uk-UA" w:eastAsia="ar-SA"/>
        </w:rPr>
        <w:t xml:space="preserve">Протягом семестру проводяться практичні заняття для перевірки засвоєння теоретичної частини навчальної дисципліни та практичного закріплення здобутих знань, дане оцінювання здійснюється в межах від 0 до </w:t>
      </w:r>
      <w:r w:rsidR="00B2559D">
        <w:rPr>
          <w:rFonts w:ascii="Times New Roman" w:hAnsi="Times New Roman"/>
          <w:sz w:val="24"/>
          <w:szCs w:val="24"/>
          <w:lang w:val="uk-UA" w:eastAsia="ar-SA"/>
        </w:rPr>
        <w:t>6</w:t>
      </w:r>
      <w:r w:rsidRPr="00E91B1E">
        <w:rPr>
          <w:rFonts w:ascii="Times New Roman" w:hAnsi="Times New Roman"/>
          <w:sz w:val="24"/>
          <w:szCs w:val="24"/>
          <w:lang w:val="uk-UA" w:eastAsia="ar-SA"/>
        </w:rPr>
        <w:t>0 балів.</w:t>
      </w:r>
    </w:p>
    <w:p w14:paraId="5791BF76" w14:textId="77777777" w:rsidR="00D5164A" w:rsidRPr="008867FE" w:rsidRDefault="00D5164A" w:rsidP="00E91B1E">
      <w:pPr>
        <w:autoSpaceDE w:val="0"/>
        <w:autoSpaceDN w:val="0"/>
        <w:adjustRightInd w:val="0"/>
        <w:spacing w:after="0" w:line="240" w:lineRule="auto"/>
        <w:ind w:firstLine="567"/>
        <w:rPr>
          <w:rFonts w:ascii="Times New Roman" w:eastAsia="Calibri" w:hAnsi="Times New Roman"/>
          <w:color w:val="000000"/>
          <w:sz w:val="24"/>
          <w:szCs w:val="24"/>
          <w:lang w:val="uk-UA"/>
        </w:rPr>
      </w:pPr>
    </w:p>
    <w:p w14:paraId="0D6AEA23" w14:textId="77777777" w:rsidR="00D5164A" w:rsidRPr="00287AAF" w:rsidRDefault="00D5164A" w:rsidP="00E91B1E">
      <w:pPr>
        <w:shd w:val="clear" w:color="auto" w:fill="FFFFFF"/>
        <w:autoSpaceDE w:val="0"/>
        <w:autoSpaceDN w:val="0"/>
        <w:adjustRightInd w:val="0"/>
        <w:spacing w:after="0" w:line="240" w:lineRule="auto"/>
        <w:ind w:firstLine="567"/>
        <w:jc w:val="center"/>
        <w:rPr>
          <w:rFonts w:ascii="Times New Roman" w:hAnsi="Times New Roman"/>
          <w:sz w:val="24"/>
          <w:szCs w:val="24"/>
          <w:lang w:val="uk-UA"/>
        </w:rPr>
      </w:pPr>
    </w:p>
    <w:p w14:paraId="59A4F324" w14:textId="77777777" w:rsidR="00D5164A" w:rsidRDefault="00D5164A" w:rsidP="00E91B1E">
      <w:pPr>
        <w:shd w:val="clear" w:color="auto" w:fill="FFFFFF"/>
        <w:autoSpaceDE w:val="0"/>
        <w:autoSpaceDN w:val="0"/>
        <w:adjustRightInd w:val="0"/>
        <w:spacing w:after="0" w:line="240" w:lineRule="auto"/>
        <w:ind w:firstLine="567"/>
        <w:jc w:val="center"/>
        <w:rPr>
          <w:rFonts w:ascii="Times New Roman" w:hAnsi="Times New Roman"/>
          <w:b/>
          <w:iCs/>
          <w:sz w:val="24"/>
          <w:szCs w:val="24"/>
          <w:lang w:val="uk-UA"/>
        </w:rPr>
      </w:pPr>
      <w:r w:rsidRPr="00CE7177">
        <w:rPr>
          <w:rFonts w:ascii="Times New Roman" w:hAnsi="Times New Roman"/>
          <w:b/>
          <w:iCs/>
          <w:sz w:val="24"/>
          <w:szCs w:val="24"/>
          <w:lang w:val="uk-UA"/>
        </w:rPr>
        <w:t>Критерії оцінюва</w:t>
      </w:r>
      <w:r>
        <w:rPr>
          <w:rFonts w:ascii="Times New Roman" w:hAnsi="Times New Roman"/>
          <w:b/>
          <w:iCs/>
          <w:sz w:val="24"/>
          <w:szCs w:val="24"/>
          <w:lang w:val="uk-UA"/>
        </w:rPr>
        <w:t xml:space="preserve">ння підсумкового </w:t>
      </w:r>
      <w:r w:rsidR="00493D0E">
        <w:rPr>
          <w:rFonts w:ascii="Times New Roman" w:hAnsi="Times New Roman"/>
          <w:b/>
          <w:iCs/>
          <w:sz w:val="24"/>
          <w:szCs w:val="24"/>
          <w:lang w:val="uk-UA"/>
        </w:rPr>
        <w:t xml:space="preserve">семестрового </w:t>
      </w:r>
      <w:r>
        <w:rPr>
          <w:rFonts w:ascii="Times New Roman" w:hAnsi="Times New Roman"/>
          <w:b/>
          <w:iCs/>
          <w:sz w:val="24"/>
          <w:szCs w:val="24"/>
          <w:lang w:val="uk-UA"/>
        </w:rPr>
        <w:t>контролю</w:t>
      </w:r>
    </w:p>
    <w:p w14:paraId="28108F49"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Оцінювання навчальних досягнень студента здійснюється відповідно до «Положення про оцінювання навчальних досягнень студентів УжНУ за кредитно-модульною системою» (затверджено наказом ректора ДВНЗ «УжНУ» № 03/01-17 від 03.03.2015 року), а також «Положенням про порядок та методику проведення семестрових (курсових) екзаменів і заліків в УжНУ» (затверджено наказом ректора ДВНЗ «УжНУ» № 698/01-17 від 08.05.2015 року).</w:t>
      </w:r>
    </w:p>
    <w:p w14:paraId="1E55A9E1"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Після виконання змістового модуля здійснюється поточний контроль у вигляді  письмової роботи. Оцінювання навчальних досягнень та практичних навичок студентів здійснюються за 100-бальною системою.</w:t>
      </w:r>
    </w:p>
    <w:p w14:paraId="5762E5B8"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Студент, який в результаті поточного оцінювання або підсумкового контролю за модулем отримав більше 60 ба</w:t>
      </w:r>
      <w:r w:rsidR="00B2559D">
        <w:rPr>
          <w:rFonts w:ascii="Times New Roman" w:hAnsi="Times New Roman"/>
          <w:sz w:val="24"/>
          <w:szCs w:val="24"/>
          <w:lang w:val="uk-UA"/>
        </w:rPr>
        <w:t>лів, має право не складати іспит</w:t>
      </w:r>
      <w:r w:rsidRPr="00AA43D9">
        <w:rPr>
          <w:rFonts w:ascii="Times New Roman" w:hAnsi="Times New Roman"/>
          <w:sz w:val="24"/>
          <w:szCs w:val="24"/>
          <w:lang w:val="uk-UA"/>
        </w:rPr>
        <w:t xml:space="preserve"> з дисципліни. У такому випадку в заліково-екзаменаційну відомість заноситься загальна підсумкова оцінка. При умові, що студент(ка) хоче покращити підсумкову оцінку за модуль із дисципліни, він (вона) має складати залік</w:t>
      </w:r>
      <w:r>
        <w:rPr>
          <w:rFonts w:ascii="Times New Roman" w:hAnsi="Times New Roman"/>
          <w:sz w:val="24"/>
          <w:szCs w:val="24"/>
          <w:lang w:val="uk-UA"/>
        </w:rPr>
        <w:t xml:space="preserve"> чи іспит</w:t>
      </w:r>
      <w:r w:rsidRPr="00AA43D9">
        <w:rPr>
          <w:rFonts w:ascii="Times New Roman" w:hAnsi="Times New Roman"/>
          <w:sz w:val="24"/>
          <w:szCs w:val="24"/>
          <w:lang w:val="uk-UA"/>
        </w:rPr>
        <w:t xml:space="preserve">. </w:t>
      </w:r>
    </w:p>
    <w:p w14:paraId="08139A8A"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Студент, який за результатами модульних контролів отримав оцінку «</w:t>
      </w:r>
      <w:r w:rsidRPr="00AA43D9">
        <w:rPr>
          <w:rFonts w:ascii="Times New Roman" w:hAnsi="Times New Roman"/>
          <w:sz w:val="24"/>
          <w:szCs w:val="24"/>
        </w:rPr>
        <w:t>F</w:t>
      </w:r>
      <w:r w:rsidRPr="00AA43D9">
        <w:rPr>
          <w:rFonts w:ascii="Times New Roman" w:hAnsi="Times New Roman"/>
          <w:sz w:val="24"/>
          <w:szCs w:val="24"/>
          <w:lang w:val="uk-UA"/>
        </w:rPr>
        <w:t xml:space="preserve">» (0-34 бали), повинен до проведення підсумкового контролю покращити цю оцінку принаймні до показника </w:t>
      </w:r>
      <w:r w:rsidRPr="00AA43D9">
        <w:rPr>
          <w:rFonts w:ascii="Times New Roman" w:hAnsi="Times New Roman"/>
          <w:sz w:val="24"/>
          <w:szCs w:val="24"/>
        </w:rPr>
        <w:t>FX</w:t>
      </w:r>
      <w:r w:rsidRPr="00775A84">
        <w:rPr>
          <w:rFonts w:ascii="Times New Roman" w:hAnsi="Times New Roman"/>
          <w:sz w:val="24"/>
          <w:szCs w:val="24"/>
          <w:lang w:val="ru-RU"/>
        </w:rPr>
        <w:t xml:space="preserve"> </w:t>
      </w:r>
      <w:r w:rsidRPr="00AA43D9">
        <w:rPr>
          <w:rFonts w:ascii="Times New Roman" w:hAnsi="Times New Roman"/>
          <w:sz w:val="24"/>
          <w:szCs w:val="24"/>
          <w:lang w:val="uk-UA"/>
        </w:rPr>
        <w:t>(35-59 балів) під час чергування викладача на кафедрі. Без такого покращення він (вона) до підсумкового контролю не допускається.</w:t>
      </w:r>
    </w:p>
    <w:p w14:paraId="731C59AD" w14:textId="77777777" w:rsidR="00F12054" w:rsidRDefault="00166AC3" w:rsidP="00166AC3">
      <w:pPr>
        <w:spacing w:after="0" w:line="240" w:lineRule="auto"/>
        <w:ind w:firstLine="708"/>
        <w:jc w:val="both"/>
        <w:rPr>
          <w:rFonts w:ascii="Times New Roman" w:hAnsi="Times New Roman"/>
          <w:sz w:val="24"/>
          <w:szCs w:val="24"/>
          <w:lang w:val="uk-UA"/>
        </w:rPr>
      </w:pPr>
      <w:r w:rsidRPr="00AA43D9">
        <w:rPr>
          <w:rFonts w:ascii="Times New Roman" w:hAnsi="Times New Roman"/>
          <w:sz w:val="24"/>
          <w:szCs w:val="24"/>
          <w:lang w:val="uk-UA"/>
        </w:rPr>
        <w:t>Студент, який в результаті підсумкового оцінювання за модулем отримав менше 60 балів зобов’язаний складати залік</w:t>
      </w:r>
      <w:r>
        <w:rPr>
          <w:rFonts w:ascii="Times New Roman" w:hAnsi="Times New Roman"/>
          <w:sz w:val="24"/>
          <w:szCs w:val="24"/>
          <w:lang w:val="uk-UA"/>
        </w:rPr>
        <w:t xml:space="preserve"> (іспит)</w:t>
      </w:r>
      <w:r w:rsidRPr="00AA43D9">
        <w:rPr>
          <w:rFonts w:ascii="Times New Roman" w:hAnsi="Times New Roman"/>
          <w:sz w:val="24"/>
          <w:szCs w:val="24"/>
          <w:lang w:val="uk-UA"/>
        </w:rPr>
        <w:t xml:space="preserve"> з дисципліни. У разі, коли відповіді студента під час заліку</w:t>
      </w:r>
      <w:r>
        <w:rPr>
          <w:rFonts w:ascii="Times New Roman" w:hAnsi="Times New Roman"/>
          <w:sz w:val="24"/>
          <w:szCs w:val="24"/>
          <w:lang w:val="uk-UA"/>
        </w:rPr>
        <w:t xml:space="preserve"> (іспиту)</w:t>
      </w:r>
      <w:r w:rsidRPr="00AA43D9">
        <w:rPr>
          <w:rFonts w:ascii="Times New Roman" w:hAnsi="Times New Roman"/>
          <w:sz w:val="24"/>
          <w:szCs w:val="24"/>
          <w:lang w:val="uk-UA"/>
        </w:rPr>
        <w:t xml:space="preserve"> оцінені менш ніж на 60 балів, він (вона) отримує незадовільну підсумкову оцінку.</w:t>
      </w:r>
    </w:p>
    <w:p w14:paraId="21A92EDF" w14:textId="77777777" w:rsidR="00F12054" w:rsidRDefault="00166AC3" w:rsidP="00166AC3">
      <w:pPr>
        <w:spacing w:after="0" w:line="240" w:lineRule="auto"/>
        <w:ind w:firstLine="708"/>
        <w:jc w:val="both"/>
        <w:rPr>
          <w:rFonts w:ascii="Times New Roman" w:hAnsi="Times New Roman"/>
          <w:sz w:val="24"/>
          <w:szCs w:val="24"/>
          <w:lang w:val="uk-UA"/>
        </w:rPr>
      </w:pPr>
      <w:r w:rsidRPr="00AA43D9">
        <w:rPr>
          <w:rFonts w:ascii="Times New Roman" w:hAnsi="Times New Roman"/>
          <w:sz w:val="24"/>
          <w:szCs w:val="24"/>
          <w:lang w:val="uk-UA"/>
        </w:rPr>
        <w:t xml:space="preserve">   </w:t>
      </w:r>
    </w:p>
    <w:p w14:paraId="7277DF93" w14:textId="77777777" w:rsidR="00166AC3" w:rsidRDefault="00166AC3" w:rsidP="00F12054">
      <w:pPr>
        <w:spacing w:after="0" w:line="240" w:lineRule="auto"/>
        <w:ind w:firstLine="708"/>
        <w:jc w:val="both"/>
        <w:rPr>
          <w:rFonts w:ascii="Times New Roman" w:hAnsi="Times New Roman"/>
          <w:b/>
          <w:sz w:val="24"/>
          <w:szCs w:val="24"/>
          <w:lang w:val="uk-UA"/>
        </w:rPr>
      </w:pPr>
      <w:r w:rsidRPr="00F12054">
        <w:rPr>
          <w:rFonts w:ascii="Times New Roman" w:hAnsi="Times New Roman"/>
          <w:sz w:val="24"/>
          <w:szCs w:val="24"/>
          <w:lang w:val="uk-UA"/>
        </w:rPr>
        <w:t xml:space="preserve">  </w:t>
      </w:r>
      <w:r w:rsidR="00F12054" w:rsidRPr="00F12054">
        <w:rPr>
          <w:rFonts w:ascii="Times New Roman" w:hAnsi="Times New Roman"/>
          <w:b/>
          <w:sz w:val="24"/>
          <w:szCs w:val="24"/>
          <w:lang w:val="uk-UA"/>
        </w:rPr>
        <w:t>ШКАЛА ОЦІНЮВАННЯ НАВЧАЛЬНИХ ДОСЯГНЕНЬ СТУДЕНТІВ</w:t>
      </w:r>
    </w:p>
    <w:p w14:paraId="7BC8FDF0" w14:textId="77777777" w:rsidR="00F12054" w:rsidRPr="00F12054" w:rsidRDefault="00F12054" w:rsidP="00F12054">
      <w:pPr>
        <w:spacing w:after="0" w:line="240" w:lineRule="auto"/>
        <w:ind w:firstLine="708"/>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943"/>
        <w:gridCol w:w="4990"/>
        <w:gridCol w:w="1070"/>
      </w:tblGrid>
      <w:tr w:rsidR="00F12054" w:rsidRPr="00B2559D" w14:paraId="0A40E870" w14:textId="77777777" w:rsidTr="005C0D6C">
        <w:tc>
          <w:tcPr>
            <w:tcW w:w="0" w:type="auto"/>
          </w:tcPr>
          <w:p w14:paraId="68C2E3FC"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Мінімальний бал для</w:t>
            </w:r>
          </w:p>
          <w:p w14:paraId="17B127DF" w14:textId="77777777" w:rsidR="00F12054" w:rsidRPr="00B2559D" w:rsidRDefault="005C0D6C" w:rsidP="00B2559D">
            <w:pPr>
              <w:tabs>
                <w:tab w:val="num" w:pos="0"/>
                <w:tab w:val="left" w:pos="840"/>
                <w:tab w:val="left" w:pos="3480"/>
              </w:tabs>
              <w:spacing w:after="0" w:line="240" w:lineRule="auto"/>
              <w:jc w:val="center"/>
              <w:rPr>
                <w:rFonts w:ascii="Times New Roman" w:hAnsi="Times New Roman"/>
                <w:sz w:val="24"/>
                <w:szCs w:val="24"/>
                <w:lang w:val="uk-UA"/>
              </w:rPr>
            </w:pPr>
            <w:r>
              <w:rPr>
                <w:rFonts w:ascii="Times New Roman" w:hAnsi="Times New Roman"/>
                <w:sz w:val="24"/>
                <w:szCs w:val="24"/>
                <w:lang w:val="uk-UA"/>
              </w:rPr>
              <w:t>отримання позитивної оцінки – 6</w:t>
            </w:r>
            <w:r w:rsidR="00F12054" w:rsidRPr="00B2559D">
              <w:rPr>
                <w:rFonts w:ascii="Times New Roman" w:hAnsi="Times New Roman"/>
                <w:sz w:val="24"/>
                <w:szCs w:val="24"/>
                <w:lang w:val="uk-UA"/>
              </w:rPr>
              <w:t>0, максимальний – 100</w:t>
            </w:r>
          </w:p>
        </w:tc>
        <w:tc>
          <w:tcPr>
            <w:tcW w:w="0" w:type="auto"/>
          </w:tcPr>
          <w:p w14:paraId="02534A04"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 xml:space="preserve">   Оцінка за розширеною</w:t>
            </w:r>
          </w:p>
          <w:p w14:paraId="504B312D"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Національною шкалою (іспит / залік)</w:t>
            </w:r>
          </w:p>
        </w:tc>
        <w:tc>
          <w:tcPr>
            <w:tcW w:w="0" w:type="auto"/>
          </w:tcPr>
          <w:p w14:paraId="6FAA6E41"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Критерії знань</w:t>
            </w:r>
          </w:p>
        </w:tc>
        <w:tc>
          <w:tcPr>
            <w:tcW w:w="0" w:type="auto"/>
          </w:tcPr>
          <w:p w14:paraId="78549B76"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Оцінка</w:t>
            </w:r>
          </w:p>
          <w:p w14:paraId="60DCF4C7"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за шкалою</w:t>
            </w:r>
          </w:p>
          <w:p w14:paraId="17A75A53"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rPr>
              <w:t>ECTS</w:t>
            </w:r>
          </w:p>
        </w:tc>
      </w:tr>
      <w:tr w:rsidR="00F12054" w:rsidRPr="00B2559D" w14:paraId="109DAD9A" w14:textId="77777777" w:rsidTr="005C0D6C">
        <w:tc>
          <w:tcPr>
            <w:tcW w:w="0" w:type="auto"/>
          </w:tcPr>
          <w:p w14:paraId="7721D2B2"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rPr>
              <w:t xml:space="preserve">90 </w:t>
            </w:r>
            <w:r w:rsidRPr="00B2559D">
              <w:rPr>
                <w:rFonts w:ascii="Times New Roman" w:hAnsi="Times New Roman"/>
                <w:sz w:val="24"/>
                <w:szCs w:val="24"/>
                <w:lang w:val="uk-UA"/>
              </w:rPr>
              <w:t>та вище</w:t>
            </w:r>
          </w:p>
        </w:tc>
        <w:tc>
          <w:tcPr>
            <w:tcW w:w="0" w:type="auto"/>
          </w:tcPr>
          <w:p w14:paraId="679CF7D7"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відмінно</w:t>
            </w:r>
          </w:p>
        </w:tc>
        <w:tc>
          <w:tcPr>
            <w:tcW w:w="0" w:type="auto"/>
          </w:tcPr>
          <w:p w14:paraId="0BDCD2A4"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виявляє початкові творчі здібності, самостійно визначає окремі цілі власної навчальної діяльності, оцінює окремі нові факти, явища, ідеї; знаходить джерела інформації та самостійно використовує їх відповідно до цілей, поставлених викладачем дисципліни.</w:t>
            </w:r>
          </w:p>
          <w:p w14:paraId="3189A7C2"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вільно висловлює власні думки, визначає програму особистої пізнавальної діяльності, самостійно оцінює різноманітні життєві явища і факти, виявляючи особисту позицію щодо них; без допомоги викладача знаходить джерела інформації і використовує одержані відомості відповідно до мети та завдань власної пізнавальної діяльності.</w:t>
            </w:r>
          </w:p>
          <w:p w14:paraId="08F59093"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використовує набуті знання і вміння в нестандартних ситуаціях.</w:t>
            </w:r>
          </w:p>
        </w:tc>
        <w:tc>
          <w:tcPr>
            <w:tcW w:w="0" w:type="auto"/>
          </w:tcPr>
          <w:p w14:paraId="4FB81BBC"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650CEE4F"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3C1F45EF"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16CAB79F"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79F30169"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7A8A1140"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1DC4CB0C"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21AE5C82"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391FB634"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А</w:t>
            </w:r>
          </w:p>
        </w:tc>
      </w:tr>
      <w:tr w:rsidR="00F12054" w:rsidRPr="00B2559D" w14:paraId="7F3DE10A" w14:textId="77777777" w:rsidTr="005C0D6C">
        <w:tc>
          <w:tcPr>
            <w:tcW w:w="0" w:type="auto"/>
          </w:tcPr>
          <w:p w14:paraId="0C19B614"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82-89</w:t>
            </w:r>
          </w:p>
        </w:tc>
        <w:tc>
          <w:tcPr>
            <w:tcW w:w="0" w:type="auto"/>
          </w:tcPr>
          <w:p w14:paraId="516ADB88"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дуже добре</w:t>
            </w:r>
          </w:p>
        </w:tc>
        <w:tc>
          <w:tcPr>
            <w:tcW w:w="0" w:type="auto"/>
          </w:tcPr>
          <w:p w14:paraId="0B74C813"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 xml:space="preserve">Студент вільно (самостійно) володіє вивченим обсягом матеріалу, в тому числі застосовує його на практиці; вільно вирішує завдання в нестандартних ситуаціях, </w:t>
            </w:r>
            <w:r w:rsidRPr="00B2559D">
              <w:rPr>
                <w:rFonts w:ascii="Times New Roman" w:hAnsi="Times New Roman"/>
                <w:sz w:val="24"/>
                <w:szCs w:val="24"/>
                <w:lang w:val="uk-UA"/>
              </w:rPr>
              <w:lastRenderedPageBreak/>
              <w:t>самостійно виправляє допущені помилки, добирає переконливі аргументи на підтвердження вивченого матеріалу дисципліни.</w:t>
            </w:r>
          </w:p>
        </w:tc>
        <w:tc>
          <w:tcPr>
            <w:tcW w:w="0" w:type="auto"/>
          </w:tcPr>
          <w:p w14:paraId="1A2C4850"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2FDEDC83"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13BE50F4"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07345F6F"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В</w:t>
            </w:r>
          </w:p>
        </w:tc>
      </w:tr>
      <w:tr w:rsidR="00F12054" w:rsidRPr="00B2559D" w14:paraId="4D0CD31C" w14:textId="77777777" w:rsidTr="005C0D6C">
        <w:tc>
          <w:tcPr>
            <w:tcW w:w="0" w:type="auto"/>
          </w:tcPr>
          <w:p w14:paraId="03EF33EC"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lastRenderedPageBreak/>
              <w:t>74-81</w:t>
            </w:r>
          </w:p>
        </w:tc>
        <w:tc>
          <w:tcPr>
            <w:tcW w:w="0" w:type="auto"/>
          </w:tcPr>
          <w:p w14:paraId="0AA79ECF"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добре</w:t>
            </w:r>
          </w:p>
        </w:tc>
        <w:tc>
          <w:tcPr>
            <w:tcW w:w="0" w:type="auto"/>
          </w:tcPr>
          <w:p w14:paraId="5B8415E8"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вміє порівнювати,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і добирати аргументи на підтвердження певних думок під керівництвом викладача.</w:t>
            </w:r>
          </w:p>
        </w:tc>
        <w:tc>
          <w:tcPr>
            <w:tcW w:w="0" w:type="auto"/>
          </w:tcPr>
          <w:p w14:paraId="754953A6"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191AF680"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3A6F5542"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p>
          <w:p w14:paraId="5C2686C3"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С</w:t>
            </w:r>
          </w:p>
        </w:tc>
      </w:tr>
      <w:tr w:rsidR="00F12054" w:rsidRPr="00B2559D" w14:paraId="570B018E" w14:textId="77777777" w:rsidTr="005C0D6C">
        <w:tc>
          <w:tcPr>
            <w:tcW w:w="0" w:type="auto"/>
          </w:tcPr>
          <w:p w14:paraId="000BC513"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64-73</w:t>
            </w:r>
          </w:p>
        </w:tc>
        <w:tc>
          <w:tcPr>
            <w:tcW w:w="0" w:type="auto"/>
          </w:tcPr>
          <w:p w14:paraId="5E940C98"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задовільно</w:t>
            </w:r>
          </w:p>
        </w:tc>
        <w:tc>
          <w:tcPr>
            <w:tcW w:w="0" w:type="auto"/>
          </w:tcPr>
          <w:p w14:paraId="70B400E1"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може відтворити значну частину теоретичного матеріалу, виявляє знання і розуміння основних положень, за допомогою викладача може аналізувати навчальний матеріал, порівнювати, робити висновки, виправляти допущені помилки.</w:t>
            </w:r>
          </w:p>
        </w:tc>
        <w:tc>
          <w:tcPr>
            <w:tcW w:w="0" w:type="auto"/>
          </w:tcPr>
          <w:p w14:paraId="4492A12A"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ru-RU"/>
              </w:rPr>
            </w:pPr>
            <w:r w:rsidRPr="00B2559D">
              <w:rPr>
                <w:rFonts w:ascii="Times New Roman" w:hAnsi="Times New Roman"/>
                <w:sz w:val="24"/>
                <w:szCs w:val="24"/>
                <w:lang w:val="ru-RU"/>
              </w:rPr>
              <w:t xml:space="preserve"> </w:t>
            </w:r>
          </w:p>
          <w:p w14:paraId="483D919D"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ru-RU"/>
              </w:rPr>
            </w:pPr>
          </w:p>
          <w:p w14:paraId="7D080734"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ru-RU"/>
              </w:rPr>
            </w:pPr>
          </w:p>
          <w:p w14:paraId="3809478F"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rPr>
            </w:pPr>
            <w:r w:rsidRPr="00B2559D">
              <w:rPr>
                <w:rFonts w:ascii="Times New Roman" w:hAnsi="Times New Roman"/>
                <w:sz w:val="24"/>
                <w:szCs w:val="24"/>
              </w:rPr>
              <w:t>D</w:t>
            </w:r>
          </w:p>
        </w:tc>
      </w:tr>
      <w:tr w:rsidR="00F12054" w:rsidRPr="00B2559D" w14:paraId="51795A72" w14:textId="77777777" w:rsidTr="005C0D6C">
        <w:tc>
          <w:tcPr>
            <w:tcW w:w="0" w:type="auto"/>
          </w:tcPr>
          <w:p w14:paraId="5C477ECC"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60</w:t>
            </w:r>
            <w:r w:rsidRPr="00B2559D">
              <w:rPr>
                <w:rFonts w:ascii="Times New Roman" w:hAnsi="Times New Roman"/>
                <w:sz w:val="24"/>
                <w:szCs w:val="24"/>
              </w:rPr>
              <w:t>-</w:t>
            </w:r>
            <w:r w:rsidRPr="00B2559D">
              <w:rPr>
                <w:rFonts w:ascii="Times New Roman" w:hAnsi="Times New Roman"/>
                <w:sz w:val="24"/>
                <w:szCs w:val="24"/>
                <w:lang w:val="uk-UA"/>
              </w:rPr>
              <w:t>63</w:t>
            </w:r>
          </w:p>
        </w:tc>
        <w:tc>
          <w:tcPr>
            <w:tcW w:w="0" w:type="auto"/>
          </w:tcPr>
          <w:p w14:paraId="3DD84CA0"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достатньо</w:t>
            </w:r>
          </w:p>
        </w:tc>
        <w:tc>
          <w:tcPr>
            <w:tcW w:w="0" w:type="auto"/>
          </w:tcPr>
          <w:p w14:paraId="2E005AE9"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володіє матеріалом на рівні, вищому за початковий, здатний за допомогою викладача логічно відтворити значну його частину.</w:t>
            </w:r>
          </w:p>
        </w:tc>
        <w:tc>
          <w:tcPr>
            <w:tcW w:w="0" w:type="auto"/>
          </w:tcPr>
          <w:p w14:paraId="5EAC6CBE"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p>
          <w:p w14:paraId="17D49589"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 xml:space="preserve">     Е</w:t>
            </w:r>
          </w:p>
        </w:tc>
      </w:tr>
      <w:tr w:rsidR="00F12054" w:rsidRPr="00B2559D" w14:paraId="526936B1" w14:textId="77777777" w:rsidTr="005C0D6C">
        <w:tc>
          <w:tcPr>
            <w:tcW w:w="0" w:type="auto"/>
          </w:tcPr>
          <w:p w14:paraId="378FB1AA"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35-59</w:t>
            </w:r>
          </w:p>
        </w:tc>
        <w:tc>
          <w:tcPr>
            <w:tcW w:w="0" w:type="auto"/>
          </w:tcPr>
          <w:p w14:paraId="1E9F8FF7"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незадовільно</w:t>
            </w:r>
          </w:p>
        </w:tc>
        <w:tc>
          <w:tcPr>
            <w:tcW w:w="0" w:type="auto"/>
          </w:tcPr>
          <w:p w14:paraId="6A62BBF6"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володіє матеріалом на рівні окремих фрагментів, що становлять незначну частину навчального матеріалу з дисципліни.</w:t>
            </w:r>
          </w:p>
        </w:tc>
        <w:tc>
          <w:tcPr>
            <w:tcW w:w="0" w:type="auto"/>
          </w:tcPr>
          <w:p w14:paraId="68D1C646"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p>
          <w:p w14:paraId="52B05993"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rPr>
            </w:pPr>
            <w:r w:rsidRPr="00B2559D">
              <w:rPr>
                <w:rFonts w:ascii="Times New Roman" w:hAnsi="Times New Roman"/>
                <w:sz w:val="24"/>
                <w:szCs w:val="24"/>
              </w:rPr>
              <w:t>FX</w:t>
            </w:r>
          </w:p>
        </w:tc>
      </w:tr>
      <w:tr w:rsidR="00F12054" w:rsidRPr="00B2559D" w14:paraId="6A45706F" w14:textId="77777777" w:rsidTr="005C0D6C">
        <w:tc>
          <w:tcPr>
            <w:tcW w:w="0" w:type="auto"/>
          </w:tcPr>
          <w:p w14:paraId="2963F96C"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rPr>
            </w:pPr>
            <w:r w:rsidRPr="00B2559D">
              <w:rPr>
                <w:rFonts w:ascii="Times New Roman" w:hAnsi="Times New Roman"/>
                <w:sz w:val="24"/>
                <w:szCs w:val="24"/>
              </w:rPr>
              <w:t>1-34</w:t>
            </w:r>
          </w:p>
        </w:tc>
        <w:tc>
          <w:tcPr>
            <w:tcW w:w="0" w:type="auto"/>
          </w:tcPr>
          <w:p w14:paraId="7B6464E5"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uk-UA"/>
              </w:rPr>
            </w:pPr>
            <w:r w:rsidRPr="00B2559D">
              <w:rPr>
                <w:rFonts w:ascii="Times New Roman" w:hAnsi="Times New Roman"/>
                <w:sz w:val="24"/>
                <w:szCs w:val="24"/>
                <w:lang w:val="uk-UA"/>
              </w:rPr>
              <w:t>неприйнятно</w:t>
            </w:r>
          </w:p>
        </w:tc>
        <w:tc>
          <w:tcPr>
            <w:tcW w:w="0" w:type="auto"/>
          </w:tcPr>
          <w:p w14:paraId="557F9C07" w14:textId="77777777" w:rsidR="00F12054" w:rsidRPr="00B2559D" w:rsidRDefault="00F12054" w:rsidP="00B2559D">
            <w:pPr>
              <w:tabs>
                <w:tab w:val="num" w:pos="0"/>
                <w:tab w:val="left" w:pos="840"/>
                <w:tab w:val="left" w:pos="3480"/>
              </w:tabs>
              <w:spacing w:after="0" w:line="240" w:lineRule="auto"/>
              <w:rPr>
                <w:rFonts w:ascii="Times New Roman" w:hAnsi="Times New Roman"/>
                <w:sz w:val="24"/>
                <w:szCs w:val="24"/>
                <w:lang w:val="uk-UA"/>
              </w:rPr>
            </w:pPr>
            <w:r w:rsidRPr="00B2559D">
              <w:rPr>
                <w:rFonts w:ascii="Times New Roman" w:hAnsi="Times New Roman"/>
                <w:sz w:val="24"/>
                <w:szCs w:val="24"/>
                <w:lang w:val="uk-UA"/>
              </w:rPr>
              <w:t>Студент володіє навчальним матеріалом на рівні елементарного розпізнавання і відтворення окремих фактів, елементів, об</w:t>
            </w:r>
            <w:r w:rsidRPr="00B2559D">
              <w:rPr>
                <w:rFonts w:ascii="Times New Roman" w:hAnsi="Times New Roman"/>
                <w:sz w:val="24"/>
                <w:szCs w:val="24"/>
                <w:lang w:val="ru-RU"/>
              </w:rPr>
              <w:t>’</w:t>
            </w:r>
            <w:r w:rsidRPr="00B2559D">
              <w:rPr>
                <w:rFonts w:ascii="Times New Roman" w:hAnsi="Times New Roman"/>
                <w:sz w:val="24"/>
                <w:szCs w:val="24"/>
                <w:lang w:val="uk-UA"/>
              </w:rPr>
              <w:t>єктів дисципліни, що позначаються ним окремими словами чи реченнями.</w:t>
            </w:r>
          </w:p>
        </w:tc>
        <w:tc>
          <w:tcPr>
            <w:tcW w:w="0" w:type="auto"/>
          </w:tcPr>
          <w:p w14:paraId="1B9195AE"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ru-RU"/>
              </w:rPr>
            </w:pPr>
          </w:p>
          <w:p w14:paraId="3B280595"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lang w:val="ru-RU"/>
              </w:rPr>
            </w:pPr>
          </w:p>
          <w:p w14:paraId="096B0903" w14:textId="77777777" w:rsidR="00F12054" w:rsidRPr="00B2559D" w:rsidRDefault="00F12054" w:rsidP="00B2559D">
            <w:pPr>
              <w:tabs>
                <w:tab w:val="num" w:pos="0"/>
                <w:tab w:val="left" w:pos="840"/>
                <w:tab w:val="left" w:pos="3480"/>
              </w:tabs>
              <w:spacing w:after="0" w:line="240" w:lineRule="auto"/>
              <w:jc w:val="center"/>
              <w:rPr>
                <w:rFonts w:ascii="Times New Roman" w:hAnsi="Times New Roman"/>
                <w:sz w:val="24"/>
                <w:szCs w:val="24"/>
              </w:rPr>
            </w:pPr>
            <w:r w:rsidRPr="00B2559D">
              <w:rPr>
                <w:rFonts w:ascii="Times New Roman" w:hAnsi="Times New Roman"/>
                <w:sz w:val="24"/>
                <w:szCs w:val="24"/>
              </w:rPr>
              <w:t>F</w:t>
            </w:r>
          </w:p>
        </w:tc>
      </w:tr>
    </w:tbl>
    <w:p w14:paraId="04F742F2" w14:textId="77777777" w:rsidR="00725320" w:rsidRPr="00F12054" w:rsidRDefault="00725320" w:rsidP="00F12054">
      <w:pPr>
        <w:spacing w:after="0" w:line="240" w:lineRule="auto"/>
        <w:jc w:val="center"/>
        <w:rPr>
          <w:rFonts w:ascii="Times New Roman" w:hAnsi="Times New Roman"/>
          <w:b/>
          <w:sz w:val="24"/>
          <w:szCs w:val="24"/>
          <w:lang w:val="uk-UA"/>
        </w:rPr>
      </w:pPr>
    </w:p>
    <w:p w14:paraId="1CCFF19E" w14:textId="77777777" w:rsidR="00166AC3" w:rsidRDefault="00166AC3">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7074FA9C" w14:textId="77777777" w:rsidR="004E3CCC" w:rsidRPr="00A4737A" w:rsidRDefault="00D5164A" w:rsidP="004E3CCC">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6</w:t>
      </w:r>
      <w:r w:rsidR="004E3CCC" w:rsidRPr="00A4737A">
        <w:rPr>
          <w:rFonts w:ascii="Times New Roman" w:hAnsi="Times New Roman"/>
          <w:b/>
          <w:sz w:val="24"/>
          <w:szCs w:val="24"/>
          <w:lang w:val="uk-UA"/>
        </w:rPr>
        <w:t>. П</w:t>
      </w:r>
      <w:r w:rsidR="00987930">
        <w:rPr>
          <w:rFonts w:ascii="Times New Roman" w:hAnsi="Times New Roman"/>
          <w:b/>
          <w:sz w:val="24"/>
          <w:szCs w:val="24"/>
          <w:lang w:val="uk-UA"/>
        </w:rPr>
        <w:t>РОГРАМА НАВЧАЛЬНОЇ ДИСЦИПЛІНИ</w:t>
      </w:r>
    </w:p>
    <w:p w14:paraId="52BF2610" w14:textId="77777777" w:rsidR="004E3CCC" w:rsidRPr="00A4737A" w:rsidRDefault="004E3CCC" w:rsidP="004E3CCC">
      <w:pPr>
        <w:spacing w:after="0" w:line="240" w:lineRule="auto"/>
        <w:rPr>
          <w:rFonts w:ascii="Times New Roman" w:hAnsi="Times New Roman"/>
          <w:b/>
          <w:sz w:val="24"/>
          <w:szCs w:val="24"/>
          <w:lang w:val="uk-UA"/>
        </w:rPr>
      </w:pPr>
    </w:p>
    <w:p w14:paraId="001B0EBA" w14:textId="79B979FB" w:rsidR="00FF312E" w:rsidRDefault="00FF312E" w:rsidP="009320D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6.1. Зміст навчальної дисципліни</w:t>
      </w:r>
    </w:p>
    <w:p w14:paraId="6C323D9D" w14:textId="1064E507" w:rsidR="00FF312E" w:rsidRDefault="00FF312E" w:rsidP="00FF312E">
      <w:pPr>
        <w:spacing w:after="0" w:line="240" w:lineRule="auto"/>
        <w:ind w:firstLine="708"/>
        <w:rPr>
          <w:rFonts w:ascii="Times New Roman" w:hAnsi="Times New Roman"/>
          <w:b/>
          <w:bCs/>
          <w:sz w:val="24"/>
          <w:szCs w:val="24"/>
          <w:lang w:val="uk-UA"/>
        </w:rPr>
      </w:pPr>
      <w:r>
        <w:rPr>
          <w:rFonts w:ascii="Times New Roman" w:hAnsi="Times New Roman"/>
          <w:b/>
          <w:sz w:val="24"/>
          <w:szCs w:val="24"/>
          <w:lang w:val="uk-UA"/>
        </w:rPr>
        <w:t>Модуль</w:t>
      </w:r>
      <w:r w:rsidRPr="00C10540">
        <w:rPr>
          <w:rFonts w:ascii="Times New Roman" w:hAnsi="Times New Roman"/>
          <w:b/>
          <w:sz w:val="24"/>
          <w:szCs w:val="24"/>
          <w:lang w:val="uk-UA"/>
        </w:rPr>
        <w:t xml:space="preserve"> </w:t>
      </w:r>
      <w:r>
        <w:rPr>
          <w:rFonts w:ascii="Times New Roman" w:hAnsi="Times New Roman"/>
          <w:b/>
          <w:sz w:val="24"/>
          <w:szCs w:val="24"/>
          <w:lang w:val="uk-UA"/>
        </w:rPr>
        <w:t xml:space="preserve">1. </w:t>
      </w:r>
      <w:r w:rsidRPr="00911128">
        <w:rPr>
          <w:rFonts w:ascii="Times New Roman" w:hAnsi="Times New Roman"/>
          <w:b/>
          <w:bCs/>
          <w:sz w:val="24"/>
          <w:szCs w:val="24"/>
          <w:lang w:val="uk-UA"/>
        </w:rPr>
        <w:t xml:space="preserve">Суть та характеристика </w:t>
      </w:r>
      <w:r>
        <w:rPr>
          <w:rFonts w:ascii="Times New Roman" w:hAnsi="Times New Roman"/>
          <w:b/>
          <w:bCs/>
          <w:sz w:val="24"/>
          <w:szCs w:val="24"/>
          <w:lang w:val="uk-UA"/>
        </w:rPr>
        <w:t>тренінгових методів та технологій як запорука успіху формування оптимальної стратегії готельно – ресторанного бізнесу</w:t>
      </w:r>
    </w:p>
    <w:p w14:paraId="5E729543" w14:textId="77777777" w:rsidR="00FF312E" w:rsidRDefault="00FF312E" w:rsidP="00FF312E">
      <w:pPr>
        <w:spacing w:after="0" w:line="240" w:lineRule="auto"/>
        <w:ind w:firstLine="708"/>
        <w:rPr>
          <w:rFonts w:ascii="Times New Roman" w:hAnsi="Times New Roman"/>
          <w:b/>
          <w:bCs/>
          <w:sz w:val="24"/>
          <w:szCs w:val="24"/>
          <w:lang w:val="uk-UA"/>
        </w:rPr>
      </w:pPr>
    </w:p>
    <w:p w14:paraId="6CD51476" w14:textId="1F9A913E" w:rsidR="00FF312E" w:rsidRDefault="00FF312E" w:rsidP="00FF312E">
      <w:pPr>
        <w:spacing w:after="0" w:line="240" w:lineRule="auto"/>
        <w:ind w:firstLine="708"/>
        <w:rPr>
          <w:rFonts w:ascii="Times New Roman" w:hAnsi="Times New Roman"/>
          <w:b/>
          <w:bCs/>
          <w:sz w:val="24"/>
          <w:szCs w:val="24"/>
          <w:lang w:val="uk-UA"/>
        </w:rPr>
      </w:pPr>
      <w:r>
        <w:rPr>
          <w:rFonts w:ascii="Times New Roman" w:hAnsi="Times New Roman"/>
          <w:b/>
          <w:bCs/>
          <w:sz w:val="24"/>
          <w:szCs w:val="24"/>
          <w:lang w:val="uk-UA"/>
        </w:rPr>
        <w:t>Тема</w:t>
      </w:r>
      <w:r w:rsidRPr="00CC3136">
        <w:rPr>
          <w:rFonts w:ascii="Times New Roman" w:hAnsi="Times New Roman"/>
          <w:b/>
          <w:bCs/>
          <w:sz w:val="24"/>
          <w:szCs w:val="24"/>
          <w:lang w:val="uk-UA"/>
        </w:rPr>
        <w:t xml:space="preserve"> 1. Поняття сутність та класифікація тренінгових методів</w:t>
      </w:r>
      <w:r>
        <w:rPr>
          <w:rFonts w:ascii="Times New Roman" w:hAnsi="Times New Roman"/>
          <w:b/>
          <w:bCs/>
          <w:sz w:val="24"/>
          <w:szCs w:val="24"/>
          <w:lang w:val="uk-UA"/>
        </w:rPr>
        <w:t>.</w:t>
      </w:r>
    </w:p>
    <w:p w14:paraId="5B487A3C" w14:textId="77777777" w:rsidR="00054268" w:rsidRPr="00054268" w:rsidRDefault="00FF312E" w:rsidP="00054268">
      <w:pPr>
        <w:spacing w:after="0" w:line="240" w:lineRule="auto"/>
        <w:ind w:firstLine="708"/>
        <w:jc w:val="both"/>
        <w:rPr>
          <w:rFonts w:ascii="Times New Roman" w:hAnsi="Times New Roman"/>
          <w:bCs/>
          <w:sz w:val="24"/>
          <w:szCs w:val="24"/>
          <w:lang w:val="uk-UA"/>
        </w:rPr>
      </w:pPr>
      <w:r w:rsidRPr="00FF312E">
        <w:rPr>
          <w:rFonts w:ascii="Times New Roman" w:hAnsi="Times New Roman"/>
          <w:bCs/>
          <w:sz w:val="24"/>
          <w:szCs w:val="24"/>
          <w:lang w:val="uk-UA"/>
        </w:rPr>
        <w:t>Вивчення</w:t>
      </w:r>
      <w:r w:rsidRPr="00CC3136">
        <w:rPr>
          <w:rFonts w:ascii="Times New Roman" w:hAnsi="Times New Roman"/>
          <w:bCs/>
          <w:sz w:val="24"/>
          <w:szCs w:val="24"/>
          <w:lang w:val="uk-UA"/>
        </w:rPr>
        <w:t xml:space="preserve"> </w:t>
      </w:r>
      <w:r>
        <w:rPr>
          <w:rFonts w:ascii="Times New Roman" w:hAnsi="Times New Roman"/>
          <w:bCs/>
          <w:sz w:val="24"/>
          <w:szCs w:val="24"/>
          <w:lang w:val="uk-UA"/>
        </w:rPr>
        <w:t>п</w:t>
      </w:r>
      <w:r w:rsidRPr="00CC3136">
        <w:rPr>
          <w:rFonts w:ascii="Times New Roman" w:hAnsi="Times New Roman"/>
          <w:bCs/>
          <w:sz w:val="24"/>
          <w:szCs w:val="24"/>
          <w:lang w:val="uk-UA"/>
        </w:rPr>
        <w:t>оняття</w:t>
      </w:r>
      <w:r>
        <w:rPr>
          <w:rFonts w:ascii="Times New Roman" w:hAnsi="Times New Roman"/>
          <w:bCs/>
          <w:sz w:val="24"/>
          <w:szCs w:val="24"/>
          <w:lang w:val="uk-UA"/>
        </w:rPr>
        <w:t>,</w:t>
      </w:r>
      <w:r w:rsidRPr="00CC3136">
        <w:rPr>
          <w:rFonts w:ascii="Times New Roman" w:hAnsi="Times New Roman"/>
          <w:bCs/>
          <w:sz w:val="24"/>
          <w:szCs w:val="24"/>
          <w:lang w:val="uk-UA"/>
        </w:rPr>
        <w:t xml:space="preserve"> </w:t>
      </w:r>
      <w:r w:rsidRPr="00FF312E">
        <w:rPr>
          <w:rFonts w:ascii="Times New Roman" w:hAnsi="Times New Roman"/>
          <w:bCs/>
          <w:sz w:val="24"/>
          <w:szCs w:val="24"/>
          <w:lang w:val="uk-UA"/>
        </w:rPr>
        <w:t>теоретичних основ тренінгів</w:t>
      </w:r>
      <w:r>
        <w:rPr>
          <w:rFonts w:ascii="Times New Roman" w:hAnsi="Times New Roman"/>
          <w:bCs/>
          <w:sz w:val="24"/>
          <w:szCs w:val="24"/>
          <w:lang w:val="uk-UA"/>
        </w:rPr>
        <w:t>,</w:t>
      </w:r>
      <w:r w:rsidRPr="00CC3136">
        <w:rPr>
          <w:rFonts w:ascii="Times New Roman" w:hAnsi="Times New Roman"/>
          <w:bCs/>
          <w:sz w:val="24"/>
          <w:szCs w:val="24"/>
          <w:lang w:val="uk-UA"/>
        </w:rPr>
        <w:t xml:space="preserve"> </w:t>
      </w:r>
      <w:r w:rsidRPr="00FF312E">
        <w:rPr>
          <w:rFonts w:ascii="Times New Roman" w:hAnsi="Times New Roman"/>
          <w:bCs/>
          <w:sz w:val="24"/>
          <w:szCs w:val="24"/>
          <w:lang w:val="uk-UA"/>
        </w:rPr>
        <w:t>включаючи психологію навчання</w:t>
      </w:r>
      <w:r w:rsidRPr="00CC3136">
        <w:rPr>
          <w:rFonts w:ascii="Times New Roman" w:hAnsi="Times New Roman"/>
          <w:bCs/>
          <w:sz w:val="24"/>
          <w:szCs w:val="24"/>
          <w:lang w:val="uk-UA"/>
        </w:rPr>
        <w:t xml:space="preserve"> та основні види тренінгових методів. </w:t>
      </w:r>
      <w:r w:rsidRPr="00FF312E">
        <w:rPr>
          <w:rFonts w:ascii="Times New Roman" w:hAnsi="Times New Roman"/>
          <w:bCs/>
          <w:sz w:val="24"/>
          <w:szCs w:val="24"/>
          <w:lang w:val="uk-UA"/>
        </w:rPr>
        <w:t>Визначення термінів "тренінг", "навчання" та їх значення в готельно-ресторанній галузі.</w:t>
      </w:r>
      <w:r w:rsidR="00054268">
        <w:rPr>
          <w:rFonts w:ascii="Times New Roman" w:hAnsi="Times New Roman"/>
          <w:bCs/>
          <w:sz w:val="24"/>
          <w:szCs w:val="24"/>
          <w:lang w:val="uk-UA"/>
        </w:rPr>
        <w:t xml:space="preserve"> </w:t>
      </w:r>
      <w:r w:rsidR="00054268" w:rsidRPr="00054268">
        <w:rPr>
          <w:rFonts w:ascii="Times New Roman" w:hAnsi="Times New Roman"/>
          <w:bCs/>
          <w:sz w:val="24"/>
          <w:szCs w:val="24"/>
          <w:lang w:val="uk-UA"/>
        </w:rPr>
        <w:t>Розгляд основних характеристик та переваг тренінгових методів у навчанні персоналу готельно-ресторанного бізнесу.</w:t>
      </w:r>
    </w:p>
    <w:p w14:paraId="4771D0E3" w14:textId="25A2688C" w:rsidR="00FF312E" w:rsidRDefault="00054268" w:rsidP="00FF312E">
      <w:pPr>
        <w:spacing w:after="0" w:line="240" w:lineRule="auto"/>
        <w:ind w:firstLine="708"/>
        <w:jc w:val="both"/>
        <w:rPr>
          <w:rFonts w:ascii="Times New Roman" w:hAnsi="Times New Roman"/>
          <w:bCs/>
          <w:sz w:val="24"/>
          <w:szCs w:val="24"/>
          <w:lang w:val="uk-UA"/>
        </w:rPr>
      </w:pPr>
      <w:r w:rsidRPr="00054268">
        <w:rPr>
          <w:rFonts w:ascii="Times New Roman" w:hAnsi="Times New Roman"/>
          <w:bCs/>
          <w:sz w:val="24"/>
          <w:szCs w:val="24"/>
          <w:lang w:val="uk-UA"/>
        </w:rPr>
        <w:t>Аналіз психологічних аспектів ефективного навчання</w:t>
      </w:r>
      <w:r>
        <w:rPr>
          <w:rFonts w:ascii="Times New Roman" w:hAnsi="Times New Roman"/>
          <w:bCs/>
          <w:sz w:val="24"/>
          <w:szCs w:val="24"/>
          <w:lang w:val="uk-UA"/>
        </w:rPr>
        <w:t xml:space="preserve"> через тренінг</w:t>
      </w:r>
      <w:r w:rsidRPr="00054268">
        <w:rPr>
          <w:rFonts w:ascii="Times New Roman" w:hAnsi="Times New Roman"/>
          <w:bCs/>
          <w:sz w:val="24"/>
          <w:szCs w:val="24"/>
          <w:lang w:val="uk-UA"/>
        </w:rPr>
        <w:t xml:space="preserve"> та розвит</w:t>
      </w:r>
      <w:r>
        <w:rPr>
          <w:rFonts w:ascii="Times New Roman" w:hAnsi="Times New Roman"/>
          <w:bCs/>
          <w:sz w:val="24"/>
          <w:szCs w:val="24"/>
          <w:lang w:val="uk-UA"/>
        </w:rPr>
        <w:t>ок</w:t>
      </w:r>
      <w:r w:rsidRPr="00054268">
        <w:rPr>
          <w:rFonts w:ascii="Times New Roman" w:hAnsi="Times New Roman"/>
          <w:bCs/>
          <w:sz w:val="24"/>
          <w:szCs w:val="24"/>
          <w:lang w:val="uk-UA"/>
        </w:rPr>
        <w:t xml:space="preserve"> у професійній сфері.</w:t>
      </w:r>
      <w:r>
        <w:rPr>
          <w:rFonts w:ascii="Times New Roman" w:hAnsi="Times New Roman"/>
          <w:bCs/>
          <w:sz w:val="24"/>
          <w:szCs w:val="24"/>
          <w:lang w:val="uk-UA"/>
        </w:rPr>
        <w:t xml:space="preserve"> </w:t>
      </w:r>
      <w:r w:rsidR="00FF312E" w:rsidRPr="00FF312E">
        <w:rPr>
          <w:rFonts w:ascii="Times New Roman" w:hAnsi="Times New Roman"/>
          <w:bCs/>
          <w:sz w:val="24"/>
          <w:szCs w:val="24"/>
          <w:lang w:val="uk-UA"/>
        </w:rPr>
        <w:t>Обґрунтування важливості впровадження тренінгових методів для підвищення ефективності персоналу у сфері гостинності.</w:t>
      </w:r>
      <w:r>
        <w:rPr>
          <w:rFonts w:ascii="Times New Roman" w:hAnsi="Times New Roman"/>
          <w:bCs/>
          <w:sz w:val="24"/>
          <w:szCs w:val="24"/>
          <w:lang w:val="uk-UA"/>
        </w:rPr>
        <w:t xml:space="preserve"> </w:t>
      </w:r>
    </w:p>
    <w:p w14:paraId="4CB98491" w14:textId="42E76DDA" w:rsidR="00FF312E" w:rsidRDefault="00FF312E" w:rsidP="00054268">
      <w:pPr>
        <w:spacing w:after="0" w:line="240" w:lineRule="auto"/>
        <w:ind w:firstLine="708"/>
        <w:jc w:val="both"/>
        <w:rPr>
          <w:rFonts w:ascii="Times New Roman" w:hAnsi="Times New Roman"/>
          <w:bCs/>
          <w:sz w:val="24"/>
          <w:szCs w:val="24"/>
          <w:lang w:val="uk-UA"/>
        </w:rPr>
      </w:pPr>
      <w:r w:rsidRPr="00FF312E">
        <w:rPr>
          <w:rFonts w:ascii="Times New Roman" w:hAnsi="Times New Roman"/>
          <w:bCs/>
          <w:sz w:val="24"/>
          <w:szCs w:val="24"/>
          <w:lang w:val="uk-UA"/>
        </w:rPr>
        <w:t>Методи</w:t>
      </w:r>
      <w:r>
        <w:rPr>
          <w:rFonts w:ascii="Times New Roman" w:hAnsi="Times New Roman"/>
          <w:bCs/>
          <w:sz w:val="24"/>
          <w:szCs w:val="24"/>
          <w:lang w:val="uk-UA"/>
        </w:rPr>
        <w:t xml:space="preserve"> </w:t>
      </w:r>
      <w:r w:rsidRPr="00FF312E">
        <w:rPr>
          <w:rFonts w:ascii="Times New Roman" w:hAnsi="Times New Roman"/>
          <w:bCs/>
          <w:sz w:val="24"/>
          <w:szCs w:val="24"/>
          <w:lang w:val="uk-UA"/>
        </w:rPr>
        <w:t>інструктажу та розробку навчальних</w:t>
      </w:r>
      <w:r>
        <w:rPr>
          <w:rFonts w:ascii="Times New Roman" w:hAnsi="Times New Roman"/>
          <w:bCs/>
          <w:sz w:val="24"/>
          <w:szCs w:val="24"/>
          <w:lang w:val="uk-UA"/>
        </w:rPr>
        <w:t xml:space="preserve"> тренінгових</w:t>
      </w:r>
      <w:r w:rsidRPr="00FF312E">
        <w:rPr>
          <w:rFonts w:ascii="Times New Roman" w:hAnsi="Times New Roman"/>
          <w:bCs/>
          <w:sz w:val="24"/>
          <w:szCs w:val="24"/>
          <w:lang w:val="uk-UA"/>
        </w:rPr>
        <w:t xml:space="preserve"> програм</w:t>
      </w:r>
      <w:r>
        <w:rPr>
          <w:rFonts w:ascii="Times New Roman" w:hAnsi="Times New Roman"/>
          <w:bCs/>
          <w:sz w:val="24"/>
          <w:szCs w:val="24"/>
          <w:lang w:val="uk-UA"/>
        </w:rPr>
        <w:t>.</w:t>
      </w:r>
      <w:r w:rsidR="00054268">
        <w:rPr>
          <w:rFonts w:ascii="Times New Roman" w:hAnsi="Times New Roman"/>
          <w:bCs/>
          <w:sz w:val="24"/>
          <w:szCs w:val="24"/>
          <w:lang w:val="uk-UA"/>
        </w:rPr>
        <w:t xml:space="preserve"> </w:t>
      </w:r>
      <w:r w:rsidR="00054268" w:rsidRPr="00054268">
        <w:rPr>
          <w:rFonts w:ascii="Times New Roman" w:hAnsi="Times New Roman"/>
          <w:bCs/>
          <w:sz w:val="24"/>
          <w:szCs w:val="24"/>
          <w:lang w:val="uk-UA"/>
        </w:rPr>
        <w:t>Поділ тренінгових методів за змістом та призначенням.</w:t>
      </w:r>
      <w:r w:rsidR="00054268">
        <w:rPr>
          <w:rFonts w:ascii="Times New Roman" w:hAnsi="Times New Roman"/>
          <w:bCs/>
          <w:sz w:val="24"/>
          <w:szCs w:val="24"/>
          <w:lang w:val="uk-UA"/>
        </w:rPr>
        <w:t xml:space="preserve"> </w:t>
      </w:r>
      <w:r w:rsidR="00054268" w:rsidRPr="00054268">
        <w:rPr>
          <w:rFonts w:ascii="Times New Roman" w:hAnsi="Times New Roman"/>
          <w:bCs/>
          <w:sz w:val="24"/>
          <w:szCs w:val="24"/>
          <w:lang w:val="uk-UA"/>
        </w:rPr>
        <w:t>Вивчення рольових ігор, семінарів, тренінгів на місці роботи, онлайн-навчання та інших форм тренінгів у готельно-ресторанній сфері.</w:t>
      </w:r>
    </w:p>
    <w:p w14:paraId="457EED00" w14:textId="38A27D9B" w:rsidR="00FF312E" w:rsidRPr="00CC3136" w:rsidRDefault="00FF312E" w:rsidP="00FF312E">
      <w:pPr>
        <w:spacing w:after="0" w:line="240" w:lineRule="auto"/>
        <w:ind w:firstLine="708"/>
        <w:jc w:val="both"/>
        <w:rPr>
          <w:rFonts w:ascii="Times New Roman" w:hAnsi="Times New Roman"/>
          <w:bCs/>
          <w:sz w:val="24"/>
          <w:szCs w:val="24"/>
          <w:lang w:val="uk-UA"/>
        </w:rPr>
      </w:pPr>
      <w:r w:rsidRPr="00CC3136">
        <w:rPr>
          <w:rFonts w:ascii="Times New Roman" w:hAnsi="Times New Roman"/>
          <w:bCs/>
          <w:sz w:val="24"/>
          <w:szCs w:val="24"/>
          <w:lang w:val="uk-UA"/>
        </w:rPr>
        <w:t xml:space="preserve">Бізнес-тренінги компаній, вільні тренінги. Замовлення, види замовлень. Класифікація за відкритістю-закритістю. Корпоративні бізнес-тренінги. </w:t>
      </w:r>
    </w:p>
    <w:p w14:paraId="7F65C0B4" w14:textId="587DA334" w:rsidR="00FF312E" w:rsidRPr="00FF312E" w:rsidRDefault="00FF312E" w:rsidP="00FF312E">
      <w:pPr>
        <w:spacing w:after="0" w:line="240" w:lineRule="auto"/>
        <w:ind w:firstLine="708"/>
        <w:jc w:val="both"/>
        <w:rPr>
          <w:rFonts w:ascii="Times New Roman" w:hAnsi="Times New Roman"/>
          <w:bCs/>
          <w:sz w:val="24"/>
          <w:szCs w:val="24"/>
          <w:lang w:val="uk-UA"/>
        </w:rPr>
      </w:pPr>
    </w:p>
    <w:p w14:paraId="2E1AEDB4" w14:textId="77777777" w:rsidR="00054268" w:rsidRPr="00CC3136" w:rsidRDefault="00054268" w:rsidP="00054268">
      <w:pPr>
        <w:spacing w:after="0" w:line="240" w:lineRule="auto"/>
        <w:ind w:firstLine="709"/>
        <w:jc w:val="both"/>
        <w:rPr>
          <w:rFonts w:ascii="Times New Roman" w:eastAsiaTheme="minorHAnsi" w:hAnsi="Times New Roman"/>
          <w:b/>
          <w:sz w:val="24"/>
          <w:szCs w:val="24"/>
          <w:lang w:val="uk-UA"/>
        </w:rPr>
      </w:pPr>
      <w:r w:rsidRPr="00CC3136">
        <w:rPr>
          <w:rFonts w:ascii="Times New Roman" w:hAnsi="Times New Roman"/>
          <w:b/>
          <w:bCs/>
          <w:sz w:val="24"/>
          <w:szCs w:val="24"/>
          <w:lang w:val="uk-UA"/>
        </w:rPr>
        <w:t xml:space="preserve">Тема 2. </w:t>
      </w:r>
      <w:r w:rsidRPr="00CC3136">
        <w:rPr>
          <w:rFonts w:ascii="Times New Roman" w:eastAsiaTheme="minorHAnsi" w:hAnsi="Times New Roman"/>
          <w:b/>
          <w:sz w:val="24"/>
          <w:szCs w:val="24"/>
          <w:lang w:val="uk-UA"/>
        </w:rPr>
        <w:t>Мотиваційні аспекти тренінгу</w:t>
      </w:r>
      <w:r>
        <w:rPr>
          <w:rFonts w:ascii="Times New Roman" w:eastAsiaTheme="minorHAnsi" w:hAnsi="Times New Roman"/>
          <w:b/>
          <w:sz w:val="24"/>
          <w:szCs w:val="24"/>
          <w:lang w:val="uk-UA"/>
        </w:rPr>
        <w:t>.</w:t>
      </w:r>
    </w:p>
    <w:p w14:paraId="43528DA2" w14:textId="76363925" w:rsidR="00F500FB" w:rsidRDefault="00FF09E5" w:rsidP="00FF09E5">
      <w:pPr>
        <w:spacing w:after="0" w:line="240" w:lineRule="auto"/>
        <w:ind w:firstLine="709"/>
        <w:jc w:val="both"/>
        <w:rPr>
          <w:rFonts w:ascii="Times New Roman" w:hAnsi="Times New Roman"/>
          <w:color w:val="000000"/>
          <w:sz w:val="28"/>
          <w:szCs w:val="28"/>
          <w:lang w:val="uk-UA" w:eastAsia="ru-RU"/>
        </w:rPr>
      </w:pPr>
      <w:r>
        <w:rPr>
          <w:rFonts w:ascii="Times New Roman" w:eastAsiaTheme="minorHAnsi" w:hAnsi="Times New Roman"/>
          <w:sz w:val="24"/>
          <w:szCs w:val="24"/>
          <w:lang w:val="uk-UA"/>
        </w:rPr>
        <w:t>К</w:t>
      </w:r>
      <w:r w:rsidRPr="00FF09E5">
        <w:rPr>
          <w:rFonts w:ascii="Times New Roman" w:eastAsiaTheme="minorHAnsi" w:hAnsi="Times New Roman"/>
          <w:sz w:val="24"/>
          <w:szCs w:val="24"/>
          <w:lang w:val="uk-UA"/>
        </w:rPr>
        <w:t>лючов</w:t>
      </w:r>
      <w:r>
        <w:rPr>
          <w:rFonts w:ascii="Times New Roman" w:eastAsiaTheme="minorHAnsi" w:hAnsi="Times New Roman"/>
          <w:sz w:val="24"/>
          <w:szCs w:val="24"/>
          <w:lang w:val="uk-UA"/>
        </w:rPr>
        <w:t>і</w:t>
      </w:r>
      <w:r w:rsidRPr="00FF09E5">
        <w:rPr>
          <w:rFonts w:ascii="Times New Roman" w:eastAsiaTheme="minorHAnsi" w:hAnsi="Times New Roman"/>
          <w:sz w:val="24"/>
          <w:szCs w:val="24"/>
          <w:lang w:val="uk-UA"/>
        </w:rPr>
        <w:t xml:space="preserve"> аспект</w:t>
      </w:r>
      <w:r>
        <w:rPr>
          <w:rFonts w:ascii="Times New Roman" w:eastAsiaTheme="minorHAnsi" w:hAnsi="Times New Roman"/>
          <w:sz w:val="24"/>
          <w:szCs w:val="24"/>
          <w:lang w:val="uk-UA"/>
        </w:rPr>
        <w:t>и</w:t>
      </w:r>
      <w:r w:rsidRPr="00FF09E5">
        <w:rPr>
          <w:rFonts w:ascii="Times New Roman" w:eastAsiaTheme="minorHAnsi" w:hAnsi="Times New Roman"/>
          <w:sz w:val="24"/>
          <w:szCs w:val="24"/>
          <w:lang w:val="uk-UA"/>
        </w:rPr>
        <w:t xml:space="preserve"> мотиваційних </w:t>
      </w:r>
      <w:r>
        <w:rPr>
          <w:rFonts w:ascii="Times New Roman" w:eastAsiaTheme="minorHAnsi" w:hAnsi="Times New Roman"/>
          <w:sz w:val="24"/>
          <w:szCs w:val="24"/>
          <w:lang w:val="uk-UA"/>
        </w:rPr>
        <w:t>методів</w:t>
      </w:r>
      <w:r w:rsidRPr="00FF09E5">
        <w:rPr>
          <w:rFonts w:ascii="Times New Roman" w:eastAsiaTheme="minorHAnsi" w:hAnsi="Times New Roman"/>
          <w:sz w:val="24"/>
          <w:szCs w:val="24"/>
          <w:lang w:val="uk-UA"/>
        </w:rPr>
        <w:t xml:space="preserve"> у тренінговому процесі та їх вплив на результативність.</w:t>
      </w:r>
      <w:r>
        <w:rPr>
          <w:rFonts w:ascii="Times New Roman" w:eastAsiaTheme="minorHAnsi" w:hAnsi="Times New Roman"/>
          <w:sz w:val="24"/>
          <w:szCs w:val="24"/>
          <w:lang w:val="uk-UA"/>
        </w:rPr>
        <w:t xml:space="preserve"> </w:t>
      </w:r>
      <w:r w:rsidR="00054268" w:rsidRPr="00CC3136">
        <w:rPr>
          <w:rFonts w:ascii="Times New Roman" w:eastAsiaTheme="minorHAnsi" w:hAnsi="Times New Roman"/>
          <w:sz w:val="24"/>
          <w:szCs w:val="24"/>
          <w:lang w:val="uk-UA"/>
        </w:rPr>
        <w:t xml:space="preserve">Мотиви </w:t>
      </w:r>
      <w:r>
        <w:rPr>
          <w:rFonts w:ascii="Times New Roman" w:eastAsiaTheme="minorHAnsi" w:hAnsi="Times New Roman"/>
          <w:sz w:val="24"/>
          <w:szCs w:val="24"/>
          <w:lang w:val="uk-UA"/>
        </w:rPr>
        <w:t xml:space="preserve">цілі та завдання </w:t>
      </w:r>
      <w:r w:rsidR="00054268" w:rsidRPr="00CC3136">
        <w:rPr>
          <w:rFonts w:ascii="Times New Roman" w:eastAsiaTheme="minorHAnsi" w:hAnsi="Times New Roman"/>
          <w:sz w:val="24"/>
          <w:szCs w:val="24"/>
          <w:lang w:val="uk-UA"/>
        </w:rPr>
        <w:t xml:space="preserve">тренера, мотиви учасників, мотиви </w:t>
      </w:r>
      <w:r>
        <w:rPr>
          <w:rFonts w:ascii="Times New Roman" w:eastAsiaTheme="minorHAnsi" w:hAnsi="Times New Roman"/>
          <w:sz w:val="24"/>
          <w:szCs w:val="24"/>
          <w:lang w:val="uk-UA"/>
        </w:rPr>
        <w:t xml:space="preserve">та очікування </w:t>
      </w:r>
      <w:r w:rsidR="00054268" w:rsidRPr="00CC3136">
        <w:rPr>
          <w:rFonts w:ascii="Times New Roman" w:eastAsiaTheme="minorHAnsi" w:hAnsi="Times New Roman"/>
          <w:sz w:val="24"/>
          <w:szCs w:val="24"/>
          <w:lang w:val="uk-UA"/>
        </w:rPr>
        <w:t>замовника. Моделі мотивів</w:t>
      </w:r>
      <w:r>
        <w:rPr>
          <w:rFonts w:ascii="Times New Roman" w:eastAsiaTheme="minorHAnsi" w:hAnsi="Times New Roman"/>
          <w:sz w:val="24"/>
          <w:szCs w:val="24"/>
          <w:lang w:val="uk-UA"/>
        </w:rPr>
        <w:t xml:space="preserve"> та їх використання для</w:t>
      </w:r>
      <w:r w:rsidRPr="00FF09E5">
        <w:rPr>
          <w:rFonts w:ascii="Times New Roman" w:eastAsiaTheme="minorHAnsi" w:hAnsi="Times New Roman"/>
          <w:sz w:val="24"/>
          <w:szCs w:val="24"/>
          <w:lang w:val="uk-UA"/>
        </w:rPr>
        <w:t xml:space="preserve"> мотивації</w:t>
      </w:r>
      <w:r>
        <w:rPr>
          <w:rFonts w:ascii="Times New Roman" w:eastAsiaTheme="minorHAnsi" w:hAnsi="Times New Roman"/>
          <w:sz w:val="24"/>
          <w:szCs w:val="24"/>
          <w:lang w:val="uk-UA"/>
        </w:rPr>
        <w:t xml:space="preserve"> та </w:t>
      </w:r>
      <w:r w:rsidRPr="00FF09E5">
        <w:rPr>
          <w:rFonts w:ascii="Times New Roman" w:eastAsiaTheme="minorHAnsi" w:hAnsi="Times New Roman"/>
          <w:sz w:val="24"/>
          <w:szCs w:val="24"/>
          <w:lang w:val="uk-UA"/>
        </w:rPr>
        <w:t>адаптації тренінгів до потреб конкретної групи</w:t>
      </w:r>
      <w:r w:rsidR="00054268" w:rsidRPr="00CC3136">
        <w:rPr>
          <w:rFonts w:ascii="Times New Roman" w:eastAsiaTheme="minorHAnsi" w:hAnsi="Times New Roman"/>
          <w:sz w:val="24"/>
          <w:szCs w:val="24"/>
          <w:lang w:val="uk-UA"/>
        </w:rPr>
        <w:t>. Боротьба мотивів</w:t>
      </w:r>
      <w:r>
        <w:rPr>
          <w:rFonts w:ascii="Times New Roman" w:eastAsiaTheme="minorHAnsi" w:hAnsi="Times New Roman"/>
          <w:sz w:val="24"/>
          <w:szCs w:val="24"/>
          <w:lang w:val="uk-UA"/>
        </w:rPr>
        <w:t xml:space="preserve"> та </w:t>
      </w:r>
      <w:r w:rsidRPr="00FF09E5">
        <w:rPr>
          <w:rFonts w:ascii="Times New Roman" w:eastAsiaTheme="minorHAnsi" w:hAnsi="Times New Roman"/>
          <w:sz w:val="24"/>
          <w:szCs w:val="24"/>
          <w:lang w:val="uk-UA"/>
        </w:rPr>
        <w:t>конфліктні ситуації, пов'язані з розходженням мотивів учасників, тренера та замовника</w:t>
      </w:r>
      <w:r w:rsidR="00054268" w:rsidRPr="00CC3136">
        <w:rPr>
          <w:rFonts w:ascii="Times New Roman" w:eastAsiaTheme="minorHAnsi" w:hAnsi="Times New Roman"/>
          <w:sz w:val="24"/>
          <w:szCs w:val="24"/>
          <w:lang w:val="uk-UA"/>
        </w:rPr>
        <w:t>. Дилеми тренера</w:t>
      </w:r>
      <w:r>
        <w:rPr>
          <w:rFonts w:ascii="Times New Roman" w:eastAsiaTheme="minorHAnsi" w:hAnsi="Times New Roman"/>
          <w:sz w:val="24"/>
          <w:szCs w:val="24"/>
          <w:lang w:val="uk-UA"/>
        </w:rPr>
        <w:t>, р</w:t>
      </w:r>
      <w:r w:rsidRPr="00FF09E5">
        <w:rPr>
          <w:rFonts w:ascii="Times New Roman" w:eastAsiaTheme="minorHAnsi" w:hAnsi="Times New Roman"/>
          <w:sz w:val="24"/>
          <w:szCs w:val="24"/>
          <w:lang w:val="uk-UA"/>
        </w:rPr>
        <w:t>озгляд етичних та професійних дилем тренера у створенні та впровадженні тренінгових програм</w:t>
      </w:r>
      <w:r>
        <w:rPr>
          <w:rFonts w:ascii="Times New Roman" w:eastAsiaTheme="minorHAnsi" w:hAnsi="Times New Roman"/>
          <w:sz w:val="24"/>
          <w:szCs w:val="24"/>
          <w:lang w:val="uk-UA"/>
        </w:rPr>
        <w:t>.</w:t>
      </w:r>
    </w:p>
    <w:p w14:paraId="05132946" w14:textId="4B232531" w:rsidR="00054268" w:rsidRDefault="00054268" w:rsidP="00F500FB">
      <w:pPr>
        <w:tabs>
          <w:tab w:val="left" w:pos="360"/>
        </w:tabs>
        <w:spacing w:after="0" w:line="240" w:lineRule="auto"/>
        <w:rPr>
          <w:rFonts w:ascii="Times New Roman" w:hAnsi="Times New Roman"/>
          <w:color w:val="000000"/>
          <w:sz w:val="28"/>
          <w:szCs w:val="28"/>
          <w:lang w:val="uk-UA" w:eastAsia="ru-RU"/>
        </w:rPr>
      </w:pPr>
    </w:p>
    <w:p w14:paraId="7474F900" w14:textId="77777777" w:rsidR="00FF09E5" w:rsidRPr="00A34B96" w:rsidRDefault="00FF09E5" w:rsidP="00FF09E5">
      <w:pPr>
        <w:spacing w:after="0" w:line="240" w:lineRule="auto"/>
        <w:ind w:firstLine="709"/>
        <w:jc w:val="both"/>
        <w:rPr>
          <w:rFonts w:ascii="Times New Roman" w:eastAsiaTheme="minorHAnsi" w:hAnsi="Times New Roman"/>
          <w:b/>
          <w:sz w:val="24"/>
          <w:szCs w:val="24"/>
          <w:lang w:val="uk-UA"/>
        </w:rPr>
      </w:pPr>
      <w:r w:rsidRPr="00A34B96">
        <w:rPr>
          <w:rFonts w:ascii="Times New Roman" w:hAnsi="Times New Roman"/>
          <w:b/>
          <w:bCs/>
          <w:sz w:val="24"/>
          <w:szCs w:val="24"/>
          <w:lang w:val="uk-UA"/>
        </w:rPr>
        <w:t xml:space="preserve">Тема 3. </w:t>
      </w:r>
      <w:r w:rsidRPr="00A34B96">
        <w:rPr>
          <w:rFonts w:ascii="Times New Roman" w:eastAsiaTheme="minorHAnsi" w:hAnsi="Times New Roman"/>
          <w:b/>
          <w:sz w:val="24"/>
          <w:szCs w:val="24"/>
          <w:lang w:val="uk-UA"/>
        </w:rPr>
        <w:t>Алгоритми і психотехніки проведення тренінгу.</w:t>
      </w:r>
    </w:p>
    <w:p w14:paraId="1C79B681" w14:textId="045B473D" w:rsidR="00B40A83" w:rsidRDefault="00FF09E5" w:rsidP="003171DE">
      <w:pPr>
        <w:spacing w:after="0" w:line="240" w:lineRule="auto"/>
        <w:ind w:firstLine="709"/>
        <w:jc w:val="both"/>
        <w:rPr>
          <w:rFonts w:ascii="Times New Roman" w:eastAsiaTheme="minorHAnsi" w:hAnsi="Times New Roman"/>
          <w:sz w:val="24"/>
          <w:szCs w:val="24"/>
          <w:lang w:val="uk-UA"/>
        </w:rPr>
      </w:pPr>
      <w:r w:rsidRPr="00FA7708">
        <w:rPr>
          <w:rFonts w:ascii="Times New Roman" w:eastAsiaTheme="minorHAnsi" w:hAnsi="Times New Roman"/>
          <w:sz w:val="24"/>
          <w:szCs w:val="24"/>
          <w:lang w:val="uk-UA"/>
        </w:rPr>
        <w:t>Алгоритм створення тренінгу</w:t>
      </w:r>
      <w:r w:rsidRPr="00A34B96">
        <w:rPr>
          <w:rFonts w:ascii="Times New Roman" w:eastAsiaTheme="minorHAnsi" w:hAnsi="Times New Roman"/>
          <w:sz w:val="24"/>
          <w:szCs w:val="24"/>
          <w:lang w:val="uk-UA"/>
        </w:rPr>
        <w:t xml:space="preserve">. </w:t>
      </w:r>
      <w:r w:rsidRPr="00FA7708">
        <w:rPr>
          <w:rFonts w:ascii="Times New Roman" w:eastAsiaTheme="minorHAnsi" w:hAnsi="Times New Roman"/>
          <w:sz w:val="24"/>
          <w:szCs w:val="24"/>
          <w:lang w:val="uk-UA"/>
        </w:rPr>
        <w:t>Структура етапів короткого алгоритму тренінгу</w:t>
      </w:r>
      <w:r w:rsidRPr="00A34B96">
        <w:rPr>
          <w:rFonts w:ascii="Times New Roman" w:eastAsiaTheme="minorHAnsi" w:hAnsi="Times New Roman"/>
          <w:sz w:val="24"/>
          <w:szCs w:val="24"/>
          <w:lang w:val="uk-UA"/>
        </w:rPr>
        <w:t xml:space="preserve">. </w:t>
      </w:r>
    </w:p>
    <w:p w14:paraId="755C782E" w14:textId="77777777" w:rsidR="00B40A83" w:rsidRPr="003171DE" w:rsidRDefault="00B40A83" w:rsidP="00B40A83">
      <w:pPr>
        <w:spacing w:after="0" w:line="240" w:lineRule="auto"/>
        <w:ind w:firstLine="540"/>
        <w:jc w:val="both"/>
        <w:rPr>
          <w:rFonts w:ascii="Times New Roman" w:eastAsiaTheme="minorHAnsi" w:hAnsi="Times New Roman"/>
          <w:sz w:val="24"/>
          <w:szCs w:val="24"/>
          <w:lang w:val="uk-UA"/>
        </w:rPr>
      </w:pPr>
      <w:r w:rsidRPr="00B40A83">
        <w:rPr>
          <w:rFonts w:ascii="Times New Roman" w:eastAsiaTheme="minorHAnsi" w:hAnsi="Times New Roman"/>
          <w:bCs/>
          <w:sz w:val="24"/>
          <w:szCs w:val="24"/>
          <w:lang w:val="uk-UA"/>
        </w:rPr>
        <w:t>Психотехніки проведення тренінгу.</w:t>
      </w:r>
      <w:r>
        <w:rPr>
          <w:rFonts w:ascii="Times New Roman" w:eastAsiaTheme="minorHAnsi" w:hAnsi="Times New Roman"/>
          <w:b/>
          <w:sz w:val="24"/>
          <w:szCs w:val="24"/>
          <w:lang w:val="uk-UA"/>
        </w:rPr>
        <w:t xml:space="preserve"> </w:t>
      </w:r>
      <w:r w:rsidRPr="003171DE">
        <w:rPr>
          <w:rFonts w:ascii="Times New Roman" w:eastAsiaTheme="minorHAnsi" w:hAnsi="Times New Roman"/>
          <w:sz w:val="24"/>
          <w:szCs w:val="24"/>
          <w:lang w:val="uk-UA"/>
        </w:rPr>
        <w:t>Методи мотивації. Використання стимулів та мотиваційних технік для стимулювання учасників до активного взяття участі та досягнення поставлених цілей.</w:t>
      </w:r>
      <w:r>
        <w:rPr>
          <w:rFonts w:ascii="Times New Roman" w:eastAsiaTheme="minorHAnsi" w:hAnsi="Times New Roman"/>
          <w:sz w:val="24"/>
          <w:szCs w:val="24"/>
          <w:lang w:val="uk-UA"/>
        </w:rPr>
        <w:t xml:space="preserve"> </w:t>
      </w:r>
      <w:r w:rsidRPr="003171DE">
        <w:rPr>
          <w:rFonts w:ascii="Times New Roman" w:eastAsiaTheme="minorHAnsi" w:hAnsi="Times New Roman"/>
          <w:sz w:val="24"/>
          <w:szCs w:val="24"/>
          <w:lang w:val="uk-UA"/>
        </w:rPr>
        <w:t>Техніки сприйняття інформації. Застосування методів, які полегшують сприйняття інформації учасниками тренінгу, таких як використання візуальних засобів, інтерактивних матеріалів та ілюстрацій.</w:t>
      </w:r>
      <w:r>
        <w:rPr>
          <w:rFonts w:ascii="Times New Roman" w:eastAsiaTheme="minorHAnsi" w:hAnsi="Times New Roman"/>
          <w:sz w:val="24"/>
          <w:szCs w:val="24"/>
          <w:lang w:val="uk-UA"/>
        </w:rPr>
        <w:t xml:space="preserve"> </w:t>
      </w:r>
      <w:r w:rsidRPr="003171DE">
        <w:rPr>
          <w:rFonts w:ascii="Times New Roman" w:eastAsiaTheme="minorHAnsi" w:hAnsi="Times New Roman"/>
          <w:sz w:val="24"/>
          <w:szCs w:val="24"/>
          <w:lang w:val="uk-UA"/>
        </w:rPr>
        <w:t>Групова динаміка. Розвиток та використання стратегій для підтримки позитивної групової динаміки, вирішення конфліктів та стимулювання співпраці між учасниками.</w:t>
      </w:r>
      <w:r>
        <w:rPr>
          <w:rFonts w:ascii="Times New Roman" w:eastAsiaTheme="minorHAnsi" w:hAnsi="Times New Roman"/>
          <w:sz w:val="24"/>
          <w:szCs w:val="24"/>
          <w:lang w:val="uk-UA"/>
        </w:rPr>
        <w:t xml:space="preserve"> </w:t>
      </w:r>
      <w:r w:rsidRPr="003171DE">
        <w:rPr>
          <w:rFonts w:ascii="Times New Roman" w:eastAsiaTheme="minorHAnsi" w:hAnsi="Times New Roman"/>
          <w:sz w:val="24"/>
          <w:szCs w:val="24"/>
          <w:lang w:val="uk-UA"/>
        </w:rPr>
        <w:t>Активізація участі. Використання методів, спрямованих на активізацію участі, таких як групові вправи, обговорення та рольові ігри.</w:t>
      </w:r>
      <w:r>
        <w:rPr>
          <w:rFonts w:ascii="Times New Roman" w:eastAsiaTheme="minorHAnsi" w:hAnsi="Times New Roman"/>
          <w:sz w:val="24"/>
          <w:szCs w:val="24"/>
          <w:lang w:val="uk-UA"/>
        </w:rPr>
        <w:t xml:space="preserve"> </w:t>
      </w:r>
      <w:r w:rsidRPr="003171DE">
        <w:rPr>
          <w:rFonts w:ascii="Times New Roman" w:eastAsiaTheme="minorHAnsi" w:hAnsi="Times New Roman"/>
          <w:sz w:val="24"/>
          <w:szCs w:val="24"/>
          <w:lang w:val="uk-UA"/>
        </w:rPr>
        <w:t>Емоційна підтримка. Врахування психологічних аспектів емоційного стану учасників та застосування технік для підтримки позитивного емоційного фону.</w:t>
      </w:r>
      <w:r>
        <w:rPr>
          <w:rFonts w:ascii="Times New Roman" w:eastAsiaTheme="minorHAnsi" w:hAnsi="Times New Roman"/>
          <w:sz w:val="24"/>
          <w:szCs w:val="24"/>
          <w:lang w:val="uk-UA"/>
        </w:rPr>
        <w:t xml:space="preserve"> </w:t>
      </w:r>
      <w:r w:rsidRPr="003171DE">
        <w:rPr>
          <w:rFonts w:ascii="Times New Roman" w:eastAsiaTheme="minorHAnsi" w:hAnsi="Times New Roman"/>
          <w:sz w:val="24"/>
          <w:szCs w:val="24"/>
          <w:lang w:val="uk-UA"/>
        </w:rPr>
        <w:t>Техніки зосередження уваги. Використання методів, що спрямовані на підтримку концентрації уваги учасників, таких як структуровані презентації, запитання та обговорення.</w:t>
      </w:r>
      <w:r>
        <w:rPr>
          <w:rFonts w:ascii="Times New Roman" w:eastAsiaTheme="minorHAnsi" w:hAnsi="Times New Roman"/>
          <w:sz w:val="24"/>
          <w:szCs w:val="24"/>
          <w:lang w:val="uk-UA"/>
        </w:rPr>
        <w:t xml:space="preserve"> </w:t>
      </w:r>
      <w:r w:rsidRPr="003171DE">
        <w:rPr>
          <w:rFonts w:ascii="Times New Roman" w:eastAsiaTheme="minorHAnsi" w:hAnsi="Times New Roman"/>
          <w:sz w:val="24"/>
          <w:szCs w:val="24"/>
          <w:lang w:val="uk-UA"/>
        </w:rPr>
        <w:t>Формування навичок комунікації. Тренування ефективних методів комунікації, включаючи слухання, висловлювання власних думок та взаємодію з іншими учасниками.</w:t>
      </w:r>
    </w:p>
    <w:p w14:paraId="225EFFB1" w14:textId="58FDD24D" w:rsidR="003171DE" w:rsidRDefault="00FF09E5" w:rsidP="003171DE">
      <w:pPr>
        <w:spacing w:after="0" w:line="240" w:lineRule="auto"/>
        <w:ind w:firstLine="709"/>
        <w:jc w:val="both"/>
        <w:rPr>
          <w:rFonts w:ascii="Times New Roman" w:eastAsiaTheme="minorHAnsi" w:hAnsi="Times New Roman"/>
          <w:sz w:val="24"/>
          <w:szCs w:val="24"/>
          <w:lang w:val="uk-UA"/>
        </w:rPr>
      </w:pPr>
      <w:r w:rsidRPr="00FA7708">
        <w:rPr>
          <w:rFonts w:ascii="Times New Roman" w:eastAsiaTheme="minorHAnsi" w:hAnsi="Times New Roman"/>
          <w:sz w:val="24"/>
          <w:szCs w:val="24"/>
          <w:lang w:val="uk-UA"/>
        </w:rPr>
        <w:t xml:space="preserve">Створення атмосфери довіри. </w:t>
      </w:r>
      <w:r w:rsidR="003171DE" w:rsidRPr="003171DE">
        <w:rPr>
          <w:rFonts w:ascii="Times New Roman" w:eastAsiaTheme="minorHAnsi" w:hAnsi="Times New Roman"/>
          <w:sz w:val="24"/>
          <w:szCs w:val="24"/>
          <w:lang w:val="uk-UA"/>
        </w:rPr>
        <w:t>Встановлення особистого контакту. Звертання до учасників особисто, використання їх імен, створення індивідуального контакту для відчуття особистої уваги та поваги.</w:t>
      </w:r>
      <w:r w:rsidR="003171DE">
        <w:rPr>
          <w:rFonts w:ascii="Times New Roman" w:eastAsiaTheme="minorHAnsi" w:hAnsi="Times New Roman"/>
          <w:sz w:val="24"/>
          <w:szCs w:val="24"/>
          <w:lang w:val="uk-UA"/>
        </w:rPr>
        <w:t xml:space="preserve"> </w:t>
      </w:r>
      <w:r w:rsidR="003171DE" w:rsidRPr="003171DE">
        <w:rPr>
          <w:rFonts w:ascii="Times New Roman" w:eastAsiaTheme="minorHAnsi" w:hAnsi="Times New Roman"/>
          <w:sz w:val="24"/>
          <w:szCs w:val="24"/>
          <w:lang w:val="uk-UA"/>
        </w:rPr>
        <w:t>Спільна мета та цілі. Засвоєння спільних мет та цілей, що дозволяє учасникам відчути, що їхні інтереси важливі для тренера та групи, що сприяє підвищенню довіри.</w:t>
      </w:r>
      <w:r w:rsidR="003171DE">
        <w:rPr>
          <w:rFonts w:ascii="Times New Roman" w:eastAsiaTheme="minorHAnsi" w:hAnsi="Times New Roman"/>
          <w:sz w:val="24"/>
          <w:szCs w:val="24"/>
          <w:lang w:val="uk-UA"/>
        </w:rPr>
        <w:t xml:space="preserve"> </w:t>
      </w:r>
      <w:r w:rsidR="003171DE" w:rsidRPr="003171DE">
        <w:rPr>
          <w:rFonts w:ascii="Times New Roman" w:eastAsiaTheme="minorHAnsi" w:hAnsi="Times New Roman"/>
          <w:sz w:val="24"/>
          <w:szCs w:val="24"/>
          <w:lang w:val="uk-UA"/>
        </w:rPr>
        <w:t>Відкритість та емпатія. Виявлення відкритості, чесності та емпатії в спілкуванні, що робить атмосферу більш відкритою та довірчою для всіх учасників.</w:t>
      </w:r>
    </w:p>
    <w:p w14:paraId="46817AF9" w14:textId="44238981" w:rsidR="00FF09E5" w:rsidRPr="00FA7708" w:rsidRDefault="00FF09E5" w:rsidP="00FF09E5">
      <w:pPr>
        <w:spacing w:after="0" w:line="240" w:lineRule="auto"/>
        <w:ind w:firstLine="709"/>
        <w:jc w:val="both"/>
        <w:rPr>
          <w:rFonts w:ascii="Times New Roman" w:eastAsiaTheme="minorHAnsi" w:hAnsi="Times New Roman"/>
          <w:sz w:val="24"/>
          <w:szCs w:val="24"/>
          <w:lang w:val="uk-UA"/>
        </w:rPr>
      </w:pPr>
      <w:r w:rsidRPr="00FA7708">
        <w:rPr>
          <w:rFonts w:ascii="Times New Roman" w:eastAsiaTheme="minorHAnsi" w:hAnsi="Times New Roman"/>
          <w:sz w:val="24"/>
          <w:szCs w:val="24"/>
          <w:lang w:val="uk-UA"/>
        </w:rPr>
        <w:t>Знайомство</w:t>
      </w:r>
      <w:r w:rsidRPr="00A34B96">
        <w:rPr>
          <w:rFonts w:ascii="Times New Roman" w:eastAsiaTheme="minorHAnsi" w:hAnsi="Times New Roman"/>
          <w:sz w:val="24"/>
          <w:szCs w:val="24"/>
          <w:lang w:val="uk-UA"/>
        </w:rPr>
        <w:t xml:space="preserve">. </w:t>
      </w:r>
      <w:r w:rsidRPr="00FA7708">
        <w:rPr>
          <w:rFonts w:ascii="Times New Roman" w:eastAsiaTheme="minorHAnsi" w:hAnsi="Times New Roman"/>
          <w:sz w:val="24"/>
          <w:szCs w:val="24"/>
          <w:lang w:val="uk-UA"/>
        </w:rPr>
        <w:t>Психологічні прийоми розігріву</w:t>
      </w:r>
      <w:r w:rsidRPr="00A34B96">
        <w:rPr>
          <w:rFonts w:ascii="Times New Roman" w:eastAsiaTheme="minorHAnsi" w:hAnsi="Times New Roman"/>
          <w:sz w:val="24"/>
          <w:szCs w:val="24"/>
          <w:lang w:val="uk-UA"/>
        </w:rPr>
        <w:t>.</w:t>
      </w:r>
    </w:p>
    <w:p w14:paraId="70578AAE" w14:textId="77777777" w:rsidR="00FF09E5" w:rsidRDefault="00FF09E5" w:rsidP="00FF09E5">
      <w:pPr>
        <w:spacing w:after="0" w:line="240" w:lineRule="auto"/>
        <w:ind w:firstLine="708"/>
        <w:jc w:val="both"/>
        <w:rPr>
          <w:rFonts w:ascii="Times New Roman" w:hAnsi="Times New Roman"/>
          <w:b/>
          <w:bCs/>
          <w:sz w:val="24"/>
          <w:szCs w:val="24"/>
          <w:lang w:val="uk-UA"/>
        </w:rPr>
      </w:pPr>
    </w:p>
    <w:p w14:paraId="675D0662" w14:textId="65514446" w:rsidR="00FF09E5" w:rsidRDefault="00FF09E5" w:rsidP="00F500FB">
      <w:pPr>
        <w:spacing w:after="0" w:line="240" w:lineRule="auto"/>
        <w:ind w:firstLine="540"/>
        <w:jc w:val="both"/>
        <w:rPr>
          <w:rFonts w:ascii="Times New Roman" w:hAnsi="Times New Roman"/>
          <w:b/>
          <w:color w:val="000000"/>
          <w:sz w:val="24"/>
          <w:szCs w:val="24"/>
          <w:lang w:val="uk-UA" w:eastAsia="ru-RU"/>
        </w:rPr>
      </w:pPr>
    </w:p>
    <w:p w14:paraId="333142D2" w14:textId="02A35579" w:rsidR="00B40A83" w:rsidRPr="00CA7667" w:rsidRDefault="00B40A83" w:rsidP="00B40A83">
      <w:pPr>
        <w:spacing w:after="0" w:line="240" w:lineRule="auto"/>
        <w:ind w:firstLine="540"/>
        <w:jc w:val="both"/>
        <w:rPr>
          <w:rFonts w:ascii="Times New Roman" w:hAnsi="Times New Roman"/>
          <w:b/>
          <w:color w:val="000000"/>
          <w:sz w:val="24"/>
          <w:szCs w:val="24"/>
          <w:lang w:val="uk-UA" w:eastAsia="ru-RU"/>
        </w:rPr>
      </w:pPr>
      <w:r w:rsidRPr="00CA7667">
        <w:rPr>
          <w:rFonts w:ascii="Times New Roman" w:hAnsi="Times New Roman"/>
          <w:b/>
          <w:color w:val="000000"/>
          <w:sz w:val="24"/>
          <w:szCs w:val="24"/>
          <w:lang w:val="uk-UA" w:eastAsia="ru-RU"/>
        </w:rPr>
        <w:lastRenderedPageBreak/>
        <w:t xml:space="preserve">Тема </w:t>
      </w:r>
      <w:r w:rsidR="00CA7667">
        <w:rPr>
          <w:rFonts w:ascii="Times New Roman" w:hAnsi="Times New Roman"/>
          <w:b/>
          <w:color w:val="000000"/>
          <w:sz w:val="24"/>
          <w:szCs w:val="24"/>
          <w:lang w:val="uk-UA" w:eastAsia="ru-RU"/>
        </w:rPr>
        <w:t>4</w:t>
      </w:r>
      <w:r w:rsidRPr="00CA7667">
        <w:rPr>
          <w:rFonts w:ascii="Times New Roman" w:hAnsi="Times New Roman"/>
          <w:b/>
          <w:color w:val="000000"/>
          <w:sz w:val="24"/>
          <w:szCs w:val="24"/>
          <w:lang w:val="uk-UA" w:eastAsia="ru-RU"/>
        </w:rPr>
        <w:t>. Застосування тренінгів в готельно-ресторанному бізнесі менеджментом закладу</w:t>
      </w:r>
    </w:p>
    <w:p w14:paraId="6089075D" w14:textId="1BE65F2C" w:rsidR="00B40A83" w:rsidRPr="00B40A83" w:rsidRDefault="00B40A83" w:rsidP="00B40A83">
      <w:pPr>
        <w:spacing w:after="0" w:line="240" w:lineRule="auto"/>
        <w:ind w:firstLine="540"/>
        <w:jc w:val="both"/>
        <w:rPr>
          <w:rFonts w:ascii="Times New Roman" w:hAnsi="Times New Roman"/>
          <w:bCs/>
          <w:color w:val="000000"/>
          <w:sz w:val="24"/>
          <w:szCs w:val="24"/>
          <w:lang w:val="uk-UA" w:eastAsia="ru-RU"/>
        </w:rPr>
      </w:pPr>
      <w:r w:rsidRPr="00B40A83">
        <w:rPr>
          <w:rFonts w:ascii="Times New Roman" w:hAnsi="Times New Roman"/>
          <w:bCs/>
          <w:color w:val="000000"/>
          <w:sz w:val="24"/>
          <w:szCs w:val="24"/>
          <w:lang w:val="uk-UA" w:eastAsia="ru-RU"/>
        </w:rPr>
        <w:t xml:space="preserve">Введення в роль тренінгів </w:t>
      </w:r>
      <w:r w:rsidR="00CA7667">
        <w:rPr>
          <w:rFonts w:ascii="Times New Roman" w:hAnsi="Times New Roman"/>
          <w:bCs/>
          <w:color w:val="000000"/>
          <w:sz w:val="24"/>
          <w:szCs w:val="24"/>
          <w:lang w:val="uk-UA" w:eastAsia="ru-RU"/>
        </w:rPr>
        <w:t xml:space="preserve">в управлінні закладом </w:t>
      </w:r>
      <w:r w:rsidRPr="00B40A83">
        <w:rPr>
          <w:rFonts w:ascii="Times New Roman" w:hAnsi="Times New Roman"/>
          <w:bCs/>
          <w:color w:val="000000"/>
          <w:sz w:val="24"/>
          <w:szCs w:val="24"/>
          <w:lang w:val="uk-UA" w:eastAsia="ru-RU"/>
        </w:rPr>
        <w:t>готельно-ресторанно</w:t>
      </w:r>
      <w:r w:rsidR="00CA7667">
        <w:rPr>
          <w:rFonts w:ascii="Times New Roman" w:hAnsi="Times New Roman"/>
          <w:bCs/>
          <w:color w:val="000000"/>
          <w:sz w:val="24"/>
          <w:szCs w:val="24"/>
          <w:lang w:val="uk-UA" w:eastAsia="ru-RU"/>
        </w:rPr>
        <w:t>го бізнесу. Н</w:t>
      </w:r>
      <w:r w:rsidRPr="00B40A83">
        <w:rPr>
          <w:rFonts w:ascii="Times New Roman" w:hAnsi="Times New Roman"/>
          <w:bCs/>
          <w:color w:val="000000"/>
          <w:sz w:val="24"/>
          <w:szCs w:val="24"/>
          <w:lang w:val="uk-UA" w:eastAsia="ru-RU"/>
        </w:rPr>
        <w:t>авчання та розвитку персоналу для підвищення якості обслуговування та ефективного управління.</w:t>
      </w:r>
    </w:p>
    <w:p w14:paraId="03EC65B6" w14:textId="77777777" w:rsidR="00B40A83" w:rsidRPr="00B40A83" w:rsidRDefault="00B40A83" w:rsidP="00B40A83">
      <w:pPr>
        <w:spacing w:after="0" w:line="240" w:lineRule="auto"/>
        <w:ind w:firstLine="540"/>
        <w:jc w:val="both"/>
        <w:rPr>
          <w:rFonts w:ascii="Times New Roman" w:hAnsi="Times New Roman"/>
          <w:bCs/>
          <w:color w:val="000000"/>
          <w:sz w:val="24"/>
          <w:szCs w:val="24"/>
          <w:lang w:val="uk-UA" w:eastAsia="ru-RU"/>
        </w:rPr>
      </w:pPr>
      <w:r w:rsidRPr="00B40A83">
        <w:rPr>
          <w:rFonts w:ascii="Times New Roman" w:hAnsi="Times New Roman"/>
          <w:bCs/>
          <w:color w:val="000000"/>
          <w:sz w:val="24"/>
          <w:szCs w:val="24"/>
          <w:lang w:val="uk-UA" w:eastAsia="ru-RU"/>
        </w:rPr>
        <w:t>Розгляд ролі тренінгів в організаційній структурі готельно-ресторанного підприємства, включаючи їхнє впровадження на різних рівнях управління.</w:t>
      </w:r>
    </w:p>
    <w:p w14:paraId="3BBF50F5" w14:textId="1263DE8D" w:rsidR="00B40A83" w:rsidRPr="00B40A83" w:rsidRDefault="00B40A83" w:rsidP="00B40A83">
      <w:pPr>
        <w:spacing w:after="0" w:line="240" w:lineRule="auto"/>
        <w:ind w:firstLine="540"/>
        <w:jc w:val="both"/>
        <w:rPr>
          <w:rFonts w:ascii="Times New Roman" w:hAnsi="Times New Roman"/>
          <w:bCs/>
          <w:color w:val="000000"/>
          <w:sz w:val="24"/>
          <w:szCs w:val="24"/>
          <w:lang w:val="uk-UA" w:eastAsia="ru-RU"/>
        </w:rPr>
      </w:pPr>
      <w:r w:rsidRPr="00B40A83">
        <w:rPr>
          <w:rFonts w:ascii="Times New Roman" w:hAnsi="Times New Roman"/>
          <w:bCs/>
          <w:color w:val="000000"/>
          <w:sz w:val="24"/>
          <w:szCs w:val="24"/>
          <w:lang w:val="uk-UA" w:eastAsia="ru-RU"/>
        </w:rPr>
        <w:t>Вплив на бізнес-процеси</w:t>
      </w:r>
      <w:r w:rsidR="00CA7667">
        <w:rPr>
          <w:rFonts w:ascii="Times New Roman" w:hAnsi="Times New Roman"/>
          <w:bCs/>
          <w:color w:val="000000"/>
          <w:sz w:val="24"/>
          <w:szCs w:val="24"/>
          <w:lang w:val="uk-UA" w:eastAsia="ru-RU"/>
        </w:rPr>
        <w:t xml:space="preserve">. </w:t>
      </w:r>
      <w:r w:rsidRPr="00B40A83">
        <w:rPr>
          <w:rFonts w:ascii="Times New Roman" w:hAnsi="Times New Roman"/>
          <w:bCs/>
          <w:color w:val="000000"/>
          <w:sz w:val="24"/>
          <w:szCs w:val="24"/>
          <w:lang w:val="uk-UA" w:eastAsia="ru-RU"/>
        </w:rPr>
        <w:t>Аналіз того, як тренінги впливають на ключові бізнес-процеси, такі як обслуговування клієнтів, управління персоналом, маркетинг та фінанси.</w:t>
      </w:r>
    </w:p>
    <w:p w14:paraId="28446F17" w14:textId="4F3105B2" w:rsidR="00B40A83" w:rsidRPr="00B40A83" w:rsidRDefault="00B40A83" w:rsidP="00B40A83">
      <w:pPr>
        <w:spacing w:after="0" w:line="240" w:lineRule="auto"/>
        <w:ind w:firstLine="540"/>
        <w:jc w:val="both"/>
        <w:rPr>
          <w:rFonts w:ascii="Times New Roman" w:hAnsi="Times New Roman"/>
          <w:bCs/>
          <w:color w:val="000000"/>
          <w:sz w:val="24"/>
          <w:szCs w:val="24"/>
          <w:lang w:val="uk-UA" w:eastAsia="ru-RU"/>
        </w:rPr>
      </w:pPr>
      <w:r w:rsidRPr="00B40A83">
        <w:rPr>
          <w:rFonts w:ascii="Times New Roman" w:hAnsi="Times New Roman"/>
          <w:bCs/>
          <w:color w:val="000000"/>
          <w:sz w:val="24"/>
          <w:szCs w:val="24"/>
          <w:lang w:val="uk-UA" w:eastAsia="ru-RU"/>
        </w:rPr>
        <w:t>Оптимальний час для проведення тренінгів</w:t>
      </w:r>
      <w:r w:rsidR="00CA7667">
        <w:rPr>
          <w:rFonts w:ascii="Times New Roman" w:hAnsi="Times New Roman"/>
          <w:bCs/>
          <w:color w:val="000000"/>
          <w:sz w:val="24"/>
          <w:szCs w:val="24"/>
          <w:lang w:val="uk-UA" w:eastAsia="ru-RU"/>
        </w:rPr>
        <w:t xml:space="preserve">. </w:t>
      </w:r>
      <w:r w:rsidRPr="00B40A83">
        <w:rPr>
          <w:rFonts w:ascii="Times New Roman" w:hAnsi="Times New Roman"/>
          <w:bCs/>
          <w:color w:val="000000"/>
          <w:sz w:val="24"/>
          <w:szCs w:val="24"/>
          <w:lang w:val="uk-UA" w:eastAsia="ru-RU"/>
        </w:rPr>
        <w:t>Визначення оптимального моменту для проведення тренінгів, зокрема з урахуванням сезонності готельно-ресторанного бізнесу.</w:t>
      </w:r>
    </w:p>
    <w:p w14:paraId="1564C333" w14:textId="480A99A1" w:rsidR="00B40A83" w:rsidRPr="00B40A83" w:rsidRDefault="00B40A83" w:rsidP="00B40A83">
      <w:pPr>
        <w:spacing w:after="0" w:line="240" w:lineRule="auto"/>
        <w:ind w:firstLine="540"/>
        <w:jc w:val="both"/>
        <w:rPr>
          <w:rFonts w:ascii="Times New Roman" w:hAnsi="Times New Roman"/>
          <w:bCs/>
          <w:color w:val="000000"/>
          <w:sz w:val="24"/>
          <w:szCs w:val="24"/>
          <w:lang w:val="uk-UA" w:eastAsia="ru-RU"/>
        </w:rPr>
      </w:pPr>
      <w:r w:rsidRPr="00B40A83">
        <w:rPr>
          <w:rFonts w:ascii="Times New Roman" w:hAnsi="Times New Roman"/>
          <w:bCs/>
          <w:color w:val="000000"/>
          <w:sz w:val="24"/>
          <w:szCs w:val="24"/>
          <w:lang w:val="uk-UA" w:eastAsia="ru-RU"/>
        </w:rPr>
        <w:t>Тематика та формати тренінгів для менеджменту</w:t>
      </w:r>
      <w:r w:rsidR="00CA7667">
        <w:rPr>
          <w:rFonts w:ascii="Times New Roman" w:hAnsi="Times New Roman"/>
          <w:bCs/>
          <w:color w:val="000000"/>
          <w:sz w:val="24"/>
          <w:szCs w:val="24"/>
          <w:lang w:val="uk-UA" w:eastAsia="ru-RU"/>
        </w:rPr>
        <w:t xml:space="preserve">. </w:t>
      </w:r>
      <w:r w:rsidRPr="00B40A83">
        <w:rPr>
          <w:rFonts w:ascii="Times New Roman" w:hAnsi="Times New Roman"/>
          <w:bCs/>
          <w:color w:val="000000"/>
          <w:sz w:val="24"/>
          <w:szCs w:val="24"/>
          <w:lang w:val="uk-UA" w:eastAsia="ru-RU"/>
        </w:rPr>
        <w:t>Розгляд конкретних тем та форматів тренінгів, які є найбільш ефективними для менеджменту готельно-ресторанного закладу.</w:t>
      </w:r>
    </w:p>
    <w:p w14:paraId="1A46BB00" w14:textId="6294CCC4" w:rsidR="00B40A83" w:rsidRPr="00B40A83" w:rsidRDefault="00B40A83" w:rsidP="00B40A83">
      <w:pPr>
        <w:spacing w:after="0" w:line="240" w:lineRule="auto"/>
        <w:ind w:firstLine="540"/>
        <w:jc w:val="both"/>
        <w:rPr>
          <w:rFonts w:ascii="Times New Roman" w:hAnsi="Times New Roman"/>
          <w:bCs/>
          <w:color w:val="000000"/>
          <w:sz w:val="24"/>
          <w:szCs w:val="24"/>
          <w:lang w:val="uk-UA" w:eastAsia="ru-RU"/>
        </w:rPr>
      </w:pPr>
      <w:r w:rsidRPr="00B40A83">
        <w:rPr>
          <w:rFonts w:ascii="Times New Roman" w:hAnsi="Times New Roman"/>
          <w:bCs/>
          <w:color w:val="000000"/>
          <w:sz w:val="24"/>
          <w:szCs w:val="24"/>
          <w:lang w:val="uk-UA" w:eastAsia="ru-RU"/>
        </w:rPr>
        <w:t>Методи визначення потреб у тренінгах</w:t>
      </w:r>
      <w:r w:rsidR="00CA7667">
        <w:rPr>
          <w:rFonts w:ascii="Times New Roman" w:hAnsi="Times New Roman"/>
          <w:bCs/>
          <w:color w:val="000000"/>
          <w:sz w:val="24"/>
          <w:szCs w:val="24"/>
          <w:lang w:val="uk-UA" w:eastAsia="ru-RU"/>
        </w:rPr>
        <w:t xml:space="preserve">. </w:t>
      </w:r>
      <w:r w:rsidRPr="00B40A83">
        <w:rPr>
          <w:rFonts w:ascii="Times New Roman" w:hAnsi="Times New Roman"/>
          <w:bCs/>
          <w:color w:val="000000"/>
          <w:sz w:val="24"/>
          <w:szCs w:val="24"/>
          <w:lang w:val="uk-UA" w:eastAsia="ru-RU"/>
        </w:rPr>
        <w:t>Вивчення методів визначення конкретних потреб у тренінгах для менеджменту, включаючи аудит компетентностей та звітність про ефективність.</w:t>
      </w:r>
    </w:p>
    <w:p w14:paraId="1B8E92EB" w14:textId="0F97F2A5" w:rsidR="00B40A83" w:rsidRPr="00B40A83" w:rsidRDefault="00B40A83" w:rsidP="00B40A83">
      <w:pPr>
        <w:spacing w:after="0" w:line="240" w:lineRule="auto"/>
        <w:ind w:firstLine="540"/>
        <w:jc w:val="both"/>
        <w:rPr>
          <w:rFonts w:ascii="Times New Roman" w:hAnsi="Times New Roman"/>
          <w:bCs/>
          <w:color w:val="000000"/>
          <w:sz w:val="24"/>
          <w:szCs w:val="24"/>
          <w:lang w:val="uk-UA" w:eastAsia="ru-RU"/>
        </w:rPr>
      </w:pPr>
      <w:r w:rsidRPr="00B40A83">
        <w:rPr>
          <w:rFonts w:ascii="Times New Roman" w:hAnsi="Times New Roman"/>
          <w:bCs/>
          <w:color w:val="000000"/>
          <w:sz w:val="24"/>
          <w:szCs w:val="24"/>
          <w:lang w:val="uk-UA" w:eastAsia="ru-RU"/>
        </w:rPr>
        <w:t>Практичні приклади успішного впровадження тренінгів</w:t>
      </w:r>
      <w:r w:rsidR="00CA7667">
        <w:rPr>
          <w:rFonts w:ascii="Times New Roman" w:hAnsi="Times New Roman"/>
          <w:bCs/>
          <w:color w:val="000000"/>
          <w:sz w:val="24"/>
          <w:szCs w:val="24"/>
          <w:lang w:val="uk-UA" w:eastAsia="ru-RU"/>
        </w:rPr>
        <w:t xml:space="preserve">. </w:t>
      </w:r>
      <w:r w:rsidRPr="00B40A83">
        <w:rPr>
          <w:rFonts w:ascii="Times New Roman" w:hAnsi="Times New Roman"/>
          <w:bCs/>
          <w:color w:val="000000"/>
          <w:sz w:val="24"/>
          <w:szCs w:val="24"/>
          <w:lang w:val="uk-UA" w:eastAsia="ru-RU"/>
        </w:rPr>
        <w:t>Подання практичних кейсів та успішних прикладів впровадження тренінгів в готельно-ресторанному бізнесі для підтвердження ефективності.</w:t>
      </w:r>
    </w:p>
    <w:p w14:paraId="575CEFCA" w14:textId="2367F36C" w:rsidR="00B40A83" w:rsidRDefault="00B40A83" w:rsidP="00F500FB">
      <w:pPr>
        <w:spacing w:after="0" w:line="240" w:lineRule="auto"/>
        <w:ind w:firstLine="540"/>
        <w:jc w:val="both"/>
        <w:rPr>
          <w:rFonts w:ascii="Times New Roman" w:hAnsi="Times New Roman"/>
          <w:b/>
          <w:color w:val="000000"/>
          <w:sz w:val="24"/>
          <w:szCs w:val="24"/>
          <w:lang w:val="uk-UA" w:eastAsia="ru-RU"/>
        </w:rPr>
      </w:pPr>
    </w:p>
    <w:p w14:paraId="65F2444F" w14:textId="1A336EE2" w:rsidR="00B40A83" w:rsidRDefault="00B40A83" w:rsidP="00F500FB">
      <w:pPr>
        <w:spacing w:after="0" w:line="240" w:lineRule="auto"/>
        <w:ind w:firstLine="540"/>
        <w:jc w:val="both"/>
        <w:rPr>
          <w:rFonts w:ascii="Times New Roman" w:hAnsi="Times New Roman"/>
          <w:b/>
          <w:color w:val="000000"/>
          <w:sz w:val="24"/>
          <w:szCs w:val="24"/>
          <w:lang w:val="uk-UA" w:eastAsia="ru-RU"/>
        </w:rPr>
      </w:pPr>
    </w:p>
    <w:p w14:paraId="6010C028" w14:textId="77777777" w:rsidR="00CA7667" w:rsidRDefault="00CA7667" w:rsidP="00CA7667">
      <w:pPr>
        <w:spacing w:after="0" w:line="240" w:lineRule="auto"/>
        <w:ind w:firstLine="709"/>
        <w:rPr>
          <w:rFonts w:ascii="Times New Roman" w:hAnsi="Times New Roman"/>
          <w:b/>
          <w:bCs/>
          <w:sz w:val="24"/>
          <w:szCs w:val="24"/>
          <w:lang w:val="uk-UA"/>
        </w:rPr>
      </w:pPr>
      <w:r w:rsidRPr="00A34B96">
        <w:rPr>
          <w:rFonts w:ascii="Times New Roman" w:hAnsi="Times New Roman"/>
          <w:b/>
          <w:bCs/>
          <w:sz w:val="24"/>
          <w:szCs w:val="24"/>
          <w:lang w:val="uk-UA"/>
        </w:rPr>
        <w:t>Тема 5. Тренінг – підготовка і запуск готельно-ресторанного комплексу</w:t>
      </w:r>
      <w:r>
        <w:rPr>
          <w:rFonts w:ascii="Times New Roman" w:hAnsi="Times New Roman"/>
          <w:b/>
          <w:bCs/>
          <w:sz w:val="24"/>
          <w:szCs w:val="24"/>
          <w:lang w:val="uk-UA"/>
        </w:rPr>
        <w:t>.</w:t>
      </w:r>
    </w:p>
    <w:p w14:paraId="7F1DF627" w14:textId="77777777" w:rsidR="00CA7667" w:rsidRDefault="00CA7667" w:rsidP="00CA7667">
      <w:pPr>
        <w:spacing w:after="0" w:line="240" w:lineRule="auto"/>
        <w:ind w:firstLine="709"/>
        <w:jc w:val="both"/>
        <w:rPr>
          <w:rFonts w:ascii="Times New Roman" w:hAnsi="Times New Roman"/>
          <w:bCs/>
          <w:sz w:val="24"/>
          <w:szCs w:val="24"/>
          <w:lang w:val="uk-UA"/>
        </w:rPr>
      </w:pPr>
      <w:r w:rsidRPr="0025075C">
        <w:rPr>
          <w:rFonts w:ascii="Times New Roman" w:hAnsi="Times New Roman"/>
          <w:bCs/>
          <w:sz w:val="24"/>
          <w:szCs w:val="24"/>
          <w:lang w:val="uk-UA"/>
        </w:rPr>
        <w:t>Тренінг – розробка концепції бізнес-проекту готельно-ре</w:t>
      </w:r>
      <w:r>
        <w:rPr>
          <w:rFonts w:ascii="Times New Roman" w:hAnsi="Times New Roman"/>
          <w:bCs/>
          <w:sz w:val="24"/>
          <w:szCs w:val="24"/>
          <w:lang w:val="uk-UA"/>
        </w:rPr>
        <w:t xml:space="preserve">сторанного комплексу. </w:t>
      </w:r>
    </w:p>
    <w:p w14:paraId="7DA8A46E" w14:textId="6D5BBFA1" w:rsidR="00CA7667" w:rsidRDefault="00CA7667" w:rsidP="00CA7667">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Підготовка п</w:t>
      </w:r>
      <w:r w:rsidRPr="00CA7667">
        <w:rPr>
          <w:rFonts w:ascii="Times New Roman" w:hAnsi="Times New Roman"/>
          <w:bCs/>
          <w:sz w:val="24"/>
          <w:szCs w:val="24"/>
          <w:lang w:val="uk-UA"/>
        </w:rPr>
        <w:t>ерсонал</w:t>
      </w:r>
      <w:r>
        <w:rPr>
          <w:rFonts w:ascii="Times New Roman" w:hAnsi="Times New Roman"/>
          <w:bCs/>
          <w:sz w:val="24"/>
          <w:szCs w:val="24"/>
          <w:lang w:val="uk-UA"/>
        </w:rPr>
        <w:t>у</w:t>
      </w:r>
      <w:r w:rsidRPr="00CA7667">
        <w:rPr>
          <w:rFonts w:ascii="Times New Roman" w:hAnsi="Times New Roman"/>
          <w:bCs/>
          <w:sz w:val="24"/>
          <w:szCs w:val="24"/>
          <w:lang w:val="uk-UA"/>
        </w:rPr>
        <w:t xml:space="preserve"> до технічної оснащеності та обслуговування необхідного</w:t>
      </w:r>
      <w:r w:rsidRPr="00CA7667">
        <w:rPr>
          <w:rFonts w:ascii="Segoe UI" w:hAnsi="Segoe UI" w:cs="Segoe UI"/>
          <w:color w:val="374151"/>
          <w:lang w:val="ru-RU"/>
        </w:rPr>
        <w:t xml:space="preserve"> </w:t>
      </w:r>
      <w:r w:rsidRPr="00CA7667">
        <w:rPr>
          <w:rFonts w:ascii="Times New Roman" w:hAnsi="Times New Roman"/>
          <w:bCs/>
          <w:sz w:val="24"/>
          <w:szCs w:val="24"/>
          <w:lang w:val="uk-UA"/>
        </w:rPr>
        <w:t>обладнання</w:t>
      </w:r>
      <w:r>
        <w:rPr>
          <w:rFonts w:ascii="Times New Roman" w:hAnsi="Times New Roman"/>
          <w:bCs/>
          <w:sz w:val="24"/>
          <w:szCs w:val="24"/>
          <w:lang w:val="uk-UA"/>
        </w:rPr>
        <w:t xml:space="preserve">. Введення </w:t>
      </w:r>
      <w:r w:rsidRPr="00CA7667">
        <w:rPr>
          <w:rFonts w:ascii="Times New Roman" w:hAnsi="Times New Roman"/>
          <w:bCs/>
          <w:sz w:val="24"/>
          <w:szCs w:val="24"/>
          <w:lang w:val="uk-UA"/>
        </w:rPr>
        <w:t>адміністративн</w:t>
      </w:r>
      <w:r>
        <w:rPr>
          <w:rFonts w:ascii="Times New Roman" w:hAnsi="Times New Roman"/>
          <w:bCs/>
          <w:sz w:val="24"/>
          <w:szCs w:val="24"/>
          <w:lang w:val="uk-UA"/>
        </w:rPr>
        <w:t>их</w:t>
      </w:r>
      <w:r w:rsidRPr="00CA7667">
        <w:rPr>
          <w:rFonts w:ascii="Times New Roman" w:hAnsi="Times New Roman"/>
          <w:bCs/>
          <w:sz w:val="24"/>
          <w:szCs w:val="24"/>
          <w:lang w:val="uk-UA"/>
        </w:rPr>
        <w:t xml:space="preserve"> процедур та системи контролю</w:t>
      </w:r>
      <w:r>
        <w:rPr>
          <w:rFonts w:ascii="Times New Roman" w:hAnsi="Times New Roman"/>
          <w:bCs/>
          <w:sz w:val="24"/>
          <w:szCs w:val="24"/>
          <w:lang w:val="uk-UA"/>
        </w:rPr>
        <w:t xml:space="preserve"> результатів </w:t>
      </w:r>
      <w:r w:rsidRPr="00CA7667">
        <w:rPr>
          <w:rFonts w:ascii="Times New Roman" w:hAnsi="Times New Roman"/>
          <w:bCs/>
          <w:sz w:val="24"/>
          <w:szCs w:val="24"/>
          <w:lang w:val="uk-UA"/>
        </w:rPr>
        <w:t>через тренінг</w:t>
      </w:r>
      <w:r w:rsidR="001D07F8">
        <w:rPr>
          <w:rFonts w:ascii="Times New Roman" w:hAnsi="Times New Roman"/>
          <w:bCs/>
          <w:sz w:val="24"/>
          <w:szCs w:val="24"/>
          <w:lang w:val="uk-UA"/>
        </w:rPr>
        <w:t xml:space="preserve">. </w:t>
      </w:r>
      <w:r>
        <w:rPr>
          <w:rFonts w:ascii="Times New Roman" w:hAnsi="Times New Roman"/>
          <w:bCs/>
          <w:sz w:val="24"/>
          <w:szCs w:val="24"/>
          <w:lang w:val="uk-UA"/>
        </w:rPr>
        <w:t>Ефективне</w:t>
      </w:r>
      <w:r w:rsidRPr="0025075C">
        <w:rPr>
          <w:rFonts w:ascii="Times New Roman" w:hAnsi="Times New Roman"/>
          <w:bCs/>
          <w:sz w:val="24"/>
          <w:szCs w:val="24"/>
          <w:lang w:val="uk-UA"/>
        </w:rPr>
        <w:t xml:space="preserve"> спілкування в готельно-ресторанному бізнесі. </w:t>
      </w:r>
      <w:r>
        <w:rPr>
          <w:rFonts w:ascii="Times New Roman" w:hAnsi="Times New Roman"/>
          <w:bCs/>
          <w:sz w:val="24"/>
          <w:szCs w:val="24"/>
          <w:lang w:val="uk-UA"/>
        </w:rPr>
        <w:t xml:space="preserve">Організаційна структура: графік, обов’язки і опис посад. Адміністративно-господарська служба. </w:t>
      </w:r>
      <w:r w:rsidR="00000FDE">
        <w:rPr>
          <w:rFonts w:ascii="Times New Roman" w:hAnsi="Times New Roman"/>
          <w:bCs/>
          <w:sz w:val="24"/>
          <w:szCs w:val="24"/>
          <w:lang w:val="uk-UA"/>
        </w:rPr>
        <w:t>Тренінги с</w:t>
      </w:r>
      <w:r>
        <w:rPr>
          <w:rFonts w:ascii="Times New Roman" w:hAnsi="Times New Roman"/>
          <w:bCs/>
          <w:sz w:val="24"/>
          <w:szCs w:val="24"/>
          <w:lang w:val="uk-UA"/>
        </w:rPr>
        <w:t>тандарт</w:t>
      </w:r>
      <w:r w:rsidR="00000FDE">
        <w:rPr>
          <w:rFonts w:ascii="Times New Roman" w:hAnsi="Times New Roman"/>
          <w:bCs/>
          <w:sz w:val="24"/>
          <w:szCs w:val="24"/>
          <w:lang w:val="uk-UA"/>
        </w:rPr>
        <w:t>ів</w:t>
      </w:r>
      <w:r>
        <w:rPr>
          <w:rFonts w:ascii="Times New Roman" w:hAnsi="Times New Roman"/>
          <w:bCs/>
          <w:sz w:val="24"/>
          <w:szCs w:val="24"/>
          <w:lang w:val="uk-UA"/>
        </w:rPr>
        <w:t xml:space="preserve"> чистоти та засоби гігієни. </w:t>
      </w:r>
      <w:r w:rsidR="00000FDE">
        <w:rPr>
          <w:rFonts w:ascii="Times New Roman" w:hAnsi="Times New Roman"/>
          <w:bCs/>
          <w:sz w:val="24"/>
          <w:szCs w:val="24"/>
          <w:lang w:val="uk-UA"/>
        </w:rPr>
        <w:t xml:space="preserve">Фінанси. </w:t>
      </w:r>
      <w:r>
        <w:rPr>
          <w:rFonts w:ascii="Times New Roman" w:hAnsi="Times New Roman"/>
          <w:bCs/>
          <w:sz w:val="24"/>
          <w:szCs w:val="24"/>
          <w:lang w:val="uk-UA"/>
        </w:rPr>
        <w:t>Охорона, безпека праці, безпека гостей.</w:t>
      </w:r>
      <w:r w:rsidR="001D07F8">
        <w:rPr>
          <w:rFonts w:ascii="Times New Roman" w:hAnsi="Times New Roman"/>
          <w:bCs/>
          <w:sz w:val="24"/>
          <w:szCs w:val="24"/>
          <w:lang w:val="uk-UA"/>
        </w:rPr>
        <w:t xml:space="preserve"> </w:t>
      </w:r>
    </w:p>
    <w:p w14:paraId="4BEB3BC4" w14:textId="77777777" w:rsidR="001D07F8" w:rsidRPr="0025075C" w:rsidRDefault="001D07F8" w:rsidP="00CA7667">
      <w:pPr>
        <w:spacing w:after="0" w:line="240" w:lineRule="auto"/>
        <w:ind w:firstLine="709"/>
        <w:jc w:val="both"/>
        <w:rPr>
          <w:rFonts w:ascii="Times New Roman" w:hAnsi="Times New Roman"/>
          <w:bCs/>
          <w:sz w:val="24"/>
          <w:szCs w:val="24"/>
          <w:lang w:val="uk-UA"/>
        </w:rPr>
      </w:pPr>
    </w:p>
    <w:p w14:paraId="7DFFC009" w14:textId="49FEB5CA" w:rsidR="00000FDE" w:rsidRDefault="00000FDE" w:rsidP="00000FDE">
      <w:pPr>
        <w:spacing w:after="0" w:line="240" w:lineRule="auto"/>
        <w:ind w:firstLine="709"/>
        <w:rPr>
          <w:rFonts w:ascii="Times New Roman" w:hAnsi="Times New Roman"/>
          <w:b/>
          <w:bCs/>
          <w:sz w:val="24"/>
          <w:szCs w:val="24"/>
          <w:lang w:val="uk-UA"/>
        </w:rPr>
      </w:pPr>
      <w:r>
        <w:rPr>
          <w:rFonts w:ascii="Times New Roman" w:hAnsi="Times New Roman"/>
          <w:b/>
          <w:bCs/>
          <w:sz w:val="24"/>
          <w:szCs w:val="24"/>
          <w:lang w:val="uk-UA"/>
        </w:rPr>
        <w:t xml:space="preserve">Модуль 2. </w:t>
      </w:r>
      <w:r w:rsidRPr="00A21D49">
        <w:rPr>
          <w:rFonts w:ascii="Times New Roman" w:hAnsi="Times New Roman"/>
          <w:b/>
          <w:bCs/>
          <w:sz w:val="24"/>
          <w:szCs w:val="24"/>
          <w:lang w:val="uk-UA"/>
        </w:rPr>
        <w:t>Організація готельно-ресторанного бізнесу із використанням тренінгових технологій</w:t>
      </w:r>
    </w:p>
    <w:p w14:paraId="57771773" w14:textId="77777777" w:rsidR="00000FDE" w:rsidRDefault="00000FDE" w:rsidP="00000FDE">
      <w:pPr>
        <w:spacing w:after="0" w:line="240" w:lineRule="auto"/>
        <w:ind w:firstLine="709"/>
        <w:rPr>
          <w:rFonts w:ascii="Times New Roman" w:hAnsi="Times New Roman"/>
          <w:b/>
          <w:bCs/>
          <w:sz w:val="24"/>
          <w:szCs w:val="24"/>
          <w:lang w:val="uk-UA"/>
        </w:rPr>
      </w:pPr>
    </w:p>
    <w:p w14:paraId="754EC47F" w14:textId="326686DA" w:rsidR="00000FDE" w:rsidRDefault="00000FDE" w:rsidP="00000FDE">
      <w:pPr>
        <w:spacing w:after="0" w:line="240" w:lineRule="auto"/>
        <w:ind w:firstLine="709"/>
        <w:jc w:val="both"/>
        <w:rPr>
          <w:rFonts w:ascii="Times New Roman" w:hAnsi="Times New Roman"/>
          <w:b/>
          <w:bCs/>
          <w:sz w:val="24"/>
          <w:szCs w:val="24"/>
          <w:lang w:val="uk-UA"/>
        </w:rPr>
      </w:pPr>
      <w:r w:rsidRPr="00A21D49">
        <w:rPr>
          <w:rFonts w:ascii="Times New Roman" w:hAnsi="Times New Roman"/>
          <w:b/>
          <w:bCs/>
          <w:sz w:val="24"/>
          <w:szCs w:val="24"/>
          <w:lang w:val="uk-UA"/>
        </w:rPr>
        <w:t xml:space="preserve">Тема 6. </w:t>
      </w:r>
      <w:r w:rsidRPr="00000FDE">
        <w:rPr>
          <w:rFonts w:ascii="Times New Roman" w:hAnsi="Times New Roman"/>
          <w:b/>
          <w:bCs/>
          <w:sz w:val="24"/>
          <w:szCs w:val="24"/>
          <w:lang w:val="uk-UA"/>
        </w:rPr>
        <w:t>"Тренінгові програми для послуг та продуктів у сфері готельно-ресторанного бізнесу</w:t>
      </w:r>
      <w:r w:rsidR="00AD350F">
        <w:rPr>
          <w:rFonts w:ascii="Times New Roman" w:hAnsi="Times New Roman"/>
          <w:b/>
          <w:bCs/>
          <w:sz w:val="24"/>
          <w:szCs w:val="24"/>
          <w:lang w:val="uk-UA"/>
        </w:rPr>
        <w:t>»</w:t>
      </w:r>
    </w:p>
    <w:p w14:paraId="35D197D6" w14:textId="28629325" w:rsidR="00000FDE" w:rsidRPr="00FF1AFA" w:rsidRDefault="00FF1AFA" w:rsidP="00000FDE">
      <w:pPr>
        <w:spacing w:after="0" w:line="240" w:lineRule="auto"/>
        <w:ind w:firstLine="709"/>
        <w:jc w:val="both"/>
        <w:rPr>
          <w:rFonts w:ascii="Times New Roman" w:hAnsi="Times New Roman"/>
          <w:bCs/>
          <w:sz w:val="24"/>
          <w:szCs w:val="24"/>
          <w:lang w:val="uk-UA"/>
        </w:rPr>
      </w:pPr>
      <w:r w:rsidRPr="00FF1AFA">
        <w:rPr>
          <w:rFonts w:ascii="Times New Roman" w:hAnsi="Times New Roman"/>
          <w:bCs/>
          <w:sz w:val="24"/>
          <w:szCs w:val="24"/>
          <w:lang w:val="uk-UA"/>
        </w:rPr>
        <w:t>Тренінгові програми розвитку та вдосконаленні послуг та продуктів у готельно-ресторанному бізнесі. Аналіз та вибір тренінгових програм для типових послуг, таких як обслуговування гостей, ресторанне сервіс, організація заходів, управління продажами. Формування навичок комунікації, етикету та професійних стандартів для поліпшення обслуговування через тренінги. Тренінгові програми для представлення та продажу продуктів, таких як розміщення, страви, напої, кава, екскурсії, spa, інші товари. Тренінг правильної презентації та обслуговування готельного чи ресторанного продукту. Тренінг самопрезентації закладу. Тренінгові програми для підвищення професійних навичок працівників. Ріст довіри клієнтів через навчання персоналу встановленню позитивного контакту та ефективну комунікацію. Тренінгові програми до сезонності та нових продуктів в меню. Ключові показники ефективності тренінгових програм та методів оцінки результатів.</w:t>
      </w:r>
    </w:p>
    <w:p w14:paraId="0ECB8334" w14:textId="69D54554" w:rsidR="00000FDE" w:rsidRDefault="00000FDE" w:rsidP="00000FDE">
      <w:pPr>
        <w:spacing w:after="0" w:line="240" w:lineRule="auto"/>
        <w:ind w:firstLine="709"/>
        <w:jc w:val="both"/>
        <w:rPr>
          <w:rFonts w:ascii="Times New Roman" w:hAnsi="Times New Roman"/>
          <w:b/>
          <w:bCs/>
          <w:sz w:val="24"/>
          <w:szCs w:val="24"/>
          <w:lang w:val="uk-UA"/>
        </w:rPr>
      </w:pPr>
      <w:r w:rsidRPr="00A21D49">
        <w:rPr>
          <w:rFonts w:ascii="Times New Roman" w:hAnsi="Times New Roman"/>
          <w:b/>
          <w:bCs/>
          <w:sz w:val="24"/>
          <w:szCs w:val="24"/>
          <w:lang w:val="uk-UA"/>
        </w:rPr>
        <w:t xml:space="preserve"> </w:t>
      </w:r>
    </w:p>
    <w:p w14:paraId="7C4990F8" w14:textId="77777777" w:rsidR="00000FDE" w:rsidRDefault="00000FDE" w:rsidP="00000FDE">
      <w:pPr>
        <w:spacing w:after="0" w:line="240" w:lineRule="auto"/>
        <w:ind w:firstLine="709"/>
        <w:jc w:val="both"/>
        <w:rPr>
          <w:rFonts w:ascii="Times New Roman" w:hAnsi="Times New Roman"/>
          <w:b/>
          <w:bCs/>
          <w:sz w:val="24"/>
          <w:szCs w:val="24"/>
          <w:lang w:val="uk-UA"/>
        </w:rPr>
      </w:pPr>
      <w:r w:rsidRPr="00A21D49">
        <w:rPr>
          <w:rFonts w:ascii="Times New Roman" w:hAnsi="Times New Roman"/>
          <w:b/>
          <w:bCs/>
          <w:sz w:val="24"/>
          <w:szCs w:val="24"/>
          <w:lang w:val="uk-UA"/>
        </w:rPr>
        <w:t xml:space="preserve">Тема 7. Управління персоналом в готельно-ресторанному бізнесі із використанням тренінгових технологій </w:t>
      </w:r>
    </w:p>
    <w:p w14:paraId="4FEDDC3B" w14:textId="2A176C79" w:rsidR="00C7699A" w:rsidRPr="00936B1F" w:rsidRDefault="007D2CD7" w:rsidP="00FF1AFA">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В</w:t>
      </w:r>
      <w:r w:rsidR="00000FDE" w:rsidRPr="007D45E0">
        <w:rPr>
          <w:rFonts w:ascii="Times New Roman" w:hAnsi="Times New Roman"/>
          <w:bCs/>
          <w:sz w:val="24"/>
          <w:szCs w:val="24"/>
          <w:lang w:val="uk-UA"/>
        </w:rPr>
        <w:t xml:space="preserve">имоги до кандидатів. Навчання та розвиток персоналу готельно-ресторанного комплексу. Оцінка персоналу та розробка програми мотивації. </w:t>
      </w:r>
      <w:r w:rsidR="00FF1AFA" w:rsidRPr="00FF1AFA">
        <w:rPr>
          <w:rFonts w:ascii="Times New Roman" w:hAnsi="Times New Roman"/>
          <w:bCs/>
          <w:sz w:val="24"/>
          <w:szCs w:val="24"/>
          <w:lang w:val="uk-UA"/>
        </w:rPr>
        <w:t xml:space="preserve">Огляд методів використання тренінгів для навчання персоналу новим навичкам та оволодіння потрібними компетенціями. Розгляд тренінгів, спрямованих на розвиток лідерських властивостей у керівників та менеджерів. Вивчення важливості тренінгів для поліпшення комунікаційних навичок персоналу та підвищення якості обслуговування. Огляд тренінгів, спрямованих на мотивацію персоналу, включаючи системи винагородження та стимулювання. Розгляд тренінгів, які допомагають </w:t>
      </w:r>
      <w:r w:rsidR="00FF1AFA" w:rsidRPr="00FF1AFA">
        <w:rPr>
          <w:rFonts w:ascii="Times New Roman" w:hAnsi="Times New Roman"/>
          <w:bCs/>
          <w:sz w:val="24"/>
          <w:szCs w:val="24"/>
          <w:lang w:val="uk-UA"/>
        </w:rPr>
        <w:lastRenderedPageBreak/>
        <w:t>персоналу ефективно вирішувати конфлікти та утримувати позитивний робочий клімат. Методи та критерії оцінки ефективності тренінгів у контексті управління персоналом. Специфіка тренінгів, які допомагають персоналу впоратися зі збільшеними навантаженнями та сезонністю. Розгляд новітніх технологій та підходів до тренінгів у контексті готельно-ресторанного бізнесу.</w:t>
      </w:r>
    </w:p>
    <w:p w14:paraId="42DC1027" w14:textId="77777777" w:rsidR="00000FDE" w:rsidRDefault="00000FDE" w:rsidP="00000FDE">
      <w:pPr>
        <w:spacing w:after="0" w:line="240" w:lineRule="auto"/>
        <w:ind w:firstLine="709"/>
        <w:jc w:val="both"/>
        <w:rPr>
          <w:rFonts w:ascii="Times New Roman" w:hAnsi="Times New Roman"/>
          <w:b/>
          <w:bCs/>
          <w:sz w:val="24"/>
          <w:szCs w:val="24"/>
          <w:lang w:val="uk-UA"/>
        </w:rPr>
      </w:pPr>
    </w:p>
    <w:p w14:paraId="0F646DDB" w14:textId="35412E7F" w:rsidR="00000FDE" w:rsidRPr="00AD540B" w:rsidRDefault="00000FDE" w:rsidP="00000FDE">
      <w:pPr>
        <w:spacing w:after="0" w:line="240" w:lineRule="auto"/>
        <w:ind w:firstLine="709"/>
        <w:jc w:val="both"/>
        <w:rPr>
          <w:rFonts w:ascii="Times New Roman" w:hAnsi="Times New Roman"/>
          <w:b/>
          <w:bCs/>
          <w:sz w:val="24"/>
          <w:szCs w:val="24"/>
          <w:lang w:val="uk-UA"/>
        </w:rPr>
      </w:pPr>
      <w:r w:rsidRPr="00AD540B">
        <w:rPr>
          <w:rFonts w:ascii="Times New Roman" w:eastAsiaTheme="minorHAnsi" w:hAnsi="Times New Roman"/>
          <w:b/>
          <w:sz w:val="24"/>
          <w:szCs w:val="24"/>
          <w:lang w:val="uk-UA"/>
        </w:rPr>
        <w:t xml:space="preserve">Тема 8. </w:t>
      </w:r>
      <w:r w:rsidRPr="00AD540B">
        <w:rPr>
          <w:rFonts w:ascii="Times New Roman" w:hAnsi="Times New Roman"/>
          <w:b/>
          <w:bCs/>
          <w:sz w:val="24"/>
          <w:szCs w:val="24"/>
          <w:lang w:val="uk-UA"/>
        </w:rPr>
        <w:t>Тренінгові програми маркетинг</w:t>
      </w:r>
      <w:r w:rsidR="007D2CD7">
        <w:rPr>
          <w:rFonts w:ascii="Times New Roman" w:hAnsi="Times New Roman"/>
          <w:b/>
          <w:bCs/>
          <w:sz w:val="24"/>
          <w:szCs w:val="24"/>
          <w:lang w:val="uk-UA"/>
        </w:rPr>
        <w:t>у та продаж</w:t>
      </w:r>
      <w:r w:rsidRPr="00AD540B">
        <w:rPr>
          <w:rFonts w:ascii="Times New Roman" w:hAnsi="Times New Roman"/>
          <w:b/>
          <w:bCs/>
          <w:sz w:val="24"/>
          <w:szCs w:val="24"/>
          <w:lang w:val="uk-UA"/>
        </w:rPr>
        <w:t xml:space="preserve"> послуг у сфері готельно-ресторанного бізнесу </w:t>
      </w:r>
    </w:p>
    <w:p w14:paraId="493AD5DB" w14:textId="27CD65D9" w:rsidR="00000FDE" w:rsidRDefault="00000FDE" w:rsidP="00000FDE">
      <w:pPr>
        <w:spacing w:after="0" w:line="240" w:lineRule="auto"/>
        <w:ind w:firstLine="709"/>
        <w:jc w:val="both"/>
        <w:rPr>
          <w:rFonts w:ascii="Times New Roman" w:hAnsi="Times New Roman"/>
          <w:b/>
          <w:bCs/>
          <w:sz w:val="24"/>
          <w:szCs w:val="24"/>
          <w:lang w:val="uk-UA"/>
        </w:rPr>
      </w:pPr>
    </w:p>
    <w:p w14:paraId="7437564E" w14:textId="77777777" w:rsidR="0025489A" w:rsidRDefault="007D2CD7" w:rsidP="0041461F">
      <w:pPr>
        <w:spacing w:after="0" w:line="240" w:lineRule="auto"/>
        <w:ind w:firstLine="709"/>
        <w:jc w:val="both"/>
        <w:rPr>
          <w:rFonts w:ascii="Times New Roman" w:hAnsi="Times New Roman"/>
          <w:bCs/>
          <w:sz w:val="24"/>
          <w:szCs w:val="24"/>
          <w:lang w:val="uk-UA"/>
        </w:rPr>
      </w:pPr>
      <w:r w:rsidRPr="0041461F">
        <w:rPr>
          <w:rFonts w:ascii="Times New Roman" w:hAnsi="Times New Roman"/>
          <w:bCs/>
          <w:sz w:val="24"/>
          <w:szCs w:val="24"/>
          <w:lang w:val="uk-UA"/>
        </w:rPr>
        <w:t xml:space="preserve">Тренінги з використання інтернет-стратегій та електронної комерції в готельно-ресторанному секторі. Розвиток тренінгів </w:t>
      </w:r>
      <w:r w:rsidR="0041461F" w:rsidRPr="0041461F">
        <w:rPr>
          <w:rFonts w:ascii="Times New Roman" w:hAnsi="Times New Roman"/>
          <w:bCs/>
          <w:sz w:val="24"/>
          <w:szCs w:val="24"/>
          <w:lang w:val="uk-UA"/>
        </w:rPr>
        <w:t>для персонала</w:t>
      </w:r>
      <w:r w:rsidRPr="0041461F">
        <w:rPr>
          <w:rFonts w:ascii="Times New Roman" w:hAnsi="Times New Roman"/>
          <w:bCs/>
          <w:sz w:val="24"/>
          <w:szCs w:val="24"/>
          <w:lang w:val="uk-UA"/>
        </w:rPr>
        <w:t>, спрямованих на ефективність взаємодії з клієнтами та уміння переконувати</w:t>
      </w:r>
      <w:r w:rsidR="0041461F" w:rsidRPr="0041461F">
        <w:rPr>
          <w:rFonts w:ascii="Times New Roman" w:hAnsi="Times New Roman"/>
          <w:bCs/>
          <w:sz w:val="24"/>
          <w:szCs w:val="24"/>
          <w:lang w:val="uk-UA"/>
        </w:rPr>
        <w:t>, продавати</w:t>
      </w:r>
      <w:r w:rsidRPr="0041461F">
        <w:rPr>
          <w:rFonts w:ascii="Times New Roman" w:hAnsi="Times New Roman"/>
          <w:bCs/>
          <w:sz w:val="24"/>
          <w:szCs w:val="24"/>
          <w:lang w:val="uk-UA"/>
        </w:rPr>
        <w:t xml:space="preserve">. </w:t>
      </w:r>
    </w:p>
    <w:p w14:paraId="5AFC62EA" w14:textId="7A4B6A88" w:rsidR="00C7699A" w:rsidRPr="00936B1F" w:rsidRDefault="007D2CD7" w:rsidP="0041461F">
      <w:pPr>
        <w:spacing w:after="0" w:line="240" w:lineRule="auto"/>
        <w:ind w:firstLine="709"/>
        <w:jc w:val="both"/>
        <w:rPr>
          <w:rFonts w:ascii="Times New Roman" w:hAnsi="Times New Roman"/>
          <w:bCs/>
          <w:sz w:val="24"/>
          <w:szCs w:val="24"/>
          <w:lang w:val="uk-UA"/>
        </w:rPr>
      </w:pPr>
      <w:r w:rsidRPr="0041461F">
        <w:rPr>
          <w:rFonts w:ascii="Times New Roman" w:hAnsi="Times New Roman"/>
          <w:bCs/>
          <w:sz w:val="24"/>
          <w:szCs w:val="24"/>
          <w:lang w:val="uk-UA"/>
        </w:rPr>
        <w:t>Тренінг</w:t>
      </w:r>
      <w:r w:rsidR="0025489A">
        <w:rPr>
          <w:rFonts w:ascii="Times New Roman" w:hAnsi="Times New Roman"/>
          <w:bCs/>
          <w:sz w:val="24"/>
          <w:szCs w:val="24"/>
          <w:lang w:val="uk-UA"/>
        </w:rPr>
        <w:t>и</w:t>
      </w:r>
      <w:r w:rsidRPr="0041461F">
        <w:rPr>
          <w:rFonts w:ascii="Times New Roman" w:hAnsi="Times New Roman"/>
          <w:bCs/>
          <w:sz w:val="24"/>
          <w:szCs w:val="24"/>
          <w:lang w:val="uk-UA"/>
        </w:rPr>
        <w:t xml:space="preserve"> для створення привабливих спеціальних пропозицій та акцій для привертання клієнтів. Тренінги для збереження та привертання лояльних клієнтів через програми лояльності та реагування на відгуки. </w:t>
      </w:r>
      <w:r w:rsidR="0041461F" w:rsidRPr="0041461F">
        <w:rPr>
          <w:rFonts w:ascii="Times New Roman" w:hAnsi="Times New Roman"/>
          <w:bCs/>
          <w:sz w:val="24"/>
          <w:szCs w:val="24"/>
          <w:lang w:val="uk-UA"/>
        </w:rPr>
        <w:t xml:space="preserve">Робота з запереченянми. </w:t>
      </w:r>
      <w:r w:rsidRPr="0041461F">
        <w:rPr>
          <w:rFonts w:ascii="Times New Roman" w:hAnsi="Times New Roman"/>
          <w:bCs/>
          <w:sz w:val="24"/>
          <w:szCs w:val="24"/>
          <w:lang w:val="uk-UA"/>
        </w:rPr>
        <w:t xml:space="preserve">Тренінги для використання соціальних платформ у маркетингових стратегіях та комунікаціях. Вивчення методів вимірювання ефективності маркетингових стратегій та тренінгів. </w:t>
      </w:r>
    </w:p>
    <w:p w14:paraId="0DC8F659" w14:textId="719F76DE" w:rsidR="007D2CD7" w:rsidRDefault="007D2CD7" w:rsidP="00000FDE">
      <w:pPr>
        <w:spacing w:after="0" w:line="240" w:lineRule="auto"/>
        <w:ind w:firstLine="709"/>
        <w:jc w:val="both"/>
        <w:rPr>
          <w:rFonts w:ascii="Times New Roman" w:hAnsi="Times New Roman"/>
          <w:b/>
          <w:bCs/>
          <w:sz w:val="24"/>
          <w:szCs w:val="24"/>
          <w:lang w:val="uk-UA"/>
        </w:rPr>
      </w:pPr>
    </w:p>
    <w:p w14:paraId="0DA007E1" w14:textId="77777777" w:rsidR="007D2CD7" w:rsidRDefault="007D2CD7" w:rsidP="00000FDE">
      <w:pPr>
        <w:spacing w:after="0" w:line="240" w:lineRule="auto"/>
        <w:ind w:firstLine="709"/>
        <w:jc w:val="both"/>
        <w:rPr>
          <w:rFonts w:ascii="Times New Roman" w:hAnsi="Times New Roman"/>
          <w:b/>
          <w:bCs/>
          <w:sz w:val="24"/>
          <w:szCs w:val="24"/>
          <w:lang w:val="uk-UA"/>
        </w:rPr>
      </w:pPr>
    </w:p>
    <w:p w14:paraId="248730A3" w14:textId="19B58607" w:rsidR="00000FDE" w:rsidRPr="00954C14" w:rsidRDefault="00000FDE" w:rsidP="00000FDE">
      <w:pPr>
        <w:spacing w:after="0" w:line="240" w:lineRule="auto"/>
        <w:ind w:firstLine="709"/>
        <w:jc w:val="both"/>
        <w:rPr>
          <w:rFonts w:ascii="Times New Roman" w:hAnsi="Times New Roman"/>
          <w:b/>
          <w:bCs/>
          <w:sz w:val="24"/>
          <w:szCs w:val="24"/>
          <w:lang w:val="ru-RU"/>
        </w:rPr>
      </w:pPr>
      <w:r w:rsidRPr="00D32472">
        <w:rPr>
          <w:rFonts w:ascii="Times New Roman" w:hAnsi="Times New Roman"/>
          <w:b/>
          <w:bCs/>
          <w:sz w:val="24"/>
          <w:szCs w:val="24"/>
          <w:lang w:val="uk-UA"/>
        </w:rPr>
        <w:t xml:space="preserve">Тема 9. </w:t>
      </w:r>
      <w:r w:rsidRPr="00A21D49">
        <w:rPr>
          <w:rFonts w:ascii="Times New Roman" w:hAnsi="Times New Roman"/>
          <w:b/>
          <w:bCs/>
          <w:sz w:val="24"/>
          <w:szCs w:val="24"/>
          <w:lang w:val="uk-UA"/>
        </w:rPr>
        <w:t xml:space="preserve">Організація тренінгових програм готельно-ресторанного бізнесу </w:t>
      </w:r>
    </w:p>
    <w:p w14:paraId="47846D74" w14:textId="77777777" w:rsidR="0041461F" w:rsidRDefault="0041461F" w:rsidP="00000FDE">
      <w:pPr>
        <w:spacing w:after="0" w:line="240" w:lineRule="auto"/>
        <w:ind w:firstLine="709"/>
        <w:jc w:val="both"/>
        <w:rPr>
          <w:rFonts w:ascii="Times New Roman" w:hAnsi="Times New Roman"/>
          <w:bCs/>
          <w:sz w:val="24"/>
          <w:szCs w:val="24"/>
          <w:lang w:val="uk-UA"/>
        </w:rPr>
      </w:pPr>
    </w:p>
    <w:p w14:paraId="284557C4" w14:textId="77777777" w:rsidR="0025489A" w:rsidRDefault="0025489A" w:rsidP="0025489A">
      <w:pPr>
        <w:spacing w:after="0" w:line="240" w:lineRule="auto"/>
        <w:ind w:firstLine="709"/>
        <w:jc w:val="both"/>
        <w:rPr>
          <w:rFonts w:ascii="Times New Roman" w:hAnsi="Times New Roman"/>
          <w:bCs/>
          <w:sz w:val="24"/>
          <w:szCs w:val="24"/>
          <w:lang w:val="uk-UA"/>
        </w:rPr>
      </w:pPr>
      <w:r w:rsidRPr="0025489A">
        <w:rPr>
          <w:rFonts w:ascii="Times New Roman" w:hAnsi="Times New Roman"/>
          <w:bCs/>
          <w:sz w:val="24"/>
          <w:szCs w:val="24"/>
          <w:lang w:val="uk-UA"/>
        </w:rPr>
        <w:t xml:space="preserve">Практичних аспекти організації та впровадження тренінгових програм для персоналу в готельно-ресторанному бізнесі. Визначення стратегічних цілей та завдань для досягнення результативності тренінгів. Техніки та інструменти для виявлення конкретних потреб та навичок, які потрібно розвивати у персоналу. Встановлення ключових метрик та методів оцінки результатів тренінгів у контексті ГРБ. </w:t>
      </w:r>
    </w:p>
    <w:p w14:paraId="577AA22F" w14:textId="3A42EA5A" w:rsidR="00C7699A" w:rsidRPr="00936B1F" w:rsidRDefault="0025489A" w:rsidP="0025489A">
      <w:pPr>
        <w:spacing w:after="0" w:line="240" w:lineRule="auto"/>
        <w:ind w:firstLine="709"/>
        <w:jc w:val="both"/>
        <w:rPr>
          <w:rFonts w:ascii="Times New Roman" w:hAnsi="Times New Roman"/>
          <w:bCs/>
          <w:sz w:val="24"/>
          <w:szCs w:val="24"/>
          <w:lang w:val="uk-UA"/>
        </w:rPr>
      </w:pPr>
      <w:r w:rsidRPr="0025489A">
        <w:rPr>
          <w:rFonts w:ascii="Times New Roman" w:hAnsi="Times New Roman"/>
          <w:bCs/>
          <w:sz w:val="24"/>
          <w:szCs w:val="24"/>
          <w:lang w:val="uk-UA"/>
        </w:rPr>
        <w:t>Стратегії подолання опору до змін під час впровадження тренінгових програм. Розгляд використання систем мотивації для збільшення ефективності та заохочення учасників тренінгів. Аналіз результатів та внесення корекцій для підвищення ефективності тренінгів у майбутньому.</w:t>
      </w:r>
    </w:p>
    <w:p w14:paraId="18B2B378" w14:textId="1A9BB014" w:rsidR="0041461F" w:rsidRDefault="0041461F" w:rsidP="00000FDE">
      <w:pPr>
        <w:spacing w:after="0" w:line="240" w:lineRule="auto"/>
        <w:ind w:firstLine="709"/>
        <w:jc w:val="both"/>
        <w:rPr>
          <w:rFonts w:ascii="Times New Roman" w:hAnsi="Times New Roman"/>
          <w:bCs/>
          <w:sz w:val="24"/>
          <w:szCs w:val="24"/>
          <w:lang w:val="uk-UA"/>
        </w:rPr>
      </w:pPr>
    </w:p>
    <w:p w14:paraId="61BEAC8E" w14:textId="68B1E3DF" w:rsidR="0041461F" w:rsidRDefault="0041461F" w:rsidP="00000FDE">
      <w:pPr>
        <w:spacing w:after="0" w:line="240" w:lineRule="auto"/>
        <w:ind w:firstLine="709"/>
        <w:jc w:val="both"/>
        <w:rPr>
          <w:rFonts w:ascii="Times New Roman" w:hAnsi="Times New Roman"/>
          <w:bCs/>
          <w:sz w:val="24"/>
          <w:szCs w:val="24"/>
          <w:lang w:val="uk-UA"/>
        </w:rPr>
      </w:pPr>
    </w:p>
    <w:p w14:paraId="0BFFA10A" w14:textId="06074360" w:rsidR="0041461F" w:rsidRDefault="0041461F" w:rsidP="00000FDE">
      <w:pPr>
        <w:spacing w:after="0" w:line="240" w:lineRule="auto"/>
        <w:ind w:firstLine="709"/>
        <w:jc w:val="both"/>
        <w:rPr>
          <w:rFonts w:ascii="Times New Roman" w:hAnsi="Times New Roman"/>
          <w:b/>
          <w:sz w:val="24"/>
          <w:szCs w:val="24"/>
          <w:lang w:val="uk-UA"/>
        </w:rPr>
      </w:pPr>
    </w:p>
    <w:p w14:paraId="5FB06854" w14:textId="582577D8" w:rsidR="0041461F" w:rsidRPr="00AD350F" w:rsidRDefault="00954C14" w:rsidP="00000FDE">
      <w:pPr>
        <w:spacing w:after="0" w:line="240" w:lineRule="auto"/>
        <w:ind w:firstLine="709"/>
        <w:jc w:val="both"/>
        <w:rPr>
          <w:rFonts w:ascii="Times New Roman" w:hAnsi="Times New Roman"/>
          <w:b/>
          <w:bCs/>
          <w:sz w:val="24"/>
          <w:szCs w:val="24"/>
          <w:lang w:val="uk-UA"/>
        </w:rPr>
      </w:pPr>
      <w:r w:rsidRPr="00AD350F">
        <w:rPr>
          <w:rFonts w:ascii="Times New Roman" w:hAnsi="Times New Roman"/>
          <w:b/>
          <w:bCs/>
          <w:sz w:val="24"/>
          <w:szCs w:val="24"/>
          <w:lang w:val="uk-UA"/>
        </w:rPr>
        <w:t>Тема 10. Оцінка ефективності тренінгових програм та їх вплив на покращення результативності бізнес-процесів.</w:t>
      </w:r>
    </w:p>
    <w:p w14:paraId="423181F5" w14:textId="4675CBDC" w:rsidR="00B40A83" w:rsidRDefault="00954C14" w:rsidP="00AD350F">
      <w:pPr>
        <w:spacing w:after="0" w:line="240" w:lineRule="auto"/>
        <w:ind w:firstLine="709"/>
        <w:jc w:val="both"/>
        <w:rPr>
          <w:rFonts w:ascii="Times New Roman" w:hAnsi="Times New Roman"/>
          <w:b/>
          <w:bCs/>
          <w:sz w:val="24"/>
          <w:szCs w:val="24"/>
          <w:lang w:val="uk-UA"/>
        </w:rPr>
      </w:pPr>
      <w:r w:rsidRPr="0025489A">
        <w:rPr>
          <w:rFonts w:ascii="Times New Roman" w:hAnsi="Times New Roman"/>
          <w:bCs/>
          <w:sz w:val="24"/>
          <w:szCs w:val="24"/>
          <w:lang w:val="uk-UA"/>
        </w:rPr>
        <w:t xml:space="preserve">Розробка систем для відстеження індивідуального та командного прогресу під час тренінгів. Врахування особливостей готельно-ресторанного бізнесу при розробці та впровадженні тренінгових програм. Аналіз та вибір ефективних методів тренінгу, включаючи симуляції, групові вправи та рольові ігри. Розгляд позитивного впливу тренінгів на командну динаміку та ефективність спілкування. З'ясування, як тренінги сприяють особистому росту та професійним перспективам персоналу. </w:t>
      </w:r>
      <w:r w:rsidR="00AD350F" w:rsidRPr="00AD350F">
        <w:rPr>
          <w:rFonts w:ascii="Times New Roman" w:hAnsi="Times New Roman"/>
          <w:bCs/>
          <w:sz w:val="24"/>
          <w:szCs w:val="24"/>
          <w:lang w:val="uk-UA"/>
        </w:rPr>
        <w:t>Критерії оцінки ефективності тренінгових програм, оцінка впливу тренінгу на результати бізнес процесів, вимір залучення та зацікавленості працівників, система звіту, щодо результатів тренінгових програм.</w:t>
      </w:r>
    </w:p>
    <w:p w14:paraId="5BCC0464" w14:textId="3CD14E10" w:rsidR="00954C14" w:rsidRDefault="00954C14" w:rsidP="00F500FB">
      <w:pPr>
        <w:spacing w:after="0" w:line="240" w:lineRule="auto"/>
        <w:ind w:firstLine="540"/>
        <w:jc w:val="both"/>
        <w:rPr>
          <w:rFonts w:ascii="Times New Roman" w:hAnsi="Times New Roman"/>
          <w:b/>
          <w:bCs/>
          <w:sz w:val="24"/>
          <w:szCs w:val="24"/>
          <w:lang w:val="uk-UA"/>
        </w:rPr>
      </w:pPr>
    </w:p>
    <w:p w14:paraId="44AC9E91" w14:textId="77777777" w:rsidR="00954C14" w:rsidRDefault="00954C14" w:rsidP="00F500FB">
      <w:pPr>
        <w:spacing w:after="0" w:line="240" w:lineRule="auto"/>
        <w:ind w:firstLine="540"/>
        <w:jc w:val="both"/>
        <w:rPr>
          <w:rFonts w:ascii="Times New Roman" w:hAnsi="Times New Roman"/>
          <w:b/>
          <w:color w:val="000000"/>
          <w:sz w:val="24"/>
          <w:szCs w:val="24"/>
          <w:lang w:val="uk-UA" w:eastAsia="ru-RU"/>
        </w:rPr>
      </w:pPr>
    </w:p>
    <w:p w14:paraId="260A6CBD" w14:textId="78FA462E" w:rsidR="00B40A83" w:rsidRDefault="00B40A83" w:rsidP="00F500FB">
      <w:pPr>
        <w:spacing w:after="0" w:line="240" w:lineRule="auto"/>
        <w:ind w:firstLine="540"/>
        <w:jc w:val="both"/>
        <w:rPr>
          <w:rFonts w:ascii="Times New Roman" w:hAnsi="Times New Roman"/>
          <w:b/>
          <w:color w:val="000000"/>
          <w:sz w:val="24"/>
          <w:szCs w:val="24"/>
          <w:lang w:val="uk-UA" w:eastAsia="ru-RU"/>
        </w:rPr>
      </w:pPr>
    </w:p>
    <w:p w14:paraId="34634367" w14:textId="5F1DA773" w:rsidR="00B40A83" w:rsidRDefault="00B40A83" w:rsidP="00F500FB">
      <w:pPr>
        <w:spacing w:after="0" w:line="240" w:lineRule="auto"/>
        <w:ind w:firstLine="540"/>
        <w:jc w:val="both"/>
        <w:rPr>
          <w:rFonts w:ascii="Times New Roman" w:hAnsi="Times New Roman"/>
          <w:b/>
          <w:color w:val="000000"/>
          <w:sz w:val="24"/>
          <w:szCs w:val="24"/>
          <w:lang w:val="uk-UA" w:eastAsia="ru-RU"/>
        </w:rPr>
      </w:pPr>
    </w:p>
    <w:p w14:paraId="0FADC93D" w14:textId="190DD033" w:rsidR="00B40A83" w:rsidRDefault="00B40A83" w:rsidP="00F500FB">
      <w:pPr>
        <w:spacing w:after="0" w:line="240" w:lineRule="auto"/>
        <w:ind w:firstLine="540"/>
        <w:jc w:val="both"/>
        <w:rPr>
          <w:rFonts w:ascii="Times New Roman" w:hAnsi="Times New Roman"/>
          <w:b/>
          <w:color w:val="000000"/>
          <w:sz w:val="24"/>
          <w:szCs w:val="24"/>
          <w:lang w:val="uk-UA" w:eastAsia="ru-RU"/>
        </w:rPr>
      </w:pPr>
    </w:p>
    <w:p w14:paraId="41F9005B" w14:textId="77777777" w:rsidR="00B40A83" w:rsidRDefault="00B40A83" w:rsidP="00F500FB">
      <w:pPr>
        <w:spacing w:after="0" w:line="240" w:lineRule="auto"/>
        <w:ind w:firstLine="540"/>
        <w:jc w:val="both"/>
        <w:rPr>
          <w:rFonts w:ascii="Times New Roman" w:hAnsi="Times New Roman"/>
          <w:b/>
          <w:color w:val="000000"/>
          <w:sz w:val="24"/>
          <w:szCs w:val="24"/>
          <w:lang w:val="uk-UA" w:eastAsia="ru-RU"/>
        </w:rPr>
      </w:pPr>
    </w:p>
    <w:p w14:paraId="01F022D5" w14:textId="77777777" w:rsidR="00FF09E5" w:rsidRDefault="00FF09E5" w:rsidP="00F500FB">
      <w:pPr>
        <w:spacing w:after="0" w:line="240" w:lineRule="auto"/>
        <w:ind w:firstLine="540"/>
        <w:jc w:val="both"/>
        <w:rPr>
          <w:rFonts w:ascii="Times New Roman" w:hAnsi="Times New Roman"/>
          <w:b/>
          <w:color w:val="000000"/>
          <w:sz w:val="24"/>
          <w:szCs w:val="24"/>
          <w:lang w:val="uk-UA" w:eastAsia="ru-RU"/>
        </w:rPr>
      </w:pPr>
    </w:p>
    <w:p w14:paraId="12623DB9" w14:textId="77777777" w:rsidR="00FF09E5" w:rsidRPr="00F500FB" w:rsidRDefault="00FF09E5" w:rsidP="00F500FB">
      <w:pPr>
        <w:spacing w:after="0" w:line="240" w:lineRule="auto"/>
        <w:ind w:firstLine="540"/>
        <w:jc w:val="both"/>
        <w:rPr>
          <w:rFonts w:ascii="Times New Roman" w:hAnsi="Times New Roman"/>
          <w:color w:val="000000"/>
          <w:sz w:val="24"/>
          <w:szCs w:val="24"/>
          <w:lang w:val="uk-UA" w:eastAsia="ru-RU"/>
        </w:rPr>
      </w:pPr>
    </w:p>
    <w:p w14:paraId="048102DA" w14:textId="1ED0BDF9" w:rsidR="00F500FB" w:rsidRDefault="00F500FB" w:rsidP="00F500FB">
      <w:pPr>
        <w:tabs>
          <w:tab w:val="left" w:pos="360"/>
        </w:tabs>
        <w:spacing w:after="0" w:line="240" w:lineRule="auto"/>
        <w:ind w:left="180" w:hanging="180"/>
        <w:rPr>
          <w:rFonts w:ascii="Times New Roman" w:hAnsi="Times New Roman"/>
          <w:color w:val="000000"/>
          <w:sz w:val="28"/>
          <w:szCs w:val="28"/>
          <w:lang w:val="uk-UA" w:eastAsia="ru-RU"/>
        </w:rPr>
      </w:pPr>
    </w:p>
    <w:p w14:paraId="4914C98E" w14:textId="3D852D18" w:rsidR="00CA7667" w:rsidRDefault="00CA7667" w:rsidP="00F500FB">
      <w:pPr>
        <w:tabs>
          <w:tab w:val="left" w:pos="360"/>
        </w:tabs>
        <w:spacing w:after="0" w:line="240" w:lineRule="auto"/>
        <w:ind w:left="180" w:hanging="180"/>
        <w:rPr>
          <w:rFonts w:ascii="Times New Roman" w:hAnsi="Times New Roman"/>
          <w:color w:val="000000"/>
          <w:sz w:val="28"/>
          <w:szCs w:val="28"/>
          <w:lang w:val="uk-UA" w:eastAsia="ru-RU"/>
        </w:rPr>
      </w:pPr>
    </w:p>
    <w:p w14:paraId="391FC9C3" w14:textId="138C01BA" w:rsidR="00CA7667" w:rsidRDefault="00CA7667" w:rsidP="00F500FB">
      <w:pPr>
        <w:tabs>
          <w:tab w:val="left" w:pos="360"/>
        </w:tabs>
        <w:spacing w:after="0" w:line="240" w:lineRule="auto"/>
        <w:ind w:left="180" w:hanging="180"/>
        <w:rPr>
          <w:rFonts w:ascii="Times New Roman" w:hAnsi="Times New Roman"/>
          <w:color w:val="000000"/>
          <w:sz w:val="28"/>
          <w:szCs w:val="28"/>
          <w:lang w:val="uk-UA" w:eastAsia="ru-RU"/>
        </w:rPr>
      </w:pPr>
    </w:p>
    <w:p w14:paraId="2C88BC4E" w14:textId="77777777" w:rsidR="00166AC3" w:rsidRDefault="00D5164A" w:rsidP="00166AC3">
      <w:pPr>
        <w:tabs>
          <w:tab w:val="left" w:pos="284"/>
        </w:tabs>
        <w:spacing w:after="0" w:line="240" w:lineRule="auto"/>
        <w:ind w:left="360" w:hanging="360"/>
        <w:jc w:val="center"/>
        <w:rPr>
          <w:rFonts w:ascii="Times New Roman" w:hAnsi="Times New Roman"/>
          <w:b/>
          <w:sz w:val="24"/>
          <w:szCs w:val="24"/>
          <w:lang w:val="uk-UA"/>
        </w:rPr>
      </w:pPr>
      <w:r>
        <w:rPr>
          <w:rFonts w:ascii="Times New Roman" w:hAnsi="Times New Roman"/>
          <w:b/>
          <w:sz w:val="24"/>
          <w:szCs w:val="24"/>
          <w:lang w:val="uk-UA"/>
        </w:rPr>
        <w:t>6</w:t>
      </w:r>
      <w:r w:rsidR="009320D7">
        <w:rPr>
          <w:rFonts w:ascii="Times New Roman" w:hAnsi="Times New Roman"/>
          <w:b/>
          <w:sz w:val="24"/>
          <w:szCs w:val="24"/>
          <w:lang w:val="uk-UA"/>
        </w:rPr>
        <w:t>.2</w:t>
      </w:r>
      <w:r w:rsidR="00203645" w:rsidRPr="00A4737A">
        <w:rPr>
          <w:rFonts w:ascii="Times New Roman" w:hAnsi="Times New Roman"/>
          <w:b/>
          <w:sz w:val="24"/>
          <w:szCs w:val="24"/>
          <w:lang w:val="uk-UA"/>
        </w:rPr>
        <w:t>. </w:t>
      </w:r>
      <w:r w:rsidR="00381F4F">
        <w:rPr>
          <w:rFonts w:ascii="Times New Roman" w:hAnsi="Times New Roman"/>
          <w:b/>
          <w:bCs/>
          <w:sz w:val="24"/>
          <w:szCs w:val="24"/>
          <w:lang w:val="uk-UA"/>
        </w:rPr>
        <w:t>Структура навчальної дисципліни</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7"/>
        <w:gridCol w:w="554"/>
        <w:gridCol w:w="33"/>
        <w:gridCol w:w="670"/>
        <w:gridCol w:w="889"/>
        <w:gridCol w:w="541"/>
        <w:gridCol w:w="876"/>
        <w:gridCol w:w="601"/>
        <w:gridCol w:w="711"/>
        <w:gridCol w:w="856"/>
        <w:gridCol w:w="576"/>
        <w:gridCol w:w="531"/>
      </w:tblGrid>
      <w:tr w:rsidR="00166AC3" w:rsidRPr="007C28C6" w14:paraId="504207A1" w14:textId="77777777" w:rsidTr="00F57955">
        <w:trPr>
          <w:cantSplit/>
          <w:trHeight w:val="145"/>
        </w:trPr>
        <w:tc>
          <w:tcPr>
            <w:tcW w:w="1509" w:type="pct"/>
            <w:vMerge w:val="restart"/>
            <w:vAlign w:val="center"/>
          </w:tcPr>
          <w:p w14:paraId="14ACDA00"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lastRenderedPageBreak/>
              <w:t>Назви змістових модулів і тем</w:t>
            </w:r>
          </w:p>
        </w:tc>
        <w:tc>
          <w:tcPr>
            <w:tcW w:w="3491" w:type="pct"/>
            <w:gridSpan w:val="11"/>
            <w:vAlign w:val="center"/>
          </w:tcPr>
          <w:p w14:paraId="4633E76C"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Кількість годин</w:t>
            </w:r>
          </w:p>
        </w:tc>
      </w:tr>
      <w:tr w:rsidR="00166AC3" w:rsidRPr="007C28C6" w14:paraId="453BCA98" w14:textId="77777777" w:rsidTr="00166AC3">
        <w:trPr>
          <w:cantSplit/>
          <w:trHeight w:val="145"/>
        </w:trPr>
        <w:tc>
          <w:tcPr>
            <w:tcW w:w="1509" w:type="pct"/>
            <w:vMerge/>
            <w:vAlign w:val="center"/>
          </w:tcPr>
          <w:p w14:paraId="102B8CD3"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1819" w:type="pct"/>
            <w:gridSpan w:val="6"/>
            <w:vAlign w:val="center"/>
          </w:tcPr>
          <w:p w14:paraId="71C62C41"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Денна форма навчання</w:t>
            </w:r>
          </w:p>
        </w:tc>
        <w:tc>
          <w:tcPr>
            <w:tcW w:w="1672" w:type="pct"/>
            <w:gridSpan w:val="5"/>
            <w:vAlign w:val="center"/>
          </w:tcPr>
          <w:p w14:paraId="5A9C9CE4"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Заочна форма навчання</w:t>
            </w:r>
          </w:p>
        </w:tc>
      </w:tr>
      <w:tr w:rsidR="00166AC3" w:rsidRPr="007C28C6" w14:paraId="31A1C22B" w14:textId="77777777" w:rsidTr="00C176C2">
        <w:trPr>
          <w:cantSplit/>
          <w:trHeight w:val="145"/>
        </w:trPr>
        <w:tc>
          <w:tcPr>
            <w:tcW w:w="1509" w:type="pct"/>
            <w:vMerge/>
            <w:vAlign w:val="center"/>
          </w:tcPr>
          <w:p w14:paraId="21D7F50C"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300" w:type="pct"/>
            <w:gridSpan w:val="2"/>
            <w:vMerge w:val="restart"/>
            <w:vAlign w:val="center"/>
          </w:tcPr>
          <w:p w14:paraId="74E0A04D"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усього</w:t>
            </w:r>
          </w:p>
        </w:tc>
        <w:tc>
          <w:tcPr>
            <w:tcW w:w="1519" w:type="pct"/>
            <w:gridSpan w:val="4"/>
            <w:vAlign w:val="center"/>
          </w:tcPr>
          <w:p w14:paraId="6872AD18"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у тому числі</w:t>
            </w:r>
          </w:p>
        </w:tc>
        <w:tc>
          <w:tcPr>
            <w:tcW w:w="307" w:type="pct"/>
            <w:vMerge w:val="restart"/>
            <w:vAlign w:val="center"/>
          </w:tcPr>
          <w:p w14:paraId="12676D21"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усього</w:t>
            </w:r>
          </w:p>
        </w:tc>
        <w:tc>
          <w:tcPr>
            <w:tcW w:w="1365" w:type="pct"/>
            <w:gridSpan w:val="4"/>
            <w:vAlign w:val="center"/>
          </w:tcPr>
          <w:p w14:paraId="24D244AF"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у тому числі</w:t>
            </w:r>
          </w:p>
        </w:tc>
      </w:tr>
      <w:tr w:rsidR="00166AC3" w:rsidRPr="007C28C6" w14:paraId="3B49EBEC" w14:textId="77777777" w:rsidTr="0048294F">
        <w:trPr>
          <w:cantSplit/>
          <w:trHeight w:val="145"/>
        </w:trPr>
        <w:tc>
          <w:tcPr>
            <w:tcW w:w="1509" w:type="pct"/>
            <w:vMerge/>
            <w:vAlign w:val="center"/>
          </w:tcPr>
          <w:p w14:paraId="25A2C83C"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300" w:type="pct"/>
            <w:gridSpan w:val="2"/>
            <w:vMerge/>
            <w:vAlign w:val="center"/>
          </w:tcPr>
          <w:p w14:paraId="70E86CC0"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342" w:type="pct"/>
            <w:vAlign w:val="center"/>
          </w:tcPr>
          <w:p w14:paraId="1FA1027B"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лекції</w:t>
            </w:r>
          </w:p>
        </w:tc>
        <w:tc>
          <w:tcPr>
            <w:tcW w:w="454" w:type="pct"/>
            <w:vAlign w:val="center"/>
          </w:tcPr>
          <w:p w14:paraId="7EE8DE8E"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практичні</w:t>
            </w:r>
          </w:p>
        </w:tc>
        <w:tc>
          <w:tcPr>
            <w:tcW w:w="276" w:type="pct"/>
            <w:vAlign w:val="center"/>
          </w:tcPr>
          <w:p w14:paraId="46AEDE6E"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інд</w:t>
            </w:r>
          </w:p>
        </w:tc>
        <w:tc>
          <w:tcPr>
            <w:tcW w:w="447" w:type="pct"/>
            <w:vAlign w:val="center"/>
          </w:tcPr>
          <w:p w14:paraId="3D97EAB7"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с.р.</w:t>
            </w:r>
          </w:p>
        </w:tc>
        <w:tc>
          <w:tcPr>
            <w:tcW w:w="307" w:type="pct"/>
            <w:vMerge/>
            <w:vAlign w:val="center"/>
          </w:tcPr>
          <w:p w14:paraId="081456A2"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363" w:type="pct"/>
            <w:vAlign w:val="center"/>
          </w:tcPr>
          <w:p w14:paraId="0F4C4AC3"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лекції</w:t>
            </w:r>
          </w:p>
        </w:tc>
        <w:tc>
          <w:tcPr>
            <w:tcW w:w="437" w:type="pct"/>
            <w:vAlign w:val="center"/>
          </w:tcPr>
          <w:p w14:paraId="7CDCE05F"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практичні</w:t>
            </w:r>
          </w:p>
        </w:tc>
        <w:tc>
          <w:tcPr>
            <w:tcW w:w="294" w:type="pct"/>
            <w:vAlign w:val="center"/>
          </w:tcPr>
          <w:p w14:paraId="40988BEE"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інд</w:t>
            </w:r>
          </w:p>
        </w:tc>
        <w:tc>
          <w:tcPr>
            <w:tcW w:w="271" w:type="pct"/>
            <w:vAlign w:val="center"/>
          </w:tcPr>
          <w:p w14:paraId="373D0732"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с.р.</w:t>
            </w:r>
          </w:p>
        </w:tc>
      </w:tr>
      <w:tr w:rsidR="00166AC3" w:rsidRPr="007C28C6" w14:paraId="3EFC47D0" w14:textId="77777777" w:rsidTr="0048294F">
        <w:trPr>
          <w:trHeight w:val="145"/>
        </w:trPr>
        <w:tc>
          <w:tcPr>
            <w:tcW w:w="1509" w:type="pct"/>
            <w:vAlign w:val="center"/>
          </w:tcPr>
          <w:p w14:paraId="1DEC7FA6"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1</w:t>
            </w:r>
          </w:p>
        </w:tc>
        <w:tc>
          <w:tcPr>
            <w:tcW w:w="300" w:type="pct"/>
            <w:gridSpan w:val="2"/>
            <w:vAlign w:val="center"/>
          </w:tcPr>
          <w:p w14:paraId="14E9BEA7"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2</w:t>
            </w:r>
          </w:p>
        </w:tc>
        <w:tc>
          <w:tcPr>
            <w:tcW w:w="342" w:type="pct"/>
            <w:vAlign w:val="center"/>
          </w:tcPr>
          <w:p w14:paraId="6643BABF"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3</w:t>
            </w:r>
          </w:p>
        </w:tc>
        <w:tc>
          <w:tcPr>
            <w:tcW w:w="454" w:type="pct"/>
            <w:vAlign w:val="center"/>
          </w:tcPr>
          <w:p w14:paraId="4F60266D"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4</w:t>
            </w:r>
          </w:p>
        </w:tc>
        <w:tc>
          <w:tcPr>
            <w:tcW w:w="276" w:type="pct"/>
            <w:vAlign w:val="center"/>
          </w:tcPr>
          <w:p w14:paraId="36AEF2CC"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5</w:t>
            </w:r>
          </w:p>
        </w:tc>
        <w:tc>
          <w:tcPr>
            <w:tcW w:w="447" w:type="pct"/>
            <w:vAlign w:val="center"/>
          </w:tcPr>
          <w:p w14:paraId="70A555B9"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6</w:t>
            </w:r>
          </w:p>
        </w:tc>
        <w:tc>
          <w:tcPr>
            <w:tcW w:w="307" w:type="pct"/>
            <w:vAlign w:val="center"/>
          </w:tcPr>
          <w:p w14:paraId="11D67D57"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7</w:t>
            </w:r>
          </w:p>
        </w:tc>
        <w:tc>
          <w:tcPr>
            <w:tcW w:w="363" w:type="pct"/>
            <w:vAlign w:val="center"/>
          </w:tcPr>
          <w:p w14:paraId="6C933211"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8</w:t>
            </w:r>
          </w:p>
        </w:tc>
        <w:tc>
          <w:tcPr>
            <w:tcW w:w="437" w:type="pct"/>
            <w:vAlign w:val="center"/>
          </w:tcPr>
          <w:p w14:paraId="65F4B09B"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9</w:t>
            </w:r>
          </w:p>
        </w:tc>
        <w:tc>
          <w:tcPr>
            <w:tcW w:w="294" w:type="pct"/>
            <w:vAlign w:val="center"/>
          </w:tcPr>
          <w:p w14:paraId="77282304"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10</w:t>
            </w:r>
          </w:p>
        </w:tc>
        <w:tc>
          <w:tcPr>
            <w:tcW w:w="271" w:type="pct"/>
            <w:vAlign w:val="center"/>
          </w:tcPr>
          <w:p w14:paraId="59D44231" w14:textId="77777777" w:rsidR="00166AC3" w:rsidRPr="007C28C6" w:rsidRDefault="00166AC3" w:rsidP="00F12054">
            <w:pPr>
              <w:suppressAutoHyphens/>
              <w:spacing w:after="0" w:line="240" w:lineRule="auto"/>
              <w:jc w:val="center"/>
              <w:rPr>
                <w:rFonts w:ascii="Times New Roman" w:hAnsi="Times New Roman"/>
                <w:bCs/>
                <w:sz w:val="20"/>
                <w:szCs w:val="20"/>
                <w:lang w:val="uk-UA" w:eastAsia="ar-SA"/>
              </w:rPr>
            </w:pPr>
            <w:r w:rsidRPr="007C28C6">
              <w:rPr>
                <w:rFonts w:ascii="Times New Roman" w:hAnsi="Times New Roman"/>
                <w:bCs/>
                <w:sz w:val="20"/>
                <w:szCs w:val="20"/>
                <w:lang w:val="uk-UA" w:eastAsia="ar-SA"/>
              </w:rPr>
              <w:t>11</w:t>
            </w:r>
          </w:p>
        </w:tc>
      </w:tr>
      <w:tr w:rsidR="00166AC3" w:rsidRPr="007C28C6" w14:paraId="30D26B88" w14:textId="77777777" w:rsidTr="00F57955">
        <w:trPr>
          <w:cantSplit/>
          <w:trHeight w:val="285"/>
        </w:trPr>
        <w:tc>
          <w:tcPr>
            <w:tcW w:w="5000" w:type="pct"/>
            <w:gridSpan w:val="12"/>
            <w:vAlign w:val="center"/>
          </w:tcPr>
          <w:p w14:paraId="6F5BD39F" w14:textId="77777777" w:rsidR="00166AC3" w:rsidRPr="007C28C6" w:rsidRDefault="00166AC3" w:rsidP="00F12054">
            <w:pPr>
              <w:shd w:val="clear" w:color="auto" w:fill="FFFFFF"/>
              <w:suppressAutoHyphens/>
              <w:spacing w:after="0" w:line="240" w:lineRule="auto"/>
              <w:ind w:left="1026" w:right="884"/>
              <w:jc w:val="center"/>
              <w:rPr>
                <w:rFonts w:ascii="Times New Roman" w:hAnsi="Times New Roman"/>
                <w:sz w:val="20"/>
                <w:szCs w:val="20"/>
                <w:lang w:val="uk-UA" w:eastAsia="ar-SA"/>
              </w:rPr>
            </w:pPr>
            <w:r w:rsidRPr="007C28C6">
              <w:rPr>
                <w:rFonts w:ascii="Times New Roman" w:hAnsi="Times New Roman"/>
                <w:b/>
                <w:bCs/>
                <w:sz w:val="20"/>
                <w:szCs w:val="20"/>
                <w:lang w:val="uk-UA" w:eastAsia="ar-SA"/>
              </w:rPr>
              <w:t>Змістовий модуль 1</w:t>
            </w:r>
            <w:r w:rsidRPr="007C28C6">
              <w:rPr>
                <w:rFonts w:ascii="Times New Roman" w:hAnsi="Times New Roman"/>
                <w:sz w:val="20"/>
                <w:szCs w:val="20"/>
                <w:lang w:val="uk-UA" w:eastAsia="ar-SA"/>
              </w:rPr>
              <w:t xml:space="preserve">. </w:t>
            </w:r>
          </w:p>
        </w:tc>
      </w:tr>
      <w:tr w:rsidR="00C60BE7" w:rsidRPr="007C28C6" w14:paraId="4CCDED24" w14:textId="77777777" w:rsidTr="0048294F">
        <w:trPr>
          <w:trHeight w:val="486"/>
        </w:trPr>
        <w:tc>
          <w:tcPr>
            <w:tcW w:w="1509" w:type="pct"/>
          </w:tcPr>
          <w:p w14:paraId="5A34694D" w14:textId="6F371048" w:rsidR="00BD667B" w:rsidRPr="007C28C6" w:rsidRDefault="005C0D6C" w:rsidP="00BD667B">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1.</w:t>
            </w:r>
            <w:r w:rsidR="00BD667B" w:rsidRPr="007C28C6">
              <w:rPr>
                <w:rFonts w:ascii="Times New Roman" w:hAnsi="Times New Roman"/>
                <w:color w:val="000000"/>
                <w:sz w:val="20"/>
                <w:szCs w:val="20"/>
                <w:lang w:val="uk-UA" w:eastAsia="ru-RU"/>
              </w:rPr>
              <w:t xml:space="preserve"> Поняття сутність та класифікація тренінгових методів.</w:t>
            </w:r>
          </w:p>
          <w:p w14:paraId="1374021F" w14:textId="27B894F4" w:rsidR="00C60BE7" w:rsidRPr="007C28C6" w:rsidRDefault="00C60BE7" w:rsidP="00BD667B">
            <w:pPr>
              <w:tabs>
                <w:tab w:val="left" w:pos="360"/>
              </w:tabs>
              <w:spacing w:after="0" w:line="240" w:lineRule="auto"/>
              <w:rPr>
                <w:rFonts w:ascii="Times New Roman" w:hAnsi="Times New Roman"/>
                <w:color w:val="000000"/>
                <w:sz w:val="20"/>
                <w:szCs w:val="20"/>
                <w:lang w:val="uk-UA" w:eastAsia="ru-RU"/>
              </w:rPr>
            </w:pPr>
          </w:p>
        </w:tc>
        <w:tc>
          <w:tcPr>
            <w:tcW w:w="283" w:type="pct"/>
            <w:vAlign w:val="center"/>
          </w:tcPr>
          <w:p w14:paraId="64821E33" w14:textId="2F04BCF1" w:rsidR="00C60BE7" w:rsidRPr="007C28C6" w:rsidRDefault="00DD6EC4"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9</w:t>
            </w:r>
          </w:p>
        </w:tc>
        <w:tc>
          <w:tcPr>
            <w:tcW w:w="359" w:type="pct"/>
            <w:gridSpan w:val="2"/>
            <w:vAlign w:val="center"/>
          </w:tcPr>
          <w:p w14:paraId="6ECD7A8B" w14:textId="67DF52A6" w:rsidR="00C60BE7" w:rsidRPr="007C28C6" w:rsidRDefault="00DD6EC4" w:rsidP="00C60BE7">
            <w:pPr>
              <w:pStyle w:val="23"/>
              <w:spacing w:after="0" w:line="240" w:lineRule="auto"/>
              <w:jc w:val="center"/>
              <w:rPr>
                <w:sz w:val="20"/>
                <w:szCs w:val="20"/>
                <w:lang w:val="uk-UA"/>
              </w:rPr>
            </w:pPr>
            <w:r w:rsidRPr="007C28C6">
              <w:rPr>
                <w:sz w:val="20"/>
                <w:szCs w:val="20"/>
                <w:lang w:val="uk-UA"/>
              </w:rPr>
              <w:t>4</w:t>
            </w:r>
          </w:p>
        </w:tc>
        <w:tc>
          <w:tcPr>
            <w:tcW w:w="454" w:type="pct"/>
            <w:vAlign w:val="center"/>
          </w:tcPr>
          <w:p w14:paraId="5BE3158A" w14:textId="77777777" w:rsidR="00C60BE7" w:rsidRPr="007C28C6" w:rsidRDefault="00C60BE7" w:rsidP="00C60BE7">
            <w:pPr>
              <w:pStyle w:val="23"/>
              <w:spacing w:after="0" w:line="240" w:lineRule="auto"/>
              <w:jc w:val="center"/>
              <w:rPr>
                <w:sz w:val="20"/>
                <w:szCs w:val="20"/>
                <w:lang w:val="uk-UA"/>
              </w:rPr>
            </w:pPr>
          </w:p>
        </w:tc>
        <w:tc>
          <w:tcPr>
            <w:tcW w:w="276" w:type="pct"/>
            <w:vAlign w:val="center"/>
          </w:tcPr>
          <w:p w14:paraId="31BE3077" w14:textId="77777777" w:rsidR="00C60BE7" w:rsidRPr="007C28C6" w:rsidRDefault="00C60BE7" w:rsidP="00C60BE7">
            <w:pPr>
              <w:pStyle w:val="23"/>
              <w:spacing w:after="0" w:line="240" w:lineRule="auto"/>
              <w:jc w:val="center"/>
              <w:rPr>
                <w:sz w:val="20"/>
                <w:szCs w:val="20"/>
                <w:lang w:val="uk-UA"/>
              </w:rPr>
            </w:pPr>
          </w:p>
        </w:tc>
        <w:tc>
          <w:tcPr>
            <w:tcW w:w="447" w:type="pct"/>
            <w:vAlign w:val="center"/>
          </w:tcPr>
          <w:p w14:paraId="68561D32" w14:textId="0AB580E6" w:rsidR="00C60BE7" w:rsidRPr="007C28C6" w:rsidRDefault="00B34E58" w:rsidP="00C60BE7">
            <w:pPr>
              <w:pStyle w:val="23"/>
              <w:spacing w:after="0" w:line="240" w:lineRule="auto"/>
              <w:jc w:val="center"/>
              <w:rPr>
                <w:sz w:val="20"/>
                <w:szCs w:val="20"/>
                <w:lang w:val="uk-UA"/>
              </w:rPr>
            </w:pPr>
            <w:r w:rsidRPr="007C28C6">
              <w:rPr>
                <w:sz w:val="20"/>
                <w:szCs w:val="20"/>
                <w:lang w:val="uk-UA"/>
              </w:rPr>
              <w:t>5</w:t>
            </w:r>
          </w:p>
        </w:tc>
        <w:tc>
          <w:tcPr>
            <w:tcW w:w="307" w:type="pct"/>
            <w:vAlign w:val="center"/>
          </w:tcPr>
          <w:p w14:paraId="4AAAEA72" w14:textId="1C096241" w:rsidR="00C60BE7" w:rsidRPr="007C28C6" w:rsidRDefault="007C28C6"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9</w:t>
            </w:r>
          </w:p>
        </w:tc>
        <w:tc>
          <w:tcPr>
            <w:tcW w:w="363" w:type="pct"/>
            <w:vAlign w:val="center"/>
          </w:tcPr>
          <w:p w14:paraId="19F0E4BE" w14:textId="54C20FB4" w:rsidR="00C60BE7" w:rsidRPr="007C28C6" w:rsidRDefault="00DD6EC4" w:rsidP="00C60BE7">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2</w:t>
            </w:r>
          </w:p>
        </w:tc>
        <w:tc>
          <w:tcPr>
            <w:tcW w:w="437" w:type="pct"/>
            <w:vAlign w:val="center"/>
          </w:tcPr>
          <w:p w14:paraId="498411E2" w14:textId="4A4EE29A" w:rsidR="00C60BE7" w:rsidRPr="007C28C6" w:rsidRDefault="00846EDA" w:rsidP="00C60BE7">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2</w:t>
            </w:r>
          </w:p>
        </w:tc>
        <w:tc>
          <w:tcPr>
            <w:tcW w:w="294" w:type="pct"/>
            <w:vAlign w:val="center"/>
          </w:tcPr>
          <w:p w14:paraId="6AAEE22A" w14:textId="77777777"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71" w:type="pct"/>
            <w:vAlign w:val="center"/>
          </w:tcPr>
          <w:p w14:paraId="52276802" w14:textId="5B9203EE" w:rsidR="00C60BE7" w:rsidRPr="007C28C6" w:rsidRDefault="00AA3195" w:rsidP="00C60BE7">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60BE7" w:rsidRPr="007C28C6" w14:paraId="16FDEBE3" w14:textId="77777777" w:rsidTr="006B0FAD">
        <w:trPr>
          <w:trHeight w:val="560"/>
        </w:trPr>
        <w:tc>
          <w:tcPr>
            <w:tcW w:w="1509" w:type="pct"/>
          </w:tcPr>
          <w:p w14:paraId="130F64CF" w14:textId="66BC7109" w:rsidR="00C60BE7" w:rsidRPr="007C28C6" w:rsidRDefault="00BD667B" w:rsidP="00C4609E">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2. Мотиваційні аспекти тренінгу.</w:t>
            </w:r>
          </w:p>
        </w:tc>
        <w:tc>
          <w:tcPr>
            <w:tcW w:w="283" w:type="pct"/>
            <w:vAlign w:val="center"/>
          </w:tcPr>
          <w:p w14:paraId="509B0DCC" w14:textId="32219C08" w:rsidR="00C60BE7" w:rsidRPr="007C28C6" w:rsidRDefault="00B34E58"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7</w:t>
            </w:r>
          </w:p>
        </w:tc>
        <w:tc>
          <w:tcPr>
            <w:tcW w:w="359" w:type="pct"/>
            <w:gridSpan w:val="2"/>
            <w:vAlign w:val="center"/>
          </w:tcPr>
          <w:p w14:paraId="676D3894" w14:textId="77777777" w:rsidR="00C60BE7" w:rsidRPr="007C28C6" w:rsidRDefault="00C4609E" w:rsidP="00C60BE7">
            <w:pPr>
              <w:pStyle w:val="23"/>
              <w:spacing w:after="0" w:line="240" w:lineRule="auto"/>
              <w:jc w:val="center"/>
              <w:rPr>
                <w:sz w:val="20"/>
                <w:szCs w:val="20"/>
                <w:lang w:val="uk-UA"/>
              </w:rPr>
            </w:pPr>
            <w:r w:rsidRPr="007C28C6">
              <w:rPr>
                <w:sz w:val="20"/>
                <w:szCs w:val="20"/>
                <w:lang w:val="uk-UA"/>
              </w:rPr>
              <w:t>2</w:t>
            </w:r>
          </w:p>
        </w:tc>
        <w:tc>
          <w:tcPr>
            <w:tcW w:w="454" w:type="pct"/>
            <w:vAlign w:val="center"/>
          </w:tcPr>
          <w:p w14:paraId="64206E10" w14:textId="77777777" w:rsidR="00C60BE7" w:rsidRPr="007C28C6" w:rsidRDefault="00C4609E" w:rsidP="00C60BE7">
            <w:pPr>
              <w:pStyle w:val="23"/>
              <w:spacing w:after="0" w:line="240" w:lineRule="auto"/>
              <w:jc w:val="center"/>
              <w:rPr>
                <w:sz w:val="20"/>
                <w:szCs w:val="20"/>
                <w:lang w:val="uk-UA"/>
              </w:rPr>
            </w:pPr>
            <w:r w:rsidRPr="007C28C6">
              <w:rPr>
                <w:sz w:val="20"/>
                <w:szCs w:val="20"/>
                <w:lang w:val="uk-UA"/>
              </w:rPr>
              <w:t>2</w:t>
            </w:r>
          </w:p>
        </w:tc>
        <w:tc>
          <w:tcPr>
            <w:tcW w:w="276" w:type="pct"/>
            <w:vAlign w:val="center"/>
          </w:tcPr>
          <w:p w14:paraId="4B2B5605" w14:textId="77777777" w:rsidR="00C60BE7" w:rsidRPr="007C28C6" w:rsidRDefault="00C60BE7" w:rsidP="00C60BE7">
            <w:pPr>
              <w:pStyle w:val="23"/>
              <w:spacing w:after="0" w:line="240" w:lineRule="auto"/>
              <w:jc w:val="center"/>
              <w:rPr>
                <w:sz w:val="20"/>
                <w:szCs w:val="20"/>
                <w:lang w:val="uk-UA"/>
              </w:rPr>
            </w:pPr>
          </w:p>
        </w:tc>
        <w:tc>
          <w:tcPr>
            <w:tcW w:w="447" w:type="pct"/>
            <w:vAlign w:val="center"/>
          </w:tcPr>
          <w:p w14:paraId="588FE178" w14:textId="46AACAA1" w:rsidR="00C60BE7" w:rsidRPr="007C28C6" w:rsidRDefault="00B34E58" w:rsidP="00C60BE7">
            <w:pPr>
              <w:pStyle w:val="23"/>
              <w:spacing w:after="0" w:line="240" w:lineRule="auto"/>
              <w:jc w:val="center"/>
              <w:rPr>
                <w:sz w:val="20"/>
                <w:szCs w:val="20"/>
                <w:lang w:val="uk-UA"/>
              </w:rPr>
            </w:pPr>
            <w:r w:rsidRPr="007C28C6">
              <w:rPr>
                <w:sz w:val="20"/>
                <w:szCs w:val="20"/>
                <w:lang w:val="uk-UA"/>
              </w:rPr>
              <w:t>3</w:t>
            </w:r>
          </w:p>
        </w:tc>
        <w:tc>
          <w:tcPr>
            <w:tcW w:w="307" w:type="pct"/>
            <w:vAlign w:val="center"/>
          </w:tcPr>
          <w:p w14:paraId="22C9A8C3" w14:textId="1ADCD8F5" w:rsidR="00C60BE7" w:rsidRPr="007C28C6" w:rsidRDefault="00AA3195"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5</w:t>
            </w:r>
          </w:p>
        </w:tc>
        <w:tc>
          <w:tcPr>
            <w:tcW w:w="363" w:type="pct"/>
            <w:vAlign w:val="center"/>
          </w:tcPr>
          <w:p w14:paraId="2D5C1775" w14:textId="77777777" w:rsidR="00C60BE7" w:rsidRPr="007C28C6" w:rsidRDefault="00C60BE7" w:rsidP="00C60BE7">
            <w:pPr>
              <w:suppressAutoHyphens/>
              <w:spacing w:after="0" w:line="240" w:lineRule="auto"/>
              <w:jc w:val="center"/>
              <w:rPr>
                <w:rFonts w:ascii="Times New Roman" w:hAnsi="Times New Roman"/>
                <w:sz w:val="20"/>
                <w:szCs w:val="20"/>
                <w:lang w:val="ru-RU" w:eastAsia="ar-SA"/>
              </w:rPr>
            </w:pPr>
            <w:r w:rsidRPr="007C28C6">
              <w:rPr>
                <w:rFonts w:ascii="Times New Roman" w:hAnsi="Times New Roman"/>
                <w:sz w:val="20"/>
                <w:szCs w:val="20"/>
                <w:lang w:val="ru-RU" w:eastAsia="ar-SA"/>
              </w:rPr>
              <w:t>2</w:t>
            </w:r>
          </w:p>
        </w:tc>
        <w:tc>
          <w:tcPr>
            <w:tcW w:w="437" w:type="pct"/>
            <w:vAlign w:val="center"/>
          </w:tcPr>
          <w:p w14:paraId="40FCBC72" w14:textId="77777777"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94" w:type="pct"/>
            <w:vAlign w:val="center"/>
          </w:tcPr>
          <w:p w14:paraId="3AD62C31" w14:textId="77777777"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71" w:type="pct"/>
            <w:vAlign w:val="center"/>
          </w:tcPr>
          <w:p w14:paraId="456A3848" w14:textId="394EB3FA" w:rsidR="00C60BE7" w:rsidRPr="007C28C6" w:rsidRDefault="00AA3195" w:rsidP="00C60BE7">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3</w:t>
            </w:r>
          </w:p>
        </w:tc>
      </w:tr>
      <w:tr w:rsidR="00C60BE7" w:rsidRPr="007C28C6" w14:paraId="504226A1" w14:textId="77777777" w:rsidTr="0048294F">
        <w:trPr>
          <w:trHeight w:val="271"/>
        </w:trPr>
        <w:tc>
          <w:tcPr>
            <w:tcW w:w="1509" w:type="pct"/>
          </w:tcPr>
          <w:p w14:paraId="6C6306CB" w14:textId="538B1950" w:rsidR="00BD667B" w:rsidRPr="007C28C6" w:rsidRDefault="00BD667B" w:rsidP="00BD667B">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3. Алгоритми і психотехніки проведення тренінгу.</w:t>
            </w:r>
          </w:p>
          <w:p w14:paraId="264F331E" w14:textId="34081E4D" w:rsidR="00C60BE7" w:rsidRPr="007C28C6" w:rsidRDefault="00C60BE7" w:rsidP="00BD667B">
            <w:pPr>
              <w:tabs>
                <w:tab w:val="left" w:pos="360"/>
              </w:tabs>
              <w:spacing w:after="0" w:line="240" w:lineRule="auto"/>
              <w:rPr>
                <w:rFonts w:ascii="Times New Roman" w:hAnsi="Times New Roman"/>
                <w:color w:val="000000"/>
                <w:sz w:val="20"/>
                <w:szCs w:val="20"/>
                <w:lang w:val="uk-UA" w:eastAsia="ru-RU"/>
              </w:rPr>
            </w:pPr>
          </w:p>
        </w:tc>
        <w:tc>
          <w:tcPr>
            <w:tcW w:w="283" w:type="pct"/>
            <w:vAlign w:val="center"/>
          </w:tcPr>
          <w:p w14:paraId="4768BC99" w14:textId="69AC57B2" w:rsidR="00C60BE7" w:rsidRPr="007C28C6" w:rsidRDefault="00DD6EC4" w:rsidP="00C60BE7">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5</w:t>
            </w:r>
          </w:p>
        </w:tc>
        <w:tc>
          <w:tcPr>
            <w:tcW w:w="359" w:type="pct"/>
            <w:gridSpan w:val="2"/>
            <w:vAlign w:val="center"/>
          </w:tcPr>
          <w:p w14:paraId="181803FD" w14:textId="77777777" w:rsidR="00C60BE7" w:rsidRPr="007C28C6" w:rsidRDefault="00C4609E" w:rsidP="00C60BE7">
            <w:pPr>
              <w:pStyle w:val="23"/>
              <w:spacing w:after="0" w:line="240" w:lineRule="auto"/>
              <w:jc w:val="center"/>
              <w:rPr>
                <w:sz w:val="20"/>
                <w:szCs w:val="20"/>
                <w:lang w:val="uk-UA"/>
              </w:rPr>
            </w:pPr>
            <w:r w:rsidRPr="007C28C6">
              <w:rPr>
                <w:sz w:val="20"/>
                <w:szCs w:val="20"/>
                <w:lang w:val="uk-UA"/>
              </w:rPr>
              <w:t>2</w:t>
            </w:r>
          </w:p>
        </w:tc>
        <w:tc>
          <w:tcPr>
            <w:tcW w:w="454" w:type="pct"/>
            <w:vAlign w:val="center"/>
          </w:tcPr>
          <w:p w14:paraId="6C5DC28C" w14:textId="77777777" w:rsidR="00C60BE7" w:rsidRPr="007C28C6" w:rsidRDefault="0048294F" w:rsidP="00C60BE7">
            <w:pPr>
              <w:pStyle w:val="23"/>
              <w:spacing w:after="0" w:line="240" w:lineRule="auto"/>
              <w:jc w:val="center"/>
              <w:rPr>
                <w:sz w:val="20"/>
                <w:szCs w:val="20"/>
                <w:lang w:val="uk-UA"/>
              </w:rPr>
            </w:pPr>
            <w:r w:rsidRPr="007C28C6">
              <w:rPr>
                <w:sz w:val="20"/>
                <w:szCs w:val="20"/>
                <w:lang w:val="uk-UA"/>
              </w:rPr>
              <w:t>2</w:t>
            </w:r>
          </w:p>
        </w:tc>
        <w:tc>
          <w:tcPr>
            <w:tcW w:w="276" w:type="pct"/>
            <w:vAlign w:val="center"/>
          </w:tcPr>
          <w:p w14:paraId="63FD5331" w14:textId="77777777" w:rsidR="00C60BE7" w:rsidRPr="007C28C6" w:rsidRDefault="00C60BE7" w:rsidP="00C60BE7">
            <w:pPr>
              <w:pStyle w:val="23"/>
              <w:spacing w:after="0" w:line="240" w:lineRule="auto"/>
              <w:jc w:val="center"/>
              <w:rPr>
                <w:sz w:val="20"/>
                <w:szCs w:val="20"/>
                <w:lang w:val="uk-UA"/>
              </w:rPr>
            </w:pPr>
          </w:p>
        </w:tc>
        <w:tc>
          <w:tcPr>
            <w:tcW w:w="447" w:type="pct"/>
            <w:vAlign w:val="center"/>
          </w:tcPr>
          <w:p w14:paraId="086D7305" w14:textId="212C591C" w:rsidR="00C60BE7" w:rsidRPr="007C28C6" w:rsidRDefault="00B34E58" w:rsidP="00C60BE7">
            <w:pPr>
              <w:pStyle w:val="23"/>
              <w:spacing w:after="0" w:line="240" w:lineRule="auto"/>
              <w:jc w:val="center"/>
              <w:rPr>
                <w:sz w:val="20"/>
                <w:szCs w:val="20"/>
                <w:lang w:val="uk-UA"/>
              </w:rPr>
            </w:pPr>
            <w:r w:rsidRPr="007C28C6">
              <w:rPr>
                <w:sz w:val="20"/>
                <w:szCs w:val="20"/>
                <w:lang w:val="uk-UA"/>
              </w:rPr>
              <w:t>3</w:t>
            </w:r>
          </w:p>
        </w:tc>
        <w:tc>
          <w:tcPr>
            <w:tcW w:w="307" w:type="pct"/>
            <w:vAlign w:val="center"/>
          </w:tcPr>
          <w:p w14:paraId="69E22FBA" w14:textId="6543D9EC" w:rsidR="00C60BE7" w:rsidRPr="007C28C6" w:rsidRDefault="007C28C6"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5</w:t>
            </w:r>
          </w:p>
        </w:tc>
        <w:tc>
          <w:tcPr>
            <w:tcW w:w="363" w:type="pct"/>
            <w:vAlign w:val="center"/>
          </w:tcPr>
          <w:p w14:paraId="254DD328" w14:textId="77777777" w:rsidR="00C60BE7" w:rsidRPr="007C28C6" w:rsidRDefault="00C60BE7" w:rsidP="00C60BE7">
            <w:pPr>
              <w:suppressAutoHyphens/>
              <w:spacing w:after="0" w:line="240" w:lineRule="auto"/>
              <w:jc w:val="center"/>
              <w:rPr>
                <w:rFonts w:ascii="Times New Roman" w:hAnsi="Times New Roman"/>
                <w:sz w:val="20"/>
                <w:szCs w:val="20"/>
                <w:lang w:val="ru-RU" w:eastAsia="ar-SA"/>
              </w:rPr>
            </w:pPr>
          </w:p>
        </w:tc>
        <w:tc>
          <w:tcPr>
            <w:tcW w:w="437" w:type="pct"/>
            <w:vAlign w:val="center"/>
          </w:tcPr>
          <w:p w14:paraId="35AA5E2E" w14:textId="38AFC615"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94" w:type="pct"/>
            <w:vAlign w:val="center"/>
          </w:tcPr>
          <w:p w14:paraId="63EBCA79" w14:textId="77777777"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71" w:type="pct"/>
            <w:vAlign w:val="center"/>
          </w:tcPr>
          <w:p w14:paraId="67C373E6" w14:textId="50F2B929" w:rsidR="00C60BE7" w:rsidRPr="007C28C6" w:rsidRDefault="007C28C6" w:rsidP="00C60BE7">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60BE7" w:rsidRPr="007C28C6" w14:paraId="36D49D09" w14:textId="77777777" w:rsidTr="0048294F">
        <w:trPr>
          <w:trHeight w:val="589"/>
        </w:trPr>
        <w:tc>
          <w:tcPr>
            <w:tcW w:w="1509" w:type="pct"/>
          </w:tcPr>
          <w:p w14:paraId="14D0D3CB" w14:textId="0CD8E779" w:rsidR="00C60BE7" w:rsidRPr="007C28C6" w:rsidRDefault="00BD667B" w:rsidP="00BD667B">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4. Застосування тренінгів в готельно-ресторанному бізнесі менеджментом закладу</w:t>
            </w:r>
          </w:p>
        </w:tc>
        <w:tc>
          <w:tcPr>
            <w:tcW w:w="283" w:type="pct"/>
            <w:vAlign w:val="center"/>
          </w:tcPr>
          <w:p w14:paraId="2A59DC67" w14:textId="0B59D56B" w:rsidR="00C60BE7" w:rsidRPr="007C28C6" w:rsidRDefault="00AA3195"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5</w:t>
            </w:r>
          </w:p>
        </w:tc>
        <w:tc>
          <w:tcPr>
            <w:tcW w:w="359" w:type="pct"/>
            <w:gridSpan w:val="2"/>
            <w:vAlign w:val="center"/>
          </w:tcPr>
          <w:p w14:paraId="54692419" w14:textId="77777777" w:rsidR="00C60BE7" w:rsidRPr="007C28C6" w:rsidRDefault="00C4609E" w:rsidP="00C60BE7">
            <w:pPr>
              <w:pStyle w:val="23"/>
              <w:spacing w:after="0" w:line="240" w:lineRule="auto"/>
              <w:jc w:val="center"/>
              <w:rPr>
                <w:sz w:val="20"/>
                <w:szCs w:val="20"/>
                <w:lang w:val="uk-UA"/>
              </w:rPr>
            </w:pPr>
            <w:r w:rsidRPr="007C28C6">
              <w:rPr>
                <w:sz w:val="20"/>
                <w:szCs w:val="20"/>
                <w:lang w:val="uk-UA"/>
              </w:rPr>
              <w:t>2</w:t>
            </w:r>
          </w:p>
        </w:tc>
        <w:tc>
          <w:tcPr>
            <w:tcW w:w="454" w:type="pct"/>
            <w:vAlign w:val="center"/>
          </w:tcPr>
          <w:p w14:paraId="609AB443" w14:textId="77777777" w:rsidR="00C60BE7" w:rsidRPr="007C28C6" w:rsidRDefault="00C60BE7" w:rsidP="00C60BE7">
            <w:pPr>
              <w:pStyle w:val="23"/>
              <w:spacing w:after="0" w:line="240" w:lineRule="auto"/>
              <w:jc w:val="center"/>
              <w:rPr>
                <w:sz w:val="20"/>
                <w:szCs w:val="20"/>
                <w:lang w:val="uk-UA"/>
              </w:rPr>
            </w:pPr>
          </w:p>
        </w:tc>
        <w:tc>
          <w:tcPr>
            <w:tcW w:w="276" w:type="pct"/>
            <w:vAlign w:val="center"/>
          </w:tcPr>
          <w:p w14:paraId="2A025EBC" w14:textId="77777777" w:rsidR="00C60BE7" w:rsidRPr="007C28C6" w:rsidRDefault="00C60BE7" w:rsidP="00C60BE7">
            <w:pPr>
              <w:pStyle w:val="23"/>
              <w:spacing w:after="0" w:line="240" w:lineRule="auto"/>
              <w:jc w:val="center"/>
              <w:rPr>
                <w:sz w:val="20"/>
                <w:szCs w:val="20"/>
                <w:lang w:val="uk-UA"/>
              </w:rPr>
            </w:pPr>
          </w:p>
        </w:tc>
        <w:tc>
          <w:tcPr>
            <w:tcW w:w="447" w:type="pct"/>
            <w:vAlign w:val="center"/>
          </w:tcPr>
          <w:p w14:paraId="37F91775" w14:textId="64614D47" w:rsidR="00C60BE7" w:rsidRPr="007C28C6" w:rsidRDefault="00AA3195" w:rsidP="00C60BE7">
            <w:pPr>
              <w:pStyle w:val="23"/>
              <w:spacing w:after="0" w:line="240" w:lineRule="auto"/>
              <w:jc w:val="center"/>
              <w:rPr>
                <w:sz w:val="20"/>
                <w:szCs w:val="20"/>
                <w:lang w:val="uk-UA"/>
              </w:rPr>
            </w:pPr>
            <w:r w:rsidRPr="007C28C6">
              <w:rPr>
                <w:sz w:val="20"/>
                <w:szCs w:val="20"/>
                <w:lang w:val="uk-UA"/>
              </w:rPr>
              <w:t>3</w:t>
            </w:r>
          </w:p>
        </w:tc>
        <w:tc>
          <w:tcPr>
            <w:tcW w:w="307" w:type="pct"/>
            <w:vAlign w:val="center"/>
          </w:tcPr>
          <w:p w14:paraId="6A05B014" w14:textId="440B6BE8" w:rsidR="00C60BE7" w:rsidRPr="007C28C6" w:rsidRDefault="007C28C6"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5</w:t>
            </w:r>
          </w:p>
        </w:tc>
        <w:tc>
          <w:tcPr>
            <w:tcW w:w="363" w:type="pct"/>
            <w:vAlign w:val="center"/>
          </w:tcPr>
          <w:p w14:paraId="7740E187" w14:textId="77777777" w:rsidR="00C60BE7" w:rsidRPr="007C28C6" w:rsidRDefault="00C60BE7" w:rsidP="00C60BE7">
            <w:pPr>
              <w:suppressAutoHyphens/>
              <w:spacing w:after="0" w:line="240" w:lineRule="auto"/>
              <w:jc w:val="center"/>
              <w:rPr>
                <w:rFonts w:ascii="Times New Roman" w:hAnsi="Times New Roman"/>
                <w:sz w:val="20"/>
                <w:szCs w:val="20"/>
                <w:lang w:val="ru-RU" w:eastAsia="ar-SA"/>
              </w:rPr>
            </w:pPr>
          </w:p>
        </w:tc>
        <w:tc>
          <w:tcPr>
            <w:tcW w:w="437" w:type="pct"/>
            <w:vAlign w:val="center"/>
          </w:tcPr>
          <w:p w14:paraId="0F18F853" w14:textId="77777777" w:rsidR="00C60BE7" w:rsidRPr="007C28C6" w:rsidRDefault="00C60BE7" w:rsidP="00C60BE7">
            <w:pPr>
              <w:suppressAutoHyphens/>
              <w:spacing w:after="0" w:line="240" w:lineRule="auto"/>
              <w:jc w:val="center"/>
              <w:rPr>
                <w:rFonts w:ascii="Times New Roman" w:hAnsi="Times New Roman"/>
                <w:sz w:val="20"/>
                <w:szCs w:val="20"/>
                <w:lang w:val="ru-RU" w:eastAsia="ar-SA"/>
              </w:rPr>
            </w:pPr>
          </w:p>
        </w:tc>
        <w:tc>
          <w:tcPr>
            <w:tcW w:w="294" w:type="pct"/>
            <w:vAlign w:val="center"/>
          </w:tcPr>
          <w:p w14:paraId="4BFB3A6E" w14:textId="77777777"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71" w:type="pct"/>
            <w:vAlign w:val="center"/>
          </w:tcPr>
          <w:p w14:paraId="7FFD633A" w14:textId="0A1C8E49" w:rsidR="00C60BE7" w:rsidRPr="007C28C6" w:rsidRDefault="007C28C6" w:rsidP="00C60BE7">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60BE7" w:rsidRPr="007C28C6" w14:paraId="7B460327" w14:textId="77777777" w:rsidTr="0048294F">
        <w:trPr>
          <w:trHeight w:val="570"/>
        </w:trPr>
        <w:tc>
          <w:tcPr>
            <w:tcW w:w="1509" w:type="pct"/>
          </w:tcPr>
          <w:p w14:paraId="15992A94" w14:textId="4EF9A628" w:rsidR="00C60BE7" w:rsidRPr="007C28C6" w:rsidRDefault="00BD667B" w:rsidP="00BD667B">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5. Тренінг – підготовка і запуск готельно-ресторанного комплексу.</w:t>
            </w:r>
          </w:p>
        </w:tc>
        <w:tc>
          <w:tcPr>
            <w:tcW w:w="283" w:type="pct"/>
            <w:vAlign w:val="center"/>
          </w:tcPr>
          <w:p w14:paraId="30032E1B" w14:textId="4EC36E37" w:rsidR="00C60BE7" w:rsidRPr="007C28C6" w:rsidRDefault="00B34E58"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7</w:t>
            </w:r>
          </w:p>
        </w:tc>
        <w:tc>
          <w:tcPr>
            <w:tcW w:w="359" w:type="pct"/>
            <w:gridSpan w:val="2"/>
            <w:vAlign w:val="center"/>
          </w:tcPr>
          <w:p w14:paraId="050CA072" w14:textId="77777777" w:rsidR="00C60BE7" w:rsidRPr="007C28C6" w:rsidRDefault="00C4609E" w:rsidP="00C60BE7">
            <w:pPr>
              <w:pStyle w:val="23"/>
              <w:spacing w:after="0" w:line="240" w:lineRule="auto"/>
              <w:jc w:val="center"/>
              <w:rPr>
                <w:sz w:val="20"/>
                <w:szCs w:val="20"/>
                <w:lang w:val="uk-UA"/>
              </w:rPr>
            </w:pPr>
            <w:r w:rsidRPr="007C28C6">
              <w:rPr>
                <w:sz w:val="20"/>
                <w:szCs w:val="20"/>
                <w:lang w:val="uk-UA"/>
              </w:rPr>
              <w:t>2</w:t>
            </w:r>
          </w:p>
        </w:tc>
        <w:tc>
          <w:tcPr>
            <w:tcW w:w="454" w:type="pct"/>
            <w:vAlign w:val="center"/>
          </w:tcPr>
          <w:p w14:paraId="5073F8B3" w14:textId="77777777" w:rsidR="00C60BE7" w:rsidRPr="007C28C6" w:rsidRDefault="00C4609E" w:rsidP="00C60BE7">
            <w:pPr>
              <w:pStyle w:val="23"/>
              <w:spacing w:after="0" w:line="240" w:lineRule="auto"/>
              <w:jc w:val="center"/>
              <w:rPr>
                <w:sz w:val="20"/>
                <w:szCs w:val="20"/>
                <w:lang w:val="uk-UA"/>
              </w:rPr>
            </w:pPr>
            <w:r w:rsidRPr="007C28C6">
              <w:rPr>
                <w:sz w:val="20"/>
                <w:szCs w:val="20"/>
                <w:lang w:val="uk-UA"/>
              </w:rPr>
              <w:t>2</w:t>
            </w:r>
          </w:p>
        </w:tc>
        <w:tc>
          <w:tcPr>
            <w:tcW w:w="276" w:type="pct"/>
            <w:vAlign w:val="center"/>
          </w:tcPr>
          <w:p w14:paraId="0C18C937" w14:textId="77777777" w:rsidR="00C60BE7" w:rsidRPr="007C28C6" w:rsidRDefault="00C60BE7" w:rsidP="00C60BE7">
            <w:pPr>
              <w:pStyle w:val="23"/>
              <w:spacing w:after="0" w:line="240" w:lineRule="auto"/>
              <w:jc w:val="center"/>
              <w:rPr>
                <w:sz w:val="20"/>
                <w:szCs w:val="20"/>
                <w:lang w:val="uk-UA"/>
              </w:rPr>
            </w:pPr>
          </w:p>
        </w:tc>
        <w:tc>
          <w:tcPr>
            <w:tcW w:w="447" w:type="pct"/>
            <w:vAlign w:val="center"/>
          </w:tcPr>
          <w:p w14:paraId="2DEC02D2" w14:textId="22AB4588" w:rsidR="00C60BE7" w:rsidRPr="007C28C6" w:rsidRDefault="00B34E58" w:rsidP="00C60BE7">
            <w:pPr>
              <w:pStyle w:val="23"/>
              <w:spacing w:after="0" w:line="240" w:lineRule="auto"/>
              <w:jc w:val="center"/>
              <w:rPr>
                <w:sz w:val="20"/>
                <w:szCs w:val="20"/>
                <w:lang w:val="uk-UA"/>
              </w:rPr>
            </w:pPr>
            <w:r w:rsidRPr="007C28C6">
              <w:rPr>
                <w:sz w:val="20"/>
                <w:szCs w:val="20"/>
                <w:lang w:val="uk-UA"/>
              </w:rPr>
              <w:t>3</w:t>
            </w:r>
          </w:p>
        </w:tc>
        <w:tc>
          <w:tcPr>
            <w:tcW w:w="307" w:type="pct"/>
            <w:vAlign w:val="center"/>
          </w:tcPr>
          <w:p w14:paraId="523502D6" w14:textId="5B2E3E88" w:rsidR="00C60BE7" w:rsidRPr="007C28C6" w:rsidRDefault="007C28C6" w:rsidP="00C60BE7">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5</w:t>
            </w:r>
          </w:p>
        </w:tc>
        <w:tc>
          <w:tcPr>
            <w:tcW w:w="363" w:type="pct"/>
            <w:vAlign w:val="center"/>
          </w:tcPr>
          <w:p w14:paraId="56BAAFB2" w14:textId="77777777" w:rsidR="00C60BE7" w:rsidRPr="007C28C6" w:rsidRDefault="00C60BE7" w:rsidP="00C60BE7">
            <w:pPr>
              <w:suppressAutoHyphens/>
              <w:spacing w:after="0" w:line="240" w:lineRule="auto"/>
              <w:jc w:val="center"/>
              <w:rPr>
                <w:rFonts w:ascii="Times New Roman" w:hAnsi="Times New Roman"/>
                <w:sz w:val="20"/>
                <w:szCs w:val="20"/>
                <w:lang w:val="ru-RU" w:eastAsia="ar-SA"/>
              </w:rPr>
            </w:pPr>
          </w:p>
        </w:tc>
        <w:tc>
          <w:tcPr>
            <w:tcW w:w="437" w:type="pct"/>
            <w:vAlign w:val="center"/>
          </w:tcPr>
          <w:p w14:paraId="52F32557" w14:textId="77777777"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94" w:type="pct"/>
            <w:vAlign w:val="center"/>
          </w:tcPr>
          <w:p w14:paraId="54EC671A" w14:textId="77777777" w:rsidR="00C60BE7" w:rsidRPr="007C28C6" w:rsidRDefault="00C60BE7" w:rsidP="00C60BE7">
            <w:pPr>
              <w:suppressAutoHyphens/>
              <w:spacing w:after="0" w:line="240" w:lineRule="auto"/>
              <w:jc w:val="center"/>
              <w:rPr>
                <w:rFonts w:ascii="Times New Roman" w:hAnsi="Times New Roman"/>
                <w:sz w:val="20"/>
                <w:szCs w:val="20"/>
                <w:lang w:val="uk-UA" w:eastAsia="ar-SA"/>
              </w:rPr>
            </w:pPr>
          </w:p>
        </w:tc>
        <w:tc>
          <w:tcPr>
            <w:tcW w:w="271" w:type="pct"/>
            <w:vAlign w:val="center"/>
          </w:tcPr>
          <w:p w14:paraId="0C3C2AE3" w14:textId="6AA48FAC" w:rsidR="00C60BE7" w:rsidRPr="007C28C6" w:rsidRDefault="007C28C6" w:rsidP="00C60BE7">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166AC3" w:rsidRPr="007C28C6" w14:paraId="21EDB4A1" w14:textId="77777777" w:rsidTr="0048294F">
        <w:trPr>
          <w:trHeight w:val="516"/>
        </w:trPr>
        <w:tc>
          <w:tcPr>
            <w:tcW w:w="1509" w:type="pct"/>
            <w:vAlign w:val="center"/>
          </w:tcPr>
          <w:p w14:paraId="701FF830" w14:textId="77777777" w:rsidR="00166AC3" w:rsidRPr="007C28C6" w:rsidRDefault="00166AC3" w:rsidP="00F12054">
            <w:pPr>
              <w:suppressAutoHyphens/>
              <w:spacing w:after="0" w:line="240" w:lineRule="auto"/>
              <w:ind w:left="-108"/>
              <w:rPr>
                <w:rFonts w:ascii="Times New Roman" w:hAnsi="Times New Roman"/>
                <w:sz w:val="20"/>
                <w:szCs w:val="20"/>
                <w:lang w:val="uk-UA" w:eastAsia="ar-SA"/>
              </w:rPr>
            </w:pPr>
            <w:r w:rsidRPr="007C28C6">
              <w:rPr>
                <w:rFonts w:ascii="Times New Roman" w:hAnsi="Times New Roman"/>
                <w:sz w:val="20"/>
                <w:szCs w:val="20"/>
                <w:lang w:val="uk-UA" w:eastAsia="ar-SA"/>
              </w:rPr>
              <w:t xml:space="preserve">Модульна контрольна </w:t>
            </w:r>
            <w:r w:rsidRPr="007C28C6">
              <w:rPr>
                <w:rFonts w:ascii="Times New Roman" w:hAnsi="Times New Roman"/>
                <w:sz w:val="20"/>
                <w:szCs w:val="20"/>
                <w:lang w:val="ru-RU" w:eastAsia="ar-SA"/>
              </w:rPr>
              <w:t xml:space="preserve">  </w:t>
            </w:r>
            <w:r w:rsidRPr="007C28C6">
              <w:rPr>
                <w:rFonts w:ascii="Times New Roman" w:hAnsi="Times New Roman"/>
                <w:sz w:val="20"/>
                <w:szCs w:val="20"/>
                <w:lang w:val="uk-UA" w:eastAsia="ar-SA"/>
              </w:rPr>
              <w:t>робота №1</w:t>
            </w:r>
          </w:p>
        </w:tc>
        <w:tc>
          <w:tcPr>
            <w:tcW w:w="283" w:type="pct"/>
            <w:vAlign w:val="center"/>
          </w:tcPr>
          <w:p w14:paraId="15814213" w14:textId="12CB2E11" w:rsidR="00166AC3" w:rsidRPr="007C28C6" w:rsidRDefault="00B34E58" w:rsidP="00F12054">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2</w:t>
            </w:r>
          </w:p>
        </w:tc>
        <w:tc>
          <w:tcPr>
            <w:tcW w:w="359" w:type="pct"/>
            <w:gridSpan w:val="2"/>
            <w:vAlign w:val="center"/>
          </w:tcPr>
          <w:p w14:paraId="1AD09777"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454" w:type="pct"/>
            <w:vAlign w:val="center"/>
          </w:tcPr>
          <w:p w14:paraId="4F4F6B6C" w14:textId="50B124C5" w:rsidR="00166AC3" w:rsidRPr="007C28C6" w:rsidRDefault="00840DB8" w:rsidP="00F12054">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2</w:t>
            </w:r>
          </w:p>
        </w:tc>
        <w:tc>
          <w:tcPr>
            <w:tcW w:w="276" w:type="pct"/>
            <w:vAlign w:val="center"/>
          </w:tcPr>
          <w:p w14:paraId="34D8FB1B"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447" w:type="pct"/>
            <w:vAlign w:val="center"/>
          </w:tcPr>
          <w:p w14:paraId="032611BB"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307" w:type="pct"/>
            <w:vAlign w:val="center"/>
          </w:tcPr>
          <w:p w14:paraId="6682DB05" w14:textId="77777777" w:rsidR="00166AC3" w:rsidRPr="007C28C6" w:rsidRDefault="00166AC3" w:rsidP="00F12054">
            <w:pPr>
              <w:suppressAutoHyphens/>
              <w:spacing w:after="0" w:line="240" w:lineRule="auto"/>
              <w:jc w:val="center"/>
              <w:rPr>
                <w:rFonts w:ascii="Times New Roman" w:hAnsi="Times New Roman"/>
                <w:b/>
                <w:sz w:val="20"/>
                <w:szCs w:val="20"/>
                <w:lang w:val="uk-UA" w:eastAsia="ar-SA"/>
              </w:rPr>
            </w:pPr>
          </w:p>
        </w:tc>
        <w:tc>
          <w:tcPr>
            <w:tcW w:w="363" w:type="pct"/>
            <w:vAlign w:val="center"/>
          </w:tcPr>
          <w:p w14:paraId="45192F7A"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437" w:type="pct"/>
            <w:vAlign w:val="center"/>
          </w:tcPr>
          <w:p w14:paraId="723F31EF"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294" w:type="pct"/>
            <w:vAlign w:val="center"/>
          </w:tcPr>
          <w:p w14:paraId="7D6B9D20"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c>
          <w:tcPr>
            <w:tcW w:w="271" w:type="pct"/>
            <w:vAlign w:val="center"/>
          </w:tcPr>
          <w:p w14:paraId="2477C5D8" w14:textId="77777777" w:rsidR="00166AC3" w:rsidRPr="007C28C6" w:rsidRDefault="00166AC3" w:rsidP="00F12054">
            <w:pPr>
              <w:suppressAutoHyphens/>
              <w:spacing w:after="0" w:line="240" w:lineRule="auto"/>
              <w:jc w:val="center"/>
              <w:rPr>
                <w:rFonts w:ascii="Times New Roman" w:hAnsi="Times New Roman"/>
                <w:sz w:val="20"/>
                <w:szCs w:val="20"/>
                <w:lang w:val="uk-UA" w:eastAsia="ar-SA"/>
              </w:rPr>
            </w:pPr>
          </w:p>
        </w:tc>
      </w:tr>
      <w:tr w:rsidR="00166AC3" w:rsidRPr="007C28C6" w14:paraId="79CFD834" w14:textId="77777777" w:rsidTr="0048294F">
        <w:trPr>
          <w:trHeight w:val="312"/>
        </w:trPr>
        <w:tc>
          <w:tcPr>
            <w:tcW w:w="1509" w:type="pct"/>
            <w:vAlign w:val="center"/>
          </w:tcPr>
          <w:p w14:paraId="37375111" w14:textId="77777777" w:rsidR="00166AC3" w:rsidRPr="007C28C6" w:rsidRDefault="00166AC3" w:rsidP="00F12054">
            <w:pPr>
              <w:suppressAutoHyphens/>
              <w:spacing w:after="0" w:line="240" w:lineRule="auto"/>
              <w:ind w:left="-108"/>
              <w:rPr>
                <w:rFonts w:ascii="Times New Roman" w:hAnsi="Times New Roman"/>
                <w:b/>
                <w:bCs/>
                <w:sz w:val="20"/>
                <w:szCs w:val="20"/>
                <w:lang w:val="uk-UA" w:eastAsia="ar-SA"/>
              </w:rPr>
            </w:pPr>
            <w:r w:rsidRPr="007C28C6">
              <w:rPr>
                <w:rFonts w:ascii="Times New Roman" w:hAnsi="Times New Roman"/>
                <w:b/>
                <w:bCs/>
                <w:sz w:val="20"/>
                <w:szCs w:val="20"/>
                <w:lang w:val="uk-UA" w:eastAsia="ar-SA"/>
              </w:rPr>
              <w:t>Разом за змістовим</w:t>
            </w:r>
            <w:r w:rsidRPr="007C28C6">
              <w:rPr>
                <w:rFonts w:ascii="Times New Roman" w:hAnsi="Times New Roman"/>
                <w:b/>
                <w:bCs/>
                <w:sz w:val="20"/>
                <w:szCs w:val="20"/>
                <w:lang w:eastAsia="ar-SA"/>
              </w:rPr>
              <w:t xml:space="preserve"> </w:t>
            </w:r>
            <w:r w:rsidRPr="007C28C6">
              <w:rPr>
                <w:rFonts w:ascii="Times New Roman" w:hAnsi="Times New Roman"/>
                <w:b/>
                <w:bCs/>
                <w:sz w:val="20"/>
                <w:szCs w:val="20"/>
                <w:lang w:val="uk-UA" w:eastAsia="ar-SA"/>
              </w:rPr>
              <w:t xml:space="preserve"> модулем</w:t>
            </w:r>
            <w:r w:rsidRPr="007C28C6">
              <w:rPr>
                <w:rFonts w:ascii="Times New Roman" w:hAnsi="Times New Roman"/>
                <w:b/>
                <w:bCs/>
                <w:sz w:val="20"/>
                <w:szCs w:val="20"/>
                <w:lang w:eastAsia="ar-SA"/>
              </w:rPr>
              <w:t xml:space="preserve"> </w:t>
            </w:r>
            <w:r w:rsidRPr="007C28C6">
              <w:rPr>
                <w:rFonts w:ascii="Times New Roman" w:hAnsi="Times New Roman"/>
                <w:b/>
                <w:bCs/>
                <w:sz w:val="20"/>
                <w:szCs w:val="20"/>
                <w:lang w:val="uk-UA" w:eastAsia="ar-SA"/>
              </w:rPr>
              <w:t>1</w:t>
            </w:r>
          </w:p>
        </w:tc>
        <w:tc>
          <w:tcPr>
            <w:tcW w:w="283" w:type="pct"/>
            <w:vAlign w:val="center"/>
          </w:tcPr>
          <w:p w14:paraId="602DC514" w14:textId="620A50AC" w:rsidR="00166AC3" w:rsidRPr="007C28C6" w:rsidRDefault="00DD6EC4" w:rsidP="00846559">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3</w:t>
            </w:r>
            <w:r w:rsidR="00AA3195" w:rsidRPr="007C28C6">
              <w:rPr>
                <w:rFonts w:ascii="Times New Roman" w:hAnsi="Times New Roman"/>
                <w:b/>
                <w:sz w:val="20"/>
                <w:szCs w:val="20"/>
                <w:lang w:val="uk-UA" w:eastAsia="ar-SA"/>
              </w:rPr>
              <w:t>5</w:t>
            </w:r>
          </w:p>
        </w:tc>
        <w:tc>
          <w:tcPr>
            <w:tcW w:w="359" w:type="pct"/>
            <w:gridSpan w:val="2"/>
            <w:vAlign w:val="center"/>
          </w:tcPr>
          <w:p w14:paraId="56EE6A2E" w14:textId="1676DD3A" w:rsidR="00166AC3" w:rsidRPr="007C28C6" w:rsidRDefault="00DD6EC4"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12</w:t>
            </w:r>
          </w:p>
        </w:tc>
        <w:tc>
          <w:tcPr>
            <w:tcW w:w="454" w:type="pct"/>
            <w:vAlign w:val="center"/>
          </w:tcPr>
          <w:p w14:paraId="136C3F5B" w14:textId="5B482AFE" w:rsidR="00166AC3" w:rsidRPr="007C28C6" w:rsidRDefault="00DD6EC4" w:rsidP="00960148">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8</w:t>
            </w:r>
          </w:p>
        </w:tc>
        <w:tc>
          <w:tcPr>
            <w:tcW w:w="276" w:type="pct"/>
            <w:vAlign w:val="center"/>
          </w:tcPr>
          <w:p w14:paraId="3AC734F7" w14:textId="77777777" w:rsidR="00166AC3" w:rsidRPr="007C28C6" w:rsidRDefault="00166AC3" w:rsidP="00F12054">
            <w:pPr>
              <w:suppressAutoHyphens/>
              <w:spacing w:after="0" w:line="240" w:lineRule="auto"/>
              <w:jc w:val="center"/>
              <w:rPr>
                <w:rFonts w:ascii="Times New Roman" w:hAnsi="Times New Roman"/>
                <w:b/>
                <w:sz w:val="20"/>
                <w:szCs w:val="20"/>
                <w:lang w:val="uk-UA" w:eastAsia="ar-SA"/>
              </w:rPr>
            </w:pPr>
          </w:p>
        </w:tc>
        <w:tc>
          <w:tcPr>
            <w:tcW w:w="447" w:type="pct"/>
            <w:vAlign w:val="center"/>
          </w:tcPr>
          <w:p w14:paraId="0747B656" w14:textId="1BDA659C" w:rsidR="00166AC3" w:rsidRPr="007C28C6" w:rsidRDefault="00AA3195" w:rsidP="00846559">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17</w:t>
            </w:r>
          </w:p>
        </w:tc>
        <w:tc>
          <w:tcPr>
            <w:tcW w:w="307" w:type="pct"/>
            <w:vAlign w:val="center"/>
          </w:tcPr>
          <w:p w14:paraId="652AA31C" w14:textId="72D163F0" w:rsidR="00166AC3" w:rsidRPr="007C28C6" w:rsidRDefault="007C28C6" w:rsidP="00703EA2">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29</w:t>
            </w:r>
          </w:p>
        </w:tc>
        <w:tc>
          <w:tcPr>
            <w:tcW w:w="363" w:type="pct"/>
            <w:vAlign w:val="center"/>
          </w:tcPr>
          <w:p w14:paraId="2FC046E9" w14:textId="77777777" w:rsidR="00166AC3" w:rsidRPr="007C28C6" w:rsidRDefault="00836219"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4</w:t>
            </w:r>
          </w:p>
        </w:tc>
        <w:tc>
          <w:tcPr>
            <w:tcW w:w="437" w:type="pct"/>
            <w:vAlign w:val="center"/>
          </w:tcPr>
          <w:p w14:paraId="7E6D1509" w14:textId="588BF171" w:rsidR="00166AC3" w:rsidRPr="007C28C6" w:rsidRDefault="00DD6EC4"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2</w:t>
            </w:r>
          </w:p>
        </w:tc>
        <w:tc>
          <w:tcPr>
            <w:tcW w:w="294" w:type="pct"/>
            <w:vAlign w:val="center"/>
          </w:tcPr>
          <w:p w14:paraId="39CCE38B" w14:textId="77777777" w:rsidR="00166AC3" w:rsidRPr="007C28C6" w:rsidRDefault="00166AC3" w:rsidP="00F12054">
            <w:pPr>
              <w:suppressAutoHyphens/>
              <w:spacing w:after="0" w:line="240" w:lineRule="auto"/>
              <w:jc w:val="center"/>
              <w:rPr>
                <w:rFonts w:ascii="Times New Roman" w:hAnsi="Times New Roman"/>
                <w:b/>
                <w:sz w:val="20"/>
                <w:szCs w:val="20"/>
                <w:lang w:val="uk-UA" w:eastAsia="ar-SA"/>
              </w:rPr>
            </w:pPr>
          </w:p>
        </w:tc>
        <w:tc>
          <w:tcPr>
            <w:tcW w:w="271" w:type="pct"/>
            <w:vAlign w:val="center"/>
          </w:tcPr>
          <w:p w14:paraId="04422D48" w14:textId="547CCA7C" w:rsidR="00166AC3" w:rsidRPr="007C28C6" w:rsidRDefault="007C28C6" w:rsidP="00703EA2">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23</w:t>
            </w:r>
          </w:p>
        </w:tc>
      </w:tr>
      <w:tr w:rsidR="00166AC3" w:rsidRPr="007C28C6" w14:paraId="441E5BD9" w14:textId="77777777" w:rsidTr="00F57955">
        <w:trPr>
          <w:trHeight w:val="312"/>
        </w:trPr>
        <w:tc>
          <w:tcPr>
            <w:tcW w:w="5000" w:type="pct"/>
            <w:gridSpan w:val="12"/>
            <w:vAlign w:val="center"/>
          </w:tcPr>
          <w:p w14:paraId="35A633CF" w14:textId="77777777" w:rsidR="00166AC3" w:rsidRPr="007C28C6" w:rsidRDefault="00166AC3" w:rsidP="00F12054">
            <w:pPr>
              <w:shd w:val="clear" w:color="auto" w:fill="FFFFFF"/>
              <w:suppressAutoHyphens/>
              <w:spacing w:after="0" w:line="240" w:lineRule="auto"/>
              <w:ind w:left="1026" w:right="884"/>
              <w:jc w:val="center"/>
              <w:rPr>
                <w:rFonts w:ascii="Times New Roman" w:hAnsi="Times New Roman"/>
                <w:sz w:val="20"/>
                <w:szCs w:val="20"/>
                <w:lang w:val="uk-UA" w:eastAsia="ar-SA"/>
              </w:rPr>
            </w:pPr>
            <w:r w:rsidRPr="007C28C6">
              <w:rPr>
                <w:rFonts w:ascii="Times New Roman" w:hAnsi="Times New Roman"/>
                <w:b/>
                <w:bCs/>
                <w:sz w:val="20"/>
                <w:szCs w:val="20"/>
                <w:lang w:val="uk-UA" w:eastAsia="ar-SA"/>
              </w:rPr>
              <w:t xml:space="preserve">Змістовий модуль </w:t>
            </w:r>
            <w:r w:rsidRPr="007C28C6">
              <w:rPr>
                <w:rFonts w:ascii="Times New Roman" w:hAnsi="Times New Roman"/>
                <w:b/>
                <w:bCs/>
                <w:sz w:val="20"/>
                <w:szCs w:val="20"/>
                <w:lang w:val="ru-RU" w:eastAsia="ar-SA"/>
              </w:rPr>
              <w:t>2</w:t>
            </w:r>
            <w:r w:rsidRPr="007C28C6">
              <w:rPr>
                <w:rFonts w:ascii="Times New Roman" w:hAnsi="Times New Roman"/>
                <w:sz w:val="20"/>
                <w:szCs w:val="20"/>
                <w:lang w:val="uk-UA" w:eastAsia="ar-SA"/>
              </w:rPr>
              <w:t xml:space="preserve">. </w:t>
            </w:r>
          </w:p>
        </w:tc>
      </w:tr>
      <w:tr w:rsidR="00C4609E" w:rsidRPr="007C28C6" w14:paraId="234F7317" w14:textId="77777777" w:rsidTr="0048294F">
        <w:trPr>
          <w:trHeight w:val="595"/>
        </w:trPr>
        <w:tc>
          <w:tcPr>
            <w:tcW w:w="1509" w:type="pct"/>
          </w:tcPr>
          <w:p w14:paraId="5BB670E4" w14:textId="52994E05" w:rsidR="00C4609E" w:rsidRPr="007C28C6" w:rsidRDefault="00AD350F" w:rsidP="00AD350F">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6. Тренінгові програми для послуг та продуктів у сфері готельно-ресторанного бізнесу</w:t>
            </w:r>
          </w:p>
        </w:tc>
        <w:tc>
          <w:tcPr>
            <w:tcW w:w="300" w:type="pct"/>
            <w:gridSpan w:val="2"/>
            <w:vAlign w:val="center"/>
          </w:tcPr>
          <w:p w14:paraId="0115CB99" w14:textId="42305505" w:rsidR="00C4609E" w:rsidRPr="007C28C6" w:rsidRDefault="00B34E58" w:rsidP="00C4609E">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7</w:t>
            </w:r>
          </w:p>
        </w:tc>
        <w:tc>
          <w:tcPr>
            <w:tcW w:w="342" w:type="pct"/>
            <w:vAlign w:val="center"/>
          </w:tcPr>
          <w:p w14:paraId="3C306E38" w14:textId="77777777" w:rsidR="00C4609E" w:rsidRPr="007C28C6" w:rsidRDefault="00C4609E" w:rsidP="00C4609E">
            <w:pPr>
              <w:pStyle w:val="23"/>
              <w:spacing w:after="0" w:line="240" w:lineRule="auto"/>
              <w:jc w:val="center"/>
              <w:rPr>
                <w:sz w:val="20"/>
                <w:szCs w:val="20"/>
                <w:lang w:val="uk-UA"/>
              </w:rPr>
            </w:pPr>
            <w:r w:rsidRPr="007C28C6">
              <w:rPr>
                <w:sz w:val="20"/>
                <w:szCs w:val="20"/>
                <w:lang w:val="uk-UA"/>
              </w:rPr>
              <w:t>2</w:t>
            </w:r>
          </w:p>
        </w:tc>
        <w:tc>
          <w:tcPr>
            <w:tcW w:w="454" w:type="pct"/>
            <w:vAlign w:val="center"/>
          </w:tcPr>
          <w:p w14:paraId="290138AE" w14:textId="65300181" w:rsidR="00C4609E" w:rsidRPr="007C28C6" w:rsidRDefault="00C4609E" w:rsidP="00C4609E">
            <w:pPr>
              <w:pStyle w:val="23"/>
              <w:spacing w:after="0" w:line="240" w:lineRule="auto"/>
              <w:jc w:val="center"/>
              <w:rPr>
                <w:sz w:val="20"/>
                <w:szCs w:val="20"/>
                <w:lang w:val="uk-UA"/>
              </w:rPr>
            </w:pPr>
          </w:p>
        </w:tc>
        <w:tc>
          <w:tcPr>
            <w:tcW w:w="276" w:type="pct"/>
            <w:vAlign w:val="center"/>
          </w:tcPr>
          <w:p w14:paraId="2EE84474" w14:textId="77777777" w:rsidR="00C4609E" w:rsidRPr="007C28C6" w:rsidRDefault="00C4609E" w:rsidP="00C4609E">
            <w:pPr>
              <w:pStyle w:val="23"/>
              <w:spacing w:after="0" w:line="240" w:lineRule="auto"/>
              <w:jc w:val="center"/>
              <w:rPr>
                <w:sz w:val="20"/>
                <w:szCs w:val="20"/>
                <w:lang w:val="uk-UA"/>
              </w:rPr>
            </w:pPr>
          </w:p>
        </w:tc>
        <w:tc>
          <w:tcPr>
            <w:tcW w:w="447" w:type="pct"/>
            <w:vAlign w:val="center"/>
          </w:tcPr>
          <w:p w14:paraId="1F96D66E" w14:textId="456FA09A" w:rsidR="00C4609E" w:rsidRPr="007C28C6" w:rsidRDefault="00B34E58" w:rsidP="00C4609E">
            <w:pPr>
              <w:pStyle w:val="23"/>
              <w:spacing w:after="0" w:line="240" w:lineRule="auto"/>
              <w:jc w:val="center"/>
              <w:rPr>
                <w:sz w:val="20"/>
                <w:szCs w:val="20"/>
                <w:lang w:val="uk-UA"/>
              </w:rPr>
            </w:pPr>
            <w:r w:rsidRPr="007C28C6">
              <w:rPr>
                <w:sz w:val="20"/>
                <w:szCs w:val="20"/>
                <w:lang w:val="uk-UA"/>
              </w:rPr>
              <w:t>3</w:t>
            </w:r>
          </w:p>
        </w:tc>
        <w:tc>
          <w:tcPr>
            <w:tcW w:w="307" w:type="pct"/>
            <w:vAlign w:val="center"/>
          </w:tcPr>
          <w:p w14:paraId="78AD0DF4" w14:textId="5B3836A0" w:rsidR="00C4609E" w:rsidRPr="007C28C6" w:rsidRDefault="007C28C6" w:rsidP="00C4609E">
            <w:pPr>
              <w:pStyle w:val="23"/>
              <w:spacing w:after="0" w:line="240" w:lineRule="auto"/>
              <w:jc w:val="center"/>
              <w:rPr>
                <w:b/>
                <w:sz w:val="20"/>
                <w:szCs w:val="20"/>
                <w:lang w:val="uk-UA"/>
              </w:rPr>
            </w:pPr>
            <w:r w:rsidRPr="007C28C6">
              <w:rPr>
                <w:b/>
                <w:sz w:val="20"/>
                <w:szCs w:val="20"/>
                <w:lang w:val="uk-UA"/>
              </w:rPr>
              <w:t>9</w:t>
            </w:r>
          </w:p>
        </w:tc>
        <w:tc>
          <w:tcPr>
            <w:tcW w:w="363" w:type="pct"/>
            <w:vAlign w:val="center"/>
          </w:tcPr>
          <w:p w14:paraId="21FD3B3C" w14:textId="33E15A16" w:rsidR="00C4609E" w:rsidRPr="007C28C6" w:rsidRDefault="00DD6EC4" w:rsidP="00C4609E">
            <w:pPr>
              <w:pStyle w:val="23"/>
              <w:spacing w:after="0" w:line="240" w:lineRule="auto"/>
              <w:jc w:val="center"/>
              <w:rPr>
                <w:sz w:val="20"/>
                <w:szCs w:val="20"/>
                <w:lang w:val="uk-UA"/>
              </w:rPr>
            </w:pPr>
            <w:r w:rsidRPr="007C28C6">
              <w:rPr>
                <w:sz w:val="20"/>
                <w:szCs w:val="20"/>
                <w:lang w:val="uk-UA"/>
              </w:rPr>
              <w:t>2</w:t>
            </w:r>
          </w:p>
        </w:tc>
        <w:tc>
          <w:tcPr>
            <w:tcW w:w="437" w:type="pct"/>
            <w:vAlign w:val="center"/>
          </w:tcPr>
          <w:p w14:paraId="0AD62E5D" w14:textId="77777777" w:rsidR="00C4609E" w:rsidRPr="007C28C6" w:rsidRDefault="00846559" w:rsidP="00C4609E">
            <w:pPr>
              <w:pStyle w:val="23"/>
              <w:spacing w:after="0" w:line="240" w:lineRule="auto"/>
              <w:jc w:val="center"/>
              <w:rPr>
                <w:sz w:val="20"/>
                <w:szCs w:val="20"/>
                <w:lang w:val="uk-UA"/>
              </w:rPr>
            </w:pPr>
            <w:r w:rsidRPr="007C28C6">
              <w:rPr>
                <w:sz w:val="20"/>
                <w:szCs w:val="20"/>
                <w:lang w:val="uk-UA"/>
              </w:rPr>
              <w:t>2</w:t>
            </w:r>
          </w:p>
        </w:tc>
        <w:tc>
          <w:tcPr>
            <w:tcW w:w="294" w:type="pct"/>
            <w:vAlign w:val="center"/>
          </w:tcPr>
          <w:p w14:paraId="55BD56CA" w14:textId="77777777" w:rsidR="00C4609E" w:rsidRPr="007C28C6" w:rsidRDefault="00C4609E" w:rsidP="00C4609E">
            <w:pPr>
              <w:suppressAutoHyphens/>
              <w:spacing w:after="0" w:line="240" w:lineRule="auto"/>
              <w:jc w:val="center"/>
              <w:rPr>
                <w:rFonts w:ascii="Times New Roman" w:hAnsi="Times New Roman"/>
                <w:sz w:val="20"/>
                <w:szCs w:val="20"/>
                <w:lang w:val="uk-UA" w:eastAsia="ar-SA"/>
              </w:rPr>
            </w:pPr>
          </w:p>
        </w:tc>
        <w:tc>
          <w:tcPr>
            <w:tcW w:w="271" w:type="pct"/>
            <w:vAlign w:val="center"/>
          </w:tcPr>
          <w:p w14:paraId="5BB75547" w14:textId="4C834C37" w:rsidR="00C4609E" w:rsidRPr="007C28C6" w:rsidRDefault="007C28C6" w:rsidP="00C4609E">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4609E" w:rsidRPr="007C28C6" w14:paraId="07D03D43" w14:textId="77777777" w:rsidTr="0048294F">
        <w:trPr>
          <w:trHeight w:val="397"/>
        </w:trPr>
        <w:tc>
          <w:tcPr>
            <w:tcW w:w="1509" w:type="pct"/>
          </w:tcPr>
          <w:p w14:paraId="39FEFB38" w14:textId="58308A25" w:rsidR="00C4609E" w:rsidRPr="007C28C6" w:rsidRDefault="00AD350F" w:rsidP="00AD350F">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7. Управління персоналом в готельно-ресторанному бізнесі із використанням тренінгових технологій</w:t>
            </w:r>
          </w:p>
        </w:tc>
        <w:tc>
          <w:tcPr>
            <w:tcW w:w="300" w:type="pct"/>
            <w:gridSpan w:val="2"/>
            <w:vAlign w:val="center"/>
          </w:tcPr>
          <w:p w14:paraId="05F86039" w14:textId="533A8598" w:rsidR="00C4609E" w:rsidRPr="007C28C6" w:rsidRDefault="00B34E58" w:rsidP="00C4609E">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7</w:t>
            </w:r>
          </w:p>
        </w:tc>
        <w:tc>
          <w:tcPr>
            <w:tcW w:w="342" w:type="pct"/>
            <w:vAlign w:val="center"/>
          </w:tcPr>
          <w:p w14:paraId="24902C1F" w14:textId="77777777" w:rsidR="00C4609E" w:rsidRPr="007C28C6" w:rsidRDefault="00C4609E" w:rsidP="00C4609E">
            <w:pPr>
              <w:pStyle w:val="23"/>
              <w:spacing w:after="0" w:line="240" w:lineRule="auto"/>
              <w:jc w:val="center"/>
              <w:rPr>
                <w:sz w:val="20"/>
                <w:szCs w:val="20"/>
                <w:lang w:val="uk-UA"/>
              </w:rPr>
            </w:pPr>
            <w:r w:rsidRPr="007C28C6">
              <w:rPr>
                <w:sz w:val="20"/>
                <w:szCs w:val="20"/>
                <w:lang w:val="uk-UA"/>
              </w:rPr>
              <w:t>2</w:t>
            </w:r>
          </w:p>
        </w:tc>
        <w:tc>
          <w:tcPr>
            <w:tcW w:w="454" w:type="pct"/>
            <w:vAlign w:val="center"/>
          </w:tcPr>
          <w:p w14:paraId="49F96AB1" w14:textId="77777777" w:rsidR="00C4609E" w:rsidRPr="007C28C6" w:rsidRDefault="0048294F" w:rsidP="00C4609E">
            <w:pPr>
              <w:pStyle w:val="23"/>
              <w:spacing w:after="0" w:line="240" w:lineRule="auto"/>
              <w:jc w:val="center"/>
              <w:rPr>
                <w:sz w:val="20"/>
                <w:szCs w:val="20"/>
                <w:lang w:val="uk-UA"/>
              </w:rPr>
            </w:pPr>
            <w:r w:rsidRPr="007C28C6">
              <w:rPr>
                <w:sz w:val="20"/>
                <w:szCs w:val="20"/>
                <w:lang w:val="uk-UA"/>
              </w:rPr>
              <w:t>2</w:t>
            </w:r>
          </w:p>
        </w:tc>
        <w:tc>
          <w:tcPr>
            <w:tcW w:w="276" w:type="pct"/>
            <w:vAlign w:val="center"/>
          </w:tcPr>
          <w:p w14:paraId="007EE272" w14:textId="77777777" w:rsidR="00C4609E" w:rsidRPr="007C28C6" w:rsidRDefault="00C4609E" w:rsidP="00C4609E">
            <w:pPr>
              <w:pStyle w:val="23"/>
              <w:spacing w:after="0" w:line="240" w:lineRule="auto"/>
              <w:jc w:val="center"/>
              <w:rPr>
                <w:sz w:val="20"/>
                <w:szCs w:val="20"/>
                <w:lang w:val="uk-UA"/>
              </w:rPr>
            </w:pPr>
          </w:p>
        </w:tc>
        <w:tc>
          <w:tcPr>
            <w:tcW w:w="447" w:type="pct"/>
            <w:vAlign w:val="center"/>
          </w:tcPr>
          <w:p w14:paraId="1EC1D03C" w14:textId="66711BF2" w:rsidR="00C4609E" w:rsidRPr="007C28C6" w:rsidRDefault="00B34E58" w:rsidP="00C4609E">
            <w:pPr>
              <w:pStyle w:val="23"/>
              <w:spacing w:after="0" w:line="240" w:lineRule="auto"/>
              <w:jc w:val="center"/>
              <w:rPr>
                <w:sz w:val="20"/>
                <w:szCs w:val="20"/>
                <w:lang w:val="uk-UA"/>
              </w:rPr>
            </w:pPr>
            <w:r w:rsidRPr="007C28C6">
              <w:rPr>
                <w:sz w:val="20"/>
                <w:szCs w:val="20"/>
                <w:lang w:val="uk-UA"/>
              </w:rPr>
              <w:t>3</w:t>
            </w:r>
          </w:p>
        </w:tc>
        <w:tc>
          <w:tcPr>
            <w:tcW w:w="307" w:type="pct"/>
            <w:vAlign w:val="center"/>
          </w:tcPr>
          <w:p w14:paraId="0C5E56B5" w14:textId="57E20288" w:rsidR="00C4609E" w:rsidRPr="007C28C6" w:rsidRDefault="007C28C6" w:rsidP="00C4609E">
            <w:pPr>
              <w:pStyle w:val="23"/>
              <w:spacing w:after="0" w:line="240" w:lineRule="auto"/>
              <w:jc w:val="center"/>
              <w:rPr>
                <w:b/>
                <w:sz w:val="20"/>
                <w:szCs w:val="20"/>
                <w:lang w:val="uk-UA"/>
              </w:rPr>
            </w:pPr>
            <w:r w:rsidRPr="007C28C6">
              <w:rPr>
                <w:b/>
                <w:sz w:val="20"/>
                <w:szCs w:val="20"/>
                <w:lang w:val="uk-UA"/>
              </w:rPr>
              <w:t>7</w:t>
            </w:r>
          </w:p>
        </w:tc>
        <w:tc>
          <w:tcPr>
            <w:tcW w:w="363" w:type="pct"/>
            <w:vAlign w:val="center"/>
          </w:tcPr>
          <w:p w14:paraId="1A31129E" w14:textId="77777777" w:rsidR="00C4609E" w:rsidRPr="007C28C6" w:rsidRDefault="0048294F" w:rsidP="00C4609E">
            <w:pPr>
              <w:pStyle w:val="23"/>
              <w:spacing w:after="0" w:line="240" w:lineRule="auto"/>
              <w:jc w:val="center"/>
              <w:rPr>
                <w:b/>
                <w:sz w:val="20"/>
                <w:szCs w:val="20"/>
                <w:lang w:val="uk-UA"/>
              </w:rPr>
            </w:pPr>
            <w:r w:rsidRPr="007C28C6">
              <w:rPr>
                <w:sz w:val="20"/>
                <w:szCs w:val="20"/>
                <w:lang w:val="uk-UA"/>
              </w:rPr>
              <w:t>2</w:t>
            </w:r>
          </w:p>
        </w:tc>
        <w:tc>
          <w:tcPr>
            <w:tcW w:w="437" w:type="pct"/>
            <w:vAlign w:val="center"/>
          </w:tcPr>
          <w:p w14:paraId="67A403B6" w14:textId="77777777" w:rsidR="00C4609E" w:rsidRPr="007C28C6" w:rsidRDefault="00C4609E" w:rsidP="00C4609E">
            <w:pPr>
              <w:pStyle w:val="23"/>
              <w:spacing w:after="0" w:line="240" w:lineRule="auto"/>
              <w:jc w:val="center"/>
              <w:rPr>
                <w:sz w:val="20"/>
                <w:szCs w:val="20"/>
                <w:lang w:val="uk-UA"/>
              </w:rPr>
            </w:pPr>
          </w:p>
        </w:tc>
        <w:tc>
          <w:tcPr>
            <w:tcW w:w="294" w:type="pct"/>
            <w:vAlign w:val="center"/>
          </w:tcPr>
          <w:p w14:paraId="1A2F4A2E" w14:textId="77777777" w:rsidR="00C4609E" w:rsidRPr="007C28C6" w:rsidRDefault="00C4609E" w:rsidP="00C4609E">
            <w:pPr>
              <w:suppressAutoHyphens/>
              <w:spacing w:after="0" w:line="240" w:lineRule="auto"/>
              <w:jc w:val="center"/>
              <w:rPr>
                <w:rFonts w:ascii="Times New Roman" w:hAnsi="Times New Roman"/>
                <w:sz w:val="20"/>
                <w:szCs w:val="20"/>
                <w:lang w:val="uk-UA" w:eastAsia="ar-SA"/>
              </w:rPr>
            </w:pPr>
          </w:p>
        </w:tc>
        <w:tc>
          <w:tcPr>
            <w:tcW w:w="271" w:type="pct"/>
            <w:vAlign w:val="center"/>
          </w:tcPr>
          <w:p w14:paraId="233D7578" w14:textId="49A8EE81" w:rsidR="00C4609E" w:rsidRPr="007C28C6" w:rsidRDefault="007C28C6" w:rsidP="00C4609E">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4609E" w:rsidRPr="007C28C6" w14:paraId="3CB39CA5" w14:textId="77777777" w:rsidTr="0048294F">
        <w:trPr>
          <w:trHeight w:val="416"/>
        </w:trPr>
        <w:tc>
          <w:tcPr>
            <w:tcW w:w="1509" w:type="pct"/>
          </w:tcPr>
          <w:p w14:paraId="5ACADD73" w14:textId="50589E3B" w:rsidR="00C4609E" w:rsidRPr="007C28C6" w:rsidRDefault="00AD350F" w:rsidP="00AD350F">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8. Тренінгові програми маркетингу та продаж послуг у сфері готельно-ресторанного бізнесу</w:t>
            </w:r>
          </w:p>
        </w:tc>
        <w:tc>
          <w:tcPr>
            <w:tcW w:w="300" w:type="pct"/>
            <w:gridSpan w:val="2"/>
            <w:vAlign w:val="center"/>
          </w:tcPr>
          <w:p w14:paraId="339E61C4" w14:textId="0723FDD3" w:rsidR="00C4609E" w:rsidRPr="007C28C6" w:rsidRDefault="00B34E58" w:rsidP="00C4609E">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7</w:t>
            </w:r>
          </w:p>
        </w:tc>
        <w:tc>
          <w:tcPr>
            <w:tcW w:w="342" w:type="pct"/>
          </w:tcPr>
          <w:p w14:paraId="5E195FA3" w14:textId="77777777" w:rsidR="00C4609E" w:rsidRPr="007C28C6" w:rsidRDefault="00C4609E"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2</w:t>
            </w:r>
          </w:p>
        </w:tc>
        <w:tc>
          <w:tcPr>
            <w:tcW w:w="454" w:type="pct"/>
          </w:tcPr>
          <w:p w14:paraId="0E76DC57" w14:textId="41279B42" w:rsidR="00C4609E" w:rsidRPr="007C28C6" w:rsidRDefault="00840DB8"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2</w:t>
            </w:r>
          </w:p>
        </w:tc>
        <w:tc>
          <w:tcPr>
            <w:tcW w:w="276" w:type="pct"/>
          </w:tcPr>
          <w:p w14:paraId="00EFAD35"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447" w:type="pct"/>
          </w:tcPr>
          <w:p w14:paraId="05D47531" w14:textId="1C49F140" w:rsidR="00C4609E" w:rsidRPr="007C28C6" w:rsidRDefault="00B34E58"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3</w:t>
            </w:r>
          </w:p>
        </w:tc>
        <w:tc>
          <w:tcPr>
            <w:tcW w:w="307" w:type="pct"/>
          </w:tcPr>
          <w:p w14:paraId="42A08F5A" w14:textId="3F651D39" w:rsidR="00C4609E" w:rsidRPr="007C28C6" w:rsidRDefault="007C28C6" w:rsidP="00C4609E">
            <w:pPr>
              <w:spacing w:after="0" w:line="240" w:lineRule="auto"/>
              <w:jc w:val="center"/>
              <w:rPr>
                <w:rFonts w:ascii="Times New Roman" w:hAnsi="Times New Roman"/>
                <w:b/>
                <w:sz w:val="20"/>
                <w:szCs w:val="20"/>
                <w:lang w:val="uk-UA" w:eastAsia="ru-RU"/>
              </w:rPr>
            </w:pPr>
            <w:r w:rsidRPr="007C28C6">
              <w:rPr>
                <w:rFonts w:ascii="Times New Roman" w:hAnsi="Times New Roman"/>
                <w:b/>
                <w:sz w:val="20"/>
                <w:szCs w:val="20"/>
                <w:lang w:val="uk-UA" w:eastAsia="ru-RU"/>
              </w:rPr>
              <w:t>5</w:t>
            </w:r>
          </w:p>
        </w:tc>
        <w:tc>
          <w:tcPr>
            <w:tcW w:w="363" w:type="pct"/>
          </w:tcPr>
          <w:p w14:paraId="24A837A9"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437" w:type="pct"/>
          </w:tcPr>
          <w:p w14:paraId="646C1F51"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294" w:type="pct"/>
            <w:vAlign w:val="center"/>
          </w:tcPr>
          <w:p w14:paraId="22FA46DC" w14:textId="77777777" w:rsidR="00C4609E" w:rsidRPr="007C28C6" w:rsidRDefault="00C4609E" w:rsidP="00C4609E">
            <w:pPr>
              <w:suppressAutoHyphens/>
              <w:spacing w:after="0" w:line="240" w:lineRule="auto"/>
              <w:jc w:val="center"/>
              <w:rPr>
                <w:rFonts w:ascii="Times New Roman" w:hAnsi="Times New Roman"/>
                <w:sz w:val="20"/>
                <w:szCs w:val="20"/>
                <w:lang w:val="uk-UA" w:eastAsia="ar-SA"/>
              </w:rPr>
            </w:pPr>
          </w:p>
        </w:tc>
        <w:tc>
          <w:tcPr>
            <w:tcW w:w="271" w:type="pct"/>
            <w:vAlign w:val="center"/>
          </w:tcPr>
          <w:p w14:paraId="767D36FE" w14:textId="5BB7C28E" w:rsidR="00C4609E" w:rsidRPr="007C28C6" w:rsidRDefault="007C28C6" w:rsidP="00C4609E">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4609E" w:rsidRPr="007C28C6" w14:paraId="7E1A198D" w14:textId="77777777" w:rsidTr="0048294F">
        <w:trPr>
          <w:trHeight w:val="692"/>
        </w:trPr>
        <w:tc>
          <w:tcPr>
            <w:tcW w:w="1509" w:type="pct"/>
          </w:tcPr>
          <w:p w14:paraId="518D2ED9" w14:textId="481DCD4C" w:rsidR="00C4609E" w:rsidRPr="007C28C6" w:rsidRDefault="00AD350F" w:rsidP="00AD350F">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9. Організація тренінгових програм готельно-ресторанного бізнесу</w:t>
            </w:r>
          </w:p>
        </w:tc>
        <w:tc>
          <w:tcPr>
            <w:tcW w:w="300" w:type="pct"/>
            <w:gridSpan w:val="2"/>
            <w:vAlign w:val="center"/>
          </w:tcPr>
          <w:p w14:paraId="304B0A8F" w14:textId="0ACD46D2" w:rsidR="00C4609E" w:rsidRPr="007C28C6" w:rsidRDefault="00B34E58" w:rsidP="00C4609E">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7</w:t>
            </w:r>
          </w:p>
        </w:tc>
        <w:tc>
          <w:tcPr>
            <w:tcW w:w="342" w:type="pct"/>
          </w:tcPr>
          <w:p w14:paraId="49E0CD9D" w14:textId="77777777" w:rsidR="00C4609E" w:rsidRPr="007C28C6" w:rsidRDefault="00C4609E"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2</w:t>
            </w:r>
          </w:p>
        </w:tc>
        <w:tc>
          <w:tcPr>
            <w:tcW w:w="454" w:type="pct"/>
          </w:tcPr>
          <w:p w14:paraId="503CECAE" w14:textId="77777777" w:rsidR="00C4609E" w:rsidRPr="007C28C6" w:rsidRDefault="0048294F"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2</w:t>
            </w:r>
          </w:p>
        </w:tc>
        <w:tc>
          <w:tcPr>
            <w:tcW w:w="276" w:type="pct"/>
          </w:tcPr>
          <w:p w14:paraId="4C50B796"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447" w:type="pct"/>
          </w:tcPr>
          <w:p w14:paraId="4F9FD04E" w14:textId="5BB8F206" w:rsidR="00C4609E" w:rsidRPr="007C28C6" w:rsidRDefault="00B34E58"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3</w:t>
            </w:r>
          </w:p>
        </w:tc>
        <w:tc>
          <w:tcPr>
            <w:tcW w:w="307" w:type="pct"/>
          </w:tcPr>
          <w:p w14:paraId="41071FDF" w14:textId="2CF697C5" w:rsidR="00C4609E" w:rsidRPr="007C28C6" w:rsidRDefault="007C28C6" w:rsidP="00C4609E">
            <w:pPr>
              <w:spacing w:after="0" w:line="240" w:lineRule="auto"/>
              <w:jc w:val="center"/>
              <w:rPr>
                <w:rFonts w:ascii="Times New Roman" w:hAnsi="Times New Roman"/>
                <w:b/>
                <w:sz w:val="20"/>
                <w:szCs w:val="20"/>
                <w:lang w:val="uk-UA" w:eastAsia="ru-RU"/>
              </w:rPr>
            </w:pPr>
            <w:r w:rsidRPr="007C28C6">
              <w:rPr>
                <w:rFonts w:ascii="Times New Roman" w:hAnsi="Times New Roman"/>
                <w:b/>
                <w:sz w:val="20"/>
                <w:szCs w:val="20"/>
                <w:lang w:val="uk-UA" w:eastAsia="ru-RU"/>
              </w:rPr>
              <w:t>5</w:t>
            </w:r>
          </w:p>
        </w:tc>
        <w:tc>
          <w:tcPr>
            <w:tcW w:w="363" w:type="pct"/>
          </w:tcPr>
          <w:p w14:paraId="495E7831"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437" w:type="pct"/>
          </w:tcPr>
          <w:p w14:paraId="4835C2E5"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294" w:type="pct"/>
            <w:vAlign w:val="center"/>
          </w:tcPr>
          <w:p w14:paraId="5182B5E3" w14:textId="77777777" w:rsidR="00C4609E" w:rsidRPr="007C28C6" w:rsidRDefault="00C4609E" w:rsidP="00C4609E">
            <w:pPr>
              <w:pStyle w:val="23"/>
              <w:spacing w:after="0" w:line="240" w:lineRule="auto"/>
              <w:jc w:val="center"/>
              <w:rPr>
                <w:sz w:val="20"/>
                <w:szCs w:val="20"/>
                <w:lang w:val="uk-UA"/>
              </w:rPr>
            </w:pPr>
          </w:p>
        </w:tc>
        <w:tc>
          <w:tcPr>
            <w:tcW w:w="271" w:type="pct"/>
            <w:vAlign w:val="center"/>
          </w:tcPr>
          <w:p w14:paraId="1E88B87B" w14:textId="72497D82" w:rsidR="00C4609E" w:rsidRPr="007C28C6" w:rsidRDefault="007C28C6" w:rsidP="00C4609E">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4609E" w:rsidRPr="007C28C6" w14:paraId="4BAA921C" w14:textId="77777777" w:rsidTr="0048294F">
        <w:trPr>
          <w:trHeight w:val="418"/>
        </w:trPr>
        <w:tc>
          <w:tcPr>
            <w:tcW w:w="1509" w:type="pct"/>
          </w:tcPr>
          <w:p w14:paraId="6C452CDA" w14:textId="603DB76A" w:rsidR="00AD350F" w:rsidRPr="007C28C6" w:rsidRDefault="00AD350F" w:rsidP="00AD350F">
            <w:pPr>
              <w:tabs>
                <w:tab w:val="left" w:pos="360"/>
              </w:tabs>
              <w:spacing w:after="0" w:line="240" w:lineRule="auto"/>
              <w:rPr>
                <w:rFonts w:ascii="Times New Roman" w:hAnsi="Times New Roman"/>
                <w:color w:val="000000"/>
                <w:sz w:val="20"/>
                <w:szCs w:val="20"/>
                <w:lang w:val="uk-UA" w:eastAsia="ru-RU"/>
              </w:rPr>
            </w:pPr>
            <w:r w:rsidRPr="007C28C6">
              <w:rPr>
                <w:rFonts w:ascii="Times New Roman" w:hAnsi="Times New Roman"/>
                <w:color w:val="000000"/>
                <w:sz w:val="20"/>
                <w:szCs w:val="20"/>
                <w:lang w:val="uk-UA" w:eastAsia="ru-RU"/>
              </w:rPr>
              <w:t>10. Оцінка ефективності тренінгових програм та їх вплив на покращення результативності бізнес-процесів.</w:t>
            </w:r>
          </w:p>
          <w:p w14:paraId="4A533261" w14:textId="3EE66366" w:rsidR="00C4609E" w:rsidRPr="007C28C6" w:rsidRDefault="00C4609E" w:rsidP="00C4609E">
            <w:pPr>
              <w:spacing w:after="0" w:line="240" w:lineRule="auto"/>
              <w:rPr>
                <w:rFonts w:ascii="Times New Roman" w:hAnsi="Times New Roman"/>
                <w:color w:val="000000"/>
                <w:sz w:val="20"/>
                <w:szCs w:val="20"/>
                <w:lang w:val="uk-UA" w:eastAsia="ru-RU"/>
              </w:rPr>
            </w:pPr>
          </w:p>
        </w:tc>
        <w:tc>
          <w:tcPr>
            <w:tcW w:w="300" w:type="pct"/>
            <w:gridSpan w:val="2"/>
            <w:vAlign w:val="center"/>
          </w:tcPr>
          <w:p w14:paraId="74C08C53" w14:textId="00229E7D" w:rsidR="00C4609E" w:rsidRPr="007C28C6" w:rsidRDefault="00B34E58" w:rsidP="00C4609E">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7</w:t>
            </w:r>
          </w:p>
        </w:tc>
        <w:tc>
          <w:tcPr>
            <w:tcW w:w="342" w:type="pct"/>
          </w:tcPr>
          <w:p w14:paraId="19D44B3C" w14:textId="77777777" w:rsidR="00C4609E" w:rsidRPr="007C28C6" w:rsidRDefault="00C4609E"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2</w:t>
            </w:r>
          </w:p>
        </w:tc>
        <w:tc>
          <w:tcPr>
            <w:tcW w:w="454" w:type="pct"/>
          </w:tcPr>
          <w:p w14:paraId="0056F2AD" w14:textId="77777777" w:rsidR="00C4609E" w:rsidRPr="007C28C6" w:rsidRDefault="0048294F"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2</w:t>
            </w:r>
          </w:p>
        </w:tc>
        <w:tc>
          <w:tcPr>
            <w:tcW w:w="276" w:type="pct"/>
          </w:tcPr>
          <w:p w14:paraId="22A87AF7"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447" w:type="pct"/>
          </w:tcPr>
          <w:p w14:paraId="34821E57" w14:textId="6129BED9" w:rsidR="00C4609E" w:rsidRPr="007C28C6" w:rsidRDefault="00B34E58" w:rsidP="00C4609E">
            <w:pPr>
              <w:spacing w:after="0" w:line="240" w:lineRule="auto"/>
              <w:jc w:val="center"/>
              <w:rPr>
                <w:rFonts w:ascii="Times New Roman" w:hAnsi="Times New Roman"/>
                <w:sz w:val="20"/>
                <w:szCs w:val="20"/>
                <w:lang w:val="uk-UA" w:eastAsia="ru-RU"/>
              </w:rPr>
            </w:pPr>
            <w:r w:rsidRPr="007C28C6">
              <w:rPr>
                <w:rFonts w:ascii="Times New Roman" w:hAnsi="Times New Roman"/>
                <w:sz w:val="20"/>
                <w:szCs w:val="20"/>
                <w:lang w:val="uk-UA" w:eastAsia="ru-RU"/>
              </w:rPr>
              <w:t>3</w:t>
            </w:r>
          </w:p>
        </w:tc>
        <w:tc>
          <w:tcPr>
            <w:tcW w:w="307" w:type="pct"/>
          </w:tcPr>
          <w:p w14:paraId="7ED2B1D7" w14:textId="42B912BF" w:rsidR="00C4609E" w:rsidRPr="007C28C6" w:rsidRDefault="007C28C6" w:rsidP="00C4609E">
            <w:pPr>
              <w:spacing w:after="0" w:line="240" w:lineRule="auto"/>
              <w:jc w:val="center"/>
              <w:rPr>
                <w:rFonts w:ascii="Times New Roman" w:hAnsi="Times New Roman"/>
                <w:b/>
                <w:sz w:val="20"/>
                <w:szCs w:val="20"/>
                <w:lang w:val="uk-UA" w:eastAsia="ru-RU"/>
              </w:rPr>
            </w:pPr>
            <w:r w:rsidRPr="007C28C6">
              <w:rPr>
                <w:rFonts w:ascii="Times New Roman" w:hAnsi="Times New Roman"/>
                <w:b/>
                <w:sz w:val="20"/>
                <w:szCs w:val="20"/>
                <w:lang w:val="uk-UA" w:eastAsia="ru-RU"/>
              </w:rPr>
              <w:t>5</w:t>
            </w:r>
          </w:p>
        </w:tc>
        <w:tc>
          <w:tcPr>
            <w:tcW w:w="363" w:type="pct"/>
          </w:tcPr>
          <w:p w14:paraId="73FD74D2"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437" w:type="pct"/>
          </w:tcPr>
          <w:p w14:paraId="5D7795E5" w14:textId="77777777" w:rsidR="00C4609E" w:rsidRPr="007C28C6" w:rsidRDefault="00C4609E" w:rsidP="00C4609E">
            <w:pPr>
              <w:spacing w:after="0" w:line="240" w:lineRule="auto"/>
              <w:jc w:val="center"/>
              <w:rPr>
                <w:rFonts w:ascii="Times New Roman" w:hAnsi="Times New Roman"/>
                <w:sz w:val="20"/>
                <w:szCs w:val="20"/>
                <w:lang w:val="uk-UA" w:eastAsia="ru-RU"/>
              </w:rPr>
            </w:pPr>
          </w:p>
        </w:tc>
        <w:tc>
          <w:tcPr>
            <w:tcW w:w="294" w:type="pct"/>
            <w:vAlign w:val="center"/>
          </w:tcPr>
          <w:p w14:paraId="4FBE6AE6" w14:textId="77777777" w:rsidR="00C4609E" w:rsidRPr="007C28C6" w:rsidRDefault="00C4609E" w:rsidP="00C4609E">
            <w:pPr>
              <w:pStyle w:val="23"/>
              <w:spacing w:after="0" w:line="240" w:lineRule="auto"/>
              <w:jc w:val="center"/>
              <w:rPr>
                <w:sz w:val="20"/>
                <w:szCs w:val="20"/>
                <w:lang w:val="uk-UA"/>
              </w:rPr>
            </w:pPr>
          </w:p>
        </w:tc>
        <w:tc>
          <w:tcPr>
            <w:tcW w:w="271" w:type="pct"/>
            <w:vAlign w:val="center"/>
          </w:tcPr>
          <w:p w14:paraId="5717EB4B" w14:textId="082DE174" w:rsidR="00C4609E" w:rsidRPr="007C28C6" w:rsidRDefault="007C28C6" w:rsidP="00C4609E">
            <w:pPr>
              <w:suppressAutoHyphens/>
              <w:spacing w:after="0" w:line="240" w:lineRule="auto"/>
              <w:jc w:val="center"/>
              <w:rPr>
                <w:rFonts w:ascii="Times New Roman" w:hAnsi="Times New Roman"/>
                <w:sz w:val="20"/>
                <w:szCs w:val="20"/>
                <w:lang w:val="uk-UA" w:eastAsia="ar-SA"/>
              </w:rPr>
            </w:pPr>
            <w:r w:rsidRPr="007C28C6">
              <w:rPr>
                <w:rFonts w:ascii="Times New Roman" w:hAnsi="Times New Roman"/>
                <w:sz w:val="20"/>
                <w:szCs w:val="20"/>
                <w:lang w:val="uk-UA" w:eastAsia="ar-SA"/>
              </w:rPr>
              <w:t>5</w:t>
            </w:r>
          </w:p>
        </w:tc>
      </w:tr>
      <w:tr w:rsidR="00C176C2" w:rsidRPr="007C28C6" w14:paraId="69E31582" w14:textId="77777777" w:rsidTr="0048294F">
        <w:trPr>
          <w:trHeight w:val="435"/>
        </w:trPr>
        <w:tc>
          <w:tcPr>
            <w:tcW w:w="1509" w:type="pct"/>
            <w:vAlign w:val="center"/>
          </w:tcPr>
          <w:p w14:paraId="2BF6B9D9" w14:textId="77777777" w:rsidR="00C176C2" w:rsidRPr="007C28C6" w:rsidRDefault="00C176C2" w:rsidP="00F12054">
            <w:pPr>
              <w:suppressAutoHyphens/>
              <w:spacing w:after="0" w:line="240" w:lineRule="auto"/>
              <w:ind w:left="-108"/>
              <w:rPr>
                <w:rFonts w:ascii="Times New Roman" w:hAnsi="Times New Roman"/>
                <w:sz w:val="20"/>
                <w:szCs w:val="20"/>
                <w:lang w:val="uk-UA" w:eastAsia="ar-SA"/>
              </w:rPr>
            </w:pPr>
            <w:r w:rsidRPr="007C28C6">
              <w:rPr>
                <w:rFonts w:ascii="Times New Roman" w:hAnsi="Times New Roman"/>
                <w:sz w:val="20"/>
                <w:szCs w:val="20"/>
                <w:lang w:val="uk-UA" w:eastAsia="ar-SA"/>
              </w:rPr>
              <w:t xml:space="preserve">Модульна контрольна </w:t>
            </w:r>
            <w:r w:rsidRPr="007C28C6">
              <w:rPr>
                <w:rFonts w:ascii="Times New Roman" w:hAnsi="Times New Roman"/>
                <w:sz w:val="20"/>
                <w:szCs w:val="20"/>
                <w:lang w:val="ru-RU" w:eastAsia="ar-SA"/>
              </w:rPr>
              <w:t xml:space="preserve"> </w:t>
            </w:r>
            <w:r w:rsidRPr="007C28C6">
              <w:rPr>
                <w:rFonts w:ascii="Times New Roman" w:hAnsi="Times New Roman"/>
                <w:sz w:val="20"/>
                <w:szCs w:val="20"/>
                <w:lang w:val="uk-UA" w:eastAsia="ar-SA"/>
              </w:rPr>
              <w:t>робота №2</w:t>
            </w:r>
          </w:p>
        </w:tc>
        <w:tc>
          <w:tcPr>
            <w:tcW w:w="300" w:type="pct"/>
            <w:gridSpan w:val="2"/>
            <w:vAlign w:val="center"/>
          </w:tcPr>
          <w:p w14:paraId="33447CD2" w14:textId="224EBD0D" w:rsidR="00C176C2" w:rsidRPr="007C28C6" w:rsidRDefault="00B34E58" w:rsidP="00F12054">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2</w:t>
            </w:r>
          </w:p>
        </w:tc>
        <w:tc>
          <w:tcPr>
            <w:tcW w:w="342" w:type="pct"/>
          </w:tcPr>
          <w:p w14:paraId="65754699" w14:textId="77777777" w:rsidR="00C176C2" w:rsidRPr="007C28C6" w:rsidRDefault="00C176C2" w:rsidP="00F12054">
            <w:pPr>
              <w:spacing w:after="0" w:line="240" w:lineRule="auto"/>
              <w:jc w:val="center"/>
              <w:rPr>
                <w:rFonts w:ascii="Times New Roman" w:hAnsi="Times New Roman"/>
                <w:b/>
                <w:sz w:val="20"/>
                <w:szCs w:val="20"/>
                <w:lang w:val="ru-RU" w:eastAsia="ru-RU"/>
              </w:rPr>
            </w:pPr>
          </w:p>
        </w:tc>
        <w:tc>
          <w:tcPr>
            <w:tcW w:w="454" w:type="pct"/>
          </w:tcPr>
          <w:p w14:paraId="5F225244" w14:textId="77777777" w:rsidR="00C176C2" w:rsidRPr="007C28C6" w:rsidRDefault="0048294F" w:rsidP="00F12054">
            <w:pPr>
              <w:spacing w:after="0" w:line="240" w:lineRule="auto"/>
              <w:jc w:val="center"/>
              <w:rPr>
                <w:rFonts w:ascii="Times New Roman" w:hAnsi="Times New Roman"/>
                <w:sz w:val="20"/>
                <w:szCs w:val="20"/>
                <w:lang w:val="ru-RU" w:eastAsia="ru-RU"/>
              </w:rPr>
            </w:pPr>
            <w:r w:rsidRPr="007C28C6">
              <w:rPr>
                <w:rFonts w:ascii="Times New Roman" w:hAnsi="Times New Roman"/>
                <w:sz w:val="20"/>
                <w:szCs w:val="20"/>
                <w:lang w:val="ru-RU" w:eastAsia="ru-RU"/>
              </w:rPr>
              <w:t>2</w:t>
            </w:r>
          </w:p>
        </w:tc>
        <w:tc>
          <w:tcPr>
            <w:tcW w:w="276" w:type="pct"/>
          </w:tcPr>
          <w:p w14:paraId="42BAF01E" w14:textId="77777777" w:rsidR="00C176C2" w:rsidRPr="007C28C6" w:rsidRDefault="00C176C2" w:rsidP="00F12054">
            <w:pPr>
              <w:spacing w:after="0" w:line="240" w:lineRule="auto"/>
              <w:jc w:val="center"/>
              <w:rPr>
                <w:rFonts w:ascii="Times New Roman" w:hAnsi="Times New Roman"/>
                <w:b/>
                <w:sz w:val="20"/>
                <w:szCs w:val="20"/>
                <w:lang w:val="uk-UA" w:eastAsia="ru-RU"/>
              </w:rPr>
            </w:pPr>
          </w:p>
        </w:tc>
        <w:tc>
          <w:tcPr>
            <w:tcW w:w="447" w:type="pct"/>
            <w:vAlign w:val="center"/>
          </w:tcPr>
          <w:p w14:paraId="189A7A94" w14:textId="77777777" w:rsidR="00C176C2" w:rsidRPr="007C28C6" w:rsidRDefault="00C176C2" w:rsidP="00F12054">
            <w:pPr>
              <w:suppressAutoHyphens/>
              <w:spacing w:after="0" w:line="240" w:lineRule="auto"/>
              <w:jc w:val="center"/>
              <w:rPr>
                <w:rFonts w:ascii="Times New Roman" w:hAnsi="Times New Roman"/>
                <w:sz w:val="20"/>
                <w:szCs w:val="20"/>
                <w:lang w:val="uk-UA" w:eastAsia="ar-SA"/>
              </w:rPr>
            </w:pPr>
          </w:p>
        </w:tc>
        <w:tc>
          <w:tcPr>
            <w:tcW w:w="307" w:type="pct"/>
            <w:vAlign w:val="center"/>
          </w:tcPr>
          <w:p w14:paraId="795D44C5" w14:textId="77777777" w:rsidR="00C176C2" w:rsidRPr="007C28C6" w:rsidRDefault="00C176C2" w:rsidP="00F12054">
            <w:pPr>
              <w:suppressAutoHyphens/>
              <w:spacing w:after="0" w:line="240" w:lineRule="auto"/>
              <w:jc w:val="center"/>
              <w:rPr>
                <w:rFonts w:ascii="Times New Roman" w:hAnsi="Times New Roman"/>
                <w:b/>
                <w:sz w:val="20"/>
                <w:szCs w:val="20"/>
                <w:lang w:val="uk-UA" w:eastAsia="ar-SA"/>
              </w:rPr>
            </w:pPr>
          </w:p>
        </w:tc>
        <w:tc>
          <w:tcPr>
            <w:tcW w:w="363" w:type="pct"/>
            <w:vAlign w:val="center"/>
          </w:tcPr>
          <w:p w14:paraId="0A2444F0" w14:textId="77777777" w:rsidR="00C176C2" w:rsidRPr="007C28C6" w:rsidRDefault="00C176C2" w:rsidP="00F12054">
            <w:pPr>
              <w:suppressAutoHyphens/>
              <w:spacing w:after="0" w:line="240" w:lineRule="auto"/>
              <w:jc w:val="center"/>
              <w:rPr>
                <w:rFonts w:ascii="Times New Roman" w:hAnsi="Times New Roman"/>
                <w:sz w:val="20"/>
                <w:szCs w:val="20"/>
                <w:lang w:val="uk-UA" w:eastAsia="ar-SA"/>
              </w:rPr>
            </w:pPr>
          </w:p>
        </w:tc>
        <w:tc>
          <w:tcPr>
            <w:tcW w:w="437" w:type="pct"/>
          </w:tcPr>
          <w:p w14:paraId="2C7558F8" w14:textId="77777777" w:rsidR="00C176C2" w:rsidRPr="007C28C6" w:rsidRDefault="00C176C2" w:rsidP="00F12054">
            <w:pPr>
              <w:spacing w:after="0" w:line="240" w:lineRule="auto"/>
              <w:jc w:val="center"/>
              <w:rPr>
                <w:rFonts w:ascii="Times New Roman" w:hAnsi="Times New Roman"/>
                <w:b/>
                <w:sz w:val="20"/>
                <w:szCs w:val="20"/>
                <w:lang w:val="uk-UA" w:eastAsia="ru-RU"/>
              </w:rPr>
            </w:pPr>
          </w:p>
        </w:tc>
        <w:tc>
          <w:tcPr>
            <w:tcW w:w="294" w:type="pct"/>
          </w:tcPr>
          <w:p w14:paraId="2CE2FB43" w14:textId="77777777" w:rsidR="00C176C2" w:rsidRPr="007C28C6" w:rsidRDefault="00C176C2" w:rsidP="00F12054">
            <w:pPr>
              <w:spacing w:after="0" w:line="240" w:lineRule="auto"/>
              <w:jc w:val="center"/>
              <w:rPr>
                <w:rFonts w:ascii="Times New Roman" w:hAnsi="Times New Roman"/>
                <w:sz w:val="20"/>
                <w:szCs w:val="20"/>
                <w:lang w:val="uk-UA" w:eastAsia="ru-RU"/>
              </w:rPr>
            </w:pPr>
          </w:p>
        </w:tc>
        <w:tc>
          <w:tcPr>
            <w:tcW w:w="271" w:type="pct"/>
            <w:vAlign w:val="center"/>
          </w:tcPr>
          <w:p w14:paraId="1ACDF2AA" w14:textId="77777777" w:rsidR="00C176C2" w:rsidRPr="007C28C6" w:rsidRDefault="00C176C2" w:rsidP="00F12054">
            <w:pPr>
              <w:suppressAutoHyphens/>
              <w:spacing w:after="0" w:line="240" w:lineRule="auto"/>
              <w:jc w:val="center"/>
              <w:rPr>
                <w:rFonts w:ascii="Times New Roman" w:hAnsi="Times New Roman"/>
                <w:sz w:val="20"/>
                <w:szCs w:val="20"/>
                <w:lang w:val="uk-UA" w:eastAsia="ar-SA"/>
              </w:rPr>
            </w:pPr>
          </w:p>
        </w:tc>
      </w:tr>
      <w:tr w:rsidR="00C176C2" w:rsidRPr="007C28C6" w14:paraId="1B9C71F4" w14:textId="77777777" w:rsidTr="0048294F">
        <w:trPr>
          <w:trHeight w:val="340"/>
        </w:trPr>
        <w:tc>
          <w:tcPr>
            <w:tcW w:w="1509" w:type="pct"/>
            <w:vAlign w:val="center"/>
          </w:tcPr>
          <w:p w14:paraId="47BD0D71" w14:textId="77777777" w:rsidR="00C176C2" w:rsidRPr="007C28C6" w:rsidRDefault="00C176C2" w:rsidP="00F12054">
            <w:pPr>
              <w:suppressAutoHyphens/>
              <w:spacing w:after="0" w:line="240" w:lineRule="auto"/>
              <w:ind w:left="-108"/>
              <w:rPr>
                <w:rFonts w:ascii="Times New Roman" w:hAnsi="Times New Roman"/>
                <w:b/>
                <w:bCs/>
                <w:sz w:val="20"/>
                <w:szCs w:val="20"/>
                <w:lang w:val="uk-UA" w:eastAsia="ar-SA"/>
              </w:rPr>
            </w:pPr>
            <w:r w:rsidRPr="007C28C6">
              <w:rPr>
                <w:rFonts w:ascii="Times New Roman" w:hAnsi="Times New Roman"/>
                <w:b/>
                <w:bCs/>
                <w:sz w:val="20"/>
                <w:szCs w:val="20"/>
                <w:lang w:val="uk-UA" w:eastAsia="ar-SA"/>
              </w:rPr>
              <w:t>Разом за змістовим</w:t>
            </w:r>
            <w:r w:rsidRPr="007C28C6">
              <w:rPr>
                <w:rFonts w:ascii="Times New Roman" w:hAnsi="Times New Roman"/>
                <w:b/>
                <w:bCs/>
                <w:sz w:val="20"/>
                <w:szCs w:val="20"/>
                <w:lang w:val="ru-RU" w:eastAsia="ar-SA"/>
              </w:rPr>
              <w:t xml:space="preserve"> </w:t>
            </w:r>
            <w:r w:rsidRPr="007C28C6">
              <w:rPr>
                <w:rFonts w:ascii="Times New Roman" w:hAnsi="Times New Roman"/>
                <w:b/>
                <w:bCs/>
                <w:sz w:val="20"/>
                <w:szCs w:val="20"/>
                <w:lang w:val="uk-UA" w:eastAsia="ar-SA"/>
              </w:rPr>
              <w:t xml:space="preserve"> модулем</w:t>
            </w:r>
            <w:r w:rsidRPr="007C28C6">
              <w:rPr>
                <w:rFonts w:ascii="Times New Roman" w:hAnsi="Times New Roman"/>
                <w:b/>
                <w:bCs/>
                <w:sz w:val="20"/>
                <w:szCs w:val="20"/>
                <w:lang w:val="ru-RU" w:eastAsia="ar-SA"/>
              </w:rPr>
              <w:t xml:space="preserve"> </w:t>
            </w:r>
            <w:r w:rsidRPr="007C28C6">
              <w:rPr>
                <w:rFonts w:ascii="Times New Roman" w:hAnsi="Times New Roman"/>
                <w:b/>
                <w:bCs/>
                <w:sz w:val="20"/>
                <w:szCs w:val="20"/>
                <w:lang w:val="uk-UA" w:eastAsia="ar-SA"/>
              </w:rPr>
              <w:t>2</w:t>
            </w:r>
          </w:p>
        </w:tc>
        <w:tc>
          <w:tcPr>
            <w:tcW w:w="300" w:type="pct"/>
            <w:gridSpan w:val="2"/>
            <w:vAlign w:val="center"/>
          </w:tcPr>
          <w:p w14:paraId="3AB99380" w14:textId="0AFF7867" w:rsidR="00C176C2" w:rsidRPr="007C28C6" w:rsidRDefault="00AA3195" w:rsidP="006B0FAD">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37</w:t>
            </w:r>
          </w:p>
        </w:tc>
        <w:tc>
          <w:tcPr>
            <w:tcW w:w="342" w:type="pct"/>
            <w:vAlign w:val="center"/>
          </w:tcPr>
          <w:p w14:paraId="7C5C5B1B" w14:textId="28C74971" w:rsidR="00C176C2" w:rsidRPr="007C28C6" w:rsidRDefault="00AA3195"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10</w:t>
            </w:r>
          </w:p>
        </w:tc>
        <w:tc>
          <w:tcPr>
            <w:tcW w:w="454" w:type="pct"/>
            <w:vAlign w:val="center"/>
          </w:tcPr>
          <w:p w14:paraId="7E201131" w14:textId="4F28A432" w:rsidR="00C176C2" w:rsidRPr="007C28C6" w:rsidRDefault="00AA3195" w:rsidP="00960148">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12</w:t>
            </w:r>
          </w:p>
        </w:tc>
        <w:tc>
          <w:tcPr>
            <w:tcW w:w="276" w:type="pct"/>
            <w:vAlign w:val="center"/>
          </w:tcPr>
          <w:p w14:paraId="2F4084B4" w14:textId="77777777" w:rsidR="00C176C2" w:rsidRPr="007C28C6" w:rsidRDefault="00C176C2" w:rsidP="00F12054">
            <w:pPr>
              <w:suppressAutoHyphens/>
              <w:spacing w:after="0" w:line="240" w:lineRule="auto"/>
              <w:jc w:val="center"/>
              <w:rPr>
                <w:rFonts w:ascii="Times New Roman" w:hAnsi="Times New Roman"/>
                <w:b/>
                <w:sz w:val="20"/>
                <w:szCs w:val="20"/>
                <w:lang w:val="uk-UA" w:eastAsia="ar-SA"/>
              </w:rPr>
            </w:pPr>
          </w:p>
        </w:tc>
        <w:tc>
          <w:tcPr>
            <w:tcW w:w="447" w:type="pct"/>
            <w:vAlign w:val="center"/>
          </w:tcPr>
          <w:p w14:paraId="592FC9A0" w14:textId="16B75560" w:rsidR="00C176C2" w:rsidRPr="007C28C6" w:rsidRDefault="00AA3195" w:rsidP="00F12054">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15</w:t>
            </w:r>
          </w:p>
        </w:tc>
        <w:tc>
          <w:tcPr>
            <w:tcW w:w="307" w:type="pct"/>
            <w:vAlign w:val="center"/>
          </w:tcPr>
          <w:p w14:paraId="1956EFF8" w14:textId="1C282524" w:rsidR="00C176C2" w:rsidRPr="007C28C6" w:rsidRDefault="007C28C6"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31</w:t>
            </w:r>
          </w:p>
        </w:tc>
        <w:tc>
          <w:tcPr>
            <w:tcW w:w="363" w:type="pct"/>
            <w:vAlign w:val="center"/>
          </w:tcPr>
          <w:p w14:paraId="3740C5B3" w14:textId="77777777" w:rsidR="00C176C2" w:rsidRPr="007C28C6" w:rsidRDefault="00703EA2"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4</w:t>
            </w:r>
          </w:p>
        </w:tc>
        <w:tc>
          <w:tcPr>
            <w:tcW w:w="437" w:type="pct"/>
            <w:vAlign w:val="center"/>
          </w:tcPr>
          <w:p w14:paraId="4AED3E3E" w14:textId="77777777" w:rsidR="00C176C2" w:rsidRPr="007C28C6" w:rsidRDefault="00703EA2" w:rsidP="00F12054">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2</w:t>
            </w:r>
          </w:p>
        </w:tc>
        <w:tc>
          <w:tcPr>
            <w:tcW w:w="294" w:type="pct"/>
            <w:vAlign w:val="center"/>
          </w:tcPr>
          <w:p w14:paraId="0A799EAD" w14:textId="77777777" w:rsidR="00C176C2" w:rsidRPr="007C28C6" w:rsidRDefault="00C176C2" w:rsidP="00F12054">
            <w:pPr>
              <w:suppressAutoHyphens/>
              <w:spacing w:after="0" w:line="240" w:lineRule="auto"/>
              <w:jc w:val="center"/>
              <w:rPr>
                <w:rFonts w:ascii="Times New Roman" w:hAnsi="Times New Roman"/>
                <w:b/>
                <w:sz w:val="20"/>
                <w:szCs w:val="20"/>
                <w:lang w:val="uk-UA" w:eastAsia="ar-SA"/>
              </w:rPr>
            </w:pPr>
          </w:p>
        </w:tc>
        <w:tc>
          <w:tcPr>
            <w:tcW w:w="271" w:type="pct"/>
            <w:vAlign w:val="center"/>
          </w:tcPr>
          <w:p w14:paraId="76C917A1" w14:textId="18A50D72" w:rsidR="00C176C2" w:rsidRPr="007C28C6" w:rsidRDefault="007C28C6" w:rsidP="00703EA2">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25</w:t>
            </w:r>
          </w:p>
        </w:tc>
      </w:tr>
      <w:tr w:rsidR="00C176C2" w:rsidRPr="001757F3" w14:paraId="30555D77" w14:textId="77777777" w:rsidTr="0048294F">
        <w:trPr>
          <w:trHeight w:val="274"/>
        </w:trPr>
        <w:tc>
          <w:tcPr>
            <w:tcW w:w="1509" w:type="pct"/>
            <w:vAlign w:val="center"/>
          </w:tcPr>
          <w:p w14:paraId="5BCC57DC" w14:textId="77777777" w:rsidR="00C176C2" w:rsidRPr="007C28C6" w:rsidRDefault="00C176C2" w:rsidP="00F12054">
            <w:pPr>
              <w:suppressAutoHyphens/>
              <w:spacing w:after="0" w:line="240" w:lineRule="auto"/>
              <w:ind w:left="-108" w:right="-116"/>
              <w:rPr>
                <w:rFonts w:ascii="Times New Roman" w:hAnsi="Times New Roman"/>
                <w:b/>
                <w:bCs/>
                <w:sz w:val="20"/>
                <w:szCs w:val="20"/>
                <w:lang w:val="uk-UA" w:eastAsia="ar-SA"/>
              </w:rPr>
            </w:pPr>
            <w:r w:rsidRPr="007C28C6">
              <w:rPr>
                <w:rFonts w:ascii="Times New Roman" w:hAnsi="Times New Roman"/>
                <w:b/>
                <w:bCs/>
                <w:sz w:val="20"/>
                <w:szCs w:val="20"/>
                <w:lang w:val="uk-UA" w:eastAsia="ar-SA"/>
              </w:rPr>
              <w:t xml:space="preserve">Разом </w:t>
            </w:r>
          </w:p>
        </w:tc>
        <w:tc>
          <w:tcPr>
            <w:tcW w:w="300" w:type="pct"/>
            <w:gridSpan w:val="2"/>
            <w:vAlign w:val="center"/>
          </w:tcPr>
          <w:p w14:paraId="495371EE" w14:textId="673EF942" w:rsidR="00C176C2" w:rsidRPr="007C28C6" w:rsidRDefault="00AA3195"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72</w:t>
            </w:r>
          </w:p>
        </w:tc>
        <w:tc>
          <w:tcPr>
            <w:tcW w:w="342" w:type="pct"/>
            <w:vAlign w:val="center"/>
          </w:tcPr>
          <w:p w14:paraId="21469D97" w14:textId="7EE98ED3" w:rsidR="00C176C2" w:rsidRPr="007C28C6" w:rsidRDefault="00AA3195"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22</w:t>
            </w:r>
          </w:p>
        </w:tc>
        <w:tc>
          <w:tcPr>
            <w:tcW w:w="454" w:type="pct"/>
            <w:vAlign w:val="center"/>
          </w:tcPr>
          <w:p w14:paraId="2D187370" w14:textId="7948A766" w:rsidR="00C176C2" w:rsidRPr="007C28C6" w:rsidRDefault="00AA3195" w:rsidP="00960148">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20</w:t>
            </w:r>
          </w:p>
        </w:tc>
        <w:tc>
          <w:tcPr>
            <w:tcW w:w="276" w:type="pct"/>
            <w:vAlign w:val="center"/>
          </w:tcPr>
          <w:p w14:paraId="1E115167" w14:textId="77777777" w:rsidR="00C176C2" w:rsidRPr="007C28C6" w:rsidRDefault="00C176C2" w:rsidP="00F12054">
            <w:pPr>
              <w:suppressAutoHyphens/>
              <w:spacing w:after="0" w:line="240" w:lineRule="auto"/>
              <w:jc w:val="center"/>
              <w:rPr>
                <w:rFonts w:ascii="Times New Roman" w:hAnsi="Times New Roman"/>
                <w:b/>
                <w:sz w:val="20"/>
                <w:szCs w:val="20"/>
                <w:lang w:val="uk-UA" w:eastAsia="ar-SA"/>
              </w:rPr>
            </w:pPr>
          </w:p>
        </w:tc>
        <w:tc>
          <w:tcPr>
            <w:tcW w:w="447" w:type="pct"/>
            <w:vAlign w:val="center"/>
          </w:tcPr>
          <w:p w14:paraId="196C9B5C" w14:textId="1212FDC9" w:rsidR="00C176C2" w:rsidRPr="007C28C6" w:rsidRDefault="00AA3195" w:rsidP="00F12054">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32</w:t>
            </w:r>
          </w:p>
        </w:tc>
        <w:tc>
          <w:tcPr>
            <w:tcW w:w="307" w:type="pct"/>
            <w:vAlign w:val="center"/>
          </w:tcPr>
          <w:p w14:paraId="7690E213" w14:textId="7537D300" w:rsidR="00C176C2" w:rsidRPr="007C28C6" w:rsidRDefault="007C28C6"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60</w:t>
            </w:r>
          </w:p>
        </w:tc>
        <w:tc>
          <w:tcPr>
            <w:tcW w:w="363" w:type="pct"/>
            <w:vAlign w:val="center"/>
          </w:tcPr>
          <w:p w14:paraId="2F3DE1F3" w14:textId="77777777" w:rsidR="00C176C2" w:rsidRPr="007C28C6" w:rsidRDefault="00703EA2" w:rsidP="0048294F">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8</w:t>
            </w:r>
          </w:p>
        </w:tc>
        <w:tc>
          <w:tcPr>
            <w:tcW w:w="437" w:type="pct"/>
            <w:vAlign w:val="center"/>
          </w:tcPr>
          <w:p w14:paraId="7411E23E" w14:textId="076F52A4" w:rsidR="00C176C2" w:rsidRPr="007C28C6" w:rsidRDefault="00DD6EC4" w:rsidP="00F12054">
            <w:pPr>
              <w:suppressAutoHyphens/>
              <w:spacing w:after="0" w:line="240" w:lineRule="auto"/>
              <w:jc w:val="center"/>
              <w:rPr>
                <w:rFonts w:ascii="Times New Roman" w:hAnsi="Times New Roman"/>
                <w:b/>
                <w:sz w:val="20"/>
                <w:szCs w:val="20"/>
                <w:lang w:val="uk-UA" w:eastAsia="ar-SA"/>
              </w:rPr>
            </w:pPr>
            <w:r w:rsidRPr="007C28C6">
              <w:rPr>
                <w:rFonts w:ascii="Times New Roman" w:hAnsi="Times New Roman"/>
                <w:b/>
                <w:sz w:val="20"/>
                <w:szCs w:val="20"/>
                <w:lang w:val="uk-UA" w:eastAsia="ar-SA"/>
              </w:rPr>
              <w:t>4</w:t>
            </w:r>
          </w:p>
        </w:tc>
        <w:tc>
          <w:tcPr>
            <w:tcW w:w="294" w:type="pct"/>
            <w:vAlign w:val="center"/>
          </w:tcPr>
          <w:p w14:paraId="6D2162DA" w14:textId="77777777" w:rsidR="00C176C2" w:rsidRPr="007C28C6" w:rsidRDefault="00C176C2" w:rsidP="00F12054">
            <w:pPr>
              <w:suppressAutoHyphens/>
              <w:spacing w:after="0" w:line="240" w:lineRule="auto"/>
              <w:jc w:val="center"/>
              <w:rPr>
                <w:rFonts w:ascii="Times New Roman" w:hAnsi="Times New Roman"/>
                <w:b/>
                <w:sz w:val="20"/>
                <w:szCs w:val="20"/>
                <w:lang w:eastAsia="ar-SA"/>
              </w:rPr>
            </w:pPr>
          </w:p>
        </w:tc>
        <w:tc>
          <w:tcPr>
            <w:tcW w:w="271" w:type="pct"/>
            <w:vAlign w:val="center"/>
          </w:tcPr>
          <w:p w14:paraId="34DA28A0" w14:textId="5694F66E" w:rsidR="00C176C2" w:rsidRPr="00703EA2" w:rsidRDefault="007C28C6" w:rsidP="00F12054">
            <w:pPr>
              <w:suppressAutoHyphens/>
              <w:spacing w:after="0" w:line="240" w:lineRule="auto"/>
              <w:jc w:val="center"/>
              <w:rPr>
                <w:rFonts w:ascii="Times New Roman" w:hAnsi="Times New Roman"/>
                <w:b/>
                <w:sz w:val="20"/>
                <w:szCs w:val="20"/>
                <w:lang w:val="ru-RU" w:eastAsia="ar-SA"/>
              </w:rPr>
            </w:pPr>
            <w:r w:rsidRPr="007C28C6">
              <w:rPr>
                <w:rFonts w:ascii="Times New Roman" w:hAnsi="Times New Roman"/>
                <w:b/>
                <w:sz w:val="20"/>
                <w:szCs w:val="20"/>
                <w:lang w:val="ru-RU" w:eastAsia="ar-SA"/>
              </w:rPr>
              <w:t>47</w:t>
            </w:r>
          </w:p>
        </w:tc>
      </w:tr>
    </w:tbl>
    <w:p w14:paraId="22D5CF1F" w14:textId="77777777" w:rsidR="003C361E" w:rsidRDefault="003C361E" w:rsidP="00987930">
      <w:pPr>
        <w:spacing w:after="0" w:line="240" w:lineRule="auto"/>
        <w:jc w:val="center"/>
        <w:rPr>
          <w:rFonts w:ascii="Times New Roman" w:hAnsi="Times New Roman"/>
          <w:b/>
          <w:bCs/>
          <w:sz w:val="24"/>
          <w:szCs w:val="24"/>
          <w:lang w:val="uk-UA"/>
        </w:rPr>
      </w:pPr>
    </w:p>
    <w:p w14:paraId="2C93F128" w14:textId="312B3B9C" w:rsidR="003C361E" w:rsidRDefault="003C361E" w:rsidP="00987930">
      <w:pPr>
        <w:spacing w:after="0" w:line="240" w:lineRule="auto"/>
        <w:jc w:val="center"/>
        <w:rPr>
          <w:rFonts w:ascii="Times New Roman" w:hAnsi="Times New Roman"/>
          <w:b/>
          <w:bCs/>
          <w:sz w:val="24"/>
          <w:szCs w:val="24"/>
          <w:lang w:val="uk-UA"/>
        </w:rPr>
      </w:pPr>
    </w:p>
    <w:p w14:paraId="629A9ECB" w14:textId="60CACAC1" w:rsidR="007C28C6" w:rsidRDefault="007C28C6" w:rsidP="00987930">
      <w:pPr>
        <w:spacing w:after="0" w:line="240" w:lineRule="auto"/>
        <w:jc w:val="center"/>
        <w:rPr>
          <w:rFonts w:ascii="Times New Roman" w:hAnsi="Times New Roman"/>
          <w:b/>
          <w:bCs/>
          <w:sz w:val="24"/>
          <w:szCs w:val="24"/>
          <w:lang w:val="uk-UA"/>
        </w:rPr>
      </w:pPr>
    </w:p>
    <w:p w14:paraId="5ED1355D" w14:textId="1AF9162A" w:rsidR="007C28C6" w:rsidRDefault="007C28C6" w:rsidP="00987930">
      <w:pPr>
        <w:spacing w:after="0" w:line="240" w:lineRule="auto"/>
        <w:jc w:val="center"/>
        <w:rPr>
          <w:rFonts w:ascii="Times New Roman" w:hAnsi="Times New Roman"/>
          <w:b/>
          <w:bCs/>
          <w:sz w:val="24"/>
          <w:szCs w:val="24"/>
          <w:lang w:val="uk-UA"/>
        </w:rPr>
      </w:pPr>
    </w:p>
    <w:p w14:paraId="60D419E1" w14:textId="43F1B7A9" w:rsidR="007C28C6" w:rsidRDefault="007C28C6" w:rsidP="00987930">
      <w:pPr>
        <w:spacing w:after="0" w:line="240" w:lineRule="auto"/>
        <w:jc w:val="center"/>
        <w:rPr>
          <w:rFonts w:ascii="Times New Roman" w:hAnsi="Times New Roman"/>
          <w:b/>
          <w:bCs/>
          <w:sz w:val="24"/>
          <w:szCs w:val="24"/>
          <w:lang w:val="uk-UA"/>
        </w:rPr>
      </w:pPr>
    </w:p>
    <w:p w14:paraId="2B1FAFF4" w14:textId="79ADEA25" w:rsidR="007C28C6" w:rsidRDefault="007C28C6" w:rsidP="00987930">
      <w:pPr>
        <w:spacing w:after="0" w:line="240" w:lineRule="auto"/>
        <w:jc w:val="center"/>
        <w:rPr>
          <w:rFonts w:ascii="Times New Roman" w:hAnsi="Times New Roman"/>
          <w:b/>
          <w:bCs/>
          <w:sz w:val="24"/>
          <w:szCs w:val="24"/>
          <w:lang w:val="uk-UA"/>
        </w:rPr>
      </w:pPr>
    </w:p>
    <w:p w14:paraId="1FFC8AB9" w14:textId="3662A9A8" w:rsidR="007C28C6" w:rsidRDefault="007C28C6" w:rsidP="00987930">
      <w:pPr>
        <w:spacing w:after="0" w:line="240" w:lineRule="auto"/>
        <w:jc w:val="center"/>
        <w:rPr>
          <w:rFonts w:ascii="Times New Roman" w:hAnsi="Times New Roman"/>
          <w:b/>
          <w:bCs/>
          <w:sz w:val="24"/>
          <w:szCs w:val="24"/>
          <w:lang w:val="uk-UA"/>
        </w:rPr>
      </w:pPr>
    </w:p>
    <w:p w14:paraId="021372B1" w14:textId="77777777" w:rsidR="007C28C6" w:rsidRDefault="007C28C6" w:rsidP="00987930">
      <w:pPr>
        <w:spacing w:after="0" w:line="240" w:lineRule="auto"/>
        <w:jc w:val="center"/>
        <w:rPr>
          <w:rFonts w:ascii="Times New Roman" w:hAnsi="Times New Roman"/>
          <w:b/>
          <w:bCs/>
          <w:sz w:val="24"/>
          <w:szCs w:val="24"/>
          <w:lang w:val="uk-UA"/>
        </w:rPr>
      </w:pPr>
    </w:p>
    <w:p w14:paraId="4124ECB5" w14:textId="77777777" w:rsidR="003C361E" w:rsidRDefault="003C361E" w:rsidP="00987930">
      <w:pPr>
        <w:spacing w:after="0" w:line="240" w:lineRule="auto"/>
        <w:jc w:val="center"/>
        <w:rPr>
          <w:rFonts w:ascii="Times New Roman" w:hAnsi="Times New Roman"/>
          <w:b/>
          <w:bCs/>
          <w:sz w:val="24"/>
          <w:szCs w:val="24"/>
          <w:lang w:val="uk-UA"/>
        </w:rPr>
      </w:pPr>
    </w:p>
    <w:p w14:paraId="55EF61D1" w14:textId="42974AFF" w:rsidR="004E3CCC" w:rsidRPr="00A4737A" w:rsidRDefault="00D5164A" w:rsidP="00987930">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lastRenderedPageBreak/>
        <w:t>6</w:t>
      </w:r>
      <w:r w:rsidR="009320D7">
        <w:rPr>
          <w:rFonts w:ascii="Times New Roman" w:hAnsi="Times New Roman"/>
          <w:b/>
          <w:bCs/>
          <w:sz w:val="24"/>
          <w:szCs w:val="24"/>
          <w:lang w:val="uk-UA"/>
        </w:rPr>
        <w:t>.3</w:t>
      </w:r>
      <w:r w:rsidR="004E3CCC" w:rsidRPr="00A4737A">
        <w:rPr>
          <w:rFonts w:ascii="Times New Roman" w:hAnsi="Times New Roman"/>
          <w:b/>
          <w:bCs/>
          <w:sz w:val="24"/>
          <w:szCs w:val="24"/>
          <w:lang w:val="uk-UA"/>
        </w:rPr>
        <w:t>. </w:t>
      </w:r>
      <w:r w:rsidR="004E3CCC" w:rsidRPr="00A4737A">
        <w:rPr>
          <w:rFonts w:ascii="Times New Roman" w:hAnsi="Times New Roman"/>
          <w:b/>
          <w:sz w:val="24"/>
          <w:szCs w:val="24"/>
          <w:lang w:val="uk-UA"/>
        </w:rPr>
        <w:t>Т</w:t>
      </w:r>
      <w:r w:rsidR="00381F4F">
        <w:rPr>
          <w:rFonts w:ascii="Times New Roman" w:hAnsi="Times New Roman"/>
          <w:b/>
          <w:sz w:val="24"/>
          <w:szCs w:val="24"/>
          <w:lang w:val="uk-UA"/>
        </w:rPr>
        <w:t>еми практичних (семінарських, лабораторних) занять</w:t>
      </w:r>
    </w:p>
    <w:p w14:paraId="5B88629F" w14:textId="77777777" w:rsidR="004E3CCC" w:rsidRPr="00A4737A" w:rsidRDefault="004E3CCC" w:rsidP="004E3CCC">
      <w:pPr>
        <w:spacing w:after="0" w:line="240" w:lineRule="auto"/>
        <w:ind w:left="360"/>
        <w:jc w:val="center"/>
        <w:rPr>
          <w:rFonts w:ascii="Times New Roman" w:hAnsi="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839"/>
        <w:gridCol w:w="1103"/>
        <w:gridCol w:w="1134"/>
      </w:tblGrid>
      <w:tr w:rsidR="001F0107" w:rsidRPr="00987930" w14:paraId="2272F6B9" w14:textId="77777777" w:rsidTr="00786E20">
        <w:tc>
          <w:tcPr>
            <w:tcW w:w="705" w:type="dxa"/>
            <w:vMerge w:val="restart"/>
            <w:vAlign w:val="center"/>
          </w:tcPr>
          <w:p w14:paraId="1A3C437B" w14:textId="77777777" w:rsidR="001F0107" w:rsidRPr="00A4737A" w:rsidRDefault="001F0107"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w:t>
            </w:r>
          </w:p>
          <w:p w14:paraId="14F597BC" w14:textId="77777777" w:rsidR="001F0107" w:rsidRPr="00A4737A" w:rsidRDefault="001F0107"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з/п</w:t>
            </w:r>
          </w:p>
        </w:tc>
        <w:tc>
          <w:tcPr>
            <w:tcW w:w="6839" w:type="dxa"/>
            <w:vMerge w:val="restart"/>
            <w:vAlign w:val="center"/>
          </w:tcPr>
          <w:p w14:paraId="2CCAB6CE"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Назва теми</w:t>
            </w:r>
          </w:p>
        </w:tc>
        <w:tc>
          <w:tcPr>
            <w:tcW w:w="2237" w:type="dxa"/>
            <w:gridSpan w:val="2"/>
            <w:vAlign w:val="center"/>
          </w:tcPr>
          <w:p w14:paraId="77D3B674"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Кількість</w:t>
            </w:r>
          </w:p>
          <w:p w14:paraId="100B7422"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годин</w:t>
            </w:r>
          </w:p>
        </w:tc>
      </w:tr>
      <w:tr w:rsidR="001F0107" w:rsidRPr="00987930" w14:paraId="04BBB7AB" w14:textId="77777777" w:rsidTr="00786E20">
        <w:tc>
          <w:tcPr>
            <w:tcW w:w="705" w:type="dxa"/>
            <w:vMerge/>
            <w:vAlign w:val="center"/>
          </w:tcPr>
          <w:p w14:paraId="2F6FDDCA" w14:textId="77777777" w:rsidR="001F0107" w:rsidRPr="00A4737A" w:rsidRDefault="001F0107" w:rsidP="001F0107">
            <w:pPr>
              <w:spacing w:after="0" w:line="240" w:lineRule="auto"/>
              <w:ind w:left="142" w:hanging="142"/>
              <w:jc w:val="center"/>
              <w:rPr>
                <w:rFonts w:ascii="Times New Roman" w:hAnsi="Times New Roman"/>
                <w:sz w:val="24"/>
                <w:szCs w:val="24"/>
                <w:lang w:val="uk-UA"/>
              </w:rPr>
            </w:pPr>
          </w:p>
        </w:tc>
        <w:tc>
          <w:tcPr>
            <w:tcW w:w="6839" w:type="dxa"/>
            <w:vMerge/>
            <w:vAlign w:val="center"/>
          </w:tcPr>
          <w:p w14:paraId="719C6C44" w14:textId="77777777" w:rsidR="001F0107" w:rsidRPr="00A4737A" w:rsidRDefault="001F0107" w:rsidP="001F0107">
            <w:pPr>
              <w:spacing w:after="0" w:line="240" w:lineRule="auto"/>
              <w:jc w:val="center"/>
              <w:rPr>
                <w:rFonts w:ascii="Times New Roman" w:hAnsi="Times New Roman"/>
                <w:sz w:val="24"/>
                <w:szCs w:val="24"/>
                <w:lang w:val="uk-UA"/>
              </w:rPr>
            </w:pPr>
          </w:p>
        </w:tc>
        <w:tc>
          <w:tcPr>
            <w:tcW w:w="1103" w:type="dxa"/>
            <w:vAlign w:val="center"/>
          </w:tcPr>
          <w:p w14:paraId="18F25D66"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денна</w:t>
            </w:r>
          </w:p>
        </w:tc>
        <w:tc>
          <w:tcPr>
            <w:tcW w:w="1134" w:type="dxa"/>
            <w:vAlign w:val="center"/>
          </w:tcPr>
          <w:p w14:paraId="24F5CCBA"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заочна</w:t>
            </w:r>
          </w:p>
        </w:tc>
      </w:tr>
      <w:tr w:rsidR="006B0FAD" w:rsidRPr="00B80E87" w14:paraId="1FC4C13A" w14:textId="77777777" w:rsidTr="00786E20">
        <w:tc>
          <w:tcPr>
            <w:tcW w:w="705" w:type="dxa"/>
          </w:tcPr>
          <w:p w14:paraId="3081C229" w14:textId="77777777" w:rsidR="006B0FAD" w:rsidRPr="00B80E87" w:rsidRDefault="006B0FAD" w:rsidP="006B0FAD">
            <w:pPr>
              <w:pStyle w:val="a7"/>
              <w:numPr>
                <w:ilvl w:val="0"/>
                <w:numId w:val="1"/>
              </w:numPr>
              <w:spacing w:after="0" w:line="240" w:lineRule="auto"/>
              <w:jc w:val="center"/>
              <w:rPr>
                <w:rFonts w:ascii="Times New Roman" w:hAnsi="Times New Roman"/>
                <w:sz w:val="24"/>
                <w:szCs w:val="24"/>
                <w:lang w:val="uk-UA"/>
              </w:rPr>
            </w:pPr>
          </w:p>
        </w:tc>
        <w:tc>
          <w:tcPr>
            <w:tcW w:w="6839" w:type="dxa"/>
          </w:tcPr>
          <w:p w14:paraId="7D026AB8" w14:textId="2D6D1789" w:rsidR="006B0FAD" w:rsidRPr="00846EDA" w:rsidRDefault="00846EDA" w:rsidP="001A6AA1">
            <w:pPr>
              <w:spacing w:after="0" w:line="240" w:lineRule="auto"/>
              <w:rPr>
                <w:rFonts w:ascii="Times New Roman" w:hAnsi="Times New Roman"/>
                <w:sz w:val="24"/>
                <w:szCs w:val="24"/>
                <w:lang w:val="ru-RU"/>
              </w:rPr>
            </w:pPr>
            <w:r w:rsidRPr="00BD667B">
              <w:rPr>
                <w:rFonts w:ascii="Times New Roman" w:hAnsi="Times New Roman"/>
                <w:color w:val="000000"/>
                <w:sz w:val="20"/>
                <w:szCs w:val="20"/>
                <w:lang w:val="uk-UA" w:eastAsia="ru-RU"/>
              </w:rPr>
              <w:t>Поняття сутність та класифікація тренінгових методів.</w:t>
            </w:r>
          </w:p>
        </w:tc>
        <w:tc>
          <w:tcPr>
            <w:tcW w:w="1103" w:type="dxa"/>
          </w:tcPr>
          <w:p w14:paraId="60C50E27" w14:textId="79F3C3CE" w:rsidR="006B0FAD" w:rsidRPr="00B91E3A" w:rsidRDefault="006B0FAD" w:rsidP="001A6AA1">
            <w:pPr>
              <w:spacing w:after="0" w:line="240" w:lineRule="auto"/>
              <w:jc w:val="center"/>
              <w:rPr>
                <w:rFonts w:ascii="Times New Roman" w:hAnsi="Times New Roman"/>
                <w:sz w:val="24"/>
                <w:szCs w:val="24"/>
                <w:lang w:val="ru-RU"/>
              </w:rPr>
            </w:pPr>
          </w:p>
        </w:tc>
        <w:tc>
          <w:tcPr>
            <w:tcW w:w="1134" w:type="dxa"/>
          </w:tcPr>
          <w:p w14:paraId="02BCCB02" w14:textId="52CC2DBE" w:rsidR="006B0FAD" w:rsidRPr="00A4737A" w:rsidRDefault="00846EDA" w:rsidP="006B0FA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6B0FAD" w:rsidRPr="00B80E87" w14:paraId="039064DF" w14:textId="77777777" w:rsidTr="00786E20">
        <w:tc>
          <w:tcPr>
            <w:tcW w:w="705" w:type="dxa"/>
          </w:tcPr>
          <w:p w14:paraId="5A359C12" w14:textId="77777777" w:rsidR="006B0FAD" w:rsidRPr="00B80E87" w:rsidRDefault="006B0FAD" w:rsidP="006B0FAD">
            <w:pPr>
              <w:pStyle w:val="a7"/>
              <w:numPr>
                <w:ilvl w:val="0"/>
                <w:numId w:val="1"/>
              </w:numPr>
              <w:spacing w:after="0" w:line="240" w:lineRule="auto"/>
              <w:jc w:val="center"/>
              <w:rPr>
                <w:rFonts w:ascii="Times New Roman" w:hAnsi="Times New Roman"/>
                <w:sz w:val="24"/>
                <w:szCs w:val="24"/>
                <w:lang w:val="uk-UA"/>
              </w:rPr>
            </w:pPr>
          </w:p>
        </w:tc>
        <w:tc>
          <w:tcPr>
            <w:tcW w:w="6839" w:type="dxa"/>
          </w:tcPr>
          <w:p w14:paraId="55B152C0" w14:textId="1E1D8AB8" w:rsidR="006B0FAD" w:rsidRPr="001A6AA1" w:rsidRDefault="00846EDA" w:rsidP="001A6AA1">
            <w:pPr>
              <w:spacing w:after="0" w:line="240" w:lineRule="auto"/>
              <w:rPr>
                <w:rFonts w:ascii="Times New Roman" w:hAnsi="Times New Roman"/>
                <w:sz w:val="24"/>
                <w:szCs w:val="24"/>
              </w:rPr>
            </w:pPr>
            <w:r w:rsidRPr="00BD667B">
              <w:rPr>
                <w:rFonts w:ascii="Times New Roman" w:hAnsi="Times New Roman"/>
                <w:color w:val="000000"/>
                <w:sz w:val="20"/>
                <w:szCs w:val="20"/>
                <w:lang w:val="uk-UA" w:eastAsia="ru-RU"/>
              </w:rPr>
              <w:t>Мотиваційні аспекти тренінгу.</w:t>
            </w:r>
          </w:p>
        </w:tc>
        <w:tc>
          <w:tcPr>
            <w:tcW w:w="1103" w:type="dxa"/>
          </w:tcPr>
          <w:p w14:paraId="0EC08564" w14:textId="77777777" w:rsidR="006B0FAD" w:rsidRPr="001A6AA1" w:rsidRDefault="006B0FAD" w:rsidP="001A6AA1">
            <w:pPr>
              <w:spacing w:after="0" w:line="240" w:lineRule="auto"/>
              <w:jc w:val="center"/>
              <w:rPr>
                <w:rFonts w:ascii="Times New Roman" w:hAnsi="Times New Roman"/>
                <w:sz w:val="24"/>
                <w:szCs w:val="24"/>
              </w:rPr>
            </w:pPr>
            <w:r w:rsidRPr="001A6AA1">
              <w:rPr>
                <w:rFonts w:ascii="Times New Roman" w:hAnsi="Times New Roman"/>
                <w:sz w:val="24"/>
                <w:szCs w:val="24"/>
              </w:rPr>
              <w:t>2</w:t>
            </w:r>
          </w:p>
        </w:tc>
        <w:tc>
          <w:tcPr>
            <w:tcW w:w="1134" w:type="dxa"/>
          </w:tcPr>
          <w:p w14:paraId="0ACA078D" w14:textId="730CF2D1" w:rsidR="006B0FAD" w:rsidRPr="00A4737A" w:rsidRDefault="006B0FAD" w:rsidP="006B0FAD">
            <w:pPr>
              <w:spacing w:after="0" w:line="240" w:lineRule="auto"/>
              <w:jc w:val="center"/>
              <w:rPr>
                <w:rFonts w:ascii="Times New Roman" w:hAnsi="Times New Roman"/>
                <w:sz w:val="24"/>
                <w:szCs w:val="24"/>
                <w:lang w:val="uk-UA"/>
              </w:rPr>
            </w:pPr>
          </w:p>
        </w:tc>
      </w:tr>
      <w:tr w:rsidR="006B0FAD" w:rsidRPr="00B80E87" w14:paraId="32860A44" w14:textId="77777777" w:rsidTr="00786E20">
        <w:tc>
          <w:tcPr>
            <w:tcW w:w="705" w:type="dxa"/>
          </w:tcPr>
          <w:p w14:paraId="557A7EC6" w14:textId="77777777" w:rsidR="006B0FAD" w:rsidRPr="00B80E87" w:rsidRDefault="006B0FAD" w:rsidP="006B0FAD">
            <w:pPr>
              <w:pStyle w:val="a7"/>
              <w:numPr>
                <w:ilvl w:val="0"/>
                <w:numId w:val="1"/>
              </w:numPr>
              <w:spacing w:after="0" w:line="240" w:lineRule="auto"/>
              <w:jc w:val="center"/>
              <w:rPr>
                <w:rFonts w:ascii="Times New Roman" w:hAnsi="Times New Roman"/>
                <w:b/>
                <w:sz w:val="24"/>
                <w:szCs w:val="24"/>
                <w:lang w:val="uk-UA"/>
              </w:rPr>
            </w:pPr>
          </w:p>
        </w:tc>
        <w:tc>
          <w:tcPr>
            <w:tcW w:w="6839" w:type="dxa"/>
          </w:tcPr>
          <w:p w14:paraId="575E61DF" w14:textId="4C892BA7" w:rsidR="006B0FAD" w:rsidRPr="00846EDA" w:rsidRDefault="00846EDA" w:rsidP="00846EDA">
            <w:pPr>
              <w:tabs>
                <w:tab w:val="left" w:pos="360"/>
              </w:tabs>
              <w:spacing w:after="0" w:line="240" w:lineRule="auto"/>
              <w:rPr>
                <w:rFonts w:ascii="Times New Roman" w:hAnsi="Times New Roman"/>
                <w:sz w:val="24"/>
                <w:szCs w:val="24"/>
                <w:lang w:val="uk-UA"/>
              </w:rPr>
            </w:pPr>
            <w:r w:rsidRPr="00BD667B">
              <w:rPr>
                <w:rFonts w:ascii="Times New Roman" w:hAnsi="Times New Roman"/>
                <w:color w:val="000000"/>
                <w:sz w:val="20"/>
                <w:szCs w:val="20"/>
                <w:lang w:val="uk-UA" w:eastAsia="ru-RU"/>
              </w:rPr>
              <w:t>Алгоритми і психотехніки проведення тренінгу.</w:t>
            </w:r>
          </w:p>
        </w:tc>
        <w:tc>
          <w:tcPr>
            <w:tcW w:w="1103" w:type="dxa"/>
          </w:tcPr>
          <w:p w14:paraId="5ADD9016" w14:textId="77777777" w:rsidR="006B0FAD" w:rsidRPr="001A6AA1" w:rsidRDefault="006B0FAD" w:rsidP="001A6AA1">
            <w:pPr>
              <w:spacing w:after="0" w:line="240" w:lineRule="auto"/>
              <w:jc w:val="center"/>
              <w:rPr>
                <w:rFonts w:ascii="Times New Roman" w:hAnsi="Times New Roman"/>
                <w:sz w:val="24"/>
                <w:szCs w:val="24"/>
              </w:rPr>
            </w:pPr>
            <w:r w:rsidRPr="001A6AA1">
              <w:rPr>
                <w:rFonts w:ascii="Times New Roman" w:hAnsi="Times New Roman"/>
                <w:sz w:val="24"/>
                <w:szCs w:val="24"/>
              </w:rPr>
              <w:t>2</w:t>
            </w:r>
          </w:p>
        </w:tc>
        <w:tc>
          <w:tcPr>
            <w:tcW w:w="1134" w:type="dxa"/>
          </w:tcPr>
          <w:p w14:paraId="00ED814D" w14:textId="7E03A890" w:rsidR="006B0FAD" w:rsidRPr="00846EDA" w:rsidRDefault="006B0FAD" w:rsidP="006B0FAD">
            <w:pPr>
              <w:spacing w:after="0" w:line="240" w:lineRule="auto"/>
              <w:jc w:val="center"/>
              <w:rPr>
                <w:rFonts w:ascii="Times New Roman" w:hAnsi="Times New Roman"/>
                <w:sz w:val="24"/>
                <w:szCs w:val="24"/>
                <w:lang w:val="uk-UA"/>
              </w:rPr>
            </w:pPr>
          </w:p>
        </w:tc>
      </w:tr>
      <w:tr w:rsidR="006B0FAD" w:rsidRPr="00B91E3A" w14:paraId="2735BDC0" w14:textId="77777777" w:rsidTr="00786E20">
        <w:tc>
          <w:tcPr>
            <w:tcW w:w="705" w:type="dxa"/>
          </w:tcPr>
          <w:p w14:paraId="5B449B62" w14:textId="77777777" w:rsidR="006B0FAD" w:rsidRPr="00B80E87" w:rsidRDefault="006B0FAD" w:rsidP="006B0FAD">
            <w:pPr>
              <w:pStyle w:val="a7"/>
              <w:numPr>
                <w:ilvl w:val="0"/>
                <w:numId w:val="1"/>
              </w:numPr>
              <w:spacing w:after="0" w:line="240" w:lineRule="auto"/>
              <w:jc w:val="center"/>
              <w:rPr>
                <w:rFonts w:ascii="Times New Roman" w:hAnsi="Times New Roman"/>
                <w:sz w:val="24"/>
                <w:szCs w:val="24"/>
                <w:lang w:val="uk-UA"/>
              </w:rPr>
            </w:pPr>
          </w:p>
        </w:tc>
        <w:tc>
          <w:tcPr>
            <w:tcW w:w="6839" w:type="dxa"/>
          </w:tcPr>
          <w:p w14:paraId="7209EB48" w14:textId="095DA6D9" w:rsidR="006B0FAD" w:rsidRPr="00846EDA" w:rsidRDefault="00846EDA" w:rsidP="001A6AA1">
            <w:pPr>
              <w:spacing w:after="0" w:line="240" w:lineRule="auto"/>
              <w:rPr>
                <w:rFonts w:ascii="Times New Roman" w:hAnsi="Times New Roman"/>
                <w:sz w:val="24"/>
                <w:szCs w:val="24"/>
                <w:lang w:val="ru-RU"/>
              </w:rPr>
            </w:pPr>
            <w:r w:rsidRPr="00BD667B">
              <w:rPr>
                <w:rFonts w:ascii="Times New Roman" w:hAnsi="Times New Roman"/>
                <w:color w:val="000000"/>
                <w:sz w:val="20"/>
                <w:szCs w:val="20"/>
                <w:lang w:val="uk-UA" w:eastAsia="ru-RU"/>
              </w:rPr>
              <w:t>Застосування тренінгів в готельно-ресторанному бізнесі менеджментом закладу</w:t>
            </w:r>
          </w:p>
        </w:tc>
        <w:tc>
          <w:tcPr>
            <w:tcW w:w="1103" w:type="dxa"/>
          </w:tcPr>
          <w:p w14:paraId="0194283D" w14:textId="17ABA6C1" w:rsidR="006B0FAD" w:rsidRPr="00B91E3A" w:rsidRDefault="006B0FAD" w:rsidP="001A6AA1">
            <w:pPr>
              <w:spacing w:after="0" w:line="240" w:lineRule="auto"/>
              <w:jc w:val="center"/>
              <w:rPr>
                <w:rFonts w:ascii="Times New Roman" w:hAnsi="Times New Roman"/>
                <w:sz w:val="24"/>
                <w:szCs w:val="24"/>
                <w:lang w:val="ru-RU"/>
              </w:rPr>
            </w:pPr>
          </w:p>
        </w:tc>
        <w:tc>
          <w:tcPr>
            <w:tcW w:w="1134" w:type="dxa"/>
          </w:tcPr>
          <w:p w14:paraId="2BD86209" w14:textId="77777777" w:rsidR="006B0FAD" w:rsidRPr="00A4737A" w:rsidRDefault="006B0FAD" w:rsidP="006B0FAD">
            <w:pPr>
              <w:spacing w:after="0" w:line="240" w:lineRule="auto"/>
              <w:jc w:val="center"/>
              <w:rPr>
                <w:rFonts w:ascii="Times New Roman" w:hAnsi="Times New Roman"/>
                <w:sz w:val="24"/>
                <w:szCs w:val="24"/>
                <w:lang w:val="uk-UA"/>
              </w:rPr>
            </w:pPr>
          </w:p>
        </w:tc>
      </w:tr>
      <w:tr w:rsidR="006B0FAD" w:rsidRPr="00B80E87" w14:paraId="7A3DC260" w14:textId="77777777" w:rsidTr="00786E20">
        <w:tc>
          <w:tcPr>
            <w:tcW w:w="705" w:type="dxa"/>
          </w:tcPr>
          <w:p w14:paraId="53BD42DB" w14:textId="77777777" w:rsidR="006B0FAD" w:rsidRPr="00B80E87" w:rsidRDefault="006B0FAD" w:rsidP="006B0FAD">
            <w:pPr>
              <w:pStyle w:val="a7"/>
              <w:numPr>
                <w:ilvl w:val="0"/>
                <w:numId w:val="1"/>
              </w:numPr>
              <w:spacing w:after="0" w:line="240" w:lineRule="auto"/>
              <w:jc w:val="center"/>
              <w:rPr>
                <w:rFonts w:ascii="Times New Roman" w:hAnsi="Times New Roman"/>
                <w:sz w:val="24"/>
                <w:szCs w:val="24"/>
                <w:lang w:val="uk-UA"/>
              </w:rPr>
            </w:pPr>
          </w:p>
        </w:tc>
        <w:tc>
          <w:tcPr>
            <w:tcW w:w="6839" w:type="dxa"/>
          </w:tcPr>
          <w:p w14:paraId="1EBAB46C" w14:textId="296099A9" w:rsidR="006B0FAD" w:rsidRPr="00846EDA" w:rsidRDefault="00846EDA" w:rsidP="001A6AA1">
            <w:pPr>
              <w:spacing w:after="0" w:line="240" w:lineRule="auto"/>
              <w:rPr>
                <w:rFonts w:ascii="Times New Roman" w:hAnsi="Times New Roman"/>
                <w:sz w:val="24"/>
                <w:szCs w:val="24"/>
                <w:lang w:val="ru-RU"/>
              </w:rPr>
            </w:pPr>
            <w:r w:rsidRPr="00BD667B">
              <w:rPr>
                <w:rFonts w:ascii="Times New Roman" w:hAnsi="Times New Roman"/>
                <w:color w:val="000000"/>
                <w:sz w:val="20"/>
                <w:szCs w:val="20"/>
                <w:lang w:val="uk-UA" w:eastAsia="ru-RU"/>
              </w:rPr>
              <w:t>Тренінг – підготовка і запуск готельно-ресторанного комплексу.</w:t>
            </w:r>
          </w:p>
        </w:tc>
        <w:tc>
          <w:tcPr>
            <w:tcW w:w="1103" w:type="dxa"/>
          </w:tcPr>
          <w:p w14:paraId="7BA861C2" w14:textId="77777777" w:rsidR="006B0FAD" w:rsidRPr="001A6AA1" w:rsidRDefault="006B0FAD" w:rsidP="001A6AA1">
            <w:pPr>
              <w:spacing w:after="0" w:line="240" w:lineRule="auto"/>
              <w:jc w:val="center"/>
              <w:rPr>
                <w:rFonts w:ascii="Times New Roman" w:hAnsi="Times New Roman"/>
                <w:sz w:val="24"/>
                <w:szCs w:val="24"/>
              </w:rPr>
            </w:pPr>
            <w:r w:rsidRPr="001A6AA1">
              <w:rPr>
                <w:rFonts w:ascii="Times New Roman" w:hAnsi="Times New Roman"/>
                <w:sz w:val="24"/>
                <w:szCs w:val="24"/>
              </w:rPr>
              <w:t>2</w:t>
            </w:r>
          </w:p>
        </w:tc>
        <w:tc>
          <w:tcPr>
            <w:tcW w:w="1134" w:type="dxa"/>
          </w:tcPr>
          <w:p w14:paraId="05BB371B" w14:textId="3BC2D677" w:rsidR="006B0FAD" w:rsidRPr="00A4737A" w:rsidRDefault="006B0FAD" w:rsidP="006B0FAD">
            <w:pPr>
              <w:spacing w:after="0" w:line="240" w:lineRule="auto"/>
              <w:jc w:val="center"/>
              <w:rPr>
                <w:rFonts w:ascii="Times New Roman" w:hAnsi="Times New Roman"/>
                <w:sz w:val="24"/>
                <w:szCs w:val="24"/>
                <w:lang w:val="uk-UA"/>
              </w:rPr>
            </w:pPr>
          </w:p>
        </w:tc>
      </w:tr>
      <w:tr w:rsidR="00B80E87" w:rsidRPr="00B80E87" w14:paraId="1C8635E9" w14:textId="77777777" w:rsidTr="00786E20">
        <w:tc>
          <w:tcPr>
            <w:tcW w:w="705" w:type="dxa"/>
          </w:tcPr>
          <w:p w14:paraId="312548CC" w14:textId="77777777" w:rsidR="00B80E87" w:rsidRPr="001A6AA1" w:rsidRDefault="00B80E87" w:rsidP="009822F1">
            <w:pPr>
              <w:pStyle w:val="a7"/>
              <w:numPr>
                <w:ilvl w:val="0"/>
                <w:numId w:val="1"/>
              </w:numPr>
              <w:spacing w:after="0" w:line="240" w:lineRule="auto"/>
              <w:jc w:val="center"/>
              <w:rPr>
                <w:rFonts w:ascii="Times New Roman" w:hAnsi="Times New Roman"/>
                <w:b/>
                <w:sz w:val="24"/>
                <w:szCs w:val="24"/>
                <w:lang w:val="uk-UA"/>
              </w:rPr>
            </w:pPr>
          </w:p>
        </w:tc>
        <w:tc>
          <w:tcPr>
            <w:tcW w:w="6839" w:type="dxa"/>
          </w:tcPr>
          <w:p w14:paraId="7E6675E6" w14:textId="77777777" w:rsidR="00B80E87" w:rsidRPr="001A6AA1" w:rsidRDefault="0048294F" w:rsidP="001A6AA1">
            <w:pPr>
              <w:spacing w:after="0" w:line="240" w:lineRule="auto"/>
              <w:rPr>
                <w:rFonts w:ascii="Times New Roman" w:hAnsi="Times New Roman"/>
                <w:b/>
                <w:sz w:val="24"/>
                <w:szCs w:val="24"/>
                <w:lang w:val="uk-UA"/>
              </w:rPr>
            </w:pPr>
            <w:r w:rsidRPr="001A6AA1">
              <w:rPr>
                <w:rFonts w:ascii="Times New Roman" w:hAnsi="Times New Roman"/>
                <w:b/>
                <w:sz w:val="24"/>
                <w:szCs w:val="24"/>
              </w:rPr>
              <w:t>Модульна контрольна робота №1</w:t>
            </w:r>
          </w:p>
        </w:tc>
        <w:tc>
          <w:tcPr>
            <w:tcW w:w="1103" w:type="dxa"/>
          </w:tcPr>
          <w:p w14:paraId="3BC5F6CF" w14:textId="5DF22DF1" w:rsidR="00B80E87" w:rsidRPr="00607BF5" w:rsidRDefault="00607BF5" w:rsidP="001A6AA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14:paraId="349A3F96" w14:textId="77777777" w:rsidR="00B80E87" w:rsidRPr="00A4737A" w:rsidRDefault="00B80E87" w:rsidP="004E3CCC">
            <w:pPr>
              <w:spacing w:after="0" w:line="240" w:lineRule="auto"/>
              <w:jc w:val="center"/>
              <w:rPr>
                <w:rFonts w:ascii="Times New Roman" w:hAnsi="Times New Roman"/>
                <w:sz w:val="24"/>
                <w:szCs w:val="24"/>
                <w:lang w:val="uk-UA"/>
              </w:rPr>
            </w:pPr>
          </w:p>
        </w:tc>
      </w:tr>
      <w:tr w:rsidR="001A6AA1" w:rsidRPr="00B80E87" w14:paraId="317EE7F4" w14:textId="77777777" w:rsidTr="00786E20">
        <w:tc>
          <w:tcPr>
            <w:tcW w:w="705" w:type="dxa"/>
          </w:tcPr>
          <w:p w14:paraId="5A823CAF" w14:textId="77777777" w:rsidR="001A6AA1" w:rsidRPr="00B80E87" w:rsidRDefault="001A6AA1" w:rsidP="001A6AA1">
            <w:pPr>
              <w:pStyle w:val="a7"/>
              <w:numPr>
                <w:ilvl w:val="0"/>
                <w:numId w:val="1"/>
              </w:numPr>
              <w:spacing w:after="0" w:line="240" w:lineRule="auto"/>
              <w:jc w:val="center"/>
              <w:rPr>
                <w:rFonts w:ascii="Times New Roman" w:hAnsi="Times New Roman"/>
                <w:sz w:val="24"/>
                <w:szCs w:val="24"/>
                <w:lang w:val="uk-UA"/>
              </w:rPr>
            </w:pPr>
          </w:p>
        </w:tc>
        <w:tc>
          <w:tcPr>
            <w:tcW w:w="6839" w:type="dxa"/>
          </w:tcPr>
          <w:p w14:paraId="515EFCB6" w14:textId="461D67DA" w:rsidR="001A6AA1" w:rsidRPr="00846EDA" w:rsidRDefault="00846EDA" w:rsidP="001A6AA1">
            <w:pPr>
              <w:spacing w:after="0" w:line="240" w:lineRule="auto"/>
              <w:rPr>
                <w:rFonts w:ascii="Times New Roman" w:hAnsi="Times New Roman"/>
                <w:sz w:val="24"/>
                <w:szCs w:val="24"/>
                <w:lang w:val="ru-RU"/>
              </w:rPr>
            </w:pPr>
            <w:r w:rsidRPr="00AD350F">
              <w:rPr>
                <w:rFonts w:ascii="Times New Roman" w:hAnsi="Times New Roman"/>
                <w:color w:val="000000"/>
                <w:sz w:val="20"/>
                <w:szCs w:val="20"/>
                <w:lang w:val="uk-UA" w:eastAsia="ru-RU"/>
              </w:rPr>
              <w:t>Тренінгові програми для послуг та продуктів у сфері готельно-ресторанного бізнесу</w:t>
            </w:r>
          </w:p>
        </w:tc>
        <w:tc>
          <w:tcPr>
            <w:tcW w:w="1103" w:type="dxa"/>
          </w:tcPr>
          <w:p w14:paraId="4411A49D" w14:textId="2F2909C3" w:rsidR="001A6AA1" w:rsidRPr="00B91E3A" w:rsidRDefault="001A6AA1" w:rsidP="001A6AA1">
            <w:pPr>
              <w:spacing w:after="0" w:line="240" w:lineRule="auto"/>
              <w:jc w:val="center"/>
              <w:rPr>
                <w:rFonts w:ascii="Times New Roman" w:hAnsi="Times New Roman"/>
                <w:sz w:val="24"/>
                <w:szCs w:val="24"/>
                <w:lang w:val="ru-RU"/>
              </w:rPr>
            </w:pPr>
          </w:p>
        </w:tc>
        <w:tc>
          <w:tcPr>
            <w:tcW w:w="1134" w:type="dxa"/>
          </w:tcPr>
          <w:p w14:paraId="73E4F459" w14:textId="016C88A5" w:rsidR="001A6AA1" w:rsidRPr="00A4737A" w:rsidRDefault="00846EDA" w:rsidP="001A6AA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A6AA1" w:rsidRPr="00B80E87" w14:paraId="42215C31" w14:textId="77777777" w:rsidTr="00786E20">
        <w:tc>
          <w:tcPr>
            <w:tcW w:w="705" w:type="dxa"/>
          </w:tcPr>
          <w:p w14:paraId="6C954B96" w14:textId="77777777" w:rsidR="001A6AA1" w:rsidRPr="00B80E87" w:rsidRDefault="001A6AA1" w:rsidP="001A6AA1">
            <w:pPr>
              <w:pStyle w:val="a7"/>
              <w:numPr>
                <w:ilvl w:val="0"/>
                <w:numId w:val="1"/>
              </w:numPr>
              <w:spacing w:after="0" w:line="240" w:lineRule="auto"/>
              <w:jc w:val="center"/>
              <w:rPr>
                <w:rFonts w:ascii="Times New Roman" w:hAnsi="Times New Roman"/>
                <w:sz w:val="24"/>
                <w:szCs w:val="24"/>
                <w:lang w:val="uk-UA"/>
              </w:rPr>
            </w:pPr>
          </w:p>
        </w:tc>
        <w:tc>
          <w:tcPr>
            <w:tcW w:w="6839" w:type="dxa"/>
          </w:tcPr>
          <w:p w14:paraId="3681B26D" w14:textId="79837E28" w:rsidR="001A6AA1" w:rsidRPr="00846EDA" w:rsidRDefault="00846EDA" w:rsidP="001A6AA1">
            <w:pPr>
              <w:spacing w:after="0" w:line="240" w:lineRule="auto"/>
              <w:rPr>
                <w:rFonts w:ascii="Times New Roman" w:hAnsi="Times New Roman"/>
                <w:sz w:val="24"/>
                <w:szCs w:val="24"/>
                <w:lang w:val="ru-RU"/>
              </w:rPr>
            </w:pPr>
            <w:r w:rsidRPr="00AD350F">
              <w:rPr>
                <w:rFonts w:ascii="Times New Roman" w:hAnsi="Times New Roman"/>
                <w:color w:val="000000"/>
                <w:sz w:val="20"/>
                <w:szCs w:val="20"/>
                <w:lang w:val="uk-UA" w:eastAsia="ru-RU"/>
              </w:rPr>
              <w:t>Управління персоналом в готельно-ресторанному бізнесі із використанням тренінгових технологій</w:t>
            </w:r>
          </w:p>
        </w:tc>
        <w:tc>
          <w:tcPr>
            <w:tcW w:w="1103" w:type="dxa"/>
          </w:tcPr>
          <w:p w14:paraId="28A6E008" w14:textId="3B8E05C8" w:rsidR="001A6AA1" w:rsidRPr="00607BF5" w:rsidRDefault="00607BF5" w:rsidP="001A6AA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14:paraId="24ED63FB" w14:textId="77777777" w:rsidR="001A6AA1" w:rsidRPr="00A4737A" w:rsidRDefault="001A6AA1" w:rsidP="001A6AA1">
            <w:pPr>
              <w:spacing w:after="0" w:line="240" w:lineRule="auto"/>
              <w:jc w:val="center"/>
              <w:rPr>
                <w:rFonts w:ascii="Times New Roman" w:hAnsi="Times New Roman"/>
                <w:sz w:val="24"/>
                <w:szCs w:val="24"/>
                <w:lang w:val="uk-UA"/>
              </w:rPr>
            </w:pPr>
          </w:p>
        </w:tc>
      </w:tr>
      <w:tr w:rsidR="001A6AA1" w:rsidRPr="00B80E87" w14:paraId="221D04D4" w14:textId="77777777" w:rsidTr="00786E20">
        <w:tc>
          <w:tcPr>
            <w:tcW w:w="705" w:type="dxa"/>
          </w:tcPr>
          <w:p w14:paraId="14DA8CA2" w14:textId="77777777" w:rsidR="001A6AA1" w:rsidRPr="00B80E87" w:rsidRDefault="001A6AA1" w:rsidP="001A6AA1">
            <w:pPr>
              <w:pStyle w:val="a7"/>
              <w:numPr>
                <w:ilvl w:val="0"/>
                <w:numId w:val="1"/>
              </w:numPr>
              <w:spacing w:after="0" w:line="240" w:lineRule="auto"/>
              <w:jc w:val="center"/>
              <w:rPr>
                <w:rFonts w:ascii="Times New Roman" w:hAnsi="Times New Roman"/>
                <w:sz w:val="24"/>
                <w:szCs w:val="24"/>
                <w:lang w:val="uk-UA"/>
              </w:rPr>
            </w:pPr>
          </w:p>
        </w:tc>
        <w:tc>
          <w:tcPr>
            <w:tcW w:w="6839" w:type="dxa"/>
          </w:tcPr>
          <w:p w14:paraId="1F51EB9C" w14:textId="10C8CF97" w:rsidR="001A6AA1" w:rsidRPr="001A6AA1" w:rsidRDefault="00846EDA" w:rsidP="001A6AA1">
            <w:pPr>
              <w:spacing w:after="0" w:line="240" w:lineRule="auto"/>
              <w:rPr>
                <w:rFonts w:ascii="Times New Roman" w:hAnsi="Times New Roman"/>
                <w:sz w:val="24"/>
                <w:szCs w:val="24"/>
                <w:lang w:val="ru-RU"/>
              </w:rPr>
            </w:pPr>
            <w:r w:rsidRPr="00AD350F">
              <w:rPr>
                <w:rFonts w:ascii="Times New Roman" w:hAnsi="Times New Roman"/>
                <w:color w:val="000000"/>
                <w:sz w:val="20"/>
                <w:szCs w:val="20"/>
                <w:lang w:val="uk-UA" w:eastAsia="ru-RU"/>
              </w:rPr>
              <w:t>Тренінгові програми маркетингу та продаж послуг у сфері готельно-ресторанного бізнесу</w:t>
            </w:r>
          </w:p>
        </w:tc>
        <w:tc>
          <w:tcPr>
            <w:tcW w:w="1103" w:type="dxa"/>
          </w:tcPr>
          <w:p w14:paraId="24C88176" w14:textId="77777777" w:rsidR="001A6AA1" w:rsidRPr="001A6AA1" w:rsidRDefault="001A6AA1" w:rsidP="001A6AA1">
            <w:pPr>
              <w:spacing w:after="0" w:line="240" w:lineRule="auto"/>
              <w:jc w:val="center"/>
              <w:rPr>
                <w:rFonts w:ascii="Times New Roman" w:hAnsi="Times New Roman"/>
                <w:sz w:val="24"/>
                <w:szCs w:val="24"/>
              </w:rPr>
            </w:pPr>
            <w:r w:rsidRPr="001A6AA1">
              <w:rPr>
                <w:rFonts w:ascii="Times New Roman" w:hAnsi="Times New Roman"/>
                <w:sz w:val="24"/>
                <w:szCs w:val="24"/>
              </w:rPr>
              <w:t>2</w:t>
            </w:r>
          </w:p>
        </w:tc>
        <w:tc>
          <w:tcPr>
            <w:tcW w:w="1134" w:type="dxa"/>
          </w:tcPr>
          <w:p w14:paraId="3B1B51C7" w14:textId="77777777" w:rsidR="001A6AA1" w:rsidRPr="00A4737A" w:rsidRDefault="001A6AA1" w:rsidP="001A6AA1">
            <w:pPr>
              <w:spacing w:after="0" w:line="240" w:lineRule="auto"/>
              <w:jc w:val="center"/>
              <w:rPr>
                <w:rFonts w:ascii="Times New Roman" w:hAnsi="Times New Roman"/>
                <w:sz w:val="24"/>
                <w:szCs w:val="24"/>
                <w:lang w:val="uk-UA"/>
              </w:rPr>
            </w:pPr>
          </w:p>
        </w:tc>
      </w:tr>
      <w:tr w:rsidR="001A6AA1" w:rsidRPr="00B80E87" w14:paraId="639C5DD5" w14:textId="77777777" w:rsidTr="00786E20">
        <w:tc>
          <w:tcPr>
            <w:tcW w:w="705" w:type="dxa"/>
          </w:tcPr>
          <w:p w14:paraId="4E4F0212" w14:textId="77777777" w:rsidR="001A6AA1" w:rsidRPr="00B80E87" w:rsidRDefault="001A6AA1" w:rsidP="001A6AA1">
            <w:pPr>
              <w:pStyle w:val="a7"/>
              <w:numPr>
                <w:ilvl w:val="0"/>
                <w:numId w:val="1"/>
              </w:numPr>
              <w:spacing w:after="0" w:line="240" w:lineRule="auto"/>
              <w:jc w:val="center"/>
              <w:rPr>
                <w:rFonts w:ascii="Times New Roman" w:hAnsi="Times New Roman"/>
                <w:sz w:val="24"/>
                <w:szCs w:val="24"/>
                <w:lang w:val="uk-UA"/>
              </w:rPr>
            </w:pPr>
          </w:p>
        </w:tc>
        <w:tc>
          <w:tcPr>
            <w:tcW w:w="6839" w:type="dxa"/>
          </w:tcPr>
          <w:p w14:paraId="480F4A33" w14:textId="3417F2A3" w:rsidR="001A6AA1" w:rsidRPr="00846EDA" w:rsidRDefault="00846EDA" w:rsidP="001A6AA1">
            <w:pPr>
              <w:spacing w:after="0" w:line="240" w:lineRule="auto"/>
              <w:rPr>
                <w:rFonts w:ascii="Times New Roman" w:hAnsi="Times New Roman"/>
                <w:sz w:val="24"/>
                <w:szCs w:val="24"/>
                <w:lang w:val="ru-RU"/>
              </w:rPr>
            </w:pPr>
            <w:r w:rsidRPr="00AD350F">
              <w:rPr>
                <w:rFonts w:ascii="Times New Roman" w:hAnsi="Times New Roman"/>
                <w:color w:val="000000"/>
                <w:sz w:val="20"/>
                <w:szCs w:val="20"/>
                <w:lang w:val="uk-UA" w:eastAsia="ru-RU"/>
              </w:rPr>
              <w:t>Організація тренінгових програм готельно-ресторанного бізнесу</w:t>
            </w:r>
          </w:p>
        </w:tc>
        <w:tc>
          <w:tcPr>
            <w:tcW w:w="1103" w:type="dxa"/>
          </w:tcPr>
          <w:p w14:paraId="0D9E6251" w14:textId="77777777" w:rsidR="001A6AA1" w:rsidRPr="001A6AA1" w:rsidRDefault="001A6AA1" w:rsidP="001A6AA1">
            <w:pPr>
              <w:spacing w:after="0" w:line="240" w:lineRule="auto"/>
              <w:jc w:val="center"/>
              <w:rPr>
                <w:rFonts w:ascii="Times New Roman" w:hAnsi="Times New Roman"/>
                <w:sz w:val="24"/>
                <w:szCs w:val="24"/>
              </w:rPr>
            </w:pPr>
            <w:r w:rsidRPr="001A6AA1">
              <w:rPr>
                <w:rFonts w:ascii="Times New Roman" w:hAnsi="Times New Roman"/>
                <w:sz w:val="24"/>
                <w:szCs w:val="24"/>
              </w:rPr>
              <w:t>2</w:t>
            </w:r>
          </w:p>
        </w:tc>
        <w:tc>
          <w:tcPr>
            <w:tcW w:w="1134" w:type="dxa"/>
          </w:tcPr>
          <w:p w14:paraId="102E8476" w14:textId="77777777" w:rsidR="001A6AA1" w:rsidRPr="00A4737A" w:rsidRDefault="001A6AA1" w:rsidP="001A6AA1">
            <w:pPr>
              <w:spacing w:after="0" w:line="240" w:lineRule="auto"/>
              <w:jc w:val="center"/>
              <w:rPr>
                <w:rFonts w:ascii="Times New Roman" w:hAnsi="Times New Roman"/>
                <w:sz w:val="24"/>
                <w:szCs w:val="24"/>
                <w:lang w:val="uk-UA"/>
              </w:rPr>
            </w:pPr>
          </w:p>
        </w:tc>
      </w:tr>
      <w:tr w:rsidR="001A6AA1" w:rsidRPr="001225EA" w14:paraId="35FBE345" w14:textId="77777777" w:rsidTr="00786E20">
        <w:tc>
          <w:tcPr>
            <w:tcW w:w="705" w:type="dxa"/>
          </w:tcPr>
          <w:p w14:paraId="00C8B2B6" w14:textId="77777777" w:rsidR="001A6AA1" w:rsidRPr="00B80E87" w:rsidRDefault="001A6AA1" w:rsidP="001A6AA1">
            <w:pPr>
              <w:pStyle w:val="a7"/>
              <w:numPr>
                <w:ilvl w:val="0"/>
                <w:numId w:val="1"/>
              </w:numPr>
              <w:spacing w:after="0" w:line="240" w:lineRule="auto"/>
              <w:jc w:val="center"/>
              <w:rPr>
                <w:rFonts w:ascii="Times New Roman" w:hAnsi="Times New Roman"/>
                <w:sz w:val="24"/>
                <w:szCs w:val="24"/>
                <w:lang w:val="uk-UA"/>
              </w:rPr>
            </w:pPr>
          </w:p>
        </w:tc>
        <w:tc>
          <w:tcPr>
            <w:tcW w:w="6839" w:type="dxa"/>
          </w:tcPr>
          <w:p w14:paraId="2E7CAD09" w14:textId="5D3A561D" w:rsidR="001A6AA1" w:rsidRPr="001A6AA1" w:rsidRDefault="00846EDA" w:rsidP="001A6AA1">
            <w:pPr>
              <w:spacing w:after="0" w:line="240" w:lineRule="auto"/>
              <w:rPr>
                <w:rFonts w:ascii="Times New Roman" w:hAnsi="Times New Roman"/>
                <w:sz w:val="24"/>
                <w:szCs w:val="24"/>
                <w:lang w:val="ru-RU"/>
              </w:rPr>
            </w:pPr>
            <w:r w:rsidRPr="00AD350F">
              <w:rPr>
                <w:rFonts w:ascii="Times New Roman" w:hAnsi="Times New Roman"/>
                <w:color w:val="000000"/>
                <w:sz w:val="20"/>
                <w:szCs w:val="20"/>
                <w:lang w:val="uk-UA" w:eastAsia="ru-RU"/>
              </w:rPr>
              <w:t>Оцінка ефективності тренінгових програм та їх вплив на покращення результативності бізнес-процесів.</w:t>
            </w:r>
          </w:p>
        </w:tc>
        <w:tc>
          <w:tcPr>
            <w:tcW w:w="1103" w:type="dxa"/>
          </w:tcPr>
          <w:p w14:paraId="0006FF9A" w14:textId="458EEBAC" w:rsidR="001A6AA1" w:rsidRPr="003B2ABD" w:rsidRDefault="00607BF5" w:rsidP="001A6AA1">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1134" w:type="dxa"/>
          </w:tcPr>
          <w:p w14:paraId="278860F2" w14:textId="77777777" w:rsidR="001A6AA1" w:rsidRPr="00A4737A" w:rsidRDefault="001A6AA1" w:rsidP="001A6AA1">
            <w:pPr>
              <w:spacing w:after="0" w:line="240" w:lineRule="auto"/>
              <w:jc w:val="center"/>
              <w:rPr>
                <w:rFonts w:ascii="Times New Roman" w:hAnsi="Times New Roman"/>
                <w:sz w:val="24"/>
                <w:szCs w:val="24"/>
                <w:lang w:val="uk-UA"/>
              </w:rPr>
            </w:pPr>
          </w:p>
        </w:tc>
      </w:tr>
      <w:tr w:rsidR="00B80E87" w:rsidRPr="00B80E87" w14:paraId="5EF77E83" w14:textId="77777777" w:rsidTr="00786E20">
        <w:tc>
          <w:tcPr>
            <w:tcW w:w="705" w:type="dxa"/>
          </w:tcPr>
          <w:p w14:paraId="1B4A9224" w14:textId="77777777" w:rsidR="00B80E87" w:rsidRPr="001A6AA1" w:rsidRDefault="00B80E87" w:rsidP="009822F1">
            <w:pPr>
              <w:pStyle w:val="a7"/>
              <w:numPr>
                <w:ilvl w:val="0"/>
                <w:numId w:val="1"/>
              </w:numPr>
              <w:spacing w:after="0" w:line="240" w:lineRule="auto"/>
              <w:jc w:val="center"/>
              <w:rPr>
                <w:rFonts w:ascii="Times New Roman" w:hAnsi="Times New Roman"/>
                <w:b/>
                <w:sz w:val="24"/>
                <w:szCs w:val="24"/>
                <w:lang w:val="uk-UA"/>
              </w:rPr>
            </w:pPr>
          </w:p>
        </w:tc>
        <w:tc>
          <w:tcPr>
            <w:tcW w:w="6839" w:type="dxa"/>
          </w:tcPr>
          <w:p w14:paraId="16D53690" w14:textId="77777777" w:rsidR="00B80E87" w:rsidRPr="001A6AA1" w:rsidRDefault="0048294F" w:rsidP="001A6AA1">
            <w:pPr>
              <w:spacing w:after="0" w:line="240" w:lineRule="auto"/>
              <w:rPr>
                <w:rFonts w:ascii="Times New Roman" w:hAnsi="Times New Roman"/>
                <w:b/>
                <w:sz w:val="24"/>
                <w:szCs w:val="24"/>
                <w:lang w:val="uk-UA" w:eastAsia="ru-RU"/>
              </w:rPr>
            </w:pPr>
            <w:r w:rsidRPr="001A6AA1">
              <w:rPr>
                <w:rFonts w:ascii="Times New Roman" w:hAnsi="Times New Roman"/>
                <w:b/>
                <w:sz w:val="24"/>
                <w:szCs w:val="24"/>
                <w:lang w:val="uk-UA"/>
              </w:rPr>
              <w:t>Модульна контрольна робота №2</w:t>
            </w:r>
          </w:p>
        </w:tc>
        <w:tc>
          <w:tcPr>
            <w:tcW w:w="1103" w:type="dxa"/>
          </w:tcPr>
          <w:p w14:paraId="0C9AF0BB" w14:textId="77777777" w:rsidR="00B80E87" w:rsidRPr="001A6AA1" w:rsidRDefault="00B80E87" w:rsidP="001A6AA1">
            <w:pPr>
              <w:spacing w:after="0" w:line="240" w:lineRule="auto"/>
              <w:jc w:val="center"/>
              <w:rPr>
                <w:rFonts w:ascii="Times New Roman" w:hAnsi="Times New Roman"/>
                <w:sz w:val="24"/>
                <w:szCs w:val="24"/>
              </w:rPr>
            </w:pPr>
            <w:r w:rsidRPr="001A6AA1">
              <w:rPr>
                <w:rFonts w:ascii="Times New Roman" w:hAnsi="Times New Roman"/>
                <w:sz w:val="24"/>
                <w:szCs w:val="24"/>
              </w:rPr>
              <w:t>2</w:t>
            </w:r>
          </w:p>
        </w:tc>
        <w:tc>
          <w:tcPr>
            <w:tcW w:w="1134" w:type="dxa"/>
          </w:tcPr>
          <w:p w14:paraId="2F11F52D" w14:textId="77777777" w:rsidR="00B80E87" w:rsidRPr="00A4737A" w:rsidRDefault="00B80E87" w:rsidP="004E3CCC">
            <w:pPr>
              <w:spacing w:after="0" w:line="240" w:lineRule="auto"/>
              <w:jc w:val="center"/>
              <w:rPr>
                <w:rFonts w:ascii="Times New Roman" w:hAnsi="Times New Roman"/>
                <w:sz w:val="24"/>
                <w:szCs w:val="24"/>
                <w:lang w:val="uk-UA"/>
              </w:rPr>
            </w:pPr>
          </w:p>
        </w:tc>
      </w:tr>
      <w:tr w:rsidR="00DB4774" w:rsidRPr="00A4737A" w14:paraId="4D6F2F86" w14:textId="77777777" w:rsidTr="00786E20">
        <w:tc>
          <w:tcPr>
            <w:tcW w:w="7544" w:type="dxa"/>
            <w:gridSpan w:val="2"/>
          </w:tcPr>
          <w:p w14:paraId="57BD4626" w14:textId="77777777" w:rsidR="00DB4774" w:rsidRPr="00A4737A" w:rsidRDefault="00DB4774" w:rsidP="00CF5560">
            <w:pPr>
              <w:spacing w:after="0" w:line="240" w:lineRule="auto"/>
              <w:jc w:val="right"/>
              <w:rPr>
                <w:rFonts w:ascii="Times New Roman" w:hAnsi="Times New Roman"/>
                <w:b/>
                <w:sz w:val="24"/>
                <w:szCs w:val="24"/>
                <w:lang w:val="uk-UA"/>
              </w:rPr>
            </w:pPr>
            <w:r w:rsidRPr="00A4737A">
              <w:rPr>
                <w:rFonts w:ascii="Times New Roman" w:hAnsi="Times New Roman"/>
                <w:b/>
                <w:sz w:val="24"/>
                <w:szCs w:val="24"/>
                <w:lang w:val="uk-UA"/>
              </w:rPr>
              <w:t>Разом</w:t>
            </w:r>
          </w:p>
        </w:tc>
        <w:tc>
          <w:tcPr>
            <w:tcW w:w="1103" w:type="dxa"/>
          </w:tcPr>
          <w:p w14:paraId="1339027D" w14:textId="7AF25AB7" w:rsidR="00DB4774" w:rsidRPr="00B80E87" w:rsidRDefault="00703EA2"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846EDA">
              <w:rPr>
                <w:rFonts w:ascii="Times New Roman" w:hAnsi="Times New Roman"/>
                <w:sz w:val="24"/>
                <w:szCs w:val="24"/>
                <w:lang w:val="uk-UA"/>
              </w:rPr>
              <w:t>0</w:t>
            </w:r>
          </w:p>
        </w:tc>
        <w:tc>
          <w:tcPr>
            <w:tcW w:w="1134" w:type="dxa"/>
          </w:tcPr>
          <w:p w14:paraId="0D21315B" w14:textId="11CD0604" w:rsidR="00DB4774" w:rsidRPr="00A4737A" w:rsidRDefault="00846EDA"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bl>
    <w:p w14:paraId="3D7EFBC0" w14:textId="77777777" w:rsidR="004E3CCC" w:rsidRPr="00A4737A" w:rsidRDefault="004E3CCC" w:rsidP="004A06FB">
      <w:pPr>
        <w:spacing w:after="0" w:line="240" w:lineRule="auto"/>
        <w:rPr>
          <w:rFonts w:ascii="Times New Roman" w:hAnsi="Times New Roman"/>
          <w:b/>
          <w:i/>
          <w:sz w:val="24"/>
          <w:szCs w:val="24"/>
          <w:lang w:val="uk-UA"/>
        </w:rPr>
      </w:pPr>
    </w:p>
    <w:p w14:paraId="4B8CC6F2" w14:textId="77777777" w:rsidR="004E3CCC" w:rsidRPr="00A4737A" w:rsidRDefault="00D5164A" w:rsidP="00AC0BA4">
      <w:pPr>
        <w:spacing w:after="0" w:line="240" w:lineRule="auto"/>
        <w:ind w:left="9072" w:hanging="9072"/>
        <w:jc w:val="center"/>
        <w:rPr>
          <w:rFonts w:ascii="Times New Roman" w:hAnsi="Times New Roman"/>
          <w:b/>
          <w:sz w:val="24"/>
          <w:szCs w:val="24"/>
          <w:lang w:val="uk-UA"/>
        </w:rPr>
      </w:pPr>
      <w:r>
        <w:rPr>
          <w:rFonts w:ascii="Times New Roman" w:hAnsi="Times New Roman"/>
          <w:b/>
          <w:sz w:val="24"/>
          <w:szCs w:val="24"/>
          <w:lang w:val="uk-UA"/>
        </w:rPr>
        <w:t>6</w:t>
      </w:r>
      <w:r w:rsidR="009320D7">
        <w:rPr>
          <w:rFonts w:ascii="Times New Roman" w:hAnsi="Times New Roman"/>
          <w:b/>
          <w:sz w:val="24"/>
          <w:szCs w:val="24"/>
          <w:lang w:val="uk-UA"/>
        </w:rPr>
        <w:t>.4</w:t>
      </w:r>
      <w:r w:rsidR="00381F4F">
        <w:rPr>
          <w:rFonts w:ascii="Times New Roman" w:hAnsi="Times New Roman"/>
          <w:b/>
          <w:sz w:val="24"/>
          <w:szCs w:val="24"/>
          <w:lang w:val="uk-UA"/>
        </w:rPr>
        <w:t>. Самостійна робота</w:t>
      </w:r>
    </w:p>
    <w:p w14:paraId="72B915B7" w14:textId="77777777" w:rsidR="004E3CCC" w:rsidRPr="00A4737A" w:rsidRDefault="004E3CCC" w:rsidP="004E3CCC">
      <w:pPr>
        <w:spacing w:after="0" w:line="240" w:lineRule="auto"/>
        <w:ind w:left="7513" w:hanging="6946"/>
        <w:jc w:val="center"/>
        <w:rPr>
          <w:rFonts w:ascii="Times New Roman" w:hAnsi="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809"/>
        <w:gridCol w:w="1134"/>
        <w:gridCol w:w="1134"/>
      </w:tblGrid>
      <w:tr w:rsidR="004E3CCC" w:rsidRPr="00381F4F" w14:paraId="191FAA02" w14:textId="77777777" w:rsidTr="00786E20">
        <w:trPr>
          <w:trHeight w:val="510"/>
        </w:trPr>
        <w:tc>
          <w:tcPr>
            <w:tcW w:w="704" w:type="dxa"/>
            <w:vMerge w:val="restart"/>
            <w:vAlign w:val="center"/>
          </w:tcPr>
          <w:p w14:paraId="41830B96" w14:textId="77777777" w:rsidR="004E3CCC" w:rsidRPr="00A4737A" w:rsidRDefault="004E3CCC"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w:t>
            </w:r>
          </w:p>
          <w:p w14:paraId="5B6047F1" w14:textId="77777777" w:rsidR="004E3CCC" w:rsidRPr="00A4737A" w:rsidRDefault="004E3CCC"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з/п</w:t>
            </w:r>
          </w:p>
        </w:tc>
        <w:tc>
          <w:tcPr>
            <w:tcW w:w="6809" w:type="dxa"/>
            <w:vMerge w:val="restart"/>
            <w:vAlign w:val="center"/>
          </w:tcPr>
          <w:p w14:paraId="17B4C936"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Назва теми</w:t>
            </w:r>
          </w:p>
        </w:tc>
        <w:tc>
          <w:tcPr>
            <w:tcW w:w="2268" w:type="dxa"/>
            <w:gridSpan w:val="2"/>
            <w:vAlign w:val="center"/>
          </w:tcPr>
          <w:p w14:paraId="0D97DC3C"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Кількість</w:t>
            </w:r>
          </w:p>
          <w:p w14:paraId="15E8A571"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годин</w:t>
            </w:r>
          </w:p>
        </w:tc>
      </w:tr>
      <w:tr w:rsidR="004E3CCC" w:rsidRPr="00381F4F" w14:paraId="22CD7ECF" w14:textId="77777777" w:rsidTr="00786E20">
        <w:trPr>
          <w:trHeight w:val="310"/>
        </w:trPr>
        <w:tc>
          <w:tcPr>
            <w:tcW w:w="704" w:type="dxa"/>
            <w:vMerge/>
            <w:vAlign w:val="center"/>
          </w:tcPr>
          <w:p w14:paraId="6EC9CCEA" w14:textId="77777777" w:rsidR="004E3CCC" w:rsidRPr="00A4737A" w:rsidRDefault="004E3CCC" w:rsidP="001F0107">
            <w:pPr>
              <w:spacing w:after="0" w:line="240" w:lineRule="auto"/>
              <w:ind w:left="142" w:hanging="142"/>
              <w:jc w:val="center"/>
              <w:rPr>
                <w:rFonts w:ascii="Times New Roman" w:hAnsi="Times New Roman"/>
                <w:sz w:val="24"/>
                <w:szCs w:val="24"/>
                <w:lang w:val="uk-UA"/>
              </w:rPr>
            </w:pPr>
          </w:p>
        </w:tc>
        <w:tc>
          <w:tcPr>
            <w:tcW w:w="6809" w:type="dxa"/>
            <w:vMerge/>
            <w:vAlign w:val="center"/>
          </w:tcPr>
          <w:p w14:paraId="4EC72411" w14:textId="77777777" w:rsidR="004E3CCC" w:rsidRPr="00A4737A" w:rsidRDefault="004E3CCC" w:rsidP="001F0107">
            <w:pPr>
              <w:spacing w:after="0" w:line="240" w:lineRule="auto"/>
              <w:jc w:val="center"/>
              <w:rPr>
                <w:rFonts w:ascii="Times New Roman" w:hAnsi="Times New Roman"/>
                <w:sz w:val="24"/>
                <w:szCs w:val="24"/>
                <w:lang w:val="uk-UA"/>
              </w:rPr>
            </w:pPr>
          </w:p>
        </w:tc>
        <w:tc>
          <w:tcPr>
            <w:tcW w:w="1134" w:type="dxa"/>
            <w:vAlign w:val="center"/>
          </w:tcPr>
          <w:p w14:paraId="48BF9224"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денна</w:t>
            </w:r>
          </w:p>
        </w:tc>
        <w:tc>
          <w:tcPr>
            <w:tcW w:w="1134" w:type="dxa"/>
            <w:vAlign w:val="center"/>
          </w:tcPr>
          <w:p w14:paraId="7856537B"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заочна</w:t>
            </w:r>
          </w:p>
        </w:tc>
      </w:tr>
      <w:tr w:rsidR="007C28C6" w:rsidRPr="00B80E87" w14:paraId="7EA4C457" w14:textId="77777777" w:rsidTr="00413FBB">
        <w:tc>
          <w:tcPr>
            <w:tcW w:w="704" w:type="dxa"/>
          </w:tcPr>
          <w:p w14:paraId="40869F0B"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07904CA8" w14:textId="02F64058" w:rsidR="007C28C6" w:rsidRPr="00C4609E" w:rsidRDefault="007C28C6" w:rsidP="007C28C6">
            <w:pPr>
              <w:tabs>
                <w:tab w:val="left" w:pos="360"/>
              </w:tabs>
              <w:spacing w:after="0" w:line="240" w:lineRule="auto"/>
              <w:rPr>
                <w:rFonts w:ascii="Times New Roman" w:hAnsi="Times New Roman"/>
                <w:color w:val="000000"/>
                <w:sz w:val="24"/>
                <w:szCs w:val="24"/>
                <w:lang w:val="uk-UA"/>
              </w:rPr>
            </w:pPr>
            <w:r w:rsidRPr="00BD667B">
              <w:rPr>
                <w:rFonts w:ascii="Times New Roman" w:hAnsi="Times New Roman"/>
                <w:color w:val="000000"/>
                <w:sz w:val="20"/>
                <w:szCs w:val="20"/>
                <w:lang w:val="uk-UA" w:eastAsia="ru-RU"/>
              </w:rPr>
              <w:t>Поняття сутність та класифікація тренінгових методів.</w:t>
            </w:r>
          </w:p>
        </w:tc>
        <w:tc>
          <w:tcPr>
            <w:tcW w:w="1134" w:type="dxa"/>
            <w:vAlign w:val="center"/>
          </w:tcPr>
          <w:p w14:paraId="45D96C79" w14:textId="0573FA3D" w:rsidR="007C28C6" w:rsidRPr="00C176C2" w:rsidRDefault="007C28C6" w:rsidP="007C28C6">
            <w:pPr>
              <w:pStyle w:val="23"/>
              <w:spacing w:after="0" w:line="240" w:lineRule="auto"/>
              <w:jc w:val="center"/>
              <w:rPr>
                <w:sz w:val="22"/>
                <w:szCs w:val="22"/>
                <w:lang w:val="uk-UA"/>
              </w:rPr>
            </w:pPr>
            <w:r w:rsidRPr="00BD667B">
              <w:rPr>
                <w:sz w:val="20"/>
                <w:szCs w:val="20"/>
                <w:highlight w:val="yellow"/>
                <w:lang w:val="uk-UA"/>
              </w:rPr>
              <w:t>5</w:t>
            </w:r>
          </w:p>
        </w:tc>
        <w:tc>
          <w:tcPr>
            <w:tcW w:w="1134" w:type="dxa"/>
            <w:vAlign w:val="center"/>
          </w:tcPr>
          <w:p w14:paraId="41233493" w14:textId="36911D22"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B80E87" w14:paraId="0CB194EF" w14:textId="77777777" w:rsidTr="00413FBB">
        <w:tc>
          <w:tcPr>
            <w:tcW w:w="704" w:type="dxa"/>
          </w:tcPr>
          <w:p w14:paraId="120D2EC0"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1EC73A05" w14:textId="3C0F1715" w:rsidR="007C28C6" w:rsidRPr="00C4609E" w:rsidRDefault="007C28C6" w:rsidP="007C28C6">
            <w:pPr>
              <w:tabs>
                <w:tab w:val="left" w:pos="360"/>
              </w:tabs>
              <w:spacing w:after="0" w:line="240" w:lineRule="auto"/>
              <w:rPr>
                <w:rFonts w:ascii="Times New Roman" w:hAnsi="Times New Roman"/>
                <w:color w:val="000000"/>
                <w:sz w:val="24"/>
                <w:szCs w:val="24"/>
                <w:lang w:val="uk-UA"/>
              </w:rPr>
            </w:pPr>
            <w:r w:rsidRPr="00BD667B">
              <w:rPr>
                <w:rFonts w:ascii="Times New Roman" w:hAnsi="Times New Roman"/>
                <w:color w:val="000000"/>
                <w:sz w:val="20"/>
                <w:szCs w:val="20"/>
                <w:lang w:val="uk-UA" w:eastAsia="ru-RU"/>
              </w:rPr>
              <w:t>Мотиваційні аспекти тренінгу.</w:t>
            </w:r>
          </w:p>
        </w:tc>
        <w:tc>
          <w:tcPr>
            <w:tcW w:w="1134" w:type="dxa"/>
            <w:vAlign w:val="center"/>
          </w:tcPr>
          <w:p w14:paraId="5C09831E" w14:textId="4D53976E" w:rsidR="007C28C6" w:rsidRPr="00C176C2" w:rsidRDefault="007C28C6" w:rsidP="007C28C6">
            <w:pPr>
              <w:pStyle w:val="23"/>
              <w:spacing w:after="0" w:line="240" w:lineRule="auto"/>
              <w:jc w:val="center"/>
              <w:rPr>
                <w:sz w:val="22"/>
                <w:szCs w:val="22"/>
                <w:lang w:val="uk-UA"/>
              </w:rPr>
            </w:pPr>
            <w:r w:rsidRPr="00BD667B">
              <w:rPr>
                <w:sz w:val="20"/>
                <w:szCs w:val="20"/>
                <w:highlight w:val="yellow"/>
                <w:lang w:val="uk-UA"/>
              </w:rPr>
              <w:t>3</w:t>
            </w:r>
          </w:p>
        </w:tc>
        <w:tc>
          <w:tcPr>
            <w:tcW w:w="1134" w:type="dxa"/>
            <w:vAlign w:val="center"/>
          </w:tcPr>
          <w:p w14:paraId="73F803AA" w14:textId="781780CF"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3</w:t>
            </w:r>
          </w:p>
        </w:tc>
      </w:tr>
      <w:tr w:rsidR="007C28C6" w:rsidRPr="00B80E87" w14:paraId="7E93AAC9" w14:textId="77777777" w:rsidTr="00413FBB">
        <w:tc>
          <w:tcPr>
            <w:tcW w:w="704" w:type="dxa"/>
          </w:tcPr>
          <w:p w14:paraId="13AB5830"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2F62E83B" w14:textId="29F5536E" w:rsidR="007C28C6" w:rsidRPr="00846EDA" w:rsidRDefault="007C28C6" w:rsidP="007C28C6">
            <w:pPr>
              <w:spacing w:after="0" w:line="240" w:lineRule="auto"/>
              <w:rPr>
                <w:lang w:val="ru-RU"/>
              </w:rPr>
            </w:pPr>
            <w:r w:rsidRPr="00BD667B">
              <w:rPr>
                <w:rFonts w:ascii="Times New Roman" w:hAnsi="Times New Roman"/>
                <w:color w:val="000000"/>
                <w:sz w:val="20"/>
                <w:szCs w:val="20"/>
                <w:lang w:val="uk-UA" w:eastAsia="ru-RU"/>
              </w:rPr>
              <w:t>Алгоритми і психотехніки проведення тренінгу.</w:t>
            </w:r>
          </w:p>
        </w:tc>
        <w:tc>
          <w:tcPr>
            <w:tcW w:w="1134" w:type="dxa"/>
            <w:vAlign w:val="center"/>
          </w:tcPr>
          <w:p w14:paraId="0073DB28" w14:textId="1AE52351" w:rsidR="007C28C6" w:rsidRPr="00C176C2" w:rsidRDefault="007C28C6" w:rsidP="007C28C6">
            <w:pPr>
              <w:pStyle w:val="23"/>
              <w:spacing w:after="0" w:line="240" w:lineRule="auto"/>
              <w:jc w:val="center"/>
              <w:rPr>
                <w:sz w:val="22"/>
                <w:szCs w:val="22"/>
                <w:lang w:val="uk-UA"/>
              </w:rPr>
            </w:pPr>
            <w:r w:rsidRPr="00BD667B">
              <w:rPr>
                <w:sz w:val="20"/>
                <w:szCs w:val="20"/>
                <w:highlight w:val="yellow"/>
                <w:lang w:val="uk-UA"/>
              </w:rPr>
              <w:t>3</w:t>
            </w:r>
          </w:p>
        </w:tc>
        <w:tc>
          <w:tcPr>
            <w:tcW w:w="1134" w:type="dxa"/>
            <w:vAlign w:val="center"/>
          </w:tcPr>
          <w:p w14:paraId="77AB3816" w14:textId="38B56EC6"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B80E87" w14:paraId="31E3DDC1" w14:textId="77777777" w:rsidTr="00413FBB">
        <w:tc>
          <w:tcPr>
            <w:tcW w:w="704" w:type="dxa"/>
          </w:tcPr>
          <w:p w14:paraId="020BE413"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1D39548B" w14:textId="438E626D" w:rsidR="007C28C6" w:rsidRPr="00C4609E" w:rsidRDefault="007C28C6" w:rsidP="007C28C6">
            <w:pPr>
              <w:tabs>
                <w:tab w:val="left" w:pos="0"/>
              </w:tabs>
              <w:spacing w:after="0" w:line="240" w:lineRule="auto"/>
              <w:rPr>
                <w:rFonts w:ascii="Times New Roman" w:hAnsi="Times New Roman"/>
                <w:color w:val="000000"/>
                <w:sz w:val="24"/>
                <w:szCs w:val="24"/>
                <w:lang w:val="uk-UA"/>
              </w:rPr>
            </w:pPr>
            <w:r w:rsidRPr="00BD667B">
              <w:rPr>
                <w:rFonts w:ascii="Times New Roman" w:hAnsi="Times New Roman"/>
                <w:color w:val="000000"/>
                <w:sz w:val="20"/>
                <w:szCs w:val="20"/>
                <w:lang w:val="uk-UA" w:eastAsia="ru-RU"/>
              </w:rPr>
              <w:t>Застосування тренінгів в готельно-ресторанному бізнесі менеджментом закладу</w:t>
            </w:r>
          </w:p>
        </w:tc>
        <w:tc>
          <w:tcPr>
            <w:tcW w:w="1134" w:type="dxa"/>
            <w:vAlign w:val="center"/>
          </w:tcPr>
          <w:p w14:paraId="3B6D0F59" w14:textId="6388916C" w:rsidR="007C28C6" w:rsidRPr="00C176C2" w:rsidRDefault="007C28C6" w:rsidP="007C28C6">
            <w:pPr>
              <w:pStyle w:val="23"/>
              <w:spacing w:after="0" w:line="240" w:lineRule="auto"/>
              <w:jc w:val="center"/>
              <w:rPr>
                <w:sz w:val="22"/>
                <w:szCs w:val="22"/>
                <w:lang w:val="uk-UA"/>
              </w:rPr>
            </w:pPr>
            <w:r>
              <w:rPr>
                <w:sz w:val="20"/>
                <w:szCs w:val="20"/>
                <w:highlight w:val="yellow"/>
                <w:lang w:val="uk-UA"/>
              </w:rPr>
              <w:t>3</w:t>
            </w:r>
          </w:p>
        </w:tc>
        <w:tc>
          <w:tcPr>
            <w:tcW w:w="1134" w:type="dxa"/>
            <w:vAlign w:val="center"/>
          </w:tcPr>
          <w:p w14:paraId="61F2924F" w14:textId="23677939"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B80E87" w14:paraId="09BD949C" w14:textId="77777777" w:rsidTr="00413FBB">
        <w:tc>
          <w:tcPr>
            <w:tcW w:w="704" w:type="dxa"/>
          </w:tcPr>
          <w:p w14:paraId="0DBF1506"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76964DD6" w14:textId="4862C3AB" w:rsidR="007C28C6" w:rsidRPr="00C4609E" w:rsidRDefault="007C28C6" w:rsidP="007C28C6">
            <w:pPr>
              <w:spacing w:after="0" w:line="240" w:lineRule="auto"/>
              <w:rPr>
                <w:lang w:val="ru-RU"/>
              </w:rPr>
            </w:pPr>
            <w:r w:rsidRPr="00BD667B">
              <w:rPr>
                <w:rFonts w:ascii="Times New Roman" w:hAnsi="Times New Roman"/>
                <w:color w:val="000000"/>
                <w:sz w:val="20"/>
                <w:szCs w:val="20"/>
                <w:lang w:val="uk-UA" w:eastAsia="ru-RU"/>
              </w:rPr>
              <w:t>Тренінг – підготовка і запуск готельно-ресторанного комплексу.</w:t>
            </w:r>
          </w:p>
        </w:tc>
        <w:tc>
          <w:tcPr>
            <w:tcW w:w="1134" w:type="dxa"/>
            <w:vAlign w:val="center"/>
          </w:tcPr>
          <w:p w14:paraId="7F34EF98" w14:textId="093FC284" w:rsidR="007C28C6" w:rsidRPr="00C176C2" w:rsidRDefault="007C28C6" w:rsidP="007C28C6">
            <w:pPr>
              <w:pStyle w:val="23"/>
              <w:spacing w:after="0" w:line="240" w:lineRule="auto"/>
              <w:jc w:val="center"/>
              <w:rPr>
                <w:sz w:val="22"/>
                <w:szCs w:val="22"/>
                <w:lang w:val="uk-UA"/>
              </w:rPr>
            </w:pPr>
            <w:r w:rsidRPr="00BD667B">
              <w:rPr>
                <w:sz w:val="20"/>
                <w:szCs w:val="20"/>
                <w:highlight w:val="yellow"/>
                <w:lang w:val="uk-UA"/>
              </w:rPr>
              <w:t>3</w:t>
            </w:r>
          </w:p>
        </w:tc>
        <w:tc>
          <w:tcPr>
            <w:tcW w:w="1134" w:type="dxa"/>
            <w:vAlign w:val="center"/>
          </w:tcPr>
          <w:p w14:paraId="2CD886F1" w14:textId="53A24AA2"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B80E87" w14:paraId="1BE0F78B" w14:textId="77777777" w:rsidTr="00242C04">
        <w:tc>
          <w:tcPr>
            <w:tcW w:w="704" w:type="dxa"/>
          </w:tcPr>
          <w:p w14:paraId="48FADBF8"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5AD594E1" w14:textId="26E847E9" w:rsidR="007C28C6" w:rsidRPr="00846EDA" w:rsidRDefault="007C28C6" w:rsidP="007C28C6">
            <w:pPr>
              <w:spacing w:after="0" w:line="240" w:lineRule="auto"/>
              <w:rPr>
                <w:lang w:val="ru-RU"/>
              </w:rPr>
            </w:pPr>
            <w:r w:rsidRPr="00AD350F">
              <w:rPr>
                <w:rFonts w:ascii="Times New Roman" w:hAnsi="Times New Roman"/>
                <w:color w:val="000000"/>
                <w:sz w:val="20"/>
                <w:szCs w:val="20"/>
                <w:lang w:val="uk-UA" w:eastAsia="ru-RU"/>
              </w:rPr>
              <w:t>Тренінгові програми для послуг та продуктів у сфері готельно-ресторанного бізнесу</w:t>
            </w:r>
          </w:p>
        </w:tc>
        <w:tc>
          <w:tcPr>
            <w:tcW w:w="1134" w:type="dxa"/>
            <w:vAlign w:val="center"/>
          </w:tcPr>
          <w:p w14:paraId="4EBD6922" w14:textId="11B919BD" w:rsidR="007C28C6" w:rsidRPr="00C176C2" w:rsidRDefault="007C28C6" w:rsidP="007C28C6">
            <w:pPr>
              <w:pStyle w:val="23"/>
              <w:spacing w:after="0" w:line="240" w:lineRule="auto"/>
              <w:jc w:val="center"/>
              <w:rPr>
                <w:sz w:val="22"/>
                <w:szCs w:val="22"/>
                <w:lang w:val="uk-UA"/>
              </w:rPr>
            </w:pPr>
            <w:r w:rsidRPr="003C361E">
              <w:rPr>
                <w:sz w:val="20"/>
                <w:szCs w:val="20"/>
                <w:highlight w:val="yellow"/>
                <w:lang w:val="uk-UA"/>
              </w:rPr>
              <w:t>3</w:t>
            </w:r>
          </w:p>
        </w:tc>
        <w:tc>
          <w:tcPr>
            <w:tcW w:w="1134" w:type="dxa"/>
            <w:vAlign w:val="center"/>
          </w:tcPr>
          <w:p w14:paraId="53771EAF" w14:textId="5D1C1B00"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B80E87" w14:paraId="41DC2B7A" w14:textId="77777777" w:rsidTr="00242C04">
        <w:tc>
          <w:tcPr>
            <w:tcW w:w="704" w:type="dxa"/>
          </w:tcPr>
          <w:p w14:paraId="20854C6A"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34D14BD6" w14:textId="5F88AAF4" w:rsidR="007C28C6" w:rsidRPr="00846EDA" w:rsidRDefault="007C28C6" w:rsidP="007C28C6">
            <w:pPr>
              <w:spacing w:after="0" w:line="240" w:lineRule="auto"/>
              <w:rPr>
                <w:lang w:val="ru-RU"/>
              </w:rPr>
            </w:pPr>
            <w:r w:rsidRPr="00AD350F">
              <w:rPr>
                <w:rFonts w:ascii="Times New Roman" w:hAnsi="Times New Roman"/>
                <w:color w:val="000000"/>
                <w:sz w:val="20"/>
                <w:szCs w:val="20"/>
                <w:lang w:val="uk-UA" w:eastAsia="ru-RU"/>
              </w:rPr>
              <w:t>Управління персоналом в готельно-ресторанному бізнесі із використанням тренінгових технологій</w:t>
            </w:r>
          </w:p>
        </w:tc>
        <w:tc>
          <w:tcPr>
            <w:tcW w:w="1134" w:type="dxa"/>
            <w:vAlign w:val="center"/>
          </w:tcPr>
          <w:p w14:paraId="5C57159A" w14:textId="051D2ABA" w:rsidR="007C28C6" w:rsidRPr="00C176C2" w:rsidRDefault="007C28C6" w:rsidP="007C28C6">
            <w:pPr>
              <w:pStyle w:val="23"/>
              <w:spacing w:after="0" w:line="240" w:lineRule="auto"/>
              <w:jc w:val="center"/>
              <w:rPr>
                <w:sz w:val="22"/>
                <w:szCs w:val="22"/>
                <w:lang w:val="uk-UA"/>
              </w:rPr>
            </w:pPr>
            <w:r w:rsidRPr="003C361E">
              <w:rPr>
                <w:sz w:val="20"/>
                <w:szCs w:val="20"/>
                <w:highlight w:val="yellow"/>
                <w:lang w:val="uk-UA"/>
              </w:rPr>
              <w:t>3</w:t>
            </w:r>
          </w:p>
        </w:tc>
        <w:tc>
          <w:tcPr>
            <w:tcW w:w="1134" w:type="dxa"/>
            <w:vAlign w:val="center"/>
          </w:tcPr>
          <w:p w14:paraId="13E48C04" w14:textId="1A44AA57"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B80E87" w14:paraId="619B43F9" w14:textId="77777777" w:rsidTr="00242C04">
        <w:tc>
          <w:tcPr>
            <w:tcW w:w="704" w:type="dxa"/>
          </w:tcPr>
          <w:p w14:paraId="367CBFBD"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6AD47605" w14:textId="37CC151D" w:rsidR="007C28C6" w:rsidRPr="00C4609E" w:rsidRDefault="007C28C6" w:rsidP="007C28C6">
            <w:pPr>
              <w:spacing w:after="0" w:line="240" w:lineRule="auto"/>
              <w:rPr>
                <w:lang w:val="ru-RU"/>
              </w:rPr>
            </w:pPr>
            <w:r w:rsidRPr="00AD350F">
              <w:rPr>
                <w:rFonts w:ascii="Times New Roman" w:hAnsi="Times New Roman"/>
                <w:color w:val="000000"/>
                <w:sz w:val="20"/>
                <w:szCs w:val="20"/>
                <w:lang w:val="uk-UA" w:eastAsia="ru-RU"/>
              </w:rPr>
              <w:t>Тренінгові програми маркетингу та продаж послуг у сфері готельно-ресторанного бізнесу</w:t>
            </w:r>
          </w:p>
        </w:tc>
        <w:tc>
          <w:tcPr>
            <w:tcW w:w="1134" w:type="dxa"/>
          </w:tcPr>
          <w:p w14:paraId="73C09F24" w14:textId="4AFCC47D" w:rsidR="007C28C6" w:rsidRPr="00C176C2" w:rsidRDefault="007C28C6" w:rsidP="007C28C6">
            <w:pPr>
              <w:pStyle w:val="23"/>
              <w:spacing w:after="0" w:line="240" w:lineRule="auto"/>
              <w:jc w:val="center"/>
              <w:rPr>
                <w:sz w:val="22"/>
                <w:szCs w:val="22"/>
                <w:lang w:val="uk-UA"/>
              </w:rPr>
            </w:pPr>
            <w:r w:rsidRPr="003C361E">
              <w:rPr>
                <w:sz w:val="20"/>
                <w:szCs w:val="20"/>
                <w:highlight w:val="yellow"/>
                <w:lang w:val="uk-UA"/>
              </w:rPr>
              <w:t>3</w:t>
            </w:r>
          </w:p>
        </w:tc>
        <w:tc>
          <w:tcPr>
            <w:tcW w:w="1134" w:type="dxa"/>
            <w:vAlign w:val="center"/>
          </w:tcPr>
          <w:p w14:paraId="3FA615B3" w14:textId="57478F31"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B80E87" w14:paraId="3D7B93F4" w14:textId="77777777" w:rsidTr="00242C04">
        <w:tc>
          <w:tcPr>
            <w:tcW w:w="704" w:type="dxa"/>
          </w:tcPr>
          <w:p w14:paraId="1C8BA065"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3394FC9D" w14:textId="3AA6BBD8" w:rsidR="007C28C6" w:rsidRPr="00C4609E" w:rsidRDefault="007C28C6" w:rsidP="007C28C6">
            <w:pPr>
              <w:spacing w:after="0" w:line="240" w:lineRule="auto"/>
              <w:rPr>
                <w:lang w:val="ru-RU"/>
              </w:rPr>
            </w:pPr>
            <w:r w:rsidRPr="00AD350F">
              <w:rPr>
                <w:rFonts w:ascii="Times New Roman" w:hAnsi="Times New Roman"/>
                <w:color w:val="000000"/>
                <w:sz w:val="20"/>
                <w:szCs w:val="20"/>
                <w:lang w:val="uk-UA" w:eastAsia="ru-RU"/>
              </w:rPr>
              <w:t>Організація тренінгових програм готельно-ресторанного бізнесу</w:t>
            </w:r>
          </w:p>
        </w:tc>
        <w:tc>
          <w:tcPr>
            <w:tcW w:w="1134" w:type="dxa"/>
          </w:tcPr>
          <w:p w14:paraId="75ABD62B" w14:textId="5E0ABB9C" w:rsidR="007C28C6" w:rsidRPr="0048294F" w:rsidRDefault="007C28C6" w:rsidP="007C28C6">
            <w:pPr>
              <w:suppressAutoHyphens/>
              <w:spacing w:after="0" w:line="240" w:lineRule="auto"/>
              <w:jc w:val="center"/>
              <w:rPr>
                <w:rFonts w:ascii="Times New Roman" w:hAnsi="Times New Roman"/>
                <w:lang w:val="uk-UA" w:eastAsia="ar-SA"/>
              </w:rPr>
            </w:pPr>
            <w:r w:rsidRPr="003C361E">
              <w:rPr>
                <w:rFonts w:ascii="Times New Roman" w:hAnsi="Times New Roman"/>
                <w:sz w:val="20"/>
                <w:szCs w:val="20"/>
                <w:highlight w:val="yellow"/>
                <w:lang w:val="uk-UA" w:eastAsia="ru-RU"/>
              </w:rPr>
              <w:t>3</w:t>
            </w:r>
          </w:p>
        </w:tc>
        <w:tc>
          <w:tcPr>
            <w:tcW w:w="1134" w:type="dxa"/>
            <w:vAlign w:val="center"/>
          </w:tcPr>
          <w:p w14:paraId="5C44263B" w14:textId="6F4D1E7E"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381F4F" w14:paraId="4FFC52FC" w14:textId="77777777" w:rsidTr="00242C04">
        <w:tc>
          <w:tcPr>
            <w:tcW w:w="704" w:type="dxa"/>
          </w:tcPr>
          <w:p w14:paraId="48E7CE68" w14:textId="77777777" w:rsidR="007C28C6" w:rsidRPr="00B80E87" w:rsidRDefault="007C28C6" w:rsidP="007C28C6">
            <w:pPr>
              <w:pStyle w:val="a7"/>
              <w:numPr>
                <w:ilvl w:val="0"/>
                <w:numId w:val="2"/>
              </w:numPr>
              <w:spacing w:after="0" w:line="240" w:lineRule="auto"/>
              <w:jc w:val="center"/>
              <w:rPr>
                <w:rFonts w:ascii="Times New Roman" w:hAnsi="Times New Roman"/>
                <w:sz w:val="24"/>
                <w:szCs w:val="24"/>
                <w:lang w:val="uk-UA"/>
              </w:rPr>
            </w:pPr>
          </w:p>
        </w:tc>
        <w:tc>
          <w:tcPr>
            <w:tcW w:w="6809" w:type="dxa"/>
          </w:tcPr>
          <w:p w14:paraId="7FE652A7" w14:textId="104B781F" w:rsidR="007C28C6" w:rsidRPr="00846EDA" w:rsidRDefault="007C28C6" w:rsidP="007C28C6">
            <w:pPr>
              <w:spacing w:after="0" w:line="240" w:lineRule="auto"/>
              <w:rPr>
                <w:rFonts w:ascii="Times New Roman" w:hAnsi="Times New Roman"/>
                <w:sz w:val="24"/>
                <w:szCs w:val="24"/>
                <w:lang w:val="ru-RU"/>
              </w:rPr>
            </w:pPr>
            <w:r w:rsidRPr="00AD350F">
              <w:rPr>
                <w:rFonts w:ascii="Times New Roman" w:hAnsi="Times New Roman"/>
                <w:color w:val="000000"/>
                <w:sz w:val="20"/>
                <w:szCs w:val="20"/>
                <w:lang w:val="uk-UA" w:eastAsia="ru-RU"/>
              </w:rPr>
              <w:t>Оцінка ефективності тренінгових програм та їх вплив на покращення результативності бізнес-процесів.</w:t>
            </w:r>
          </w:p>
        </w:tc>
        <w:tc>
          <w:tcPr>
            <w:tcW w:w="1134" w:type="dxa"/>
          </w:tcPr>
          <w:p w14:paraId="41FDDFEE" w14:textId="5CCC4575" w:rsidR="007C28C6" w:rsidRPr="00C176C2" w:rsidRDefault="007C28C6" w:rsidP="007C28C6">
            <w:pPr>
              <w:pStyle w:val="23"/>
              <w:spacing w:after="0" w:line="240" w:lineRule="auto"/>
              <w:jc w:val="center"/>
              <w:rPr>
                <w:sz w:val="22"/>
                <w:szCs w:val="22"/>
                <w:lang w:val="uk-UA"/>
              </w:rPr>
            </w:pPr>
            <w:r w:rsidRPr="003C361E">
              <w:rPr>
                <w:sz w:val="20"/>
                <w:szCs w:val="20"/>
                <w:highlight w:val="yellow"/>
                <w:lang w:val="uk-UA"/>
              </w:rPr>
              <w:t>3</w:t>
            </w:r>
          </w:p>
        </w:tc>
        <w:tc>
          <w:tcPr>
            <w:tcW w:w="1134" w:type="dxa"/>
            <w:vAlign w:val="center"/>
          </w:tcPr>
          <w:p w14:paraId="438492B0" w14:textId="7C97C3DA" w:rsidR="007C28C6" w:rsidRPr="001757F3" w:rsidRDefault="007C28C6" w:rsidP="007C28C6">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highlight w:val="yellow"/>
                <w:lang w:val="uk-UA" w:eastAsia="ar-SA"/>
              </w:rPr>
              <w:t>5</w:t>
            </w:r>
          </w:p>
        </w:tc>
      </w:tr>
      <w:tr w:rsidR="007C28C6" w:rsidRPr="00381F4F" w14:paraId="5F03A984" w14:textId="77777777" w:rsidTr="00786E20">
        <w:tc>
          <w:tcPr>
            <w:tcW w:w="704" w:type="dxa"/>
          </w:tcPr>
          <w:p w14:paraId="16D6F2EC" w14:textId="77777777" w:rsidR="007C28C6" w:rsidRPr="00A4737A" w:rsidRDefault="007C28C6" w:rsidP="007C28C6">
            <w:pPr>
              <w:spacing w:after="0" w:line="240" w:lineRule="auto"/>
              <w:jc w:val="center"/>
              <w:rPr>
                <w:rFonts w:ascii="Times New Roman" w:hAnsi="Times New Roman"/>
                <w:sz w:val="24"/>
                <w:szCs w:val="24"/>
                <w:lang w:val="uk-UA"/>
              </w:rPr>
            </w:pPr>
          </w:p>
        </w:tc>
        <w:tc>
          <w:tcPr>
            <w:tcW w:w="6809" w:type="dxa"/>
          </w:tcPr>
          <w:p w14:paraId="4F31F777" w14:textId="77777777" w:rsidR="007C28C6" w:rsidRPr="00A4737A" w:rsidRDefault="007C28C6" w:rsidP="007C28C6">
            <w:pPr>
              <w:spacing w:after="0" w:line="240" w:lineRule="auto"/>
              <w:jc w:val="right"/>
              <w:rPr>
                <w:rFonts w:ascii="Times New Roman" w:hAnsi="Times New Roman"/>
                <w:b/>
                <w:sz w:val="24"/>
                <w:szCs w:val="24"/>
                <w:lang w:val="uk-UA"/>
              </w:rPr>
            </w:pPr>
            <w:r w:rsidRPr="00A4737A">
              <w:rPr>
                <w:rFonts w:ascii="Times New Roman" w:hAnsi="Times New Roman"/>
                <w:b/>
                <w:sz w:val="24"/>
                <w:szCs w:val="24"/>
                <w:lang w:val="uk-UA"/>
              </w:rPr>
              <w:t>Разом</w:t>
            </w:r>
          </w:p>
        </w:tc>
        <w:tc>
          <w:tcPr>
            <w:tcW w:w="1134" w:type="dxa"/>
          </w:tcPr>
          <w:p w14:paraId="4AEF5EC1" w14:textId="4FC23ECA" w:rsidR="007C28C6" w:rsidRPr="00A4737A" w:rsidRDefault="007C28C6" w:rsidP="007C28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32</w:t>
            </w:r>
          </w:p>
        </w:tc>
        <w:tc>
          <w:tcPr>
            <w:tcW w:w="1134" w:type="dxa"/>
          </w:tcPr>
          <w:p w14:paraId="5C12F9BD" w14:textId="1C6002FD" w:rsidR="007C28C6" w:rsidRPr="00703EA2" w:rsidRDefault="007C28C6" w:rsidP="007C28C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47</w:t>
            </w:r>
          </w:p>
        </w:tc>
      </w:tr>
    </w:tbl>
    <w:p w14:paraId="2A8B0F56" w14:textId="77777777" w:rsidR="004E3CCC" w:rsidRPr="00A4737A" w:rsidRDefault="004E3CCC" w:rsidP="004E3CCC">
      <w:pPr>
        <w:spacing w:after="0" w:line="240" w:lineRule="auto"/>
        <w:jc w:val="center"/>
        <w:rPr>
          <w:rFonts w:ascii="Times New Roman" w:hAnsi="Times New Roman"/>
          <w:b/>
          <w:sz w:val="24"/>
          <w:szCs w:val="24"/>
          <w:lang w:val="uk-UA"/>
        </w:rPr>
      </w:pPr>
    </w:p>
    <w:p w14:paraId="319591D4" w14:textId="77777777" w:rsidR="00287AAF" w:rsidRDefault="00287AAF" w:rsidP="00F81477">
      <w:pPr>
        <w:spacing w:after="0" w:line="240" w:lineRule="auto"/>
        <w:jc w:val="both"/>
        <w:rPr>
          <w:rFonts w:ascii="Times New Roman" w:hAnsi="Times New Roman"/>
          <w:b/>
          <w:sz w:val="24"/>
          <w:szCs w:val="24"/>
          <w:lang w:val="uk-UA"/>
        </w:rPr>
      </w:pPr>
    </w:p>
    <w:bookmarkEnd w:id="3"/>
    <w:p w14:paraId="5FB8853E" w14:textId="77777777" w:rsidR="00954C14" w:rsidRDefault="00954C14" w:rsidP="00954C14">
      <w:pPr>
        <w:tabs>
          <w:tab w:val="left" w:pos="567"/>
        </w:tabs>
        <w:spacing w:after="0" w:line="240" w:lineRule="auto"/>
        <w:jc w:val="both"/>
        <w:rPr>
          <w:rFonts w:ascii="Times New Roman" w:hAnsi="Times New Roman"/>
          <w:b/>
          <w:sz w:val="24"/>
          <w:szCs w:val="24"/>
          <w:lang w:val="uk-UA"/>
        </w:rPr>
      </w:pPr>
    </w:p>
    <w:p w14:paraId="5CF05B7C" w14:textId="77777777" w:rsidR="00954C14" w:rsidRDefault="00954C14" w:rsidP="00954C14">
      <w:pPr>
        <w:tabs>
          <w:tab w:val="left" w:pos="567"/>
        </w:tabs>
        <w:spacing w:after="0" w:line="240" w:lineRule="auto"/>
        <w:jc w:val="both"/>
        <w:rPr>
          <w:rFonts w:ascii="Times New Roman" w:hAnsi="Times New Roman"/>
          <w:b/>
          <w:sz w:val="24"/>
          <w:szCs w:val="24"/>
          <w:lang w:val="uk-UA"/>
        </w:rPr>
      </w:pPr>
    </w:p>
    <w:p w14:paraId="702AA6C4" w14:textId="77777777" w:rsidR="00954C14" w:rsidRDefault="00954C14" w:rsidP="00954C14">
      <w:pPr>
        <w:tabs>
          <w:tab w:val="left" w:pos="567"/>
        </w:tabs>
        <w:spacing w:after="0" w:line="240" w:lineRule="auto"/>
        <w:jc w:val="both"/>
        <w:rPr>
          <w:rFonts w:ascii="Times New Roman" w:hAnsi="Times New Roman"/>
          <w:b/>
          <w:sz w:val="24"/>
          <w:szCs w:val="24"/>
          <w:lang w:val="uk-UA"/>
        </w:rPr>
      </w:pPr>
    </w:p>
    <w:p w14:paraId="27C58D39" w14:textId="77777777" w:rsidR="00954C14" w:rsidRDefault="00C458CA" w:rsidP="00954C14">
      <w:pPr>
        <w:spacing w:after="0" w:line="240" w:lineRule="auto"/>
        <w:jc w:val="center"/>
        <w:rPr>
          <w:rFonts w:ascii="Times New Roman" w:hAnsi="Times New Roman"/>
          <w:i/>
          <w:sz w:val="24"/>
          <w:szCs w:val="24"/>
          <w:lang w:val="uk-UA"/>
        </w:rPr>
      </w:pPr>
      <w:r w:rsidRPr="00954C14">
        <w:rPr>
          <w:rFonts w:ascii="Times New Roman" w:hAnsi="Times New Roman"/>
          <w:b/>
          <w:sz w:val="24"/>
          <w:szCs w:val="24"/>
          <w:lang w:val="uk-UA"/>
        </w:rPr>
        <w:br w:type="page"/>
      </w:r>
      <w:r w:rsidR="00954C14">
        <w:rPr>
          <w:rFonts w:ascii="Times New Roman" w:hAnsi="Times New Roman"/>
          <w:b/>
          <w:sz w:val="24"/>
          <w:szCs w:val="24"/>
          <w:lang w:val="uk-UA"/>
        </w:rPr>
        <w:lastRenderedPageBreak/>
        <w:t>6.5</w:t>
      </w:r>
      <w:r w:rsidR="00954C14" w:rsidRPr="00A4737A">
        <w:rPr>
          <w:rFonts w:ascii="Times New Roman" w:hAnsi="Times New Roman"/>
          <w:b/>
          <w:sz w:val="24"/>
          <w:szCs w:val="24"/>
          <w:lang w:val="uk-UA"/>
        </w:rPr>
        <w:t>. І</w:t>
      </w:r>
      <w:r w:rsidR="00954C14">
        <w:rPr>
          <w:rFonts w:ascii="Times New Roman" w:hAnsi="Times New Roman"/>
          <w:b/>
          <w:sz w:val="24"/>
          <w:szCs w:val="24"/>
          <w:lang w:val="uk-UA"/>
        </w:rPr>
        <w:t>ндивідуальні завдання</w:t>
      </w:r>
      <w:r w:rsidR="00954C14" w:rsidRPr="00A4737A">
        <w:rPr>
          <w:rFonts w:ascii="Times New Roman" w:hAnsi="Times New Roman"/>
          <w:b/>
          <w:sz w:val="24"/>
          <w:szCs w:val="24"/>
          <w:lang w:val="uk-UA"/>
        </w:rPr>
        <w:t xml:space="preserve"> </w:t>
      </w:r>
    </w:p>
    <w:p w14:paraId="60C786FE" w14:textId="77777777" w:rsidR="00954C14" w:rsidRPr="00670E24" w:rsidRDefault="00954C14" w:rsidP="00954C14">
      <w:pPr>
        <w:pStyle w:val="a7"/>
        <w:spacing w:after="0" w:line="240" w:lineRule="auto"/>
        <w:ind w:left="0" w:firstLine="709"/>
        <w:jc w:val="both"/>
        <w:rPr>
          <w:rFonts w:ascii="Times New Roman" w:hAnsi="Times New Roman"/>
          <w:sz w:val="24"/>
          <w:szCs w:val="24"/>
          <w:lang w:val="uk-UA"/>
        </w:rPr>
      </w:pPr>
      <w:r w:rsidRPr="00670E24">
        <w:rPr>
          <w:rFonts w:ascii="Times New Roman" w:hAnsi="Times New Roman"/>
          <w:sz w:val="24"/>
          <w:szCs w:val="24"/>
          <w:lang w:val="uk-UA"/>
        </w:rPr>
        <w:t>Індивідуальне завдання оцінюється за критеріями: самостійності</w:t>
      </w:r>
      <w:r>
        <w:rPr>
          <w:rFonts w:ascii="Times New Roman" w:hAnsi="Times New Roman"/>
          <w:sz w:val="24"/>
          <w:szCs w:val="24"/>
          <w:lang w:val="uk-UA"/>
        </w:rPr>
        <w:t xml:space="preserve"> </w:t>
      </w:r>
      <w:r w:rsidRPr="00670E24">
        <w:rPr>
          <w:rFonts w:ascii="Times New Roman" w:hAnsi="Times New Roman"/>
          <w:sz w:val="24"/>
          <w:szCs w:val="24"/>
          <w:lang w:val="uk-UA"/>
        </w:rPr>
        <w:t>виконання; логічності та деталізації плану; повноти й глибини розкриття</w:t>
      </w:r>
      <w:r>
        <w:rPr>
          <w:rFonts w:ascii="Times New Roman" w:hAnsi="Times New Roman"/>
          <w:sz w:val="24"/>
          <w:szCs w:val="24"/>
          <w:lang w:val="uk-UA"/>
        </w:rPr>
        <w:t xml:space="preserve"> </w:t>
      </w:r>
      <w:r w:rsidRPr="00670E24">
        <w:rPr>
          <w:rFonts w:ascii="Times New Roman" w:hAnsi="Times New Roman"/>
          <w:sz w:val="24"/>
          <w:szCs w:val="24"/>
          <w:lang w:val="uk-UA"/>
        </w:rPr>
        <w:t>теми; наявності ілюстрації (таблиці, рисунки, схеми, тощо); кількості</w:t>
      </w:r>
      <w:r>
        <w:rPr>
          <w:rFonts w:ascii="Times New Roman" w:hAnsi="Times New Roman"/>
          <w:sz w:val="24"/>
          <w:szCs w:val="24"/>
          <w:lang w:val="uk-UA"/>
        </w:rPr>
        <w:t xml:space="preserve"> </w:t>
      </w:r>
      <w:r w:rsidRPr="00670E24">
        <w:rPr>
          <w:rFonts w:ascii="Times New Roman" w:hAnsi="Times New Roman"/>
          <w:sz w:val="24"/>
          <w:szCs w:val="24"/>
          <w:lang w:val="uk-UA"/>
        </w:rPr>
        <w:t>використаних джерел (не менше десяти); використання цифрової</w:t>
      </w:r>
      <w:r>
        <w:rPr>
          <w:rFonts w:ascii="Times New Roman" w:hAnsi="Times New Roman"/>
          <w:sz w:val="24"/>
          <w:szCs w:val="24"/>
          <w:lang w:val="uk-UA"/>
        </w:rPr>
        <w:t xml:space="preserve"> </w:t>
      </w:r>
      <w:r w:rsidRPr="00670E24">
        <w:rPr>
          <w:rFonts w:ascii="Times New Roman" w:hAnsi="Times New Roman"/>
          <w:sz w:val="24"/>
          <w:szCs w:val="24"/>
          <w:lang w:val="uk-UA"/>
        </w:rPr>
        <w:t>інформації та відображення практичного досвіду; наявності конкретних</w:t>
      </w:r>
      <w:r>
        <w:rPr>
          <w:rFonts w:ascii="Times New Roman" w:hAnsi="Times New Roman"/>
          <w:sz w:val="24"/>
          <w:szCs w:val="24"/>
          <w:lang w:val="uk-UA"/>
        </w:rPr>
        <w:t xml:space="preserve"> </w:t>
      </w:r>
      <w:r w:rsidRPr="00670E24">
        <w:rPr>
          <w:rFonts w:ascii="Times New Roman" w:hAnsi="Times New Roman"/>
          <w:sz w:val="24"/>
          <w:szCs w:val="24"/>
          <w:lang w:val="uk-UA"/>
        </w:rPr>
        <w:t>пропозицій; якості оформлення.</w:t>
      </w:r>
    </w:p>
    <w:p w14:paraId="61929C75"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Індивідуальне завдання (ІЗ) студента є вибірковим видом</w:t>
      </w:r>
      <w:r>
        <w:rPr>
          <w:rFonts w:ascii="Times New Roman" w:hAnsi="Times New Roman"/>
          <w:sz w:val="24"/>
          <w:szCs w:val="24"/>
          <w:lang w:val="uk-UA"/>
        </w:rPr>
        <w:t xml:space="preserve"> </w:t>
      </w:r>
      <w:r w:rsidRPr="00B71A77">
        <w:rPr>
          <w:rFonts w:ascii="Times New Roman" w:hAnsi="Times New Roman"/>
          <w:sz w:val="24"/>
          <w:szCs w:val="24"/>
          <w:lang w:val="uk-UA"/>
        </w:rPr>
        <w:t>позааудиторної самостійної роботи студента та має навчально</w:t>
      </w:r>
      <w:r>
        <w:rPr>
          <w:rFonts w:ascii="Times New Roman" w:hAnsi="Times New Roman"/>
          <w:sz w:val="24"/>
          <w:szCs w:val="24"/>
          <w:lang w:val="uk-UA"/>
        </w:rPr>
        <w:t>-</w:t>
      </w:r>
      <w:r w:rsidRPr="00B71A77">
        <w:rPr>
          <w:rFonts w:ascii="Times New Roman" w:hAnsi="Times New Roman"/>
          <w:sz w:val="24"/>
          <w:szCs w:val="24"/>
          <w:lang w:val="uk-UA"/>
        </w:rPr>
        <w:t>дослідницький характер, виконується у процесі вивчення програмного</w:t>
      </w:r>
      <w:r>
        <w:rPr>
          <w:rFonts w:ascii="Times New Roman" w:hAnsi="Times New Roman"/>
          <w:sz w:val="24"/>
          <w:szCs w:val="24"/>
          <w:lang w:val="uk-UA"/>
        </w:rPr>
        <w:t xml:space="preserve"> </w:t>
      </w:r>
      <w:r w:rsidRPr="00B71A77">
        <w:rPr>
          <w:rFonts w:ascii="Times New Roman" w:hAnsi="Times New Roman"/>
          <w:sz w:val="24"/>
          <w:szCs w:val="24"/>
          <w:lang w:val="uk-UA"/>
        </w:rPr>
        <w:t>матеріалу навчальної дисципліни і завершується разом зі складанням</w:t>
      </w:r>
      <w:r>
        <w:rPr>
          <w:rFonts w:ascii="Times New Roman" w:hAnsi="Times New Roman"/>
          <w:sz w:val="24"/>
          <w:szCs w:val="24"/>
          <w:lang w:val="uk-UA"/>
        </w:rPr>
        <w:t xml:space="preserve"> </w:t>
      </w:r>
      <w:r w:rsidRPr="00B71A77">
        <w:rPr>
          <w:rFonts w:ascii="Times New Roman" w:hAnsi="Times New Roman"/>
          <w:sz w:val="24"/>
          <w:szCs w:val="24"/>
          <w:lang w:val="uk-UA"/>
        </w:rPr>
        <w:t>підсумкового екзамену з даної навчальної дисципліни. Виконання ІЗ є</w:t>
      </w:r>
      <w:r>
        <w:rPr>
          <w:rFonts w:ascii="Times New Roman" w:hAnsi="Times New Roman"/>
          <w:sz w:val="24"/>
          <w:szCs w:val="24"/>
          <w:lang w:val="uk-UA"/>
        </w:rPr>
        <w:t xml:space="preserve"> </w:t>
      </w:r>
      <w:r w:rsidRPr="00B71A77">
        <w:rPr>
          <w:rFonts w:ascii="Times New Roman" w:hAnsi="Times New Roman"/>
          <w:sz w:val="24"/>
          <w:szCs w:val="24"/>
          <w:lang w:val="uk-UA"/>
        </w:rPr>
        <w:t>одним із важливих засобів підвищення якості підготовки майбутніх спеціалістів,</w:t>
      </w:r>
      <w:r>
        <w:rPr>
          <w:rFonts w:ascii="Times New Roman" w:hAnsi="Times New Roman"/>
          <w:sz w:val="24"/>
          <w:szCs w:val="24"/>
          <w:lang w:val="uk-UA"/>
        </w:rPr>
        <w:t xml:space="preserve"> </w:t>
      </w:r>
      <w:r w:rsidRPr="00B71A77">
        <w:rPr>
          <w:rFonts w:ascii="Times New Roman" w:hAnsi="Times New Roman"/>
          <w:sz w:val="24"/>
          <w:szCs w:val="24"/>
          <w:lang w:val="uk-UA"/>
        </w:rPr>
        <w:t>які здатні застосовувати на практиці теоретичні знання, вміння та навички</w:t>
      </w:r>
      <w:r>
        <w:rPr>
          <w:rFonts w:ascii="Times New Roman" w:hAnsi="Times New Roman"/>
          <w:sz w:val="24"/>
          <w:szCs w:val="24"/>
          <w:lang w:val="uk-UA"/>
        </w:rPr>
        <w:t xml:space="preserve"> </w:t>
      </w:r>
      <w:r w:rsidRPr="00B71A77">
        <w:rPr>
          <w:rFonts w:ascii="Times New Roman" w:hAnsi="Times New Roman"/>
          <w:sz w:val="24"/>
          <w:szCs w:val="24"/>
          <w:lang w:val="uk-UA"/>
        </w:rPr>
        <w:t>з даної навчальної дисципліни.</w:t>
      </w:r>
    </w:p>
    <w:p w14:paraId="50891AB5"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Підготовка ІЗ передбачає систематизацію, закріплення, розширення</w:t>
      </w:r>
      <w:r>
        <w:rPr>
          <w:rFonts w:ascii="Times New Roman" w:hAnsi="Times New Roman"/>
          <w:sz w:val="24"/>
          <w:szCs w:val="24"/>
          <w:lang w:val="uk-UA"/>
        </w:rPr>
        <w:t xml:space="preserve"> </w:t>
      </w:r>
      <w:r w:rsidRPr="00B71A77">
        <w:rPr>
          <w:rFonts w:ascii="Times New Roman" w:hAnsi="Times New Roman"/>
          <w:sz w:val="24"/>
          <w:szCs w:val="24"/>
          <w:lang w:val="uk-UA"/>
        </w:rPr>
        <w:t>теоретичних і практичних знань із дисципліни та застосування їх у процесі</w:t>
      </w:r>
      <w:r>
        <w:rPr>
          <w:rFonts w:ascii="Times New Roman" w:hAnsi="Times New Roman"/>
          <w:sz w:val="24"/>
          <w:szCs w:val="24"/>
          <w:lang w:val="uk-UA"/>
        </w:rPr>
        <w:t xml:space="preserve"> </w:t>
      </w:r>
      <w:r w:rsidRPr="00B71A77">
        <w:rPr>
          <w:rFonts w:ascii="Times New Roman" w:hAnsi="Times New Roman"/>
          <w:sz w:val="24"/>
          <w:szCs w:val="24"/>
          <w:lang w:val="uk-UA"/>
        </w:rPr>
        <w:t>розв'язання конкретних економічних ситуацій, розвиток навичок</w:t>
      </w:r>
      <w:r>
        <w:rPr>
          <w:rFonts w:ascii="Times New Roman" w:hAnsi="Times New Roman"/>
          <w:sz w:val="24"/>
          <w:szCs w:val="24"/>
          <w:lang w:val="uk-UA"/>
        </w:rPr>
        <w:t xml:space="preserve"> </w:t>
      </w:r>
      <w:r w:rsidRPr="00B71A77">
        <w:rPr>
          <w:rFonts w:ascii="Times New Roman" w:hAnsi="Times New Roman"/>
          <w:sz w:val="24"/>
          <w:szCs w:val="24"/>
          <w:lang w:val="uk-UA"/>
        </w:rPr>
        <w:t>самостійної роботи й оволодіння методикою дослідження та експерименту,</w:t>
      </w:r>
      <w:r>
        <w:rPr>
          <w:rFonts w:ascii="Times New Roman" w:hAnsi="Times New Roman"/>
          <w:sz w:val="24"/>
          <w:szCs w:val="24"/>
          <w:lang w:val="uk-UA"/>
        </w:rPr>
        <w:t xml:space="preserve"> </w:t>
      </w:r>
      <w:r w:rsidRPr="00B71A77">
        <w:rPr>
          <w:rFonts w:ascii="Times New Roman" w:hAnsi="Times New Roman"/>
          <w:sz w:val="24"/>
          <w:szCs w:val="24"/>
          <w:lang w:val="uk-UA"/>
        </w:rPr>
        <w:t>пов'язаних із темою ІЗ. ІЗ передбачає наявність таких елементів наукового</w:t>
      </w:r>
      <w:r>
        <w:rPr>
          <w:rFonts w:ascii="Times New Roman" w:hAnsi="Times New Roman"/>
          <w:sz w:val="24"/>
          <w:szCs w:val="24"/>
          <w:lang w:val="uk-UA"/>
        </w:rPr>
        <w:t xml:space="preserve"> </w:t>
      </w:r>
      <w:r w:rsidRPr="00B71A77">
        <w:rPr>
          <w:rFonts w:ascii="Times New Roman" w:hAnsi="Times New Roman"/>
          <w:sz w:val="24"/>
          <w:szCs w:val="24"/>
          <w:lang w:val="uk-UA"/>
        </w:rPr>
        <w:t>дослідження: практичної значущості, комплексного системного підходу до</w:t>
      </w:r>
      <w:r>
        <w:rPr>
          <w:rFonts w:ascii="Times New Roman" w:hAnsi="Times New Roman"/>
          <w:sz w:val="24"/>
          <w:szCs w:val="24"/>
          <w:lang w:val="uk-UA"/>
        </w:rPr>
        <w:t xml:space="preserve"> </w:t>
      </w:r>
      <w:r w:rsidRPr="00B71A77">
        <w:rPr>
          <w:rFonts w:ascii="Times New Roman" w:hAnsi="Times New Roman"/>
          <w:sz w:val="24"/>
          <w:szCs w:val="24"/>
          <w:lang w:val="uk-UA"/>
        </w:rPr>
        <w:t>вирішення завдань дослідження, теоретичного використання передової</w:t>
      </w:r>
      <w:r>
        <w:rPr>
          <w:rFonts w:ascii="Times New Roman" w:hAnsi="Times New Roman"/>
          <w:sz w:val="24"/>
          <w:szCs w:val="24"/>
          <w:lang w:val="uk-UA"/>
        </w:rPr>
        <w:t xml:space="preserve"> </w:t>
      </w:r>
      <w:r w:rsidRPr="00B71A77">
        <w:rPr>
          <w:rFonts w:ascii="Times New Roman" w:hAnsi="Times New Roman"/>
          <w:sz w:val="24"/>
          <w:szCs w:val="24"/>
          <w:lang w:val="uk-UA"/>
        </w:rPr>
        <w:t>сучасної методології та наукових розробок, наявність елементів творчості,</w:t>
      </w:r>
      <w:r>
        <w:rPr>
          <w:rFonts w:ascii="Times New Roman" w:hAnsi="Times New Roman"/>
          <w:sz w:val="24"/>
          <w:szCs w:val="24"/>
          <w:lang w:val="uk-UA"/>
        </w:rPr>
        <w:t xml:space="preserve"> </w:t>
      </w:r>
      <w:r w:rsidRPr="00B71A77">
        <w:rPr>
          <w:rFonts w:ascii="Times New Roman" w:hAnsi="Times New Roman"/>
          <w:sz w:val="24"/>
          <w:szCs w:val="24"/>
          <w:lang w:val="uk-UA"/>
        </w:rPr>
        <w:t>вміння застосовувати сучасні технології.</w:t>
      </w:r>
    </w:p>
    <w:p w14:paraId="36D2624D"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Практична значущість ІЗ полягає в обґрунтовуванні реальності її</w:t>
      </w:r>
      <w:r>
        <w:rPr>
          <w:rFonts w:ascii="Times New Roman" w:hAnsi="Times New Roman"/>
          <w:sz w:val="24"/>
          <w:szCs w:val="24"/>
          <w:lang w:val="uk-UA"/>
        </w:rPr>
        <w:t xml:space="preserve"> </w:t>
      </w:r>
      <w:r w:rsidRPr="00B71A77">
        <w:rPr>
          <w:rFonts w:ascii="Times New Roman" w:hAnsi="Times New Roman"/>
          <w:sz w:val="24"/>
          <w:szCs w:val="24"/>
          <w:lang w:val="uk-UA"/>
        </w:rPr>
        <w:t>результатів для потреб практики.</w:t>
      </w:r>
    </w:p>
    <w:p w14:paraId="401207ED"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Комплексний системний підхід до розкриття теми роботи полягає</w:t>
      </w:r>
      <w:r>
        <w:rPr>
          <w:rFonts w:ascii="Times New Roman" w:hAnsi="Times New Roman"/>
          <w:sz w:val="24"/>
          <w:szCs w:val="24"/>
          <w:lang w:val="uk-UA"/>
        </w:rPr>
        <w:t xml:space="preserve"> </w:t>
      </w:r>
      <w:r w:rsidRPr="00B71A77">
        <w:rPr>
          <w:rFonts w:ascii="Times New Roman" w:hAnsi="Times New Roman"/>
          <w:sz w:val="24"/>
          <w:szCs w:val="24"/>
          <w:lang w:val="uk-UA"/>
        </w:rPr>
        <w:t>в тому, що предмет дослідження розглядається з різних точок зору – з</w:t>
      </w:r>
      <w:r>
        <w:rPr>
          <w:rFonts w:ascii="Times New Roman" w:hAnsi="Times New Roman"/>
          <w:sz w:val="24"/>
          <w:szCs w:val="24"/>
          <w:lang w:val="uk-UA"/>
        </w:rPr>
        <w:t xml:space="preserve"> </w:t>
      </w:r>
      <w:r w:rsidRPr="00B71A77">
        <w:rPr>
          <w:rFonts w:ascii="Times New Roman" w:hAnsi="Times New Roman"/>
          <w:sz w:val="24"/>
          <w:szCs w:val="24"/>
          <w:lang w:val="uk-UA"/>
        </w:rPr>
        <w:t>позицій теоретичної бази і практичних напрацювань, умов його реалізації</w:t>
      </w:r>
      <w:r>
        <w:rPr>
          <w:rFonts w:ascii="Times New Roman" w:hAnsi="Times New Roman"/>
          <w:sz w:val="24"/>
          <w:szCs w:val="24"/>
          <w:lang w:val="uk-UA"/>
        </w:rPr>
        <w:t xml:space="preserve"> </w:t>
      </w:r>
      <w:r w:rsidRPr="00B71A77">
        <w:rPr>
          <w:rFonts w:ascii="Times New Roman" w:hAnsi="Times New Roman"/>
          <w:sz w:val="24"/>
          <w:szCs w:val="24"/>
          <w:lang w:val="uk-UA"/>
        </w:rPr>
        <w:t>на підприємстві, аналізу, обґрунтування шляхів удосконалення тощо – в</w:t>
      </w:r>
      <w:r>
        <w:rPr>
          <w:rFonts w:ascii="Times New Roman" w:hAnsi="Times New Roman"/>
          <w:sz w:val="24"/>
          <w:szCs w:val="24"/>
          <w:lang w:val="uk-UA"/>
        </w:rPr>
        <w:t xml:space="preserve"> </w:t>
      </w:r>
      <w:r w:rsidRPr="00B71A77">
        <w:rPr>
          <w:rFonts w:ascii="Times New Roman" w:hAnsi="Times New Roman"/>
          <w:sz w:val="24"/>
          <w:szCs w:val="24"/>
          <w:lang w:val="uk-UA"/>
        </w:rPr>
        <w:t>тісному взаємозв'язку та єдиній логіці викладу.</w:t>
      </w:r>
    </w:p>
    <w:p w14:paraId="0EC6F4C7"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У процесі виконання ІЗ, разом із теоретичними знаннями і</w:t>
      </w:r>
      <w:r>
        <w:rPr>
          <w:rFonts w:ascii="Times New Roman" w:hAnsi="Times New Roman"/>
          <w:sz w:val="24"/>
          <w:szCs w:val="24"/>
          <w:lang w:val="uk-UA"/>
        </w:rPr>
        <w:t xml:space="preserve"> </w:t>
      </w:r>
      <w:r w:rsidRPr="00B71A77">
        <w:rPr>
          <w:rFonts w:ascii="Times New Roman" w:hAnsi="Times New Roman"/>
          <w:sz w:val="24"/>
          <w:szCs w:val="24"/>
          <w:lang w:val="uk-UA"/>
        </w:rPr>
        <w:t>практичними навичками за фахом, студент повинен продемонструвати</w:t>
      </w:r>
      <w:r>
        <w:rPr>
          <w:rFonts w:ascii="Times New Roman" w:hAnsi="Times New Roman"/>
          <w:sz w:val="24"/>
          <w:szCs w:val="24"/>
          <w:lang w:val="uk-UA"/>
        </w:rPr>
        <w:t xml:space="preserve"> </w:t>
      </w:r>
      <w:r w:rsidRPr="00B71A77">
        <w:rPr>
          <w:rFonts w:ascii="Times New Roman" w:hAnsi="Times New Roman"/>
          <w:sz w:val="24"/>
          <w:szCs w:val="24"/>
          <w:lang w:val="uk-UA"/>
        </w:rPr>
        <w:t>здатність до науково-дослідної роботи і вміння творчо мислити.</w:t>
      </w:r>
    </w:p>
    <w:p w14:paraId="01A93C6E"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Мета ІЗ – формування практичних навичок та вміння їх застосовувати в процесі вирішення поставленого завдання.</w:t>
      </w:r>
      <w:r>
        <w:rPr>
          <w:rFonts w:ascii="Times New Roman" w:hAnsi="Times New Roman"/>
          <w:sz w:val="24"/>
          <w:szCs w:val="24"/>
          <w:lang w:val="uk-UA"/>
        </w:rPr>
        <w:t xml:space="preserve"> </w:t>
      </w:r>
      <w:r w:rsidRPr="00B71A77">
        <w:rPr>
          <w:rFonts w:ascii="Times New Roman" w:hAnsi="Times New Roman"/>
          <w:sz w:val="24"/>
          <w:szCs w:val="24"/>
          <w:lang w:val="uk-UA"/>
        </w:rPr>
        <w:t>Об'єктом ІЗ є процеси активізації творчого мислення на</w:t>
      </w:r>
      <w:r>
        <w:rPr>
          <w:rFonts w:ascii="Times New Roman" w:hAnsi="Times New Roman"/>
          <w:sz w:val="24"/>
          <w:szCs w:val="24"/>
          <w:lang w:val="uk-UA"/>
        </w:rPr>
        <w:t xml:space="preserve"> </w:t>
      </w:r>
      <w:r w:rsidRPr="00B71A77">
        <w:rPr>
          <w:rFonts w:ascii="Times New Roman" w:hAnsi="Times New Roman"/>
          <w:sz w:val="24"/>
          <w:szCs w:val="24"/>
          <w:lang w:val="uk-UA"/>
        </w:rPr>
        <w:t>підприємствах різних форм власності.</w:t>
      </w:r>
    </w:p>
    <w:p w14:paraId="547FFC09"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Предмет ІЗ – сукупність теоретико-методичних підходів до</w:t>
      </w:r>
      <w:r>
        <w:rPr>
          <w:rFonts w:ascii="Times New Roman" w:hAnsi="Times New Roman"/>
          <w:sz w:val="24"/>
          <w:szCs w:val="24"/>
          <w:lang w:val="uk-UA"/>
        </w:rPr>
        <w:t xml:space="preserve"> </w:t>
      </w:r>
      <w:r w:rsidRPr="00B71A77">
        <w:rPr>
          <w:rFonts w:ascii="Times New Roman" w:hAnsi="Times New Roman"/>
          <w:sz w:val="24"/>
          <w:szCs w:val="24"/>
          <w:lang w:val="uk-UA"/>
        </w:rPr>
        <w:t>управління креативним мисленням працівників.</w:t>
      </w:r>
    </w:p>
    <w:p w14:paraId="4CF4C853"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Індивідуальне завдання виконується студентом самостійно за</w:t>
      </w:r>
      <w:r>
        <w:rPr>
          <w:rFonts w:ascii="Times New Roman" w:hAnsi="Times New Roman"/>
          <w:sz w:val="24"/>
          <w:szCs w:val="24"/>
          <w:lang w:val="uk-UA"/>
        </w:rPr>
        <w:t xml:space="preserve"> </w:t>
      </w:r>
      <w:r w:rsidRPr="00B71A77">
        <w:rPr>
          <w:rFonts w:ascii="Times New Roman" w:hAnsi="Times New Roman"/>
          <w:sz w:val="24"/>
          <w:szCs w:val="24"/>
          <w:lang w:val="uk-UA"/>
        </w:rPr>
        <w:t>консультування з викладачем протягом вивчення дисципліни відповідно до</w:t>
      </w:r>
      <w:r>
        <w:rPr>
          <w:rFonts w:ascii="Times New Roman" w:hAnsi="Times New Roman"/>
          <w:sz w:val="24"/>
          <w:szCs w:val="24"/>
          <w:lang w:val="uk-UA"/>
        </w:rPr>
        <w:t xml:space="preserve"> </w:t>
      </w:r>
      <w:r w:rsidRPr="00B71A77">
        <w:rPr>
          <w:rFonts w:ascii="Times New Roman" w:hAnsi="Times New Roman"/>
          <w:sz w:val="24"/>
          <w:szCs w:val="24"/>
          <w:lang w:val="uk-UA"/>
        </w:rPr>
        <w:t>графіка навчального процесу.</w:t>
      </w:r>
    </w:p>
    <w:p w14:paraId="65B60266"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Індивідуальне завдання видається викладачем на початку</w:t>
      </w:r>
      <w:r>
        <w:rPr>
          <w:rFonts w:ascii="Times New Roman" w:hAnsi="Times New Roman"/>
          <w:sz w:val="24"/>
          <w:szCs w:val="24"/>
          <w:lang w:val="uk-UA"/>
        </w:rPr>
        <w:t xml:space="preserve"> </w:t>
      </w:r>
      <w:r w:rsidRPr="00B71A77">
        <w:rPr>
          <w:rFonts w:ascii="Times New Roman" w:hAnsi="Times New Roman"/>
          <w:sz w:val="24"/>
          <w:szCs w:val="24"/>
          <w:lang w:val="uk-UA"/>
        </w:rPr>
        <w:t>семестру, протягом якого вивчається дисципліна. Студент має надати ІЗ</w:t>
      </w:r>
      <w:r>
        <w:rPr>
          <w:rFonts w:ascii="Times New Roman" w:hAnsi="Times New Roman"/>
          <w:sz w:val="24"/>
          <w:szCs w:val="24"/>
          <w:lang w:val="uk-UA"/>
        </w:rPr>
        <w:t xml:space="preserve"> </w:t>
      </w:r>
      <w:r w:rsidRPr="00B71A77">
        <w:rPr>
          <w:rFonts w:ascii="Times New Roman" w:hAnsi="Times New Roman"/>
          <w:sz w:val="24"/>
          <w:szCs w:val="24"/>
          <w:lang w:val="uk-UA"/>
        </w:rPr>
        <w:t>для перевірки наприкінці семестру, але не пізніше терміну проведення</w:t>
      </w:r>
      <w:r>
        <w:rPr>
          <w:rFonts w:ascii="Times New Roman" w:hAnsi="Times New Roman"/>
          <w:sz w:val="24"/>
          <w:szCs w:val="24"/>
          <w:lang w:val="uk-UA"/>
        </w:rPr>
        <w:t xml:space="preserve"> </w:t>
      </w:r>
      <w:r w:rsidRPr="00B71A77">
        <w:rPr>
          <w:rFonts w:ascii="Times New Roman" w:hAnsi="Times New Roman"/>
          <w:sz w:val="24"/>
          <w:szCs w:val="24"/>
          <w:lang w:val="uk-UA"/>
        </w:rPr>
        <w:t>підсумкового модульного контролю. Бали за виконання ІЗ ураховуються</w:t>
      </w:r>
      <w:r>
        <w:rPr>
          <w:rFonts w:ascii="Times New Roman" w:hAnsi="Times New Roman"/>
          <w:sz w:val="24"/>
          <w:szCs w:val="24"/>
          <w:lang w:val="uk-UA"/>
        </w:rPr>
        <w:t xml:space="preserve"> </w:t>
      </w:r>
      <w:r w:rsidRPr="00B71A77">
        <w:rPr>
          <w:rFonts w:ascii="Times New Roman" w:hAnsi="Times New Roman"/>
          <w:sz w:val="24"/>
          <w:szCs w:val="24"/>
          <w:lang w:val="uk-UA"/>
        </w:rPr>
        <w:t>під час виставлення загальної оцінки з дисципліни.</w:t>
      </w:r>
    </w:p>
    <w:p w14:paraId="1286F2A0"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Вимоги до оформлення. Формат аркуша – А4. Поля: ліве – 30 мм;</w:t>
      </w:r>
      <w:r>
        <w:rPr>
          <w:rFonts w:ascii="Times New Roman" w:hAnsi="Times New Roman"/>
          <w:sz w:val="24"/>
          <w:szCs w:val="24"/>
          <w:lang w:val="uk-UA"/>
        </w:rPr>
        <w:t xml:space="preserve"> </w:t>
      </w:r>
      <w:r w:rsidRPr="00B71A77">
        <w:rPr>
          <w:rFonts w:ascii="Times New Roman" w:hAnsi="Times New Roman"/>
          <w:sz w:val="24"/>
          <w:szCs w:val="24"/>
          <w:lang w:val="uk-UA"/>
        </w:rPr>
        <w:t>праве, верхнє та нижнє – 20 мм. Шрифт Arial, розмір шрифту для основного тексту – кг 14. Міжрядковий інтервал – множник 1,3. Не дозволяються</w:t>
      </w:r>
      <w:r>
        <w:rPr>
          <w:rFonts w:ascii="Times New Roman" w:hAnsi="Times New Roman"/>
          <w:sz w:val="24"/>
          <w:szCs w:val="24"/>
          <w:lang w:val="uk-UA"/>
        </w:rPr>
        <w:t xml:space="preserve"> </w:t>
      </w:r>
      <w:r w:rsidRPr="00B71A77">
        <w:rPr>
          <w:rFonts w:ascii="Times New Roman" w:hAnsi="Times New Roman"/>
          <w:sz w:val="24"/>
          <w:szCs w:val="24"/>
          <w:lang w:val="uk-UA"/>
        </w:rPr>
        <w:t>виділення в тексті курсивом та підкреслення.</w:t>
      </w:r>
    </w:p>
    <w:p w14:paraId="5E16A95B"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Обсяг ІЗ повинен становити у друкованому варіанті 20 – 30 сторінок.</w:t>
      </w:r>
    </w:p>
    <w:p w14:paraId="266C01F8"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Кожен розділ розпочинають з нової сторінки. Назви розділів оформляються великими літерами по центру сторінки. Сторінки нумеруються у правому верхньому куту. На титульному аркуші номер сторінки не ставиться.</w:t>
      </w:r>
    </w:p>
    <w:p w14:paraId="18944EE1"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Вимоги до змісту. Індивідуальне завдання повинне складатися з</w:t>
      </w:r>
      <w:r>
        <w:rPr>
          <w:rFonts w:ascii="Times New Roman" w:hAnsi="Times New Roman"/>
          <w:sz w:val="24"/>
          <w:szCs w:val="24"/>
          <w:lang w:val="uk-UA"/>
        </w:rPr>
        <w:t xml:space="preserve"> </w:t>
      </w:r>
      <w:r w:rsidRPr="00B71A77">
        <w:rPr>
          <w:rFonts w:ascii="Times New Roman" w:hAnsi="Times New Roman"/>
          <w:sz w:val="24"/>
          <w:szCs w:val="24"/>
          <w:lang w:val="uk-UA"/>
        </w:rPr>
        <w:t>таких елементів, як:</w:t>
      </w:r>
    </w:p>
    <w:p w14:paraId="0CA2C1AB" w14:textId="77777777" w:rsidR="00954C14" w:rsidRPr="00B71A77" w:rsidRDefault="00954C14" w:rsidP="00954C14">
      <w:pPr>
        <w:pStyle w:val="a7"/>
        <w:numPr>
          <w:ilvl w:val="0"/>
          <w:numId w:val="9"/>
        </w:numPr>
        <w:spacing w:after="0" w:line="240" w:lineRule="auto"/>
        <w:jc w:val="both"/>
        <w:rPr>
          <w:rFonts w:ascii="Times New Roman" w:hAnsi="Times New Roman"/>
          <w:sz w:val="24"/>
          <w:szCs w:val="24"/>
          <w:lang w:val="uk-UA"/>
        </w:rPr>
      </w:pPr>
      <w:r w:rsidRPr="00B71A77">
        <w:rPr>
          <w:rFonts w:ascii="Times New Roman" w:hAnsi="Times New Roman"/>
          <w:sz w:val="24"/>
          <w:szCs w:val="24"/>
          <w:lang w:val="uk-UA"/>
        </w:rPr>
        <w:t>титульна сторінка;</w:t>
      </w:r>
    </w:p>
    <w:p w14:paraId="5AEC6BE0" w14:textId="77777777" w:rsidR="00954C14" w:rsidRPr="00B71A77" w:rsidRDefault="00954C14" w:rsidP="00954C14">
      <w:pPr>
        <w:pStyle w:val="a7"/>
        <w:numPr>
          <w:ilvl w:val="0"/>
          <w:numId w:val="9"/>
        </w:numPr>
        <w:spacing w:after="0" w:line="240" w:lineRule="auto"/>
        <w:jc w:val="both"/>
        <w:rPr>
          <w:rFonts w:ascii="Times New Roman" w:hAnsi="Times New Roman"/>
          <w:sz w:val="24"/>
          <w:szCs w:val="24"/>
          <w:lang w:val="uk-UA"/>
        </w:rPr>
      </w:pPr>
      <w:r w:rsidRPr="00B71A77">
        <w:rPr>
          <w:rFonts w:ascii="Times New Roman" w:hAnsi="Times New Roman"/>
          <w:sz w:val="24"/>
          <w:szCs w:val="24"/>
          <w:lang w:val="uk-UA"/>
        </w:rPr>
        <w:t>зміст;</w:t>
      </w:r>
    </w:p>
    <w:p w14:paraId="3AF35767" w14:textId="77777777" w:rsidR="00954C14" w:rsidRPr="00B71A77" w:rsidRDefault="00954C14" w:rsidP="00954C14">
      <w:pPr>
        <w:pStyle w:val="a7"/>
        <w:numPr>
          <w:ilvl w:val="0"/>
          <w:numId w:val="9"/>
        </w:numPr>
        <w:spacing w:after="0" w:line="240" w:lineRule="auto"/>
        <w:jc w:val="both"/>
        <w:rPr>
          <w:rFonts w:ascii="Times New Roman" w:hAnsi="Times New Roman"/>
          <w:sz w:val="24"/>
          <w:szCs w:val="24"/>
          <w:lang w:val="uk-UA"/>
        </w:rPr>
      </w:pPr>
      <w:r w:rsidRPr="00B71A77">
        <w:rPr>
          <w:rFonts w:ascii="Times New Roman" w:hAnsi="Times New Roman"/>
          <w:sz w:val="24"/>
          <w:szCs w:val="24"/>
          <w:lang w:val="uk-UA"/>
        </w:rPr>
        <w:t>вступ (1,5 сторінки);</w:t>
      </w:r>
    </w:p>
    <w:p w14:paraId="246CDAE5" w14:textId="77777777" w:rsidR="00954C14" w:rsidRPr="00B71A77" w:rsidRDefault="00954C14" w:rsidP="00954C14">
      <w:pPr>
        <w:pStyle w:val="a7"/>
        <w:numPr>
          <w:ilvl w:val="0"/>
          <w:numId w:val="9"/>
        </w:numPr>
        <w:spacing w:after="0" w:line="240" w:lineRule="auto"/>
        <w:jc w:val="both"/>
        <w:rPr>
          <w:rFonts w:ascii="Times New Roman" w:hAnsi="Times New Roman"/>
          <w:sz w:val="24"/>
          <w:szCs w:val="24"/>
          <w:lang w:val="uk-UA"/>
        </w:rPr>
      </w:pPr>
      <w:r w:rsidRPr="00B71A77">
        <w:rPr>
          <w:rFonts w:ascii="Times New Roman" w:hAnsi="Times New Roman"/>
          <w:sz w:val="24"/>
          <w:szCs w:val="24"/>
          <w:lang w:val="uk-UA"/>
        </w:rPr>
        <w:t>основна частина (15 – 20 сторінок);</w:t>
      </w:r>
    </w:p>
    <w:p w14:paraId="7F1639D0" w14:textId="77777777" w:rsidR="00954C14" w:rsidRPr="00B71A77" w:rsidRDefault="00954C14" w:rsidP="00954C14">
      <w:pPr>
        <w:pStyle w:val="a7"/>
        <w:numPr>
          <w:ilvl w:val="0"/>
          <w:numId w:val="9"/>
        </w:numPr>
        <w:spacing w:after="0" w:line="240" w:lineRule="auto"/>
        <w:jc w:val="both"/>
        <w:rPr>
          <w:rFonts w:ascii="Times New Roman" w:hAnsi="Times New Roman"/>
          <w:sz w:val="24"/>
          <w:szCs w:val="24"/>
          <w:lang w:val="uk-UA"/>
        </w:rPr>
      </w:pPr>
      <w:r w:rsidRPr="00B71A77">
        <w:rPr>
          <w:rFonts w:ascii="Times New Roman" w:hAnsi="Times New Roman"/>
          <w:sz w:val="24"/>
          <w:szCs w:val="24"/>
          <w:lang w:val="uk-UA"/>
        </w:rPr>
        <w:t>висновок (1,5 сторінки);</w:t>
      </w:r>
    </w:p>
    <w:p w14:paraId="12B4CA5D" w14:textId="77777777" w:rsidR="00954C14" w:rsidRPr="00B71A77" w:rsidRDefault="00954C14" w:rsidP="00954C14">
      <w:pPr>
        <w:pStyle w:val="a7"/>
        <w:numPr>
          <w:ilvl w:val="0"/>
          <w:numId w:val="9"/>
        </w:numPr>
        <w:spacing w:after="0" w:line="240" w:lineRule="auto"/>
        <w:jc w:val="both"/>
        <w:rPr>
          <w:rFonts w:ascii="Times New Roman" w:hAnsi="Times New Roman"/>
          <w:sz w:val="24"/>
          <w:szCs w:val="24"/>
          <w:lang w:val="uk-UA"/>
        </w:rPr>
      </w:pPr>
      <w:r w:rsidRPr="00B71A77">
        <w:rPr>
          <w:rFonts w:ascii="Times New Roman" w:hAnsi="Times New Roman"/>
          <w:sz w:val="24"/>
          <w:szCs w:val="24"/>
          <w:lang w:val="uk-UA"/>
        </w:rPr>
        <w:t>список використаної літератури;</w:t>
      </w:r>
    </w:p>
    <w:p w14:paraId="3CC4178B" w14:textId="77777777" w:rsidR="00954C14" w:rsidRPr="00B71A77" w:rsidRDefault="00954C14" w:rsidP="00954C14">
      <w:pPr>
        <w:pStyle w:val="a7"/>
        <w:numPr>
          <w:ilvl w:val="0"/>
          <w:numId w:val="9"/>
        </w:numPr>
        <w:spacing w:after="0" w:line="240" w:lineRule="auto"/>
        <w:jc w:val="both"/>
        <w:rPr>
          <w:rFonts w:ascii="Times New Roman" w:hAnsi="Times New Roman"/>
          <w:sz w:val="24"/>
          <w:szCs w:val="24"/>
          <w:lang w:val="uk-UA"/>
        </w:rPr>
      </w:pPr>
      <w:r w:rsidRPr="00B71A77">
        <w:rPr>
          <w:rFonts w:ascii="Times New Roman" w:hAnsi="Times New Roman"/>
          <w:sz w:val="24"/>
          <w:szCs w:val="24"/>
          <w:lang w:val="uk-UA"/>
        </w:rPr>
        <w:lastRenderedPageBreak/>
        <w:t>додатки (за необхідності).</w:t>
      </w:r>
    </w:p>
    <w:p w14:paraId="49C80D75"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Вступ повинен відображати такі елементи: актуальність теми,</w:t>
      </w:r>
      <w:r>
        <w:rPr>
          <w:rFonts w:ascii="Times New Roman" w:hAnsi="Times New Roman"/>
          <w:sz w:val="24"/>
          <w:szCs w:val="24"/>
          <w:lang w:val="uk-UA"/>
        </w:rPr>
        <w:t xml:space="preserve"> </w:t>
      </w:r>
      <w:r w:rsidRPr="00B71A77">
        <w:rPr>
          <w:rFonts w:ascii="Times New Roman" w:hAnsi="Times New Roman"/>
          <w:sz w:val="24"/>
          <w:szCs w:val="24"/>
          <w:lang w:val="uk-UA"/>
        </w:rPr>
        <w:t>проблемне поле теми, мету дослідження, об'єкт, предмет, завдання, базу</w:t>
      </w:r>
      <w:r>
        <w:rPr>
          <w:rFonts w:ascii="Times New Roman" w:hAnsi="Times New Roman"/>
          <w:sz w:val="24"/>
          <w:szCs w:val="24"/>
          <w:lang w:val="uk-UA"/>
        </w:rPr>
        <w:t xml:space="preserve"> </w:t>
      </w:r>
      <w:r w:rsidRPr="00B71A77">
        <w:rPr>
          <w:rFonts w:ascii="Times New Roman" w:hAnsi="Times New Roman"/>
          <w:sz w:val="24"/>
          <w:szCs w:val="24"/>
          <w:lang w:val="uk-UA"/>
        </w:rPr>
        <w:t>та методи дослідження.</w:t>
      </w:r>
    </w:p>
    <w:p w14:paraId="1AB912CE"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В основній частині роботи (може містити декілька підрозділів)</w:t>
      </w:r>
      <w:r>
        <w:rPr>
          <w:rFonts w:ascii="Times New Roman" w:hAnsi="Times New Roman"/>
          <w:sz w:val="24"/>
          <w:szCs w:val="24"/>
          <w:lang w:val="uk-UA"/>
        </w:rPr>
        <w:t xml:space="preserve"> </w:t>
      </w:r>
      <w:r w:rsidRPr="00B71A77">
        <w:rPr>
          <w:rFonts w:ascii="Times New Roman" w:hAnsi="Times New Roman"/>
          <w:sz w:val="24"/>
          <w:szCs w:val="24"/>
          <w:lang w:val="uk-UA"/>
        </w:rPr>
        <w:t>студенти повинні:</w:t>
      </w:r>
      <w:r>
        <w:rPr>
          <w:rFonts w:ascii="Times New Roman" w:hAnsi="Times New Roman"/>
          <w:sz w:val="24"/>
          <w:szCs w:val="24"/>
          <w:lang w:val="uk-UA"/>
        </w:rPr>
        <w:t xml:space="preserve"> </w:t>
      </w:r>
      <w:r w:rsidRPr="00B71A77">
        <w:rPr>
          <w:rFonts w:ascii="Times New Roman" w:hAnsi="Times New Roman"/>
          <w:sz w:val="24"/>
          <w:szCs w:val="24"/>
          <w:lang w:val="uk-UA"/>
        </w:rPr>
        <w:t>надати характеристику методики активізації творчого мислення</w:t>
      </w:r>
      <w:r>
        <w:rPr>
          <w:rFonts w:ascii="Times New Roman" w:hAnsi="Times New Roman"/>
          <w:sz w:val="24"/>
          <w:szCs w:val="24"/>
          <w:lang w:val="uk-UA"/>
        </w:rPr>
        <w:t xml:space="preserve"> </w:t>
      </w:r>
      <w:r w:rsidRPr="00B71A77">
        <w:rPr>
          <w:rFonts w:ascii="Times New Roman" w:hAnsi="Times New Roman"/>
          <w:sz w:val="24"/>
          <w:szCs w:val="24"/>
          <w:lang w:val="uk-UA"/>
        </w:rPr>
        <w:t>працівників;</w:t>
      </w:r>
      <w:r>
        <w:rPr>
          <w:rFonts w:ascii="Times New Roman" w:hAnsi="Times New Roman"/>
          <w:sz w:val="24"/>
          <w:szCs w:val="24"/>
          <w:lang w:val="uk-UA"/>
        </w:rPr>
        <w:t xml:space="preserve"> </w:t>
      </w:r>
      <w:r w:rsidRPr="00B71A77">
        <w:rPr>
          <w:rFonts w:ascii="Times New Roman" w:hAnsi="Times New Roman"/>
          <w:sz w:val="24"/>
          <w:szCs w:val="24"/>
          <w:lang w:val="uk-UA"/>
        </w:rPr>
        <w:t>навести приклад використання методики з практичної діяльності</w:t>
      </w:r>
      <w:r>
        <w:rPr>
          <w:rFonts w:ascii="Times New Roman" w:hAnsi="Times New Roman"/>
          <w:sz w:val="24"/>
          <w:szCs w:val="24"/>
          <w:lang w:val="uk-UA"/>
        </w:rPr>
        <w:t xml:space="preserve"> </w:t>
      </w:r>
      <w:r w:rsidRPr="00B71A77">
        <w:rPr>
          <w:rFonts w:ascii="Times New Roman" w:hAnsi="Times New Roman"/>
          <w:sz w:val="24"/>
          <w:szCs w:val="24"/>
          <w:lang w:val="uk-UA"/>
        </w:rPr>
        <w:t>(назва організації, мета використання методики і результат)</w:t>
      </w:r>
      <w:r>
        <w:rPr>
          <w:rFonts w:ascii="Times New Roman" w:hAnsi="Times New Roman"/>
          <w:sz w:val="24"/>
          <w:szCs w:val="24"/>
          <w:lang w:val="uk-UA"/>
        </w:rPr>
        <w:t xml:space="preserve"> </w:t>
      </w:r>
      <w:r w:rsidRPr="00B71A77">
        <w:rPr>
          <w:rFonts w:ascii="Times New Roman" w:hAnsi="Times New Roman"/>
          <w:sz w:val="24"/>
          <w:szCs w:val="24"/>
          <w:lang w:val="uk-UA"/>
        </w:rPr>
        <w:t>розробити технологію використання методики активізації творчого</w:t>
      </w:r>
      <w:r>
        <w:rPr>
          <w:rFonts w:ascii="Times New Roman" w:hAnsi="Times New Roman"/>
          <w:sz w:val="24"/>
          <w:szCs w:val="24"/>
          <w:lang w:val="uk-UA"/>
        </w:rPr>
        <w:t xml:space="preserve"> </w:t>
      </w:r>
      <w:r w:rsidRPr="00B71A77">
        <w:rPr>
          <w:rFonts w:ascii="Times New Roman" w:hAnsi="Times New Roman"/>
          <w:sz w:val="24"/>
          <w:szCs w:val="24"/>
          <w:lang w:val="uk-UA"/>
        </w:rPr>
        <w:t>мислення на практичному занятті (етапи проведення, тривалість кожного</w:t>
      </w:r>
      <w:r>
        <w:rPr>
          <w:rFonts w:ascii="Times New Roman" w:hAnsi="Times New Roman"/>
          <w:sz w:val="24"/>
          <w:szCs w:val="24"/>
          <w:lang w:val="uk-UA"/>
        </w:rPr>
        <w:t xml:space="preserve"> </w:t>
      </w:r>
      <w:r w:rsidRPr="00B71A77">
        <w:rPr>
          <w:rFonts w:ascii="Times New Roman" w:hAnsi="Times New Roman"/>
          <w:sz w:val="24"/>
          <w:szCs w:val="24"/>
          <w:lang w:val="uk-UA"/>
        </w:rPr>
        <w:t>етапу, необхідний ілюстративний матеріал, мета й очікуваний результат).</w:t>
      </w:r>
    </w:p>
    <w:p w14:paraId="49131F62"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Висновки повинні містити обґрунтовані та змістові, практичні рекомендації щодо використання запропонованої активізації творчого мислення</w:t>
      </w:r>
      <w:r>
        <w:rPr>
          <w:rFonts w:ascii="Times New Roman" w:hAnsi="Times New Roman"/>
          <w:sz w:val="24"/>
          <w:szCs w:val="24"/>
          <w:lang w:val="uk-UA"/>
        </w:rPr>
        <w:t xml:space="preserve"> </w:t>
      </w:r>
      <w:r w:rsidRPr="00B71A77">
        <w:rPr>
          <w:rFonts w:ascii="Times New Roman" w:hAnsi="Times New Roman"/>
          <w:sz w:val="24"/>
          <w:szCs w:val="24"/>
          <w:lang w:val="uk-UA"/>
        </w:rPr>
        <w:t xml:space="preserve">в практичній діяльності, її переваги та недоліки. </w:t>
      </w:r>
      <w:r>
        <w:rPr>
          <w:rFonts w:ascii="Times New Roman" w:hAnsi="Times New Roman"/>
          <w:sz w:val="24"/>
          <w:szCs w:val="24"/>
          <w:lang w:val="uk-UA"/>
        </w:rPr>
        <w:t xml:space="preserve"> </w:t>
      </w:r>
    </w:p>
    <w:p w14:paraId="7DA7D56E"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Список використаної літератури слід розміщувати в алфавітному</w:t>
      </w:r>
      <w:r>
        <w:rPr>
          <w:rFonts w:ascii="Times New Roman" w:hAnsi="Times New Roman"/>
          <w:sz w:val="24"/>
          <w:szCs w:val="24"/>
          <w:lang w:val="uk-UA"/>
        </w:rPr>
        <w:t xml:space="preserve"> </w:t>
      </w:r>
      <w:r w:rsidRPr="00B71A77">
        <w:rPr>
          <w:rFonts w:ascii="Times New Roman" w:hAnsi="Times New Roman"/>
          <w:sz w:val="24"/>
          <w:szCs w:val="24"/>
          <w:lang w:val="uk-UA"/>
        </w:rPr>
        <w:t>порядку прізвищ перших авторів або заголовків. Бібліографічний опис</w:t>
      </w:r>
      <w:r>
        <w:rPr>
          <w:rFonts w:ascii="Times New Roman" w:hAnsi="Times New Roman"/>
          <w:sz w:val="24"/>
          <w:szCs w:val="24"/>
          <w:lang w:val="uk-UA"/>
        </w:rPr>
        <w:t xml:space="preserve"> </w:t>
      </w:r>
      <w:r w:rsidRPr="00B71A77">
        <w:rPr>
          <w:rFonts w:ascii="Times New Roman" w:hAnsi="Times New Roman"/>
          <w:sz w:val="24"/>
          <w:szCs w:val="24"/>
          <w:lang w:val="uk-UA"/>
        </w:rPr>
        <w:t>джерел складають відповідно до ДСТУ ГОСТ 7.1:2006 "Бібліографічний</w:t>
      </w:r>
      <w:r>
        <w:rPr>
          <w:rFonts w:ascii="Times New Roman" w:hAnsi="Times New Roman"/>
          <w:sz w:val="24"/>
          <w:szCs w:val="24"/>
          <w:lang w:val="uk-UA"/>
        </w:rPr>
        <w:t xml:space="preserve"> </w:t>
      </w:r>
      <w:r w:rsidRPr="00B71A77">
        <w:rPr>
          <w:rFonts w:ascii="Times New Roman" w:hAnsi="Times New Roman"/>
          <w:sz w:val="24"/>
          <w:szCs w:val="24"/>
          <w:lang w:val="uk-UA"/>
        </w:rPr>
        <w:t>запис, бібліографічний опис. Загальні вимоги та правила складання".</w:t>
      </w:r>
    </w:p>
    <w:p w14:paraId="2AB3CD35" w14:textId="77777777" w:rsidR="00954C14" w:rsidRPr="00B71A77"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Додатки можуть бути включені за необхідності. У разі наявності кількох</w:t>
      </w:r>
      <w:r>
        <w:rPr>
          <w:rFonts w:ascii="Times New Roman" w:hAnsi="Times New Roman"/>
          <w:sz w:val="24"/>
          <w:szCs w:val="24"/>
          <w:lang w:val="uk-UA"/>
        </w:rPr>
        <w:t xml:space="preserve"> </w:t>
      </w:r>
      <w:r w:rsidRPr="00B71A77">
        <w:rPr>
          <w:rFonts w:ascii="Times New Roman" w:hAnsi="Times New Roman"/>
          <w:sz w:val="24"/>
          <w:szCs w:val="24"/>
          <w:lang w:val="uk-UA"/>
        </w:rPr>
        <w:t>додатків оформляється окрема сторінка "ДОДАТКИ", номер якої є останнім,</w:t>
      </w:r>
      <w:r>
        <w:rPr>
          <w:rFonts w:ascii="Times New Roman" w:hAnsi="Times New Roman"/>
          <w:sz w:val="24"/>
          <w:szCs w:val="24"/>
          <w:lang w:val="uk-UA"/>
        </w:rPr>
        <w:t xml:space="preserve"> </w:t>
      </w:r>
      <w:r w:rsidRPr="00B71A77">
        <w:rPr>
          <w:rFonts w:ascii="Times New Roman" w:hAnsi="Times New Roman"/>
          <w:sz w:val="24"/>
          <w:szCs w:val="24"/>
          <w:lang w:val="uk-UA"/>
        </w:rPr>
        <w:t>що включається до обсягу ІЗ. Кожен додаток починають із нової сторінки.</w:t>
      </w:r>
    </w:p>
    <w:p w14:paraId="4ED421A0" w14:textId="77777777" w:rsidR="00954C14" w:rsidRDefault="00954C14" w:rsidP="00954C14">
      <w:pPr>
        <w:spacing w:after="0" w:line="240" w:lineRule="auto"/>
        <w:ind w:firstLine="709"/>
        <w:jc w:val="both"/>
        <w:rPr>
          <w:rFonts w:ascii="Times New Roman" w:hAnsi="Times New Roman"/>
          <w:sz w:val="24"/>
          <w:szCs w:val="24"/>
          <w:lang w:val="uk-UA"/>
        </w:rPr>
      </w:pPr>
      <w:r w:rsidRPr="00B71A77">
        <w:rPr>
          <w:rFonts w:ascii="Times New Roman" w:hAnsi="Times New Roman"/>
          <w:sz w:val="24"/>
          <w:szCs w:val="24"/>
          <w:lang w:val="uk-UA"/>
        </w:rPr>
        <w:t>Відповідно до вимог, додаток називають у такий спосіб: "Додаток А", "Додаток Б"</w:t>
      </w:r>
      <w:r>
        <w:rPr>
          <w:rFonts w:ascii="Times New Roman" w:hAnsi="Times New Roman"/>
          <w:sz w:val="24"/>
          <w:szCs w:val="24"/>
          <w:lang w:val="uk-UA"/>
        </w:rPr>
        <w:t xml:space="preserve"> </w:t>
      </w:r>
      <w:r w:rsidRPr="00B71A77">
        <w:rPr>
          <w:rFonts w:ascii="Times New Roman" w:hAnsi="Times New Roman"/>
          <w:sz w:val="24"/>
          <w:szCs w:val="24"/>
          <w:lang w:val="uk-UA"/>
        </w:rPr>
        <w:t>і т. д. за алфавітом, за винятком букв Г, Ґ, Є, І, Ї, Й, О, Ч, Ь, у ході цього</w:t>
      </w:r>
      <w:r>
        <w:rPr>
          <w:rFonts w:ascii="Times New Roman" w:hAnsi="Times New Roman"/>
          <w:sz w:val="24"/>
          <w:szCs w:val="24"/>
          <w:lang w:val="uk-UA"/>
        </w:rPr>
        <w:t xml:space="preserve"> </w:t>
      </w:r>
      <w:r w:rsidRPr="00B71A77">
        <w:rPr>
          <w:rFonts w:ascii="Times New Roman" w:hAnsi="Times New Roman"/>
          <w:sz w:val="24"/>
          <w:szCs w:val="24"/>
          <w:lang w:val="uk-UA"/>
        </w:rPr>
        <w:t>написи "Додаток...", "Продовження додатка..." та "Закінчення додатка..."</w:t>
      </w:r>
      <w:r>
        <w:rPr>
          <w:rFonts w:ascii="Times New Roman" w:hAnsi="Times New Roman"/>
          <w:sz w:val="24"/>
          <w:szCs w:val="24"/>
          <w:lang w:val="uk-UA"/>
        </w:rPr>
        <w:t xml:space="preserve"> </w:t>
      </w:r>
      <w:r w:rsidRPr="00B71A77">
        <w:rPr>
          <w:rFonts w:ascii="Times New Roman" w:hAnsi="Times New Roman"/>
          <w:sz w:val="24"/>
          <w:szCs w:val="24"/>
          <w:lang w:val="uk-UA"/>
        </w:rPr>
        <w:t>пишуться малими літерами з першої великої і вирівнюються по правому</w:t>
      </w:r>
      <w:r>
        <w:rPr>
          <w:rFonts w:ascii="Times New Roman" w:hAnsi="Times New Roman"/>
          <w:sz w:val="24"/>
          <w:szCs w:val="24"/>
          <w:lang w:val="uk-UA"/>
        </w:rPr>
        <w:t xml:space="preserve"> </w:t>
      </w:r>
      <w:r w:rsidRPr="00B71A77">
        <w:rPr>
          <w:rFonts w:ascii="Times New Roman" w:hAnsi="Times New Roman"/>
          <w:sz w:val="24"/>
          <w:szCs w:val="24"/>
          <w:lang w:val="uk-UA"/>
        </w:rPr>
        <w:t>краю сторінки. Допускається розподіл додатків на розділи типу "Додаток А.3".</w:t>
      </w:r>
      <w:r>
        <w:rPr>
          <w:rFonts w:ascii="Times New Roman" w:hAnsi="Times New Roman"/>
          <w:sz w:val="24"/>
          <w:szCs w:val="24"/>
          <w:lang w:val="uk-UA"/>
        </w:rPr>
        <w:t xml:space="preserve"> </w:t>
      </w:r>
      <w:r w:rsidRPr="00B71A77">
        <w:rPr>
          <w:rFonts w:ascii="Times New Roman" w:hAnsi="Times New Roman"/>
          <w:sz w:val="24"/>
          <w:szCs w:val="24"/>
          <w:lang w:val="uk-UA"/>
        </w:rPr>
        <w:t>Ілюстрації, таблиці, формули нумерують відповідно до назви додатка, наприклад "рис. А.3".</w:t>
      </w:r>
    </w:p>
    <w:p w14:paraId="3B1AD9E2" w14:textId="77777777" w:rsidR="00954C14" w:rsidRDefault="00954C14" w:rsidP="00954C1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Перелік тем індивідуального завдання</w:t>
      </w:r>
      <w:r w:rsidRPr="00A4737A">
        <w:rPr>
          <w:rFonts w:ascii="Times New Roman" w:hAnsi="Times New Roman"/>
          <w:b/>
          <w:sz w:val="24"/>
          <w:szCs w:val="24"/>
          <w:lang w:val="uk-UA"/>
        </w:rPr>
        <w:t xml:space="preserve"> </w:t>
      </w:r>
    </w:p>
    <w:p w14:paraId="10257604" w14:textId="77777777" w:rsidR="00954C14" w:rsidRDefault="00954C14" w:rsidP="00954C14">
      <w:pPr>
        <w:spacing w:after="0" w:line="240" w:lineRule="auto"/>
        <w:jc w:val="center"/>
        <w:rPr>
          <w:rFonts w:ascii="Times New Roman" w:hAnsi="Times New Roman"/>
          <w:b/>
          <w:sz w:val="24"/>
          <w:szCs w:val="24"/>
          <w:lang w:val="uk-UA"/>
        </w:rPr>
      </w:pPr>
    </w:p>
    <w:p w14:paraId="082D32CD"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Вплив тренінгових технологій на розвиток професійних навичок персоналу в готельно-ресторанному бізнесі.</w:t>
      </w:r>
    </w:p>
    <w:p w14:paraId="4902908E"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Роль стратегічного планування у впровадженні тренінгових програм для готельно-ресторанного персоналу.</w:t>
      </w:r>
    </w:p>
    <w:p w14:paraId="02706644"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Аналіз потреб персоналу як ключовий етап перед розробкою тренінгових програм у готельно-ресторанному бізнесі.</w:t>
      </w:r>
    </w:p>
    <w:p w14:paraId="2D0FE78A"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Визначення та вимірювання ефективності тренінгових програм в готельно-ресторанному секторі: ключові метрики та методи.</w:t>
      </w:r>
    </w:p>
    <w:p w14:paraId="563272C0"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Системи відстеження прогресу під час тренінгів: як забезпечити ефективну моніторинг та оцінку навичок персоналу.</w:t>
      </w:r>
    </w:p>
    <w:p w14:paraId="68690385"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Особливості та адаптація тренінгів до готельно-ресторанного бізнесу: засоби врахування специфіки галузі.</w:t>
      </w:r>
    </w:p>
    <w:p w14:paraId="1FB8E201"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Ефективні методи тренінгів для готельно-ресторанного персоналу: вибір оптимальних форм і технік.</w:t>
      </w:r>
    </w:p>
    <w:p w14:paraId="12C30E4B"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Вплив тренінгів на згуртованість та комунікацію в колективі готельно-ресторанного закладу.</w:t>
      </w:r>
    </w:p>
    <w:p w14:paraId="60080320"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Індивідуальний розвиток та кар'єрні перспективи через участь у тренінгових програмах в готельно-ресторанній сфері.</w:t>
      </w:r>
    </w:p>
    <w:p w14:paraId="2E6CBF17"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Управління внутрішнім опором до змін під час впровадження тренінгових технологій в готельно-ресторанному бізнесі.</w:t>
      </w:r>
    </w:p>
    <w:p w14:paraId="1CEB8E61"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Системи мотивації та винагородження у контексті тренінгових програм для готельно-ресторанного персоналу.</w:t>
      </w:r>
    </w:p>
    <w:p w14:paraId="13C1DB7C"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Організація та впровадження стратегічних тренінгів для розвитку лідерських якостей у готельно-ресторанному бізнесі.</w:t>
      </w:r>
    </w:p>
    <w:p w14:paraId="0F0DD906"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Тренінгові програми для розвитку комунікаційних навичок персоналу в готельно-ресторанному закладі.</w:t>
      </w:r>
    </w:p>
    <w:p w14:paraId="214B7EC4"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lastRenderedPageBreak/>
        <w:t>Тренінгові підходи у вирішенні конфліктів та підтримці позитивного робочого клімату у готельно-ресторанному бізнесі.</w:t>
      </w:r>
    </w:p>
    <w:p w14:paraId="684AF8E5"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Тренінгові технології для підготовки персоналу до сезонності та великих навантажень у готельно-ресторанному секторі.</w:t>
      </w:r>
    </w:p>
    <w:p w14:paraId="1F3B6546"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Інноваційні підходи до тренінгів у готельно-ресторанному бізнесі: перспективи та вплив на ефективність.</w:t>
      </w:r>
    </w:p>
    <w:p w14:paraId="44A9007A"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Тренінгові програми для розвитку маркетингових навичок персоналу готельно-ресторанного закладу.</w:t>
      </w:r>
    </w:p>
    <w:p w14:paraId="22841E31"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Ефективні тренінги для персоналу з продажу та вивчення навичок обслуговування клієнтів у готельно-ресторанній галузі.</w:t>
      </w:r>
    </w:p>
    <w:p w14:paraId="4186F76C"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Тренінгові підходи до створення привабливих акцій та пакетних пропозицій для привертання клієнтів.</w:t>
      </w:r>
    </w:p>
    <w:p w14:paraId="71CEB7DB"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Розробка тренінгів для збереження та привертання лояльних клієнтів у готельно-ресторанному бізнесі.</w:t>
      </w:r>
    </w:p>
    <w:p w14:paraId="227053A8"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Використання тренінгових технологій у відповіді на відгуки та скарги клієнтів: підвищення якості обслуговування.</w:t>
      </w:r>
    </w:p>
    <w:p w14:paraId="4A461AB0"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Тренінгові програми для розвитку електронної комерції та інтернет-стратегій у готельно-ресторанному секторі.</w:t>
      </w:r>
    </w:p>
    <w:p w14:paraId="7E7AB6CA"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Використання соціальних мереж у маркетингових стратегіях готельно-ресторанного бізнесу: тренінгові аспекти.</w:t>
      </w:r>
    </w:p>
    <w:p w14:paraId="44C34FF4"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Оцінка ефективності маркетингових кампаній через тренінгові інструменти та аналіз результатів.</w:t>
      </w:r>
    </w:p>
    <w:p w14:paraId="13DF2520" w14:textId="77777777" w:rsidR="00954C14" w:rsidRPr="003F34A4" w:rsidRDefault="00954C14" w:rsidP="00954C14">
      <w:pPr>
        <w:pStyle w:val="a7"/>
        <w:numPr>
          <w:ilvl w:val="0"/>
          <w:numId w:val="13"/>
        </w:numPr>
        <w:spacing w:after="0" w:line="240" w:lineRule="auto"/>
        <w:jc w:val="both"/>
        <w:rPr>
          <w:rFonts w:ascii="Times New Roman" w:hAnsi="Times New Roman"/>
          <w:sz w:val="24"/>
          <w:szCs w:val="24"/>
          <w:lang w:val="uk-UA"/>
        </w:rPr>
      </w:pPr>
      <w:r w:rsidRPr="003F34A4">
        <w:rPr>
          <w:rFonts w:ascii="Times New Roman" w:hAnsi="Times New Roman"/>
          <w:sz w:val="24"/>
          <w:szCs w:val="24"/>
          <w:lang w:val="uk-UA"/>
        </w:rPr>
        <w:t>Сучасні тенденції в готельно-ресторанному маркетингу та їх вплив на розробку тренінгових програм.</w:t>
      </w:r>
    </w:p>
    <w:p w14:paraId="729FFC29" w14:textId="77777777" w:rsidR="00954C14" w:rsidRDefault="00954C14" w:rsidP="00954C14">
      <w:pPr>
        <w:pStyle w:val="a7"/>
        <w:spacing w:after="0" w:line="240" w:lineRule="auto"/>
        <w:jc w:val="both"/>
        <w:rPr>
          <w:rFonts w:ascii="Times New Roman" w:hAnsi="Times New Roman"/>
          <w:sz w:val="24"/>
          <w:szCs w:val="24"/>
          <w:lang w:val="uk-UA"/>
        </w:rPr>
      </w:pPr>
    </w:p>
    <w:p w14:paraId="7E99B24B" w14:textId="77777777" w:rsidR="00954C14" w:rsidRDefault="00954C14" w:rsidP="00954C14">
      <w:pPr>
        <w:pStyle w:val="a7"/>
        <w:spacing w:after="0" w:line="240" w:lineRule="auto"/>
        <w:jc w:val="both"/>
        <w:rPr>
          <w:rFonts w:ascii="Times New Roman" w:hAnsi="Times New Roman"/>
          <w:sz w:val="24"/>
          <w:szCs w:val="24"/>
          <w:lang w:val="uk-UA"/>
        </w:rPr>
      </w:pPr>
    </w:p>
    <w:p w14:paraId="6959DBC2" w14:textId="77777777" w:rsidR="00954C14" w:rsidRDefault="00954C14" w:rsidP="00954C14">
      <w:pPr>
        <w:pStyle w:val="a7"/>
        <w:spacing w:after="0" w:line="240" w:lineRule="auto"/>
        <w:jc w:val="both"/>
        <w:rPr>
          <w:rFonts w:ascii="Times New Roman" w:hAnsi="Times New Roman"/>
          <w:sz w:val="24"/>
          <w:szCs w:val="24"/>
          <w:lang w:val="uk-UA"/>
        </w:rPr>
      </w:pPr>
    </w:p>
    <w:p w14:paraId="37508CB3" w14:textId="77777777" w:rsidR="00954C14" w:rsidRPr="00401DB6" w:rsidRDefault="00954C14" w:rsidP="00954C14">
      <w:pPr>
        <w:pStyle w:val="a7"/>
        <w:spacing w:after="0" w:line="240" w:lineRule="auto"/>
        <w:jc w:val="both"/>
        <w:rPr>
          <w:rFonts w:ascii="Times New Roman" w:hAnsi="Times New Roman"/>
          <w:sz w:val="24"/>
          <w:szCs w:val="24"/>
          <w:lang w:val="uk-UA"/>
        </w:rPr>
      </w:pPr>
    </w:p>
    <w:p w14:paraId="28328619" w14:textId="77777777" w:rsidR="00954C14" w:rsidRDefault="00954C14" w:rsidP="00954C1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w:t>
      </w:r>
      <w:r w:rsidRPr="00A4737A">
        <w:rPr>
          <w:rFonts w:ascii="Times New Roman" w:hAnsi="Times New Roman"/>
          <w:b/>
          <w:sz w:val="24"/>
          <w:szCs w:val="24"/>
          <w:lang w:val="uk-UA"/>
        </w:rPr>
        <w:t>. І</w:t>
      </w:r>
      <w:r>
        <w:rPr>
          <w:rFonts w:ascii="Times New Roman" w:hAnsi="Times New Roman"/>
          <w:b/>
          <w:sz w:val="24"/>
          <w:szCs w:val="24"/>
          <w:lang w:val="uk-UA"/>
        </w:rPr>
        <w:t xml:space="preserve">НСТРУМЕНТИ, ОБЛАДНАННЯ ТА ПРОГРАМНЕ ЗАБЕЗПЕЧЕННЯ, ВИКОРИСТАННЯ ЯКИХ ПЕРЕДБАЧАЄ </w:t>
      </w:r>
    </w:p>
    <w:p w14:paraId="354F231B" w14:textId="77777777" w:rsidR="00954C14" w:rsidRDefault="00954C14" w:rsidP="00954C1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НАВЧАЛЬНА ДИСЦИПЛІНА «ТРЕНІНГОВІ ТЕХНОЛОГІЇ В ГОТЕЛЬНО-РЕСТОРАННОМУ БІЗНЕСІ»</w:t>
      </w:r>
    </w:p>
    <w:p w14:paraId="38029B3A" w14:textId="77777777" w:rsidR="00954C14" w:rsidRDefault="00954C14" w:rsidP="00954C14">
      <w:pPr>
        <w:spacing w:after="0" w:line="240" w:lineRule="auto"/>
        <w:jc w:val="center"/>
        <w:rPr>
          <w:rFonts w:ascii="Times New Roman" w:hAnsi="Times New Roman"/>
          <w:b/>
          <w:sz w:val="24"/>
          <w:szCs w:val="24"/>
          <w:lang w:val="uk-UA"/>
        </w:rPr>
      </w:pPr>
    </w:p>
    <w:p w14:paraId="5709C06F"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1. </w:t>
      </w:r>
      <w:r w:rsidRPr="000B7DA0">
        <w:rPr>
          <w:rFonts w:ascii="Times New Roman" w:hAnsi="Times New Roman"/>
          <w:b/>
          <w:bCs/>
          <w:sz w:val="24"/>
          <w:szCs w:val="24"/>
          <w:lang w:val="uk-UA"/>
        </w:rPr>
        <w:t>Проблемні лекції</w:t>
      </w:r>
      <w:r w:rsidRPr="00670E24">
        <w:rPr>
          <w:rFonts w:ascii="Times New Roman" w:hAnsi="Times New Roman"/>
          <w:bCs/>
          <w:sz w:val="24"/>
          <w:szCs w:val="24"/>
          <w:lang w:val="uk-UA"/>
        </w:rPr>
        <w:t xml:space="preserve"> – спрямовані на розвиток логічного мислення</w:t>
      </w:r>
      <w:r>
        <w:rPr>
          <w:rFonts w:ascii="Times New Roman" w:hAnsi="Times New Roman"/>
          <w:bCs/>
          <w:sz w:val="24"/>
          <w:szCs w:val="24"/>
          <w:lang w:val="uk-UA"/>
        </w:rPr>
        <w:t xml:space="preserve"> </w:t>
      </w:r>
      <w:r w:rsidRPr="00670E24">
        <w:rPr>
          <w:rFonts w:ascii="Times New Roman" w:hAnsi="Times New Roman"/>
          <w:bCs/>
          <w:sz w:val="24"/>
          <w:szCs w:val="24"/>
          <w:lang w:val="uk-UA"/>
        </w:rPr>
        <w:t>студентів і характеризуються тим, що коло питань теми обмежується</w:t>
      </w:r>
      <w:r>
        <w:rPr>
          <w:rFonts w:ascii="Times New Roman" w:hAnsi="Times New Roman"/>
          <w:bCs/>
          <w:sz w:val="24"/>
          <w:szCs w:val="24"/>
          <w:lang w:val="uk-UA"/>
        </w:rPr>
        <w:t xml:space="preserve"> </w:t>
      </w:r>
      <w:r w:rsidRPr="00670E24">
        <w:rPr>
          <w:rFonts w:ascii="Times New Roman" w:hAnsi="Times New Roman"/>
          <w:bCs/>
          <w:sz w:val="24"/>
          <w:szCs w:val="24"/>
          <w:lang w:val="uk-UA"/>
        </w:rPr>
        <w:t>двома-трьома ключовими моментами, увага студентів концентрується на</w:t>
      </w:r>
      <w:r>
        <w:rPr>
          <w:rFonts w:ascii="Times New Roman" w:hAnsi="Times New Roman"/>
          <w:bCs/>
          <w:sz w:val="24"/>
          <w:szCs w:val="24"/>
          <w:lang w:val="uk-UA"/>
        </w:rPr>
        <w:t xml:space="preserve"> </w:t>
      </w:r>
      <w:r w:rsidRPr="00670E24">
        <w:rPr>
          <w:rFonts w:ascii="Times New Roman" w:hAnsi="Times New Roman"/>
          <w:bCs/>
          <w:sz w:val="24"/>
          <w:szCs w:val="24"/>
          <w:lang w:val="uk-UA"/>
        </w:rPr>
        <w:t>матеріалі, що не знайшов відображення в підручниках, використовується</w:t>
      </w:r>
      <w:r>
        <w:rPr>
          <w:rFonts w:ascii="Times New Roman" w:hAnsi="Times New Roman"/>
          <w:bCs/>
          <w:sz w:val="24"/>
          <w:szCs w:val="24"/>
          <w:lang w:val="uk-UA"/>
        </w:rPr>
        <w:t xml:space="preserve"> </w:t>
      </w:r>
      <w:r w:rsidRPr="00670E24">
        <w:rPr>
          <w:rFonts w:ascii="Times New Roman" w:hAnsi="Times New Roman"/>
          <w:bCs/>
          <w:sz w:val="24"/>
          <w:szCs w:val="24"/>
          <w:lang w:val="uk-UA"/>
        </w:rPr>
        <w:t>досвід закордонних навчальних закладів з роздачею студентам під час</w:t>
      </w:r>
      <w:r>
        <w:rPr>
          <w:rFonts w:ascii="Times New Roman" w:hAnsi="Times New Roman"/>
          <w:bCs/>
          <w:sz w:val="24"/>
          <w:szCs w:val="24"/>
          <w:lang w:val="uk-UA"/>
        </w:rPr>
        <w:t xml:space="preserve"> </w:t>
      </w:r>
      <w:r w:rsidRPr="00670E24">
        <w:rPr>
          <w:rFonts w:ascii="Times New Roman" w:hAnsi="Times New Roman"/>
          <w:bCs/>
          <w:sz w:val="24"/>
          <w:szCs w:val="24"/>
          <w:lang w:val="uk-UA"/>
        </w:rPr>
        <w:t>лекцій друкованого матеріалу та виділенням головних висновків з</w:t>
      </w:r>
      <w:r>
        <w:rPr>
          <w:rFonts w:ascii="Times New Roman" w:hAnsi="Times New Roman"/>
          <w:bCs/>
          <w:sz w:val="24"/>
          <w:szCs w:val="24"/>
          <w:lang w:val="uk-UA"/>
        </w:rPr>
        <w:t xml:space="preserve"> </w:t>
      </w:r>
      <w:r w:rsidRPr="00670E24">
        <w:rPr>
          <w:rFonts w:ascii="Times New Roman" w:hAnsi="Times New Roman"/>
          <w:bCs/>
          <w:sz w:val="24"/>
          <w:szCs w:val="24"/>
          <w:lang w:val="uk-UA"/>
        </w:rPr>
        <w:t>питань, що розглядаються. Під час читання лекцій студентам даються</w:t>
      </w:r>
      <w:r>
        <w:rPr>
          <w:rFonts w:ascii="Times New Roman" w:hAnsi="Times New Roman"/>
          <w:bCs/>
          <w:sz w:val="24"/>
          <w:szCs w:val="24"/>
          <w:lang w:val="uk-UA"/>
        </w:rPr>
        <w:t xml:space="preserve"> </w:t>
      </w:r>
      <w:r w:rsidRPr="00670E24">
        <w:rPr>
          <w:rFonts w:ascii="Times New Roman" w:hAnsi="Times New Roman"/>
          <w:bCs/>
          <w:sz w:val="24"/>
          <w:szCs w:val="24"/>
          <w:lang w:val="uk-UA"/>
        </w:rPr>
        <w:t>питання для самостійного розмірковування, проте лектор сам відповідає</w:t>
      </w:r>
      <w:r>
        <w:rPr>
          <w:rFonts w:ascii="Times New Roman" w:hAnsi="Times New Roman"/>
          <w:bCs/>
          <w:sz w:val="24"/>
          <w:szCs w:val="24"/>
          <w:lang w:val="uk-UA"/>
        </w:rPr>
        <w:t xml:space="preserve"> </w:t>
      </w:r>
      <w:r w:rsidRPr="00670E24">
        <w:rPr>
          <w:rFonts w:ascii="Times New Roman" w:hAnsi="Times New Roman"/>
          <w:bCs/>
          <w:sz w:val="24"/>
          <w:szCs w:val="24"/>
          <w:lang w:val="uk-UA"/>
        </w:rPr>
        <w:t>на них, не чекаючи відповідей студентів. Система питань у ході лекції</w:t>
      </w:r>
      <w:r>
        <w:rPr>
          <w:rFonts w:ascii="Times New Roman" w:hAnsi="Times New Roman"/>
          <w:bCs/>
          <w:sz w:val="24"/>
          <w:szCs w:val="24"/>
          <w:lang w:val="uk-UA"/>
        </w:rPr>
        <w:t xml:space="preserve"> </w:t>
      </w:r>
      <w:r w:rsidRPr="00670E24">
        <w:rPr>
          <w:rFonts w:ascii="Times New Roman" w:hAnsi="Times New Roman"/>
          <w:bCs/>
          <w:sz w:val="24"/>
          <w:szCs w:val="24"/>
          <w:lang w:val="uk-UA"/>
        </w:rPr>
        <w:t>відіграє активізуючу роль, примушує студентів сконцентруватися і почати</w:t>
      </w:r>
      <w:r>
        <w:rPr>
          <w:rFonts w:ascii="Times New Roman" w:hAnsi="Times New Roman"/>
          <w:bCs/>
          <w:sz w:val="24"/>
          <w:szCs w:val="24"/>
          <w:lang w:val="uk-UA"/>
        </w:rPr>
        <w:t xml:space="preserve"> </w:t>
      </w:r>
      <w:r w:rsidRPr="00670E24">
        <w:rPr>
          <w:rFonts w:ascii="Times New Roman" w:hAnsi="Times New Roman"/>
          <w:bCs/>
          <w:sz w:val="24"/>
          <w:szCs w:val="24"/>
          <w:lang w:val="uk-UA"/>
        </w:rPr>
        <w:t>активно мислити в пошуках правильної відповіді.</w:t>
      </w:r>
    </w:p>
    <w:p w14:paraId="2C283D4A"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2. </w:t>
      </w:r>
      <w:r w:rsidRPr="000B7DA0">
        <w:rPr>
          <w:rFonts w:ascii="Times New Roman" w:hAnsi="Times New Roman"/>
          <w:b/>
          <w:bCs/>
          <w:sz w:val="24"/>
          <w:szCs w:val="24"/>
          <w:lang w:val="uk-UA"/>
        </w:rPr>
        <w:t>Міні-лекції</w:t>
      </w:r>
      <w:r w:rsidRPr="00670E24">
        <w:rPr>
          <w:rFonts w:ascii="Times New Roman" w:hAnsi="Times New Roman"/>
          <w:bCs/>
          <w:sz w:val="24"/>
          <w:szCs w:val="24"/>
          <w:lang w:val="uk-UA"/>
        </w:rPr>
        <w:t xml:space="preserve"> – передбачають виклад навчального матеріалу за</w:t>
      </w:r>
      <w:r>
        <w:rPr>
          <w:rFonts w:ascii="Times New Roman" w:hAnsi="Times New Roman"/>
          <w:bCs/>
          <w:sz w:val="24"/>
          <w:szCs w:val="24"/>
          <w:lang w:val="uk-UA"/>
        </w:rPr>
        <w:t xml:space="preserve"> </w:t>
      </w:r>
      <w:r w:rsidRPr="00670E24">
        <w:rPr>
          <w:rFonts w:ascii="Times New Roman" w:hAnsi="Times New Roman"/>
          <w:bCs/>
          <w:sz w:val="24"/>
          <w:szCs w:val="24"/>
          <w:lang w:val="uk-UA"/>
        </w:rPr>
        <w:t>короткий проміжок часу й характеризуються значною ємністю,</w:t>
      </w:r>
      <w:r>
        <w:rPr>
          <w:rFonts w:ascii="Times New Roman" w:hAnsi="Times New Roman"/>
          <w:bCs/>
          <w:sz w:val="24"/>
          <w:szCs w:val="24"/>
          <w:lang w:val="uk-UA"/>
        </w:rPr>
        <w:t xml:space="preserve"> </w:t>
      </w:r>
      <w:r w:rsidRPr="00670E24">
        <w:rPr>
          <w:rFonts w:ascii="Times New Roman" w:hAnsi="Times New Roman"/>
          <w:bCs/>
          <w:sz w:val="24"/>
          <w:szCs w:val="24"/>
          <w:lang w:val="uk-UA"/>
        </w:rPr>
        <w:t>складністю логічних побудов, образів, доказів та узагальнень. Міні-лекції</w:t>
      </w:r>
      <w:r>
        <w:rPr>
          <w:rFonts w:ascii="Times New Roman" w:hAnsi="Times New Roman"/>
          <w:bCs/>
          <w:sz w:val="24"/>
          <w:szCs w:val="24"/>
          <w:lang w:val="uk-UA"/>
        </w:rPr>
        <w:t xml:space="preserve"> </w:t>
      </w:r>
      <w:r w:rsidRPr="00670E24">
        <w:rPr>
          <w:rFonts w:ascii="Times New Roman" w:hAnsi="Times New Roman"/>
          <w:bCs/>
          <w:sz w:val="24"/>
          <w:szCs w:val="24"/>
          <w:lang w:val="uk-UA"/>
        </w:rPr>
        <w:t>проводяться, як правило, як частина заняття-дослідження.</w:t>
      </w:r>
    </w:p>
    <w:p w14:paraId="1EC406FE"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3. </w:t>
      </w:r>
      <w:r w:rsidRPr="00670E24">
        <w:rPr>
          <w:rFonts w:ascii="Times New Roman" w:hAnsi="Times New Roman"/>
          <w:bCs/>
          <w:sz w:val="24"/>
          <w:szCs w:val="24"/>
          <w:lang w:val="uk-UA"/>
        </w:rPr>
        <w:t>Робота в малих групах – використовується з метою активізації</w:t>
      </w:r>
      <w:r>
        <w:rPr>
          <w:rFonts w:ascii="Times New Roman" w:hAnsi="Times New Roman"/>
          <w:bCs/>
          <w:sz w:val="24"/>
          <w:szCs w:val="24"/>
          <w:lang w:val="uk-UA"/>
        </w:rPr>
        <w:t xml:space="preserve"> </w:t>
      </w:r>
      <w:r w:rsidRPr="00670E24">
        <w:rPr>
          <w:rFonts w:ascii="Times New Roman" w:hAnsi="Times New Roman"/>
          <w:bCs/>
          <w:sz w:val="24"/>
          <w:szCs w:val="24"/>
          <w:lang w:val="uk-UA"/>
        </w:rPr>
        <w:t>роботи студентів при проведенні семінарських і практичних занять. Це</w:t>
      </w:r>
      <w:r>
        <w:rPr>
          <w:rFonts w:ascii="Times New Roman" w:hAnsi="Times New Roman"/>
          <w:bCs/>
          <w:sz w:val="24"/>
          <w:szCs w:val="24"/>
          <w:lang w:val="uk-UA"/>
        </w:rPr>
        <w:t xml:space="preserve"> </w:t>
      </w:r>
      <w:r w:rsidRPr="00670E24">
        <w:rPr>
          <w:rFonts w:ascii="Times New Roman" w:hAnsi="Times New Roman"/>
          <w:bCs/>
          <w:sz w:val="24"/>
          <w:szCs w:val="24"/>
          <w:lang w:val="uk-UA"/>
        </w:rPr>
        <w:t>так звані групи психологічного комфорту, де кожен учасник відіграє свою</w:t>
      </w:r>
      <w:r>
        <w:rPr>
          <w:rFonts w:ascii="Times New Roman" w:hAnsi="Times New Roman"/>
          <w:bCs/>
          <w:sz w:val="24"/>
          <w:szCs w:val="24"/>
          <w:lang w:val="uk-UA"/>
        </w:rPr>
        <w:t xml:space="preserve"> </w:t>
      </w:r>
      <w:r w:rsidRPr="00670E24">
        <w:rPr>
          <w:rFonts w:ascii="Times New Roman" w:hAnsi="Times New Roman"/>
          <w:bCs/>
          <w:sz w:val="24"/>
          <w:szCs w:val="24"/>
          <w:lang w:val="uk-UA"/>
        </w:rPr>
        <w:t>особливу роль і певними своїми якостями доповнює інших. Використання</w:t>
      </w:r>
      <w:r>
        <w:rPr>
          <w:rFonts w:ascii="Times New Roman" w:hAnsi="Times New Roman"/>
          <w:bCs/>
          <w:sz w:val="24"/>
          <w:szCs w:val="24"/>
          <w:lang w:val="uk-UA"/>
        </w:rPr>
        <w:t xml:space="preserve"> </w:t>
      </w:r>
      <w:r w:rsidRPr="00670E24">
        <w:rPr>
          <w:rFonts w:ascii="Times New Roman" w:hAnsi="Times New Roman"/>
          <w:bCs/>
          <w:sz w:val="24"/>
          <w:szCs w:val="24"/>
          <w:lang w:val="uk-UA"/>
        </w:rPr>
        <w:t>цієї технології дає змогу структурувати практично-семінарські заняття за</w:t>
      </w:r>
      <w:r>
        <w:rPr>
          <w:rFonts w:ascii="Times New Roman" w:hAnsi="Times New Roman"/>
          <w:bCs/>
          <w:sz w:val="24"/>
          <w:szCs w:val="24"/>
          <w:lang w:val="uk-UA"/>
        </w:rPr>
        <w:t xml:space="preserve"> </w:t>
      </w:r>
      <w:r w:rsidRPr="00670E24">
        <w:rPr>
          <w:rFonts w:ascii="Times New Roman" w:hAnsi="Times New Roman"/>
          <w:bCs/>
          <w:sz w:val="24"/>
          <w:szCs w:val="24"/>
          <w:lang w:val="uk-UA"/>
        </w:rPr>
        <w:t>формою і змістом, створює можливості для участі кожного студента в</w:t>
      </w:r>
      <w:r>
        <w:rPr>
          <w:rFonts w:ascii="Times New Roman" w:hAnsi="Times New Roman"/>
          <w:bCs/>
          <w:sz w:val="24"/>
          <w:szCs w:val="24"/>
          <w:lang w:val="uk-UA"/>
        </w:rPr>
        <w:t xml:space="preserve"> </w:t>
      </w:r>
      <w:r w:rsidRPr="00670E24">
        <w:rPr>
          <w:rFonts w:ascii="Times New Roman" w:hAnsi="Times New Roman"/>
          <w:bCs/>
          <w:sz w:val="24"/>
          <w:szCs w:val="24"/>
          <w:lang w:val="uk-UA"/>
        </w:rPr>
        <w:t>роботі за темою заняття, забезпечує формування особистісних якостей</w:t>
      </w:r>
      <w:r>
        <w:rPr>
          <w:rFonts w:ascii="Times New Roman" w:hAnsi="Times New Roman"/>
          <w:bCs/>
          <w:sz w:val="24"/>
          <w:szCs w:val="24"/>
          <w:lang w:val="uk-UA"/>
        </w:rPr>
        <w:t xml:space="preserve"> </w:t>
      </w:r>
      <w:r w:rsidRPr="00670E24">
        <w:rPr>
          <w:rFonts w:ascii="Times New Roman" w:hAnsi="Times New Roman"/>
          <w:bCs/>
          <w:sz w:val="24"/>
          <w:szCs w:val="24"/>
          <w:lang w:val="uk-UA"/>
        </w:rPr>
        <w:t>та досвіду соціального спілкування.</w:t>
      </w:r>
    </w:p>
    <w:p w14:paraId="614D0035"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4. </w:t>
      </w:r>
      <w:r w:rsidRPr="000B7DA0">
        <w:rPr>
          <w:rFonts w:ascii="Times New Roman" w:hAnsi="Times New Roman"/>
          <w:b/>
          <w:bCs/>
          <w:sz w:val="24"/>
          <w:szCs w:val="24"/>
          <w:lang w:val="uk-UA"/>
        </w:rPr>
        <w:t>Семінари-дискусії</w:t>
      </w:r>
      <w:r w:rsidRPr="00670E24">
        <w:rPr>
          <w:rFonts w:ascii="Times New Roman" w:hAnsi="Times New Roman"/>
          <w:bCs/>
          <w:sz w:val="24"/>
          <w:szCs w:val="24"/>
          <w:lang w:val="uk-UA"/>
        </w:rPr>
        <w:t xml:space="preserve"> – передбачають обмін думками і поглядами</w:t>
      </w:r>
      <w:r>
        <w:rPr>
          <w:rFonts w:ascii="Times New Roman" w:hAnsi="Times New Roman"/>
          <w:bCs/>
          <w:sz w:val="24"/>
          <w:szCs w:val="24"/>
          <w:lang w:val="uk-UA"/>
        </w:rPr>
        <w:t xml:space="preserve"> </w:t>
      </w:r>
      <w:r w:rsidRPr="00670E24">
        <w:rPr>
          <w:rFonts w:ascii="Times New Roman" w:hAnsi="Times New Roman"/>
          <w:bCs/>
          <w:sz w:val="24"/>
          <w:szCs w:val="24"/>
          <w:lang w:val="uk-UA"/>
        </w:rPr>
        <w:t>учасників з приводу даної теми, а також розвивають мислення,</w:t>
      </w:r>
      <w:r>
        <w:rPr>
          <w:rFonts w:ascii="Times New Roman" w:hAnsi="Times New Roman"/>
          <w:bCs/>
          <w:sz w:val="24"/>
          <w:szCs w:val="24"/>
          <w:lang w:val="uk-UA"/>
        </w:rPr>
        <w:t xml:space="preserve"> </w:t>
      </w:r>
      <w:r w:rsidRPr="00670E24">
        <w:rPr>
          <w:rFonts w:ascii="Times New Roman" w:hAnsi="Times New Roman"/>
          <w:bCs/>
          <w:sz w:val="24"/>
          <w:szCs w:val="24"/>
          <w:lang w:val="uk-UA"/>
        </w:rPr>
        <w:t xml:space="preserve">допомагають формувати погляди і переконання, </w:t>
      </w:r>
      <w:r w:rsidRPr="00670E24">
        <w:rPr>
          <w:rFonts w:ascii="Times New Roman" w:hAnsi="Times New Roman"/>
          <w:bCs/>
          <w:sz w:val="24"/>
          <w:szCs w:val="24"/>
          <w:lang w:val="uk-UA"/>
        </w:rPr>
        <w:lastRenderedPageBreak/>
        <w:t>виробляють вміння</w:t>
      </w:r>
      <w:r>
        <w:rPr>
          <w:rFonts w:ascii="Times New Roman" w:hAnsi="Times New Roman"/>
          <w:bCs/>
          <w:sz w:val="24"/>
          <w:szCs w:val="24"/>
          <w:lang w:val="uk-UA"/>
        </w:rPr>
        <w:t xml:space="preserve"> </w:t>
      </w:r>
      <w:r w:rsidRPr="00670E24">
        <w:rPr>
          <w:rFonts w:ascii="Times New Roman" w:hAnsi="Times New Roman"/>
          <w:bCs/>
          <w:sz w:val="24"/>
          <w:szCs w:val="24"/>
          <w:lang w:val="uk-UA"/>
        </w:rPr>
        <w:t>формулювати думки й висловлювати їх, учать оцінювати пропозиції</w:t>
      </w:r>
      <w:r>
        <w:rPr>
          <w:rFonts w:ascii="Times New Roman" w:hAnsi="Times New Roman"/>
          <w:bCs/>
          <w:sz w:val="24"/>
          <w:szCs w:val="24"/>
          <w:lang w:val="uk-UA"/>
        </w:rPr>
        <w:t xml:space="preserve"> </w:t>
      </w:r>
      <w:r w:rsidRPr="00670E24">
        <w:rPr>
          <w:rFonts w:ascii="Times New Roman" w:hAnsi="Times New Roman"/>
          <w:bCs/>
          <w:sz w:val="24"/>
          <w:szCs w:val="24"/>
          <w:lang w:val="uk-UA"/>
        </w:rPr>
        <w:t>інших людей, критично підходити до власних поглядів.</w:t>
      </w:r>
    </w:p>
    <w:p w14:paraId="620DEB76"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5. </w:t>
      </w:r>
      <w:r w:rsidRPr="000B7DA0">
        <w:rPr>
          <w:rFonts w:ascii="Times New Roman" w:hAnsi="Times New Roman"/>
          <w:b/>
          <w:bCs/>
          <w:sz w:val="24"/>
          <w:szCs w:val="24"/>
          <w:lang w:val="uk-UA"/>
        </w:rPr>
        <w:t>Мозкові атаки</w:t>
      </w:r>
      <w:r w:rsidRPr="00670E24">
        <w:rPr>
          <w:rFonts w:ascii="Times New Roman" w:hAnsi="Times New Roman"/>
          <w:bCs/>
          <w:sz w:val="24"/>
          <w:szCs w:val="24"/>
          <w:lang w:val="uk-UA"/>
        </w:rPr>
        <w:t xml:space="preserve"> – це метод розв’язання невідкладних завдань за</w:t>
      </w:r>
      <w:r>
        <w:rPr>
          <w:rFonts w:ascii="Times New Roman" w:hAnsi="Times New Roman"/>
          <w:bCs/>
          <w:sz w:val="24"/>
          <w:szCs w:val="24"/>
          <w:lang w:val="uk-UA"/>
        </w:rPr>
        <w:t xml:space="preserve"> </w:t>
      </w:r>
      <w:r w:rsidRPr="00670E24">
        <w:rPr>
          <w:rFonts w:ascii="Times New Roman" w:hAnsi="Times New Roman"/>
          <w:bCs/>
          <w:sz w:val="24"/>
          <w:szCs w:val="24"/>
          <w:lang w:val="uk-UA"/>
        </w:rPr>
        <w:t>дуже обмежений час. Сутність його полягає в тому, щоб висловити як</w:t>
      </w:r>
      <w:r>
        <w:rPr>
          <w:rFonts w:ascii="Times New Roman" w:hAnsi="Times New Roman"/>
          <w:bCs/>
          <w:sz w:val="24"/>
          <w:szCs w:val="24"/>
          <w:lang w:val="uk-UA"/>
        </w:rPr>
        <w:t xml:space="preserve"> </w:t>
      </w:r>
      <w:r w:rsidRPr="00670E24">
        <w:rPr>
          <w:rFonts w:ascii="Times New Roman" w:hAnsi="Times New Roman"/>
          <w:bCs/>
          <w:sz w:val="24"/>
          <w:szCs w:val="24"/>
          <w:lang w:val="uk-UA"/>
        </w:rPr>
        <w:t>найбільшу кількість ідей за невеликий проміжок часу, обговорити і</w:t>
      </w:r>
      <w:r>
        <w:rPr>
          <w:rFonts w:ascii="Times New Roman" w:hAnsi="Times New Roman"/>
          <w:bCs/>
          <w:sz w:val="24"/>
          <w:szCs w:val="24"/>
          <w:lang w:val="uk-UA"/>
        </w:rPr>
        <w:t xml:space="preserve"> </w:t>
      </w:r>
      <w:r w:rsidRPr="00670E24">
        <w:rPr>
          <w:rFonts w:ascii="Times New Roman" w:hAnsi="Times New Roman"/>
          <w:bCs/>
          <w:sz w:val="24"/>
          <w:szCs w:val="24"/>
          <w:lang w:val="uk-UA"/>
        </w:rPr>
        <w:t>здійснити їх селекцію.</w:t>
      </w:r>
    </w:p>
    <w:p w14:paraId="4B0EF185"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6. </w:t>
      </w:r>
      <w:r w:rsidRPr="000B7DA0">
        <w:rPr>
          <w:rFonts w:ascii="Times New Roman" w:hAnsi="Times New Roman"/>
          <w:b/>
          <w:bCs/>
          <w:sz w:val="24"/>
          <w:szCs w:val="24"/>
          <w:lang w:val="uk-UA"/>
        </w:rPr>
        <w:t>Кейс-метод</w:t>
      </w:r>
      <w:r w:rsidRPr="00670E24">
        <w:rPr>
          <w:rFonts w:ascii="Times New Roman" w:hAnsi="Times New Roman"/>
          <w:bCs/>
          <w:sz w:val="24"/>
          <w:szCs w:val="24"/>
          <w:lang w:val="uk-UA"/>
        </w:rPr>
        <w:t xml:space="preserve"> (метод аналізу конкретних ситуацій) дає змогу</w:t>
      </w:r>
      <w:r>
        <w:rPr>
          <w:rFonts w:ascii="Times New Roman" w:hAnsi="Times New Roman"/>
          <w:bCs/>
          <w:sz w:val="24"/>
          <w:szCs w:val="24"/>
          <w:lang w:val="uk-UA"/>
        </w:rPr>
        <w:t xml:space="preserve"> </w:t>
      </w:r>
      <w:r w:rsidRPr="00670E24">
        <w:rPr>
          <w:rFonts w:ascii="Times New Roman" w:hAnsi="Times New Roman"/>
          <w:bCs/>
          <w:sz w:val="24"/>
          <w:szCs w:val="24"/>
          <w:lang w:val="uk-UA"/>
        </w:rPr>
        <w:t>наблизити процес навчання до реальної практичної діяльності</w:t>
      </w:r>
      <w:r>
        <w:rPr>
          <w:rFonts w:ascii="Times New Roman" w:hAnsi="Times New Roman"/>
          <w:bCs/>
          <w:sz w:val="24"/>
          <w:szCs w:val="24"/>
          <w:lang w:val="uk-UA"/>
        </w:rPr>
        <w:t xml:space="preserve"> </w:t>
      </w:r>
      <w:r w:rsidRPr="00670E24">
        <w:rPr>
          <w:rFonts w:ascii="Times New Roman" w:hAnsi="Times New Roman"/>
          <w:bCs/>
          <w:sz w:val="24"/>
          <w:szCs w:val="24"/>
          <w:lang w:val="uk-UA"/>
        </w:rPr>
        <w:t>спеціалістів і передбачає розгляд виробничих, управлінських та інших</w:t>
      </w:r>
      <w:r>
        <w:rPr>
          <w:rFonts w:ascii="Times New Roman" w:hAnsi="Times New Roman"/>
          <w:bCs/>
          <w:sz w:val="24"/>
          <w:szCs w:val="24"/>
          <w:lang w:val="uk-UA"/>
        </w:rPr>
        <w:t xml:space="preserve"> </w:t>
      </w:r>
      <w:r w:rsidRPr="00670E24">
        <w:rPr>
          <w:rFonts w:ascii="Times New Roman" w:hAnsi="Times New Roman"/>
          <w:bCs/>
          <w:sz w:val="24"/>
          <w:szCs w:val="24"/>
          <w:lang w:val="uk-UA"/>
        </w:rPr>
        <w:t>ситуацій, складних конфліктних випадків, проблемних ситуацій,</w:t>
      </w:r>
      <w:r>
        <w:rPr>
          <w:rFonts w:ascii="Times New Roman" w:hAnsi="Times New Roman"/>
          <w:bCs/>
          <w:sz w:val="24"/>
          <w:szCs w:val="24"/>
          <w:lang w:val="uk-UA"/>
        </w:rPr>
        <w:t xml:space="preserve"> </w:t>
      </w:r>
      <w:r w:rsidRPr="00670E24">
        <w:rPr>
          <w:rFonts w:ascii="Times New Roman" w:hAnsi="Times New Roman"/>
          <w:bCs/>
          <w:sz w:val="24"/>
          <w:szCs w:val="24"/>
          <w:lang w:val="uk-UA"/>
        </w:rPr>
        <w:t>інцидентів у процесі вивчення навчального матеріалу.</w:t>
      </w:r>
    </w:p>
    <w:p w14:paraId="17546B7D"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7. </w:t>
      </w:r>
      <w:r w:rsidRPr="000B7DA0">
        <w:rPr>
          <w:rFonts w:ascii="Times New Roman" w:hAnsi="Times New Roman"/>
          <w:b/>
          <w:bCs/>
          <w:sz w:val="24"/>
          <w:szCs w:val="24"/>
          <w:lang w:val="uk-UA"/>
        </w:rPr>
        <w:t>Ознайомлювальні або початкові ігри</w:t>
      </w:r>
      <w:r w:rsidRPr="00670E24">
        <w:rPr>
          <w:rFonts w:ascii="Times New Roman" w:hAnsi="Times New Roman"/>
          <w:bCs/>
          <w:sz w:val="24"/>
          <w:szCs w:val="24"/>
          <w:lang w:val="uk-UA"/>
        </w:rPr>
        <w:t xml:space="preserve"> частіше за все</w:t>
      </w:r>
      <w:r>
        <w:rPr>
          <w:rFonts w:ascii="Times New Roman" w:hAnsi="Times New Roman"/>
          <w:bCs/>
          <w:sz w:val="24"/>
          <w:szCs w:val="24"/>
          <w:lang w:val="uk-UA"/>
        </w:rPr>
        <w:t xml:space="preserve"> </w:t>
      </w:r>
      <w:r w:rsidRPr="00670E24">
        <w:rPr>
          <w:rFonts w:ascii="Times New Roman" w:hAnsi="Times New Roman"/>
          <w:bCs/>
          <w:sz w:val="24"/>
          <w:szCs w:val="24"/>
          <w:lang w:val="uk-UA"/>
        </w:rPr>
        <w:t>використовуються на початку занять для створення робочої атмосфери,</w:t>
      </w:r>
      <w:r>
        <w:rPr>
          <w:rFonts w:ascii="Times New Roman" w:hAnsi="Times New Roman"/>
          <w:bCs/>
          <w:sz w:val="24"/>
          <w:szCs w:val="24"/>
          <w:lang w:val="uk-UA"/>
        </w:rPr>
        <w:t xml:space="preserve"> </w:t>
      </w:r>
      <w:r w:rsidRPr="00670E24">
        <w:rPr>
          <w:rFonts w:ascii="Times New Roman" w:hAnsi="Times New Roman"/>
          <w:bCs/>
          <w:sz w:val="24"/>
          <w:szCs w:val="24"/>
          <w:lang w:val="uk-UA"/>
        </w:rPr>
        <w:t>―</w:t>
      </w:r>
      <w:r>
        <w:rPr>
          <w:rFonts w:ascii="Times New Roman" w:hAnsi="Times New Roman"/>
          <w:bCs/>
          <w:sz w:val="24"/>
          <w:szCs w:val="24"/>
          <w:lang w:val="uk-UA"/>
        </w:rPr>
        <w:t xml:space="preserve"> </w:t>
      </w:r>
      <w:r w:rsidRPr="00670E24">
        <w:rPr>
          <w:rFonts w:ascii="Times New Roman" w:hAnsi="Times New Roman"/>
          <w:bCs/>
          <w:sz w:val="24"/>
          <w:szCs w:val="24"/>
          <w:lang w:val="uk-UA"/>
        </w:rPr>
        <w:t>налаштування учасників на групову роботу.</w:t>
      </w:r>
    </w:p>
    <w:p w14:paraId="1CAC4AAB"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8. </w:t>
      </w:r>
      <w:r w:rsidRPr="000B7DA0">
        <w:rPr>
          <w:rFonts w:ascii="Times New Roman" w:hAnsi="Times New Roman"/>
          <w:b/>
          <w:bCs/>
          <w:sz w:val="24"/>
          <w:szCs w:val="24"/>
          <w:lang w:val="uk-UA"/>
        </w:rPr>
        <w:t>Презентації</w:t>
      </w:r>
      <w:r w:rsidRPr="00670E24">
        <w:rPr>
          <w:rFonts w:ascii="Times New Roman" w:hAnsi="Times New Roman"/>
          <w:bCs/>
          <w:sz w:val="24"/>
          <w:szCs w:val="24"/>
          <w:lang w:val="uk-UA"/>
        </w:rPr>
        <w:t xml:space="preserve"> – виступи перед аудиторією – використовуються для</w:t>
      </w:r>
      <w:r>
        <w:rPr>
          <w:rFonts w:ascii="Times New Roman" w:hAnsi="Times New Roman"/>
          <w:bCs/>
          <w:sz w:val="24"/>
          <w:szCs w:val="24"/>
          <w:lang w:val="uk-UA"/>
        </w:rPr>
        <w:t xml:space="preserve"> </w:t>
      </w:r>
      <w:r w:rsidRPr="00670E24">
        <w:rPr>
          <w:rFonts w:ascii="Times New Roman" w:hAnsi="Times New Roman"/>
          <w:bCs/>
          <w:sz w:val="24"/>
          <w:szCs w:val="24"/>
          <w:lang w:val="uk-UA"/>
        </w:rPr>
        <w:t>подання певних досягнень, результатів роботи групи, звіту про</w:t>
      </w:r>
      <w:r>
        <w:rPr>
          <w:rFonts w:ascii="Times New Roman" w:hAnsi="Times New Roman"/>
          <w:bCs/>
          <w:sz w:val="24"/>
          <w:szCs w:val="24"/>
          <w:lang w:val="uk-UA"/>
        </w:rPr>
        <w:t xml:space="preserve"> </w:t>
      </w:r>
      <w:r w:rsidRPr="00670E24">
        <w:rPr>
          <w:rFonts w:ascii="Times New Roman" w:hAnsi="Times New Roman"/>
          <w:bCs/>
          <w:sz w:val="24"/>
          <w:szCs w:val="24"/>
          <w:lang w:val="uk-UA"/>
        </w:rPr>
        <w:t>виконання індивідуальних завдань, інструктажу, демонстрації нових</w:t>
      </w:r>
      <w:r>
        <w:rPr>
          <w:rFonts w:ascii="Times New Roman" w:hAnsi="Times New Roman"/>
          <w:bCs/>
          <w:sz w:val="24"/>
          <w:szCs w:val="24"/>
          <w:lang w:val="uk-UA"/>
        </w:rPr>
        <w:t xml:space="preserve"> </w:t>
      </w:r>
      <w:r w:rsidRPr="00670E24">
        <w:rPr>
          <w:rFonts w:ascii="Times New Roman" w:hAnsi="Times New Roman"/>
          <w:bCs/>
          <w:sz w:val="24"/>
          <w:szCs w:val="24"/>
          <w:lang w:val="uk-UA"/>
        </w:rPr>
        <w:t>товарів і послуг.</w:t>
      </w:r>
    </w:p>
    <w:p w14:paraId="18B934B3"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9. </w:t>
      </w:r>
      <w:r w:rsidRPr="000B7DA0">
        <w:rPr>
          <w:rFonts w:ascii="Times New Roman" w:hAnsi="Times New Roman"/>
          <w:b/>
          <w:bCs/>
          <w:sz w:val="24"/>
          <w:szCs w:val="24"/>
          <w:lang w:val="uk-UA"/>
        </w:rPr>
        <w:t>Рольові ігри</w:t>
      </w:r>
      <w:r w:rsidRPr="00670E24">
        <w:rPr>
          <w:rFonts w:ascii="Times New Roman" w:hAnsi="Times New Roman"/>
          <w:bCs/>
          <w:sz w:val="24"/>
          <w:szCs w:val="24"/>
          <w:lang w:val="uk-UA"/>
        </w:rPr>
        <w:t xml:space="preserve"> – форма активізації студентів, за якої вони задіяні в</w:t>
      </w:r>
      <w:r>
        <w:rPr>
          <w:rFonts w:ascii="Times New Roman" w:hAnsi="Times New Roman"/>
          <w:bCs/>
          <w:sz w:val="24"/>
          <w:szCs w:val="24"/>
          <w:lang w:val="uk-UA"/>
        </w:rPr>
        <w:t xml:space="preserve"> </w:t>
      </w:r>
      <w:r w:rsidRPr="00670E24">
        <w:rPr>
          <w:rFonts w:ascii="Times New Roman" w:hAnsi="Times New Roman"/>
          <w:bCs/>
          <w:sz w:val="24"/>
          <w:szCs w:val="24"/>
          <w:lang w:val="uk-UA"/>
        </w:rPr>
        <w:t>процесі розв’язання певної виробничої ситуації у ролі безпосередніх</w:t>
      </w:r>
      <w:r>
        <w:rPr>
          <w:rFonts w:ascii="Times New Roman" w:hAnsi="Times New Roman"/>
          <w:bCs/>
          <w:sz w:val="24"/>
          <w:szCs w:val="24"/>
          <w:lang w:val="uk-UA"/>
        </w:rPr>
        <w:t xml:space="preserve"> </w:t>
      </w:r>
      <w:r w:rsidRPr="00670E24">
        <w:rPr>
          <w:rFonts w:ascii="Times New Roman" w:hAnsi="Times New Roman"/>
          <w:bCs/>
          <w:sz w:val="24"/>
          <w:szCs w:val="24"/>
          <w:lang w:val="uk-UA"/>
        </w:rPr>
        <w:t>учасників подій.</w:t>
      </w:r>
    </w:p>
    <w:p w14:paraId="142781CF" w14:textId="77777777" w:rsidR="00954C14" w:rsidRPr="00670E24" w:rsidRDefault="00954C14" w:rsidP="00954C14">
      <w:pPr>
        <w:shd w:val="clear" w:color="auto" w:fill="FFFFFF"/>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10. </w:t>
      </w:r>
      <w:r w:rsidRPr="000B7DA0">
        <w:rPr>
          <w:rFonts w:ascii="Times New Roman" w:hAnsi="Times New Roman"/>
          <w:b/>
          <w:bCs/>
          <w:sz w:val="24"/>
          <w:szCs w:val="24"/>
          <w:lang w:val="uk-UA"/>
        </w:rPr>
        <w:t>Модерація</w:t>
      </w:r>
      <w:r w:rsidRPr="00670E24">
        <w:rPr>
          <w:rFonts w:ascii="Times New Roman" w:hAnsi="Times New Roman"/>
          <w:bCs/>
          <w:sz w:val="24"/>
          <w:szCs w:val="24"/>
          <w:lang w:val="uk-UA"/>
        </w:rPr>
        <w:t xml:space="preserve"> – це метод, який допомагає групам розглядати теми, проблеми, завдання, зосереджуючись на змісті цілеспрямовано й</w:t>
      </w:r>
      <w:r>
        <w:rPr>
          <w:rFonts w:ascii="Times New Roman" w:hAnsi="Times New Roman"/>
          <w:bCs/>
          <w:sz w:val="24"/>
          <w:szCs w:val="24"/>
          <w:lang w:val="uk-UA"/>
        </w:rPr>
        <w:t xml:space="preserve"> </w:t>
      </w:r>
      <w:r w:rsidRPr="00670E24">
        <w:rPr>
          <w:rFonts w:ascii="Times New Roman" w:hAnsi="Times New Roman"/>
          <w:bCs/>
          <w:sz w:val="24"/>
          <w:szCs w:val="24"/>
          <w:lang w:val="uk-UA"/>
        </w:rPr>
        <w:t>ефективно, під час самостійної участі кожного у вільній колегіальній</w:t>
      </w:r>
      <w:r>
        <w:rPr>
          <w:rFonts w:ascii="Times New Roman" w:hAnsi="Times New Roman"/>
          <w:bCs/>
          <w:sz w:val="24"/>
          <w:szCs w:val="24"/>
          <w:lang w:val="uk-UA"/>
        </w:rPr>
        <w:t xml:space="preserve"> </w:t>
      </w:r>
      <w:r w:rsidRPr="00670E24">
        <w:rPr>
          <w:rFonts w:ascii="Times New Roman" w:hAnsi="Times New Roman"/>
          <w:bCs/>
          <w:sz w:val="24"/>
          <w:szCs w:val="24"/>
          <w:lang w:val="uk-UA"/>
        </w:rPr>
        <w:t>атмосфері. Модерація як спосіб проведення обговорення швидко</w:t>
      </w:r>
      <w:r>
        <w:rPr>
          <w:rFonts w:ascii="Times New Roman" w:hAnsi="Times New Roman"/>
          <w:bCs/>
          <w:sz w:val="24"/>
          <w:szCs w:val="24"/>
          <w:lang w:val="uk-UA"/>
        </w:rPr>
        <w:t xml:space="preserve"> </w:t>
      </w:r>
      <w:r w:rsidRPr="00670E24">
        <w:rPr>
          <w:rFonts w:ascii="Times New Roman" w:hAnsi="Times New Roman"/>
          <w:bCs/>
          <w:sz w:val="24"/>
          <w:szCs w:val="24"/>
          <w:lang w:val="uk-UA"/>
        </w:rPr>
        <w:t>призводить до конкретних результатів, дає можливість усім присутнім</w:t>
      </w:r>
      <w:r>
        <w:rPr>
          <w:rFonts w:ascii="Times New Roman" w:hAnsi="Times New Roman"/>
          <w:bCs/>
          <w:sz w:val="24"/>
          <w:szCs w:val="24"/>
          <w:lang w:val="uk-UA"/>
        </w:rPr>
        <w:t xml:space="preserve"> </w:t>
      </w:r>
      <w:r w:rsidRPr="00670E24">
        <w:rPr>
          <w:rFonts w:ascii="Times New Roman" w:hAnsi="Times New Roman"/>
          <w:bCs/>
          <w:sz w:val="24"/>
          <w:szCs w:val="24"/>
          <w:lang w:val="uk-UA"/>
        </w:rPr>
        <w:t>брати участь в процесі вироблення рішень, відчуваючи у ході цього свою</w:t>
      </w:r>
      <w:r>
        <w:rPr>
          <w:rFonts w:ascii="Times New Roman" w:hAnsi="Times New Roman"/>
          <w:bCs/>
          <w:sz w:val="24"/>
          <w:szCs w:val="24"/>
          <w:lang w:val="uk-UA"/>
        </w:rPr>
        <w:t xml:space="preserve"> </w:t>
      </w:r>
      <w:r w:rsidRPr="00670E24">
        <w:rPr>
          <w:rFonts w:ascii="Times New Roman" w:hAnsi="Times New Roman"/>
          <w:bCs/>
          <w:sz w:val="24"/>
          <w:szCs w:val="24"/>
          <w:lang w:val="uk-UA"/>
        </w:rPr>
        <w:t>повну відповідальність за результат.</w:t>
      </w:r>
    </w:p>
    <w:p w14:paraId="4AABA050" w14:textId="77777777" w:rsidR="00954C14" w:rsidRPr="00A4737A" w:rsidRDefault="00954C14" w:rsidP="00954C14">
      <w:pPr>
        <w:shd w:val="clear" w:color="auto" w:fill="FFFFFF"/>
        <w:spacing w:after="0" w:line="240" w:lineRule="auto"/>
        <w:ind w:firstLine="709"/>
        <w:jc w:val="both"/>
        <w:rPr>
          <w:rFonts w:ascii="Times New Roman" w:hAnsi="Times New Roman"/>
          <w:b/>
          <w:sz w:val="20"/>
          <w:szCs w:val="20"/>
          <w:lang w:val="uk-UA"/>
        </w:rPr>
      </w:pPr>
      <w:r>
        <w:rPr>
          <w:rFonts w:ascii="Times New Roman" w:hAnsi="Times New Roman"/>
          <w:bCs/>
          <w:sz w:val="24"/>
          <w:szCs w:val="24"/>
          <w:lang w:val="uk-UA"/>
        </w:rPr>
        <w:t>11. </w:t>
      </w:r>
      <w:r w:rsidRPr="00670E24">
        <w:rPr>
          <w:rFonts w:ascii="Times New Roman" w:hAnsi="Times New Roman"/>
          <w:bCs/>
          <w:sz w:val="24"/>
          <w:szCs w:val="24"/>
          <w:lang w:val="uk-UA"/>
        </w:rPr>
        <w:t>Банк візуального супроводження – сприяє активізації творчого</w:t>
      </w:r>
      <w:r>
        <w:rPr>
          <w:rFonts w:ascii="Times New Roman" w:hAnsi="Times New Roman"/>
          <w:bCs/>
          <w:sz w:val="24"/>
          <w:szCs w:val="24"/>
          <w:lang w:val="uk-UA"/>
        </w:rPr>
        <w:t xml:space="preserve"> </w:t>
      </w:r>
      <w:r w:rsidRPr="00670E24">
        <w:rPr>
          <w:rFonts w:ascii="Times New Roman" w:hAnsi="Times New Roman"/>
          <w:bCs/>
          <w:sz w:val="24"/>
          <w:szCs w:val="24"/>
          <w:lang w:val="uk-UA"/>
        </w:rPr>
        <w:t>сприйняття змісту дисципліни за допомогою наочності.</w:t>
      </w:r>
    </w:p>
    <w:p w14:paraId="35320D28" w14:textId="77777777" w:rsidR="00954C14" w:rsidRDefault="00954C14" w:rsidP="00954C14">
      <w:pPr>
        <w:shd w:val="clear" w:color="auto" w:fill="FFFFFF"/>
        <w:spacing w:after="0" w:line="240" w:lineRule="auto"/>
        <w:jc w:val="center"/>
        <w:rPr>
          <w:rFonts w:ascii="Times New Roman" w:hAnsi="Times New Roman"/>
          <w:b/>
          <w:sz w:val="24"/>
          <w:szCs w:val="24"/>
          <w:lang w:val="uk-UA"/>
        </w:rPr>
      </w:pPr>
    </w:p>
    <w:p w14:paraId="5C2F872E" w14:textId="77777777" w:rsidR="00954C14" w:rsidRDefault="00954C14" w:rsidP="00954C14">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2661CCC6" w14:textId="77777777" w:rsidR="00954C14" w:rsidRPr="00A4737A" w:rsidRDefault="00954C14" w:rsidP="00954C14">
      <w:pPr>
        <w:shd w:val="clear" w:color="auto" w:fill="FFFFFF"/>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8</w:t>
      </w:r>
      <w:r w:rsidRPr="00A4737A">
        <w:rPr>
          <w:rFonts w:ascii="Times New Roman" w:hAnsi="Times New Roman"/>
          <w:b/>
          <w:sz w:val="24"/>
          <w:szCs w:val="24"/>
          <w:lang w:val="uk-UA"/>
        </w:rPr>
        <w:t>. Р</w:t>
      </w:r>
      <w:r>
        <w:rPr>
          <w:rFonts w:ascii="Times New Roman" w:hAnsi="Times New Roman"/>
          <w:b/>
          <w:sz w:val="24"/>
          <w:szCs w:val="24"/>
          <w:lang w:val="uk-UA"/>
        </w:rPr>
        <w:t>ЕКОМЕНДОВАНІ ДЖЕРЕЛА ІНФОРМАЦІЇ</w:t>
      </w:r>
    </w:p>
    <w:p w14:paraId="10F99256" w14:textId="77777777" w:rsidR="00954C14" w:rsidRPr="00A4737A" w:rsidRDefault="00954C14" w:rsidP="00954C14">
      <w:pPr>
        <w:shd w:val="clear" w:color="auto" w:fill="FFFFFF"/>
        <w:spacing w:after="0" w:line="240" w:lineRule="auto"/>
        <w:jc w:val="center"/>
        <w:rPr>
          <w:rFonts w:ascii="Times New Roman" w:hAnsi="Times New Roman"/>
          <w:b/>
          <w:bCs/>
          <w:spacing w:val="-6"/>
          <w:sz w:val="20"/>
          <w:szCs w:val="20"/>
          <w:lang w:val="uk-UA"/>
        </w:rPr>
      </w:pPr>
    </w:p>
    <w:p w14:paraId="516FAEE1" w14:textId="77777777" w:rsidR="00954C14" w:rsidRPr="00A4737A" w:rsidRDefault="00954C14" w:rsidP="00954C14">
      <w:pPr>
        <w:shd w:val="clear" w:color="auto" w:fill="FFFFFF"/>
        <w:spacing w:after="0" w:line="240" w:lineRule="auto"/>
        <w:jc w:val="center"/>
        <w:rPr>
          <w:rFonts w:ascii="Times New Roman" w:hAnsi="Times New Roman"/>
          <w:b/>
          <w:bCs/>
          <w:spacing w:val="-6"/>
          <w:sz w:val="24"/>
          <w:szCs w:val="24"/>
          <w:lang w:val="uk-UA"/>
        </w:rPr>
      </w:pPr>
      <w:bookmarkStart w:id="4" w:name="_Hlk157368394"/>
      <w:r w:rsidRPr="00A4737A">
        <w:rPr>
          <w:rFonts w:ascii="Times New Roman" w:hAnsi="Times New Roman"/>
          <w:b/>
          <w:bCs/>
          <w:spacing w:val="-6"/>
          <w:sz w:val="24"/>
          <w:szCs w:val="24"/>
          <w:lang w:val="uk-UA"/>
        </w:rPr>
        <w:t>Основна література</w:t>
      </w:r>
    </w:p>
    <w:p w14:paraId="4494CC13" w14:textId="77777777" w:rsidR="00954C14" w:rsidRPr="003E0D6B" w:rsidRDefault="00954C14" w:rsidP="00954C14">
      <w:pPr>
        <w:pStyle w:val="a7"/>
        <w:numPr>
          <w:ilvl w:val="0"/>
          <w:numId w:val="11"/>
        </w:numPr>
        <w:shd w:val="clear" w:color="auto" w:fill="FFFFFF"/>
        <w:spacing w:after="0" w:line="240" w:lineRule="auto"/>
        <w:rPr>
          <w:rFonts w:ascii="Times New Roman" w:hAnsi="Times New Roman"/>
          <w:bCs/>
          <w:spacing w:val="-6"/>
          <w:sz w:val="24"/>
          <w:szCs w:val="24"/>
          <w:lang w:val="uk-UA"/>
        </w:rPr>
      </w:pPr>
      <w:r w:rsidRPr="00EB7DC1">
        <w:rPr>
          <w:rFonts w:ascii="Times New Roman" w:hAnsi="Times New Roman"/>
          <w:bCs/>
          <w:spacing w:val="-6"/>
          <w:sz w:val="24"/>
          <w:szCs w:val="24"/>
          <w:lang w:val="uk-UA"/>
        </w:rPr>
        <w:t xml:space="preserve">Зливков В.Л., Лукомська С.О. Сучасні тренінгові технології розвитку особистості в освіті.  </w:t>
      </w:r>
      <w:r w:rsidRPr="003E0D6B">
        <w:rPr>
          <w:rFonts w:ascii="Times New Roman" w:hAnsi="Times New Roman"/>
          <w:bCs/>
          <w:spacing w:val="-6"/>
          <w:sz w:val="24"/>
          <w:szCs w:val="24"/>
          <w:lang w:val="uk-UA"/>
        </w:rPr>
        <w:t>Київ. 2022. 184 с.</w:t>
      </w:r>
    </w:p>
    <w:p w14:paraId="1B65C2AE" w14:textId="77777777" w:rsidR="00954C14" w:rsidRPr="003E0D6B" w:rsidRDefault="00954C14" w:rsidP="00954C14">
      <w:pPr>
        <w:pStyle w:val="a7"/>
        <w:numPr>
          <w:ilvl w:val="0"/>
          <w:numId w:val="11"/>
        </w:numPr>
        <w:shd w:val="clear" w:color="auto" w:fill="FFFFFF"/>
        <w:spacing w:after="0" w:line="240" w:lineRule="auto"/>
        <w:rPr>
          <w:rFonts w:ascii="Times New Roman" w:hAnsi="Times New Roman"/>
          <w:bCs/>
          <w:spacing w:val="-6"/>
          <w:sz w:val="24"/>
          <w:szCs w:val="24"/>
          <w:lang w:val="uk-UA"/>
        </w:rPr>
      </w:pPr>
      <w:r w:rsidRPr="00EB7DC1">
        <w:rPr>
          <w:rFonts w:ascii="Times New Roman" w:hAnsi="Times New Roman"/>
          <w:bCs/>
          <w:spacing w:val="-6"/>
          <w:sz w:val="24"/>
          <w:szCs w:val="24"/>
          <w:lang w:val="uk-UA"/>
        </w:rPr>
        <w:t xml:space="preserve">Креативний менеджмент: підруч. </w:t>
      </w:r>
      <w:r w:rsidRPr="003E0D6B">
        <w:rPr>
          <w:rFonts w:ascii="Times New Roman" w:hAnsi="Times New Roman"/>
          <w:bCs/>
          <w:spacing w:val="-6"/>
          <w:sz w:val="24"/>
          <w:szCs w:val="24"/>
          <w:lang w:val="uk-UA"/>
        </w:rPr>
        <w:t>[</w:t>
      </w:r>
      <w:r w:rsidRPr="00EB7DC1">
        <w:rPr>
          <w:rFonts w:ascii="Times New Roman" w:hAnsi="Times New Roman"/>
          <w:bCs/>
          <w:spacing w:val="-6"/>
          <w:sz w:val="24"/>
          <w:szCs w:val="24"/>
          <w:lang w:val="uk-UA"/>
        </w:rPr>
        <w:t>для вивч. Дисципліни студент. Денної та заочної форм навчан. економ. спец.</w:t>
      </w:r>
      <w:r w:rsidRPr="003E0D6B">
        <w:rPr>
          <w:rFonts w:ascii="Times New Roman" w:hAnsi="Times New Roman"/>
          <w:bCs/>
          <w:spacing w:val="-6"/>
          <w:sz w:val="24"/>
          <w:szCs w:val="24"/>
          <w:lang w:val="uk-UA"/>
        </w:rPr>
        <w:t>] / проф., д. е. н. В. Я. Брич, к. іст. н. М. М. Корман. – Тернопіль: ТНЕУ, 2018. – 220 с.</w:t>
      </w:r>
    </w:p>
    <w:p w14:paraId="29EA5585" w14:textId="77777777" w:rsidR="00954C14" w:rsidRDefault="00954C14" w:rsidP="00954C14">
      <w:pPr>
        <w:pStyle w:val="a7"/>
        <w:numPr>
          <w:ilvl w:val="0"/>
          <w:numId w:val="11"/>
        </w:numPr>
        <w:shd w:val="clear" w:color="auto" w:fill="FFFFFF"/>
        <w:spacing w:after="0" w:line="240" w:lineRule="auto"/>
        <w:rPr>
          <w:rFonts w:ascii="Times New Roman" w:hAnsi="Times New Roman"/>
          <w:bCs/>
          <w:spacing w:val="-6"/>
          <w:sz w:val="24"/>
          <w:szCs w:val="24"/>
          <w:lang w:val="uk-UA"/>
        </w:rPr>
      </w:pPr>
      <w:r w:rsidRPr="003E0D6B">
        <w:rPr>
          <w:rFonts w:ascii="Times New Roman" w:hAnsi="Times New Roman"/>
          <w:bCs/>
          <w:spacing w:val="-6"/>
          <w:sz w:val="24"/>
          <w:szCs w:val="24"/>
          <w:lang w:val="uk-UA"/>
        </w:rPr>
        <w:t xml:space="preserve">Свидрук І. І. Креативний менеджмент. Навч. посіб. – К.: Центр учбової літератури, 2012. – 224 с. </w:t>
      </w:r>
    </w:p>
    <w:p w14:paraId="1DDF8DA9" w14:textId="77777777" w:rsidR="00954C14" w:rsidRPr="003E0D6B" w:rsidRDefault="00954C14" w:rsidP="00954C14">
      <w:pPr>
        <w:pStyle w:val="a7"/>
        <w:numPr>
          <w:ilvl w:val="0"/>
          <w:numId w:val="11"/>
        </w:numPr>
        <w:shd w:val="clear" w:color="auto" w:fill="FFFFFF"/>
        <w:spacing w:after="0" w:line="240" w:lineRule="auto"/>
        <w:rPr>
          <w:rFonts w:ascii="Times New Roman" w:hAnsi="Times New Roman"/>
          <w:bCs/>
          <w:spacing w:val="-6"/>
          <w:sz w:val="24"/>
          <w:szCs w:val="24"/>
          <w:lang w:val="uk-UA"/>
        </w:rPr>
      </w:pPr>
      <w:r w:rsidRPr="003E0D6B">
        <w:rPr>
          <w:rFonts w:ascii="Times New Roman" w:hAnsi="Times New Roman"/>
          <w:bCs/>
          <w:spacing w:val="-6"/>
          <w:sz w:val="24"/>
          <w:szCs w:val="24"/>
          <w:lang w:val="uk-UA"/>
        </w:rPr>
        <w:t xml:space="preserve">Матійків І. М. Тренерська майстерність: теорія і практика. Технологія проведення тренінгів: [метод. посіб.]. – Львів : СПОЛОМ, 2021. – 280 с. </w:t>
      </w:r>
    </w:p>
    <w:p w14:paraId="244A44AB" w14:textId="77777777" w:rsidR="00954C14" w:rsidRDefault="00954C14" w:rsidP="00954C14">
      <w:pPr>
        <w:pStyle w:val="a7"/>
        <w:numPr>
          <w:ilvl w:val="0"/>
          <w:numId w:val="11"/>
        </w:numPr>
        <w:shd w:val="clear" w:color="auto" w:fill="FFFFFF"/>
        <w:spacing w:after="0" w:line="240" w:lineRule="auto"/>
        <w:rPr>
          <w:rFonts w:ascii="Times New Roman" w:hAnsi="Times New Roman"/>
          <w:b/>
          <w:bCs/>
          <w:spacing w:val="-6"/>
          <w:sz w:val="24"/>
          <w:szCs w:val="24"/>
          <w:lang w:val="uk-UA"/>
        </w:rPr>
      </w:pPr>
      <w:r w:rsidRPr="003E0D6B">
        <w:rPr>
          <w:rFonts w:ascii="Times New Roman" w:hAnsi="Times New Roman"/>
          <w:bCs/>
          <w:spacing w:val="-6"/>
          <w:sz w:val="24"/>
          <w:szCs w:val="24"/>
          <w:lang w:val="uk-UA"/>
        </w:rPr>
        <w:t>Матійків І. М. Тренерська майстерність: теорія і практика. Практикум для тренерів: [метод. посіб.]. – Львів : СПОЛОМ, 2021. – 224 с.</w:t>
      </w:r>
      <w:r w:rsidRPr="003E0D6B">
        <w:rPr>
          <w:rFonts w:ascii="Times New Roman" w:hAnsi="Times New Roman"/>
          <w:b/>
          <w:bCs/>
          <w:spacing w:val="-6"/>
          <w:sz w:val="24"/>
          <w:szCs w:val="24"/>
          <w:lang w:val="uk-UA"/>
        </w:rPr>
        <w:t xml:space="preserve"> </w:t>
      </w:r>
    </w:p>
    <w:p w14:paraId="50391768" w14:textId="77777777" w:rsidR="00954C14" w:rsidRDefault="00954C14" w:rsidP="00954C14">
      <w:pPr>
        <w:shd w:val="clear" w:color="auto" w:fill="FFFFFF"/>
        <w:spacing w:after="0" w:line="240" w:lineRule="auto"/>
        <w:jc w:val="both"/>
        <w:rPr>
          <w:rFonts w:ascii="Times New Roman" w:hAnsi="Times New Roman"/>
          <w:b/>
          <w:bCs/>
          <w:spacing w:val="-6"/>
          <w:sz w:val="24"/>
          <w:szCs w:val="24"/>
          <w:lang w:val="uk-UA"/>
        </w:rPr>
      </w:pPr>
    </w:p>
    <w:p w14:paraId="3943CEF8" w14:textId="77777777" w:rsidR="00954C14" w:rsidRPr="003E0D6B" w:rsidRDefault="00954C14" w:rsidP="00954C14">
      <w:pPr>
        <w:shd w:val="clear" w:color="auto" w:fill="FFFFFF"/>
        <w:spacing w:after="0" w:line="240" w:lineRule="auto"/>
        <w:jc w:val="both"/>
        <w:rPr>
          <w:rFonts w:ascii="Times New Roman" w:hAnsi="Times New Roman"/>
          <w:b/>
          <w:bCs/>
          <w:spacing w:val="-6"/>
          <w:sz w:val="24"/>
          <w:szCs w:val="24"/>
          <w:lang w:val="uk-UA"/>
        </w:rPr>
      </w:pPr>
      <w:r w:rsidRPr="003E0D6B">
        <w:rPr>
          <w:rFonts w:ascii="Times New Roman" w:hAnsi="Times New Roman"/>
          <w:b/>
          <w:bCs/>
          <w:spacing w:val="-6"/>
          <w:sz w:val="24"/>
          <w:szCs w:val="24"/>
          <w:lang w:val="uk-UA"/>
        </w:rPr>
        <w:t>Допоміжна література</w:t>
      </w:r>
    </w:p>
    <w:p w14:paraId="7967BFEE" w14:textId="77777777" w:rsidR="00954C14" w:rsidRPr="00EB7DC1" w:rsidRDefault="00954C14" w:rsidP="00954C14">
      <w:pPr>
        <w:pStyle w:val="a7"/>
        <w:numPr>
          <w:ilvl w:val="0"/>
          <w:numId w:val="10"/>
        </w:numPr>
        <w:spacing w:after="0" w:line="240" w:lineRule="auto"/>
        <w:rPr>
          <w:rFonts w:ascii="Times New Roman" w:hAnsi="Times New Roman"/>
          <w:sz w:val="24"/>
          <w:szCs w:val="24"/>
          <w:lang w:val="uk-UA"/>
        </w:rPr>
      </w:pPr>
      <w:r w:rsidRPr="00EB7DC1">
        <w:rPr>
          <w:rFonts w:ascii="Times New Roman" w:hAnsi="Times New Roman"/>
          <w:sz w:val="24"/>
          <w:szCs w:val="24"/>
          <w:lang w:val="uk-UA"/>
        </w:rPr>
        <w:t>Кузьмін О.Є. Сутність та типологія креативних колективів на промислових підприємствах / О.Є. Кузьмін, О.О. Горячка [Електронний ресурс]. – Режим доступу:http://archive.nbuv.gov.ua/portal/ natural/Vnulp/Menegment/2011_714/04.pdf</w:t>
      </w:r>
    </w:p>
    <w:p w14:paraId="1C3B0460" w14:textId="77777777" w:rsidR="00954C14" w:rsidRPr="00EB7DC1" w:rsidRDefault="00954C14" w:rsidP="00954C14">
      <w:pPr>
        <w:pStyle w:val="a7"/>
        <w:numPr>
          <w:ilvl w:val="0"/>
          <w:numId w:val="10"/>
        </w:numPr>
        <w:spacing w:after="0" w:line="240" w:lineRule="auto"/>
        <w:rPr>
          <w:rFonts w:ascii="Times New Roman" w:hAnsi="Times New Roman"/>
          <w:sz w:val="24"/>
          <w:szCs w:val="24"/>
          <w:lang w:val="uk-UA"/>
        </w:rPr>
      </w:pPr>
      <w:r w:rsidRPr="00EB7DC1">
        <w:rPr>
          <w:rFonts w:ascii="Times New Roman" w:hAnsi="Times New Roman"/>
          <w:sz w:val="24"/>
          <w:szCs w:val="24"/>
          <w:lang w:val="uk-UA"/>
        </w:rPr>
        <w:t>Бутко М.П. Управлінські рішення: евристичність, креативність, транспарентність: навчальний посібник / М.П. Бутко, І.М. Бутко, В.П. Мащенко, М.І. Мурашко, Л.Д. Оліфіренко / Під ред. М.П. Бутко. – Ніжин: ТОВ «Видавництво «Аспект-Поліграф», 2008. – 428 с.</w:t>
      </w:r>
    </w:p>
    <w:p w14:paraId="1F23948B" w14:textId="77777777" w:rsidR="00954C14" w:rsidRPr="00A811B6" w:rsidRDefault="00954C14" w:rsidP="00954C14">
      <w:pPr>
        <w:pStyle w:val="a7"/>
        <w:numPr>
          <w:ilvl w:val="0"/>
          <w:numId w:val="10"/>
        </w:numPr>
        <w:spacing w:after="0" w:line="240" w:lineRule="auto"/>
        <w:rPr>
          <w:rFonts w:ascii="Times New Roman" w:hAnsi="Times New Roman"/>
          <w:sz w:val="24"/>
          <w:szCs w:val="24"/>
          <w:lang w:val="uk-UA"/>
        </w:rPr>
      </w:pPr>
      <w:r w:rsidRPr="00A811B6">
        <w:rPr>
          <w:rFonts w:ascii="Times New Roman" w:hAnsi="Times New Roman"/>
          <w:sz w:val="24"/>
          <w:szCs w:val="24"/>
          <w:lang w:val="uk-UA"/>
        </w:rPr>
        <w:t>Вілкинсон М. Секрети фасилітації. SMART-посібник із результативної роботи в групі, Київ: Фабула, 2021 р. – 501 с.</w:t>
      </w:r>
    </w:p>
    <w:p w14:paraId="33065EC8" w14:textId="77777777" w:rsidR="00954C14" w:rsidRPr="00A811B6" w:rsidRDefault="00954C14" w:rsidP="00954C14">
      <w:pPr>
        <w:pStyle w:val="a7"/>
        <w:numPr>
          <w:ilvl w:val="0"/>
          <w:numId w:val="10"/>
        </w:numPr>
        <w:spacing w:after="0" w:line="240" w:lineRule="auto"/>
        <w:rPr>
          <w:rFonts w:ascii="Times New Roman" w:hAnsi="Times New Roman"/>
          <w:sz w:val="24"/>
          <w:szCs w:val="24"/>
          <w:lang w:val="uk-UA"/>
        </w:rPr>
      </w:pPr>
      <w:r w:rsidRPr="00A811B6">
        <w:rPr>
          <w:rFonts w:ascii="Times New Roman" w:hAnsi="Times New Roman"/>
          <w:sz w:val="24"/>
          <w:szCs w:val="24"/>
          <w:lang w:val="uk-UA"/>
        </w:rPr>
        <w:t xml:space="preserve">Івашньова С. Як підготувати та провести ефективний тренінг : практичний порадник, Видавництво «Ранок» 2019, - 80 с. </w:t>
      </w:r>
    </w:p>
    <w:p w14:paraId="166EE0AC" w14:textId="77777777" w:rsidR="00954C14" w:rsidRPr="00EB7DC1" w:rsidRDefault="00954C14" w:rsidP="00954C14">
      <w:pPr>
        <w:pStyle w:val="a7"/>
        <w:numPr>
          <w:ilvl w:val="0"/>
          <w:numId w:val="10"/>
        </w:numPr>
        <w:spacing w:after="0" w:line="240" w:lineRule="auto"/>
        <w:rPr>
          <w:rFonts w:ascii="Times New Roman" w:hAnsi="Times New Roman"/>
          <w:sz w:val="24"/>
          <w:szCs w:val="24"/>
          <w:lang w:val="uk-UA"/>
        </w:rPr>
      </w:pPr>
      <w:r w:rsidRPr="00EB7DC1">
        <w:rPr>
          <w:rFonts w:ascii="Times New Roman" w:hAnsi="Times New Roman"/>
          <w:sz w:val="24"/>
          <w:szCs w:val="24"/>
          <w:lang w:val="uk-UA"/>
        </w:rPr>
        <w:t>Кузьмін О.Є. Креативний менеджмент :навч. посібник / О.Є. Кузьмін, С.В. Князь, І.В. Литвин, Д.К. Зінкевич. – Львів: Видавництво Львівської політехніки, 2010. – 124 с.</w:t>
      </w:r>
    </w:p>
    <w:p w14:paraId="36ADDAEF" w14:textId="77777777" w:rsidR="00954C14" w:rsidRDefault="00954C14" w:rsidP="00954C14">
      <w:pPr>
        <w:pStyle w:val="a7"/>
        <w:numPr>
          <w:ilvl w:val="0"/>
          <w:numId w:val="10"/>
        </w:numPr>
        <w:spacing w:after="0" w:line="240" w:lineRule="auto"/>
        <w:rPr>
          <w:rFonts w:ascii="Times New Roman" w:hAnsi="Times New Roman"/>
          <w:sz w:val="24"/>
          <w:szCs w:val="24"/>
          <w:lang w:val="uk-UA"/>
        </w:rPr>
      </w:pPr>
      <w:r w:rsidRPr="00EB7DC1">
        <w:rPr>
          <w:rFonts w:ascii="Times New Roman" w:hAnsi="Times New Roman"/>
          <w:sz w:val="24"/>
          <w:szCs w:val="24"/>
          <w:lang w:val="uk-UA"/>
        </w:rPr>
        <w:t xml:space="preserve">Федорак Я. Креативність – не талант, а навички. Майстер-клас Едварда де Боно «Курс креативного мислення в менеджменті». </w:t>
      </w:r>
    </w:p>
    <w:p w14:paraId="46B4E25C" w14:textId="77777777" w:rsidR="00954C14" w:rsidRDefault="00954C14" w:rsidP="00954C14">
      <w:pPr>
        <w:pStyle w:val="a7"/>
        <w:numPr>
          <w:ilvl w:val="0"/>
          <w:numId w:val="10"/>
        </w:numPr>
        <w:spacing w:after="0" w:line="240" w:lineRule="auto"/>
        <w:rPr>
          <w:rFonts w:ascii="Times New Roman" w:hAnsi="Times New Roman"/>
          <w:sz w:val="24"/>
          <w:szCs w:val="24"/>
          <w:lang w:val="uk-UA"/>
        </w:rPr>
      </w:pPr>
      <w:r w:rsidRPr="00884D7B">
        <w:rPr>
          <w:rFonts w:ascii="Times New Roman" w:hAnsi="Times New Roman"/>
          <w:sz w:val="24"/>
          <w:szCs w:val="24"/>
          <w:lang w:val="uk-UA"/>
        </w:rPr>
        <w:t>Федорчук В. М. Тренінг особистісного зростання : навч. посіб. К. : «Центр учбової літератури», 2014. 250 с.</w:t>
      </w:r>
    </w:p>
    <w:p w14:paraId="245CAD9A" w14:textId="77777777" w:rsidR="00954C14" w:rsidRPr="00EB7DC1" w:rsidRDefault="00954C14" w:rsidP="00954C14">
      <w:pPr>
        <w:pStyle w:val="a7"/>
        <w:numPr>
          <w:ilvl w:val="0"/>
          <w:numId w:val="10"/>
        </w:numPr>
        <w:spacing w:after="0" w:line="240" w:lineRule="auto"/>
        <w:rPr>
          <w:rFonts w:ascii="Times New Roman" w:hAnsi="Times New Roman"/>
          <w:sz w:val="24"/>
          <w:szCs w:val="24"/>
          <w:lang w:val="uk-UA"/>
        </w:rPr>
      </w:pPr>
      <w:r w:rsidRPr="00884D7B">
        <w:rPr>
          <w:rFonts w:ascii="Times New Roman" w:hAnsi="Times New Roman"/>
          <w:sz w:val="24"/>
          <w:szCs w:val="24"/>
          <w:lang w:val="uk-UA"/>
        </w:rPr>
        <w:t>Чебикін О. Я., Сінєльнікова Т. В. Психологічні основи тренінгових технологій : монографія. ПНЦ НАПН України. Одеса : ТОВ Лерадрук, 2013. 229 с.</w:t>
      </w:r>
    </w:p>
    <w:p w14:paraId="127CC00B" w14:textId="77777777" w:rsidR="00954C14" w:rsidRDefault="00954C14" w:rsidP="00954C14">
      <w:pPr>
        <w:pStyle w:val="a7"/>
        <w:numPr>
          <w:ilvl w:val="0"/>
          <w:numId w:val="10"/>
        </w:numPr>
        <w:spacing w:after="0" w:line="240" w:lineRule="auto"/>
        <w:rPr>
          <w:rFonts w:ascii="Times New Roman" w:hAnsi="Times New Roman"/>
          <w:sz w:val="24"/>
          <w:szCs w:val="24"/>
          <w:lang w:val="uk-UA"/>
        </w:rPr>
      </w:pPr>
      <w:r w:rsidRPr="00EB7DC1">
        <w:rPr>
          <w:rFonts w:ascii="Times New Roman" w:hAnsi="Times New Roman"/>
          <w:sz w:val="24"/>
          <w:szCs w:val="24"/>
          <w:lang w:val="uk-UA"/>
        </w:rPr>
        <w:t>Шеремета П.М. Кейс-метод: з досвіду викладання в українській бізн</w:t>
      </w:r>
      <w:r>
        <w:rPr>
          <w:rFonts w:ascii="Times New Roman" w:hAnsi="Times New Roman"/>
          <w:sz w:val="24"/>
          <w:szCs w:val="24"/>
          <w:lang w:val="uk-UA"/>
        </w:rPr>
        <w:t>е</w:t>
      </w:r>
      <w:r w:rsidRPr="00EB7DC1">
        <w:rPr>
          <w:rFonts w:ascii="Times New Roman" w:hAnsi="Times New Roman"/>
          <w:sz w:val="24"/>
          <w:szCs w:val="24"/>
          <w:lang w:val="uk-UA"/>
        </w:rPr>
        <w:t>с</w:t>
      </w:r>
      <w:r>
        <w:rPr>
          <w:rFonts w:ascii="Times New Roman" w:hAnsi="Times New Roman"/>
          <w:sz w:val="24"/>
          <w:szCs w:val="24"/>
          <w:lang w:val="uk-UA"/>
        </w:rPr>
        <w:t xml:space="preserve"> </w:t>
      </w:r>
      <w:r w:rsidRPr="00EB7DC1">
        <w:rPr>
          <w:rFonts w:ascii="Times New Roman" w:hAnsi="Times New Roman"/>
          <w:sz w:val="24"/>
          <w:szCs w:val="24"/>
          <w:lang w:val="uk-UA"/>
        </w:rPr>
        <w:t>школі / П.М. Шеремета, Л.Г. Каніщенко / За ред. О.І. Сидоренка. — К: Центр інновацій та розвитку, 1999. - 80 с.</w:t>
      </w:r>
    </w:p>
    <w:p w14:paraId="56E02A54" w14:textId="77777777" w:rsidR="00954C14" w:rsidRDefault="00954C14" w:rsidP="00954C14">
      <w:pPr>
        <w:pStyle w:val="a7"/>
        <w:numPr>
          <w:ilvl w:val="0"/>
          <w:numId w:val="10"/>
        </w:numPr>
        <w:spacing w:after="0" w:line="240" w:lineRule="auto"/>
        <w:rPr>
          <w:rFonts w:ascii="Times New Roman" w:hAnsi="Times New Roman"/>
          <w:sz w:val="24"/>
          <w:szCs w:val="24"/>
          <w:lang w:val="uk-UA"/>
        </w:rPr>
      </w:pPr>
      <w:r w:rsidRPr="00884D7B">
        <w:rPr>
          <w:rFonts w:ascii="Times New Roman" w:hAnsi="Times New Roman"/>
          <w:sz w:val="24"/>
          <w:szCs w:val="24"/>
          <w:lang w:val="uk-UA"/>
        </w:rPr>
        <w:t>Джонсон Девід В.  Соціальна психологія: тренінг міжособистісного спілкування = Reaching out / пер. з англ. В. Хомика. К. : КМ Академія 2003. 288 с.</w:t>
      </w:r>
    </w:p>
    <w:p w14:paraId="70C4CB87" w14:textId="77777777" w:rsidR="00954C14" w:rsidRDefault="00954C14" w:rsidP="00954C14">
      <w:pPr>
        <w:spacing w:after="0" w:line="240" w:lineRule="auto"/>
        <w:jc w:val="both"/>
        <w:rPr>
          <w:rFonts w:ascii="Times New Roman" w:hAnsi="Times New Roman"/>
          <w:sz w:val="24"/>
          <w:szCs w:val="24"/>
          <w:lang w:val="uk-UA"/>
        </w:rPr>
      </w:pPr>
    </w:p>
    <w:p w14:paraId="48C0F347" w14:textId="77777777" w:rsidR="00954C14" w:rsidRDefault="00954C14" w:rsidP="00954C14">
      <w:pPr>
        <w:spacing w:after="0" w:line="240" w:lineRule="auto"/>
        <w:jc w:val="both"/>
        <w:rPr>
          <w:rFonts w:ascii="Times New Roman" w:hAnsi="Times New Roman"/>
          <w:sz w:val="24"/>
          <w:szCs w:val="24"/>
          <w:lang w:val="uk-UA"/>
        </w:rPr>
      </w:pPr>
    </w:p>
    <w:p w14:paraId="2D41C0BD" w14:textId="77777777" w:rsidR="00954C14" w:rsidRDefault="00954C14" w:rsidP="00954C1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4E8BD33F" w14:textId="77777777" w:rsidR="00954C14" w:rsidRPr="003E0D6B" w:rsidRDefault="00954C14" w:rsidP="00954C14">
      <w:pPr>
        <w:spacing w:after="0" w:line="240" w:lineRule="auto"/>
        <w:jc w:val="both"/>
        <w:rPr>
          <w:rFonts w:ascii="Times New Roman" w:hAnsi="Times New Roman"/>
          <w:sz w:val="24"/>
          <w:szCs w:val="24"/>
          <w:lang w:val="uk-UA"/>
        </w:rPr>
      </w:pPr>
    </w:p>
    <w:p w14:paraId="653407C1" w14:textId="77777777" w:rsidR="00954C14" w:rsidRPr="00A4737A" w:rsidRDefault="00954C14" w:rsidP="00954C14">
      <w:pPr>
        <w:pStyle w:val="a7"/>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t xml:space="preserve">Інформаційні ресурси в мережі Інтернет </w:t>
      </w:r>
    </w:p>
    <w:p w14:paraId="181A5839" w14:textId="77777777" w:rsidR="00954C14" w:rsidRDefault="00954C14" w:rsidP="00954C14">
      <w:pPr>
        <w:pStyle w:val="a7"/>
        <w:numPr>
          <w:ilvl w:val="0"/>
          <w:numId w:val="12"/>
        </w:numPr>
        <w:spacing w:after="0" w:line="240" w:lineRule="auto"/>
        <w:rPr>
          <w:rFonts w:ascii="Times New Roman" w:hAnsi="Times New Roman"/>
          <w:sz w:val="24"/>
          <w:szCs w:val="24"/>
          <w:lang w:val="uk-UA"/>
        </w:rPr>
      </w:pPr>
      <w:r w:rsidRPr="00EB7DC1">
        <w:rPr>
          <w:rFonts w:ascii="Times New Roman" w:hAnsi="Times New Roman"/>
          <w:sz w:val="24"/>
          <w:szCs w:val="24"/>
          <w:lang w:val="uk-UA"/>
        </w:rPr>
        <w:t>Мала Н. Т. Креативність як складова ефективного управління</w:t>
      </w:r>
      <w:r>
        <w:rPr>
          <w:rFonts w:ascii="Times New Roman" w:hAnsi="Times New Roman"/>
          <w:sz w:val="24"/>
          <w:szCs w:val="24"/>
          <w:lang w:val="uk-UA"/>
        </w:rPr>
        <w:t xml:space="preserve">. </w:t>
      </w:r>
      <w:r w:rsidRPr="00EB7DC1">
        <w:rPr>
          <w:rFonts w:ascii="Times New Roman" w:hAnsi="Times New Roman"/>
          <w:sz w:val="24"/>
          <w:szCs w:val="24"/>
          <w:lang w:val="uk-UA"/>
        </w:rPr>
        <w:t xml:space="preserve">Режим доступу: </w:t>
      </w:r>
      <w:hyperlink r:id="rId10" w:history="1">
        <w:r w:rsidRPr="00A54A2D">
          <w:rPr>
            <w:rStyle w:val="aff"/>
            <w:rFonts w:ascii="Times New Roman" w:hAnsi="Times New Roman"/>
            <w:sz w:val="24"/>
            <w:szCs w:val="24"/>
            <w:lang w:val="uk-UA"/>
          </w:rPr>
          <w:t>http://archive.nbuv.gov.ua/portal/natural/Vnulp/Menegment/2011_704/03.pdf</w:t>
        </w:r>
      </w:hyperlink>
    </w:p>
    <w:p w14:paraId="45B745C5" w14:textId="77777777" w:rsidR="00954C14" w:rsidRDefault="00954C14" w:rsidP="00954C14">
      <w:pPr>
        <w:pStyle w:val="a7"/>
        <w:numPr>
          <w:ilvl w:val="0"/>
          <w:numId w:val="12"/>
        </w:numPr>
        <w:spacing w:after="0" w:line="240" w:lineRule="auto"/>
        <w:rPr>
          <w:rFonts w:ascii="Times New Roman" w:hAnsi="Times New Roman"/>
          <w:sz w:val="24"/>
          <w:szCs w:val="24"/>
          <w:lang w:val="uk-UA"/>
        </w:rPr>
      </w:pPr>
      <w:r w:rsidRPr="00EB7DC1">
        <w:rPr>
          <w:rFonts w:ascii="Times New Roman" w:hAnsi="Times New Roman"/>
          <w:sz w:val="24"/>
          <w:szCs w:val="24"/>
          <w:lang w:val="uk-UA"/>
        </w:rPr>
        <w:t xml:space="preserve">Малецький А. В., Малецька А. В. Інноваційний персонал як чинник економічного зростання підприємства [Електронний ресурс] / А. В. Малецький, А. В. Малецька. – Режим доступу: </w:t>
      </w:r>
      <w:hyperlink r:id="rId11" w:history="1">
        <w:r w:rsidRPr="00A54A2D">
          <w:rPr>
            <w:rStyle w:val="aff"/>
            <w:rFonts w:ascii="Times New Roman" w:hAnsi="Times New Roman"/>
            <w:sz w:val="24"/>
            <w:szCs w:val="24"/>
            <w:lang w:val="uk-UA"/>
          </w:rPr>
          <w:t>http://www.nbuv.gov.ua/portal/soc_gum/kgm_econ/2010_94/staty_94/368-372.pdf</w:t>
        </w:r>
      </w:hyperlink>
      <w:r>
        <w:rPr>
          <w:rFonts w:ascii="Times New Roman" w:hAnsi="Times New Roman"/>
          <w:sz w:val="24"/>
          <w:szCs w:val="24"/>
          <w:lang w:val="uk-UA"/>
        </w:rPr>
        <w:t xml:space="preserve">  </w:t>
      </w:r>
    </w:p>
    <w:p w14:paraId="22FC5FD9" w14:textId="77777777" w:rsidR="00954C14" w:rsidRPr="003F34A4" w:rsidRDefault="00954C14" w:rsidP="00954C14">
      <w:pPr>
        <w:pStyle w:val="a7"/>
        <w:numPr>
          <w:ilvl w:val="0"/>
          <w:numId w:val="12"/>
        </w:numPr>
        <w:spacing w:after="0" w:line="240" w:lineRule="auto"/>
        <w:rPr>
          <w:rFonts w:ascii="Times New Roman" w:hAnsi="Times New Roman"/>
          <w:sz w:val="24"/>
          <w:szCs w:val="24"/>
          <w:lang w:val="uk-UA"/>
        </w:rPr>
      </w:pPr>
      <w:r w:rsidRPr="003F34A4">
        <w:rPr>
          <w:rFonts w:ascii="Times New Roman" w:hAnsi="Times New Roman"/>
          <w:sz w:val="24"/>
          <w:szCs w:val="24"/>
          <w:lang w:val="uk-UA"/>
        </w:rPr>
        <w:t>Психологія стресу та способи боротьби з ним, онлайн тренінг на платформі "Prometheus"</w:t>
      </w:r>
    </w:p>
    <w:p w14:paraId="46F5D409" w14:textId="77777777" w:rsidR="00954C14" w:rsidRPr="003F34A4" w:rsidRDefault="00954C14" w:rsidP="00954C14">
      <w:pPr>
        <w:pStyle w:val="a7"/>
        <w:spacing w:after="0" w:line="240" w:lineRule="auto"/>
        <w:ind w:left="1080"/>
        <w:rPr>
          <w:rFonts w:ascii="Times New Roman" w:hAnsi="Times New Roman"/>
          <w:sz w:val="24"/>
          <w:szCs w:val="24"/>
          <w:lang w:val="uk-UA"/>
        </w:rPr>
      </w:pPr>
      <w:r w:rsidRPr="003F34A4">
        <w:rPr>
          <w:rFonts w:ascii="Times New Roman" w:hAnsi="Times New Roman"/>
          <w:sz w:val="24"/>
          <w:szCs w:val="24"/>
          <w:lang w:val="uk-UA"/>
        </w:rPr>
        <w:lastRenderedPageBreak/>
        <w:t xml:space="preserve">Режим доступу: </w:t>
      </w:r>
      <w:hyperlink r:id="rId12" w:history="1">
        <w:r w:rsidRPr="00A54A2D">
          <w:rPr>
            <w:rStyle w:val="aff"/>
            <w:rFonts w:ascii="Times New Roman" w:hAnsi="Times New Roman"/>
            <w:sz w:val="24"/>
            <w:szCs w:val="24"/>
            <w:lang w:val="uk-UA"/>
          </w:rPr>
          <w:t>https://prometheus.org.ua/course/course-v1:KUBG+Psy101+2014_T1</w:t>
        </w:r>
      </w:hyperlink>
      <w:r>
        <w:rPr>
          <w:rFonts w:ascii="Times New Roman" w:hAnsi="Times New Roman"/>
          <w:sz w:val="24"/>
          <w:szCs w:val="24"/>
          <w:lang w:val="uk-UA"/>
        </w:rPr>
        <w:t xml:space="preserve"> </w:t>
      </w:r>
    </w:p>
    <w:p w14:paraId="5FD42CB1" w14:textId="77777777" w:rsidR="00954C14" w:rsidRPr="003F34A4" w:rsidRDefault="00954C14" w:rsidP="00954C14">
      <w:pPr>
        <w:pStyle w:val="a7"/>
        <w:numPr>
          <w:ilvl w:val="0"/>
          <w:numId w:val="12"/>
        </w:numPr>
        <w:spacing w:after="0" w:line="240" w:lineRule="auto"/>
        <w:rPr>
          <w:rFonts w:ascii="Times New Roman" w:hAnsi="Times New Roman"/>
          <w:sz w:val="24"/>
          <w:szCs w:val="24"/>
          <w:lang w:val="uk-UA"/>
        </w:rPr>
      </w:pPr>
      <w:r w:rsidRPr="003F34A4">
        <w:rPr>
          <w:rFonts w:ascii="Times New Roman" w:hAnsi="Times New Roman"/>
          <w:sz w:val="24"/>
          <w:szCs w:val="24"/>
          <w:lang w:val="uk-UA"/>
        </w:rPr>
        <w:t>Навчаймось вчитись: Потужні розумові інструменти для опанування складних предметів, онлайн тренінг на платформі "Prometheus"</w:t>
      </w:r>
    </w:p>
    <w:p w14:paraId="69C370D1" w14:textId="77777777" w:rsidR="00954C14" w:rsidRPr="003F34A4" w:rsidRDefault="00954C14" w:rsidP="00954C14">
      <w:pPr>
        <w:pStyle w:val="a7"/>
        <w:spacing w:after="0" w:line="240" w:lineRule="auto"/>
        <w:ind w:left="1080"/>
        <w:rPr>
          <w:rFonts w:ascii="Times New Roman" w:hAnsi="Times New Roman"/>
          <w:sz w:val="24"/>
          <w:szCs w:val="24"/>
          <w:lang w:val="uk-UA"/>
        </w:rPr>
      </w:pPr>
      <w:r w:rsidRPr="003F34A4">
        <w:rPr>
          <w:rFonts w:ascii="Times New Roman" w:hAnsi="Times New Roman"/>
          <w:sz w:val="24"/>
          <w:szCs w:val="24"/>
          <w:lang w:val="uk-UA"/>
        </w:rPr>
        <w:t xml:space="preserve">Режим доступу: </w:t>
      </w:r>
      <w:hyperlink r:id="rId13" w:history="1">
        <w:r w:rsidRPr="00A54A2D">
          <w:rPr>
            <w:rStyle w:val="aff"/>
            <w:rFonts w:ascii="Times New Roman" w:hAnsi="Times New Roman"/>
            <w:sz w:val="24"/>
            <w:szCs w:val="24"/>
            <w:lang w:val="uk-UA"/>
          </w:rPr>
          <w:t>https://prometheus.org.ua/course/course-v1:Prometheus+LHTL101+2018_T3</w:t>
        </w:r>
      </w:hyperlink>
      <w:r>
        <w:rPr>
          <w:rFonts w:ascii="Times New Roman" w:hAnsi="Times New Roman"/>
          <w:sz w:val="24"/>
          <w:szCs w:val="24"/>
          <w:lang w:val="uk-UA"/>
        </w:rPr>
        <w:t xml:space="preserve"> </w:t>
      </w:r>
    </w:p>
    <w:p w14:paraId="09CBFF0F" w14:textId="77777777" w:rsidR="00954C14" w:rsidRPr="003F34A4" w:rsidRDefault="00954C14" w:rsidP="00954C14">
      <w:pPr>
        <w:pStyle w:val="a7"/>
        <w:numPr>
          <w:ilvl w:val="0"/>
          <w:numId w:val="12"/>
        </w:numPr>
        <w:spacing w:after="0" w:line="240" w:lineRule="auto"/>
        <w:rPr>
          <w:rFonts w:ascii="Times New Roman" w:hAnsi="Times New Roman"/>
          <w:sz w:val="24"/>
          <w:szCs w:val="24"/>
          <w:lang w:val="uk-UA"/>
        </w:rPr>
      </w:pPr>
      <w:r w:rsidRPr="003F34A4">
        <w:rPr>
          <w:rFonts w:ascii="Times New Roman" w:hAnsi="Times New Roman"/>
          <w:sz w:val="24"/>
          <w:szCs w:val="24"/>
          <w:lang w:val="uk-UA"/>
        </w:rPr>
        <w:t>Думай інакше: Зламай перешкоди на шляху до навчання та відкрий свій прихований потенціал, онлайн тренінг на платформі "Prometheus"</w:t>
      </w:r>
    </w:p>
    <w:p w14:paraId="7204A2F6" w14:textId="77777777" w:rsidR="00954C14" w:rsidRPr="003F34A4" w:rsidRDefault="00954C14" w:rsidP="00954C14">
      <w:pPr>
        <w:pStyle w:val="a7"/>
        <w:spacing w:after="0" w:line="240" w:lineRule="auto"/>
        <w:ind w:left="1080"/>
        <w:rPr>
          <w:rFonts w:ascii="Times New Roman" w:hAnsi="Times New Roman"/>
          <w:sz w:val="24"/>
          <w:szCs w:val="24"/>
          <w:lang w:val="uk-UA"/>
        </w:rPr>
      </w:pPr>
      <w:r w:rsidRPr="003F34A4">
        <w:rPr>
          <w:rFonts w:ascii="Times New Roman" w:hAnsi="Times New Roman"/>
          <w:sz w:val="24"/>
          <w:szCs w:val="24"/>
          <w:lang w:val="uk-UA"/>
        </w:rPr>
        <w:t xml:space="preserve">Режим доступу: </w:t>
      </w:r>
      <w:hyperlink r:id="rId14" w:history="1">
        <w:r w:rsidRPr="00A54A2D">
          <w:rPr>
            <w:rStyle w:val="aff"/>
            <w:rFonts w:ascii="Times New Roman" w:hAnsi="Times New Roman"/>
            <w:sz w:val="24"/>
            <w:szCs w:val="24"/>
            <w:lang w:val="uk-UA"/>
          </w:rPr>
          <w:t>https://prometheus.org.ua/course/course-v1:Prometheus+MINDSHIFT101+2021_T2</w:t>
        </w:r>
      </w:hyperlink>
      <w:r>
        <w:rPr>
          <w:rFonts w:ascii="Times New Roman" w:hAnsi="Times New Roman"/>
          <w:sz w:val="24"/>
          <w:szCs w:val="24"/>
          <w:lang w:val="uk-UA"/>
        </w:rPr>
        <w:t xml:space="preserve"> </w:t>
      </w:r>
    </w:p>
    <w:p w14:paraId="36ECA045" w14:textId="77777777" w:rsidR="00954C14" w:rsidRPr="003F34A4" w:rsidRDefault="00954C14" w:rsidP="00954C14">
      <w:pPr>
        <w:pStyle w:val="a7"/>
        <w:numPr>
          <w:ilvl w:val="0"/>
          <w:numId w:val="12"/>
        </w:numPr>
        <w:spacing w:after="0" w:line="240" w:lineRule="auto"/>
        <w:rPr>
          <w:rFonts w:ascii="Times New Roman" w:hAnsi="Times New Roman"/>
          <w:sz w:val="24"/>
          <w:szCs w:val="24"/>
          <w:lang w:val="uk-UA"/>
        </w:rPr>
      </w:pPr>
      <w:r w:rsidRPr="003F34A4">
        <w:rPr>
          <w:rFonts w:ascii="Times New Roman" w:hAnsi="Times New Roman"/>
          <w:sz w:val="24"/>
          <w:szCs w:val="24"/>
          <w:lang w:val="uk-UA"/>
        </w:rPr>
        <w:t>Стрес-менеджмент для освітян, онлайн тренінг на платформі "Prometheus"</w:t>
      </w:r>
    </w:p>
    <w:p w14:paraId="2ECD35EF" w14:textId="77777777" w:rsidR="00954C14" w:rsidRPr="003F34A4" w:rsidRDefault="00954C14" w:rsidP="00954C14">
      <w:pPr>
        <w:pStyle w:val="a7"/>
        <w:spacing w:after="0" w:line="240" w:lineRule="auto"/>
        <w:ind w:left="1080"/>
        <w:rPr>
          <w:rFonts w:ascii="Times New Roman" w:hAnsi="Times New Roman"/>
          <w:sz w:val="24"/>
          <w:szCs w:val="24"/>
          <w:lang w:val="uk-UA"/>
        </w:rPr>
      </w:pPr>
      <w:r w:rsidRPr="003F34A4">
        <w:rPr>
          <w:rFonts w:ascii="Times New Roman" w:hAnsi="Times New Roman"/>
          <w:sz w:val="24"/>
          <w:szCs w:val="24"/>
          <w:lang w:val="uk-UA"/>
        </w:rPr>
        <w:t xml:space="preserve">Режим доступу: </w:t>
      </w:r>
      <w:hyperlink r:id="rId15" w:history="1">
        <w:r w:rsidRPr="00A54A2D">
          <w:rPr>
            <w:rStyle w:val="aff"/>
            <w:rFonts w:ascii="Times New Roman" w:hAnsi="Times New Roman"/>
            <w:sz w:val="24"/>
            <w:szCs w:val="24"/>
            <w:lang w:val="uk-UA"/>
          </w:rPr>
          <w:t>https://prometheus.org.ua/course/course-v1:CARITAS+STRESS101+2023_T2</w:t>
        </w:r>
      </w:hyperlink>
      <w:r>
        <w:rPr>
          <w:rFonts w:ascii="Times New Roman" w:hAnsi="Times New Roman"/>
          <w:sz w:val="24"/>
          <w:szCs w:val="24"/>
          <w:lang w:val="uk-UA"/>
        </w:rPr>
        <w:t xml:space="preserve"> </w:t>
      </w:r>
    </w:p>
    <w:p w14:paraId="119AD483" w14:textId="77777777" w:rsidR="00954C14" w:rsidRPr="003F34A4" w:rsidRDefault="00954C14" w:rsidP="00954C14">
      <w:pPr>
        <w:pStyle w:val="a7"/>
        <w:numPr>
          <w:ilvl w:val="0"/>
          <w:numId w:val="12"/>
        </w:numPr>
        <w:spacing w:after="0" w:line="240" w:lineRule="auto"/>
        <w:rPr>
          <w:rFonts w:ascii="Times New Roman" w:hAnsi="Times New Roman"/>
          <w:sz w:val="24"/>
          <w:szCs w:val="24"/>
          <w:lang w:val="uk-UA"/>
        </w:rPr>
      </w:pPr>
      <w:r w:rsidRPr="003F34A4">
        <w:rPr>
          <w:rFonts w:ascii="Times New Roman" w:hAnsi="Times New Roman"/>
          <w:sz w:val="24"/>
          <w:szCs w:val="24"/>
          <w:lang w:val="uk-UA"/>
        </w:rPr>
        <w:t>Дизайн-мислення для інновацій, онлайн тренінг на платформі "Prometheus"</w:t>
      </w:r>
    </w:p>
    <w:p w14:paraId="7BD77263" w14:textId="77777777" w:rsidR="00954C14" w:rsidRPr="00EB7DC1" w:rsidRDefault="00954C14" w:rsidP="00954C14">
      <w:pPr>
        <w:pStyle w:val="a7"/>
        <w:spacing w:after="0" w:line="240" w:lineRule="auto"/>
        <w:ind w:left="1080"/>
        <w:rPr>
          <w:rFonts w:ascii="Times New Roman" w:hAnsi="Times New Roman"/>
          <w:sz w:val="24"/>
          <w:szCs w:val="24"/>
          <w:lang w:val="uk-UA"/>
        </w:rPr>
      </w:pPr>
      <w:r w:rsidRPr="003F34A4">
        <w:rPr>
          <w:rFonts w:ascii="Times New Roman" w:hAnsi="Times New Roman"/>
          <w:sz w:val="24"/>
          <w:szCs w:val="24"/>
          <w:lang w:val="uk-UA"/>
        </w:rPr>
        <w:t xml:space="preserve">Режим доступу: </w:t>
      </w:r>
      <w:hyperlink r:id="rId16" w:history="1">
        <w:r w:rsidRPr="00A54A2D">
          <w:rPr>
            <w:rStyle w:val="aff"/>
            <w:rFonts w:ascii="Times New Roman" w:hAnsi="Times New Roman"/>
            <w:sz w:val="24"/>
            <w:szCs w:val="24"/>
            <w:lang w:val="uk-UA"/>
          </w:rPr>
          <w:t>https://prometheus.org.ua/course/course-v1:Prometheus+DTI101+2017_T3</w:t>
        </w:r>
      </w:hyperlink>
      <w:r>
        <w:rPr>
          <w:rFonts w:ascii="Times New Roman" w:hAnsi="Times New Roman"/>
          <w:sz w:val="24"/>
          <w:szCs w:val="24"/>
          <w:lang w:val="uk-UA"/>
        </w:rPr>
        <w:t xml:space="preserve"> </w:t>
      </w:r>
    </w:p>
    <w:p w14:paraId="134C4723" w14:textId="77777777" w:rsidR="00954C14" w:rsidRPr="003F34A4" w:rsidRDefault="00954C14" w:rsidP="00954C14">
      <w:pPr>
        <w:pStyle w:val="a7"/>
        <w:numPr>
          <w:ilvl w:val="0"/>
          <w:numId w:val="12"/>
        </w:numPr>
        <w:shd w:val="clear" w:color="auto" w:fill="FFFFFF"/>
        <w:spacing w:after="0" w:line="240" w:lineRule="auto"/>
        <w:rPr>
          <w:rFonts w:ascii="Times New Roman" w:hAnsi="Times New Roman"/>
          <w:sz w:val="24"/>
          <w:szCs w:val="24"/>
          <w:lang w:val="uk-UA"/>
        </w:rPr>
      </w:pPr>
      <w:r w:rsidRPr="003F34A4">
        <w:rPr>
          <w:rFonts w:ascii="Times New Roman" w:hAnsi="Times New Roman"/>
          <w:sz w:val="24"/>
          <w:szCs w:val="24"/>
          <w:lang w:val="uk-UA"/>
        </w:rPr>
        <w:t xml:space="preserve"> Економічний словник [Електронний ресурс] // Бібліотека економіста. – Режим доступу : </w:t>
      </w:r>
      <w:hyperlink r:id="rId17" w:history="1">
        <w:r w:rsidRPr="00A54A2D">
          <w:rPr>
            <w:rStyle w:val="aff"/>
            <w:rFonts w:ascii="Times New Roman" w:hAnsi="Times New Roman"/>
            <w:sz w:val="24"/>
            <w:szCs w:val="24"/>
            <w:lang w:val="uk-UA"/>
          </w:rPr>
          <w:t>http://www.library.if.ua</w:t>
        </w:r>
      </w:hyperlink>
      <w:r>
        <w:rPr>
          <w:rFonts w:ascii="Times New Roman" w:hAnsi="Times New Roman"/>
          <w:sz w:val="24"/>
          <w:szCs w:val="24"/>
          <w:lang w:val="uk-UA"/>
        </w:rPr>
        <w:t>.</w:t>
      </w:r>
    </w:p>
    <w:p w14:paraId="7051D743" w14:textId="77777777" w:rsidR="00954C14" w:rsidRDefault="00954C14" w:rsidP="00954C14">
      <w:pPr>
        <w:pStyle w:val="a7"/>
        <w:numPr>
          <w:ilvl w:val="0"/>
          <w:numId w:val="12"/>
        </w:numPr>
        <w:shd w:val="clear" w:color="auto" w:fill="FFFFFF"/>
        <w:spacing w:after="0" w:line="240" w:lineRule="auto"/>
        <w:rPr>
          <w:rFonts w:ascii="Times New Roman" w:hAnsi="Times New Roman"/>
          <w:sz w:val="24"/>
          <w:szCs w:val="24"/>
          <w:lang w:val="uk-UA"/>
        </w:rPr>
      </w:pPr>
      <w:r w:rsidRPr="00EB7DC1">
        <w:rPr>
          <w:rFonts w:ascii="Times New Roman" w:hAnsi="Times New Roman"/>
          <w:sz w:val="24"/>
          <w:szCs w:val="24"/>
          <w:lang w:val="uk-UA"/>
        </w:rPr>
        <w:t xml:space="preserve">Статистична інформація [Електронний ресурс] / Державний комітет статистики України. – Режим доступу : </w:t>
      </w:r>
      <w:hyperlink r:id="rId18" w:history="1">
        <w:r w:rsidRPr="00A54A2D">
          <w:rPr>
            <w:rStyle w:val="aff"/>
            <w:rFonts w:ascii="Times New Roman" w:hAnsi="Times New Roman"/>
            <w:sz w:val="24"/>
            <w:szCs w:val="24"/>
            <w:lang w:val="uk-UA"/>
          </w:rPr>
          <w:t>www.ukrstat.gov.ua</w:t>
        </w:r>
      </w:hyperlink>
      <w:r>
        <w:rPr>
          <w:rFonts w:ascii="Times New Roman" w:hAnsi="Times New Roman"/>
          <w:sz w:val="24"/>
          <w:szCs w:val="24"/>
          <w:lang w:val="uk-UA"/>
        </w:rPr>
        <w:t xml:space="preserve"> .</w:t>
      </w:r>
    </w:p>
    <w:p w14:paraId="0EBC2578" w14:textId="77777777" w:rsidR="00954C14" w:rsidRPr="00672940" w:rsidRDefault="00954C14" w:rsidP="00954C14">
      <w:pPr>
        <w:pStyle w:val="a7"/>
        <w:numPr>
          <w:ilvl w:val="0"/>
          <w:numId w:val="12"/>
        </w:numPr>
        <w:tabs>
          <w:tab w:val="left" w:pos="567"/>
        </w:tabs>
        <w:spacing w:after="0" w:line="240" w:lineRule="auto"/>
        <w:jc w:val="both"/>
        <w:rPr>
          <w:rStyle w:val="aff"/>
          <w:rFonts w:ascii="Times New Roman" w:hAnsi="Times New Roman"/>
          <w:color w:val="auto"/>
          <w:sz w:val="24"/>
          <w:szCs w:val="24"/>
          <w:u w:val="none"/>
          <w:lang w:val="ru-RU"/>
        </w:rPr>
      </w:pPr>
      <w:r w:rsidRPr="00664667">
        <w:rPr>
          <w:rFonts w:ascii="Times New Roman" w:hAnsi="Times New Roman"/>
          <w:bCs/>
          <w:sz w:val="24"/>
          <w:szCs w:val="24"/>
          <w:lang w:val="ru-RU"/>
        </w:rPr>
        <w:t>Державне агентство розвитку туризму України [</w:t>
      </w:r>
      <w:r w:rsidRPr="00664667">
        <w:rPr>
          <w:rFonts w:ascii="Times New Roman" w:hAnsi="Times New Roman"/>
          <w:bCs/>
          <w:sz w:val="24"/>
          <w:szCs w:val="24"/>
          <w:lang w:val="uk-UA"/>
        </w:rPr>
        <w:t>Е</w:t>
      </w:r>
      <w:r w:rsidRPr="00664667">
        <w:rPr>
          <w:rFonts w:ascii="Times New Roman" w:hAnsi="Times New Roman"/>
          <w:bCs/>
          <w:sz w:val="24"/>
          <w:szCs w:val="24"/>
          <w:lang w:val="ru-RU"/>
        </w:rPr>
        <w:t>лектронн</w:t>
      </w:r>
      <w:r w:rsidRPr="00664667">
        <w:rPr>
          <w:rFonts w:ascii="Times New Roman" w:hAnsi="Times New Roman"/>
          <w:bCs/>
          <w:sz w:val="24"/>
          <w:szCs w:val="24"/>
          <w:lang w:val="uk-UA"/>
        </w:rPr>
        <w:t>и</w:t>
      </w:r>
      <w:r w:rsidRPr="00664667">
        <w:rPr>
          <w:rFonts w:ascii="Times New Roman" w:hAnsi="Times New Roman"/>
          <w:bCs/>
          <w:sz w:val="24"/>
          <w:szCs w:val="24"/>
          <w:lang w:val="ru-RU"/>
        </w:rPr>
        <w:t>й ресурс].  Режим доступ</w:t>
      </w:r>
      <w:r w:rsidRPr="00664667">
        <w:rPr>
          <w:rFonts w:ascii="Times New Roman" w:hAnsi="Times New Roman"/>
          <w:bCs/>
          <w:sz w:val="24"/>
          <w:szCs w:val="24"/>
          <w:lang w:val="uk-UA"/>
        </w:rPr>
        <w:t>у</w:t>
      </w:r>
      <w:r w:rsidRPr="00664667">
        <w:rPr>
          <w:rFonts w:ascii="Times New Roman" w:hAnsi="Times New Roman"/>
          <w:bCs/>
          <w:sz w:val="24"/>
          <w:szCs w:val="24"/>
          <w:lang w:val="ru-RU"/>
        </w:rPr>
        <w:t>:</w:t>
      </w:r>
      <w:r w:rsidRPr="00664667">
        <w:rPr>
          <w:rFonts w:ascii="Times New Roman" w:hAnsi="Times New Roman"/>
          <w:bCs/>
          <w:sz w:val="24"/>
          <w:szCs w:val="24"/>
          <w:lang w:val="uk-UA"/>
        </w:rPr>
        <w:t xml:space="preserve"> </w:t>
      </w:r>
      <w:hyperlink r:id="rId19" w:history="1">
        <w:r w:rsidRPr="00664667">
          <w:rPr>
            <w:rStyle w:val="aff"/>
            <w:rFonts w:ascii="Times New Roman" w:hAnsi="Times New Roman"/>
            <w:sz w:val="24"/>
            <w:szCs w:val="24"/>
          </w:rPr>
          <w:t>https</w:t>
        </w:r>
        <w:r w:rsidRPr="00664667">
          <w:rPr>
            <w:rStyle w:val="aff"/>
            <w:rFonts w:ascii="Times New Roman" w:hAnsi="Times New Roman"/>
            <w:sz w:val="24"/>
            <w:szCs w:val="24"/>
            <w:lang w:val="ru-RU"/>
          </w:rPr>
          <w:t>://</w:t>
        </w:r>
        <w:r w:rsidRPr="00664667">
          <w:rPr>
            <w:rStyle w:val="aff"/>
            <w:rFonts w:ascii="Times New Roman" w:hAnsi="Times New Roman"/>
            <w:sz w:val="24"/>
            <w:szCs w:val="24"/>
          </w:rPr>
          <w:t>www</w:t>
        </w:r>
        <w:r w:rsidRPr="00664667">
          <w:rPr>
            <w:rStyle w:val="aff"/>
            <w:rFonts w:ascii="Times New Roman" w:hAnsi="Times New Roman"/>
            <w:sz w:val="24"/>
            <w:szCs w:val="24"/>
            <w:lang w:val="ru-RU"/>
          </w:rPr>
          <w:t>.</w:t>
        </w:r>
        <w:r w:rsidRPr="00664667">
          <w:rPr>
            <w:rStyle w:val="aff"/>
            <w:rFonts w:ascii="Times New Roman" w:hAnsi="Times New Roman"/>
            <w:sz w:val="24"/>
            <w:szCs w:val="24"/>
          </w:rPr>
          <w:t>facebook</w:t>
        </w:r>
        <w:r w:rsidRPr="00664667">
          <w:rPr>
            <w:rStyle w:val="aff"/>
            <w:rFonts w:ascii="Times New Roman" w:hAnsi="Times New Roman"/>
            <w:sz w:val="24"/>
            <w:szCs w:val="24"/>
            <w:lang w:val="ru-RU"/>
          </w:rPr>
          <w:t>.</w:t>
        </w:r>
        <w:r w:rsidRPr="00664667">
          <w:rPr>
            <w:rStyle w:val="aff"/>
            <w:rFonts w:ascii="Times New Roman" w:hAnsi="Times New Roman"/>
            <w:sz w:val="24"/>
            <w:szCs w:val="24"/>
          </w:rPr>
          <w:t>com</w:t>
        </w:r>
        <w:r w:rsidRPr="00664667">
          <w:rPr>
            <w:rStyle w:val="aff"/>
            <w:rFonts w:ascii="Times New Roman" w:hAnsi="Times New Roman"/>
            <w:sz w:val="24"/>
            <w:szCs w:val="24"/>
            <w:lang w:val="ru-RU"/>
          </w:rPr>
          <w:t>/</w:t>
        </w:r>
        <w:r w:rsidRPr="00664667">
          <w:rPr>
            <w:rStyle w:val="aff"/>
            <w:rFonts w:ascii="Times New Roman" w:hAnsi="Times New Roman"/>
            <w:sz w:val="24"/>
            <w:szCs w:val="24"/>
          </w:rPr>
          <w:t>DARTUkraine</w:t>
        </w:r>
        <w:r w:rsidRPr="00664667">
          <w:rPr>
            <w:rStyle w:val="aff"/>
            <w:rFonts w:ascii="Times New Roman" w:hAnsi="Times New Roman"/>
            <w:sz w:val="24"/>
            <w:szCs w:val="24"/>
            <w:lang w:val="ru-RU"/>
          </w:rPr>
          <w:t>/</w:t>
        </w:r>
      </w:hyperlink>
    </w:p>
    <w:p w14:paraId="62F63772" w14:textId="77777777" w:rsidR="00954C14" w:rsidRPr="00A43839" w:rsidRDefault="00954C14" w:rsidP="00954C14">
      <w:pPr>
        <w:pStyle w:val="a7"/>
        <w:numPr>
          <w:ilvl w:val="0"/>
          <w:numId w:val="12"/>
        </w:numPr>
        <w:tabs>
          <w:tab w:val="left" w:pos="567"/>
        </w:tabs>
        <w:spacing w:after="0" w:line="240" w:lineRule="auto"/>
        <w:jc w:val="both"/>
        <w:rPr>
          <w:rStyle w:val="aff"/>
          <w:color w:val="auto"/>
          <w:u w:val="none"/>
          <w:lang w:val="ru-RU"/>
        </w:rPr>
      </w:pPr>
      <w:r w:rsidRPr="00A43839">
        <w:rPr>
          <w:rStyle w:val="aff"/>
          <w:rFonts w:ascii="Times New Roman" w:hAnsi="Times New Roman"/>
          <w:color w:val="auto"/>
          <w:sz w:val="24"/>
          <w:szCs w:val="24"/>
          <w:u w:val="none"/>
          <w:lang w:val="ru-RU"/>
        </w:rPr>
        <w:t xml:space="preserve">Платформа для управлінців. Проєкт CEO CLUB UKRAINE [Електронний ресурс]. Режим доступу: </w:t>
      </w:r>
      <w:hyperlink r:id="rId20" w:history="1">
        <w:r w:rsidRPr="00A43839">
          <w:rPr>
            <w:rStyle w:val="aff"/>
            <w:rFonts w:ascii="Times New Roman" w:hAnsi="Times New Roman"/>
            <w:sz w:val="24"/>
            <w:szCs w:val="24"/>
            <w:u w:val="none"/>
            <w:lang w:val="ru-RU"/>
          </w:rPr>
          <w:t>https://executives.com.ua/</w:t>
        </w:r>
      </w:hyperlink>
      <w:r w:rsidRPr="00A43839">
        <w:rPr>
          <w:rStyle w:val="aff"/>
          <w:rFonts w:ascii="Times New Roman" w:hAnsi="Times New Roman"/>
          <w:sz w:val="24"/>
          <w:szCs w:val="24"/>
          <w:u w:val="none"/>
          <w:lang w:val="ru-RU"/>
        </w:rPr>
        <w:t xml:space="preserve"> </w:t>
      </w:r>
    </w:p>
    <w:p w14:paraId="1AB9FBDD" w14:textId="77777777" w:rsidR="00954C14" w:rsidRDefault="00954C14" w:rsidP="00954C14">
      <w:pPr>
        <w:pStyle w:val="a7"/>
        <w:numPr>
          <w:ilvl w:val="0"/>
          <w:numId w:val="12"/>
        </w:numPr>
        <w:tabs>
          <w:tab w:val="left" w:pos="567"/>
        </w:tabs>
        <w:spacing w:after="0" w:line="240" w:lineRule="auto"/>
        <w:jc w:val="both"/>
        <w:rPr>
          <w:rFonts w:ascii="Times New Roman" w:hAnsi="Times New Roman"/>
          <w:sz w:val="24"/>
          <w:szCs w:val="24"/>
          <w:lang w:val="ru-RU"/>
        </w:rPr>
      </w:pPr>
      <w:r w:rsidRPr="00A43839">
        <w:rPr>
          <w:rFonts w:ascii="Times New Roman" w:hAnsi="Times New Roman"/>
          <w:sz w:val="24"/>
          <w:szCs w:val="24"/>
          <w:lang w:val="ru-RU"/>
        </w:rPr>
        <w:t xml:space="preserve">Журнал Ресторатор </w:t>
      </w:r>
      <w:hyperlink r:id="rId21" w:history="1">
        <w:r w:rsidRPr="00A43839">
          <w:rPr>
            <w:rStyle w:val="aff"/>
            <w:rFonts w:ascii="Times New Roman" w:hAnsi="Times New Roman"/>
            <w:sz w:val="24"/>
            <w:szCs w:val="24"/>
          </w:rPr>
          <w:t>https</w:t>
        </w:r>
        <w:r w:rsidRPr="00A43839">
          <w:rPr>
            <w:rStyle w:val="aff"/>
            <w:rFonts w:ascii="Times New Roman" w:hAnsi="Times New Roman"/>
            <w:sz w:val="24"/>
            <w:szCs w:val="24"/>
            <w:lang w:val="ru-RU"/>
          </w:rPr>
          <w:t>://</w:t>
        </w:r>
        <w:r w:rsidRPr="00A43839">
          <w:rPr>
            <w:rStyle w:val="aff"/>
            <w:rFonts w:ascii="Times New Roman" w:hAnsi="Times New Roman"/>
            <w:sz w:val="24"/>
            <w:szCs w:val="24"/>
          </w:rPr>
          <w:t>www</w:t>
        </w:r>
        <w:r w:rsidRPr="00A43839">
          <w:rPr>
            <w:rStyle w:val="aff"/>
            <w:rFonts w:ascii="Times New Roman" w:hAnsi="Times New Roman"/>
            <w:sz w:val="24"/>
            <w:szCs w:val="24"/>
            <w:lang w:val="ru-RU"/>
          </w:rPr>
          <w:t>.</w:t>
        </w:r>
        <w:r w:rsidRPr="00A43839">
          <w:rPr>
            <w:rStyle w:val="aff"/>
            <w:rFonts w:ascii="Times New Roman" w:hAnsi="Times New Roman"/>
            <w:sz w:val="24"/>
            <w:szCs w:val="24"/>
          </w:rPr>
          <w:t>restorator</w:t>
        </w:r>
        <w:r w:rsidRPr="00A43839">
          <w:rPr>
            <w:rStyle w:val="aff"/>
            <w:rFonts w:ascii="Times New Roman" w:hAnsi="Times New Roman"/>
            <w:sz w:val="24"/>
            <w:szCs w:val="24"/>
            <w:lang w:val="ru-RU"/>
          </w:rPr>
          <w:t>.</w:t>
        </w:r>
        <w:r w:rsidRPr="00A43839">
          <w:rPr>
            <w:rStyle w:val="aff"/>
            <w:rFonts w:ascii="Times New Roman" w:hAnsi="Times New Roman"/>
            <w:sz w:val="24"/>
            <w:szCs w:val="24"/>
          </w:rPr>
          <w:t>ua</w:t>
        </w:r>
        <w:r w:rsidRPr="00A43839">
          <w:rPr>
            <w:rStyle w:val="aff"/>
            <w:rFonts w:ascii="Times New Roman" w:hAnsi="Times New Roman"/>
            <w:sz w:val="24"/>
            <w:szCs w:val="24"/>
            <w:lang w:val="ru-RU"/>
          </w:rPr>
          <w:t>/</w:t>
        </w:r>
      </w:hyperlink>
      <w:r w:rsidRPr="00A43839">
        <w:rPr>
          <w:rFonts w:ascii="Times New Roman" w:hAnsi="Times New Roman"/>
          <w:sz w:val="24"/>
          <w:szCs w:val="24"/>
          <w:lang w:val="ru-RU"/>
        </w:rPr>
        <w:t xml:space="preserve">  </w:t>
      </w:r>
    </w:p>
    <w:p w14:paraId="6C0012E4" w14:textId="77777777" w:rsidR="00954C14" w:rsidRPr="00A43839" w:rsidRDefault="00954C14" w:rsidP="00954C14">
      <w:pPr>
        <w:pStyle w:val="a7"/>
        <w:numPr>
          <w:ilvl w:val="0"/>
          <w:numId w:val="12"/>
        </w:numPr>
        <w:tabs>
          <w:tab w:val="left" w:pos="567"/>
        </w:tabs>
        <w:spacing w:after="0" w:line="240" w:lineRule="auto"/>
        <w:jc w:val="both"/>
        <w:rPr>
          <w:rFonts w:ascii="Times New Roman" w:hAnsi="Times New Roman"/>
          <w:sz w:val="24"/>
          <w:szCs w:val="24"/>
          <w:lang w:val="ru-RU"/>
        </w:rPr>
      </w:pPr>
      <w:r w:rsidRPr="00A43839">
        <w:rPr>
          <w:rFonts w:ascii="Times New Roman" w:hAnsi="Times New Roman"/>
          <w:sz w:val="24"/>
          <w:szCs w:val="24"/>
          <w:lang w:val="uk-UA"/>
        </w:rPr>
        <w:t xml:space="preserve">Інтернет портал для управлінців </w:t>
      </w:r>
      <w:hyperlink r:id="rId22" w:history="1">
        <w:r w:rsidRPr="00A43839">
          <w:rPr>
            <w:rStyle w:val="aff"/>
            <w:rFonts w:ascii="Times New Roman" w:hAnsi="Times New Roman"/>
            <w:sz w:val="24"/>
            <w:szCs w:val="24"/>
            <w:lang w:val="ru-RU"/>
          </w:rPr>
          <w:t>http</w:t>
        </w:r>
        <w:r w:rsidRPr="00A43839">
          <w:rPr>
            <w:rStyle w:val="aff"/>
            <w:rFonts w:ascii="Times New Roman" w:hAnsi="Times New Roman"/>
            <w:sz w:val="24"/>
            <w:szCs w:val="24"/>
            <w:lang w:val="uk-UA"/>
          </w:rPr>
          <w:t>://</w:t>
        </w:r>
        <w:r w:rsidRPr="00A43839">
          <w:rPr>
            <w:rStyle w:val="aff"/>
            <w:rFonts w:ascii="Times New Roman" w:hAnsi="Times New Roman"/>
            <w:sz w:val="24"/>
            <w:szCs w:val="24"/>
            <w:lang w:val="ru-RU"/>
          </w:rPr>
          <w:t>www</w:t>
        </w:r>
        <w:r w:rsidRPr="00A43839">
          <w:rPr>
            <w:rStyle w:val="aff"/>
            <w:rFonts w:ascii="Times New Roman" w:hAnsi="Times New Roman"/>
            <w:sz w:val="24"/>
            <w:szCs w:val="24"/>
            <w:lang w:val="uk-UA"/>
          </w:rPr>
          <w:t>.</w:t>
        </w:r>
        <w:r w:rsidRPr="00A43839">
          <w:rPr>
            <w:rStyle w:val="aff"/>
            <w:rFonts w:ascii="Times New Roman" w:hAnsi="Times New Roman"/>
            <w:sz w:val="24"/>
            <w:szCs w:val="24"/>
            <w:lang w:val="ru-RU"/>
          </w:rPr>
          <w:t>management</w:t>
        </w:r>
        <w:r w:rsidRPr="00A43839">
          <w:rPr>
            <w:rStyle w:val="aff"/>
            <w:rFonts w:ascii="Times New Roman" w:hAnsi="Times New Roman"/>
            <w:sz w:val="24"/>
            <w:szCs w:val="24"/>
            <w:lang w:val="uk-UA"/>
          </w:rPr>
          <w:t>.</w:t>
        </w:r>
        <w:r w:rsidRPr="00A43839">
          <w:rPr>
            <w:rStyle w:val="aff"/>
            <w:rFonts w:ascii="Times New Roman" w:hAnsi="Times New Roman"/>
            <w:sz w:val="24"/>
            <w:szCs w:val="24"/>
            <w:lang w:val="ru-RU"/>
          </w:rPr>
          <w:t>com</w:t>
        </w:r>
        <w:r w:rsidRPr="00A43839">
          <w:rPr>
            <w:rStyle w:val="aff"/>
            <w:rFonts w:ascii="Times New Roman" w:hAnsi="Times New Roman"/>
            <w:sz w:val="24"/>
            <w:szCs w:val="24"/>
            <w:lang w:val="uk-UA"/>
          </w:rPr>
          <w:t>.</w:t>
        </w:r>
        <w:r w:rsidRPr="00A43839">
          <w:rPr>
            <w:rStyle w:val="aff"/>
            <w:rFonts w:ascii="Times New Roman" w:hAnsi="Times New Roman"/>
            <w:sz w:val="24"/>
            <w:szCs w:val="24"/>
            <w:lang w:val="ru-RU"/>
          </w:rPr>
          <w:t>ua</w:t>
        </w:r>
        <w:r w:rsidRPr="00A43839">
          <w:rPr>
            <w:rStyle w:val="aff"/>
            <w:rFonts w:ascii="Times New Roman" w:hAnsi="Times New Roman"/>
            <w:sz w:val="24"/>
            <w:szCs w:val="24"/>
            <w:lang w:val="uk-UA"/>
          </w:rPr>
          <w:t>/</w:t>
        </w:r>
      </w:hyperlink>
      <w:r w:rsidRPr="00A43839">
        <w:rPr>
          <w:rFonts w:ascii="Times New Roman" w:hAnsi="Times New Roman"/>
          <w:sz w:val="24"/>
          <w:szCs w:val="24"/>
          <w:lang w:val="uk-UA"/>
        </w:rPr>
        <w:t xml:space="preserve"> </w:t>
      </w:r>
    </w:p>
    <w:p w14:paraId="59E1AB37" w14:textId="77777777" w:rsidR="00954C14" w:rsidRPr="00A43839" w:rsidRDefault="00954C14" w:rsidP="00954C14">
      <w:pPr>
        <w:pStyle w:val="a7"/>
        <w:numPr>
          <w:ilvl w:val="0"/>
          <w:numId w:val="12"/>
        </w:numPr>
        <w:tabs>
          <w:tab w:val="left" w:pos="567"/>
        </w:tabs>
        <w:spacing w:after="0" w:line="240" w:lineRule="auto"/>
        <w:jc w:val="both"/>
        <w:rPr>
          <w:rFonts w:ascii="Times New Roman" w:hAnsi="Times New Roman"/>
          <w:bCs/>
          <w:sz w:val="24"/>
          <w:szCs w:val="24"/>
          <w:lang w:val="uk-UA"/>
        </w:rPr>
      </w:pPr>
      <w:r w:rsidRPr="00A43839">
        <w:rPr>
          <w:rFonts w:ascii="Times New Roman" w:hAnsi="Times New Roman"/>
          <w:sz w:val="24"/>
          <w:szCs w:val="24"/>
          <w:lang w:val="uk-UA"/>
        </w:rPr>
        <w:t xml:space="preserve">Готелі, Ресторани, Кейтеринг </w:t>
      </w:r>
      <w:hyperlink r:id="rId23" w:history="1">
        <w:r w:rsidRPr="00A43839">
          <w:rPr>
            <w:rStyle w:val="aff"/>
            <w:rFonts w:ascii="Times New Roman" w:hAnsi="Times New Roman"/>
            <w:sz w:val="24"/>
            <w:szCs w:val="24"/>
          </w:rPr>
          <w:t>http</w:t>
        </w:r>
        <w:r w:rsidRPr="00A43839">
          <w:rPr>
            <w:rStyle w:val="aff"/>
            <w:rFonts w:ascii="Times New Roman" w:hAnsi="Times New Roman"/>
            <w:sz w:val="24"/>
            <w:szCs w:val="24"/>
            <w:lang w:val="ru-RU"/>
          </w:rPr>
          <w:t>://</w:t>
        </w:r>
        <w:r w:rsidRPr="00A43839">
          <w:rPr>
            <w:rStyle w:val="aff"/>
            <w:rFonts w:ascii="Times New Roman" w:hAnsi="Times New Roman"/>
            <w:sz w:val="24"/>
            <w:szCs w:val="24"/>
          </w:rPr>
          <w:t>horeca</w:t>
        </w:r>
        <w:r w:rsidRPr="00A43839">
          <w:rPr>
            <w:rStyle w:val="aff"/>
            <w:rFonts w:ascii="Times New Roman" w:hAnsi="Times New Roman"/>
            <w:sz w:val="24"/>
            <w:szCs w:val="24"/>
            <w:lang w:val="ru-RU"/>
          </w:rPr>
          <w:t>.</w:t>
        </w:r>
        <w:r w:rsidRPr="00A43839">
          <w:rPr>
            <w:rStyle w:val="aff"/>
            <w:rFonts w:ascii="Times New Roman" w:hAnsi="Times New Roman"/>
            <w:sz w:val="24"/>
            <w:szCs w:val="24"/>
          </w:rPr>
          <w:t>ua</w:t>
        </w:r>
        <w:r w:rsidRPr="00A43839">
          <w:rPr>
            <w:rStyle w:val="aff"/>
            <w:rFonts w:ascii="Times New Roman" w:hAnsi="Times New Roman"/>
            <w:sz w:val="24"/>
            <w:szCs w:val="24"/>
            <w:lang w:val="ru-RU"/>
          </w:rPr>
          <w:t>/</w:t>
        </w:r>
        <w:r w:rsidRPr="00A43839">
          <w:rPr>
            <w:rStyle w:val="aff"/>
            <w:rFonts w:ascii="Times New Roman" w:hAnsi="Times New Roman"/>
            <w:sz w:val="24"/>
            <w:szCs w:val="24"/>
          </w:rPr>
          <w:t>ukr</w:t>
        </w:r>
        <w:r w:rsidRPr="00A43839">
          <w:rPr>
            <w:rStyle w:val="aff"/>
            <w:rFonts w:ascii="Times New Roman" w:hAnsi="Times New Roman"/>
            <w:sz w:val="24"/>
            <w:szCs w:val="24"/>
            <w:lang w:val="ru-RU"/>
          </w:rPr>
          <w:t>/</w:t>
        </w:r>
      </w:hyperlink>
      <w:r w:rsidRPr="00A43839">
        <w:rPr>
          <w:rFonts w:ascii="Times New Roman" w:hAnsi="Times New Roman"/>
          <w:sz w:val="24"/>
          <w:szCs w:val="24"/>
          <w:lang w:val="ru-RU"/>
        </w:rPr>
        <w:t xml:space="preserve"> </w:t>
      </w:r>
    </w:p>
    <w:p w14:paraId="41723685" w14:textId="77777777" w:rsidR="00954C14" w:rsidRDefault="00954C14" w:rsidP="00954C14">
      <w:pPr>
        <w:pStyle w:val="a7"/>
        <w:numPr>
          <w:ilvl w:val="0"/>
          <w:numId w:val="12"/>
        </w:numPr>
        <w:tabs>
          <w:tab w:val="left" w:pos="567"/>
        </w:tabs>
        <w:spacing w:after="0" w:line="240" w:lineRule="auto"/>
        <w:jc w:val="both"/>
        <w:rPr>
          <w:rFonts w:ascii="Times New Roman" w:hAnsi="Times New Roman"/>
          <w:bCs/>
          <w:sz w:val="24"/>
          <w:szCs w:val="24"/>
          <w:lang w:val="uk-UA"/>
        </w:rPr>
      </w:pPr>
      <w:r w:rsidRPr="00A43839">
        <w:rPr>
          <w:rFonts w:ascii="Times New Roman" w:hAnsi="Times New Roman"/>
          <w:bCs/>
          <w:sz w:val="24"/>
          <w:szCs w:val="24"/>
          <w:lang w:val="uk-UA"/>
        </w:rPr>
        <w:t xml:space="preserve">Журнал «Академія гостинності» </w:t>
      </w:r>
      <w:hyperlink r:id="rId24" w:history="1">
        <w:r w:rsidRPr="00A43839">
          <w:rPr>
            <w:rStyle w:val="aff"/>
            <w:rFonts w:ascii="Times New Roman" w:hAnsi="Times New Roman"/>
            <w:bCs/>
            <w:sz w:val="24"/>
            <w:szCs w:val="24"/>
            <w:lang w:val="uk-UA"/>
          </w:rPr>
          <w:t>http://hotel-rest.com.ua./</w:t>
        </w:r>
      </w:hyperlink>
      <w:r w:rsidRPr="00A43839">
        <w:rPr>
          <w:rFonts w:ascii="Times New Roman" w:hAnsi="Times New Roman"/>
          <w:bCs/>
          <w:sz w:val="24"/>
          <w:szCs w:val="24"/>
          <w:lang w:val="uk-UA"/>
        </w:rPr>
        <w:t xml:space="preserve"> </w:t>
      </w:r>
    </w:p>
    <w:p w14:paraId="55A2687A" w14:textId="77777777" w:rsidR="00954C14" w:rsidRPr="00A43839" w:rsidRDefault="00954C14" w:rsidP="00954C14">
      <w:pPr>
        <w:pStyle w:val="a7"/>
        <w:numPr>
          <w:ilvl w:val="0"/>
          <w:numId w:val="12"/>
        </w:numPr>
        <w:tabs>
          <w:tab w:val="left" w:pos="567"/>
        </w:tabs>
        <w:spacing w:after="0" w:line="240" w:lineRule="auto"/>
        <w:jc w:val="both"/>
        <w:rPr>
          <w:rFonts w:ascii="Times New Roman" w:hAnsi="Times New Roman"/>
          <w:sz w:val="24"/>
          <w:szCs w:val="24"/>
          <w:lang w:val="ru-RU"/>
        </w:rPr>
      </w:pPr>
      <w:r w:rsidRPr="00A43839">
        <w:rPr>
          <w:rFonts w:ascii="Times New Roman" w:hAnsi="Times New Roman"/>
          <w:bCs/>
          <w:sz w:val="24"/>
          <w:szCs w:val="24"/>
          <w:lang w:val="uk-UA"/>
        </w:rPr>
        <w:t xml:space="preserve">Готельний та ресторанний бізнес </w:t>
      </w:r>
      <w:hyperlink r:id="rId25" w:history="1">
        <w:r w:rsidRPr="00A43839">
          <w:rPr>
            <w:rStyle w:val="aff"/>
            <w:rFonts w:ascii="Times New Roman" w:hAnsi="Times New Roman"/>
            <w:bCs/>
            <w:sz w:val="24"/>
            <w:szCs w:val="24"/>
            <w:lang w:val="uk-UA"/>
          </w:rPr>
          <w:t>http://prohotclia.com.ua/</w:t>
        </w:r>
      </w:hyperlink>
      <w:r w:rsidRPr="00A43839">
        <w:rPr>
          <w:rFonts w:ascii="Times New Roman" w:hAnsi="Times New Roman"/>
          <w:bCs/>
          <w:sz w:val="24"/>
          <w:szCs w:val="24"/>
          <w:lang w:val="uk-UA"/>
        </w:rPr>
        <w:t xml:space="preserve">  </w:t>
      </w:r>
    </w:p>
    <w:p w14:paraId="528EFA31" w14:textId="77777777" w:rsidR="00954C14" w:rsidRPr="00A43839" w:rsidRDefault="00954C14" w:rsidP="00954C14">
      <w:pPr>
        <w:pStyle w:val="a7"/>
        <w:numPr>
          <w:ilvl w:val="0"/>
          <w:numId w:val="12"/>
        </w:numPr>
        <w:shd w:val="clear" w:color="auto" w:fill="FFFFFF"/>
        <w:tabs>
          <w:tab w:val="left" w:pos="567"/>
        </w:tabs>
        <w:spacing w:after="0" w:line="240" w:lineRule="auto"/>
        <w:jc w:val="both"/>
        <w:rPr>
          <w:rFonts w:ascii="Times New Roman" w:hAnsi="Times New Roman"/>
          <w:sz w:val="24"/>
          <w:szCs w:val="24"/>
          <w:lang w:val="uk-UA"/>
        </w:rPr>
      </w:pPr>
      <w:r w:rsidRPr="00A43839">
        <w:rPr>
          <w:rFonts w:ascii="Times New Roman" w:hAnsi="Times New Roman"/>
          <w:bCs/>
          <w:sz w:val="24"/>
          <w:szCs w:val="24"/>
          <w:lang w:val="uk-UA"/>
        </w:rPr>
        <w:t>Туристичний портал «Турінфом</w:t>
      </w:r>
      <w:r w:rsidRPr="00A43839">
        <w:rPr>
          <w:rFonts w:ascii="Times New Roman" w:hAnsi="Times New Roman"/>
          <w:bCs/>
          <w:sz w:val="24"/>
          <w:szCs w:val="24"/>
          <w:lang w:val="ru-RU"/>
        </w:rPr>
        <w:t xml:space="preserve"> </w:t>
      </w:r>
      <w:r w:rsidRPr="00A43839">
        <w:rPr>
          <w:rFonts w:ascii="Times New Roman" w:hAnsi="Times New Roman"/>
          <w:bCs/>
          <w:sz w:val="24"/>
          <w:szCs w:val="24"/>
          <w:lang w:val="uk-UA"/>
        </w:rPr>
        <w:t xml:space="preserve">Закарпаття» </w:t>
      </w:r>
      <w:hyperlink r:id="rId26" w:history="1">
        <w:r w:rsidRPr="00A43839">
          <w:rPr>
            <w:rStyle w:val="aff"/>
            <w:rFonts w:ascii="Times New Roman" w:hAnsi="Times New Roman"/>
            <w:bCs/>
            <w:sz w:val="24"/>
            <w:szCs w:val="24"/>
          </w:rPr>
          <w:t>https</w:t>
        </w:r>
        <w:r w:rsidRPr="00A43839">
          <w:rPr>
            <w:rStyle w:val="aff"/>
            <w:rFonts w:ascii="Times New Roman" w:hAnsi="Times New Roman"/>
            <w:bCs/>
            <w:sz w:val="24"/>
            <w:szCs w:val="24"/>
            <w:lang w:val="ru-RU"/>
          </w:rPr>
          <w:t>://</w:t>
        </w:r>
        <w:r w:rsidRPr="00A43839">
          <w:rPr>
            <w:rStyle w:val="aff"/>
            <w:rFonts w:ascii="Times New Roman" w:hAnsi="Times New Roman"/>
            <w:bCs/>
            <w:sz w:val="24"/>
            <w:szCs w:val="24"/>
          </w:rPr>
          <w:t>tourinform</w:t>
        </w:r>
        <w:r w:rsidRPr="00A43839">
          <w:rPr>
            <w:rStyle w:val="aff"/>
            <w:rFonts w:ascii="Times New Roman" w:hAnsi="Times New Roman"/>
            <w:bCs/>
            <w:sz w:val="24"/>
            <w:szCs w:val="24"/>
            <w:lang w:val="ru-RU"/>
          </w:rPr>
          <w:t>.</w:t>
        </w:r>
        <w:r w:rsidRPr="00A43839">
          <w:rPr>
            <w:rStyle w:val="aff"/>
            <w:rFonts w:ascii="Times New Roman" w:hAnsi="Times New Roman"/>
            <w:bCs/>
            <w:sz w:val="24"/>
            <w:szCs w:val="24"/>
          </w:rPr>
          <w:t>org</w:t>
        </w:r>
        <w:r w:rsidRPr="00A43839">
          <w:rPr>
            <w:rStyle w:val="aff"/>
            <w:rFonts w:ascii="Times New Roman" w:hAnsi="Times New Roman"/>
            <w:bCs/>
            <w:sz w:val="24"/>
            <w:szCs w:val="24"/>
            <w:lang w:val="ru-RU"/>
          </w:rPr>
          <w:t>.</w:t>
        </w:r>
        <w:r w:rsidRPr="00A43839">
          <w:rPr>
            <w:rStyle w:val="aff"/>
            <w:rFonts w:ascii="Times New Roman" w:hAnsi="Times New Roman"/>
            <w:bCs/>
            <w:sz w:val="24"/>
            <w:szCs w:val="24"/>
          </w:rPr>
          <w:t>ua</w:t>
        </w:r>
        <w:r w:rsidRPr="00A43839">
          <w:rPr>
            <w:rStyle w:val="aff"/>
            <w:rFonts w:ascii="Times New Roman" w:hAnsi="Times New Roman"/>
            <w:bCs/>
            <w:sz w:val="24"/>
            <w:szCs w:val="24"/>
            <w:lang w:val="ru-RU"/>
          </w:rPr>
          <w:t>/</w:t>
        </w:r>
      </w:hyperlink>
      <w:bookmarkEnd w:id="4"/>
      <w:r w:rsidRPr="00A43839">
        <w:rPr>
          <w:rFonts w:ascii="Times New Roman" w:hAnsi="Times New Roman"/>
          <w:bCs/>
          <w:sz w:val="24"/>
          <w:szCs w:val="24"/>
          <w:lang w:val="ru-RU"/>
        </w:rPr>
        <w:t xml:space="preserve"> </w:t>
      </w:r>
      <w:r w:rsidRPr="00A43839">
        <w:rPr>
          <w:rFonts w:ascii="Times New Roman" w:hAnsi="Times New Roman"/>
          <w:b/>
          <w:sz w:val="24"/>
          <w:szCs w:val="24"/>
          <w:lang w:val="uk-UA"/>
        </w:rPr>
        <w:br w:type="page"/>
      </w:r>
    </w:p>
    <w:p w14:paraId="52211CE4" w14:textId="77777777" w:rsidR="00954C14" w:rsidRPr="00A4737A" w:rsidRDefault="00954C14" w:rsidP="00954C14">
      <w:pPr>
        <w:pStyle w:val="a7"/>
        <w:spacing w:after="0" w:line="240" w:lineRule="auto"/>
        <w:ind w:left="0"/>
        <w:jc w:val="right"/>
        <w:rPr>
          <w:rFonts w:ascii="Times New Roman" w:hAnsi="Times New Roman"/>
          <w:b/>
          <w:sz w:val="24"/>
          <w:szCs w:val="24"/>
          <w:lang w:val="uk-UA"/>
        </w:rPr>
      </w:pPr>
      <w:r w:rsidRPr="00A4737A">
        <w:rPr>
          <w:rFonts w:ascii="Times New Roman" w:hAnsi="Times New Roman"/>
          <w:b/>
          <w:sz w:val="24"/>
          <w:szCs w:val="24"/>
          <w:lang w:val="uk-UA"/>
        </w:rPr>
        <w:lastRenderedPageBreak/>
        <w:t>Додаток 2</w:t>
      </w:r>
    </w:p>
    <w:p w14:paraId="5B5E30AA" w14:textId="77777777" w:rsidR="00954C14" w:rsidRPr="00A4737A" w:rsidRDefault="00954C14" w:rsidP="00954C14">
      <w:pPr>
        <w:pStyle w:val="a7"/>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t xml:space="preserve">Результати перегляду </w:t>
      </w:r>
    </w:p>
    <w:p w14:paraId="477DE1CB" w14:textId="77777777" w:rsidR="00954C14" w:rsidRPr="00A4737A" w:rsidRDefault="00954C14" w:rsidP="00954C14">
      <w:pPr>
        <w:pStyle w:val="a7"/>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t>робочої програми навчальної дисципліни</w:t>
      </w:r>
    </w:p>
    <w:p w14:paraId="434C0223" w14:textId="77777777" w:rsidR="00954C14" w:rsidRPr="00A4737A" w:rsidRDefault="00954C14" w:rsidP="00954C14">
      <w:pPr>
        <w:pStyle w:val="a7"/>
        <w:spacing w:after="0" w:line="240" w:lineRule="auto"/>
        <w:ind w:left="0"/>
        <w:jc w:val="center"/>
        <w:rPr>
          <w:rFonts w:ascii="Times New Roman" w:hAnsi="Times New Roman"/>
          <w:b/>
          <w:sz w:val="24"/>
          <w:szCs w:val="24"/>
          <w:lang w:val="uk-UA"/>
        </w:rPr>
      </w:pPr>
    </w:p>
    <w:p w14:paraId="55FAC6F0" w14:textId="77777777" w:rsidR="00954C14" w:rsidRPr="00A4737A" w:rsidRDefault="00954C14" w:rsidP="00954C14">
      <w:pPr>
        <w:pStyle w:val="a7"/>
        <w:spacing w:after="0" w:line="240" w:lineRule="auto"/>
        <w:ind w:left="0"/>
        <w:jc w:val="center"/>
        <w:rPr>
          <w:rFonts w:ascii="Times New Roman" w:hAnsi="Times New Roman"/>
          <w:b/>
          <w:sz w:val="24"/>
          <w:szCs w:val="24"/>
          <w:lang w:val="uk-UA"/>
        </w:rPr>
      </w:pPr>
    </w:p>
    <w:p w14:paraId="10AED74E" w14:textId="77777777" w:rsidR="00954C14" w:rsidRPr="00A4737A" w:rsidRDefault="00954C14" w:rsidP="00954C14">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14:paraId="1E869751"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2C67B8F2" w14:textId="77777777" w:rsidR="00954C14" w:rsidRPr="00A4737A" w:rsidRDefault="00954C14" w:rsidP="00954C14">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14:paraId="222EF06F"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7DCAA7F7" w14:textId="77777777" w:rsidR="00954C14" w:rsidRPr="00A4737A" w:rsidRDefault="00954C14" w:rsidP="00954C14">
      <w:pPr>
        <w:pStyle w:val="Default"/>
        <w:rPr>
          <w:color w:val="auto"/>
          <w:lang w:val="uk-UA"/>
        </w:rPr>
      </w:pPr>
    </w:p>
    <w:p w14:paraId="629AA02C" w14:textId="77777777" w:rsidR="00954C14" w:rsidRPr="00A4737A" w:rsidRDefault="00954C14" w:rsidP="00954C14">
      <w:pPr>
        <w:pStyle w:val="Default"/>
        <w:rPr>
          <w:color w:val="auto"/>
          <w:lang w:val="uk-UA"/>
        </w:rPr>
      </w:pPr>
    </w:p>
    <w:p w14:paraId="60FF921F" w14:textId="77777777" w:rsidR="00954C14" w:rsidRPr="00A4737A" w:rsidRDefault="00954C14" w:rsidP="00954C14">
      <w:pPr>
        <w:pStyle w:val="Default"/>
        <w:rPr>
          <w:color w:val="auto"/>
          <w:lang w:val="uk-UA"/>
        </w:rPr>
      </w:pPr>
    </w:p>
    <w:p w14:paraId="47959CCF" w14:textId="77777777" w:rsidR="00954C14" w:rsidRPr="00A4737A" w:rsidRDefault="00954C14" w:rsidP="00954C14">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14:paraId="51AD7A1B"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07322D89" w14:textId="77777777" w:rsidR="00954C14" w:rsidRPr="00A4737A" w:rsidRDefault="00954C14" w:rsidP="00954C14">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14:paraId="2B099E70"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2B0FF4F9" w14:textId="77777777" w:rsidR="00954C14" w:rsidRPr="00A4737A" w:rsidRDefault="00954C14" w:rsidP="00954C14">
      <w:pPr>
        <w:pStyle w:val="Default"/>
        <w:rPr>
          <w:color w:val="auto"/>
          <w:lang w:val="uk-UA"/>
        </w:rPr>
      </w:pPr>
    </w:p>
    <w:p w14:paraId="1E35B679" w14:textId="77777777" w:rsidR="00954C14" w:rsidRPr="00A4737A" w:rsidRDefault="00954C14" w:rsidP="00954C14">
      <w:pPr>
        <w:pStyle w:val="Default"/>
        <w:rPr>
          <w:color w:val="auto"/>
          <w:lang w:val="uk-UA"/>
        </w:rPr>
      </w:pPr>
    </w:p>
    <w:p w14:paraId="0DA5F469" w14:textId="77777777" w:rsidR="00954C14" w:rsidRPr="00A4737A" w:rsidRDefault="00954C14" w:rsidP="00954C14">
      <w:pPr>
        <w:pStyle w:val="Default"/>
        <w:rPr>
          <w:color w:val="auto"/>
          <w:lang w:val="uk-UA"/>
        </w:rPr>
      </w:pPr>
    </w:p>
    <w:p w14:paraId="329E1951" w14:textId="77777777" w:rsidR="00954C14" w:rsidRPr="00A4737A" w:rsidRDefault="00954C14" w:rsidP="00954C14">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14:paraId="763E029A"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43F6C767" w14:textId="77777777" w:rsidR="00954C14" w:rsidRPr="00A4737A" w:rsidRDefault="00954C14" w:rsidP="00954C14">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14:paraId="6D4CA530"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p>
    <w:p w14:paraId="306A1C6C"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71D129FB" w14:textId="77777777" w:rsidR="00954C14" w:rsidRPr="00A4737A" w:rsidRDefault="00954C14" w:rsidP="00954C14">
      <w:pPr>
        <w:pStyle w:val="Default"/>
        <w:rPr>
          <w:color w:val="auto"/>
          <w:lang w:val="uk-UA"/>
        </w:rPr>
      </w:pPr>
    </w:p>
    <w:p w14:paraId="00447EB8" w14:textId="77777777" w:rsidR="00954C14" w:rsidRPr="00A4737A" w:rsidRDefault="00954C14" w:rsidP="00954C14">
      <w:pPr>
        <w:pStyle w:val="Default"/>
        <w:rPr>
          <w:color w:val="auto"/>
          <w:lang w:val="uk-UA"/>
        </w:rPr>
      </w:pPr>
    </w:p>
    <w:p w14:paraId="5EBE081F" w14:textId="77777777" w:rsidR="00954C14" w:rsidRPr="00A4737A" w:rsidRDefault="00954C14" w:rsidP="00954C14">
      <w:pPr>
        <w:pStyle w:val="Default"/>
        <w:rPr>
          <w:color w:val="auto"/>
          <w:lang w:val="uk-UA"/>
        </w:rPr>
      </w:pPr>
      <w:r w:rsidRPr="00A4737A">
        <w:rPr>
          <w:color w:val="auto"/>
          <w:lang w:val="uk-UA"/>
        </w:rPr>
        <w:t>Робоча програма перезатверджена на 20___ / 20___ н.р.    без змін;   зі змінами  (Додаток ___).</w:t>
      </w:r>
    </w:p>
    <w:p w14:paraId="3B4A7EB5"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33EBA7C4" w14:textId="77777777" w:rsidR="00954C14" w:rsidRPr="00A4737A" w:rsidRDefault="00954C14" w:rsidP="00954C14">
      <w:pPr>
        <w:pStyle w:val="Default"/>
        <w:rPr>
          <w:color w:val="auto"/>
          <w:lang w:val="uk-UA"/>
        </w:rPr>
      </w:pPr>
      <w:r w:rsidRPr="00A4737A">
        <w:rPr>
          <w:lang w:val="uk-UA"/>
        </w:rPr>
        <w:t>протокол № ___ від «____»__________ 20 ___ р.    Завідувач кафедри _________ ____________</w:t>
      </w:r>
      <w:r w:rsidRPr="00A4737A">
        <w:rPr>
          <w:color w:val="auto"/>
          <w:lang w:val="uk-UA"/>
        </w:rPr>
        <w:t xml:space="preserve"> </w:t>
      </w:r>
    </w:p>
    <w:p w14:paraId="728FE503" w14:textId="77777777" w:rsidR="00954C14" w:rsidRPr="00A4737A" w:rsidRDefault="00954C14" w:rsidP="00954C14">
      <w:pPr>
        <w:pStyle w:val="Default"/>
        <w:rPr>
          <w:color w:val="auto"/>
          <w:position w:val="28"/>
          <w:sz w:val="16"/>
          <w:szCs w:val="16"/>
          <w:lang w:val="uk-UA"/>
        </w:rPr>
      </w:pPr>
      <w:r w:rsidRPr="00A4737A">
        <w:rPr>
          <w:color w:val="auto"/>
          <w:position w:val="28"/>
          <w:sz w:val="16"/>
          <w:szCs w:val="16"/>
          <w:lang w:val="uk-UA"/>
        </w:rPr>
        <w:t xml:space="preserve">  </w:t>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1551A9FD" w14:textId="77777777" w:rsidR="00954C14" w:rsidRPr="00A4737A" w:rsidRDefault="00954C14" w:rsidP="00954C14">
      <w:pPr>
        <w:pStyle w:val="a7"/>
        <w:spacing w:after="0" w:line="240" w:lineRule="auto"/>
        <w:ind w:left="0"/>
        <w:jc w:val="center"/>
        <w:rPr>
          <w:rFonts w:ascii="Times New Roman" w:hAnsi="Times New Roman"/>
          <w:b/>
          <w:sz w:val="24"/>
          <w:szCs w:val="24"/>
          <w:lang w:val="uk-UA"/>
        </w:rPr>
      </w:pPr>
    </w:p>
    <w:p w14:paraId="1424010F" w14:textId="78F31929" w:rsidR="00C458CA" w:rsidRPr="00954C14" w:rsidRDefault="00C458CA" w:rsidP="00954C14">
      <w:pPr>
        <w:tabs>
          <w:tab w:val="left" w:pos="567"/>
        </w:tabs>
        <w:spacing w:after="0" w:line="240" w:lineRule="auto"/>
        <w:jc w:val="both"/>
        <w:rPr>
          <w:rFonts w:ascii="Times New Roman" w:hAnsi="Times New Roman"/>
          <w:sz w:val="24"/>
          <w:szCs w:val="24"/>
          <w:lang w:val="uk-UA"/>
        </w:rPr>
      </w:pPr>
    </w:p>
    <w:sectPr w:rsidR="00C458CA" w:rsidRPr="00954C14" w:rsidSect="00836219">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53C7" w14:textId="77777777" w:rsidR="00F84065" w:rsidRDefault="00F84065" w:rsidP="00236C90">
      <w:pPr>
        <w:spacing w:after="0" w:line="240" w:lineRule="auto"/>
      </w:pPr>
      <w:r>
        <w:separator/>
      </w:r>
    </w:p>
  </w:endnote>
  <w:endnote w:type="continuationSeparator" w:id="0">
    <w:p w14:paraId="6B429403" w14:textId="77777777" w:rsidR="00F84065" w:rsidRDefault="00F84065"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4A486" w14:textId="77777777" w:rsidR="00F84065" w:rsidRDefault="00F84065" w:rsidP="00236C90">
      <w:pPr>
        <w:spacing w:after="0" w:line="240" w:lineRule="auto"/>
      </w:pPr>
      <w:r>
        <w:separator/>
      </w:r>
    </w:p>
  </w:footnote>
  <w:footnote w:type="continuationSeparator" w:id="0">
    <w:p w14:paraId="16FB6088" w14:textId="77777777" w:rsidR="00F84065" w:rsidRDefault="00F84065" w:rsidP="00236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C26"/>
    <w:multiLevelType w:val="hybridMultilevel"/>
    <w:tmpl w:val="44E461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FBD3B9C"/>
    <w:multiLevelType w:val="hybridMultilevel"/>
    <w:tmpl w:val="118C8124"/>
    <w:lvl w:ilvl="0" w:tplc="95AEDF9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0A33A4A"/>
    <w:multiLevelType w:val="hybridMultilevel"/>
    <w:tmpl w:val="C6D2EF2E"/>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206AD0"/>
    <w:multiLevelType w:val="hybridMultilevel"/>
    <w:tmpl w:val="F7343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99A30BF"/>
    <w:multiLevelType w:val="hybridMultilevel"/>
    <w:tmpl w:val="87CC3CDA"/>
    <w:lvl w:ilvl="0" w:tplc="E3026EEA">
      <w:start w:val="1"/>
      <w:numFmt w:val="decimal"/>
      <w:lvlText w:val="%1."/>
      <w:lvlJc w:val="left"/>
      <w:pPr>
        <w:tabs>
          <w:tab w:val="num" w:pos="1440"/>
        </w:tabs>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29BD0050"/>
    <w:multiLevelType w:val="hybridMultilevel"/>
    <w:tmpl w:val="A600F9E6"/>
    <w:lvl w:ilvl="0" w:tplc="A5F89C1A">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F9436F"/>
    <w:multiLevelType w:val="hybridMultilevel"/>
    <w:tmpl w:val="C1126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1C7786"/>
    <w:multiLevelType w:val="hybridMultilevel"/>
    <w:tmpl w:val="68563438"/>
    <w:lvl w:ilvl="0" w:tplc="9B0CA5B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BC51C77"/>
    <w:multiLevelType w:val="hybridMultilevel"/>
    <w:tmpl w:val="638A2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922409"/>
    <w:multiLevelType w:val="hybridMultilevel"/>
    <w:tmpl w:val="9DBCE5B6"/>
    <w:lvl w:ilvl="0" w:tplc="1C987E96">
      <w:start w:val="1"/>
      <w:numFmt w:val="decimal"/>
      <w:lvlText w:val="%1."/>
      <w:lvlJc w:val="left"/>
      <w:pPr>
        <w:ind w:left="795" w:hanging="43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3855090"/>
    <w:multiLevelType w:val="hybridMultilevel"/>
    <w:tmpl w:val="DE6C52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E64888"/>
    <w:multiLevelType w:val="hybridMultilevel"/>
    <w:tmpl w:val="87CC3CDA"/>
    <w:lvl w:ilvl="0" w:tplc="E3026EEA">
      <w:start w:val="1"/>
      <w:numFmt w:val="decimal"/>
      <w:lvlText w:val="%1."/>
      <w:lvlJc w:val="left"/>
      <w:pPr>
        <w:tabs>
          <w:tab w:val="num" w:pos="1440"/>
        </w:tabs>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5F5A48CB"/>
    <w:multiLevelType w:val="hybridMultilevel"/>
    <w:tmpl w:val="0D28FEA6"/>
    <w:lvl w:ilvl="0" w:tplc="D6C261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170138D"/>
    <w:multiLevelType w:val="hybridMultilevel"/>
    <w:tmpl w:val="900A5CEE"/>
    <w:lvl w:ilvl="0" w:tplc="0419000F">
      <w:start w:val="1"/>
      <w:numFmt w:val="decimal"/>
      <w:lvlText w:val="%1."/>
      <w:lvlJc w:val="left"/>
      <w:pPr>
        <w:tabs>
          <w:tab w:val="num" w:pos="360"/>
        </w:tabs>
        <w:ind w:left="360" w:hanging="360"/>
      </w:pPr>
      <w:rPr>
        <w:rFonts w:hint="default"/>
      </w:rPr>
    </w:lvl>
    <w:lvl w:ilvl="1" w:tplc="812262CE">
      <w:start w:val="8"/>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1"/>
  </w:num>
  <w:num w:numId="8">
    <w:abstractNumId w:val="4"/>
  </w:num>
  <w:num w:numId="9">
    <w:abstractNumId w:val="1"/>
  </w:num>
  <w:num w:numId="10">
    <w:abstractNumId w:val="10"/>
  </w:num>
  <w:num w:numId="11">
    <w:abstractNumId w:val="5"/>
  </w:num>
  <w:num w:numId="12">
    <w:abstractNumId w:val="0"/>
  </w:num>
  <w:num w:numId="13">
    <w:abstractNumId w:val="3"/>
  </w:num>
  <w:num w:numId="14">
    <w:abstractNumId w:val="8"/>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E3B"/>
    <w:rsid w:val="00000FDE"/>
    <w:rsid w:val="00001E98"/>
    <w:rsid w:val="00021328"/>
    <w:rsid w:val="00022E09"/>
    <w:rsid w:val="000240EC"/>
    <w:rsid w:val="0004153A"/>
    <w:rsid w:val="00044A42"/>
    <w:rsid w:val="00054268"/>
    <w:rsid w:val="000553DB"/>
    <w:rsid w:val="00062FAB"/>
    <w:rsid w:val="00064435"/>
    <w:rsid w:val="00064AD8"/>
    <w:rsid w:val="00071F8F"/>
    <w:rsid w:val="00072617"/>
    <w:rsid w:val="00073638"/>
    <w:rsid w:val="00075126"/>
    <w:rsid w:val="000753F2"/>
    <w:rsid w:val="00075B15"/>
    <w:rsid w:val="00091F08"/>
    <w:rsid w:val="000A006C"/>
    <w:rsid w:val="000A3354"/>
    <w:rsid w:val="000A578D"/>
    <w:rsid w:val="000A6E44"/>
    <w:rsid w:val="000B1F05"/>
    <w:rsid w:val="000B346F"/>
    <w:rsid w:val="000C14C0"/>
    <w:rsid w:val="000C5E2C"/>
    <w:rsid w:val="000C7194"/>
    <w:rsid w:val="000D0D1C"/>
    <w:rsid w:val="000D5983"/>
    <w:rsid w:val="000D5F4D"/>
    <w:rsid w:val="000D6793"/>
    <w:rsid w:val="000D7023"/>
    <w:rsid w:val="000D7F11"/>
    <w:rsid w:val="000E1561"/>
    <w:rsid w:val="000E443F"/>
    <w:rsid w:val="000E7542"/>
    <w:rsid w:val="000F4548"/>
    <w:rsid w:val="000F72A7"/>
    <w:rsid w:val="001136F6"/>
    <w:rsid w:val="00113B38"/>
    <w:rsid w:val="001225EA"/>
    <w:rsid w:val="00122DF8"/>
    <w:rsid w:val="00123857"/>
    <w:rsid w:val="00126AA7"/>
    <w:rsid w:val="00130339"/>
    <w:rsid w:val="00132DF5"/>
    <w:rsid w:val="001341B8"/>
    <w:rsid w:val="00135913"/>
    <w:rsid w:val="00154F93"/>
    <w:rsid w:val="00160DD6"/>
    <w:rsid w:val="00161A10"/>
    <w:rsid w:val="00166AC3"/>
    <w:rsid w:val="00171475"/>
    <w:rsid w:val="00171A32"/>
    <w:rsid w:val="001735D2"/>
    <w:rsid w:val="00173FA9"/>
    <w:rsid w:val="00174776"/>
    <w:rsid w:val="001757F3"/>
    <w:rsid w:val="0018558C"/>
    <w:rsid w:val="00187ABA"/>
    <w:rsid w:val="00190080"/>
    <w:rsid w:val="00192A34"/>
    <w:rsid w:val="001936FA"/>
    <w:rsid w:val="00195207"/>
    <w:rsid w:val="0019663B"/>
    <w:rsid w:val="0019697B"/>
    <w:rsid w:val="001A385A"/>
    <w:rsid w:val="001A45FB"/>
    <w:rsid w:val="001A4844"/>
    <w:rsid w:val="001A6AA1"/>
    <w:rsid w:val="001B17D6"/>
    <w:rsid w:val="001B5108"/>
    <w:rsid w:val="001B6968"/>
    <w:rsid w:val="001C0E62"/>
    <w:rsid w:val="001C2BCC"/>
    <w:rsid w:val="001C3A81"/>
    <w:rsid w:val="001C4CDA"/>
    <w:rsid w:val="001C5678"/>
    <w:rsid w:val="001C5D7A"/>
    <w:rsid w:val="001C619E"/>
    <w:rsid w:val="001C7925"/>
    <w:rsid w:val="001C7BA8"/>
    <w:rsid w:val="001D07F8"/>
    <w:rsid w:val="001D0B91"/>
    <w:rsid w:val="001F0107"/>
    <w:rsid w:val="001F163A"/>
    <w:rsid w:val="001F1DC8"/>
    <w:rsid w:val="001F45F2"/>
    <w:rsid w:val="00203645"/>
    <w:rsid w:val="00207FF5"/>
    <w:rsid w:val="00210F72"/>
    <w:rsid w:val="00211BC5"/>
    <w:rsid w:val="002128BA"/>
    <w:rsid w:val="00214ACB"/>
    <w:rsid w:val="00215FC9"/>
    <w:rsid w:val="0022053D"/>
    <w:rsid w:val="002255ED"/>
    <w:rsid w:val="002263AC"/>
    <w:rsid w:val="00226D8C"/>
    <w:rsid w:val="0022796A"/>
    <w:rsid w:val="00233B30"/>
    <w:rsid w:val="002363D9"/>
    <w:rsid w:val="00236C90"/>
    <w:rsid w:val="002373E9"/>
    <w:rsid w:val="002433AF"/>
    <w:rsid w:val="002436F2"/>
    <w:rsid w:val="002526E0"/>
    <w:rsid w:val="0025489A"/>
    <w:rsid w:val="0025612A"/>
    <w:rsid w:val="00260C3F"/>
    <w:rsid w:val="0026125A"/>
    <w:rsid w:val="002661FC"/>
    <w:rsid w:val="00267038"/>
    <w:rsid w:val="002701BA"/>
    <w:rsid w:val="0027605F"/>
    <w:rsid w:val="0028538C"/>
    <w:rsid w:val="00287AAF"/>
    <w:rsid w:val="002914E2"/>
    <w:rsid w:val="0029237E"/>
    <w:rsid w:val="00296CD7"/>
    <w:rsid w:val="002A16AB"/>
    <w:rsid w:val="002A7018"/>
    <w:rsid w:val="002B2ECF"/>
    <w:rsid w:val="002B3C06"/>
    <w:rsid w:val="002C1022"/>
    <w:rsid w:val="002C1B5F"/>
    <w:rsid w:val="002D21BB"/>
    <w:rsid w:val="002D76C2"/>
    <w:rsid w:val="002E003C"/>
    <w:rsid w:val="002E3837"/>
    <w:rsid w:val="002E40D2"/>
    <w:rsid w:val="002E69B5"/>
    <w:rsid w:val="002F08B1"/>
    <w:rsid w:val="002F4F81"/>
    <w:rsid w:val="002F5EAD"/>
    <w:rsid w:val="00302F13"/>
    <w:rsid w:val="003041BD"/>
    <w:rsid w:val="00306932"/>
    <w:rsid w:val="00310D9A"/>
    <w:rsid w:val="00311466"/>
    <w:rsid w:val="0031178F"/>
    <w:rsid w:val="00313C02"/>
    <w:rsid w:val="00313DCF"/>
    <w:rsid w:val="003142F1"/>
    <w:rsid w:val="003171DE"/>
    <w:rsid w:val="003215E6"/>
    <w:rsid w:val="00321BC1"/>
    <w:rsid w:val="00322EBB"/>
    <w:rsid w:val="00324CA3"/>
    <w:rsid w:val="00326A6D"/>
    <w:rsid w:val="00333584"/>
    <w:rsid w:val="003341E7"/>
    <w:rsid w:val="00345FB3"/>
    <w:rsid w:val="00346ECB"/>
    <w:rsid w:val="003472AA"/>
    <w:rsid w:val="003500BE"/>
    <w:rsid w:val="0035152C"/>
    <w:rsid w:val="003679AE"/>
    <w:rsid w:val="00370305"/>
    <w:rsid w:val="00376EDC"/>
    <w:rsid w:val="00381F4F"/>
    <w:rsid w:val="0038402B"/>
    <w:rsid w:val="003840F1"/>
    <w:rsid w:val="0038762E"/>
    <w:rsid w:val="00396940"/>
    <w:rsid w:val="003A0F0B"/>
    <w:rsid w:val="003A1016"/>
    <w:rsid w:val="003A7D43"/>
    <w:rsid w:val="003B0292"/>
    <w:rsid w:val="003B06DF"/>
    <w:rsid w:val="003B2003"/>
    <w:rsid w:val="003B2ABD"/>
    <w:rsid w:val="003B4E7D"/>
    <w:rsid w:val="003C361E"/>
    <w:rsid w:val="003C367C"/>
    <w:rsid w:val="003C453D"/>
    <w:rsid w:val="003C5BA4"/>
    <w:rsid w:val="003D2844"/>
    <w:rsid w:val="003D32A2"/>
    <w:rsid w:val="003E0F32"/>
    <w:rsid w:val="003E23AB"/>
    <w:rsid w:val="003F113A"/>
    <w:rsid w:val="0040271C"/>
    <w:rsid w:val="004036C5"/>
    <w:rsid w:val="00410D2A"/>
    <w:rsid w:val="004134A9"/>
    <w:rsid w:val="0041461F"/>
    <w:rsid w:val="00421309"/>
    <w:rsid w:val="0042495C"/>
    <w:rsid w:val="00426348"/>
    <w:rsid w:val="00433D6E"/>
    <w:rsid w:val="00433DD1"/>
    <w:rsid w:val="004357AC"/>
    <w:rsid w:val="004358B1"/>
    <w:rsid w:val="0043596D"/>
    <w:rsid w:val="00443788"/>
    <w:rsid w:val="00446E31"/>
    <w:rsid w:val="00447F5C"/>
    <w:rsid w:val="00451954"/>
    <w:rsid w:val="004553DA"/>
    <w:rsid w:val="004565FC"/>
    <w:rsid w:val="0045682B"/>
    <w:rsid w:val="004609FF"/>
    <w:rsid w:val="00460B83"/>
    <w:rsid w:val="00460DB6"/>
    <w:rsid w:val="00463C91"/>
    <w:rsid w:val="00466D9E"/>
    <w:rsid w:val="00467BA4"/>
    <w:rsid w:val="00470087"/>
    <w:rsid w:val="004700F3"/>
    <w:rsid w:val="004708E5"/>
    <w:rsid w:val="00470F62"/>
    <w:rsid w:val="0048294F"/>
    <w:rsid w:val="004907EE"/>
    <w:rsid w:val="00493D0E"/>
    <w:rsid w:val="004A06FB"/>
    <w:rsid w:val="004B3047"/>
    <w:rsid w:val="004B3897"/>
    <w:rsid w:val="004B5AB4"/>
    <w:rsid w:val="004B6247"/>
    <w:rsid w:val="004C06B3"/>
    <w:rsid w:val="004D22A0"/>
    <w:rsid w:val="004D2C1A"/>
    <w:rsid w:val="004D55CE"/>
    <w:rsid w:val="004E3CCC"/>
    <w:rsid w:val="004E5D39"/>
    <w:rsid w:val="004F06EC"/>
    <w:rsid w:val="004F0FD1"/>
    <w:rsid w:val="004F1791"/>
    <w:rsid w:val="004F37A8"/>
    <w:rsid w:val="004F59FC"/>
    <w:rsid w:val="005010D4"/>
    <w:rsid w:val="00504EC5"/>
    <w:rsid w:val="00506596"/>
    <w:rsid w:val="005150D9"/>
    <w:rsid w:val="005261C5"/>
    <w:rsid w:val="00532ABF"/>
    <w:rsid w:val="005376F9"/>
    <w:rsid w:val="00546048"/>
    <w:rsid w:val="005502F5"/>
    <w:rsid w:val="00552C3D"/>
    <w:rsid w:val="005568BA"/>
    <w:rsid w:val="0057062E"/>
    <w:rsid w:val="0057406A"/>
    <w:rsid w:val="00574D4B"/>
    <w:rsid w:val="00576FD4"/>
    <w:rsid w:val="00584083"/>
    <w:rsid w:val="005A2BCE"/>
    <w:rsid w:val="005A4027"/>
    <w:rsid w:val="005A68AD"/>
    <w:rsid w:val="005A7355"/>
    <w:rsid w:val="005A7958"/>
    <w:rsid w:val="005B070E"/>
    <w:rsid w:val="005B1C25"/>
    <w:rsid w:val="005B39E0"/>
    <w:rsid w:val="005B708C"/>
    <w:rsid w:val="005C0D6C"/>
    <w:rsid w:val="005C13E8"/>
    <w:rsid w:val="005C32C7"/>
    <w:rsid w:val="005C682D"/>
    <w:rsid w:val="005C753A"/>
    <w:rsid w:val="005D009A"/>
    <w:rsid w:val="005D03CE"/>
    <w:rsid w:val="005D23F2"/>
    <w:rsid w:val="005E3BCB"/>
    <w:rsid w:val="005E467E"/>
    <w:rsid w:val="005E4B9C"/>
    <w:rsid w:val="005F749E"/>
    <w:rsid w:val="005F7A9D"/>
    <w:rsid w:val="00603A71"/>
    <w:rsid w:val="006046D7"/>
    <w:rsid w:val="00604F2B"/>
    <w:rsid w:val="00606E4F"/>
    <w:rsid w:val="00607BF5"/>
    <w:rsid w:val="00607DAD"/>
    <w:rsid w:val="006108C8"/>
    <w:rsid w:val="006108C9"/>
    <w:rsid w:val="00622FD1"/>
    <w:rsid w:val="00624C30"/>
    <w:rsid w:val="00633AE6"/>
    <w:rsid w:val="00636516"/>
    <w:rsid w:val="0064483C"/>
    <w:rsid w:val="00647A06"/>
    <w:rsid w:val="006513CD"/>
    <w:rsid w:val="006527AB"/>
    <w:rsid w:val="00656D36"/>
    <w:rsid w:val="00662FA7"/>
    <w:rsid w:val="00663A12"/>
    <w:rsid w:val="00664667"/>
    <w:rsid w:val="00671C42"/>
    <w:rsid w:val="00672940"/>
    <w:rsid w:val="0067371E"/>
    <w:rsid w:val="00680065"/>
    <w:rsid w:val="006843CC"/>
    <w:rsid w:val="00684D45"/>
    <w:rsid w:val="00685D5F"/>
    <w:rsid w:val="00690BDA"/>
    <w:rsid w:val="00692082"/>
    <w:rsid w:val="006976C2"/>
    <w:rsid w:val="006A019E"/>
    <w:rsid w:val="006A0E3B"/>
    <w:rsid w:val="006A1B76"/>
    <w:rsid w:val="006A660F"/>
    <w:rsid w:val="006B0FAD"/>
    <w:rsid w:val="006B46DF"/>
    <w:rsid w:val="006B56AF"/>
    <w:rsid w:val="006B6F7D"/>
    <w:rsid w:val="006C2A8D"/>
    <w:rsid w:val="006D4502"/>
    <w:rsid w:val="006E0766"/>
    <w:rsid w:val="006E41B3"/>
    <w:rsid w:val="006E528E"/>
    <w:rsid w:val="006E7381"/>
    <w:rsid w:val="006F266F"/>
    <w:rsid w:val="006F36FB"/>
    <w:rsid w:val="006F3E2A"/>
    <w:rsid w:val="00701B09"/>
    <w:rsid w:val="00703EA2"/>
    <w:rsid w:val="00703FA7"/>
    <w:rsid w:val="00705917"/>
    <w:rsid w:val="00710A58"/>
    <w:rsid w:val="00712574"/>
    <w:rsid w:val="00716476"/>
    <w:rsid w:val="00720000"/>
    <w:rsid w:val="0072084D"/>
    <w:rsid w:val="00720B65"/>
    <w:rsid w:val="00723727"/>
    <w:rsid w:val="00725320"/>
    <w:rsid w:val="00732559"/>
    <w:rsid w:val="0074178D"/>
    <w:rsid w:val="00746DEF"/>
    <w:rsid w:val="007475FF"/>
    <w:rsid w:val="00747F89"/>
    <w:rsid w:val="00754BD2"/>
    <w:rsid w:val="0075710E"/>
    <w:rsid w:val="00764B6D"/>
    <w:rsid w:val="007654BF"/>
    <w:rsid w:val="00765DA1"/>
    <w:rsid w:val="00767068"/>
    <w:rsid w:val="00767F36"/>
    <w:rsid w:val="00780E0D"/>
    <w:rsid w:val="0078237C"/>
    <w:rsid w:val="00782F40"/>
    <w:rsid w:val="00782F62"/>
    <w:rsid w:val="00784247"/>
    <w:rsid w:val="00786E20"/>
    <w:rsid w:val="00787579"/>
    <w:rsid w:val="007916DE"/>
    <w:rsid w:val="007963FF"/>
    <w:rsid w:val="007975F1"/>
    <w:rsid w:val="007A0DEE"/>
    <w:rsid w:val="007A11EC"/>
    <w:rsid w:val="007A2900"/>
    <w:rsid w:val="007A29AB"/>
    <w:rsid w:val="007B1899"/>
    <w:rsid w:val="007B42DD"/>
    <w:rsid w:val="007C27DE"/>
    <w:rsid w:val="007C28C6"/>
    <w:rsid w:val="007C456F"/>
    <w:rsid w:val="007C649F"/>
    <w:rsid w:val="007D2CD7"/>
    <w:rsid w:val="007E1454"/>
    <w:rsid w:val="007E48E8"/>
    <w:rsid w:val="007E7716"/>
    <w:rsid w:val="007F7123"/>
    <w:rsid w:val="00805090"/>
    <w:rsid w:val="008071E0"/>
    <w:rsid w:val="008100B3"/>
    <w:rsid w:val="00810FBC"/>
    <w:rsid w:val="00813942"/>
    <w:rsid w:val="00814555"/>
    <w:rsid w:val="00814B59"/>
    <w:rsid w:val="0081709D"/>
    <w:rsid w:val="00821BB7"/>
    <w:rsid w:val="00832CC5"/>
    <w:rsid w:val="0083378A"/>
    <w:rsid w:val="008357F1"/>
    <w:rsid w:val="00836219"/>
    <w:rsid w:val="00837F6A"/>
    <w:rsid w:val="008400D9"/>
    <w:rsid w:val="00840DB8"/>
    <w:rsid w:val="008422E2"/>
    <w:rsid w:val="00846559"/>
    <w:rsid w:val="00846EDA"/>
    <w:rsid w:val="00851F27"/>
    <w:rsid w:val="008550BE"/>
    <w:rsid w:val="008726CC"/>
    <w:rsid w:val="0087419A"/>
    <w:rsid w:val="00877B4E"/>
    <w:rsid w:val="00880454"/>
    <w:rsid w:val="008820E0"/>
    <w:rsid w:val="00884006"/>
    <w:rsid w:val="0088451E"/>
    <w:rsid w:val="008867FE"/>
    <w:rsid w:val="00896D82"/>
    <w:rsid w:val="008A1BB7"/>
    <w:rsid w:val="008A334F"/>
    <w:rsid w:val="008A604E"/>
    <w:rsid w:val="008B1FA4"/>
    <w:rsid w:val="008B20E9"/>
    <w:rsid w:val="008B4683"/>
    <w:rsid w:val="008B4D14"/>
    <w:rsid w:val="008B5C47"/>
    <w:rsid w:val="008C2F69"/>
    <w:rsid w:val="008C3E33"/>
    <w:rsid w:val="008C63DA"/>
    <w:rsid w:val="008C6DBC"/>
    <w:rsid w:val="008D7B80"/>
    <w:rsid w:val="008E0BCC"/>
    <w:rsid w:val="008E4A8F"/>
    <w:rsid w:val="008E5B76"/>
    <w:rsid w:val="008E7BA0"/>
    <w:rsid w:val="00902296"/>
    <w:rsid w:val="00904436"/>
    <w:rsid w:val="00907614"/>
    <w:rsid w:val="00912F8A"/>
    <w:rsid w:val="00916D1F"/>
    <w:rsid w:val="00920268"/>
    <w:rsid w:val="009215A0"/>
    <w:rsid w:val="009253B1"/>
    <w:rsid w:val="009320D7"/>
    <w:rsid w:val="00933E45"/>
    <w:rsid w:val="00936F30"/>
    <w:rsid w:val="00950C5E"/>
    <w:rsid w:val="00954C14"/>
    <w:rsid w:val="00960148"/>
    <w:rsid w:val="00965C27"/>
    <w:rsid w:val="00966E7A"/>
    <w:rsid w:val="009711A1"/>
    <w:rsid w:val="00971D32"/>
    <w:rsid w:val="009741DD"/>
    <w:rsid w:val="009760AE"/>
    <w:rsid w:val="0097650E"/>
    <w:rsid w:val="00981284"/>
    <w:rsid w:val="009822F1"/>
    <w:rsid w:val="00987930"/>
    <w:rsid w:val="00990153"/>
    <w:rsid w:val="00990C2F"/>
    <w:rsid w:val="00996A46"/>
    <w:rsid w:val="009A0180"/>
    <w:rsid w:val="009A0FAE"/>
    <w:rsid w:val="009B09A5"/>
    <w:rsid w:val="009C0BAE"/>
    <w:rsid w:val="009C140A"/>
    <w:rsid w:val="009C28DB"/>
    <w:rsid w:val="009C3F2E"/>
    <w:rsid w:val="009C5BAE"/>
    <w:rsid w:val="009C5C30"/>
    <w:rsid w:val="009D2331"/>
    <w:rsid w:val="009D3FCE"/>
    <w:rsid w:val="009D4072"/>
    <w:rsid w:val="009D75D7"/>
    <w:rsid w:val="009D7798"/>
    <w:rsid w:val="009E05B3"/>
    <w:rsid w:val="009E3298"/>
    <w:rsid w:val="009F0894"/>
    <w:rsid w:val="009F43F6"/>
    <w:rsid w:val="009F7D54"/>
    <w:rsid w:val="00A00322"/>
    <w:rsid w:val="00A008A6"/>
    <w:rsid w:val="00A04A0A"/>
    <w:rsid w:val="00A04ED8"/>
    <w:rsid w:val="00A06A31"/>
    <w:rsid w:val="00A0748F"/>
    <w:rsid w:val="00A2254C"/>
    <w:rsid w:val="00A22934"/>
    <w:rsid w:val="00A26536"/>
    <w:rsid w:val="00A32418"/>
    <w:rsid w:val="00A334DE"/>
    <w:rsid w:val="00A439B1"/>
    <w:rsid w:val="00A46852"/>
    <w:rsid w:val="00A4737A"/>
    <w:rsid w:val="00A5577D"/>
    <w:rsid w:val="00A601BB"/>
    <w:rsid w:val="00A60BE7"/>
    <w:rsid w:val="00A6131F"/>
    <w:rsid w:val="00A628BC"/>
    <w:rsid w:val="00A70357"/>
    <w:rsid w:val="00A758B2"/>
    <w:rsid w:val="00A816CE"/>
    <w:rsid w:val="00A81A18"/>
    <w:rsid w:val="00A843F3"/>
    <w:rsid w:val="00A93B67"/>
    <w:rsid w:val="00A9422D"/>
    <w:rsid w:val="00A94E6B"/>
    <w:rsid w:val="00AA3195"/>
    <w:rsid w:val="00AB2F21"/>
    <w:rsid w:val="00AB4586"/>
    <w:rsid w:val="00AB66D0"/>
    <w:rsid w:val="00AC0BA4"/>
    <w:rsid w:val="00AC25C4"/>
    <w:rsid w:val="00AC2E11"/>
    <w:rsid w:val="00AD03B7"/>
    <w:rsid w:val="00AD350F"/>
    <w:rsid w:val="00AD3F3D"/>
    <w:rsid w:val="00AE0805"/>
    <w:rsid w:val="00AE574F"/>
    <w:rsid w:val="00B04DBB"/>
    <w:rsid w:val="00B10A8F"/>
    <w:rsid w:val="00B15CF7"/>
    <w:rsid w:val="00B200DE"/>
    <w:rsid w:val="00B204E3"/>
    <w:rsid w:val="00B2559D"/>
    <w:rsid w:val="00B33756"/>
    <w:rsid w:val="00B33BD0"/>
    <w:rsid w:val="00B34D7E"/>
    <w:rsid w:val="00B34E58"/>
    <w:rsid w:val="00B36434"/>
    <w:rsid w:val="00B3740F"/>
    <w:rsid w:val="00B40A83"/>
    <w:rsid w:val="00B42FF3"/>
    <w:rsid w:val="00B4522B"/>
    <w:rsid w:val="00B45A7A"/>
    <w:rsid w:val="00B546A2"/>
    <w:rsid w:val="00B566D8"/>
    <w:rsid w:val="00B579E7"/>
    <w:rsid w:val="00B604BB"/>
    <w:rsid w:val="00B61372"/>
    <w:rsid w:val="00B64E7C"/>
    <w:rsid w:val="00B70C71"/>
    <w:rsid w:val="00B77A4B"/>
    <w:rsid w:val="00B80E87"/>
    <w:rsid w:val="00B855EE"/>
    <w:rsid w:val="00B87DEF"/>
    <w:rsid w:val="00B91E3A"/>
    <w:rsid w:val="00B94614"/>
    <w:rsid w:val="00B94F98"/>
    <w:rsid w:val="00B95816"/>
    <w:rsid w:val="00BA2F4A"/>
    <w:rsid w:val="00BA671D"/>
    <w:rsid w:val="00BA7D14"/>
    <w:rsid w:val="00BB23FF"/>
    <w:rsid w:val="00BB6469"/>
    <w:rsid w:val="00BC5097"/>
    <w:rsid w:val="00BC55E3"/>
    <w:rsid w:val="00BD2D5B"/>
    <w:rsid w:val="00BD3C48"/>
    <w:rsid w:val="00BD56AC"/>
    <w:rsid w:val="00BD667B"/>
    <w:rsid w:val="00BD780F"/>
    <w:rsid w:val="00BE030D"/>
    <w:rsid w:val="00BE040C"/>
    <w:rsid w:val="00BE0C5A"/>
    <w:rsid w:val="00BE4A6B"/>
    <w:rsid w:val="00BF1350"/>
    <w:rsid w:val="00BF403D"/>
    <w:rsid w:val="00BF7B39"/>
    <w:rsid w:val="00C01062"/>
    <w:rsid w:val="00C0112F"/>
    <w:rsid w:val="00C071D8"/>
    <w:rsid w:val="00C14254"/>
    <w:rsid w:val="00C151F1"/>
    <w:rsid w:val="00C176C2"/>
    <w:rsid w:val="00C22007"/>
    <w:rsid w:val="00C24435"/>
    <w:rsid w:val="00C3124A"/>
    <w:rsid w:val="00C37893"/>
    <w:rsid w:val="00C448EB"/>
    <w:rsid w:val="00C458CA"/>
    <w:rsid w:val="00C4609E"/>
    <w:rsid w:val="00C5447E"/>
    <w:rsid w:val="00C565AF"/>
    <w:rsid w:val="00C60BE7"/>
    <w:rsid w:val="00C65EED"/>
    <w:rsid w:val="00C66725"/>
    <w:rsid w:val="00C7749F"/>
    <w:rsid w:val="00C77EDF"/>
    <w:rsid w:val="00C84E08"/>
    <w:rsid w:val="00C86BE9"/>
    <w:rsid w:val="00CA6F5D"/>
    <w:rsid w:val="00CA7667"/>
    <w:rsid w:val="00CB2ECD"/>
    <w:rsid w:val="00CC6560"/>
    <w:rsid w:val="00CC6C07"/>
    <w:rsid w:val="00CE05E4"/>
    <w:rsid w:val="00CE092D"/>
    <w:rsid w:val="00CE45CA"/>
    <w:rsid w:val="00CE7177"/>
    <w:rsid w:val="00CF0C60"/>
    <w:rsid w:val="00CF324C"/>
    <w:rsid w:val="00CF526C"/>
    <w:rsid w:val="00CF5560"/>
    <w:rsid w:val="00CF5BCA"/>
    <w:rsid w:val="00CF7FF4"/>
    <w:rsid w:val="00D05AE7"/>
    <w:rsid w:val="00D23BC1"/>
    <w:rsid w:val="00D2521C"/>
    <w:rsid w:val="00D306D9"/>
    <w:rsid w:val="00D306EF"/>
    <w:rsid w:val="00D33879"/>
    <w:rsid w:val="00D37083"/>
    <w:rsid w:val="00D37AB5"/>
    <w:rsid w:val="00D4436E"/>
    <w:rsid w:val="00D47FD3"/>
    <w:rsid w:val="00D5164A"/>
    <w:rsid w:val="00D52F30"/>
    <w:rsid w:val="00D64919"/>
    <w:rsid w:val="00D70CCB"/>
    <w:rsid w:val="00D714BB"/>
    <w:rsid w:val="00D74EDB"/>
    <w:rsid w:val="00D75724"/>
    <w:rsid w:val="00D778D4"/>
    <w:rsid w:val="00D77C7C"/>
    <w:rsid w:val="00D864D9"/>
    <w:rsid w:val="00D9080F"/>
    <w:rsid w:val="00D921E4"/>
    <w:rsid w:val="00D92B2C"/>
    <w:rsid w:val="00D94145"/>
    <w:rsid w:val="00DA22DE"/>
    <w:rsid w:val="00DA43CE"/>
    <w:rsid w:val="00DA5F94"/>
    <w:rsid w:val="00DB05CC"/>
    <w:rsid w:val="00DB0D66"/>
    <w:rsid w:val="00DB4774"/>
    <w:rsid w:val="00DB4DEE"/>
    <w:rsid w:val="00DC0F05"/>
    <w:rsid w:val="00DC26E0"/>
    <w:rsid w:val="00DC4B5B"/>
    <w:rsid w:val="00DC5EAA"/>
    <w:rsid w:val="00DD0C49"/>
    <w:rsid w:val="00DD194A"/>
    <w:rsid w:val="00DD1F31"/>
    <w:rsid w:val="00DD2D64"/>
    <w:rsid w:val="00DD6EC4"/>
    <w:rsid w:val="00DE0812"/>
    <w:rsid w:val="00DE3C8F"/>
    <w:rsid w:val="00DF1E5A"/>
    <w:rsid w:val="00DF73D4"/>
    <w:rsid w:val="00E004BA"/>
    <w:rsid w:val="00E061B5"/>
    <w:rsid w:val="00E12BA3"/>
    <w:rsid w:val="00E14009"/>
    <w:rsid w:val="00E15446"/>
    <w:rsid w:val="00E171A6"/>
    <w:rsid w:val="00E1780A"/>
    <w:rsid w:val="00E20EEB"/>
    <w:rsid w:val="00E21702"/>
    <w:rsid w:val="00E21D0C"/>
    <w:rsid w:val="00E2585C"/>
    <w:rsid w:val="00E3419C"/>
    <w:rsid w:val="00E37992"/>
    <w:rsid w:val="00E37B13"/>
    <w:rsid w:val="00E42C02"/>
    <w:rsid w:val="00E45381"/>
    <w:rsid w:val="00E467D7"/>
    <w:rsid w:val="00E51E9A"/>
    <w:rsid w:val="00E5267A"/>
    <w:rsid w:val="00E55C64"/>
    <w:rsid w:val="00E62CC3"/>
    <w:rsid w:val="00E63528"/>
    <w:rsid w:val="00E74AE0"/>
    <w:rsid w:val="00E80FFD"/>
    <w:rsid w:val="00E82203"/>
    <w:rsid w:val="00E90A38"/>
    <w:rsid w:val="00E90BEA"/>
    <w:rsid w:val="00E91B1E"/>
    <w:rsid w:val="00E95938"/>
    <w:rsid w:val="00EA1B1D"/>
    <w:rsid w:val="00EA27C6"/>
    <w:rsid w:val="00EA3402"/>
    <w:rsid w:val="00EB533D"/>
    <w:rsid w:val="00EB7D5C"/>
    <w:rsid w:val="00EC147D"/>
    <w:rsid w:val="00EC14F7"/>
    <w:rsid w:val="00EC2714"/>
    <w:rsid w:val="00EC7BFC"/>
    <w:rsid w:val="00ED40CF"/>
    <w:rsid w:val="00ED46B5"/>
    <w:rsid w:val="00ED60F1"/>
    <w:rsid w:val="00ED704A"/>
    <w:rsid w:val="00EE0F95"/>
    <w:rsid w:val="00EE199C"/>
    <w:rsid w:val="00EE621D"/>
    <w:rsid w:val="00EE7A7E"/>
    <w:rsid w:val="00EF2924"/>
    <w:rsid w:val="00EF4183"/>
    <w:rsid w:val="00F02C50"/>
    <w:rsid w:val="00F07F7C"/>
    <w:rsid w:val="00F11631"/>
    <w:rsid w:val="00F12054"/>
    <w:rsid w:val="00F142F2"/>
    <w:rsid w:val="00F16164"/>
    <w:rsid w:val="00F172BF"/>
    <w:rsid w:val="00F17783"/>
    <w:rsid w:val="00F23C8C"/>
    <w:rsid w:val="00F27052"/>
    <w:rsid w:val="00F31FB2"/>
    <w:rsid w:val="00F32C2B"/>
    <w:rsid w:val="00F359FD"/>
    <w:rsid w:val="00F41152"/>
    <w:rsid w:val="00F43060"/>
    <w:rsid w:val="00F44647"/>
    <w:rsid w:val="00F44CDE"/>
    <w:rsid w:val="00F500FB"/>
    <w:rsid w:val="00F54371"/>
    <w:rsid w:val="00F54B5B"/>
    <w:rsid w:val="00F57955"/>
    <w:rsid w:val="00F600E1"/>
    <w:rsid w:val="00F61259"/>
    <w:rsid w:val="00F61D17"/>
    <w:rsid w:val="00F638F4"/>
    <w:rsid w:val="00F72492"/>
    <w:rsid w:val="00F725B1"/>
    <w:rsid w:val="00F745C7"/>
    <w:rsid w:val="00F81477"/>
    <w:rsid w:val="00F8159E"/>
    <w:rsid w:val="00F84065"/>
    <w:rsid w:val="00F91F9C"/>
    <w:rsid w:val="00F938C4"/>
    <w:rsid w:val="00F95F0C"/>
    <w:rsid w:val="00FA1C8A"/>
    <w:rsid w:val="00FA6E6E"/>
    <w:rsid w:val="00FA7332"/>
    <w:rsid w:val="00FB060A"/>
    <w:rsid w:val="00FB4893"/>
    <w:rsid w:val="00FB5182"/>
    <w:rsid w:val="00FB6BC3"/>
    <w:rsid w:val="00FC00BE"/>
    <w:rsid w:val="00FC1BEF"/>
    <w:rsid w:val="00FC516F"/>
    <w:rsid w:val="00FD09BF"/>
    <w:rsid w:val="00FD4BA9"/>
    <w:rsid w:val="00FD629D"/>
    <w:rsid w:val="00FE0774"/>
    <w:rsid w:val="00FE48B4"/>
    <w:rsid w:val="00FE4E52"/>
    <w:rsid w:val="00FE6B95"/>
    <w:rsid w:val="00FE7DF1"/>
    <w:rsid w:val="00FF09E5"/>
    <w:rsid w:val="00FF1AFA"/>
    <w:rsid w:val="00FF312E"/>
    <w:rsid w:val="00FF6F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14DC"/>
  <w15:docId w15:val="{226EADA8-510C-4FE9-8206-1239D1D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uiPriority w:val="9"/>
    <w:rsid w:val="00E21D0C"/>
    <w:rPr>
      <w:rFonts w:eastAsia="Times New Roman"/>
      <w:b/>
      <w:bCs/>
      <w:sz w:val="18"/>
      <w:szCs w:val="36"/>
      <w:lang w:eastAsia="uk-UA"/>
    </w:rPr>
  </w:style>
  <w:style w:type="character" w:customStyle="1" w:styleId="30">
    <w:name w:val="Заголовок 3 Знак"/>
    <w:link w:val="3"/>
    <w:uiPriority w:val="9"/>
    <w:rsid w:val="00E21D0C"/>
    <w:rPr>
      <w:rFonts w:eastAsia="Times New Roman"/>
      <w:b/>
      <w:bCs/>
      <w:sz w:val="16"/>
      <w:szCs w:val="26"/>
    </w:rPr>
  </w:style>
  <w:style w:type="character" w:customStyle="1" w:styleId="40">
    <w:name w:val="Заголовок 4 Знак"/>
    <w:link w:val="4"/>
    <w:uiPriority w:val="9"/>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uiPriority w:val="99"/>
    <w:semiHidden/>
    <w:rsid w:val="00E21D0C"/>
    <w:rPr>
      <w:sz w:val="18"/>
      <w:szCs w:val="28"/>
    </w:rPr>
  </w:style>
  <w:style w:type="character" w:customStyle="1" w:styleId="12">
    <w:name w:val="Основной текст Знак1"/>
    <w:link w:val="a4"/>
    <w:uiPriority w:val="1"/>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34"/>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uiPriority w:val="99"/>
    <w:semiHidden/>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Название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iPriority w:val="99"/>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iPriority w:val="99"/>
    <w:semiHidden/>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46DEF"/>
    <w:rPr>
      <w:rFonts w:ascii="Tahoma" w:eastAsia="Times New Roman" w:hAnsi="Tahoma" w:cs="Tahoma"/>
      <w:sz w:val="16"/>
      <w:szCs w:val="16"/>
      <w:lang w:val="en-US"/>
    </w:rPr>
  </w:style>
  <w:style w:type="character" w:customStyle="1" w:styleId="FontStyle12">
    <w:name w:val="Font Style12"/>
    <w:basedOn w:val="a0"/>
    <w:rsid w:val="00DB4DEE"/>
    <w:rPr>
      <w:rFonts w:ascii="Times New Roman" w:hAnsi="Times New Roman" w:cs="Times New Roman"/>
      <w:sz w:val="24"/>
      <w:szCs w:val="24"/>
    </w:rPr>
  </w:style>
  <w:style w:type="character" w:styleId="aff">
    <w:name w:val="Hyperlink"/>
    <w:basedOn w:val="a0"/>
    <w:unhideWhenUsed/>
    <w:rsid w:val="00F81477"/>
    <w:rPr>
      <w:color w:val="0000FF"/>
      <w:u w:val="single"/>
    </w:rPr>
  </w:style>
  <w:style w:type="paragraph" w:styleId="25">
    <w:name w:val="Quote"/>
    <w:basedOn w:val="a"/>
    <w:next w:val="a"/>
    <w:link w:val="26"/>
    <w:uiPriority w:val="29"/>
    <w:qFormat/>
    <w:rsid w:val="00F81477"/>
    <w:pPr>
      <w:spacing w:after="0" w:line="240" w:lineRule="auto"/>
    </w:pPr>
    <w:rPr>
      <w:rFonts w:ascii="Times New Roman" w:hAnsi="Times New Roman"/>
      <w:i/>
      <w:iCs/>
      <w:color w:val="000000"/>
      <w:sz w:val="24"/>
      <w:szCs w:val="24"/>
      <w:lang w:val="ru-RU" w:eastAsia="ru-RU"/>
    </w:rPr>
  </w:style>
  <w:style w:type="character" w:customStyle="1" w:styleId="26">
    <w:name w:val="Цитата 2 Знак"/>
    <w:basedOn w:val="a0"/>
    <w:link w:val="25"/>
    <w:uiPriority w:val="29"/>
    <w:rsid w:val="00F81477"/>
    <w:rPr>
      <w:rFonts w:eastAsia="Times New Roman"/>
      <w:i/>
      <w:iCs/>
      <w:color w:val="000000"/>
      <w:sz w:val="24"/>
      <w:szCs w:val="24"/>
      <w:lang w:val="ru-RU" w:eastAsia="ru-RU"/>
    </w:rPr>
  </w:style>
  <w:style w:type="paragraph" w:customStyle="1" w:styleId="pst-l">
    <w:name w:val="pst-l"/>
    <w:basedOn w:val="a"/>
    <w:rsid w:val="00F81477"/>
    <w:pPr>
      <w:spacing w:before="100" w:beforeAutospacing="1" w:after="100" w:afterAutospacing="1" w:line="240" w:lineRule="auto"/>
    </w:pPr>
    <w:rPr>
      <w:rFonts w:ascii="Times New Roman" w:hAnsi="Times New Roman"/>
      <w:sz w:val="24"/>
      <w:szCs w:val="24"/>
      <w:lang w:val="uk-UA" w:eastAsia="uk-UA"/>
    </w:rPr>
  </w:style>
  <w:style w:type="character" w:styleId="aff0">
    <w:name w:val="Subtle Emphasis"/>
    <w:basedOn w:val="a0"/>
    <w:uiPriority w:val="19"/>
    <w:qFormat/>
    <w:rsid w:val="00F81477"/>
    <w:rPr>
      <w:i/>
      <w:iCs/>
      <w:color w:val="808080"/>
    </w:rPr>
  </w:style>
  <w:style w:type="character" w:customStyle="1" w:styleId="apple-converted-space">
    <w:name w:val="apple-converted-space"/>
    <w:basedOn w:val="a0"/>
    <w:rsid w:val="00F81477"/>
  </w:style>
  <w:style w:type="character" w:styleId="aff1">
    <w:name w:val="FollowedHyperlink"/>
    <w:basedOn w:val="a0"/>
    <w:uiPriority w:val="99"/>
    <w:semiHidden/>
    <w:unhideWhenUsed/>
    <w:rsid w:val="00C458CA"/>
    <w:rPr>
      <w:color w:val="800080" w:themeColor="followedHyperlink"/>
      <w:u w:val="single"/>
    </w:rPr>
  </w:style>
  <w:style w:type="character" w:customStyle="1" w:styleId="UnresolvedMention">
    <w:name w:val="Unresolved Mention"/>
    <w:basedOn w:val="a0"/>
    <w:uiPriority w:val="99"/>
    <w:semiHidden/>
    <w:unhideWhenUsed/>
    <w:rsid w:val="00603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3523">
      <w:bodyDiv w:val="1"/>
      <w:marLeft w:val="0"/>
      <w:marRight w:val="0"/>
      <w:marTop w:val="0"/>
      <w:marBottom w:val="0"/>
      <w:divBdr>
        <w:top w:val="none" w:sz="0" w:space="0" w:color="auto"/>
        <w:left w:val="none" w:sz="0" w:space="0" w:color="auto"/>
        <w:bottom w:val="none" w:sz="0" w:space="0" w:color="auto"/>
        <w:right w:val="none" w:sz="0" w:space="0" w:color="auto"/>
      </w:divBdr>
    </w:div>
    <w:div w:id="910508748">
      <w:bodyDiv w:val="1"/>
      <w:marLeft w:val="0"/>
      <w:marRight w:val="0"/>
      <w:marTop w:val="0"/>
      <w:marBottom w:val="0"/>
      <w:divBdr>
        <w:top w:val="none" w:sz="0" w:space="0" w:color="auto"/>
        <w:left w:val="none" w:sz="0" w:space="0" w:color="auto"/>
        <w:bottom w:val="none" w:sz="0" w:space="0" w:color="auto"/>
        <w:right w:val="none" w:sz="0" w:space="0" w:color="auto"/>
      </w:divBdr>
    </w:div>
    <w:div w:id="1525551975">
      <w:bodyDiv w:val="1"/>
      <w:marLeft w:val="0"/>
      <w:marRight w:val="0"/>
      <w:marTop w:val="0"/>
      <w:marBottom w:val="0"/>
      <w:divBdr>
        <w:top w:val="none" w:sz="0" w:space="0" w:color="auto"/>
        <w:left w:val="none" w:sz="0" w:space="0" w:color="auto"/>
        <w:bottom w:val="none" w:sz="0" w:space="0" w:color="auto"/>
        <w:right w:val="none" w:sz="0" w:space="0" w:color="auto"/>
      </w:divBdr>
    </w:div>
    <w:div w:id="1597983766">
      <w:bodyDiv w:val="1"/>
      <w:marLeft w:val="0"/>
      <w:marRight w:val="0"/>
      <w:marTop w:val="0"/>
      <w:marBottom w:val="0"/>
      <w:divBdr>
        <w:top w:val="none" w:sz="0" w:space="0" w:color="auto"/>
        <w:left w:val="none" w:sz="0" w:space="0" w:color="auto"/>
        <w:bottom w:val="none" w:sz="0" w:space="0" w:color="auto"/>
        <w:right w:val="none" w:sz="0" w:space="0" w:color="auto"/>
      </w:divBdr>
    </w:div>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metheus.org.ua/course/course-v1:Prometheus+LHTL101+2018_T3" TargetMode="External"/><Relationship Id="rId18" Type="http://schemas.openxmlformats.org/officeDocument/2006/relationships/hyperlink" Target="http://www.ukrstat.gov.ua" TargetMode="External"/><Relationship Id="rId26" Type="http://schemas.openxmlformats.org/officeDocument/2006/relationships/hyperlink" Target="https://tourinform.org.ua/" TargetMode="External"/><Relationship Id="rId3" Type="http://schemas.openxmlformats.org/officeDocument/2006/relationships/styles" Target="styles.xml"/><Relationship Id="rId21" Type="http://schemas.openxmlformats.org/officeDocument/2006/relationships/hyperlink" Target="https://www.restorator.ua/" TargetMode="External"/><Relationship Id="rId7" Type="http://schemas.openxmlformats.org/officeDocument/2006/relationships/endnotes" Target="endnotes.xml"/><Relationship Id="rId12" Type="http://schemas.openxmlformats.org/officeDocument/2006/relationships/hyperlink" Target="https://prometheus.org.ua/course/course-v1:KUBG+Psy101+2014_T1" TargetMode="External"/><Relationship Id="rId17" Type="http://schemas.openxmlformats.org/officeDocument/2006/relationships/hyperlink" Target="http://www.library.if.ua" TargetMode="External"/><Relationship Id="rId25" Type="http://schemas.openxmlformats.org/officeDocument/2006/relationships/hyperlink" Target="http://prohotclia.com.ua/" TargetMode="External"/><Relationship Id="rId2" Type="http://schemas.openxmlformats.org/officeDocument/2006/relationships/numbering" Target="numbering.xml"/><Relationship Id="rId16" Type="http://schemas.openxmlformats.org/officeDocument/2006/relationships/hyperlink" Target="https://prometheus.org.ua/course/course-v1:Prometheus+DTI101+2017_T3" TargetMode="External"/><Relationship Id="rId20" Type="http://schemas.openxmlformats.org/officeDocument/2006/relationships/hyperlink" Target="https://executives.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portal/soc_gum/kgm_econ/2010_94/staty_94/368-372.pdf" TargetMode="External"/><Relationship Id="rId24" Type="http://schemas.openxmlformats.org/officeDocument/2006/relationships/hyperlink" Target="http://hotel-rest.com.ua./" TargetMode="External"/><Relationship Id="rId5" Type="http://schemas.openxmlformats.org/officeDocument/2006/relationships/webSettings" Target="webSettings.xml"/><Relationship Id="rId15" Type="http://schemas.openxmlformats.org/officeDocument/2006/relationships/hyperlink" Target="https://prometheus.org.ua/course/course-v1:CARITAS+STRESS101+2023_T2" TargetMode="External"/><Relationship Id="rId23" Type="http://schemas.openxmlformats.org/officeDocument/2006/relationships/hyperlink" Target="http://horeca.ua/ukr/" TargetMode="External"/><Relationship Id="rId28" Type="http://schemas.openxmlformats.org/officeDocument/2006/relationships/theme" Target="theme/theme1.xml"/><Relationship Id="rId10" Type="http://schemas.openxmlformats.org/officeDocument/2006/relationships/hyperlink" Target="http://archive.nbuv.gov.ua/portal/natural/Vnulp/Menegment/2011_704/03.pdf" TargetMode="External"/><Relationship Id="rId19" Type="http://schemas.openxmlformats.org/officeDocument/2006/relationships/hyperlink" Target="https://www.facebook.com/DARTUkra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metheus.org.ua/course/course-v1:Prometheus+MINDSHIFT101+2021_T2" TargetMode="External"/><Relationship Id="rId22" Type="http://schemas.openxmlformats.org/officeDocument/2006/relationships/hyperlink" Target="http://www.management.com.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BD50-4531-4479-8797-15CB0A24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1</Pages>
  <Words>29243</Words>
  <Characters>16669</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Admin</cp:lastModifiedBy>
  <cp:revision>37</cp:revision>
  <cp:lastPrinted>2022-09-13T08:10:00Z</cp:lastPrinted>
  <dcterms:created xsi:type="dcterms:W3CDTF">2020-01-15T16:27:00Z</dcterms:created>
  <dcterms:modified xsi:type="dcterms:W3CDTF">2024-02-09T07:39:00Z</dcterms:modified>
</cp:coreProperties>
</file>