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FFBB" w14:textId="77777777" w:rsidR="006334B5" w:rsidRPr="00C720D2" w:rsidRDefault="006334B5" w:rsidP="00A9657F">
      <w:pPr>
        <w:spacing w:after="0" w:line="259" w:lineRule="auto"/>
        <w:ind w:left="-1440" w:right="10460" w:firstLine="0"/>
        <w:jc w:val="center"/>
        <w:rPr>
          <w:lang w:val="uk-UA"/>
        </w:rPr>
      </w:pPr>
    </w:p>
    <w:p w14:paraId="051B591E" w14:textId="77777777" w:rsidR="00A9657F" w:rsidRPr="009D2D61" w:rsidRDefault="00A9657F" w:rsidP="009E481A">
      <w:pPr>
        <w:ind w:left="0" w:right="89"/>
        <w:jc w:val="right"/>
        <w:rPr>
          <w:i/>
          <w:color w:val="5B9BD5" w:themeColor="accent1"/>
          <w:sz w:val="28"/>
          <w:szCs w:val="28"/>
          <w:lang w:val="uk-UA"/>
        </w:rPr>
      </w:pPr>
      <w:r w:rsidRPr="009D2D61">
        <w:rPr>
          <w:i/>
          <w:color w:val="5B9BD5" w:themeColor="accent1"/>
          <w:sz w:val="28"/>
          <w:szCs w:val="28"/>
          <w:lang w:val="uk-UA"/>
        </w:rPr>
        <w:t>ПРОЕКТ</w:t>
      </w:r>
    </w:p>
    <w:p w14:paraId="05367F83" w14:textId="77777777" w:rsidR="009E481A" w:rsidRPr="009D2D61" w:rsidRDefault="009E481A" w:rsidP="009E481A">
      <w:pPr>
        <w:ind w:left="0" w:right="89"/>
        <w:jc w:val="right"/>
        <w:rPr>
          <w:i/>
          <w:color w:val="5B9BD5" w:themeColor="accent1"/>
          <w:sz w:val="28"/>
          <w:szCs w:val="28"/>
          <w:lang w:val="uk-UA"/>
        </w:rPr>
      </w:pPr>
      <w:r w:rsidRPr="009D2D61">
        <w:rPr>
          <w:i/>
          <w:color w:val="5B9BD5" w:themeColor="accent1"/>
          <w:sz w:val="28"/>
          <w:szCs w:val="28"/>
          <w:lang w:val="uk-UA"/>
        </w:rPr>
        <w:t>Пропозиції та зауваження до проекту освітньо-професійної програми надсилати на електронну адресу kaf-ancienthist@uzhnu.edu.ua</w:t>
      </w:r>
    </w:p>
    <w:p w14:paraId="16C66D21" w14:textId="77777777" w:rsidR="00A9657F" w:rsidRPr="00A9657F" w:rsidRDefault="00A9657F" w:rsidP="00640C28">
      <w:pPr>
        <w:ind w:left="0"/>
        <w:jc w:val="center"/>
        <w:rPr>
          <w:i/>
          <w:sz w:val="28"/>
          <w:szCs w:val="28"/>
          <w:lang w:val="uk-UA"/>
        </w:rPr>
      </w:pPr>
    </w:p>
    <w:p w14:paraId="555548BA" w14:textId="77777777" w:rsidR="00640C28" w:rsidRPr="00234204" w:rsidRDefault="00640C28" w:rsidP="00640C28">
      <w:pPr>
        <w:ind w:left="0"/>
        <w:jc w:val="center"/>
        <w:rPr>
          <w:b/>
          <w:sz w:val="28"/>
          <w:szCs w:val="28"/>
          <w:lang w:val="uk-UA"/>
        </w:rPr>
      </w:pPr>
      <w:r w:rsidRPr="00234204">
        <w:rPr>
          <w:b/>
          <w:sz w:val="28"/>
          <w:szCs w:val="28"/>
          <w:lang w:val="uk-UA"/>
        </w:rPr>
        <w:t>МІНІСТЕРСТВО ОСВІТИ І НАУКИ УКРАЇНИ</w:t>
      </w:r>
    </w:p>
    <w:p w14:paraId="43D3FB2F" w14:textId="77777777" w:rsidR="00640C28" w:rsidRPr="00234204" w:rsidRDefault="00640C28" w:rsidP="00640C28">
      <w:pPr>
        <w:ind w:left="0"/>
        <w:jc w:val="center"/>
        <w:rPr>
          <w:b/>
          <w:sz w:val="28"/>
          <w:szCs w:val="28"/>
          <w:lang w:val="uk-UA"/>
        </w:rPr>
      </w:pPr>
      <w:r w:rsidRPr="00234204">
        <w:rPr>
          <w:b/>
          <w:sz w:val="28"/>
          <w:szCs w:val="28"/>
          <w:lang w:val="uk-UA"/>
        </w:rPr>
        <w:t>ДЕРЖАВНИЙ ВИЩИЙ НАВЧАЛЬНИЙ ЗАКЛАД</w:t>
      </w:r>
    </w:p>
    <w:p w14:paraId="36581E54" w14:textId="77777777" w:rsidR="00640C28" w:rsidRPr="00234204" w:rsidRDefault="00640C28" w:rsidP="00640C28">
      <w:pPr>
        <w:ind w:left="0"/>
        <w:jc w:val="center"/>
        <w:rPr>
          <w:b/>
          <w:sz w:val="28"/>
          <w:szCs w:val="28"/>
          <w:lang w:val="uk-UA"/>
        </w:rPr>
      </w:pPr>
      <w:r w:rsidRPr="00234204"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6D9057B3" w14:textId="77777777" w:rsidR="00A9657F" w:rsidRPr="00234204" w:rsidRDefault="00640C28" w:rsidP="00640C28">
      <w:pPr>
        <w:ind w:left="0"/>
        <w:jc w:val="center"/>
        <w:rPr>
          <w:b/>
          <w:sz w:val="28"/>
          <w:szCs w:val="28"/>
          <w:lang w:val="uk-UA"/>
        </w:rPr>
      </w:pPr>
      <w:r w:rsidRPr="00234204">
        <w:rPr>
          <w:b/>
          <w:sz w:val="28"/>
          <w:szCs w:val="28"/>
          <w:lang w:val="uk-UA"/>
        </w:rPr>
        <w:t xml:space="preserve">         </w:t>
      </w:r>
    </w:p>
    <w:p w14:paraId="55817067" w14:textId="77777777" w:rsidR="00640C28" w:rsidRPr="00234204" w:rsidRDefault="00640C28" w:rsidP="00640C28">
      <w:pPr>
        <w:ind w:left="0"/>
        <w:jc w:val="center"/>
        <w:rPr>
          <w:b/>
          <w:sz w:val="28"/>
          <w:szCs w:val="28"/>
          <w:lang w:val="uk-UA"/>
        </w:rPr>
      </w:pPr>
      <w:r w:rsidRPr="00234204">
        <w:rPr>
          <w:b/>
          <w:sz w:val="28"/>
          <w:szCs w:val="28"/>
          <w:lang w:val="uk-UA"/>
        </w:rPr>
        <w:t xml:space="preserve">                                                                   </w:t>
      </w:r>
    </w:p>
    <w:p w14:paraId="61C1FB5A" w14:textId="77777777" w:rsidR="00640C28" w:rsidRPr="009D2D61" w:rsidRDefault="00640C28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 xml:space="preserve">ЗАТВЕРДЖЕНО </w:t>
      </w:r>
    </w:p>
    <w:p w14:paraId="69D4A706" w14:textId="77777777" w:rsidR="00640C28" w:rsidRPr="009D2D61" w:rsidRDefault="00640C28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Протокол Вченої ради ДВНЗ</w:t>
      </w:r>
    </w:p>
    <w:p w14:paraId="1E1890A3" w14:textId="77777777" w:rsidR="00640C28" w:rsidRPr="009D2D61" w:rsidRDefault="00640C28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 xml:space="preserve">«Ужгородський національний </w:t>
      </w:r>
    </w:p>
    <w:p w14:paraId="2F716F91" w14:textId="77777777" w:rsidR="00640C28" w:rsidRPr="009D2D61" w:rsidRDefault="00640C28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університет»</w:t>
      </w:r>
    </w:p>
    <w:p w14:paraId="2DD1E9EA" w14:textId="77777777" w:rsidR="00640C28" w:rsidRPr="009D2D61" w:rsidRDefault="00640C28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__________2024 р. №_______</w:t>
      </w:r>
    </w:p>
    <w:p w14:paraId="6907807C" w14:textId="77777777" w:rsidR="006334B5" w:rsidRPr="009D2D61" w:rsidRDefault="006334B5" w:rsidP="00640C28">
      <w:pPr>
        <w:ind w:left="0" w:firstLine="0"/>
        <w:rPr>
          <w:b/>
          <w:sz w:val="28"/>
          <w:szCs w:val="28"/>
          <w:lang w:val="uk-UA"/>
        </w:rPr>
      </w:pPr>
    </w:p>
    <w:p w14:paraId="5FD90404" w14:textId="77777777" w:rsidR="00640C28" w:rsidRPr="009D2D61" w:rsidRDefault="00640C28" w:rsidP="00640C28">
      <w:pPr>
        <w:ind w:left="0" w:firstLine="0"/>
        <w:rPr>
          <w:b/>
          <w:sz w:val="28"/>
          <w:szCs w:val="28"/>
          <w:lang w:val="uk-UA"/>
        </w:rPr>
      </w:pPr>
    </w:p>
    <w:p w14:paraId="237BE7AB" w14:textId="77777777" w:rsidR="00A9657F" w:rsidRPr="009D2D61" w:rsidRDefault="00A9657F" w:rsidP="00640C28">
      <w:pPr>
        <w:ind w:left="0" w:firstLine="0"/>
        <w:rPr>
          <w:b/>
          <w:sz w:val="28"/>
          <w:szCs w:val="28"/>
          <w:lang w:val="uk-UA"/>
        </w:rPr>
      </w:pPr>
    </w:p>
    <w:p w14:paraId="63735945" w14:textId="77777777" w:rsidR="00640C28" w:rsidRPr="009D2D61" w:rsidRDefault="00640C28" w:rsidP="00640C28">
      <w:pPr>
        <w:ind w:left="0" w:firstLine="0"/>
        <w:rPr>
          <w:b/>
          <w:sz w:val="28"/>
          <w:szCs w:val="28"/>
          <w:lang w:val="uk-UA"/>
        </w:rPr>
      </w:pPr>
    </w:p>
    <w:p w14:paraId="0B99E915" w14:textId="64C4A5EA" w:rsidR="00640C28" w:rsidRPr="009D2D61" w:rsidRDefault="00640C28" w:rsidP="009D2D61">
      <w:pPr>
        <w:spacing w:after="0" w:line="360" w:lineRule="auto"/>
        <w:ind w:left="0" w:right="0" w:firstLine="0"/>
        <w:jc w:val="center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ОСВІТНЬО - ПРОФЕСІЙНА ПРОГРАМА</w:t>
      </w:r>
    </w:p>
    <w:p w14:paraId="2A8F84C6" w14:textId="77777777" w:rsidR="00640C28" w:rsidRPr="009D2D61" w:rsidRDefault="00640C28" w:rsidP="009D2D61">
      <w:pPr>
        <w:spacing w:after="0" w:line="360" w:lineRule="auto"/>
        <w:ind w:left="0" w:right="0" w:firstLine="0"/>
        <w:jc w:val="center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«Історія»</w:t>
      </w:r>
    </w:p>
    <w:p w14:paraId="5EE577F8" w14:textId="77777777" w:rsidR="00640C28" w:rsidRPr="009D2D61" w:rsidRDefault="00640C28" w:rsidP="009D2D61">
      <w:pPr>
        <w:spacing w:after="0" w:line="360" w:lineRule="auto"/>
        <w:ind w:left="0" w:right="0" w:firstLine="0"/>
        <w:jc w:val="center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другого (магістерського) рівня вищої освіти</w:t>
      </w:r>
    </w:p>
    <w:p w14:paraId="24384F58" w14:textId="77777777" w:rsidR="00640C28" w:rsidRPr="009D2D61" w:rsidRDefault="00640C28" w:rsidP="009D2D61">
      <w:pPr>
        <w:spacing w:after="0" w:line="360" w:lineRule="auto"/>
        <w:ind w:left="0" w:right="0" w:firstLine="0"/>
        <w:jc w:val="center"/>
        <w:rPr>
          <w:b/>
          <w:color w:val="auto"/>
          <w:sz w:val="28"/>
          <w:szCs w:val="28"/>
          <w:lang w:val="uk-UA"/>
        </w:rPr>
      </w:pPr>
      <w:r w:rsidRPr="009D2D61">
        <w:rPr>
          <w:b/>
          <w:color w:val="auto"/>
          <w:sz w:val="28"/>
          <w:szCs w:val="28"/>
          <w:lang w:val="uk-UA"/>
        </w:rPr>
        <w:t xml:space="preserve">за спеціальністю 014 Середня освіта </w:t>
      </w:r>
    </w:p>
    <w:p w14:paraId="1F48AC2D" w14:textId="77777777" w:rsidR="00640C28" w:rsidRPr="009D2D61" w:rsidRDefault="00640C28" w:rsidP="009D2D61">
      <w:pPr>
        <w:spacing w:after="0" w:line="360" w:lineRule="auto"/>
        <w:ind w:left="0" w:right="0" w:firstLine="0"/>
        <w:jc w:val="center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за спеціальністю 014.03 Середня освіта (Історія)</w:t>
      </w:r>
    </w:p>
    <w:p w14:paraId="61B6CAAC" w14:textId="03EFB65A" w:rsidR="00640C28" w:rsidRPr="009D2D61" w:rsidRDefault="00640C28" w:rsidP="009D2D61">
      <w:pPr>
        <w:spacing w:after="0" w:line="360" w:lineRule="auto"/>
        <w:ind w:left="0" w:right="0" w:firstLine="0"/>
        <w:jc w:val="center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галузі знань 01 Освіта/ Педагогіка</w:t>
      </w:r>
    </w:p>
    <w:p w14:paraId="3C8A16A1" w14:textId="1E33543E" w:rsidR="00640C28" w:rsidRPr="009D2D61" w:rsidRDefault="00640C28" w:rsidP="009D2D61">
      <w:pPr>
        <w:spacing w:after="0" w:line="360" w:lineRule="auto"/>
        <w:ind w:left="0" w:right="0" w:firstLine="0"/>
        <w:jc w:val="center"/>
        <w:rPr>
          <w:b/>
          <w:color w:val="000000" w:themeColor="text1"/>
          <w:sz w:val="28"/>
          <w:szCs w:val="28"/>
          <w:lang w:val="uk-UA"/>
        </w:rPr>
      </w:pPr>
      <w:r w:rsidRPr="009D2D61">
        <w:rPr>
          <w:b/>
          <w:color w:val="000000" w:themeColor="text1"/>
          <w:sz w:val="28"/>
          <w:szCs w:val="28"/>
          <w:lang w:val="uk-UA"/>
        </w:rPr>
        <w:t xml:space="preserve">кваліфікація: </w:t>
      </w:r>
      <w:r w:rsidR="00A9657F" w:rsidRPr="009D2D61">
        <w:rPr>
          <w:b/>
          <w:color w:val="000000" w:themeColor="text1"/>
          <w:sz w:val="28"/>
          <w:szCs w:val="28"/>
          <w:lang w:val="uk-UA"/>
        </w:rPr>
        <w:t>М</w:t>
      </w:r>
      <w:r w:rsidRPr="009D2D61">
        <w:rPr>
          <w:b/>
          <w:color w:val="000000" w:themeColor="text1"/>
          <w:sz w:val="28"/>
          <w:szCs w:val="28"/>
          <w:lang w:val="uk-UA"/>
        </w:rPr>
        <w:t xml:space="preserve">агістр </w:t>
      </w:r>
      <w:r w:rsidR="009D2D61" w:rsidRPr="009D2D61">
        <w:rPr>
          <w:b/>
          <w:color w:val="000000" w:themeColor="text1"/>
          <w:sz w:val="28"/>
          <w:szCs w:val="28"/>
          <w:lang w:val="uk-UA"/>
        </w:rPr>
        <w:t xml:space="preserve">середньої </w:t>
      </w:r>
      <w:r w:rsidRPr="009D2D61">
        <w:rPr>
          <w:b/>
          <w:color w:val="000000" w:themeColor="text1"/>
          <w:sz w:val="28"/>
          <w:szCs w:val="28"/>
          <w:lang w:val="uk-UA"/>
        </w:rPr>
        <w:t>освіти</w:t>
      </w:r>
      <w:r w:rsidR="009D2D61" w:rsidRPr="009D2D6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A9657F" w:rsidRPr="009D2D61">
        <w:rPr>
          <w:b/>
          <w:color w:val="000000" w:themeColor="text1"/>
          <w:sz w:val="28"/>
          <w:szCs w:val="28"/>
          <w:lang w:val="uk-UA"/>
        </w:rPr>
        <w:t>(</w:t>
      </w:r>
      <w:r w:rsidRPr="009D2D61">
        <w:rPr>
          <w:b/>
          <w:color w:val="000000" w:themeColor="text1"/>
          <w:sz w:val="28"/>
          <w:szCs w:val="28"/>
          <w:lang w:val="uk-UA"/>
        </w:rPr>
        <w:t>Історія)</w:t>
      </w:r>
      <w:r w:rsidR="009D2D61" w:rsidRPr="009D2D61">
        <w:rPr>
          <w:b/>
          <w:color w:val="000000" w:themeColor="text1"/>
          <w:sz w:val="28"/>
          <w:szCs w:val="28"/>
          <w:lang w:val="uk-UA"/>
        </w:rPr>
        <w:t>.</w:t>
      </w:r>
    </w:p>
    <w:p w14:paraId="595EBF69" w14:textId="7FEEEA90" w:rsidR="00640C28" w:rsidRPr="009D2D61" w:rsidRDefault="009D2D61" w:rsidP="009D2D61">
      <w:pPr>
        <w:spacing w:after="0" w:line="360" w:lineRule="auto"/>
        <w:ind w:left="0" w:right="0" w:firstLine="0"/>
        <w:rPr>
          <w:b/>
          <w:sz w:val="28"/>
          <w:szCs w:val="28"/>
          <w:lang w:val="uk-UA"/>
        </w:rPr>
      </w:pPr>
      <w:r w:rsidRPr="009D2D61">
        <w:rPr>
          <w:b/>
          <w:color w:val="000000" w:themeColor="text1"/>
          <w:sz w:val="28"/>
          <w:szCs w:val="28"/>
          <w:lang w:val="uk-UA"/>
        </w:rPr>
        <w:t>В</w:t>
      </w:r>
      <w:r w:rsidR="00640C28" w:rsidRPr="009D2D61">
        <w:rPr>
          <w:b/>
          <w:color w:val="000000" w:themeColor="text1"/>
          <w:sz w:val="28"/>
          <w:szCs w:val="28"/>
          <w:lang w:val="uk-UA"/>
        </w:rPr>
        <w:t>читель  історії</w:t>
      </w:r>
      <w:r w:rsidRPr="009D2D61">
        <w:rPr>
          <w:b/>
          <w:color w:val="000000" w:themeColor="text1"/>
          <w:sz w:val="28"/>
          <w:szCs w:val="28"/>
          <w:lang w:val="uk-UA"/>
        </w:rPr>
        <w:t>,</w:t>
      </w:r>
      <w:r w:rsidRPr="009D2D61">
        <w:rPr>
          <w:b/>
          <w:sz w:val="28"/>
          <w:szCs w:val="28"/>
          <w:lang w:val="uk-UA"/>
        </w:rPr>
        <w:t xml:space="preserve"> </w:t>
      </w:r>
      <w:r w:rsidR="00640C28" w:rsidRPr="009D2D61">
        <w:rPr>
          <w:b/>
          <w:color w:val="000000" w:themeColor="text1"/>
          <w:sz w:val="28"/>
          <w:szCs w:val="28"/>
          <w:lang w:val="uk-UA"/>
        </w:rPr>
        <w:t xml:space="preserve">викладач закладу фахової </w:t>
      </w:r>
      <w:proofErr w:type="spellStart"/>
      <w:r w:rsidR="00640C28" w:rsidRPr="009D2D61">
        <w:rPr>
          <w:b/>
          <w:color w:val="000000" w:themeColor="text1"/>
          <w:sz w:val="28"/>
          <w:szCs w:val="28"/>
          <w:lang w:val="uk-UA"/>
        </w:rPr>
        <w:t>передвищої</w:t>
      </w:r>
      <w:proofErr w:type="spellEnd"/>
      <w:r w:rsidR="00640C28" w:rsidRPr="009D2D61">
        <w:rPr>
          <w:b/>
          <w:color w:val="000000" w:themeColor="text1"/>
          <w:sz w:val="28"/>
          <w:szCs w:val="28"/>
          <w:lang w:val="uk-UA"/>
        </w:rPr>
        <w:t>, вищої освіти</w:t>
      </w:r>
    </w:p>
    <w:p w14:paraId="22E2062C" w14:textId="671DF120" w:rsidR="00A9657F" w:rsidRDefault="00A9657F" w:rsidP="009D2D61">
      <w:pPr>
        <w:ind w:left="0" w:firstLine="1843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2B840C8" w14:textId="77777777" w:rsidR="009D2D61" w:rsidRPr="009D2D61" w:rsidRDefault="009D2D61" w:rsidP="009D2D61">
      <w:pPr>
        <w:ind w:left="0" w:firstLine="1843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4139675" w14:textId="77777777" w:rsidR="00A9657F" w:rsidRPr="009D2D61" w:rsidRDefault="00A9657F" w:rsidP="00A9657F">
      <w:pPr>
        <w:ind w:left="0" w:firstLine="3686"/>
        <w:rPr>
          <w:b/>
          <w:caps/>
          <w:color w:val="000000" w:themeColor="text1"/>
          <w:sz w:val="28"/>
          <w:szCs w:val="28"/>
          <w:lang w:val="uk-UA"/>
        </w:rPr>
      </w:pPr>
    </w:p>
    <w:p w14:paraId="0E7FE37E" w14:textId="77777777" w:rsidR="00A9657F" w:rsidRPr="009D2D61" w:rsidRDefault="00A9657F" w:rsidP="009D2D61">
      <w:pPr>
        <w:spacing w:after="0" w:line="240" w:lineRule="auto"/>
        <w:ind w:left="0" w:right="0" w:firstLine="3686"/>
        <w:rPr>
          <w:b/>
          <w:caps/>
          <w:color w:val="000000" w:themeColor="text1"/>
          <w:sz w:val="28"/>
          <w:szCs w:val="28"/>
          <w:lang w:val="uk-UA"/>
        </w:rPr>
      </w:pPr>
      <w:r w:rsidRPr="009D2D61">
        <w:rPr>
          <w:b/>
          <w:caps/>
          <w:color w:val="000000" w:themeColor="text1"/>
          <w:sz w:val="28"/>
          <w:szCs w:val="28"/>
          <w:lang w:val="uk-UA"/>
        </w:rPr>
        <w:t>уведено в дію</w:t>
      </w:r>
    </w:p>
    <w:p w14:paraId="5B471C35" w14:textId="77777777" w:rsidR="00A9657F" w:rsidRPr="009D2D61" w:rsidRDefault="00A9657F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 xml:space="preserve">Наказ ректора ДВНЗ </w:t>
      </w:r>
    </w:p>
    <w:p w14:paraId="52120960" w14:textId="77777777" w:rsidR="00A9657F" w:rsidRPr="009D2D61" w:rsidRDefault="00A9657F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 xml:space="preserve">«Ужгородський національний </w:t>
      </w:r>
    </w:p>
    <w:p w14:paraId="18FE85D6" w14:textId="77777777" w:rsidR="00A9657F" w:rsidRPr="009D2D61" w:rsidRDefault="00A9657F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університет»</w:t>
      </w:r>
    </w:p>
    <w:p w14:paraId="77613409" w14:textId="77777777" w:rsidR="00A9657F" w:rsidRPr="009D2D61" w:rsidRDefault="00A9657F" w:rsidP="009D2D61">
      <w:pPr>
        <w:spacing w:after="0" w:line="240" w:lineRule="auto"/>
        <w:ind w:left="0" w:right="0" w:firstLine="3686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__________2024 р. №________</w:t>
      </w:r>
    </w:p>
    <w:p w14:paraId="6716408B" w14:textId="6FC8A2BD" w:rsidR="00A9657F" w:rsidRDefault="00A9657F" w:rsidP="009D2D61">
      <w:pPr>
        <w:spacing w:after="0" w:line="240" w:lineRule="auto"/>
        <w:ind w:left="0" w:right="0" w:firstLine="0"/>
        <w:rPr>
          <w:b/>
          <w:sz w:val="28"/>
          <w:szCs w:val="28"/>
          <w:lang w:val="uk-UA"/>
        </w:rPr>
      </w:pPr>
    </w:p>
    <w:p w14:paraId="7F18243E" w14:textId="4848ACB8" w:rsidR="009D2D61" w:rsidRDefault="009D2D61" w:rsidP="009D2D61">
      <w:pPr>
        <w:spacing w:after="0" w:line="240" w:lineRule="auto"/>
        <w:ind w:left="0" w:right="0" w:firstLine="0"/>
        <w:rPr>
          <w:b/>
          <w:sz w:val="28"/>
          <w:szCs w:val="28"/>
          <w:lang w:val="uk-UA"/>
        </w:rPr>
      </w:pPr>
    </w:p>
    <w:p w14:paraId="2716EA55" w14:textId="35289067" w:rsidR="009D2D61" w:rsidRDefault="009D2D61" w:rsidP="009D2D61">
      <w:pPr>
        <w:spacing w:after="0" w:line="240" w:lineRule="auto"/>
        <w:ind w:left="0" w:right="0" w:firstLine="0"/>
        <w:rPr>
          <w:b/>
          <w:sz w:val="28"/>
          <w:szCs w:val="28"/>
          <w:lang w:val="uk-UA"/>
        </w:rPr>
      </w:pPr>
    </w:p>
    <w:p w14:paraId="70388ADE" w14:textId="77777777" w:rsidR="009D2D61" w:rsidRDefault="009D2D61" w:rsidP="009D2D61">
      <w:pPr>
        <w:spacing w:after="0" w:line="240" w:lineRule="auto"/>
        <w:ind w:left="0" w:right="0" w:firstLine="0"/>
        <w:rPr>
          <w:b/>
          <w:sz w:val="28"/>
          <w:szCs w:val="28"/>
          <w:lang w:val="uk-UA"/>
        </w:rPr>
      </w:pPr>
    </w:p>
    <w:p w14:paraId="39305E0B" w14:textId="77777777" w:rsidR="009D2D61" w:rsidRPr="009D2D61" w:rsidRDefault="009D2D61" w:rsidP="009D2D61">
      <w:pPr>
        <w:spacing w:after="0" w:line="240" w:lineRule="auto"/>
        <w:ind w:left="0" w:right="0" w:firstLine="0"/>
        <w:rPr>
          <w:b/>
          <w:sz w:val="28"/>
          <w:szCs w:val="28"/>
          <w:lang w:val="uk-UA"/>
        </w:rPr>
      </w:pPr>
    </w:p>
    <w:p w14:paraId="754D674D" w14:textId="77777777" w:rsidR="009D2D61" w:rsidRPr="009D2D61" w:rsidRDefault="009D2D61" w:rsidP="00A9657F">
      <w:pPr>
        <w:ind w:left="0" w:firstLine="0"/>
        <w:jc w:val="center"/>
        <w:rPr>
          <w:b/>
          <w:sz w:val="28"/>
          <w:szCs w:val="28"/>
          <w:lang w:val="uk-UA"/>
        </w:rPr>
      </w:pPr>
    </w:p>
    <w:p w14:paraId="153B1B66" w14:textId="77777777" w:rsidR="00A9657F" w:rsidRPr="009D2D61" w:rsidRDefault="00A9657F" w:rsidP="00A9657F">
      <w:pPr>
        <w:ind w:left="0" w:firstLine="0"/>
        <w:jc w:val="center"/>
        <w:rPr>
          <w:b/>
          <w:sz w:val="28"/>
          <w:szCs w:val="28"/>
          <w:lang w:val="uk-UA"/>
        </w:rPr>
      </w:pPr>
      <w:r w:rsidRPr="009D2D61">
        <w:rPr>
          <w:b/>
          <w:sz w:val="28"/>
          <w:szCs w:val="28"/>
          <w:lang w:val="uk-UA"/>
        </w:rPr>
        <w:t>Ужгород – 2024</w:t>
      </w:r>
    </w:p>
    <w:p w14:paraId="1796CF48" w14:textId="77777777" w:rsidR="00A9657F" w:rsidRPr="00A9657F" w:rsidRDefault="00A9657F" w:rsidP="00A9657F">
      <w:pPr>
        <w:widowControl w:val="0"/>
        <w:autoSpaceDE w:val="0"/>
        <w:autoSpaceDN w:val="0"/>
        <w:spacing w:before="58" w:after="0" w:line="322" w:lineRule="exact"/>
        <w:ind w:left="2877" w:right="2885" w:firstLine="0"/>
        <w:jc w:val="center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lang w:val="uk-UA" w:eastAsia="en-US"/>
        </w:rPr>
        <w:lastRenderedPageBreak/>
        <w:t>АРКУШ</w:t>
      </w:r>
      <w:r w:rsidRPr="00A9657F">
        <w:rPr>
          <w:b/>
          <w:color w:val="auto"/>
          <w:spacing w:val="-11"/>
          <w:sz w:val="28"/>
          <w:lang w:val="uk-UA" w:eastAsia="en-US"/>
        </w:rPr>
        <w:t xml:space="preserve"> </w:t>
      </w:r>
      <w:r w:rsidRPr="00A9657F">
        <w:rPr>
          <w:b/>
          <w:color w:val="auto"/>
          <w:spacing w:val="-2"/>
          <w:sz w:val="28"/>
          <w:lang w:val="uk-UA" w:eastAsia="en-US"/>
        </w:rPr>
        <w:t>ПОГОДЖЕННЯ</w:t>
      </w:r>
    </w:p>
    <w:p w14:paraId="0F9AAB9D" w14:textId="77777777" w:rsidR="00A9657F" w:rsidRPr="00A9657F" w:rsidRDefault="00A9657F" w:rsidP="00A9657F">
      <w:pPr>
        <w:widowControl w:val="0"/>
        <w:autoSpaceDE w:val="0"/>
        <w:autoSpaceDN w:val="0"/>
        <w:spacing w:after="0" w:line="322" w:lineRule="exact"/>
        <w:ind w:left="0" w:right="89" w:firstLine="0"/>
        <w:jc w:val="center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w w:val="95"/>
          <w:sz w:val="28"/>
          <w:lang w:val="uk-UA" w:eastAsia="en-US"/>
        </w:rPr>
        <w:t>освітньо-професійної</w:t>
      </w:r>
      <w:r w:rsidRPr="00A9657F">
        <w:rPr>
          <w:b/>
          <w:color w:val="auto"/>
          <w:spacing w:val="79"/>
          <w:w w:val="150"/>
          <w:sz w:val="28"/>
          <w:lang w:val="uk-UA" w:eastAsia="en-US"/>
        </w:rPr>
        <w:t xml:space="preserve"> </w:t>
      </w:r>
      <w:r w:rsidRPr="00A9657F">
        <w:rPr>
          <w:b/>
          <w:color w:val="auto"/>
          <w:spacing w:val="-2"/>
          <w:w w:val="95"/>
          <w:sz w:val="28"/>
          <w:lang w:val="uk-UA" w:eastAsia="en-US"/>
        </w:rPr>
        <w:t>програми</w:t>
      </w:r>
    </w:p>
    <w:p w14:paraId="3BB67130" w14:textId="77777777" w:rsidR="00A9657F" w:rsidRPr="00A9657F" w:rsidRDefault="00A9657F" w:rsidP="00A9657F">
      <w:pPr>
        <w:widowControl w:val="0"/>
        <w:autoSpaceDE w:val="0"/>
        <w:autoSpaceDN w:val="0"/>
        <w:spacing w:after="0" w:line="240" w:lineRule="auto"/>
        <w:ind w:left="2879" w:right="2885" w:firstLine="0"/>
        <w:jc w:val="center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lang w:val="uk-UA" w:eastAsia="en-US"/>
        </w:rPr>
        <w:t>«</w:t>
      </w:r>
      <w:r w:rsidRPr="00A9657F">
        <w:rPr>
          <w:b/>
          <w:color w:val="auto"/>
          <w:spacing w:val="-2"/>
          <w:sz w:val="28"/>
          <w:lang w:val="uk-UA" w:eastAsia="en-US"/>
        </w:rPr>
        <w:t>Історія»</w:t>
      </w:r>
    </w:p>
    <w:p w14:paraId="61211F65" w14:textId="77777777" w:rsidR="00A9657F" w:rsidRPr="00A9657F" w:rsidRDefault="00A9657F" w:rsidP="00A9657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4EBE412E" w14:textId="77777777" w:rsidR="00A9657F" w:rsidRPr="00A9657F" w:rsidRDefault="00A9657F" w:rsidP="00A9657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73D7533B" w14:textId="77777777" w:rsidR="00A9657F" w:rsidRPr="00A9657F" w:rsidRDefault="00A9657F" w:rsidP="00A9657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26A0F040" w14:textId="77777777" w:rsidR="00A9657F" w:rsidRPr="00A9657F" w:rsidRDefault="00A9657F" w:rsidP="009E481A">
      <w:pPr>
        <w:widowControl w:val="0"/>
        <w:numPr>
          <w:ilvl w:val="0"/>
          <w:numId w:val="17"/>
        </w:numPr>
        <w:tabs>
          <w:tab w:val="left" w:pos="284"/>
          <w:tab w:val="left" w:pos="5812"/>
        </w:tabs>
        <w:autoSpaceDE w:val="0"/>
        <w:autoSpaceDN w:val="0"/>
        <w:spacing w:before="218" w:after="0" w:line="240" w:lineRule="auto"/>
        <w:ind w:left="0" w:right="-194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pacing w:val="-2"/>
          <w:sz w:val="28"/>
          <w:lang w:val="uk-UA" w:eastAsia="en-US"/>
        </w:rPr>
        <w:t>Ректор</w:t>
      </w:r>
      <w:r w:rsidRPr="00A9657F">
        <w:rPr>
          <w:b/>
          <w:color w:val="auto"/>
          <w:sz w:val="28"/>
          <w:lang w:val="uk-UA" w:eastAsia="en-US"/>
        </w:rPr>
        <w:tab/>
      </w:r>
      <w:r w:rsidR="009E481A">
        <w:rPr>
          <w:b/>
          <w:color w:val="auto"/>
          <w:sz w:val="28"/>
          <w:lang w:val="uk-UA" w:eastAsia="en-US"/>
        </w:rPr>
        <w:t xml:space="preserve">   </w:t>
      </w:r>
      <w:r w:rsidRPr="00A9657F">
        <w:rPr>
          <w:b/>
          <w:color w:val="auto"/>
          <w:sz w:val="28"/>
          <w:lang w:val="uk-UA" w:eastAsia="en-US"/>
        </w:rPr>
        <w:t>Володимир</w:t>
      </w:r>
      <w:r w:rsidRPr="00A9657F">
        <w:rPr>
          <w:b/>
          <w:color w:val="auto"/>
          <w:spacing w:val="-18"/>
          <w:sz w:val="28"/>
          <w:lang w:val="uk-UA" w:eastAsia="en-US"/>
        </w:rPr>
        <w:t xml:space="preserve"> </w:t>
      </w:r>
      <w:r w:rsidRPr="00A9657F">
        <w:rPr>
          <w:b/>
          <w:color w:val="auto"/>
          <w:spacing w:val="-2"/>
          <w:sz w:val="28"/>
          <w:lang w:val="uk-UA" w:eastAsia="en-US"/>
        </w:rPr>
        <w:t>СМОЛАНКА</w:t>
      </w:r>
    </w:p>
    <w:p w14:paraId="072D9DCC" w14:textId="77777777" w:rsidR="00A9657F" w:rsidRPr="00A9657F" w:rsidRDefault="00A9657F" w:rsidP="009E481A">
      <w:pPr>
        <w:widowControl w:val="0"/>
        <w:autoSpaceDE w:val="0"/>
        <w:autoSpaceDN w:val="0"/>
        <w:spacing w:before="2" w:after="0" w:line="240" w:lineRule="auto"/>
        <w:ind w:left="0" w:right="0" w:firstLine="0"/>
        <w:jc w:val="left"/>
        <w:rPr>
          <w:b/>
          <w:color w:val="auto"/>
          <w:szCs w:val="24"/>
          <w:lang w:val="uk-UA" w:eastAsia="en-US"/>
        </w:rPr>
      </w:pPr>
    </w:p>
    <w:p w14:paraId="7C0B46B7" w14:textId="77777777" w:rsidR="00A9657F" w:rsidRPr="00A9657F" w:rsidRDefault="00A9657F" w:rsidP="009E481A">
      <w:pPr>
        <w:widowControl w:val="0"/>
        <w:tabs>
          <w:tab w:val="left" w:pos="2215"/>
          <w:tab w:val="left" w:pos="3116"/>
        </w:tabs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u w:val="single"/>
          <w:lang w:val="uk-UA" w:eastAsia="en-US"/>
        </w:rPr>
        <w:tab/>
      </w:r>
      <w:r w:rsidRPr="00A9657F">
        <w:rPr>
          <w:b/>
          <w:color w:val="auto"/>
          <w:spacing w:val="-5"/>
          <w:sz w:val="28"/>
          <w:lang w:val="uk-UA" w:eastAsia="en-US"/>
        </w:rPr>
        <w:t>20</w:t>
      </w:r>
      <w:r w:rsidRPr="00A9657F">
        <w:rPr>
          <w:b/>
          <w:color w:val="auto"/>
          <w:sz w:val="28"/>
          <w:u w:val="single"/>
          <w:lang w:val="uk-UA" w:eastAsia="en-US"/>
        </w:rPr>
        <w:tab/>
      </w:r>
      <w:r w:rsidRPr="00A9657F">
        <w:rPr>
          <w:b/>
          <w:color w:val="auto"/>
          <w:spacing w:val="-5"/>
          <w:sz w:val="28"/>
          <w:lang w:val="uk-UA" w:eastAsia="en-US"/>
        </w:rPr>
        <w:t>р.</w:t>
      </w:r>
    </w:p>
    <w:p w14:paraId="57A4CFBE" w14:textId="77777777" w:rsidR="00A9657F" w:rsidRPr="00A9657F" w:rsidRDefault="00A9657F" w:rsidP="009E481A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68C29033" w14:textId="77777777" w:rsidR="00A9657F" w:rsidRPr="00A9657F" w:rsidRDefault="00A9657F" w:rsidP="009E481A">
      <w:pPr>
        <w:widowControl w:val="0"/>
        <w:autoSpaceDE w:val="0"/>
        <w:autoSpaceDN w:val="0"/>
        <w:spacing w:before="9" w:after="0" w:line="240" w:lineRule="auto"/>
        <w:ind w:left="0" w:right="0" w:firstLine="0"/>
        <w:jc w:val="left"/>
        <w:rPr>
          <w:b/>
          <w:color w:val="auto"/>
          <w:sz w:val="44"/>
          <w:szCs w:val="24"/>
          <w:lang w:val="uk-UA" w:eastAsia="en-US"/>
        </w:rPr>
      </w:pPr>
    </w:p>
    <w:p w14:paraId="0B22EF1D" w14:textId="77777777" w:rsidR="00A9657F" w:rsidRPr="00A9657F" w:rsidRDefault="00A9657F" w:rsidP="009E481A">
      <w:pPr>
        <w:widowControl w:val="0"/>
        <w:numPr>
          <w:ilvl w:val="0"/>
          <w:numId w:val="17"/>
        </w:numPr>
        <w:tabs>
          <w:tab w:val="left" w:pos="284"/>
          <w:tab w:val="left" w:pos="5812"/>
        </w:tabs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lang w:val="uk-UA" w:eastAsia="en-US"/>
        </w:rPr>
        <w:t>Гарант</w:t>
      </w:r>
      <w:r w:rsidRPr="00A9657F">
        <w:rPr>
          <w:b/>
          <w:color w:val="auto"/>
          <w:spacing w:val="-15"/>
          <w:sz w:val="28"/>
          <w:lang w:val="uk-UA" w:eastAsia="en-US"/>
        </w:rPr>
        <w:t xml:space="preserve"> </w:t>
      </w:r>
      <w:r w:rsidRPr="00A9657F">
        <w:rPr>
          <w:b/>
          <w:color w:val="auto"/>
          <w:sz w:val="28"/>
          <w:lang w:val="uk-UA" w:eastAsia="en-US"/>
        </w:rPr>
        <w:t>освітньо-професійної</w:t>
      </w:r>
      <w:r w:rsidRPr="00A9657F">
        <w:rPr>
          <w:b/>
          <w:color w:val="auto"/>
          <w:spacing w:val="-17"/>
          <w:sz w:val="28"/>
          <w:lang w:val="uk-UA" w:eastAsia="en-US"/>
        </w:rPr>
        <w:t xml:space="preserve"> </w:t>
      </w:r>
      <w:r w:rsidRPr="00A9657F">
        <w:rPr>
          <w:b/>
          <w:color w:val="auto"/>
          <w:spacing w:val="-2"/>
          <w:sz w:val="28"/>
          <w:lang w:val="uk-UA" w:eastAsia="en-US"/>
        </w:rPr>
        <w:t>програми</w:t>
      </w:r>
      <w:r w:rsidRPr="00A9657F">
        <w:rPr>
          <w:b/>
          <w:color w:val="auto"/>
          <w:sz w:val="28"/>
          <w:lang w:val="uk-UA" w:eastAsia="en-US"/>
        </w:rPr>
        <w:tab/>
      </w:r>
      <w:r w:rsidR="009E481A">
        <w:rPr>
          <w:b/>
          <w:color w:val="auto"/>
          <w:sz w:val="28"/>
          <w:lang w:val="uk-UA" w:eastAsia="en-US"/>
        </w:rPr>
        <w:t xml:space="preserve">   </w:t>
      </w:r>
      <w:r w:rsidRPr="00A9657F">
        <w:rPr>
          <w:b/>
          <w:color w:val="auto"/>
          <w:sz w:val="28"/>
          <w:lang w:val="uk-UA" w:eastAsia="en-US"/>
        </w:rPr>
        <w:t>Лариса</w:t>
      </w:r>
      <w:r w:rsidRPr="00A9657F">
        <w:rPr>
          <w:b/>
          <w:color w:val="auto"/>
          <w:spacing w:val="-15"/>
          <w:sz w:val="28"/>
          <w:lang w:val="uk-UA" w:eastAsia="en-US"/>
        </w:rPr>
        <w:t xml:space="preserve"> </w:t>
      </w:r>
      <w:r w:rsidRPr="00A9657F">
        <w:rPr>
          <w:b/>
          <w:color w:val="auto"/>
          <w:spacing w:val="-2"/>
          <w:sz w:val="28"/>
          <w:lang w:val="uk-UA" w:eastAsia="en-US"/>
        </w:rPr>
        <w:t>КАПІТАН</w:t>
      </w:r>
    </w:p>
    <w:p w14:paraId="563BE54E" w14:textId="77777777" w:rsidR="00A9657F" w:rsidRPr="00A9657F" w:rsidRDefault="00A9657F" w:rsidP="009E481A">
      <w:pPr>
        <w:widowControl w:val="0"/>
        <w:autoSpaceDE w:val="0"/>
        <w:autoSpaceDN w:val="0"/>
        <w:spacing w:before="2" w:after="0" w:line="240" w:lineRule="auto"/>
        <w:ind w:left="0" w:right="0" w:firstLine="0"/>
        <w:jc w:val="left"/>
        <w:rPr>
          <w:b/>
          <w:color w:val="auto"/>
          <w:szCs w:val="24"/>
          <w:lang w:val="uk-UA" w:eastAsia="en-US"/>
        </w:rPr>
      </w:pPr>
    </w:p>
    <w:p w14:paraId="52D8BCE6" w14:textId="77777777" w:rsidR="00A9657F" w:rsidRPr="00A9657F" w:rsidRDefault="00A9657F" w:rsidP="009E481A">
      <w:pPr>
        <w:widowControl w:val="0"/>
        <w:tabs>
          <w:tab w:val="left" w:pos="2215"/>
          <w:tab w:val="left" w:pos="3116"/>
        </w:tabs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u w:val="single"/>
          <w:lang w:val="uk-UA" w:eastAsia="en-US"/>
        </w:rPr>
        <w:tab/>
      </w:r>
      <w:r w:rsidRPr="00A9657F">
        <w:rPr>
          <w:b/>
          <w:color w:val="auto"/>
          <w:spacing w:val="-5"/>
          <w:sz w:val="28"/>
          <w:lang w:val="uk-UA" w:eastAsia="en-US"/>
        </w:rPr>
        <w:t>20</w:t>
      </w:r>
      <w:r w:rsidRPr="00A9657F">
        <w:rPr>
          <w:b/>
          <w:color w:val="auto"/>
          <w:sz w:val="28"/>
          <w:u w:val="single"/>
          <w:lang w:val="uk-UA" w:eastAsia="en-US"/>
        </w:rPr>
        <w:tab/>
      </w:r>
      <w:r w:rsidRPr="00A9657F">
        <w:rPr>
          <w:b/>
          <w:color w:val="auto"/>
          <w:spacing w:val="-5"/>
          <w:sz w:val="28"/>
          <w:lang w:val="uk-UA" w:eastAsia="en-US"/>
        </w:rPr>
        <w:t>р.</w:t>
      </w:r>
    </w:p>
    <w:p w14:paraId="5FD39C0B" w14:textId="77777777" w:rsidR="00A9657F" w:rsidRPr="00A9657F" w:rsidRDefault="00A9657F" w:rsidP="009E481A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54163FB1" w14:textId="77777777" w:rsidR="00A9657F" w:rsidRPr="00A9657F" w:rsidRDefault="00A9657F" w:rsidP="009E481A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74964024" w14:textId="77777777" w:rsidR="00A9657F" w:rsidRPr="00A9657F" w:rsidRDefault="00A9657F" w:rsidP="009E481A">
      <w:pPr>
        <w:widowControl w:val="0"/>
        <w:numPr>
          <w:ilvl w:val="0"/>
          <w:numId w:val="17"/>
        </w:numPr>
        <w:tabs>
          <w:tab w:val="left" w:pos="284"/>
          <w:tab w:val="left" w:pos="6869"/>
        </w:tabs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lang w:val="uk-UA" w:eastAsia="en-US"/>
        </w:rPr>
        <w:t>Декан</w:t>
      </w:r>
      <w:r w:rsidRPr="00A9657F">
        <w:rPr>
          <w:b/>
          <w:color w:val="auto"/>
          <w:spacing w:val="-13"/>
          <w:sz w:val="28"/>
          <w:lang w:val="uk-UA" w:eastAsia="en-US"/>
        </w:rPr>
        <w:t xml:space="preserve"> </w:t>
      </w:r>
      <w:r w:rsidRPr="00A9657F">
        <w:rPr>
          <w:b/>
          <w:color w:val="auto"/>
          <w:sz w:val="28"/>
          <w:lang w:val="uk-UA" w:eastAsia="en-US"/>
        </w:rPr>
        <w:t>факультету історії та міжнародних</w:t>
      </w:r>
    </w:p>
    <w:p w14:paraId="432792EC" w14:textId="77777777" w:rsidR="00A9657F" w:rsidRPr="00A9657F" w:rsidRDefault="00A9657F" w:rsidP="009E481A">
      <w:pPr>
        <w:widowControl w:val="0"/>
        <w:tabs>
          <w:tab w:val="left" w:pos="403"/>
          <w:tab w:val="left" w:pos="5954"/>
        </w:tabs>
        <w:autoSpaceDE w:val="0"/>
        <w:autoSpaceDN w:val="0"/>
        <w:spacing w:after="0" w:line="240" w:lineRule="auto"/>
        <w:ind w:left="0" w:right="0" w:firstLine="426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lang w:val="uk-UA" w:eastAsia="en-US"/>
        </w:rPr>
        <w:t>відносин</w:t>
      </w:r>
      <w:r w:rsidRPr="00A9657F">
        <w:rPr>
          <w:b/>
          <w:color w:val="auto"/>
          <w:sz w:val="28"/>
          <w:lang w:val="uk-UA" w:eastAsia="en-US"/>
        </w:rPr>
        <w:tab/>
      </w:r>
      <w:r w:rsidR="009E481A">
        <w:rPr>
          <w:b/>
          <w:color w:val="auto"/>
          <w:sz w:val="28"/>
          <w:lang w:val="uk-UA" w:eastAsia="en-US"/>
        </w:rPr>
        <w:t xml:space="preserve">  Віталій АНДРЕЙКО</w:t>
      </w:r>
    </w:p>
    <w:p w14:paraId="603C4CA9" w14:textId="77777777" w:rsidR="00A9657F" w:rsidRPr="00A9657F" w:rsidRDefault="00A9657F" w:rsidP="009E481A">
      <w:pPr>
        <w:widowControl w:val="0"/>
        <w:autoSpaceDE w:val="0"/>
        <w:autoSpaceDN w:val="0"/>
        <w:spacing w:before="3" w:after="0" w:line="240" w:lineRule="auto"/>
        <w:ind w:left="0" w:right="0" w:firstLine="0"/>
        <w:jc w:val="left"/>
        <w:rPr>
          <w:b/>
          <w:color w:val="auto"/>
          <w:szCs w:val="24"/>
          <w:lang w:val="uk-UA" w:eastAsia="en-US"/>
        </w:rPr>
      </w:pPr>
    </w:p>
    <w:p w14:paraId="0455E2F0" w14:textId="77777777" w:rsidR="00A9657F" w:rsidRPr="00A9657F" w:rsidRDefault="00A9657F" w:rsidP="009E481A">
      <w:pPr>
        <w:widowControl w:val="0"/>
        <w:tabs>
          <w:tab w:val="left" w:pos="2215"/>
          <w:tab w:val="left" w:pos="3056"/>
        </w:tabs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u w:val="single"/>
          <w:lang w:val="uk-UA" w:eastAsia="en-US"/>
        </w:rPr>
        <w:tab/>
      </w:r>
      <w:r w:rsidRPr="009E481A">
        <w:rPr>
          <w:b/>
          <w:color w:val="auto"/>
          <w:spacing w:val="-5"/>
          <w:sz w:val="28"/>
          <w:u w:val="single"/>
          <w:lang w:val="uk-UA" w:eastAsia="en-US"/>
        </w:rPr>
        <w:t>_</w:t>
      </w:r>
      <w:r w:rsidRPr="00A9657F">
        <w:rPr>
          <w:b/>
          <w:color w:val="auto"/>
          <w:spacing w:val="-5"/>
          <w:sz w:val="28"/>
          <w:lang w:val="uk-UA" w:eastAsia="en-US"/>
        </w:rPr>
        <w:t>20</w:t>
      </w:r>
      <w:r w:rsidRPr="00A9657F">
        <w:rPr>
          <w:b/>
          <w:color w:val="auto"/>
          <w:sz w:val="28"/>
          <w:u w:val="single"/>
          <w:lang w:val="uk-UA" w:eastAsia="en-US"/>
        </w:rPr>
        <w:tab/>
      </w:r>
      <w:r w:rsidRPr="009E481A">
        <w:rPr>
          <w:b/>
          <w:color w:val="auto"/>
          <w:sz w:val="28"/>
          <w:u w:val="single"/>
          <w:lang w:val="uk-UA" w:eastAsia="en-US"/>
        </w:rPr>
        <w:t>_</w:t>
      </w:r>
      <w:r w:rsidRPr="00A9657F">
        <w:rPr>
          <w:b/>
          <w:color w:val="auto"/>
          <w:sz w:val="28"/>
          <w:lang w:val="uk-UA" w:eastAsia="en-US"/>
        </w:rPr>
        <w:t xml:space="preserve"> </w:t>
      </w:r>
      <w:r w:rsidRPr="00A9657F">
        <w:rPr>
          <w:b/>
          <w:color w:val="auto"/>
          <w:spacing w:val="-5"/>
          <w:sz w:val="28"/>
          <w:lang w:val="uk-UA" w:eastAsia="en-US"/>
        </w:rPr>
        <w:t>р.</w:t>
      </w:r>
    </w:p>
    <w:p w14:paraId="6DEFC81C" w14:textId="77777777" w:rsidR="00A9657F" w:rsidRPr="00A9657F" w:rsidRDefault="00A9657F" w:rsidP="009E481A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22DCB97C" w14:textId="77777777" w:rsidR="00A9657F" w:rsidRPr="00A9657F" w:rsidRDefault="00A9657F" w:rsidP="009E481A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08C47F53" w14:textId="77777777" w:rsidR="00A9657F" w:rsidRPr="00A9657F" w:rsidRDefault="00A9657F" w:rsidP="009E481A">
      <w:pPr>
        <w:widowControl w:val="0"/>
        <w:numPr>
          <w:ilvl w:val="0"/>
          <w:numId w:val="17"/>
        </w:numPr>
        <w:tabs>
          <w:tab w:val="left" w:pos="403"/>
          <w:tab w:val="left" w:pos="5954"/>
        </w:tabs>
        <w:autoSpaceDE w:val="0"/>
        <w:autoSpaceDN w:val="0"/>
        <w:spacing w:before="193"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lang w:val="uk-UA" w:eastAsia="en-US"/>
        </w:rPr>
        <w:t>Керівник</w:t>
      </w:r>
      <w:r w:rsidRPr="00A9657F">
        <w:rPr>
          <w:b/>
          <w:color w:val="auto"/>
          <w:spacing w:val="-12"/>
          <w:sz w:val="28"/>
          <w:lang w:val="uk-UA" w:eastAsia="en-US"/>
        </w:rPr>
        <w:t xml:space="preserve"> </w:t>
      </w:r>
      <w:r w:rsidRPr="00A9657F">
        <w:rPr>
          <w:b/>
          <w:color w:val="auto"/>
          <w:sz w:val="28"/>
          <w:lang w:val="uk-UA" w:eastAsia="en-US"/>
        </w:rPr>
        <w:t>робочої</w:t>
      </w:r>
      <w:r w:rsidRPr="00A9657F">
        <w:rPr>
          <w:b/>
          <w:color w:val="auto"/>
          <w:spacing w:val="-9"/>
          <w:sz w:val="28"/>
          <w:lang w:val="uk-UA" w:eastAsia="en-US"/>
        </w:rPr>
        <w:t xml:space="preserve"> </w:t>
      </w:r>
      <w:r w:rsidRPr="00A9657F">
        <w:rPr>
          <w:b/>
          <w:color w:val="auto"/>
          <w:spacing w:val="-4"/>
          <w:sz w:val="28"/>
          <w:lang w:val="uk-UA" w:eastAsia="en-US"/>
        </w:rPr>
        <w:t>групи</w:t>
      </w:r>
      <w:r w:rsidRPr="00A9657F">
        <w:rPr>
          <w:b/>
          <w:color w:val="auto"/>
          <w:sz w:val="28"/>
          <w:lang w:val="uk-UA" w:eastAsia="en-US"/>
        </w:rPr>
        <w:tab/>
      </w:r>
      <w:r w:rsidR="009E481A">
        <w:rPr>
          <w:b/>
          <w:color w:val="auto"/>
          <w:sz w:val="28"/>
          <w:lang w:val="uk-UA" w:eastAsia="en-US"/>
        </w:rPr>
        <w:t xml:space="preserve">   Лариса КАПІТАН</w:t>
      </w:r>
    </w:p>
    <w:p w14:paraId="75554C3F" w14:textId="77777777" w:rsidR="00A9657F" w:rsidRPr="00A9657F" w:rsidRDefault="00A9657F" w:rsidP="009E481A">
      <w:pPr>
        <w:widowControl w:val="0"/>
        <w:autoSpaceDE w:val="0"/>
        <w:autoSpaceDN w:val="0"/>
        <w:spacing w:before="2" w:after="0" w:line="240" w:lineRule="auto"/>
        <w:ind w:left="0" w:right="0" w:firstLine="0"/>
        <w:jc w:val="left"/>
        <w:rPr>
          <w:b/>
          <w:color w:val="auto"/>
          <w:szCs w:val="24"/>
          <w:lang w:val="uk-UA" w:eastAsia="en-US"/>
        </w:rPr>
      </w:pPr>
    </w:p>
    <w:p w14:paraId="645AF675" w14:textId="77777777" w:rsidR="00A9657F" w:rsidRPr="00A9657F" w:rsidRDefault="00A9657F" w:rsidP="009E481A">
      <w:pPr>
        <w:widowControl w:val="0"/>
        <w:tabs>
          <w:tab w:val="left" w:pos="2215"/>
          <w:tab w:val="left" w:pos="3116"/>
        </w:tabs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u w:val="single"/>
          <w:lang w:val="uk-UA" w:eastAsia="en-US"/>
        </w:rPr>
        <w:tab/>
      </w:r>
      <w:r w:rsidRPr="00A9657F">
        <w:rPr>
          <w:b/>
          <w:color w:val="auto"/>
          <w:spacing w:val="-5"/>
          <w:sz w:val="28"/>
          <w:lang w:val="uk-UA" w:eastAsia="en-US"/>
        </w:rPr>
        <w:t>20</w:t>
      </w:r>
      <w:r w:rsidRPr="00A9657F">
        <w:rPr>
          <w:b/>
          <w:color w:val="auto"/>
          <w:sz w:val="28"/>
          <w:u w:val="single"/>
          <w:lang w:val="uk-UA" w:eastAsia="en-US"/>
        </w:rPr>
        <w:tab/>
      </w:r>
      <w:r w:rsidRPr="00A9657F">
        <w:rPr>
          <w:b/>
          <w:color w:val="auto"/>
          <w:spacing w:val="-5"/>
          <w:sz w:val="28"/>
          <w:lang w:val="uk-UA" w:eastAsia="en-US"/>
        </w:rPr>
        <w:t>р.</w:t>
      </w:r>
    </w:p>
    <w:p w14:paraId="10ADE429" w14:textId="77777777" w:rsidR="00A9657F" w:rsidRPr="00A9657F" w:rsidRDefault="00A9657F" w:rsidP="009E481A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7A16C3D2" w14:textId="77777777" w:rsidR="00A9657F" w:rsidRPr="00A9657F" w:rsidRDefault="00A9657F" w:rsidP="009E481A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30"/>
          <w:szCs w:val="24"/>
          <w:lang w:val="uk-UA" w:eastAsia="en-US"/>
        </w:rPr>
      </w:pPr>
    </w:p>
    <w:p w14:paraId="566341B4" w14:textId="77777777" w:rsidR="009E481A" w:rsidRPr="009E481A" w:rsidRDefault="00A9657F" w:rsidP="009E481A">
      <w:pPr>
        <w:widowControl w:val="0"/>
        <w:numPr>
          <w:ilvl w:val="0"/>
          <w:numId w:val="17"/>
        </w:numPr>
        <w:tabs>
          <w:tab w:val="left" w:pos="403"/>
          <w:tab w:val="left" w:pos="8931"/>
        </w:tabs>
        <w:autoSpaceDE w:val="0"/>
        <w:autoSpaceDN w:val="0"/>
        <w:spacing w:before="193"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A9657F">
        <w:rPr>
          <w:b/>
          <w:color w:val="auto"/>
          <w:sz w:val="28"/>
          <w:lang w:val="uk-UA" w:eastAsia="en-US"/>
        </w:rPr>
        <w:t>Начальник</w:t>
      </w:r>
      <w:r w:rsidRPr="00A9657F">
        <w:rPr>
          <w:b/>
          <w:color w:val="auto"/>
          <w:spacing w:val="-14"/>
          <w:sz w:val="28"/>
          <w:lang w:val="uk-UA" w:eastAsia="en-US"/>
        </w:rPr>
        <w:t xml:space="preserve"> </w:t>
      </w:r>
      <w:r w:rsidRPr="00A9657F">
        <w:rPr>
          <w:b/>
          <w:color w:val="auto"/>
          <w:sz w:val="28"/>
          <w:lang w:val="uk-UA" w:eastAsia="en-US"/>
        </w:rPr>
        <w:t>навчальної</w:t>
      </w:r>
      <w:r w:rsidRPr="00A9657F">
        <w:rPr>
          <w:b/>
          <w:color w:val="auto"/>
          <w:spacing w:val="-12"/>
          <w:sz w:val="28"/>
          <w:lang w:val="uk-UA" w:eastAsia="en-US"/>
        </w:rPr>
        <w:t xml:space="preserve"> </w:t>
      </w:r>
      <w:r w:rsidRPr="00A9657F">
        <w:rPr>
          <w:b/>
          <w:color w:val="auto"/>
          <w:spacing w:val="-2"/>
          <w:sz w:val="28"/>
          <w:lang w:val="uk-UA" w:eastAsia="en-US"/>
        </w:rPr>
        <w:t>частини</w:t>
      </w:r>
      <w:r w:rsidR="009E481A" w:rsidRPr="009E481A">
        <w:rPr>
          <w:b/>
          <w:color w:val="auto"/>
          <w:sz w:val="28"/>
          <w:lang w:val="uk-UA" w:eastAsia="en-US"/>
        </w:rPr>
        <w:t xml:space="preserve"> </w:t>
      </w:r>
      <w:r w:rsidR="009E481A">
        <w:rPr>
          <w:b/>
          <w:color w:val="auto"/>
          <w:sz w:val="28"/>
          <w:lang w:val="uk-UA" w:eastAsia="en-US"/>
        </w:rPr>
        <w:t xml:space="preserve">                        </w:t>
      </w:r>
      <w:r w:rsidR="009E481A" w:rsidRPr="00A9657F">
        <w:rPr>
          <w:b/>
          <w:color w:val="auto"/>
          <w:sz w:val="28"/>
          <w:lang w:val="uk-UA" w:eastAsia="en-US"/>
        </w:rPr>
        <w:t>Анатолій</w:t>
      </w:r>
      <w:r w:rsidR="009E481A" w:rsidRPr="00A9657F">
        <w:rPr>
          <w:b/>
          <w:color w:val="auto"/>
          <w:spacing w:val="-15"/>
          <w:sz w:val="28"/>
          <w:lang w:val="uk-UA" w:eastAsia="en-US"/>
        </w:rPr>
        <w:t xml:space="preserve"> </w:t>
      </w:r>
      <w:r w:rsidR="009E481A" w:rsidRPr="00A9657F">
        <w:rPr>
          <w:b/>
          <w:color w:val="auto"/>
          <w:spacing w:val="-2"/>
          <w:sz w:val="28"/>
          <w:lang w:val="uk-UA" w:eastAsia="en-US"/>
        </w:rPr>
        <w:t>ШТИМАК</w:t>
      </w:r>
    </w:p>
    <w:p w14:paraId="38DC7E51" w14:textId="77777777" w:rsidR="00A9657F" w:rsidRPr="00A9657F" w:rsidRDefault="009E481A" w:rsidP="009E481A">
      <w:pPr>
        <w:widowControl w:val="0"/>
        <w:tabs>
          <w:tab w:val="left" w:pos="403"/>
          <w:tab w:val="left" w:pos="8931"/>
        </w:tabs>
        <w:autoSpaceDE w:val="0"/>
        <w:autoSpaceDN w:val="0"/>
        <w:spacing w:before="193" w:after="0" w:line="240" w:lineRule="auto"/>
        <w:ind w:left="0" w:right="0" w:firstLine="0"/>
        <w:jc w:val="left"/>
        <w:rPr>
          <w:b/>
          <w:color w:val="auto"/>
          <w:sz w:val="28"/>
          <w:lang w:val="uk-UA" w:eastAsia="en-US"/>
        </w:rPr>
      </w:pPr>
      <w:r w:rsidRPr="009E481A">
        <w:rPr>
          <w:b/>
          <w:color w:val="auto"/>
          <w:sz w:val="28"/>
          <w:u w:val="single"/>
          <w:lang w:val="uk-UA" w:eastAsia="en-US"/>
        </w:rPr>
        <w:t>_______________</w:t>
      </w:r>
      <w:r w:rsidRPr="009E481A">
        <w:rPr>
          <w:b/>
          <w:color w:val="auto"/>
          <w:sz w:val="28"/>
          <w:lang w:val="uk-UA" w:eastAsia="en-US"/>
        </w:rPr>
        <w:t>20</w:t>
      </w:r>
      <w:r w:rsidRPr="009E481A">
        <w:rPr>
          <w:b/>
          <w:color w:val="auto"/>
          <w:sz w:val="28"/>
          <w:u w:val="single"/>
          <w:lang w:val="uk-UA" w:eastAsia="en-US"/>
        </w:rPr>
        <w:t>______р</w:t>
      </w:r>
      <w:r>
        <w:rPr>
          <w:b/>
          <w:color w:val="auto"/>
          <w:sz w:val="28"/>
          <w:lang w:val="uk-UA" w:eastAsia="en-US"/>
        </w:rPr>
        <w:t xml:space="preserve">.   </w:t>
      </w:r>
    </w:p>
    <w:p w14:paraId="7DE6C0CA" w14:textId="77777777" w:rsidR="00A9657F" w:rsidRPr="00A9657F" w:rsidRDefault="00A9657F" w:rsidP="009E481A">
      <w:pPr>
        <w:widowControl w:val="0"/>
        <w:autoSpaceDE w:val="0"/>
        <w:autoSpaceDN w:val="0"/>
        <w:spacing w:before="7" w:after="0" w:line="240" w:lineRule="auto"/>
        <w:ind w:left="0" w:right="0" w:firstLine="0"/>
        <w:jc w:val="left"/>
        <w:rPr>
          <w:b/>
          <w:color w:val="auto"/>
          <w:szCs w:val="24"/>
          <w:lang w:val="uk-UA" w:eastAsia="en-US"/>
        </w:rPr>
      </w:pPr>
    </w:p>
    <w:p w14:paraId="187EFDA5" w14:textId="77777777" w:rsidR="00A9657F" w:rsidRPr="00640C28" w:rsidRDefault="00A9657F" w:rsidP="00A9657F">
      <w:pPr>
        <w:ind w:left="0" w:firstLine="0"/>
        <w:jc w:val="center"/>
        <w:rPr>
          <w:sz w:val="28"/>
          <w:szCs w:val="28"/>
          <w:lang w:val="uk-UA"/>
        </w:rPr>
      </w:pPr>
    </w:p>
    <w:p w14:paraId="5AD56AF2" w14:textId="77777777" w:rsidR="00A9657F" w:rsidRPr="00A9657F" w:rsidRDefault="00A9657F" w:rsidP="00A9657F">
      <w:pPr>
        <w:ind w:left="0" w:firstLine="0"/>
        <w:rPr>
          <w:b/>
          <w:caps/>
          <w:sz w:val="28"/>
          <w:szCs w:val="28"/>
          <w:lang w:val="uk-UA"/>
        </w:rPr>
      </w:pPr>
    </w:p>
    <w:p w14:paraId="4874B51C" w14:textId="77777777" w:rsidR="00640C28" w:rsidRPr="00640C28" w:rsidRDefault="00640C28" w:rsidP="00640C28">
      <w:pPr>
        <w:ind w:left="0" w:firstLine="0"/>
        <w:jc w:val="center"/>
        <w:rPr>
          <w:b/>
          <w:sz w:val="28"/>
          <w:szCs w:val="28"/>
          <w:lang w:val="uk-UA"/>
        </w:rPr>
      </w:pPr>
    </w:p>
    <w:p w14:paraId="4054BBED" w14:textId="77777777" w:rsidR="00640C28" w:rsidRDefault="00640C28" w:rsidP="00640C28">
      <w:pPr>
        <w:ind w:left="0" w:firstLine="0"/>
        <w:jc w:val="center"/>
        <w:rPr>
          <w:b/>
          <w:lang w:val="uk-UA"/>
        </w:rPr>
      </w:pPr>
    </w:p>
    <w:p w14:paraId="0DBA5B40" w14:textId="77777777" w:rsidR="00A9657F" w:rsidRDefault="00A9657F" w:rsidP="00640C28">
      <w:pPr>
        <w:ind w:left="0" w:firstLine="0"/>
        <w:jc w:val="center"/>
        <w:rPr>
          <w:b/>
          <w:lang w:val="uk-UA"/>
        </w:rPr>
      </w:pPr>
    </w:p>
    <w:p w14:paraId="414B6C29" w14:textId="77777777" w:rsidR="00A9657F" w:rsidRPr="00640C28" w:rsidRDefault="00A9657F" w:rsidP="00A9657F">
      <w:pPr>
        <w:ind w:left="0" w:right="-52" w:firstLine="0"/>
        <w:rPr>
          <w:b/>
          <w:lang w:val="uk-UA"/>
        </w:rPr>
        <w:sectPr w:rsidR="00A9657F" w:rsidRPr="00640C28" w:rsidSect="009D2D61">
          <w:pgSz w:w="11900" w:h="16840"/>
          <w:pgMar w:top="284" w:right="1440" w:bottom="851" w:left="1440" w:header="720" w:footer="720" w:gutter="0"/>
          <w:cols w:space="720"/>
        </w:sectPr>
      </w:pPr>
    </w:p>
    <w:p w14:paraId="0581266F" w14:textId="77777777" w:rsidR="006334B5" w:rsidRPr="00B97186" w:rsidRDefault="002F5643">
      <w:pPr>
        <w:spacing w:after="161" w:line="259" w:lineRule="auto"/>
        <w:ind w:left="401" w:right="0" w:firstLine="0"/>
        <w:jc w:val="center"/>
        <w:rPr>
          <w:color w:val="auto"/>
          <w:lang w:val="uk-UA"/>
        </w:rPr>
      </w:pPr>
      <w:r w:rsidRPr="00B97186">
        <w:rPr>
          <w:b/>
          <w:color w:val="auto"/>
          <w:sz w:val="22"/>
          <w:lang w:val="uk-UA"/>
        </w:rPr>
        <w:lastRenderedPageBreak/>
        <w:t xml:space="preserve">ПЕРЕДМОВА </w:t>
      </w:r>
    </w:p>
    <w:p w14:paraId="46AC1304" w14:textId="77777777" w:rsidR="006334B5" w:rsidRPr="00B97186" w:rsidRDefault="002F5643" w:rsidP="00B97186">
      <w:pPr>
        <w:spacing w:after="108"/>
        <w:ind w:left="972" w:firstLine="707"/>
        <w:rPr>
          <w:color w:val="auto"/>
          <w:lang w:val="uk-UA"/>
        </w:rPr>
      </w:pPr>
      <w:r w:rsidRPr="00B97186">
        <w:rPr>
          <w:color w:val="auto"/>
          <w:lang w:val="uk-UA"/>
        </w:rPr>
        <w:t xml:space="preserve">Освітня програма підготовки фахівців другого (магістерського) рівня вищої освіти за спеціальністю 014.03 Середня освіта (Історія) розроблена відповідно до Закону України «Про вищу освіту» від 01.07.2014 р. № 1556-VII, Постанов Кабінету Міністрів України від 23.11.2011 р. «Про затвердження Національної рамки кваліфікацій» від 30.12.2015 р. № 1187, «Про затвердження Ліцензійних умов провадження освітньої діяльності закладів освіти» від 20.12.2015 р., </w:t>
      </w:r>
      <w:r w:rsidR="00D93ADF" w:rsidRPr="00D93ADF">
        <w:rPr>
          <w:color w:val="auto"/>
          <w:lang w:val="uk-UA"/>
        </w:rPr>
        <w:t xml:space="preserve">методичних рекомендацій </w:t>
      </w:r>
      <w:hyperlink r:id="rId7" w:history="1">
        <w:r w:rsidR="00D93ADF" w:rsidRPr="00D93ADF">
          <w:rPr>
            <w:rStyle w:val="aa"/>
            <w:color w:val="auto"/>
            <w:u w:val="none"/>
            <w:lang w:val="uk-UA"/>
          </w:rPr>
          <w:t>«Розроблення освітніх програм. Методичні рекомендації</w:t>
        </w:r>
      </w:hyperlink>
      <w:r w:rsidR="00D93ADF" w:rsidRPr="00D93ADF">
        <w:rPr>
          <w:color w:val="auto"/>
          <w:lang w:val="uk-UA"/>
        </w:rPr>
        <w:t xml:space="preserve"> / </w:t>
      </w:r>
      <w:proofErr w:type="spellStart"/>
      <w:r w:rsidR="00D93ADF" w:rsidRPr="00D93ADF">
        <w:rPr>
          <w:color w:val="auto"/>
          <w:lang w:val="uk-UA"/>
        </w:rPr>
        <w:t>Авт</w:t>
      </w:r>
      <w:proofErr w:type="spellEnd"/>
      <w:r w:rsidR="00D93ADF" w:rsidRPr="00D93ADF">
        <w:rPr>
          <w:color w:val="auto"/>
          <w:lang w:val="uk-UA"/>
        </w:rPr>
        <w:t xml:space="preserve">.: В.М. Захарченко, В.І. Луговий, Ю.М. </w:t>
      </w:r>
      <w:proofErr w:type="spellStart"/>
      <w:r w:rsidR="00D93ADF" w:rsidRPr="00D93ADF">
        <w:rPr>
          <w:color w:val="auto"/>
          <w:lang w:val="uk-UA"/>
        </w:rPr>
        <w:t>Рашкевич</w:t>
      </w:r>
      <w:proofErr w:type="spellEnd"/>
      <w:r w:rsidR="00D93ADF" w:rsidRPr="00D93ADF">
        <w:rPr>
          <w:color w:val="auto"/>
          <w:lang w:val="uk-UA"/>
        </w:rPr>
        <w:t xml:space="preserve">, </w:t>
      </w:r>
      <w:proofErr w:type="spellStart"/>
      <w:r w:rsidR="00D93ADF" w:rsidRPr="00D93ADF">
        <w:rPr>
          <w:color w:val="auto"/>
          <w:lang w:val="uk-UA"/>
        </w:rPr>
        <w:t>Ж.В.Таланова</w:t>
      </w:r>
      <w:proofErr w:type="spellEnd"/>
      <w:r w:rsidR="00D93ADF" w:rsidRPr="00D93ADF">
        <w:rPr>
          <w:color w:val="auto"/>
          <w:lang w:val="uk-UA"/>
        </w:rPr>
        <w:t xml:space="preserve"> / За ред. В.Г. Кременя. – К.: ДП «НВЦ «Пріоритети», 2014. – 120 с.»</w:t>
      </w:r>
      <w:r w:rsidR="00726190" w:rsidRPr="00B97186">
        <w:rPr>
          <w:color w:val="auto"/>
          <w:lang w:val="uk-UA"/>
        </w:rPr>
        <w:t>,</w:t>
      </w:r>
      <w:r w:rsidR="00B97186">
        <w:rPr>
          <w:color w:val="auto"/>
          <w:lang w:val="uk-UA"/>
        </w:rPr>
        <w:t xml:space="preserve"> враховано</w:t>
      </w:r>
      <w:r w:rsidR="00726190" w:rsidRPr="00B97186">
        <w:rPr>
          <w:color w:val="auto"/>
          <w:lang w:val="uk-UA"/>
        </w:rPr>
        <w:t xml:space="preserve"> </w:t>
      </w:r>
      <w:r w:rsidR="00D93ADF">
        <w:rPr>
          <w:color w:val="auto"/>
          <w:lang w:val="uk-UA"/>
        </w:rPr>
        <w:t xml:space="preserve">норми </w:t>
      </w:r>
      <w:r w:rsidR="00E30EC6">
        <w:rPr>
          <w:color w:val="auto"/>
          <w:lang w:val="uk-UA"/>
        </w:rPr>
        <w:t>П</w:t>
      </w:r>
      <w:r w:rsidR="00E30EC6" w:rsidRPr="00E30EC6">
        <w:rPr>
          <w:color w:val="auto"/>
          <w:lang w:val="uk-UA"/>
        </w:rPr>
        <w:t>рофесійного стандарту «Вчителя закладу загальної середньої освіти» затвердженого наказ</w:t>
      </w:r>
      <w:r w:rsidR="00E30EC6">
        <w:rPr>
          <w:color w:val="auto"/>
          <w:lang w:val="uk-UA"/>
        </w:rPr>
        <w:t>ом</w:t>
      </w:r>
      <w:r w:rsidR="00E30EC6" w:rsidRPr="00E30EC6">
        <w:rPr>
          <w:color w:val="auto"/>
          <w:lang w:val="uk-UA"/>
        </w:rPr>
        <w:t xml:space="preserve"> Мінекономіки У</w:t>
      </w:r>
      <w:r w:rsidR="00E30EC6">
        <w:rPr>
          <w:color w:val="auto"/>
          <w:lang w:val="uk-UA"/>
        </w:rPr>
        <w:t xml:space="preserve">країни № 2736 від 23.12.2020 р., Професійного стандарту на групу професій «Викладач закладу вищої освіти» затвердженого наказом </w:t>
      </w:r>
      <w:r w:rsidR="00E30EC6" w:rsidRPr="00E30EC6">
        <w:rPr>
          <w:color w:val="auto"/>
          <w:lang w:val="uk-UA"/>
        </w:rPr>
        <w:t>Мінекономіки У</w:t>
      </w:r>
      <w:r w:rsidR="00E30EC6">
        <w:rPr>
          <w:color w:val="auto"/>
          <w:lang w:val="uk-UA"/>
        </w:rPr>
        <w:t xml:space="preserve">країни №610 від 23.03.2021 р., </w:t>
      </w:r>
      <w:r w:rsidR="00B97186" w:rsidRPr="00B97186">
        <w:rPr>
          <w:color w:val="auto"/>
          <w:lang w:val="uk-UA"/>
        </w:rPr>
        <w:t>Зміни №10 до національного класифікатора ДК 003:2010 «Класифікатор</w:t>
      </w:r>
      <w:r w:rsidR="00B97186">
        <w:rPr>
          <w:color w:val="auto"/>
          <w:lang w:val="uk-UA"/>
        </w:rPr>
        <w:t xml:space="preserve"> </w:t>
      </w:r>
      <w:r w:rsidR="00B97186" w:rsidRPr="00B97186">
        <w:rPr>
          <w:color w:val="auto"/>
          <w:lang w:val="uk-UA"/>
        </w:rPr>
        <w:t>професій», затвердженого наказом Державного комітету України з питань технічного регулювання та споживчої</w:t>
      </w:r>
      <w:r w:rsidR="00B97186">
        <w:rPr>
          <w:color w:val="auto"/>
          <w:lang w:val="uk-UA"/>
        </w:rPr>
        <w:t xml:space="preserve"> </w:t>
      </w:r>
      <w:r w:rsidR="00B97186" w:rsidRPr="00B97186">
        <w:rPr>
          <w:color w:val="auto"/>
          <w:lang w:val="uk-UA"/>
        </w:rPr>
        <w:t>політики від 28.07.2010 № 327 «Про затвердження, внесення зміни та скасування нормативних документів», внесеної</w:t>
      </w:r>
      <w:r w:rsidR="00B97186">
        <w:rPr>
          <w:color w:val="auto"/>
          <w:lang w:val="uk-UA"/>
        </w:rPr>
        <w:t xml:space="preserve"> </w:t>
      </w:r>
      <w:r w:rsidR="00B97186" w:rsidRPr="00B97186">
        <w:rPr>
          <w:color w:val="auto"/>
          <w:lang w:val="uk-UA"/>
        </w:rPr>
        <w:t>згідно з наказом Міністерства економіки України від 25.10.2021 № 810</w:t>
      </w:r>
      <w:r w:rsidR="00B97186">
        <w:rPr>
          <w:color w:val="auto"/>
          <w:lang w:val="uk-UA"/>
        </w:rPr>
        <w:t xml:space="preserve">, </w:t>
      </w:r>
      <w:r w:rsidRPr="00B97186">
        <w:rPr>
          <w:color w:val="auto"/>
          <w:lang w:val="uk-UA"/>
        </w:rPr>
        <w:t xml:space="preserve"> </w:t>
      </w:r>
      <w:r w:rsidR="00B97186">
        <w:rPr>
          <w:color w:val="auto"/>
          <w:lang w:val="uk-UA"/>
        </w:rPr>
        <w:t>нормативно-регулятивних документів ДВНЗ «Ужгородський національний університет»</w:t>
      </w:r>
    </w:p>
    <w:p w14:paraId="52625E1D" w14:textId="77777777" w:rsidR="006334B5" w:rsidRPr="00C720D2" w:rsidRDefault="002F5643" w:rsidP="002F3227">
      <w:pPr>
        <w:spacing w:after="0" w:line="259" w:lineRule="auto"/>
        <w:ind w:left="1418" w:right="0" w:firstLine="0"/>
        <w:jc w:val="left"/>
        <w:rPr>
          <w:lang w:val="uk-UA"/>
        </w:rPr>
      </w:pPr>
      <w:r w:rsidRPr="00C720D2">
        <w:rPr>
          <w:sz w:val="36"/>
          <w:lang w:val="uk-UA"/>
        </w:rPr>
        <w:t xml:space="preserve"> </w:t>
      </w:r>
      <w:r w:rsidRPr="00C720D2">
        <w:rPr>
          <w:lang w:val="uk-UA"/>
        </w:rPr>
        <w:t xml:space="preserve">Розроблено робочою групою у складі: </w:t>
      </w:r>
    </w:p>
    <w:p w14:paraId="22C15A53" w14:textId="77777777" w:rsidR="006334B5" w:rsidRPr="00C720D2" w:rsidRDefault="002F5643">
      <w:pPr>
        <w:spacing w:after="0" w:line="259" w:lineRule="auto"/>
        <w:ind w:left="0" w:right="0" w:firstLine="0"/>
        <w:jc w:val="left"/>
        <w:rPr>
          <w:lang w:val="uk-UA"/>
        </w:rPr>
      </w:pPr>
      <w:r w:rsidRPr="00C720D2">
        <w:rPr>
          <w:sz w:val="23"/>
          <w:lang w:val="uk-UA"/>
        </w:rPr>
        <w:t xml:space="preserve"> </w:t>
      </w:r>
    </w:p>
    <w:p w14:paraId="6EB2E92F" w14:textId="77777777" w:rsidR="006334B5" w:rsidRPr="00E30EC6" w:rsidRDefault="002F5643" w:rsidP="009A6D1E">
      <w:pPr>
        <w:numPr>
          <w:ilvl w:val="0"/>
          <w:numId w:val="1"/>
        </w:numPr>
        <w:ind w:left="1418" w:right="4" w:firstLine="0"/>
        <w:rPr>
          <w:color w:val="auto"/>
          <w:lang w:val="uk-UA"/>
        </w:rPr>
      </w:pPr>
      <w:r w:rsidRPr="00E30EC6">
        <w:rPr>
          <w:color w:val="auto"/>
          <w:lang w:val="uk-UA"/>
        </w:rPr>
        <w:t>К</w:t>
      </w:r>
      <w:r w:rsidR="00710056" w:rsidRPr="00E30EC6">
        <w:rPr>
          <w:color w:val="auto"/>
          <w:lang w:val="uk-UA"/>
        </w:rPr>
        <w:t xml:space="preserve">апітан Лариса Іванівна- </w:t>
      </w:r>
      <w:proofErr w:type="spellStart"/>
      <w:r w:rsidR="00710056" w:rsidRPr="00E30EC6">
        <w:rPr>
          <w:color w:val="auto"/>
          <w:lang w:val="uk-UA"/>
        </w:rPr>
        <w:t>докторка</w:t>
      </w:r>
      <w:proofErr w:type="spellEnd"/>
      <w:r w:rsidR="00710056" w:rsidRPr="00E30EC6">
        <w:rPr>
          <w:color w:val="auto"/>
          <w:lang w:val="uk-UA"/>
        </w:rPr>
        <w:t xml:space="preserve"> історичних наук, </w:t>
      </w:r>
      <w:r w:rsidRPr="00E30EC6">
        <w:rPr>
          <w:color w:val="auto"/>
          <w:lang w:val="uk-UA"/>
        </w:rPr>
        <w:t>професор</w:t>
      </w:r>
      <w:r w:rsidR="001F549E" w:rsidRPr="00E30EC6">
        <w:rPr>
          <w:color w:val="auto"/>
          <w:lang w:val="uk-UA"/>
        </w:rPr>
        <w:t>ка</w:t>
      </w:r>
      <w:r w:rsidRPr="00E30EC6">
        <w:rPr>
          <w:color w:val="auto"/>
          <w:lang w:val="uk-UA"/>
        </w:rPr>
        <w:t>, професор</w:t>
      </w:r>
      <w:r w:rsidR="001F549E" w:rsidRPr="00E30EC6">
        <w:rPr>
          <w:color w:val="auto"/>
          <w:lang w:val="uk-UA"/>
        </w:rPr>
        <w:t>ка</w:t>
      </w:r>
      <w:r w:rsidRPr="00E30EC6">
        <w:rPr>
          <w:color w:val="auto"/>
          <w:lang w:val="uk-UA"/>
        </w:rPr>
        <w:t xml:space="preserve"> кафедри Античності, Середньовіччя та історії України </w:t>
      </w:r>
      <w:proofErr w:type="spellStart"/>
      <w:r w:rsidRPr="00E30EC6">
        <w:rPr>
          <w:color w:val="auto"/>
          <w:lang w:val="uk-UA"/>
        </w:rPr>
        <w:t>домодерної</w:t>
      </w:r>
      <w:proofErr w:type="spellEnd"/>
      <w:r w:rsidRPr="00E30EC6">
        <w:rPr>
          <w:color w:val="auto"/>
          <w:lang w:val="uk-UA"/>
        </w:rPr>
        <w:t xml:space="preserve"> доби ДВНЗ «Ужгородський національний університет» – </w:t>
      </w:r>
      <w:proofErr w:type="spellStart"/>
      <w:r w:rsidRPr="00E30EC6">
        <w:rPr>
          <w:color w:val="auto"/>
          <w:lang w:val="uk-UA"/>
        </w:rPr>
        <w:t>гарант</w:t>
      </w:r>
      <w:r w:rsidR="00710056" w:rsidRPr="00E30EC6">
        <w:rPr>
          <w:color w:val="auto"/>
          <w:lang w:val="uk-UA"/>
        </w:rPr>
        <w:t>ка</w:t>
      </w:r>
      <w:proofErr w:type="spellEnd"/>
      <w:r w:rsidRPr="00E30EC6">
        <w:rPr>
          <w:color w:val="auto"/>
          <w:lang w:val="uk-UA"/>
        </w:rPr>
        <w:t xml:space="preserve"> освітньої програми</w:t>
      </w:r>
      <w:r w:rsidR="00505120" w:rsidRPr="00E30EC6">
        <w:rPr>
          <w:color w:val="auto"/>
          <w:lang w:val="uk-UA"/>
        </w:rPr>
        <w:t>, керівни</w:t>
      </w:r>
      <w:r w:rsidR="00710056" w:rsidRPr="00E30EC6">
        <w:rPr>
          <w:color w:val="auto"/>
          <w:lang w:val="uk-UA"/>
        </w:rPr>
        <w:t>ця</w:t>
      </w:r>
      <w:r w:rsidR="00505120" w:rsidRPr="00E30EC6">
        <w:rPr>
          <w:color w:val="auto"/>
          <w:lang w:val="uk-UA"/>
        </w:rPr>
        <w:t xml:space="preserve"> групи</w:t>
      </w:r>
      <w:r w:rsidRPr="00E30EC6">
        <w:rPr>
          <w:color w:val="auto"/>
          <w:lang w:val="uk-UA"/>
        </w:rPr>
        <w:t xml:space="preserve">; </w:t>
      </w:r>
    </w:p>
    <w:p w14:paraId="60A89168" w14:textId="77777777" w:rsidR="006334B5" w:rsidRDefault="002F5643" w:rsidP="00710056">
      <w:pPr>
        <w:numPr>
          <w:ilvl w:val="0"/>
          <w:numId w:val="1"/>
        </w:numPr>
        <w:ind w:left="1418" w:right="4" w:firstLine="0"/>
        <w:rPr>
          <w:color w:val="auto"/>
          <w:lang w:val="uk-UA"/>
        </w:rPr>
      </w:pPr>
      <w:r w:rsidRPr="00E30EC6">
        <w:rPr>
          <w:color w:val="auto"/>
          <w:lang w:val="uk-UA"/>
        </w:rPr>
        <w:t>Р</w:t>
      </w:r>
      <w:r w:rsidR="00710056" w:rsidRPr="00E30EC6">
        <w:rPr>
          <w:color w:val="auto"/>
          <w:lang w:val="uk-UA"/>
        </w:rPr>
        <w:t>адченко</w:t>
      </w:r>
      <w:r w:rsidRPr="00E30EC6">
        <w:rPr>
          <w:color w:val="auto"/>
          <w:lang w:val="uk-UA"/>
        </w:rPr>
        <w:t xml:space="preserve"> Н</w:t>
      </w:r>
      <w:r w:rsidR="00710056" w:rsidRPr="00E30EC6">
        <w:rPr>
          <w:color w:val="auto"/>
          <w:lang w:val="uk-UA"/>
        </w:rPr>
        <w:t xml:space="preserve">аталія </w:t>
      </w:r>
      <w:proofErr w:type="spellStart"/>
      <w:r w:rsidR="00710056" w:rsidRPr="00E30EC6">
        <w:rPr>
          <w:color w:val="auto"/>
          <w:lang w:val="uk-UA"/>
        </w:rPr>
        <w:t>Миколаївана</w:t>
      </w:r>
      <w:proofErr w:type="spellEnd"/>
      <w:r w:rsidRPr="00E30EC6">
        <w:rPr>
          <w:color w:val="auto"/>
          <w:lang w:val="uk-UA"/>
        </w:rPr>
        <w:t>.</w:t>
      </w:r>
      <w:r w:rsidR="00710056" w:rsidRPr="00E30EC6">
        <w:rPr>
          <w:color w:val="auto"/>
          <w:lang w:val="uk-UA"/>
        </w:rPr>
        <w:t xml:space="preserve"> - </w:t>
      </w:r>
      <w:proofErr w:type="spellStart"/>
      <w:r w:rsidR="00710056" w:rsidRPr="00E30EC6">
        <w:rPr>
          <w:color w:val="auto"/>
          <w:lang w:val="uk-UA"/>
        </w:rPr>
        <w:t>докторка</w:t>
      </w:r>
      <w:proofErr w:type="spellEnd"/>
      <w:r w:rsidR="00710056" w:rsidRPr="00E30EC6">
        <w:rPr>
          <w:color w:val="auto"/>
          <w:lang w:val="uk-UA"/>
        </w:rPr>
        <w:t xml:space="preserve"> історичних наук, </w:t>
      </w:r>
      <w:proofErr w:type="spellStart"/>
      <w:r w:rsidRPr="00E30EC6">
        <w:rPr>
          <w:color w:val="auto"/>
          <w:lang w:val="uk-UA"/>
        </w:rPr>
        <w:t>доцент</w:t>
      </w:r>
      <w:r w:rsidR="001F549E" w:rsidRPr="00E30EC6">
        <w:rPr>
          <w:color w:val="auto"/>
          <w:lang w:val="uk-UA"/>
        </w:rPr>
        <w:t>ка</w:t>
      </w:r>
      <w:proofErr w:type="spellEnd"/>
      <w:r w:rsidRPr="00E30EC6">
        <w:rPr>
          <w:color w:val="auto"/>
          <w:lang w:val="uk-UA"/>
        </w:rPr>
        <w:t xml:space="preserve"> кафедри модерної історії України та зарубіжних країн ДВНЗ «Ужгородський національний університет»; </w:t>
      </w:r>
    </w:p>
    <w:p w14:paraId="3DDF1AD3" w14:textId="77777777" w:rsidR="006334B5" w:rsidRPr="00E30EC6" w:rsidRDefault="002F5643" w:rsidP="009A6D1E">
      <w:pPr>
        <w:numPr>
          <w:ilvl w:val="0"/>
          <w:numId w:val="1"/>
        </w:numPr>
        <w:ind w:left="1418" w:right="4" w:firstLine="0"/>
        <w:rPr>
          <w:color w:val="auto"/>
          <w:lang w:val="uk-UA"/>
        </w:rPr>
      </w:pPr>
      <w:proofErr w:type="spellStart"/>
      <w:r w:rsidRPr="00E30EC6">
        <w:rPr>
          <w:color w:val="auto"/>
          <w:lang w:val="uk-UA"/>
        </w:rPr>
        <w:t>Р</w:t>
      </w:r>
      <w:r w:rsidR="00710056" w:rsidRPr="00E30EC6">
        <w:rPr>
          <w:color w:val="auto"/>
          <w:lang w:val="uk-UA"/>
        </w:rPr>
        <w:t>осул</w:t>
      </w:r>
      <w:proofErr w:type="spellEnd"/>
      <w:r w:rsidRPr="00E30EC6">
        <w:rPr>
          <w:color w:val="auto"/>
          <w:lang w:val="uk-UA"/>
        </w:rPr>
        <w:t xml:space="preserve"> Т</w:t>
      </w:r>
      <w:r w:rsidR="00710056" w:rsidRPr="00E30EC6">
        <w:rPr>
          <w:color w:val="auto"/>
          <w:lang w:val="uk-UA"/>
        </w:rPr>
        <w:t xml:space="preserve">етяна Іванівна – </w:t>
      </w:r>
      <w:r w:rsidRPr="00E30EC6">
        <w:rPr>
          <w:color w:val="auto"/>
          <w:lang w:val="uk-UA"/>
        </w:rPr>
        <w:t>к</w:t>
      </w:r>
      <w:r w:rsidR="00710056" w:rsidRPr="00E30EC6">
        <w:rPr>
          <w:color w:val="auto"/>
          <w:lang w:val="uk-UA"/>
        </w:rPr>
        <w:t xml:space="preserve">андидатка </w:t>
      </w:r>
      <w:r w:rsidRPr="00E30EC6">
        <w:rPr>
          <w:color w:val="auto"/>
          <w:lang w:val="uk-UA"/>
        </w:rPr>
        <w:t>мист</w:t>
      </w:r>
      <w:r w:rsidR="00710056" w:rsidRPr="00E30EC6">
        <w:rPr>
          <w:color w:val="auto"/>
          <w:lang w:val="uk-UA"/>
        </w:rPr>
        <w:t>ец</w:t>
      </w:r>
      <w:r w:rsidR="00BD0CB4">
        <w:rPr>
          <w:color w:val="auto"/>
          <w:lang w:val="uk-UA"/>
        </w:rPr>
        <w:t>твознавства</w:t>
      </w:r>
      <w:r w:rsidRPr="00E30EC6">
        <w:rPr>
          <w:color w:val="auto"/>
          <w:lang w:val="uk-UA"/>
        </w:rPr>
        <w:t xml:space="preserve">, </w:t>
      </w:r>
      <w:proofErr w:type="spellStart"/>
      <w:r w:rsidRPr="00E30EC6">
        <w:rPr>
          <w:color w:val="auto"/>
          <w:lang w:val="uk-UA"/>
        </w:rPr>
        <w:t>доцент</w:t>
      </w:r>
      <w:r w:rsidR="00565605" w:rsidRPr="00E30EC6">
        <w:rPr>
          <w:color w:val="auto"/>
          <w:lang w:val="uk-UA"/>
        </w:rPr>
        <w:t>ка</w:t>
      </w:r>
      <w:proofErr w:type="spellEnd"/>
      <w:r w:rsidRPr="00E30EC6">
        <w:rPr>
          <w:color w:val="auto"/>
          <w:lang w:val="uk-UA"/>
        </w:rPr>
        <w:t xml:space="preserve">, </w:t>
      </w:r>
      <w:proofErr w:type="spellStart"/>
      <w:r w:rsidRPr="00E30EC6">
        <w:rPr>
          <w:color w:val="auto"/>
          <w:lang w:val="uk-UA"/>
        </w:rPr>
        <w:t>доцент</w:t>
      </w:r>
      <w:r w:rsidR="00565605" w:rsidRPr="00E30EC6">
        <w:rPr>
          <w:color w:val="auto"/>
          <w:lang w:val="uk-UA"/>
        </w:rPr>
        <w:t>ка</w:t>
      </w:r>
      <w:proofErr w:type="spellEnd"/>
      <w:r w:rsidRPr="00E30EC6">
        <w:rPr>
          <w:color w:val="auto"/>
          <w:lang w:val="uk-UA"/>
        </w:rPr>
        <w:t xml:space="preserve"> кафедри археології, етнології та культурології ДВНЗ «Ужгородський національний університет»; </w:t>
      </w:r>
    </w:p>
    <w:p w14:paraId="3314D48A" w14:textId="77777777" w:rsidR="006334B5" w:rsidRPr="00E30EC6" w:rsidRDefault="001F549E" w:rsidP="00710056">
      <w:pPr>
        <w:numPr>
          <w:ilvl w:val="0"/>
          <w:numId w:val="1"/>
        </w:numPr>
        <w:ind w:left="1418" w:right="4" w:firstLine="0"/>
        <w:rPr>
          <w:color w:val="auto"/>
          <w:lang w:val="uk-UA"/>
        </w:rPr>
      </w:pPr>
      <w:proofErr w:type="spellStart"/>
      <w:r w:rsidRPr="00E30EC6">
        <w:rPr>
          <w:caps/>
          <w:color w:val="auto"/>
          <w:lang w:val="uk-UA"/>
        </w:rPr>
        <w:t>Т</w:t>
      </w:r>
      <w:r w:rsidR="00710056" w:rsidRPr="00E30EC6">
        <w:rPr>
          <w:color w:val="auto"/>
          <w:lang w:val="uk-UA"/>
        </w:rPr>
        <w:t>овтин</w:t>
      </w:r>
      <w:proofErr w:type="spellEnd"/>
      <w:r w:rsidRPr="00E30EC6">
        <w:rPr>
          <w:color w:val="auto"/>
          <w:lang w:val="uk-UA"/>
        </w:rPr>
        <w:t xml:space="preserve"> Я</w:t>
      </w:r>
      <w:r w:rsidR="00710056" w:rsidRPr="00E30EC6">
        <w:rPr>
          <w:color w:val="auto"/>
          <w:lang w:val="uk-UA"/>
        </w:rPr>
        <w:t xml:space="preserve">на Іванівна - </w:t>
      </w:r>
      <w:r w:rsidR="002F5643" w:rsidRPr="00E30EC6">
        <w:rPr>
          <w:color w:val="auto"/>
          <w:lang w:val="uk-UA"/>
        </w:rPr>
        <w:t xml:space="preserve"> </w:t>
      </w:r>
      <w:r w:rsidR="00710056" w:rsidRPr="00E30EC6">
        <w:rPr>
          <w:color w:val="auto"/>
          <w:lang w:val="uk-UA"/>
        </w:rPr>
        <w:t>кандидатка</w:t>
      </w:r>
      <w:r w:rsidR="002F5643" w:rsidRPr="00E30EC6">
        <w:rPr>
          <w:color w:val="auto"/>
          <w:lang w:val="uk-UA"/>
        </w:rPr>
        <w:t xml:space="preserve"> </w:t>
      </w:r>
      <w:r w:rsidR="00710056" w:rsidRPr="00E30EC6">
        <w:rPr>
          <w:color w:val="auto"/>
          <w:lang w:val="uk-UA"/>
        </w:rPr>
        <w:t xml:space="preserve">історичних наук, </w:t>
      </w:r>
      <w:proofErr w:type="spellStart"/>
      <w:r w:rsidR="00710056" w:rsidRPr="00E30EC6">
        <w:rPr>
          <w:color w:val="auto"/>
          <w:lang w:val="uk-UA"/>
        </w:rPr>
        <w:t>доцентка</w:t>
      </w:r>
      <w:proofErr w:type="spellEnd"/>
      <w:r w:rsidR="00710056" w:rsidRPr="00E30EC6">
        <w:rPr>
          <w:color w:val="auto"/>
          <w:lang w:val="uk-UA"/>
        </w:rPr>
        <w:t xml:space="preserve"> </w:t>
      </w:r>
      <w:r w:rsidR="002F5643" w:rsidRPr="00E30EC6">
        <w:rPr>
          <w:color w:val="auto"/>
          <w:lang w:val="uk-UA"/>
        </w:rPr>
        <w:t xml:space="preserve">кафедри Античності, Середньовіччя та історії України </w:t>
      </w:r>
      <w:proofErr w:type="spellStart"/>
      <w:r w:rsidR="002F5643" w:rsidRPr="00E30EC6">
        <w:rPr>
          <w:color w:val="auto"/>
          <w:lang w:val="uk-UA"/>
        </w:rPr>
        <w:t>домодерної</w:t>
      </w:r>
      <w:proofErr w:type="spellEnd"/>
      <w:r w:rsidR="002F5643" w:rsidRPr="00E30EC6">
        <w:rPr>
          <w:color w:val="auto"/>
          <w:lang w:val="uk-UA"/>
        </w:rPr>
        <w:t xml:space="preserve"> доби ДВНЗ «Ужгородський національний університет»; </w:t>
      </w:r>
    </w:p>
    <w:p w14:paraId="412A7B57" w14:textId="77777777" w:rsidR="009A6D1E" w:rsidRPr="00E30EC6" w:rsidRDefault="002F5643" w:rsidP="009A6D1E">
      <w:pPr>
        <w:numPr>
          <w:ilvl w:val="0"/>
          <w:numId w:val="1"/>
        </w:numPr>
        <w:ind w:left="1418" w:right="4" w:firstLine="0"/>
        <w:rPr>
          <w:color w:val="auto"/>
          <w:szCs w:val="24"/>
          <w:lang w:val="uk-UA"/>
        </w:rPr>
      </w:pPr>
      <w:proofErr w:type="spellStart"/>
      <w:r w:rsidRPr="00E30EC6">
        <w:rPr>
          <w:color w:val="auto"/>
          <w:lang w:val="uk-UA"/>
        </w:rPr>
        <w:t>К</w:t>
      </w:r>
      <w:r w:rsidR="00710056" w:rsidRPr="00E30EC6">
        <w:rPr>
          <w:color w:val="auto"/>
          <w:lang w:val="uk-UA"/>
        </w:rPr>
        <w:t>уштан</w:t>
      </w:r>
      <w:proofErr w:type="spellEnd"/>
      <w:r w:rsidRPr="00E30EC6">
        <w:rPr>
          <w:color w:val="auto"/>
          <w:lang w:val="uk-UA"/>
        </w:rPr>
        <w:t xml:space="preserve"> Н</w:t>
      </w:r>
      <w:r w:rsidR="00710056" w:rsidRPr="00E30EC6">
        <w:rPr>
          <w:color w:val="auto"/>
          <w:lang w:val="uk-UA"/>
        </w:rPr>
        <w:t>аталія Михайлівна -</w:t>
      </w:r>
      <w:r w:rsidRPr="00E30EC6">
        <w:rPr>
          <w:color w:val="auto"/>
          <w:lang w:val="uk-UA"/>
        </w:rPr>
        <w:t xml:space="preserve"> </w:t>
      </w:r>
      <w:r w:rsidR="001F549E" w:rsidRPr="00E30EC6">
        <w:rPr>
          <w:color w:val="auto"/>
          <w:lang w:val="uk-UA"/>
        </w:rPr>
        <w:t>випускниця</w:t>
      </w:r>
      <w:r w:rsidRPr="00E30EC6">
        <w:rPr>
          <w:color w:val="auto"/>
          <w:lang w:val="uk-UA"/>
        </w:rPr>
        <w:t xml:space="preserve">  </w:t>
      </w:r>
      <w:r w:rsidR="00710056" w:rsidRPr="00E30EC6">
        <w:rPr>
          <w:color w:val="auto"/>
          <w:lang w:val="uk-UA"/>
        </w:rPr>
        <w:t xml:space="preserve">освітньої програми другого (магістерського) рівня вищої освіти спеціальності 014.03 Середня освіта (Історія) </w:t>
      </w:r>
      <w:r w:rsidRPr="00E30EC6">
        <w:rPr>
          <w:color w:val="auto"/>
          <w:lang w:val="uk-UA"/>
        </w:rPr>
        <w:t xml:space="preserve">факультету  історії  та  міжнародних  відносин  ДВНЗ </w:t>
      </w:r>
      <w:r w:rsidRPr="00E30EC6">
        <w:rPr>
          <w:color w:val="auto"/>
          <w:szCs w:val="24"/>
          <w:lang w:val="uk-UA"/>
        </w:rPr>
        <w:t xml:space="preserve">«Ужгородський національний університет». </w:t>
      </w:r>
    </w:p>
    <w:p w14:paraId="15CA7DD8" w14:textId="77777777" w:rsidR="00710056" w:rsidRPr="00E30EC6" w:rsidRDefault="001F549E" w:rsidP="006034BE">
      <w:pPr>
        <w:numPr>
          <w:ilvl w:val="0"/>
          <w:numId w:val="1"/>
        </w:numPr>
        <w:spacing w:after="0" w:line="259" w:lineRule="auto"/>
        <w:ind w:left="1418" w:right="4"/>
        <w:rPr>
          <w:color w:val="auto"/>
          <w:szCs w:val="24"/>
          <w:lang w:val="uk-UA"/>
        </w:rPr>
      </w:pPr>
      <w:proofErr w:type="spellStart"/>
      <w:r w:rsidRPr="00E30EC6">
        <w:rPr>
          <w:color w:val="auto"/>
          <w:szCs w:val="24"/>
          <w:lang w:val="uk-UA"/>
        </w:rPr>
        <w:t>Г</w:t>
      </w:r>
      <w:r w:rsidR="00710056" w:rsidRPr="00E30EC6">
        <w:rPr>
          <w:color w:val="auto"/>
          <w:szCs w:val="24"/>
          <w:lang w:val="uk-UA"/>
        </w:rPr>
        <w:t>айчук</w:t>
      </w:r>
      <w:proofErr w:type="spellEnd"/>
      <w:r w:rsidR="00710056" w:rsidRPr="00E30EC6">
        <w:rPr>
          <w:color w:val="auto"/>
          <w:szCs w:val="24"/>
          <w:lang w:val="uk-UA"/>
        </w:rPr>
        <w:t xml:space="preserve"> Каріна Олегівна –</w:t>
      </w:r>
      <w:r w:rsidR="009A6D1E" w:rsidRPr="00E30EC6">
        <w:rPr>
          <w:color w:val="auto"/>
          <w:szCs w:val="24"/>
          <w:lang w:val="uk-UA"/>
        </w:rPr>
        <w:t xml:space="preserve"> </w:t>
      </w:r>
      <w:r w:rsidR="00710056" w:rsidRPr="00E30EC6">
        <w:rPr>
          <w:color w:val="auto"/>
          <w:szCs w:val="24"/>
          <w:lang w:val="uk-UA"/>
        </w:rPr>
        <w:t xml:space="preserve">здобувачка </w:t>
      </w:r>
      <w:r w:rsidR="009A6D1E" w:rsidRPr="00E30EC6">
        <w:rPr>
          <w:color w:val="auto"/>
          <w:szCs w:val="24"/>
          <w:lang w:val="uk-UA"/>
        </w:rPr>
        <w:t xml:space="preserve"> </w:t>
      </w:r>
      <w:r w:rsidR="00710056" w:rsidRPr="00E30EC6">
        <w:rPr>
          <w:color w:val="auto"/>
          <w:szCs w:val="24"/>
          <w:lang w:val="uk-UA"/>
        </w:rPr>
        <w:t>І-го року навчання освітньої програми другого (магістерського) рівня вищої освіти спеціальності 014.03 Середня освіта (Історія) факультету  історії  та  міжнародних  відносин  ДВНЗ «Ужгородський національний університет»</w:t>
      </w:r>
    </w:p>
    <w:p w14:paraId="144A74A7" w14:textId="77777777" w:rsidR="00BD0CB4" w:rsidRPr="00BD0CB4" w:rsidRDefault="00E30EC6" w:rsidP="00BD0CB4">
      <w:pPr>
        <w:numPr>
          <w:ilvl w:val="0"/>
          <w:numId w:val="1"/>
        </w:numPr>
        <w:spacing w:after="0" w:line="259" w:lineRule="auto"/>
        <w:ind w:left="1418" w:right="26" w:firstLine="0"/>
        <w:rPr>
          <w:color w:val="auto"/>
          <w:lang w:val="uk-UA"/>
        </w:rPr>
      </w:pPr>
      <w:proofErr w:type="spellStart"/>
      <w:r w:rsidRPr="00BD0CB4">
        <w:rPr>
          <w:color w:val="auto"/>
          <w:szCs w:val="24"/>
          <w:lang w:val="uk-UA"/>
        </w:rPr>
        <w:t>Баранюк</w:t>
      </w:r>
      <w:proofErr w:type="spellEnd"/>
      <w:r w:rsidRPr="00BD0CB4">
        <w:rPr>
          <w:color w:val="auto"/>
          <w:szCs w:val="24"/>
          <w:lang w:val="uk-UA"/>
        </w:rPr>
        <w:t xml:space="preserve"> Наталія Богданівна- начальник управління освіти Ужгородської міської ради;</w:t>
      </w:r>
    </w:p>
    <w:p w14:paraId="0769F274" w14:textId="77777777" w:rsidR="00BD0CB4" w:rsidRPr="00BD0CB4" w:rsidRDefault="00BD0CB4" w:rsidP="00BD0CB4">
      <w:pPr>
        <w:numPr>
          <w:ilvl w:val="0"/>
          <w:numId w:val="1"/>
        </w:numPr>
        <w:spacing w:after="0" w:line="259" w:lineRule="auto"/>
        <w:ind w:left="1418" w:right="26" w:firstLine="0"/>
        <w:rPr>
          <w:color w:val="auto"/>
          <w:lang w:val="uk-UA"/>
        </w:rPr>
      </w:pPr>
      <w:proofErr w:type="spellStart"/>
      <w:r w:rsidRPr="00BD0CB4">
        <w:rPr>
          <w:color w:val="auto"/>
          <w:szCs w:val="24"/>
          <w:lang w:val="uk-UA"/>
        </w:rPr>
        <w:t>Бігар</w:t>
      </w:r>
      <w:proofErr w:type="spellEnd"/>
      <w:r w:rsidRPr="00BD0CB4">
        <w:rPr>
          <w:color w:val="auto"/>
          <w:szCs w:val="24"/>
          <w:lang w:val="uk-UA"/>
        </w:rPr>
        <w:t xml:space="preserve"> Наталія Михайлівна- завідувачка відділення (навчальна частина 2) природничо-гуманітарного фахового коледжу ДВНЗ «Ужгородський національний університет»;</w:t>
      </w:r>
    </w:p>
    <w:p w14:paraId="06870012" w14:textId="77777777" w:rsidR="00BD0CB4" w:rsidRPr="00BD0CB4" w:rsidRDefault="00710056" w:rsidP="00BD0CB4">
      <w:pPr>
        <w:numPr>
          <w:ilvl w:val="0"/>
          <w:numId w:val="1"/>
        </w:numPr>
        <w:spacing w:after="0" w:line="259" w:lineRule="auto"/>
        <w:ind w:left="1418" w:right="26" w:firstLine="0"/>
        <w:rPr>
          <w:color w:val="auto"/>
          <w:lang w:val="uk-UA"/>
        </w:rPr>
      </w:pPr>
      <w:proofErr w:type="spellStart"/>
      <w:r w:rsidRPr="00BD0CB4">
        <w:rPr>
          <w:color w:val="auto"/>
          <w:szCs w:val="24"/>
          <w:lang w:val="uk-UA"/>
        </w:rPr>
        <w:t>Морека</w:t>
      </w:r>
      <w:proofErr w:type="spellEnd"/>
      <w:r w:rsidRPr="00BD0CB4">
        <w:rPr>
          <w:color w:val="auto"/>
          <w:szCs w:val="24"/>
          <w:lang w:val="uk-UA"/>
        </w:rPr>
        <w:t xml:space="preserve"> Микола Михайлович - </w:t>
      </w:r>
      <w:r w:rsidR="00E30EC6" w:rsidRPr="00BD0CB4">
        <w:rPr>
          <w:color w:val="auto"/>
          <w:szCs w:val="24"/>
          <w:lang w:val="uk-UA"/>
        </w:rPr>
        <w:t xml:space="preserve">директор Мукачівської загальноосвітньої школи І-ІІІ ступенів № 1 Мукачівської міської ради Закарпатської області, </w:t>
      </w:r>
      <w:r w:rsidR="002F5643" w:rsidRPr="00BD0CB4">
        <w:rPr>
          <w:color w:val="auto"/>
          <w:szCs w:val="24"/>
          <w:lang w:val="uk-UA"/>
        </w:rPr>
        <w:t>вчитель історії, спеціаліст вищ</w:t>
      </w:r>
      <w:r w:rsidR="00E30EC6" w:rsidRPr="00BD0CB4">
        <w:rPr>
          <w:color w:val="auto"/>
          <w:szCs w:val="24"/>
          <w:lang w:val="uk-UA"/>
        </w:rPr>
        <w:t>ої категорії, «старший учитель»</w:t>
      </w:r>
      <w:r w:rsidR="002F5643" w:rsidRPr="00BD0CB4">
        <w:rPr>
          <w:color w:val="auto"/>
          <w:szCs w:val="24"/>
          <w:lang w:val="uk-UA"/>
        </w:rPr>
        <w:t xml:space="preserve">; </w:t>
      </w:r>
    </w:p>
    <w:p w14:paraId="041A614C" w14:textId="77777777" w:rsidR="00E30EC6" w:rsidRPr="00BD0CB4" w:rsidRDefault="00E30EC6" w:rsidP="00BD0CB4">
      <w:pPr>
        <w:numPr>
          <w:ilvl w:val="0"/>
          <w:numId w:val="1"/>
        </w:numPr>
        <w:spacing w:after="0" w:line="259" w:lineRule="auto"/>
        <w:ind w:left="1418" w:right="26" w:firstLine="0"/>
        <w:rPr>
          <w:color w:val="auto"/>
          <w:lang w:val="uk-UA"/>
        </w:rPr>
      </w:pPr>
      <w:r w:rsidRPr="00BD0CB4">
        <w:rPr>
          <w:color w:val="auto"/>
          <w:szCs w:val="24"/>
          <w:lang w:val="uk-UA"/>
        </w:rPr>
        <w:t xml:space="preserve">Якимчук Ірина Миколаївна – заступниця директора з навчально-виховної роботи </w:t>
      </w:r>
      <w:proofErr w:type="spellStart"/>
      <w:r w:rsidRPr="00BD0CB4">
        <w:rPr>
          <w:color w:val="auto"/>
          <w:szCs w:val="24"/>
          <w:lang w:val="uk-UA"/>
        </w:rPr>
        <w:t>Яношівського</w:t>
      </w:r>
      <w:proofErr w:type="spellEnd"/>
      <w:r w:rsidRPr="00BD0CB4">
        <w:rPr>
          <w:color w:val="auto"/>
          <w:szCs w:val="24"/>
          <w:lang w:val="uk-UA"/>
        </w:rPr>
        <w:t xml:space="preserve"> ліцею Берегівської міської ради, вчитель історії, спеціаліст вищої категорії,  експерт з проведення інституційного аудиту в ЗЗСО</w:t>
      </w:r>
    </w:p>
    <w:p w14:paraId="03136147" w14:textId="77777777" w:rsidR="0072079A" w:rsidRPr="0072079A" w:rsidRDefault="0072079A" w:rsidP="006034BE">
      <w:pPr>
        <w:spacing w:after="0" w:line="259" w:lineRule="auto"/>
        <w:ind w:left="1679" w:right="26" w:firstLine="0"/>
        <w:rPr>
          <w:lang w:val="uk-UA"/>
        </w:rPr>
      </w:pPr>
    </w:p>
    <w:p w14:paraId="19878AE8" w14:textId="77777777" w:rsidR="006334B5" w:rsidRPr="002F3227" w:rsidRDefault="00817D09" w:rsidP="002F3227">
      <w:pPr>
        <w:pStyle w:val="a5"/>
        <w:numPr>
          <w:ilvl w:val="0"/>
          <w:numId w:val="15"/>
        </w:numPr>
        <w:jc w:val="center"/>
        <w:rPr>
          <w:rFonts w:ascii="Times New Roman" w:hAnsi="Times New Roman" w:cs="Times New Roman"/>
          <w:b/>
          <w:szCs w:val="24"/>
          <w:lang w:val="uk-UA"/>
        </w:rPr>
      </w:pPr>
      <w:r w:rsidRPr="002F3227">
        <w:rPr>
          <w:color w:val="FF0000"/>
          <w:lang w:val="uk-UA"/>
        </w:rPr>
        <w:br w:type="page"/>
      </w:r>
      <w:r w:rsidR="002F5643" w:rsidRPr="002F3227">
        <w:rPr>
          <w:rFonts w:ascii="Times New Roman" w:hAnsi="Times New Roman" w:cs="Times New Roman"/>
          <w:b/>
          <w:szCs w:val="24"/>
          <w:lang w:val="uk-UA"/>
        </w:rPr>
        <w:lastRenderedPageBreak/>
        <w:t>Профіль освітньої програми «Історія»</w:t>
      </w:r>
    </w:p>
    <w:p w14:paraId="7FE89CE7" w14:textId="77777777" w:rsidR="006334B5" w:rsidRPr="00C720D2" w:rsidRDefault="002F5643">
      <w:pPr>
        <w:spacing w:after="0" w:line="259" w:lineRule="auto"/>
        <w:ind w:left="0" w:right="0" w:firstLine="0"/>
        <w:jc w:val="left"/>
        <w:rPr>
          <w:lang w:val="uk-UA"/>
        </w:rPr>
      </w:pPr>
      <w:r w:rsidRPr="00C720D2">
        <w:rPr>
          <w:sz w:val="23"/>
          <w:lang w:val="uk-UA"/>
        </w:rPr>
        <w:t xml:space="preserve"> </w:t>
      </w:r>
    </w:p>
    <w:tbl>
      <w:tblPr>
        <w:tblStyle w:val="TableGrid"/>
        <w:tblW w:w="10089" w:type="dxa"/>
        <w:tblInd w:w="1083" w:type="dxa"/>
        <w:tblCellMar>
          <w:top w:w="9" w:type="dxa"/>
          <w:left w:w="114" w:type="dxa"/>
          <w:right w:w="59" w:type="dxa"/>
        </w:tblCellMar>
        <w:tblLook w:val="04A0" w:firstRow="1" w:lastRow="0" w:firstColumn="1" w:lastColumn="0" w:noHBand="0" w:noVBand="1"/>
      </w:tblPr>
      <w:tblGrid>
        <w:gridCol w:w="2965"/>
        <w:gridCol w:w="7124"/>
      </w:tblGrid>
      <w:tr w:rsidR="006334B5" w:rsidRPr="00C720D2" w14:paraId="19B757FA" w14:textId="77777777">
        <w:trPr>
          <w:trHeight w:val="587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84AB9" w14:textId="77777777" w:rsidR="006334B5" w:rsidRPr="00C720D2" w:rsidRDefault="002F5643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C720D2">
              <w:rPr>
                <w:b/>
                <w:lang w:val="uk-UA"/>
              </w:rPr>
              <w:t xml:space="preserve">1.  Загальна інформація </w:t>
            </w:r>
          </w:p>
        </w:tc>
      </w:tr>
      <w:tr w:rsidR="006334B5" w:rsidRPr="00C720D2" w14:paraId="4552B96A" w14:textId="77777777">
        <w:trPr>
          <w:trHeight w:val="111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D136" w14:textId="77777777" w:rsidR="006334B5" w:rsidRPr="00C720D2" w:rsidRDefault="002F5643">
            <w:pPr>
              <w:spacing w:after="0" w:line="244" w:lineRule="auto"/>
              <w:ind w:left="5" w:right="0" w:firstLine="0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Повна назва вищого навчального закладу </w:t>
            </w:r>
          </w:p>
          <w:p w14:paraId="6584D1B7" w14:textId="77777777" w:rsidR="006334B5" w:rsidRPr="00C720D2" w:rsidRDefault="002F5643">
            <w:pPr>
              <w:spacing w:after="0" w:line="259" w:lineRule="auto"/>
              <w:ind w:left="5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та структурного </w:t>
            </w:r>
          </w:p>
          <w:p w14:paraId="336E562A" w14:textId="77777777" w:rsidR="006334B5" w:rsidRPr="00C720D2" w:rsidRDefault="002F5643">
            <w:pPr>
              <w:spacing w:after="0" w:line="259" w:lineRule="auto"/>
              <w:ind w:left="5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підрозділу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4653" w14:textId="77777777" w:rsidR="006334B5" w:rsidRPr="00C720D2" w:rsidRDefault="002F5643" w:rsidP="00C720D2">
            <w:pPr>
              <w:tabs>
                <w:tab w:val="left" w:pos="2496"/>
              </w:tabs>
              <w:spacing w:after="0" w:line="259" w:lineRule="auto"/>
              <w:ind w:left="4" w:right="61" w:firstLine="0"/>
              <w:rPr>
                <w:lang w:val="uk-UA"/>
              </w:rPr>
            </w:pPr>
            <w:r w:rsidRPr="00C720D2">
              <w:rPr>
                <w:lang w:val="uk-UA"/>
              </w:rPr>
              <w:t xml:space="preserve">Державний вищий навчальний заклад «Ужгородський національний університет»; факультет історії та міжнародних відносин </w:t>
            </w:r>
          </w:p>
        </w:tc>
      </w:tr>
      <w:tr w:rsidR="00C11D8B" w:rsidRPr="00640C28" w14:paraId="4D93B313" w14:textId="77777777">
        <w:trPr>
          <w:trHeight w:val="113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FA7E" w14:textId="77777777" w:rsidR="006334B5" w:rsidRPr="00C11D8B" w:rsidRDefault="002F5643">
            <w:pPr>
              <w:spacing w:after="0" w:line="259" w:lineRule="auto"/>
              <w:ind w:left="5" w:right="173" w:firstLine="0"/>
              <w:rPr>
                <w:color w:val="000000" w:themeColor="text1"/>
                <w:lang w:val="uk-UA"/>
              </w:rPr>
            </w:pPr>
            <w:r w:rsidRPr="00C11D8B">
              <w:rPr>
                <w:i/>
                <w:color w:val="000000" w:themeColor="text1"/>
                <w:lang w:val="uk-UA"/>
              </w:rPr>
              <w:t xml:space="preserve">Ступінь вищої освіти та назва кваліфікації мовою оригіналу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073A" w14:textId="77777777" w:rsidR="0033615D" w:rsidRPr="0033615D" w:rsidRDefault="00B338D5" w:rsidP="0033615D">
            <w:pPr>
              <w:spacing w:after="0" w:line="240" w:lineRule="auto"/>
              <w:ind w:left="0" w:right="0" w:firstLine="0"/>
              <w:jc w:val="left"/>
              <w:rPr>
                <w:bCs/>
                <w:color w:val="000000" w:themeColor="text1"/>
                <w:szCs w:val="24"/>
                <w:lang w:val="uk-UA"/>
              </w:rPr>
            </w:pPr>
            <w:r w:rsidRPr="00C11D8B">
              <w:rPr>
                <w:color w:val="000000" w:themeColor="text1"/>
                <w:lang w:val="uk-UA"/>
              </w:rPr>
              <w:t xml:space="preserve"> </w:t>
            </w:r>
            <w:r w:rsidR="0033615D" w:rsidRPr="0033615D">
              <w:rPr>
                <w:bCs/>
                <w:color w:val="000000" w:themeColor="text1"/>
                <w:szCs w:val="24"/>
                <w:lang w:val="uk-UA"/>
              </w:rPr>
              <w:t>Магістр середньої освіти (Історія).</w:t>
            </w:r>
          </w:p>
          <w:p w14:paraId="1D8D376B" w14:textId="400056CF" w:rsidR="00505120" w:rsidRPr="0033615D" w:rsidRDefault="0033615D" w:rsidP="0033615D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  <w:lang w:val="uk-UA"/>
              </w:rPr>
            </w:pPr>
            <w:r w:rsidRPr="0033615D">
              <w:rPr>
                <w:bCs/>
                <w:color w:val="000000" w:themeColor="text1"/>
                <w:szCs w:val="24"/>
                <w:lang w:val="uk-UA"/>
              </w:rPr>
              <w:t>Вчитель  історії,</w:t>
            </w:r>
            <w:r w:rsidRPr="0033615D">
              <w:rPr>
                <w:bCs/>
                <w:szCs w:val="24"/>
                <w:lang w:val="uk-UA"/>
              </w:rPr>
              <w:t xml:space="preserve"> </w:t>
            </w:r>
            <w:r w:rsidRPr="0033615D">
              <w:rPr>
                <w:bCs/>
                <w:color w:val="000000" w:themeColor="text1"/>
                <w:szCs w:val="24"/>
                <w:lang w:val="uk-UA"/>
              </w:rPr>
              <w:t xml:space="preserve">викладач закладу фахової </w:t>
            </w:r>
            <w:proofErr w:type="spellStart"/>
            <w:r w:rsidRPr="0033615D">
              <w:rPr>
                <w:bCs/>
                <w:color w:val="000000" w:themeColor="text1"/>
                <w:szCs w:val="24"/>
                <w:lang w:val="uk-UA"/>
              </w:rPr>
              <w:t>передвищої</w:t>
            </w:r>
            <w:proofErr w:type="spellEnd"/>
            <w:r w:rsidRPr="0033615D">
              <w:rPr>
                <w:bCs/>
                <w:color w:val="000000" w:themeColor="text1"/>
                <w:szCs w:val="24"/>
                <w:lang w:val="uk-UA"/>
              </w:rPr>
              <w:t>, вищої освіти</w:t>
            </w:r>
          </w:p>
        </w:tc>
      </w:tr>
      <w:tr w:rsidR="006334B5" w:rsidRPr="00C720D2" w14:paraId="4FAA7CC8" w14:textId="77777777">
        <w:trPr>
          <w:trHeight w:val="56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CA60" w14:textId="77777777" w:rsidR="006334B5" w:rsidRPr="00C720D2" w:rsidRDefault="002F5643">
            <w:pPr>
              <w:spacing w:after="0" w:line="259" w:lineRule="auto"/>
              <w:ind w:left="5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Офіційна назва освітньої програми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A2FC" w14:textId="77777777" w:rsidR="006334B5" w:rsidRPr="00C720D2" w:rsidRDefault="002F5643">
            <w:pPr>
              <w:spacing w:after="0" w:line="259" w:lineRule="auto"/>
              <w:ind w:left="4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Історія </w:t>
            </w:r>
          </w:p>
        </w:tc>
      </w:tr>
      <w:tr w:rsidR="006334B5" w:rsidRPr="00C720D2" w14:paraId="09D67723" w14:textId="77777777">
        <w:trPr>
          <w:trHeight w:val="85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D953" w14:textId="77777777" w:rsidR="006334B5" w:rsidRPr="00C720D2" w:rsidRDefault="002F5643">
            <w:pPr>
              <w:spacing w:after="0" w:line="259" w:lineRule="auto"/>
              <w:ind w:left="5" w:right="0" w:firstLine="0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28BB" w14:textId="77777777" w:rsidR="006334B5" w:rsidRPr="00C720D2" w:rsidRDefault="002F5643">
            <w:pPr>
              <w:spacing w:after="0" w:line="259" w:lineRule="auto"/>
              <w:ind w:left="4" w:right="1801" w:firstLine="0"/>
              <w:rPr>
                <w:lang w:val="uk-UA"/>
              </w:rPr>
            </w:pPr>
            <w:r w:rsidRPr="00C720D2">
              <w:rPr>
                <w:lang w:val="uk-UA"/>
              </w:rPr>
              <w:t xml:space="preserve">Диплом магістра, одиничний, 90 кредитів ЄКТС, 1 рік і 4 місяці </w:t>
            </w:r>
          </w:p>
        </w:tc>
      </w:tr>
      <w:tr w:rsidR="006334B5" w:rsidRPr="00234204" w14:paraId="7CBE2C08" w14:textId="77777777" w:rsidTr="00817D09">
        <w:trPr>
          <w:trHeight w:val="831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2E18" w14:textId="77777777" w:rsidR="006334B5" w:rsidRPr="00234204" w:rsidRDefault="002F5643">
            <w:pPr>
              <w:spacing w:after="0" w:line="259" w:lineRule="auto"/>
              <w:ind w:left="5" w:right="0" w:firstLine="0"/>
              <w:jc w:val="left"/>
              <w:rPr>
                <w:color w:val="auto"/>
                <w:lang w:val="uk-UA"/>
              </w:rPr>
            </w:pPr>
            <w:r w:rsidRPr="00234204">
              <w:rPr>
                <w:i/>
                <w:color w:val="auto"/>
                <w:lang w:val="uk-UA"/>
              </w:rPr>
              <w:t xml:space="preserve">Наявність акредитації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00EB" w14:textId="77777777" w:rsidR="006334B5" w:rsidRPr="00234204" w:rsidRDefault="002F5643">
            <w:pPr>
              <w:spacing w:after="0" w:line="259" w:lineRule="auto"/>
              <w:ind w:left="4" w:right="0" w:firstLine="0"/>
              <w:jc w:val="left"/>
              <w:rPr>
                <w:color w:val="auto"/>
                <w:lang w:val="uk-UA"/>
              </w:rPr>
            </w:pPr>
            <w:r w:rsidRPr="00234204">
              <w:rPr>
                <w:color w:val="auto"/>
                <w:lang w:val="uk-UA"/>
              </w:rPr>
              <w:t xml:space="preserve"> </w:t>
            </w:r>
          </w:p>
        </w:tc>
      </w:tr>
      <w:tr w:rsidR="006334B5" w:rsidRPr="00640C28" w14:paraId="1F984414" w14:textId="77777777" w:rsidTr="00C720D2">
        <w:trPr>
          <w:trHeight w:val="89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2811" w14:textId="77777777" w:rsidR="006334B5" w:rsidRPr="00C720D2" w:rsidRDefault="002F5643">
            <w:pPr>
              <w:spacing w:after="0" w:line="259" w:lineRule="auto"/>
              <w:ind w:left="5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Цикл/рівень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E314" w14:textId="77777777" w:rsidR="006334B5" w:rsidRPr="00C720D2" w:rsidRDefault="002F5643">
            <w:pPr>
              <w:spacing w:after="0" w:line="259" w:lineRule="auto"/>
              <w:ind w:left="4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Другий (магістерський) рівень вищої освіти </w:t>
            </w:r>
          </w:p>
          <w:p w14:paraId="05D93403" w14:textId="77777777" w:rsidR="006334B5" w:rsidRPr="00C720D2" w:rsidRDefault="002F5643">
            <w:pPr>
              <w:spacing w:after="5" w:line="259" w:lineRule="auto"/>
              <w:ind w:left="4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Національна рамка кваліфікацій України – 7 рівень, </w:t>
            </w:r>
          </w:p>
          <w:p w14:paraId="78ACFDF9" w14:textId="77777777" w:rsidR="006334B5" w:rsidRPr="00C720D2" w:rsidRDefault="00C720D2" w:rsidP="00C720D2">
            <w:pPr>
              <w:spacing w:after="0" w:line="259" w:lineRule="auto"/>
              <w:ind w:left="4" w:right="2754" w:firstLine="0"/>
              <w:rPr>
                <w:lang w:val="uk-UA"/>
              </w:rPr>
            </w:pPr>
            <w:r w:rsidRPr="00C720D2">
              <w:rPr>
                <w:lang w:val="uk-UA"/>
              </w:rPr>
              <w:t xml:space="preserve">FQ-EHEA – 2 цикл, QF-LLL </w:t>
            </w:r>
            <w:r w:rsidR="002F5643" w:rsidRPr="00C720D2">
              <w:rPr>
                <w:lang w:val="uk-UA"/>
              </w:rPr>
              <w:t xml:space="preserve">–7 рівень </w:t>
            </w:r>
          </w:p>
        </w:tc>
      </w:tr>
      <w:tr w:rsidR="006334B5" w:rsidRPr="00C720D2" w14:paraId="2C5BF15E" w14:textId="77777777">
        <w:trPr>
          <w:trHeight w:val="83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683E" w14:textId="77777777" w:rsidR="006334B5" w:rsidRPr="00C720D2" w:rsidRDefault="002F5643">
            <w:pPr>
              <w:spacing w:after="0" w:line="259" w:lineRule="auto"/>
              <w:ind w:left="5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Передумови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D61C" w14:textId="77777777" w:rsidR="006334B5" w:rsidRPr="00C720D2" w:rsidRDefault="002F5643">
            <w:pPr>
              <w:spacing w:after="0" w:line="259" w:lineRule="auto"/>
              <w:ind w:left="4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Наявність першого (бакалаврського) рівня вищої освіти. </w:t>
            </w:r>
          </w:p>
          <w:p w14:paraId="7A79C3DD" w14:textId="77777777" w:rsidR="006334B5" w:rsidRPr="00C720D2" w:rsidRDefault="002F5643">
            <w:pPr>
              <w:spacing w:after="0" w:line="259" w:lineRule="auto"/>
              <w:ind w:left="4" w:right="0" w:firstLine="0"/>
              <w:rPr>
                <w:lang w:val="uk-UA"/>
              </w:rPr>
            </w:pPr>
            <w:r w:rsidRPr="00C720D2">
              <w:rPr>
                <w:lang w:val="uk-UA"/>
              </w:rPr>
              <w:t xml:space="preserve">Умови вступу визначаються «Правилами прийому до ДВНЗ «Ужгородський національний університет» </w:t>
            </w:r>
          </w:p>
        </w:tc>
      </w:tr>
      <w:tr w:rsidR="006334B5" w:rsidRPr="00C720D2" w14:paraId="086473E5" w14:textId="77777777" w:rsidTr="00817D09">
        <w:trPr>
          <w:trHeight w:val="32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477532" w14:textId="77777777" w:rsidR="006334B5" w:rsidRPr="00C720D2" w:rsidRDefault="002F5643">
            <w:pPr>
              <w:spacing w:after="0" w:line="259" w:lineRule="auto"/>
              <w:ind w:left="5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Мова(и) викладання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67D507" w14:textId="77777777" w:rsidR="006334B5" w:rsidRPr="00C720D2" w:rsidRDefault="002F5643">
            <w:pPr>
              <w:spacing w:after="0" w:line="259" w:lineRule="auto"/>
              <w:ind w:left="4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Українська </w:t>
            </w:r>
          </w:p>
        </w:tc>
      </w:tr>
      <w:tr w:rsidR="006334B5" w:rsidRPr="00234204" w14:paraId="5B05B2D9" w14:textId="77777777" w:rsidTr="00817D09">
        <w:trPr>
          <w:trHeight w:val="690"/>
        </w:trPr>
        <w:tc>
          <w:tcPr>
            <w:tcW w:w="29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BF88" w14:textId="77777777" w:rsidR="006334B5" w:rsidRPr="00234204" w:rsidRDefault="002F5643">
            <w:pPr>
              <w:spacing w:after="0" w:line="259" w:lineRule="auto"/>
              <w:ind w:left="5" w:right="0" w:firstLine="0"/>
              <w:jc w:val="left"/>
              <w:rPr>
                <w:color w:val="auto"/>
                <w:lang w:val="uk-UA"/>
              </w:rPr>
            </w:pPr>
            <w:r w:rsidRPr="00234204">
              <w:rPr>
                <w:i/>
                <w:color w:val="auto"/>
                <w:lang w:val="uk-UA"/>
              </w:rPr>
              <w:t xml:space="preserve">Термін дії освітньої програми </w:t>
            </w:r>
          </w:p>
        </w:tc>
        <w:tc>
          <w:tcPr>
            <w:tcW w:w="71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85BF" w14:textId="77777777" w:rsidR="006334B5" w:rsidRPr="00234204" w:rsidRDefault="002F5643" w:rsidP="00C720D2">
            <w:pPr>
              <w:spacing w:after="0" w:line="259" w:lineRule="auto"/>
              <w:ind w:left="4" w:right="0" w:firstLine="0"/>
              <w:jc w:val="left"/>
              <w:rPr>
                <w:color w:val="auto"/>
                <w:lang w:val="uk-UA"/>
              </w:rPr>
            </w:pPr>
            <w:r w:rsidRPr="00234204">
              <w:rPr>
                <w:color w:val="auto"/>
                <w:lang w:val="uk-UA"/>
              </w:rPr>
              <w:t xml:space="preserve">До чергового перегляду </w:t>
            </w:r>
          </w:p>
        </w:tc>
      </w:tr>
      <w:tr w:rsidR="006334B5" w:rsidRPr="00640C28" w14:paraId="05CB8BB0" w14:textId="77777777">
        <w:trPr>
          <w:trHeight w:val="84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D19" w14:textId="77777777" w:rsidR="006334B5" w:rsidRPr="00C720D2" w:rsidRDefault="002F5643">
            <w:pPr>
              <w:spacing w:after="0" w:line="259" w:lineRule="auto"/>
              <w:ind w:left="5" w:right="175" w:firstLine="0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Інтернет-адреса постійного розміщення опису освітньої програми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23FE" w14:textId="77777777" w:rsidR="006334B5" w:rsidRPr="00C720D2" w:rsidRDefault="00C30EC3">
            <w:pPr>
              <w:spacing w:after="0" w:line="259" w:lineRule="auto"/>
              <w:ind w:left="4" w:right="0" w:firstLine="0"/>
              <w:jc w:val="left"/>
              <w:rPr>
                <w:lang w:val="uk-UA"/>
              </w:rPr>
            </w:pPr>
            <w:hyperlink r:id="rId8">
              <w:r w:rsidR="002F5643" w:rsidRPr="00C720D2">
                <w:rPr>
                  <w:lang w:val="uk-UA"/>
                </w:rPr>
                <w:t xml:space="preserve">http://www.uzhnu.edu.ua/uk/infocentre/15068 </w:t>
              </w:r>
            </w:hyperlink>
          </w:p>
        </w:tc>
      </w:tr>
      <w:tr w:rsidR="006334B5" w:rsidRPr="00C720D2" w14:paraId="4BA128EA" w14:textId="77777777">
        <w:trPr>
          <w:trHeight w:val="583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A8C31" w14:textId="77777777" w:rsidR="006334B5" w:rsidRPr="00C720D2" w:rsidRDefault="002F5643">
            <w:pPr>
              <w:spacing w:after="0" w:line="259" w:lineRule="auto"/>
              <w:ind w:left="0" w:right="47" w:firstLine="0"/>
              <w:jc w:val="center"/>
              <w:rPr>
                <w:lang w:val="uk-UA"/>
              </w:rPr>
            </w:pPr>
            <w:r w:rsidRPr="00C720D2">
              <w:rPr>
                <w:b/>
                <w:lang w:val="uk-UA"/>
              </w:rPr>
              <w:t xml:space="preserve">2.  Мета освітньої програми </w:t>
            </w:r>
          </w:p>
        </w:tc>
      </w:tr>
      <w:tr w:rsidR="002558E9" w:rsidRPr="00640C28" w14:paraId="4BD7C6B6" w14:textId="77777777" w:rsidTr="0072579A">
        <w:trPr>
          <w:trHeight w:val="1617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6F41" w14:textId="77777777" w:rsidR="002F1A88" w:rsidRPr="002558E9" w:rsidRDefault="002F5643" w:rsidP="0072579A">
            <w:pPr>
              <w:spacing w:after="0" w:line="259" w:lineRule="auto"/>
              <w:ind w:left="0" w:right="60" w:firstLine="0"/>
              <w:rPr>
                <w:color w:val="C45911" w:themeColor="accent2" w:themeShade="BF"/>
                <w:lang w:val="uk-UA"/>
              </w:rPr>
            </w:pPr>
            <w:r w:rsidRPr="00C85C4D">
              <w:rPr>
                <w:color w:val="000000" w:themeColor="text1"/>
                <w:lang w:val="uk-UA"/>
              </w:rPr>
              <w:t xml:space="preserve">Забезпечити підготовку </w:t>
            </w:r>
            <w:r w:rsidR="003E3F2B">
              <w:rPr>
                <w:color w:val="000000" w:themeColor="text1"/>
                <w:lang w:val="uk-UA"/>
              </w:rPr>
              <w:t>конкурентоспроможних професіоналів</w:t>
            </w:r>
            <w:r w:rsidR="0018760C" w:rsidRPr="00C85C4D">
              <w:rPr>
                <w:color w:val="000000" w:themeColor="text1"/>
                <w:lang w:val="uk-UA"/>
              </w:rPr>
              <w:t xml:space="preserve">, які, оволодівши спеціалізованими концептуальними знаннями </w:t>
            </w:r>
            <w:r w:rsidR="002D3841">
              <w:rPr>
                <w:color w:val="000000" w:themeColor="text1"/>
                <w:lang w:val="uk-UA"/>
              </w:rPr>
              <w:t>за предметною спеціальністю 014.03 Середня освіта (</w:t>
            </w:r>
            <w:r w:rsidR="0072579A">
              <w:rPr>
                <w:color w:val="000000" w:themeColor="text1"/>
                <w:lang w:val="uk-UA"/>
              </w:rPr>
              <w:t>І</w:t>
            </w:r>
            <w:r w:rsidR="002D3841">
              <w:rPr>
                <w:color w:val="000000" w:themeColor="text1"/>
                <w:lang w:val="uk-UA"/>
              </w:rPr>
              <w:t>сторія),</w:t>
            </w:r>
            <w:r w:rsidRPr="00C85C4D">
              <w:rPr>
                <w:color w:val="000000" w:themeColor="text1"/>
                <w:lang w:val="uk-UA"/>
              </w:rPr>
              <w:t xml:space="preserve"> здатн</w:t>
            </w:r>
            <w:r w:rsidR="00B83C6B" w:rsidRPr="00C85C4D">
              <w:rPr>
                <w:color w:val="000000" w:themeColor="text1"/>
                <w:lang w:val="uk-UA"/>
              </w:rPr>
              <w:t>і</w:t>
            </w:r>
            <w:r w:rsidRPr="00C85C4D">
              <w:rPr>
                <w:color w:val="000000" w:themeColor="text1"/>
                <w:lang w:val="uk-UA"/>
              </w:rPr>
              <w:t xml:space="preserve"> </w:t>
            </w:r>
            <w:r w:rsidR="00B83C6B" w:rsidRPr="00C85C4D">
              <w:rPr>
                <w:color w:val="000000" w:themeColor="text1"/>
                <w:lang w:val="uk-UA"/>
              </w:rPr>
              <w:t xml:space="preserve">їх інтегрувати </w:t>
            </w:r>
            <w:r w:rsidR="0072579A">
              <w:rPr>
                <w:color w:val="000000" w:themeColor="text1"/>
                <w:lang w:val="uk-UA"/>
              </w:rPr>
              <w:t xml:space="preserve">в педагогічній, науково-педагогічній діяльності в </w:t>
            </w:r>
            <w:r w:rsidR="0072579A" w:rsidRPr="00C85C4D">
              <w:rPr>
                <w:color w:val="000000" w:themeColor="text1"/>
                <w:lang w:val="uk-UA"/>
              </w:rPr>
              <w:t xml:space="preserve">закладах загальної середньої освіти, фахової </w:t>
            </w:r>
            <w:proofErr w:type="spellStart"/>
            <w:r w:rsidR="0072579A" w:rsidRPr="00C85C4D">
              <w:rPr>
                <w:color w:val="000000" w:themeColor="text1"/>
                <w:lang w:val="uk-UA"/>
              </w:rPr>
              <w:t>передвищої</w:t>
            </w:r>
            <w:proofErr w:type="spellEnd"/>
            <w:r w:rsidR="0072579A" w:rsidRPr="00C85C4D">
              <w:rPr>
                <w:color w:val="000000" w:themeColor="text1"/>
                <w:lang w:val="uk-UA"/>
              </w:rPr>
              <w:t xml:space="preserve"> та вищої освіти </w:t>
            </w:r>
            <w:r w:rsidR="00B83C6B" w:rsidRPr="00C85C4D">
              <w:rPr>
                <w:color w:val="000000" w:themeColor="text1"/>
                <w:lang w:val="uk-UA"/>
              </w:rPr>
              <w:t>для р</w:t>
            </w:r>
            <w:r w:rsidR="0018760C" w:rsidRPr="00C85C4D">
              <w:rPr>
                <w:color w:val="000000" w:themeColor="text1"/>
                <w:lang w:val="uk-UA"/>
              </w:rPr>
              <w:t>озв’язув</w:t>
            </w:r>
            <w:r w:rsidR="00B83C6B" w:rsidRPr="00C85C4D">
              <w:rPr>
                <w:color w:val="000000" w:themeColor="text1"/>
                <w:lang w:val="uk-UA"/>
              </w:rPr>
              <w:t>ання</w:t>
            </w:r>
            <w:r w:rsidR="0018760C" w:rsidRPr="00C85C4D">
              <w:rPr>
                <w:color w:val="000000" w:themeColor="text1"/>
                <w:lang w:val="uk-UA"/>
              </w:rPr>
              <w:t xml:space="preserve"> задач </w:t>
            </w:r>
            <w:r w:rsidR="00D44F36">
              <w:rPr>
                <w:color w:val="000000" w:themeColor="text1"/>
                <w:lang w:val="uk-UA"/>
              </w:rPr>
              <w:t xml:space="preserve">історичної освіти </w:t>
            </w:r>
            <w:r w:rsidR="0018760C" w:rsidRPr="00C85C4D">
              <w:rPr>
                <w:color w:val="000000" w:themeColor="text1"/>
                <w:lang w:val="uk-UA"/>
              </w:rPr>
              <w:t>дослідницького та інноваційного характеру</w:t>
            </w:r>
          </w:p>
        </w:tc>
      </w:tr>
    </w:tbl>
    <w:p w14:paraId="2FEF1381" w14:textId="77777777" w:rsidR="006334B5" w:rsidRPr="00C720D2" w:rsidRDefault="006334B5" w:rsidP="00817D09">
      <w:pPr>
        <w:spacing w:after="3898" w:line="259" w:lineRule="auto"/>
        <w:ind w:left="0" w:right="0" w:firstLine="0"/>
        <w:jc w:val="left"/>
        <w:rPr>
          <w:lang w:val="uk-UA"/>
        </w:rPr>
      </w:pPr>
    </w:p>
    <w:tbl>
      <w:tblPr>
        <w:tblStyle w:val="TableGrid"/>
        <w:tblpPr w:vertAnchor="text" w:tblpX="1083" w:tblpY="-4723"/>
        <w:tblOverlap w:val="never"/>
        <w:tblW w:w="10089" w:type="dxa"/>
        <w:tblInd w:w="0" w:type="dxa"/>
        <w:tblCellMar>
          <w:top w:w="29" w:type="dxa"/>
          <w:left w:w="117" w:type="dxa"/>
        </w:tblCellMar>
        <w:tblLook w:val="04A0" w:firstRow="1" w:lastRow="0" w:firstColumn="1" w:lastColumn="0" w:noHBand="0" w:noVBand="1"/>
      </w:tblPr>
      <w:tblGrid>
        <w:gridCol w:w="2965"/>
        <w:gridCol w:w="7124"/>
      </w:tblGrid>
      <w:tr w:rsidR="006334B5" w:rsidRPr="00C720D2" w14:paraId="0AB1CB5D" w14:textId="77777777" w:rsidTr="00817D09">
        <w:trPr>
          <w:trHeight w:val="1237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C0393" w14:textId="77777777" w:rsidR="006334B5" w:rsidRPr="00C720D2" w:rsidRDefault="002F5643">
            <w:pPr>
              <w:spacing w:after="0" w:line="259" w:lineRule="auto"/>
              <w:ind w:left="0" w:right="119" w:firstLine="0"/>
              <w:jc w:val="center"/>
              <w:rPr>
                <w:lang w:val="uk-UA"/>
              </w:rPr>
            </w:pPr>
            <w:r w:rsidRPr="00C720D2">
              <w:rPr>
                <w:b/>
                <w:lang w:val="uk-UA"/>
              </w:rPr>
              <w:lastRenderedPageBreak/>
              <w:t xml:space="preserve">3.  Характеристика освітньої програми </w:t>
            </w:r>
          </w:p>
        </w:tc>
      </w:tr>
      <w:tr w:rsidR="006334B5" w:rsidRPr="00B338D5" w14:paraId="71FD0431" w14:textId="77777777" w:rsidTr="00C720D2">
        <w:trPr>
          <w:trHeight w:val="223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61A9" w14:textId="77777777" w:rsidR="006334B5" w:rsidRPr="00C720D2" w:rsidRDefault="002F5643" w:rsidP="00C720D2">
            <w:pPr>
              <w:spacing w:after="0" w:line="259" w:lineRule="auto"/>
              <w:ind w:left="1" w:right="702" w:firstLine="0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Предметна область (галузь знань, спеціальність, спеціалізація (за наявності))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8E0B" w14:textId="77777777" w:rsidR="006334B5" w:rsidRDefault="002F5643">
            <w:pPr>
              <w:spacing w:after="0" w:line="239" w:lineRule="auto"/>
              <w:ind w:left="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01 Освіта/Педагогіка, 014 Середня освіта, 014.03 Середня освіта (Історія) </w:t>
            </w:r>
          </w:p>
          <w:p w14:paraId="6493F7A3" w14:textId="77777777" w:rsidR="00B338D5" w:rsidRDefault="00B338D5" w:rsidP="00B338D5">
            <w:pPr>
              <w:spacing w:after="0" w:line="239" w:lineRule="auto"/>
              <w:ind w:left="0" w:right="0" w:firstLine="0"/>
              <w:rPr>
                <w:lang w:val="uk-UA"/>
              </w:rPr>
            </w:pPr>
            <w:r w:rsidRPr="00B338D5">
              <w:rPr>
                <w:lang w:val="uk-UA"/>
              </w:rPr>
              <w:t>Об’єкт вивчення: організація</w:t>
            </w:r>
            <w:r>
              <w:rPr>
                <w:lang w:val="uk-UA"/>
              </w:rPr>
              <w:t xml:space="preserve">, </w:t>
            </w:r>
            <w:r w:rsidRPr="00B338D5">
              <w:rPr>
                <w:lang w:val="uk-UA"/>
              </w:rPr>
              <w:t xml:space="preserve"> забезпечення </w:t>
            </w:r>
            <w:r>
              <w:rPr>
                <w:lang w:val="uk-UA"/>
              </w:rPr>
              <w:t xml:space="preserve">й реалізація </w:t>
            </w:r>
            <w:r w:rsidRPr="00B338D5">
              <w:rPr>
                <w:lang w:val="uk-UA"/>
              </w:rPr>
              <w:t>освітнього процесу у закладах загальної середньої</w:t>
            </w:r>
            <w:r>
              <w:rPr>
                <w:lang w:val="uk-UA"/>
              </w:rPr>
              <w:t xml:space="preserve">, </w:t>
            </w:r>
            <w:r w:rsidRPr="00B338D5">
              <w:rPr>
                <w:lang w:val="uk-UA"/>
              </w:rPr>
              <w:t xml:space="preserve">фахової </w:t>
            </w:r>
            <w:proofErr w:type="spellStart"/>
            <w:r w:rsidRPr="00B338D5">
              <w:rPr>
                <w:lang w:val="uk-UA"/>
              </w:rPr>
              <w:t>передвищої</w:t>
            </w:r>
            <w:proofErr w:type="spellEnd"/>
            <w:r w:rsidR="008D5750">
              <w:rPr>
                <w:lang w:val="uk-UA"/>
              </w:rPr>
              <w:t>,</w:t>
            </w:r>
            <w:r w:rsidRPr="00B338D5">
              <w:rPr>
                <w:lang w:val="uk-UA"/>
              </w:rPr>
              <w:t xml:space="preserve"> вищої освіти</w:t>
            </w:r>
            <w:r w:rsidR="008D5750">
              <w:rPr>
                <w:lang w:val="uk-UA"/>
              </w:rPr>
              <w:t>; психолого-педагогічні засади освітньої діяльності, методика навчання історії, викладання історичних дисциплін</w:t>
            </w:r>
            <w:r w:rsidRPr="00B338D5">
              <w:rPr>
                <w:lang w:val="uk-UA"/>
              </w:rPr>
              <w:t xml:space="preserve"> </w:t>
            </w:r>
          </w:p>
          <w:p w14:paraId="1B901889" w14:textId="77777777" w:rsidR="00B338D5" w:rsidRDefault="00B338D5" w:rsidP="00B338D5">
            <w:pPr>
              <w:spacing w:after="0" w:line="239" w:lineRule="auto"/>
              <w:ind w:left="0" w:right="0" w:firstLine="0"/>
              <w:rPr>
                <w:lang w:val="uk-UA"/>
              </w:rPr>
            </w:pPr>
            <w:r w:rsidRPr="00B338D5">
              <w:rPr>
                <w:lang w:val="uk-UA"/>
              </w:rPr>
              <w:t xml:space="preserve">Цілі навчання: підготовка </w:t>
            </w:r>
            <w:r w:rsidR="003B76DB" w:rsidRPr="003B76DB">
              <w:rPr>
                <w:lang w:val="uk-UA"/>
              </w:rPr>
              <w:t xml:space="preserve">конкурентоспроможних професіоналів, які, оволодівши спеціалізованими концептуальними знаннями за предметною спеціальністю 014.03 Середня освіта (Історія), здатні їх інтегрувати в педагогічній, науково-педагогічній діяльності в закладах загальної середньої освіти, фахової </w:t>
            </w:r>
            <w:proofErr w:type="spellStart"/>
            <w:r w:rsidR="003B76DB" w:rsidRPr="003B76DB">
              <w:rPr>
                <w:lang w:val="uk-UA"/>
              </w:rPr>
              <w:t>передвищої</w:t>
            </w:r>
            <w:proofErr w:type="spellEnd"/>
            <w:r w:rsidR="003B76DB" w:rsidRPr="003B76DB">
              <w:rPr>
                <w:lang w:val="uk-UA"/>
              </w:rPr>
              <w:t xml:space="preserve"> та вищої освіти для розв’язування задач </w:t>
            </w:r>
            <w:r w:rsidR="00746885">
              <w:rPr>
                <w:lang w:val="uk-UA"/>
              </w:rPr>
              <w:t xml:space="preserve">історичної освіти </w:t>
            </w:r>
            <w:r w:rsidR="003B76DB" w:rsidRPr="003B76DB">
              <w:rPr>
                <w:lang w:val="uk-UA"/>
              </w:rPr>
              <w:t>дослідницького та інноваційного характеру</w:t>
            </w:r>
          </w:p>
          <w:p w14:paraId="0209FDF7" w14:textId="77777777" w:rsidR="00B338D5" w:rsidRDefault="00B338D5" w:rsidP="00B338D5">
            <w:pPr>
              <w:spacing w:after="0" w:line="239" w:lineRule="auto"/>
              <w:ind w:left="0" w:right="0" w:firstLine="0"/>
              <w:rPr>
                <w:lang w:val="uk-UA"/>
              </w:rPr>
            </w:pPr>
            <w:r w:rsidRPr="00B338D5">
              <w:rPr>
                <w:lang w:val="uk-UA"/>
              </w:rPr>
              <w:t>Теоретичний зміст предметної області: сучасні теоретичні засади фундаментальних і прикладних наук галузі, достатні для формування спеціалізованих умінь/навичок розв’язання проблем</w:t>
            </w:r>
            <w:r w:rsidR="00D44F36">
              <w:rPr>
                <w:lang w:val="uk-UA"/>
              </w:rPr>
              <w:t xml:space="preserve"> історичної освіти</w:t>
            </w:r>
            <w:r w:rsidRPr="00B338D5">
              <w:rPr>
                <w:lang w:val="uk-UA"/>
              </w:rPr>
              <w:t xml:space="preserve"> </w:t>
            </w:r>
            <w:r w:rsidR="00D44F36" w:rsidRPr="00D44F36">
              <w:rPr>
                <w:lang w:val="uk-UA"/>
              </w:rPr>
              <w:t xml:space="preserve"> дослідницького та інноваційного характеру</w:t>
            </w:r>
            <w:r w:rsidRPr="00B338D5">
              <w:rPr>
                <w:lang w:val="uk-UA"/>
              </w:rPr>
              <w:t xml:space="preserve">. </w:t>
            </w:r>
          </w:p>
          <w:p w14:paraId="54609710" w14:textId="77777777" w:rsidR="00B338D5" w:rsidRDefault="00B338D5" w:rsidP="00B338D5">
            <w:pPr>
              <w:spacing w:after="0" w:line="239" w:lineRule="auto"/>
              <w:ind w:left="0" w:right="0" w:firstLine="0"/>
              <w:rPr>
                <w:lang w:val="uk-UA"/>
              </w:rPr>
            </w:pPr>
            <w:r w:rsidRPr="00B338D5">
              <w:rPr>
                <w:lang w:val="uk-UA"/>
              </w:rPr>
              <w:t xml:space="preserve">Методи, методики та технології: загальнонаукові методи пізнання та дослідницької діяльності, освітні технології та методики формування системи </w:t>
            </w:r>
            <w:proofErr w:type="spellStart"/>
            <w:r w:rsidRPr="00B338D5">
              <w:rPr>
                <w:lang w:val="uk-UA"/>
              </w:rPr>
              <w:t>компетентностей</w:t>
            </w:r>
            <w:proofErr w:type="spellEnd"/>
            <w:r w:rsidRPr="00B338D5">
              <w:rPr>
                <w:lang w:val="uk-UA"/>
              </w:rPr>
              <w:t xml:space="preserve"> за </w:t>
            </w:r>
            <w:r w:rsidR="00746885">
              <w:rPr>
                <w:lang w:val="uk-UA"/>
              </w:rPr>
              <w:t>предметною спеціальн</w:t>
            </w:r>
            <w:r w:rsidR="00D44F36">
              <w:rPr>
                <w:lang w:val="uk-UA"/>
              </w:rPr>
              <w:t>і</w:t>
            </w:r>
            <w:r w:rsidR="00746885">
              <w:rPr>
                <w:lang w:val="uk-UA"/>
              </w:rPr>
              <w:t>стю</w:t>
            </w:r>
            <w:r w:rsidRPr="00B338D5">
              <w:rPr>
                <w:lang w:val="uk-UA"/>
              </w:rPr>
              <w:t xml:space="preserve"> в закладах освіти, інформаційно-комунікаційні технології. </w:t>
            </w:r>
          </w:p>
          <w:p w14:paraId="189032B5" w14:textId="77777777" w:rsidR="00B338D5" w:rsidRPr="00C720D2" w:rsidRDefault="00B338D5" w:rsidP="00B338D5">
            <w:pPr>
              <w:spacing w:after="0" w:line="239" w:lineRule="auto"/>
              <w:ind w:left="0" w:right="0" w:firstLine="0"/>
              <w:rPr>
                <w:lang w:val="uk-UA"/>
              </w:rPr>
            </w:pPr>
            <w:r w:rsidRPr="00B338D5">
              <w:rPr>
                <w:lang w:val="uk-UA"/>
              </w:rPr>
              <w:t xml:space="preserve">Інструментарій та обладнання: сучасне інформаційно-комунікаційне обладнання для освітнього процесу; програмне забезпечення; інформаційні ресурси; </w:t>
            </w:r>
            <w:r w:rsidR="00D44F36">
              <w:rPr>
                <w:lang w:val="uk-UA"/>
              </w:rPr>
              <w:t>заклади ЗСО, ФПО та ВО</w:t>
            </w:r>
            <w:r w:rsidRPr="00B338D5">
              <w:rPr>
                <w:lang w:val="uk-UA"/>
              </w:rPr>
              <w:t xml:space="preserve"> для проведення практик.</w:t>
            </w:r>
          </w:p>
          <w:p w14:paraId="6EF617D4" w14:textId="77777777" w:rsidR="006334B5" w:rsidRPr="00C720D2" w:rsidRDefault="002F5643" w:rsidP="00D05906">
            <w:pPr>
              <w:spacing w:after="0" w:line="259" w:lineRule="auto"/>
              <w:ind w:left="0" w:right="176" w:firstLine="0"/>
              <w:rPr>
                <w:lang w:val="uk-UA"/>
              </w:rPr>
            </w:pPr>
            <w:r w:rsidRPr="00D05906">
              <w:rPr>
                <w:color w:val="auto"/>
                <w:lang w:val="uk-UA"/>
              </w:rPr>
              <w:t xml:space="preserve"> </w:t>
            </w:r>
          </w:p>
        </w:tc>
      </w:tr>
      <w:tr w:rsidR="006334B5" w:rsidRPr="00640C28" w14:paraId="1C3EBAA0" w14:textId="77777777">
        <w:trPr>
          <w:trHeight w:val="122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C676" w14:textId="77777777" w:rsidR="006334B5" w:rsidRPr="00C720D2" w:rsidRDefault="002F5643">
            <w:pPr>
              <w:spacing w:after="0" w:line="259" w:lineRule="auto"/>
              <w:ind w:left="1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Орієнтація освітньої програми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5DAE" w14:textId="77777777" w:rsidR="00572951" w:rsidRPr="00572951" w:rsidRDefault="007B04D2" w:rsidP="00EA71E6">
            <w:pPr>
              <w:spacing w:after="0" w:line="259" w:lineRule="auto"/>
              <w:ind w:left="0" w:right="171" w:firstLine="0"/>
              <w:rPr>
                <w:lang w:val="uk-UA"/>
              </w:rPr>
            </w:pPr>
            <w:r w:rsidRPr="007B04D2">
              <w:rPr>
                <w:lang w:val="uk-UA"/>
              </w:rPr>
              <w:t xml:space="preserve">Освітньо-професійна програма </w:t>
            </w:r>
            <w:r w:rsidR="00BD0CB4" w:rsidRPr="00572951">
              <w:rPr>
                <w:lang w:val="uk-UA"/>
              </w:rPr>
              <w:t xml:space="preserve"> є прикладною</w:t>
            </w:r>
            <w:r w:rsidR="00BD0CB4">
              <w:rPr>
                <w:lang w:val="uk-UA"/>
              </w:rPr>
              <w:t>,</w:t>
            </w:r>
            <w:r w:rsidR="00BD0CB4" w:rsidRPr="007B04D2">
              <w:rPr>
                <w:lang w:val="uk-UA"/>
              </w:rPr>
              <w:t xml:space="preserve"> </w:t>
            </w:r>
            <w:r w:rsidRPr="007B04D2">
              <w:rPr>
                <w:lang w:val="uk-UA"/>
              </w:rPr>
              <w:t>орієнтована на теоретичну і практичну підготовку професіоналів</w:t>
            </w:r>
            <w:r w:rsidR="00EA71E6">
              <w:rPr>
                <w:lang w:val="uk-UA"/>
              </w:rPr>
              <w:t>, педагогів-істориків</w:t>
            </w:r>
            <w:r w:rsidRPr="007B04D2">
              <w:rPr>
                <w:lang w:val="uk-UA"/>
              </w:rPr>
              <w:t xml:space="preserve"> для провадження педагогічної, науково-педагогічної діяльності дослідницького та інноваційного характеру в ЗЗСО, ЗФПО та ЗВО</w:t>
            </w:r>
          </w:p>
        </w:tc>
      </w:tr>
      <w:tr w:rsidR="006334B5" w:rsidRPr="00640C28" w14:paraId="7F397BD1" w14:textId="77777777">
        <w:trPr>
          <w:trHeight w:val="1551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3A82" w14:textId="77777777" w:rsidR="006334B5" w:rsidRPr="00C720D2" w:rsidRDefault="002F5643">
            <w:pPr>
              <w:spacing w:after="0" w:line="259" w:lineRule="auto"/>
              <w:ind w:left="1" w:right="0" w:firstLine="0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516A" w14:textId="77777777" w:rsidR="003E3F2B" w:rsidRPr="00F005FB" w:rsidRDefault="00D77B75" w:rsidP="00C720D2">
            <w:pPr>
              <w:spacing w:after="37" w:line="236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F005FB">
              <w:rPr>
                <w:color w:val="000000" w:themeColor="text1"/>
                <w:lang w:val="uk-UA"/>
              </w:rPr>
              <w:t>Програма</w:t>
            </w:r>
            <w:r w:rsidR="00572951" w:rsidRPr="00F005FB">
              <w:rPr>
                <w:color w:val="000000" w:themeColor="text1"/>
                <w:lang w:val="uk-UA"/>
              </w:rPr>
              <w:t xml:space="preserve">, </w:t>
            </w:r>
            <w:r w:rsidRPr="00F005FB">
              <w:rPr>
                <w:color w:val="000000" w:themeColor="text1"/>
                <w:lang w:val="uk-UA"/>
              </w:rPr>
              <w:t xml:space="preserve"> базу</w:t>
            </w:r>
            <w:r w:rsidR="00572951" w:rsidRPr="00F005FB">
              <w:rPr>
                <w:color w:val="000000" w:themeColor="text1"/>
                <w:lang w:val="uk-UA"/>
              </w:rPr>
              <w:t>ючись</w:t>
            </w:r>
            <w:r w:rsidRPr="00F005FB">
              <w:rPr>
                <w:color w:val="000000" w:themeColor="text1"/>
                <w:lang w:val="uk-UA"/>
              </w:rPr>
              <w:t xml:space="preserve"> на сучасних наукових здобутках педагогіки в цілому та історичної освіти, зокрема</w:t>
            </w:r>
            <w:r w:rsidR="00572951" w:rsidRPr="00F005FB">
              <w:rPr>
                <w:color w:val="000000" w:themeColor="text1"/>
                <w:lang w:val="uk-UA"/>
              </w:rPr>
              <w:t>, акцентована</w:t>
            </w:r>
            <w:r w:rsidRPr="00F005FB">
              <w:rPr>
                <w:color w:val="000000" w:themeColor="text1"/>
                <w:lang w:val="uk-UA"/>
              </w:rPr>
              <w:t xml:space="preserve"> на розвиток оригінального, критичного мислення майбутніх </w:t>
            </w:r>
            <w:r w:rsidR="00BD0CB4" w:rsidRPr="00F005FB">
              <w:rPr>
                <w:color w:val="000000" w:themeColor="text1"/>
                <w:lang w:val="uk-UA"/>
              </w:rPr>
              <w:t>педагогів</w:t>
            </w:r>
            <w:r w:rsidRPr="00F005FB">
              <w:rPr>
                <w:color w:val="000000" w:themeColor="text1"/>
                <w:lang w:val="uk-UA"/>
              </w:rPr>
              <w:t>, які  готові до постійного професійного зростання та саморозвитку і зможуть здійснювати педагогічну, науково-педагогічну діяльність дослідницького та інноваційного характеру в ЗЗСО, ЗФПО та ЗВО</w:t>
            </w:r>
          </w:p>
          <w:p w14:paraId="53870E39" w14:textId="77777777" w:rsidR="006334B5" w:rsidRPr="00C720D2" w:rsidRDefault="002F5643" w:rsidP="00D77B75">
            <w:pPr>
              <w:spacing w:after="0" w:line="259" w:lineRule="auto"/>
              <w:ind w:left="0" w:right="171" w:firstLine="0"/>
              <w:rPr>
                <w:lang w:val="uk-UA"/>
              </w:rPr>
            </w:pPr>
            <w:r w:rsidRPr="00F005FB">
              <w:rPr>
                <w:color w:val="000000" w:themeColor="text1"/>
                <w:lang w:val="uk-UA"/>
              </w:rPr>
              <w:t>Ключові слова</w:t>
            </w:r>
            <w:r w:rsidR="007B04D2" w:rsidRPr="00F005FB">
              <w:rPr>
                <w:color w:val="000000" w:themeColor="text1"/>
                <w:lang w:val="uk-UA"/>
              </w:rPr>
              <w:t>: історична освіта</w:t>
            </w:r>
            <w:r w:rsidRPr="00F005FB">
              <w:rPr>
                <w:color w:val="000000" w:themeColor="text1"/>
                <w:lang w:val="uk-UA"/>
              </w:rPr>
              <w:t>, педагогіка</w:t>
            </w:r>
            <w:r w:rsidR="00D77B75" w:rsidRPr="00F005FB">
              <w:rPr>
                <w:color w:val="000000" w:themeColor="text1"/>
                <w:lang w:val="uk-UA"/>
              </w:rPr>
              <w:t xml:space="preserve"> сучасної школи</w:t>
            </w:r>
            <w:r w:rsidRPr="00F005FB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D77B75" w:rsidRPr="00F005FB">
              <w:rPr>
                <w:color w:val="000000" w:themeColor="text1"/>
                <w:lang w:val="uk-UA"/>
              </w:rPr>
              <w:t>інноваційність</w:t>
            </w:r>
            <w:proofErr w:type="spellEnd"/>
            <w:r w:rsidR="00D77B75" w:rsidRPr="00F005FB">
              <w:rPr>
                <w:color w:val="000000" w:themeColor="text1"/>
                <w:lang w:val="uk-UA"/>
              </w:rPr>
              <w:t xml:space="preserve">, </w:t>
            </w:r>
            <w:r w:rsidR="006C06B3" w:rsidRPr="00F005FB">
              <w:rPr>
                <w:color w:val="000000" w:themeColor="text1"/>
                <w:lang w:val="uk-UA"/>
              </w:rPr>
              <w:t>методика викладання історичних дисциплін в</w:t>
            </w:r>
            <w:r w:rsidR="00F005FB" w:rsidRPr="00F005FB">
              <w:rPr>
                <w:color w:val="000000" w:themeColor="text1"/>
                <w:lang w:val="uk-UA"/>
              </w:rPr>
              <w:t xml:space="preserve"> </w:t>
            </w:r>
            <w:r w:rsidR="00D77B75" w:rsidRPr="00F005FB">
              <w:rPr>
                <w:color w:val="000000" w:themeColor="text1"/>
                <w:lang w:val="uk-UA"/>
              </w:rPr>
              <w:t>ЗЗСО, ЗФПО, ЗВО</w:t>
            </w:r>
          </w:p>
        </w:tc>
      </w:tr>
      <w:tr w:rsidR="006334B5" w:rsidRPr="00640C28" w14:paraId="04CFFA3B" w14:textId="77777777" w:rsidTr="00BD0CB4">
        <w:trPr>
          <w:trHeight w:val="123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FC55" w14:textId="77777777" w:rsidR="006334B5" w:rsidRPr="00C720D2" w:rsidRDefault="002F5643">
            <w:pPr>
              <w:spacing w:after="0" w:line="259" w:lineRule="auto"/>
              <w:ind w:left="1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Особливості програми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2904" w14:textId="77777777" w:rsidR="00D77B75" w:rsidRPr="00D77B75" w:rsidRDefault="00D77B75" w:rsidP="00D77B75">
            <w:pPr>
              <w:spacing w:after="0" w:line="259" w:lineRule="auto"/>
              <w:ind w:left="0" w:right="171" w:firstLine="0"/>
              <w:rPr>
                <w:lang w:val="uk-UA"/>
              </w:rPr>
            </w:pPr>
            <w:r w:rsidRPr="00D77B75">
              <w:rPr>
                <w:lang w:val="uk-UA"/>
              </w:rPr>
              <w:t xml:space="preserve">Програма спрямована </w:t>
            </w:r>
            <w:r w:rsidR="00EB27A0" w:rsidRPr="00D77B75">
              <w:rPr>
                <w:lang w:val="uk-UA"/>
              </w:rPr>
              <w:t>на підготовку професіонала</w:t>
            </w:r>
            <w:r w:rsidR="00BD0CB4">
              <w:rPr>
                <w:lang w:val="uk-UA"/>
              </w:rPr>
              <w:t>-педагога</w:t>
            </w:r>
            <w:r w:rsidR="00EB27A0" w:rsidRPr="00D77B75">
              <w:rPr>
                <w:lang w:val="uk-UA"/>
              </w:rPr>
              <w:t xml:space="preserve"> до життя і професійної діяльності в умовах</w:t>
            </w:r>
            <w:r w:rsidRPr="00D77B75">
              <w:rPr>
                <w:lang w:val="uk-UA"/>
              </w:rPr>
              <w:t xml:space="preserve"> невизначеності (</w:t>
            </w:r>
            <w:r w:rsidR="00EB27A0" w:rsidRPr="00D77B75">
              <w:rPr>
                <w:lang w:val="uk-UA"/>
              </w:rPr>
              <w:t>динамічних процесів глобалізації, трансформації освітнього простору</w:t>
            </w:r>
            <w:r w:rsidRPr="00D77B75">
              <w:rPr>
                <w:lang w:val="uk-UA"/>
              </w:rPr>
              <w:t>) через</w:t>
            </w:r>
          </w:p>
          <w:p w14:paraId="038233A8" w14:textId="77777777" w:rsidR="00D77B75" w:rsidRPr="00D77B75" w:rsidRDefault="00EB27A0" w:rsidP="00D77B75">
            <w:pPr>
              <w:numPr>
                <w:ilvl w:val="0"/>
                <w:numId w:val="11"/>
              </w:numPr>
              <w:spacing w:after="0" w:line="259" w:lineRule="auto"/>
              <w:ind w:left="312" w:right="171"/>
              <w:rPr>
                <w:lang w:val="uk-UA"/>
              </w:rPr>
            </w:pPr>
            <w:r w:rsidRPr="00D77B75">
              <w:rPr>
                <w:lang w:val="uk-UA"/>
              </w:rPr>
              <w:t xml:space="preserve"> сприяння становлення </w:t>
            </w:r>
            <w:r w:rsidR="006C06B3">
              <w:rPr>
                <w:lang w:val="uk-UA"/>
              </w:rPr>
              <w:t xml:space="preserve">здобувача </w:t>
            </w:r>
            <w:r w:rsidRPr="00D77B75">
              <w:rPr>
                <w:lang w:val="uk-UA"/>
              </w:rPr>
              <w:t>як активного суб’єкта змін та інновацій, здатного до самостійної ініціативи та реалізації інноваційної діяльності</w:t>
            </w:r>
            <w:r w:rsidR="00F005FB">
              <w:rPr>
                <w:lang w:val="uk-UA"/>
              </w:rPr>
              <w:t xml:space="preserve"> в сфері освіти</w:t>
            </w:r>
          </w:p>
          <w:p w14:paraId="35046629" w14:textId="77777777" w:rsidR="006334B5" w:rsidRPr="00D77B75" w:rsidRDefault="00EB27A0" w:rsidP="00F005FB">
            <w:pPr>
              <w:numPr>
                <w:ilvl w:val="0"/>
                <w:numId w:val="11"/>
              </w:numPr>
              <w:spacing w:after="0" w:line="259" w:lineRule="auto"/>
              <w:ind w:left="312" w:right="171"/>
              <w:rPr>
                <w:lang w:val="uk-UA"/>
              </w:rPr>
            </w:pPr>
            <w:r w:rsidRPr="00D77B75">
              <w:rPr>
                <w:lang w:val="uk-UA"/>
              </w:rPr>
              <w:t xml:space="preserve"> </w:t>
            </w:r>
            <w:r w:rsidR="00F005FB">
              <w:rPr>
                <w:lang w:val="uk-UA"/>
              </w:rPr>
              <w:t xml:space="preserve">розуміння  здобувачами перспектив </w:t>
            </w:r>
            <w:r w:rsidRPr="00D77B75">
              <w:rPr>
                <w:lang w:val="uk-UA"/>
              </w:rPr>
              <w:t xml:space="preserve"> </w:t>
            </w:r>
            <w:r w:rsidR="00F005FB">
              <w:rPr>
                <w:lang w:val="uk-UA"/>
              </w:rPr>
              <w:t>та завдань української освіти</w:t>
            </w:r>
            <w:r w:rsidR="00EA71E6">
              <w:rPr>
                <w:lang w:val="uk-UA"/>
              </w:rPr>
              <w:t xml:space="preserve"> (в </w:t>
            </w:r>
            <w:proofErr w:type="spellStart"/>
            <w:r w:rsidR="00EA71E6">
              <w:rPr>
                <w:lang w:val="uk-UA"/>
              </w:rPr>
              <w:t>т.ч</w:t>
            </w:r>
            <w:proofErr w:type="spellEnd"/>
            <w:r w:rsidR="00EA71E6">
              <w:rPr>
                <w:lang w:val="uk-UA"/>
              </w:rPr>
              <w:t>. історичної)</w:t>
            </w:r>
            <w:r w:rsidR="00F005FB">
              <w:rPr>
                <w:lang w:val="uk-UA"/>
              </w:rPr>
              <w:t xml:space="preserve"> в контексті євроінтеграційного вектору розвитку України; </w:t>
            </w:r>
            <w:r w:rsidRPr="00D77B75">
              <w:rPr>
                <w:lang w:val="uk-UA"/>
              </w:rPr>
              <w:t>органічності процесів у вітчизняному освітньому просторі у порівнянні з єв</w:t>
            </w:r>
            <w:r w:rsidR="00D77B75">
              <w:rPr>
                <w:lang w:val="uk-UA"/>
              </w:rPr>
              <w:t>ропейським і світовим контекстом</w:t>
            </w:r>
          </w:p>
        </w:tc>
      </w:tr>
      <w:tr w:rsidR="006334B5" w:rsidRPr="00C720D2" w14:paraId="7CE92D7C" w14:textId="77777777">
        <w:trPr>
          <w:trHeight w:val="623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F59EA" w14:textId="77777777" w:rsidR="006334B5" w:rsidRPr="00C720D2" w:rsidRDefault="002F5643">
            <w:pPr>
              <w:tabs>
                <w:tab w:val="center" w:pos="861"/>
                <w:tab w:val="center" w:pos="5341"/>
              </w:tabs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C720D2">
              <w:rPr>
                <w:rFonts w:ascii="Calibri" w:eastAsia="Calibri" w:hAnsi="Calibri" w:cs="Calibri"/>
                <w:sz w:val="22"/>
                <w:lang w:val="uk-UA"/>
              </w:rPr>
              <w:lastRenderedPageBreak/>
              <w:tab/>
            </w:r>
            <w:r w:rsidRPr="00C720D2">
              <w:rPr>
                <w:b/>
                <w:lang w:val="uk-UA"/>
              </w:rPr>
              <w:t xml:space="preserve">4. </w:t>
            </w:r>
            <w:r w:rsidRPr="00C720D2">
              <w:rPr>
                <w:b/>
                <w:lang w:val="uk-UA"/>
              </w:rPr>
              <w:tab/>
              <w:t xml:space="preserve">Придатність випускників до працевлаштування та подальшого навчання </w:t>
            </w:r>
          </w:p>
        </w:tc>
      </w:tr>
      <w:tr w:rsidR="006334B5" w:rsidRPr="00C720D2" w14:paraId="3272894F" w14:textId="77777777" w:rsidTr="006C06B3">
        <w:trPr>
          <w:trHeight w:val="41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F931" w14:textId="77777777" w:rsidR="006334B5" w:rsidRPr="00C720D2" w:rsidRDefault="002F5643">
            <w:pPr>
              <w:spacing w:after="0" w:line="259" w:lineRule="auto"/>
              <w:ind w:left="1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Придатність до працевлаштування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8C1D" w14:textId="77777777" w:rsidR="006334B5" w:rsidRDefault="00ED3D5C" w:rsidP="00B338D5">
            <w:pPr>
              <w:spacing w:after="0" w:line="259" w:lineRule="auto"/>
              <w:ind w:left="0" w:right="171" w:firstLine="0"/>
              <w:rPr>
                <w:color w:val="auto"/>
              </w:rPr>
            </w:pPr>
            <w:r>
              <w:rPr>
                <w:color w:val="auto"/>
                <w:lang w:val="uk-UA"/>
              </w:rPr>
              <w:t>Готовність</w:t>
            </w:r>
            <w:r w:rsidR="002F5643" w:rsidRPr="001123F4">
              <w:rPr>
                <w:color w:val="auto"/>
              </w:rPr>
              <w:t xml:space="preserve"> до </w:t>
            </w:r>
            <w:proofErr w:type="spellStart"/>
            <w:r w:rsidR="002F5643" w:rsidRPr="001123F4">
              <w:rPr>
                <w:color w:val="auto"/>
              </w:rPr>
              <w:t>виконання</w:t>
            </w:r>
            <w:proofErr w:type="spellEnd"/>
            <w:r w:rsidR="002F5643" w:rsidRPr="001123F4">
              <w:rPr>
                <w:color w:val="auto"/>
              </w:rPr>
              <w:t xml:space="preserve"> </w:t>
            </w:r>
            <w:proofErr w:type="spellStart"/>
            <w:r w:rsidR="002F5643" w:rsidRPr="001123F4">
              <w:rPr>
                <w:color w:val="auto"/>
              </w:rPr>
              <w:t>професійної</w:t>
            </w:r>
            <w:proofErr w:type="spellEnd"/>
            <w:r w:rsidR="002F5643" w:rsidRPr="001123F4">
              <w:rPr>
                <w:color w:val="auto"/>
              </w:rPr>
              <w:t xml:space="preserve"> </w:t>
            </w:r>
            <w:proofErr w:type="spellStart"/>
            <w:r w:rsidR="002F5643" w:rsidRPr="001123F4">
              <w:rPr>
                <w:color w:val="auto"/>
              </w:rPr>
              <w:t>роботи</w:t>
            </w:r>
            <w:proofErr w:type="spellEnd"/>
            <w:r w:rsidR="002F5643" w:rsidRPr="001123F4">
              <w:rPr>
                <w:color w:val="auto"/>
              </w:rPr>
              <w:t xml:space="preserve"> за кодами </w:t>
            </w:r>
            <w:r w:rsidR="00BD71A1" w:rsidRPr="001123F4">
              <w:rPr>
                <w:color w:val="auto"/>
              </w:rPr>
              <w:t xml:space="preserve">Державного </w:t>
            </w:r>
            <w:proofErr w:type="spellStart"/>
            <w:r w:rsidR="00BD71A1" w:rsidRPr="001123F4">
              <w:rPr>
                <w:color w:val="auto"/>
              </w:rPr>
              <w:t>класифікатора</w:t>
            </w:r>
            <w:proofErr w:type="spellEnd"/>
            <w:r w:rsidR="00BD71A1" w:rsidRPr="001123F4">
              <w:rPr>
                <w:color w:val="auto"/>
              </w:rPr>
              <w:t xml:space="preserve"> </w:t>
            </w:r>
            <w:proofErr w:type="spellStart"/>
            <w:r w:rsidR="00BD71A1" w:rsidRPr="001123F4">
              <w:rPr>
                <w:color w:val="auto"/>
              </w:rPr>
              <w:t>професій</w:t>
            </w:r>
            <w:proofErr w:type="spellEnd"/>
            <w:r w:rsidR="00BD71A1" w:rsidRPr="001123F4">
              <w:rPr>
                <w:color w:val="auto"/>
              </w:rPr>
              <w:t xml:space="preserve"> - 2024 (</w:t>
            </w:r>
            <w:proofErr w:type="spellStart"/>
            <w:r w:rsidR="00BD71A1" w:rsidRPr="001123F4">
              <w:rPr>
                <w:color w:val="auto"/>
              </w:rPr>
              <w:t>Україна</w:t>
            </w:r>
            <w:proofErr w:type="spellEnd"/>
            <w:r w:rsidR="00BD71A1" w:rsidRPr="001123F4">
              <w:rPr>
                <w:color w:val="auto"/>
              </w:rPr>
              <w:t xml:space="preserve">, </w:t>
            </w:r>
            <w:proofErr w:type="spellStart"/>
            <w:r w:rsidR="00BD71A1" w:rsidRPr="001123F4">
              <w:rPr>
                <w:color w:val="auto"/>
              </w:rPr>
              <w:t>позначення</w:t>
            </w:r>
            <w:proofErr w:type="spellEnd"/>
            <w:r w:rsidR="00BD71A1" w:rsidRPr="001123F4">
              <w:rPr>
                <w:color w:val="auto"/>
              </w:rPr>
              <w:t xml:space="preserve"> ДК 003:2010):</w:t>
            </w:r>
          </w:p>
          <w:p w14:paraId="24722109" w14:textId="77777777" w:rsidR="001123F4" w:rsidRPr="001123F4" w:rsidRDefault="001123F4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217E6">
              <w:t>23</w:t>
            </w:r>
            <w:r>
              <w:rPr>
                <w:lang w:val="uk-UA"/>
              </w:rPr>
              <w:t xml:space="preserve">     </w:t>
            </w:r>
            <w:proofErr w:type="spellStart"/>
            <w:r w:rsidRPr="00B217E6">
              <w:t>Професіонали</w:t>
            </w:r>
            <w:proofErr w:type="spellEnd"/>
            <w:r w:rsidRPr="00B217E6">
              <w:t xml:space="preserve"> в </w:t>
            </w:r>
            <w:proofErr w:type="spellStart"/>
            <w:r w:rsidRPr="00B217E6">
              <w:t>галузі</w:t>
            </w:r>
            <w:proofErr w:type="spellEnd"/>
            <w:r w:rsidRPr="00B217E6">
              <w:t xml:space="preserve"> </w:t>
            </w:r>
            <w:proofErr w:type="spellStart"/>
            <w:r w:rsidRPr="00B217E6">
              <w:t>освіти</w:t>
            </w:r>
            <w:proofErr w:type="spellEnd"/>
            <w:r w:rsidRPr="00B217E6">
              <w:t xml:space="preserve"> та </w:t>
            </w:r>
            <w:proofErr w:type="spellStart"/>
            <w:r w:rsidRPr="00B217E6">
              <w:t>навчання</w:t>
            </w:r>
            <w:proofErr w:type="spellEnd"/>
          </w:p>
          <w:p w14:paraId="496A0A58" w14:textId="77777777" w:rsidR="00BD71A1" w:rsidRPr="00BD71A1" w:rsidRDefault="00BD71A1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D71A1">
              <w:rPr>
                <w:color w:val="auto"/>
              </w:rPr>
              <w:t xml:space="preserve">2320 </w:t>
            </w:r>
            <w:proofErr w:type="spellStart"/>
            <w:r w:rsidRPr="00BD71A1">
              <w:rPr>
                <w:color w:val="auto"/>
              </w:rPr>
              <w:t>Вчитель</w:t>
            </w:r>
            <w:proofErr w:type="spellEnd"/>
            <w:r w:rsidRPr="00BD71A1">
              <w:rPr>
                <w:color w:val="auto"/>
              </w:rPr>
              <w:t xml:space="preserve"> закладу </w:t>
            </w:r>
            <w:proofErr w:type="spellStart"/>
            <w:r w:rsidRPr="00BD71A1">
              <w:rPr>
                <w:color w:val="auto"/>
              </w:rPr>
              <w:t>загальної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середньої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освіти</w:t>
            </w:r>
            <w:proofErr w:type="spellEnd"/>
          </w:p>
          <w:p w14:paraId="041BB507" w14:textId="77777777" w:rsidR="00BD71A1" w:rsidRPr="00BD71A1" w:rsidRDefault="00BD71A1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D71A1">
              <w:rPr>
                <w:color w:val="auto"/>
              </w:rPr>
              <w:t xml:space="preserve">2321 </w:t>
            </w:r>
            <w:proofErr w:type="spellStart"/>
            <w:r w:rsidRPr="00BD71A1">
              <w:rPr>
                <w:color w:val="auto"/>
              </w:rPr>
              <w:t>Викладач</w:t>
            </w:r>
            <w:proofErr w:type="spellEnd"/>
            <w:r w:rsidRPr="00BD71A1">
              <w:rPr>
                <w:color w:val="auto"/>
              </w:rPr>
              <w:t xml:space="preserve"> закладу </w:t>
            </w:r>
            <w:proofErr w:type="spellStart"/>
            <w:r w:rsidRPr="00BD71A1">
              <w:rPr>
                <w:color w:val="auto"/>
              </w:rPr>
              <w:t>професійної</w:t>
            </w:r>
            <w:proofErr w:type="spellEnd"/>
            <w:r w:rsidRPr="00BD71A1">
              <w:rPr>
                <w:color w:val="auto"/>
              </w:rPr>
              <w:t xml:space="preserve"> (</w:t>
            </w:r>
            <w:proofErr w:type="spellStart"/>
            <w:r w:rsidRPr="00BD71A1">
              <w:rPr>
                <w:color w:val="auto"/>
              </w:rPr>
              <w:t>професійно-технічної</w:t>
            </w:r>
            <w:proofErr w:type="spellEnd"/>
            <w:r w:rsidRPr="00BD71A1">
              <w:rPr>
                <w:color w:val="auto"/>
              </w:rPr>
              <w:t xml:space="preserve">) </w:t>
            </w:r>
            <w:proofErr w:type="spellStart"/>
            <w:r w:rsidRPr="00BD71A1">
              <w:rPr>
                <w:color w:val="auto"/>
              </w:rPr>
              <w:t>освіти</w:t>
            </w:r>
            <w:proofErr w:type="spellEnd"/>
          </w:p>
          <w:p w14:paraId="35FC85F7" w14:textId="77777777" w:rsidR="00BD71A1" w:rsidRPr="00BD71A1" w:rsidRDefault="00BD71A1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D71A1">
              <w:rPr>
                <w:color w:val="auto"/>
              </w:rPr>
              <w:t xml:space="preserve">2322 </w:t>
            </w:r>
            <w:proofErr w:type="spellStart"/>
            <w:r w:rsidRPr="00BD71A1">
              <w:rPr>
                <w:color w:val="auto"/>
              </w:rPr>
              <w:t>Викладач</w:t>
            </w:r>
            <w:proofErr w:type="spellEnd"/>
            <w:r w:rsidRPr="00BD71A1">
              <w:rPr>
                <w:color w:val="auto"/>
              </w:rPr>
              <w:t xml:space="preserve"> закладу </w:t>
            </w:r>
            <w:proofErr w:type="spellStart"/>
            <w:r w:rsidRPr="00BD71A1">
              <w:rPr>
                <w:color w:val="auto"/>
              </w:rPr>
              <w:t>фахової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передвищої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освіти</w:t>
            </w:r>
            <w:proofErr w:type="spellEnd"/>
          </w:p>
          <w:p w14:paraId="33AC25F4" w14:textId="77777777" w:rsidR="00BD71A1" w:rsidRDefault="00BD71A1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D71A1">
              <w:rPr>
                <w:color w:val="auto"/>
              </w:rPr>
              <w:t xml:space="preserve">2310 </w:t>
            </w:r>
            <w:proofErr w:type="spellStart"/>
            <w:r w:rsidRPr="00BD71A1">
              <w:rPr>
                <w:color w:val="auto"/>
              </w:rPr>
              <w:t>Викладачі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закладів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вищої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освіти</w:t>
            </w:r>
            <w:proofErr w:type="spellEnd"/>
          </w:p>
          <w:p w14:paraId="6E38D795" w14:textId="77777777" w:rsidR="001123F4" w:rsidRPr="001123F4" w:rsidRDefault="001123F4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>
              <w:rPr>
                <w:color w:val="auto"/>
                <w:lang w:val="uk-UA"/>
              </w:rPr>
              <w:t xml:space="preserve">235   </w:t>
            </w:r>
            <w:proofErr w:type="spellStart"/>
            <w:r w:rsidRPr="001123F4">
              <w:rPr>
                <w:color w:val="auto"/>
              </w:rPr>
              <w:t>Інші</w:t>
            </w:r>
            <w:proofErr w:type="spellEnd"/>
            <w:r w:rsidRPr="001123F4">
              <w:rPr>
                <w:color w:val="auto"/>
              </w:rPr>
              <w:t xml:space="preserve"> </w:t>
            </w:r>
            <w:proofErr w:type="spellStart"/>
            <w:r w:rsidRPr="001123F4">
              <w:rPr>
                <w:color w:val="auto"/>
              </w:rPr>
              <w:t>професіонали</w:t>
            </w:r>
            <w:proofErr w:type="spellEnd"/>
            <w:r w:rsidRPr="001123F4">
              <w:rPr>
                <w:color w:val="auto"/>
              </w:rPr>
              <w:t xml:space="preserve"> в </w:t>
            </w:r>
            <w:proofErr w:type="spellStart"/>
            <w:r w:rsidRPr="001123F4">
              <w:rPr>
                <w:color w:val="auto"/>
              </w:rPr>
              <w:t>галузі</w:t>
            </w:r>
            <w:proofErr w:type="spellEnd"/>
            <w:r w:rsidRPr="001123F4">
              <w:rPr>
                <w:color w:val="auto"/>
              </w:rPr>
              <w:t xml:space="preserve"> </w:t>
            </w:r>
            <w:proofErr w:type="spellStart"/>
            <w:r w:rsidRPr="001123F4">
              <w:rPr>
                <w:color w:val="auto"/>
              </w:rPr>
              <w:t>освіти</w:t>
            </w:r>
            <w:proofErr w:type="spellEnd"/>
            <w:r w:rsidRPr="001123F4">
              <w:rPr>
                <w:color w:val="auto"/>
              </w:rPr>
              <w:t xml:space="preserve"> та </w:t>
            </w:r>
            <w:proofErr w:type="spellStart"/>
            <w:r w:rsidRPr="001123F4">
              <w:rPr>
                <w:color w:val="auto"/>
              </w:rPr>
              <w:t>навчання</w:t>
            </w:r>
            <w:proofErr w:type="spellEnd"/>
          </w:p>
          <w:p w14:paraId="15B35615" w14:textId="77777777" w:rsidR="001123F4" w:rsidRDefault="001123F4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2352 </w:t>
            </w:r>
            <w:proofErr w:type="spellStart"/>
            <w:r w:rsidRPr="001123F4">
              <w:rPr>
                <w:color w:val="auto"/>
              </w:rPr>
              <w:t>Інспектори</w:t>
            </w:r>
            <w:proofErr w:type="spellEnd"/>
            <w:r w:rsidRPr="001123F4">
              <w:rPr>
                <w:color w:val="auto"/>
              </w:rPr>
              <w:t xml:space="preserve"> </w:t>
            </w:r>
            <w:proofErr w:type="spellStart"/>
            <w:r w:rsidRPr="001123F4">
              <w:rPr>
                <w:color w:val="auto"/>
              </w:rPr>
              <w:t>навчальних</w:t>
            </w:r>
            <w:proofErr w:type="spellEnd"/>
            <w:r w:rsidRPr="001123F4">
              <w:rPr>
                <w:color w:val="auto"/>
              </w:rPr>
              <w:t xml:space="preserve"> </w:t>
            </w:r>
            <w:proofErr w:type="spellStart"/>
            <w:r w:rsidRPr="001123F4">
              <w:rPr>
                <w:color w:val="auto"/>
              </w:rPr>
              <w:t>закладів</w:t>
            </w:r>
            <w:proofErr w:type="spellEnd"/>
          </w:p>
          <w:p w14:paraId="1BFA2D49" w14:textId="77777777" w:rsidR="00BD71A1" w:rsidRPr="00BD71A1" w:rsidRDefault="00BD71A1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D71A1">
              <w:rPr>
                <w:color w:val="auto"/>
              </w:rPr>
              <w:t xml:space="preserve">1210.1 </w:t>
            </w:r>
            <w:proofErr w:type="spellStart"/>
            <w:r w:rsidRPr="00BD71A1">
              <w:rPr>
                <w:color w:val="auto"/>
              </w:rPr>
              <w:t>Керівник</w:t>
            </w:r>
            <w:proofErr w:type="spellEnd"/>
            <w:r w:rsidRPr="00BD71A1">
              <w:rPr>
                <w:color w:val="auto"/>
              </w:rPr>
              <w:t xml:space="preserve"> (директор, начальник) закладу </w:t>
            </w:r>
            <w:proofErr w:type="spellStart"/>
            <w:r w:rsidRPr="00BD71A1">
              <w:rPr>
                <w:color w:val="auto"/>
              </w:rPr>
              <w:t>професійної</w:t>
            </w:r>
            <w:proofErr w:type="spellEnd"/>
            <w:r w:rsidRPr="00BD71A1">
              <w:rPr>
                <w:color w:val="auto"/>
              </w:rPr>
              <w:t xml:space="preserve"> (</w:t>
            </w:r>
            <w:proofErr w:type="spellStart"/>
            <w:r w:rsidRPr="00BD71A1">
              <w:rPr>
                <w:color w:val="auto"/>
              </w:rPr>
              <w:t>професійно-технічної</w:t>
            </w:r>
            <w:proofErr w:type="spellEnd"/>
            <w:r w:rsidRPr="00BD71A1">
              <w:rPr>
                <w:color w:val="auto"/>
              </w:rPr>
              <w:t xml:space="preserve">) </w:t>
            </w:r>
            <w:proofErr w:type="spellStart"/>
            <w:r w:rsidRPr="00BD71A1">
              <w:rPr>
                <w:color w:val="auto"/>
              </w:rPr>
              <w:t>освіти</w:t>
            </w:r>
            <w:proofErr w:type="spellEnd"/>
          </w:p>
          <w:p w14:paraId="67A81233" w14:textId="77777777" w:rsidR="00BD71A1" w:rsidRPr="00BD71A1" w:rsidRDefault="00BD71A1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D71A1">
              <w:rPr>
                <w:color w:val="auto"/>
              </w:rPr>
              <w:t xml:space="preserve">1210.1 </w:t>
            </w:r>
            <w:proofErr w:type="spellStart"/>
            <w:r w:rsidRPr="00BD71A1">
              <w:rPr>
                <w:color w:val="auto"/>
              </w:rPr>
              <w:t>Керівник</w:t>
            </w:r>
            <w:proofErr w:type="spellEnd"/>
            <w:r w:rsidRPr="00BD71A1">
              <w:rPr>
                <w:color w:val="auto"/>
              </w:rPr>
              <w:t xml:space="preserve"> (ректор, директор, начальник) закладу </w:t>
            </w:r>
            <w:proofErr w:type="spellStart"/>
            <w:r w:rsidRPr="00BD71A1">
              <w:rPr>
                <w:color w:val="auto"/>
              </w:rPr>
              <w:t>післядипломної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освіти</w:t>
            </w:r>
            <w:proofErr w:type="spellEnd"/>
          </w:p>
          <w:p w14:paraId="35CF0FB6" w14:textId="77777777" w:rsidR="00BD71A1" w:rsidRPr="00BD71A1" w:rsidRDefault="00BD71A1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D71A1">
              <w:rPr>
                <w:color w:val="auto"/>
              </w:rPr>
              <w:t xml:space="preserve">1210.1 </w:t>
            </w:r>
            <w:proofErr w:type="spellStart"/>
            <w:r w:rsidRPr="00BD71A1">
              <w:rPr>
                <w:color w:val="auto"/>
              </w:rPr>
              <w:t>Керівник</w:t>
            </w:r>
            <w:proofErr w:type="spellEnd"/>
            <w:r w:rsidRPr="00BD71A1">
              <w:rPr>
                <w:color w:val="auto"/>
              </w:rPr>
              <w:t xml:space="preserve"> (директор) закладу </w:t>
            </w:r>
            <w:proofErr w:type="spellStart"/>
            <w:r w:rsidRPr="00BD71A1">
              <w:rPr>
                <w:color w:val="auto"/>
              </w:rPr>
              <w:t>загальної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середньої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освіти</w:t>
            </w:r>
            <w:proofErr w:type="spellEnd"/>
          </w:p>
          <w:p w14:paraId="639A8325" w14:textId="77777777" w:rsidR="00BD71A1" w:rsidRPr="00BD71A1" w:rsidRDefault="00BD71A1" w:rsidP="00BD71A1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  <w:r w:rsidRPr="00BD71A1">
              <w:rPr>
                <w:color w:val="auto"/>
              </w:rPr>
              <w:t>1229.4</w:t>
            </w:r>
            <w:r w:rsidR="009F089B">
              <w:rPr>
                <w:color w:val="auto"/>
                <w:lang w:val="uk-UA"/>
              </w:rPr>
              <w:t xml:space="preserve"> </w:t>
            </w:r>
            <w:r w:rsidRPr="00BD71A1">
              <w:rPr>
                <w:color w:val="auto"/>
              </w:rPr>
              <w:t xml:space="preserve">Голова </w:t>
            </w:r>
            <w:proofErr w:type="spellStart"/>
            <w:r w:rsidRPr="00BD71A1">
              <w:rPr>
                <w:color w:val="auto"/>
              </w:rPr>
              <w:t>циклової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комісії</w:t>
            </w:r>
            <w:proofErr w:type="spellEnd"/>
            <w:r w:rsidRPr="00BD71A1">
              <w:rPr>
                <w:color w:val="auto"/>
              </w:rPr>
              <w:t xml:space="preserve"> закладу </w:t>
            </w:r>
            <w:proofErr w:type="spellStart"/>
            <w:r w:rsidRPr="00BD71A1">
              <w:rPr>
                <w:color w:val="auto"/>
              </w:rPr>
              <w:t>фахової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передвищої</w:t>
            </w:r>
            <w:proofErr w:type="spellEnd"/>
            <w:r w:rsidRPr="00BD71A1">
              <w:rPr>
                <w:color w:val="auto"/>
              </w:rPr>
              <w:t xml:space="preserve"> </w:t>
            </w:r>
            <w:proofErr w:type="spellStart"/>
            <w:r w:rsidRPr="00BD71A1">
              <w:rPr>
                <w:color w:val="auto"/>
              </w:rPr>
              <w:t>освіти</w:t>
            </w:r>
            <w:proofErr w:type="spellEnd"/>
          </w:p>
          <w:p w14:paraId="39A60DF7" w14:textId="77777777" w:rsidR="006334B5" w:rsidRPr="001123F4" w:rsidRDefault="006334B5" w:rsidP="00C720D2">
            <w:pPr>
              <w:spacing w:after="0" w:line="259" w:lineRule="auto"/>
              <w:ind w:left="0" w:right="171" w:firstLine="0"/>
              <w:jc w:val="left"/>
              <w:rPr>
                <w:color w:val="auto"/>
              </w:rPr>
            </w:pPr>
          </w:p>
        </w:tc>
      </w:tr>
      <w:tr w:rsidR="006334B5" w:rsidRPr="00640C28" w14:paraId="029EC891" w14:textId="77777777">
        <w:trPr>
          <w:trHeight w:val="1161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799" w14:textId="77777777" w:rsidR="006334B5" w:rsidRPr="00C720D2" w:rsidRDefault="002F5643">
            <w:pPr>
              <w:spacing w:after="0" w:line="259" w:lineRule="auto"/>
              <w:ind w:left="1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Подальше навчання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8DB" w14:textId="77777777" w:rsidR="006334B5" w:rsidRPr="00C720D2" w:rsidRDefault="002F5643" w:rsidP="00ED3D5C">
            <w:pPr>
              <w:spacing w:after="0" w:line="259" w:lineRule="auto"/>
              <w:ind w:left="0" w:right="171" w:firstLine="0"/>
              <w:rPr>
                <w:lang w:val="uk-UA"/>
              </w:rPr>
            </w:pPr>
            <w:r w:rsidRPr="00C720D2">
              <w:rPr>
                <w:lang w:val="uk-UA"/>
              </w:rPr>
              <w:t>Продовження навчання на третьому (</w:t>
            </w:r>
            <w:proofErr w:type="spellStart"/>
            <w:r w:rsidRPr="00C720D2">
              <w:rPr>
                <w:lang w:val="uk-UA"/>
              </w:rPr>
              <w:t>освітньо</w:t>
            </w:r>
            <w:proofErr w:type="spellEnd"/>
            <w:r w:rsidRPr="00C720D2">
              <w:rPr>
                <w:lang w:val="uk-UA"/>
              </w:rPr>
              <w:t>-науковому) рівн</w:t>
            </w:r>
            <w:r w:rsidR="00C720D2">
              <w:rPr>
                <w:lang w:val="uk-UA"/>
              </w:rPr>
              <w:t>і</w:t>
            </w:r>
            <w:r w:rsidRPr="00C720D2">
              <w:rPr>
                <w:lang w:val="uk-UA"/>
              </w:rPr>
              <w:t xml:space="preserve"> вищої освіти, міждисциплінарни</w:t>
            </w:r>
            <w:r w:rsidR="00ED3D5C">
              <w:rPr>
                <w:lang w:val="uk-UA"/>
              </w:rPr>
              <w:t>х</w:t>
            </w:r>
            <w:r w:rsidRPr="00C720D2">
              <w:rPr>
                <w:lang w:val="uk-UA"/>
              </w:rPr>
              <w:t xml:space="preserve"> програма</w:t>
            </w:r>
            <w:r w:rsidR="00ED3D5C">
              <w:rPr>
                <w:lang w:val="uk-UA"/>
              </w:rPr>
              <w:t>х</w:t>
            </w:r>
            <w:r w:rsidRPr="00C720D2">
              <w:rPr>
                <w:lang w:val="uk-UA"/>
              </w:rPr>
              <w:t xml:space="preserve">, </w:t>
            </w:r>
            <w:r w:rsidR="00ED3D5C">
              <w:rPr>
                <w:lang w:val="uk-UA"/>
              </w:rPr>
              <w:t xml:space="preserve"> набу</w:t>
            </w:r>
            <w:r w:rsidR="00ED3D5C" w:rsidRPr="00ED3D5C">
              <w:rPr>
                <w:lang w:val="uk-UA"/>
              </w:rPr>
              <w:t>т</w:t>
            </w:r>
            <w:r w:rsidR="00ED3D5C">
              <w:rPr>
                <w:lang w:val="uk-UA"/>
              </w:rPr>
              <w:t xml:space="preserve">тя </w:t>
            </w:r>
            <w:r w:rsidR="00ED3D5C" w:rsidRPr="00ED3D5C">
              <w:rPr>
                <w:lang w:val="uk-UA"/>
              </w:rPr>
              <w:t>додатков</w:t>
            </w:r>
            <w:r w:rsidR="00ED3D5C">
              <w:rPr>
                <w:lang w:val="uk-UA"/>
              </w:rPr>
              <w:t>их</w:t>
            </w:r>
            <w:r w:rsidR="00ED3D5C" w:rsidRPr="00ED3D5C">
              <w:rPr>
                <w:lang w:val="uk-UA"/>
              </w:rPr>
              <w:t xml:space="preserve"> кваліфікаці</w:t>
            </w:r>
            <w:r w:rsidR="00ED3D5C">
              <w:rPr>
                <w:lang w:val="uk-UA"/>
              </w:rPr>
              <w:t>й</w:t>
            </w:r>
            <w:r w:rsidR="00ED3D5C" w:rsidRPr="00ED3D5C">
              <w:rPr>
                <w:lang w:val="uk-UA"/>
              </w:rPr>
              <w:t xml:space="preserve"> у системі освіти дорослих.</w:t>
            </w:r>
          </w:p>
        </w:tc>
      </w:tr>
    </w:tbl>
    <w:p w14:paraId="208111A8" w14:textId="77777777" w:rsidR="006334B5" w:rsidRPr="00C720D2" w:rsidRDefault="006334B5">
      <w:pPr>
        <w:spacing w:after="0" w:line="259" w:lineRule="auto"/>
        <w:ind w:left="-161" w:right="184" w:firstLine="0"/>
        <w:rPr>
          <w:lang w:val="uk-UA"/>
        </w:rPr>
      </w:pPr>
    </w:p>
    <w:tbl>
      <w:tblPr>
        <w:tblStyle w:val="TableGrid"/>
        <w:tblW w:w="10044" w:type="dxa"/>
        <w:tblInd w:w="1083" w:type="dxa"/>
        <w:tblCellMar>
          <w:top w:w="10" w:type="dxa"/>
          <w:left w:w="5" w:type="dxa"/>
        </w:tblCellMar>
        <w:tblLook w:val="04A0" w:firstRow="1" w:lastRow="0" w:firstColumn="1" w:lastColumn="0" w:noHBand="0" w:noVBand="1"/>
      </w:tblPr>
      <w:tblGrid>
        <w:gridCol w:w="2951"/>
        <w:gridCol w:w="7093"/>
      </w:tblGrid>
      <w:tr w:rsidR="006334B5" w:rsidRPr="00C720D2" w14:paraId="1A220210" w14:textId="77777777" w:rsidTr="00C720D2">
        <w:trPr>
          <w:trHeight w:val="735"/>
        </w:trPr>
        <w:tc>
          <w:tcPr>
            <w:tcW w:w="10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28F2F9B" w14:textId="77777777" w:rsidR="006334B5" w:rsidRPr="00C720D2" w:rsidRDefault="002F5643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C720D2">
              <w:rPr>
                <w:b/>
                <w:lang w:val="uk-UA"/>
              </w:rPr>
              <w:t xml:space="preserve">5.  Викладання та оцінювання </w:t>
            </w:r>
          </w:p>
        </w:tc>
      </w:tr>
      <w:tr w:rsidR="006334B5" w:rsidRPr="00C720D2" w14:paraId="33309AF9" w14:textId="77777777" w:rsidTr="00C720D2">
        <w:trPr>
          <w:trHeight w:val="948"/>
        </w:trPr>
        <w:tc>
          <w:tcPr>
            <w:tcW w:w="29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E7F" w14:textId="77777777" w:rsidR="006334B5" w:rsidRPr="00C720D2" w:rsidRDefault="002F5643">
            <w:pPr>
              <w:spacing w:after="0" w:line="259" w:lineRule="auto"/>
              <w:ind w:left="114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Викладання та навчання </w:t>
            </w:r>
          </w:p>
        </w:tc>
        <w:tc>
          <w:tcPr>
            <w:tcW w:w="7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97D5" w14:textId="77777777" w:rsidR="006334B5" w:rsidRPr="00C720D2" w:rsidRDefault="002F5643">
            <w:pPr>
              <w:spacing w:after="0" w:line="259" w:lineRule="auto"/>
              <w:ind w:left="113" w:right="137" w:firstLine="0"/>
              <w:rPr>
                <w:lang w:val="uk-UA"/>
              </w:rPr>
            </w:pPr>
            <w:proofErr w:type="spellStart"/>
            <w:r w:rsidRPr="00C720D2">
              <w:rPr>
                <w:lang w:val="uk-UA"/>
              </w:rPr>
              <w:t>Студентсько</w:t>
            </w:r>
            <w:proofErr w:type="spellEnd"/>
            <w:r w:rsidRPr="00C720D2">
              <w:rPr>
                <w:lang w:val="uk-UA"/>
              </w:rPr>
              <w:t xml:space="preserve">-центроване навчання, самонавчання, проблемно- орієнтоване навчання, навчання через педагогічну та переддипломну практики тощо. </w:t>
            </w:r>
          </w:p>
        </w:tc>
      </w:tr>
      <w:tr w:rsidR="006334B5" w:rsidRPr="00C720D2" w14:paraId="424BE6BE" w14:textId="77777777" w:rsidTr="00DF0118">
        <w:trPr>
          <w:trHeight w:val="12888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1F11" w14:textId="77777777" w:rsidR="006334B5" w:rsidRPr="00C720D2" w:rsidRDefault="002F5643">
            <w:pPr>
              <w:spacing w:after="0" w:line="259" w:lineRule="auto"/>
              <w:ind w:left="123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lastRenderedPageBreak/>
              <w:t xml:space="preserve">Оцінювання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C7E" w14:textId="77777777" w:rsidR="006334B5" w:rsidRPr="00C720D2" w:rsidRDefault="002F5643" w:rsidP="00C720D2">
            <w:pPr>
              <w:spacing w:after="38" w:line="239" w:lineRule="auto"/>
              <w:ind w:left="53" w:right="120" w:firstLine="0"/>
              <w:rPr>
                <w:lang w:val="uk-UA"/>
              </w:rPr>
            </w:pPr>
            <w:r w:rsidRPr="00C720D2">
              <w:rPr>
                <w:lang w:val="uk-UA"/>
              </w:rPr>
              <w:t xml:space="preserve">Накопичувальна </w:t>
            </w:r>
            <w:proofErr w:type="spellStart"/>
            <w:r w:rsidRPr="00C720D2">
              <w:rPr>
                <w:lang w:val="uk-UA"/>
              </w:rPr>
              <w:t>бально</w:t>
            </w:r>
            <w:proofErr w:type="spellEnd"/>
            <w:r w:rsidRPr="00C720D2">
              <w:rPr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C720D2">
              <w:rPr>
                <w:lang w:val="uk-UA"/>
              </w:rPr>
              <w:t>позааудиторної</w:t>
            </w:r>
            <w:proofErr w:type="spellEnd"/>
            <w:r w:rsidRPr="00C720D2">
              <w:rPr>
                <w:lang w:val="uk-UA"/>
              </w:rPr>
              <w:t xml:space="preserve"> освітньої діяльності (поточний, модульний, підсумковий контроль); звіти про практику, </w:t>
            </w:r>
            <w:r w:rsidR="00C11D8B" w:rsidRPr="00C720D2">
              <w:rPr>
                <w:lang w:val="uk-UA"/>
              </w:rPr>
              <w:t xml:space="preserve">кваліфікаційна робота із захистом в ЕК </w:t>
            </w:r>
          </w:p>
          <w:p w14:paraId="1A962E81" w14:textId="77777777" w:rsidR="006334B5" w:rsidRPr="00C720D2" w:rsidRDefault="002F5643" w:rsidP="00C720D2">
            <w:pPr>
              <w:spacing w:after="38" w:line="238" w:lineRule="auto"/>
              <w:ind w:left="53" w:right="120" w:firstLine="0"/>
              <w:rPr>
                <w:lang w:val="uk-UA"/>
              </w:rPr>
            </w:pPr>
            <w:proofErr w:type="spellStart"/>
            <w:r w:rsidRPr="00F52EE6">
              <w:rPr>
                <w:color w:val="000000" w:themeColor="text1"/>
                <w:lang w:val="uk-UA"/>
              </w:rPr>
              <w:t>Проміжкове</w:t>
            </w:r>
            <w:proofErr w:type="spellEnd"/>
            <w:r w:rsidRPr="00F52EE6">
              <w:rPr>
                <w:color w:val="000000" w:themeColor="text1"/>
                <w:lang w:val="uk-UA"/>
              </w:rPr>
              <w:t xml:space="preserve"> та підсумкове оцінювання знань відбувається на засадах </w:t>
            </w:r>
            <w:proofErr w:type="spellStart"/>
            <w:r w:rsidRPr="00F52EE6">
              <w:rPr>
                <w:color w:val="000000" w:themeColor="text1"/>
                <w:lang w:val="uk-UA"/>
              </w:rPr>
              <w:t>студентоорієнтованого</w:t>
            </w:r>
            <w:proofErr w:type="spellEnd"/>
            <w:r w:rsidRPr="00F52EE6">
              <w:rPr>
                <w:color w:val="000000" w:themeColor="text1"/>
                <w:lang w:val="uk-UA"/>
              </w:rPr>
              <w:t xml:space="preserve"> особистісного підходу з використанням сучасних </w:t>
            </w:r>
            <w:proofErr w:type="spellStart"/>
            <w:r w:rsidRPr="00F52EE6">
              <w:rPr>
                <w:color w:val="000000" w:themeColor="text1"/>
                <w:lang w:val="uk-UA"/>
              </w:rPr>
              <w:t>методик</w:t>
            </w:r>
            <w:proofErr w:type="spellEnd"/>
            <w:r w:rsidRPr="00F52EE6">
              <w:rPr>
                <w:color w:val="000000" w:themeColor="text1"/>
                <w:lang w:val="uk-UA"/>
              </w:rPr>
              <w:t xml:space="preserve"> та практик. </w:t>
            </w:r>
            <w:r w:rsidRPr="00C720D2">
              <w:rPr>
                <w:lang w:val="uk-UA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9">
              <w:r w:rsidRPr="00C720D2">
                <w:rPr>
                  <w:u w:val="single" w:color="000000"/>
                  <w:lang w:val="uk-UA"/>
                </w:rPr>
                <w:t>https://www.uzhnu.edu.ua/uk/infocentre/get/31357</w:t>
              </w:r>
            </w:hyperlink>
            <w:hyperlink r:id="rId10">
              <w:r w:rsidRPr="00C720D2">
                <w:rPr>
                  <w:lang w:val="uk-UA"/>
                </w:rPr>
                <w:t xml:space="preserve"> </w:t>
              </w:r>
            </w:hyperlink>
            <w:r w:rsidRPr="00C720D2">
              <w:rPr>
                <w:lang w:val="uk-UA"/>
              </w:rPr>
              <w:t xml:space="preserve">,  </w:t>
            </w:r>
          </w:p>
          <w:p w14:paraId="0E82C097" w14:textId="77777777" w:rsidR="006334B5" w:rsidRPr="00C720D2" w:rsidRDefault="002F5643" w:rsidP="00C720D2">
            <w:pPr>
              <w:spacing w:after="0" w:line="259" w:lineRule="auto"/>
              <w:ind w:left="53" w:right="12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Положенням про порядок та методику проведення семестрових </w:t>
            </w:r>
          </w:p>
          <w:p w14:paraId="49231D66" w14:textId="77777777" w:rsidR="006334B5" w:rsidRPr="00C720D2" w:rsidRDefault="002F5643" w:rsidP="00C720D2">
            <w:pPr>
              <w:tabs>
                <w:tab w:val="center" w:pos="3060"/>
                <w:tab w:val="center" w:pos="4938"/>
                <w:tab w:val="right" w:pos="7119"/>
              </w:tabs>
              <w:spacing w:after="0" w:line="259" w:lineRule="auto"/>
              <w:ind w:left="53" w:right="12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(курсових) </w:t>
            </w:r>
            <w:r w:rsidRPr="00C720D2">
              <w:rPr>
                <w:lang w:val="uk-UA"/>
              </w:rPr>
              <w:tab/>
              <w:t xml:space="preserve">екзаменів </w:t>
            </w:r>
            <w:r w:rsidRPr="00C720D2">
              <w:rPr>
                <w:lang w:val="uk-UA"/>
              </w:rPr>
              <w:tab/>
              <w:t xml:space="preserve">і </w:t>
            </w:r>
            <w:r w:rsidRPr="00C720D2">
              <w:rPr>
                <w:lang w:val="uk-UA"/>
              </w:rPr>
              <w:tab/>
              <w:t xml:space="preserve">заліків </w:t>
            </w:r>
          </w:p>
          <w:p w14:paraId="632BA2E7" w14:textId="77777777" w:rsidR="006334B5" w:rsidRPr="00C720D2" w:rsidRDefault="00C30EC3" w:rsidP="00C720D2">
            <w:pPr>
              <w:spacing w:line="259" w:lineRule="auto"/>
              <w:ind w:left="53" w:right="120" w:firstLine="0"/>
              <w:jc w:val="left"/>
              <w:rPr>
                <w:lang w:val="uk-UA"/>
              </w:rPr>
            </w:pPr>
            <w:hyperlink r:id="rId11">
              <w:r w:rsidR="002F5643" w:rsidRPr="00C720D2">
                <w:rPr>
                  <w:u w:val="single" w:color="000000"/>
                  <w:lang w:val="uk-UA"/>
                </w:rPr>
                <w:t>https://www.uzhnu.edu.ua/uk/infocentre/get/5952</w:t>
              </w:r>
            </w:hyperlink>
            <w:hyperlink r:id="rId12">
              <w:r w:rsidR="002F5643" w:rsidRPr="00C720D2">
                <w:rPr>
                  <w:lang w:val="uk-UA"/>
                </w:rPr>
                <w:t xml:space="preserve"> </w:t>
              </w:r>
            </w:hyperlink>
            <w:r w:rsidR="002F5643" w:rsidRPr="00C720D2">
              <w:rPr>
                <w:lang w:val="uk-UA"/>
              </w:rPr>
              <w:t xml:space="preserve">, </w:t>
            </w:r>
          </w:p>
          <w:p w14:paraId="1C155163" w14:textId="77777777" w:rsidR="006334B5" w:rsidRPr="00C720D2" w:rsidRDefault="002F5643" w:rsidP="00C720D2">
            <w:pPr>
              <w:spacing w:after="0" w:line="246" w:lineRule="auto"/>
              <w:ind w:left="53" w:right="120" w:firstLine="0"/>
              <w:rPr>
                <w:lang w:val="uk-UA"/>
              </w:rPr>
            </w:pPr>
            <w:r w:rsidRPr="00C720D2">
              <w:rPr>
                <w:lang w:val="uk-UA"/>
              </w:rPr>
              <w:t xml:space="preserve"> Положенням про атестацію здобувачів вищої освіти та екзаменаційну комісію у ДВНЗ "УжНУ" </w:t>
            </w:r>
            <w:hyperlink r:id="rId13">
              <w:r w:rsidRPr="00C720D2">
                <w:rPr>
                  <w:u w:val="single" w:color="000000"/>
                  <w:lang w:val="uk-UA"/>
                </w:rPr>
                <w:t>https://www.uzhnu.edu.ua/uk/infocentre/get/11070</w:t>
              </w:r>
            </w:hyperlink>
            <w:hyperlink r:id="rId14">
              <w:r w:rsidRPr="00C720D2">
                <w:rPr>
                  <w:lang w:val="uk-UA"/>
                </w:rPr>
                <w:t xml:space="preserve"> </w:t>
              </w:r>
            </w:hyperlink>
            <w:r w:rsidRPr="00C720D2">
              <w:rPr>
                <w:lang w:val="uk-UA"/>
              </w:rPr>
              <w:t xml:space="preserve"> та з дотриманням норм академічної доброчесності відповідно до Положення про академічну доброчесність в ДВНЗ «Ужгородський національний університет» </w:t>
            </w:r>
            <w:hyperlink r:id="rId15">
              <w:r w:rsidRPr="00C720D2">
                <w:rPr>
                  <w:u w:val="single" w:color="000000"/>
                  <w:lang w:val="uk-UA"/>
                </w:rPr>
                <w:t>https://www.uzhnu.edu.ua/uk/infocentre/get/12223</w:t>
              </w:r>
            </w:hyperlink>
            <w:hyperlink r:id="rId16">
              <w:r w:rsidRPr="00C720D2">
                <w:rPr>
                  <w:lang w:val="uk-UA"/>
                </w:rPr>
                <w:t>.</w:t>
              </w:r>
            </w:hyperlink>
            <w:r w:rsidRPr="00C720D2">
              <w:rPr>
                <w:lang w:val="uk-UA"/>
              </w:rPr>
              <w:t xml:space="preserve"> </w:t>
            </w:r>
            <w:proofErr w:type="spellStart"/>
            <w:r w:rsidRPr="00C720D2">
              <w:rPr>
                <w:lang w:val="uk-UA"/>
              </w:rPr>
              <w:t>Перезарахування</w:t>
            </w:r>
            <w:proofErr w:type="spellEnd"/>
            <w:r w:rsidRPr="00C720D2">
              <w:rPr>
                <w:lang w:val="uk-UA"/>
              </w:rPr>
              <w:t xml:space="preserve"> кредитів відбувається на основі Положення про </w:t>
            </w:r>
            <w:proofErr w:type="spellStart"/>
            <w:r w:rsidRPr="00C720D2">
              <w:rPr>
                <w:lang w:val="uk-UA"/>
              </w:rPr>
              <w:t>перезарахування</w:t>
            </w:r>
            <w:proofErr w:type="spellEnd"/>
            <w:r w:rsidRPr="00C720D2">
              <w:rPr>
                <w:lang w:val="uk-UA"/>
              </w:rPr>
              <w:t xml:space="preserve"> кредитів ЄКТС для учасників програм академічної </w:t>
            </w:r>
            <w:r w:rsidRPr="00C720D2">
              <w:rPr>
                <w:lang w:val="uk-UA"/>
              </w:rPr>
              <w:tab/>
              <w:t xml:space="preserve">мобільності </w:t>
            </w:r>
            <w:hyperlink r:id="rId17">
              <w:r w:rsidRPr="00C720D2">
                <w:rPr>
                  <w:u w:val="single" w:color="000000"/>
                  <w:lang w:val="uk-UA"/>
                </w:rPr>
                <w:t>https://www.uzhnu.edu.ua/uk/infocentre/get/20131</w:t>
              </w:r>
            </w:hyperlink>
            <w:hyperlink r:id="rId18">
              <w:r w:rsidRPr="00C720D2">
                <w:rPr>
                  <w:lang w:val="uk-UA"/>
                </w:rPr>
                <w:t>.</w:t>
              </w:r>
            </w:hyperlink>
            <w:r w:rsidRPr="00C720D2">
              <w:rPr>
                <w:lang w:val="uk-UA"/>
              </w:rPr>
              <w:t xml:space="preserve">  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19">
              <w:r w:rsidRPr="00C720D2">
                <w:rPr>
                  <w:u w:val="single" w:color="000000"/>
                  <w:lang w:val="uk-UA"/>
                </w:rPr>
                <w:t>https://www.uzhnu.edu.ua/uk/infocentre/get/22966</w:t>
              </w:r>
            </w:hyperlink>
            <w:hyperlink r:id="rId20">
              <w:r w:rsidRPr="00C720D2">
                <w:rPr>
                  <w:lang w:val="uk-UA"/>
                </w:rPr>
                <w:t>.</w:t>
              </w:r>
            </w:hyperlink>
            <w:r w:rsidRPr="00C720D2">
              <w:rPr>
                <w:lang w:val="uk-UA"/>
              </w:rPr>
              <w:t xml:space="preserve">  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</w:t>
            </w:r>
          </w:p>
          <w:p w14:paraId="78DFF1CB" w14:textId="77777777" w:rsidR="006334B5" w:rsidRPr="00C720D2" w:rsidRDefault="002F5643" w:rsidP="00DF0118">
            <w:pPr>
              <w:spacing w:after="0" w:line="259" w:lineRule="auto"/>
              <w:ind w:left="53" w:right="120" w:firstLine="0"/>
              <w:rPr>
                <w:lang w:val="uk-UA"/>
              </w:rPr>
            </w:pPr>
            <w:r w:rsidRPr="00C720D2">
              <w:rPr>
                <w:lang w:val="uk-UA"/>
              </w:rPr>
              <w:t xml:space="preserve">«Ужгородський національний університет» </w:t>
            </w:r>
            <w:hyperlink r:id="rId21">
              <w:r w:rsidRPr="00C720D2">
                <w:rPr>
                  <w:u w:val="single" w:color="000000"/>
                  <w:lang w:val="uk-UA"/>
                </w:rPr>
                <w:t>https://www.uzhnu.edu.ua/uk/infocentre/get/22964</w:t>
              </w:r>
            </w:hyperlink>
            <w:hyperlink r:id="rId22">
              <w:r w:rsidRPr="00C720D2">
                <w:rPr>
                  <w:lang w:val="uk-UA"/>
                </w:rPr>
                <w:t xml:space="preserve"> </w:t>
              </w:r>
            </w:hyperlink>
            <w:r w:rsidRPr="00C720D2">
              <w:rPr>
                <w:lang w:val="uk-UA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</w:t>
            </w:r>
            <w:r w:rsidRPr="00C720D2">
              <w:rPr>
                <w:lang w:val="uk-UA"/>
              </w:rPr>
              <w:tab/>
              <w:t xml:space="preserve">університет» </w:t>
            </w:r>
            <w:hyperlink r:id="rId23">
              <w:r w:rsidR="00DF0118" w:rsidRPr="00C720D2">
                <w:rPr>
                  <w:u w:val="single" w:color="000000"/>
                  <w:lang w:val="uk-UA"/>
                </w:rPr>
                <w:t>https://www.uzhnu.edu.ua/uk/infocentre/get/22967</w:t>
              </w:r>
            </w:hyperlink>
          </w:p>
        </w:tc>
      </w:tr>
    </w:tbl>
    <w:tbl>
      <w:tblPr>
        <w:tblStyle w:val="TableGrid"/>
        <w:tblpPr w:vertAnchor="text" w:tblpX="1083" w:tblpY="-7281"/>
        <w:tblOverlap w:val="never"/>
        <w:tblW w:w="10089" w:type="dxa"/>
        <w:tblInd w:w="0" w:type="dxa"/>
        <w:tblCellMar>
          <w:top w:w="44" w:type="dxa"/>
          <w:left w:w="117" w:type="dxa"/>
        </w:tblCellMar>
        <w:tblLook w:val="04A0" w:firstRow="1" w:lastRow="0" w:firstColumn="1" w:lastColumn="0" w:noHBand="0" w:noVBand="1"/>
      </w:tblPr>
      <w:tblGrid>
        <w:gridCol w:w="2965"/>
        <w:gridCol w:w="7124"/>
      </w:tblGrid>
      <w:tr w:rsidR="006334B5" w:rsidRPr="00C720D2" w14:paraId="49BCE73C" w14:textId="77777777">
        <w:trPr>
          <w:trHeight w:val="626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FD35F" w14:textId="77777777" w:rsidR="006334B5" w:rsidRPr="00C720D2" w:rsidRDefault="002F5643">
            <w:pPr>
              <w:spacing w:after="0" w:line="259" w:lineRule="auto"/>
              <w:ind w:left="0" w:right="109" w:firstLine="0"/>
              <w:jc w:val="center"/>
              <w:rPr>
                <w:lang w:val="uk-UA"/>
              </w:rPr>
            </w:pPr>
            <w:r w:rsidRPr="00C720D2">
              <w:rPr>
                <w:b/>
                <w:lang w:val="uk-UA"/>
              </w:rPr>
              <w:lastRenderedPageBreak/>
              <w:t xml:space="preserve">6.  Програмні компетентності </w:t>
            </w:r>
          </w:p>
        </w:tc>
      </w:tr>
      <w:tr w:rsidR="006334B5" w:rsidRPr="00640C28" w14:paraId="0BAEC298" w14:textId="77777777">
        <w:trPr>
          <w:trHeight w:val="144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F39" w14:textId="77777777" w:rsidR="006334B5" w:rsidRPr="00ED3D5C" w:rsidRDefault="002F5643">
            <w:pPr>
              <w:spacing w:after="0" w:line="259" w:lineRule="auto"/>
              <w:ind w:left="11" w:right="0" w:firstLine="0"/>
              <w:jc w:val="left"/>
              <w:rPr>
                <w:szCs w:val="24"/>
                <w:lang w:val="uk-UA"/>
              </w:rPr>
            </w:pPr>
            <w:r w:rsidRPr="00ED3D5C">
              <w:rPr>
                <w:szCs w:val="24"/>
                <w:lang w:val="uk-UA"/>
              </w:rPr>
              <w:t xml:space="preserve">Інтегральна компетентність (ІК)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A328" w14:textId="77777777" w:rsidR="00ED3D5C" w:rsidRDefault="002F5643" w:rsidP="00C20D03">
            <w:pPr>
              <w:spacing w:after="0" w:line="259" w:lineRule="auto"/>
              <w:ind w:left="0" w:right="168" w:firstLine="0"/>
              <w:rPr>
                <w:szCs w:val="24"/>
                <w:lang w:val="uk-UA"/>
              </w:rPr>
            </w:pPr>
            <w:r w:rsidRPr="00ED3D5C">
              <w:rPr>
                <w:szCs w:val="24"/>
                <w:lang w:val="uk-UA"/>
              </w:rPr>
              <w:t xml:space="preserve">ІК </w:t>
            </w:r>
            <w:r w:rsidR="00ED3D5C" w:rsidRPr="00ED3D5C">
              <w:rPr>
                <w:szCs w:val="24"/>
                <w:lang w:val="uk-UA"/>
              </w:rPr>
              <w:t>Здатність розв’язувати складні задачі/проблеми в галузі освіти, що передбачає здійснення інновацій,  переосмислення наявних та створення нових цілісних знань та/або професійної практики</w:t>
            </w:r>
            <w:r w:rsidR="00C20D03">
              <w:rPr>
                <w:szCs w:val="24"/>
                <w:lang w:val="uk-UA"/>
              </w:rPr>
              <w:t>,</w:t>
            </w:r>
            <w:r w:rsidR="00ED3D5C" w:rsidRPr="00ED3D5C">
              <w:rPr>
                <w:szCs w:val="24"/>
                <w:lang w:val="uk-UA"/>
              </w:rPr>
              <w:t xml:space="preserve"> проведення педагогічних досліджень і характеризується невизначеністю умов</w:t>
            </w:r>
          </w:p>
          <w:p w14:paraId="142933A3" w14:textId="77777777" w:rsidR="00AC6A69" w:rsidRPr="00AC6A69" w:rsidRDefault="00AC6A69" w:rsidP="00C20D03">
            <w:pPr>
              <w:spacing w:after="0" w:line="259" w:lineRule="auto"/>
              <w:ind w:left="0" w:right="168" w:firstLine="0"/>
              <w:rPr>
                <w:szCs w:val="24"/>
                <w:lang w:val="uk-UA"/>
              </w:rPr>
            </w:pPr>
          </w:p>
        </w:tc>
      </w:tr>
      <w:tr w:rsidR="006334B5" w:rsidRPr="00E03A80" w14:paraId="619CFBCF" w14:textId="77777777">
        <w:trPr>
          <w:trHeight w:val="446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48B" w14:textId="77777777" w:rsidR="006334B5" w:rsidRDefault="002F5643">
            <w:pPr>
              <w:spacing w:after="0" w:line="259" w:lineRule="auto"/>
              <w:ind w:left="11" w:right="0" w:firstLine="0"/>
              <w:jc w:val="left"/>
              <w:rPr>
                <w:i/>
                <w:lang w:val="uk-UA"/>
              </w:rPr>
            </w:pPr>
            <w:r w:rsidRPr="00C720D2">
              <w:rPr>
                <w:i/>
                <w:lang w:val="uk-UA"/>
              </w:rPr>
              <w:t xml:space="preserve">Загальні компетентності (ЗК) </w:t>
            </w:r>
          </w:p>
          <w:p w14:paraId="2A916299" w14:textId="77777777" w:rsidR="00AC6A69" w:rsidRPr="00C720D2" w:rsidRDefault="00AC6A69" w:rsidP="00AC6A69">
            <w:pPr>
              <w:spacing w:after="0" w:line="259" w:lineRule="auto"/>
              <w:ind w:left="11" w:right="0" w:firstLine="0"/>
              <w:jc w:val="left"/>
              <w:rPr>
                <w:lang w:val="uk-UA"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42DA" w14:textId="77777777" w:rsidR="00286DCD" w:rsidRPr="00286DCD" w:rsidRDefault="00286DCD" w:rsidP="00286DCD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>ЗК1 Здатність застосовувати знання у практичних ситуаціях, виявляти та вирішувати проблеми у сфері професійної діяльності, бути критичним і самокритичним.</w:t>
            </w:r>
          </w:p>
          <w:p w14:paraId="219172AC" w14:textId="77777777" w:rsidR="00286DCD" w:rsidRPr="00286DCD" w:rsidRDefault="00286DCD" w:rsidP="00286DCD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 xml:space="preserve"> ЗК2 Здатність планувати та управляти освітньою діяльністю, забезпечувати та оцінювати якість виконуваних робіт, розробляти та презентувати освітні </w:t>
            </w:r>
            <w:proofErr w:type="spellStart"/>
            <w:r w:rsidRPr="00286DCD">
              <w:rPr>
                <w:color w:val="auto"/>
                <w:lang w:val="uk-UA"/>
              </w:rPr>
              <w:t>проєкти</w:t>
            </w:r>
            <w:proofErr w:type="spellEnd"/>
            <w:r w:rsidRPr="00286DCD">
              <w:rPr>
                <w:color w:val="auto"/>
                <w:lang w:val="uk-UA"/>
              </w:rPr>
              <w:t>, управляти ними, працювати в команді та мотивувати учасників на досягнення спільної мети, приймати обґрунтовані рішення.</w:t>
            </w:r>
          </w:p>
          <w:p w14:paraId="63E90347" w14:textId="77777777" w:rsidR="00286DCD" w:rsidRPr="00286DCD" w:rsidRDefault="00286DCD" w:rsidP="00286DCD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 xml:space="preserve">ЗК3 Здатність до аналізу, проектування освітнього процесу у закладах загальної середньої професійної (професійно-технічної), фахової </w:t>
            </w:r>
            <w:proofErr w:type="spellStart"/>
            <w:r w:rsidRPr="00286DCD">
              <w:rPr>
                <w:color w:val="auto"/>
                <w:lang w:val="uk-UA"/>
              </w:rPr>
              <w:t>передвищої</w:t>
            </w:r>
            <w:proofErr w:type="spellEnd"/>
            <w:r w:rsidRPr="00286DCD">
              <w:rPr>
                <w:color w:val="auto"/>
                <w:lang w:val="uk-UA"/>
              </w:rPr>
              <w:t xml:space="preserve"> та вищої освіти</w:t>
            </w:r>
          </w:p>
          <w:p w14:paraId="7D2FAFFA" w14:textId="77777777" w:rsidR="00286DCD" w:rsidRPr="00286DCD" w:rsidRDefault="00286DCD" w:rsidP="00286DCD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 xml:space="preserve">ЗК4 Здатність генерувати нові ідеї (креативність), застосовувати нові ідеї, пропозиції, освітні практики, з метою цілеспрямованого вдосконалення, безперервного і </w:t>
            </w:r>
            <w:proofErr w:type="spellStart"/>
            <w:r w:rsidRPr="00286DCD">
              <w:rPr>
                <w:color w:val="auto"/>
                <w:lang w:val="uk-UA"/>
              </w:rPr>
              <w:t>самоорганізованого</w:t>
            </w:r>
            <w:proofErr w:type="spellEnd"/>
            <w:r w:rsidRPr="00286DCD">
              <w:rPr>
                <w:color w:val="auto"/>
                <w:lang w:val="uk-UA"/>
              </w:rPr>
              <w:t xml:space="preserve"> навчання (вчитися протягом всього життя), виявляти ініціативність та підприємливість, адаптуватись та діяти в нових умовах </w:t>
            </w:r>
          </w:p>
          <w:p w14:paraId="297F0D52" w14:textId="77777777" w:rsidR="00286DCD" w:rsidRPr="00286DCD" w:rsidRDefault="00286DCD" w:rsidP="00286DCD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 xml:space="preserve">ЗК5 Здатність  усвідомлювати цінності громадянського суспільства та необхідність його сталого розвитку, діяти соціально </w:t>
            </w:r>
            <w:proofErr w:type="spellStart"/>
            <w:r w:rsidRPr="00286DCD">
              <w:rPr>
                <w:color w:val="auto"/>
                <w:lang w:val="uk-UA"/>
              </w:rPr>
              <w:t>відповідально</w:t>
            </w:r>
            <w:proofErr w:type="spellEnd"/>
            <w:r w:rsidRPr="00286DCD">
              <w:rPr>
                <w:color w:val="auto"/>
                <w:lang w:val="uk-UA"/>
              </w:rPr>
              <w:t xml:space="preserve"> та на основі етичних міркувань (мотивів),  </w:t>
            </w:r>
          </w:p>
          <w:p w14:paraId="0A2ED43D" w14:textId="77777777" w:rsidR="00286DCD" w:rsidRPr="00286DCD" w:rsidRDefault="00286DCD" w:rsidP="00286DCD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>ЗК6 Здатність використовувати цифрові освітні ресурси, інформаційні та комунікаційні технології у професійній діяльності</w:t>
            </w:r>
          </w:p>
          <w:p w14:paraId="4190ECA5" w14:textId="77777777" w:rsidR="00286DCD" w:rsidRPr="00286DCD" w:rsidRDefault="00286DCD" w:rsidP="00286DCD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>ЗК7 Здатність до  міжособистісної взаємодії, спілкування з представниками професійних груп різного рівня</w:t>
            </w:r>
          </w:p>
          <w:p w14:paraId="6FD35087" w14:textId="77777777" w:rsidR="00286DCD" w:rsidRPr="00286DCD" w:rsidRDefault="00286DCD" w:rsidP="00286DCD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 xml:space="preserve">ЗК8 Здатність виявляти повагу га цінувати українську національну культуру, толерувати багатоманітність і </w:t>
            </w:r>
            <w:proofErr w:type="spellStart"/>
            <w:r w:rsidRPr="00286DCD">
              <w:rPr>
                <w:color w:val="auto"/>
                <w:lang w:val="uk-UA"/>
              </w:rPr>
              <w:t>полікультурність</w:t>
            </w:r>
            <w:proofErr w:type="spellEnd"/>
            <w:r w:rsidRPr="00286DCD">
              <w:rPr>
                <w:color w:val="auto"/>
                <w:lang w:val="uk-UA"/>
              </w:rPr>
              <w:t xml:space="preserve"> у суспільстві</w:t>
            </w:r>
          </w:p>
          <w:p w14:paraId="18C53C0A" w14:textId="77777777" w:rsidR="00621844" w:rsidRPr="00B55F2C" w:rsidRDefault="00286DCD" w:rsidP="00F52EE6">
            <w:pPr>
              <w:spacing w:after="0" w:line="242" w:lineRule="auto"/>
              <w:ind w:left="46" w:right="0" w:firstLine="0"/>
              <w:rPr>
                <w:color w:val="auto"/>
                <w:lang w:val="uk-UA"/>
              </w:rPr>
            </w:pPr>
            <w:r w:rsidRPr="00286DCD">
              <w:rPr>
                <w:color w:val="auto"/>
                <w:lang w:val="uk-UA"/>
              </w:rPr>
              <w:t>ЗК 9 Здатність спілкуватися іноземною мовою.</w:t>
            </w:r>
          </w:p>
        </w:tc>
      </w:tr>
      <w:tr w:rsidR="006334B5" w:rsidRPr="00640C28" w14:paraId="2478E815" w14:textId="77777777" w:rsidTr="00F52EE6">
        <w:trPr>
          <w:trHeight w:val="94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2C88" w14:textId="77777777" w:rsidR="006334B5" w:rsidRPr="00C11D8B" w:rsidRDefault="002F5643">
            <w:pPr>
              <w:spacing w:after="0" w:line="259" w:lineRule="auto"/>
              <w:ind w:left="11" w:right="0" w:firstLine="0"/>
              <w:rPr>
                <w:color w:val="FF0000"/>
                <w:lang w:val="uk-UA"/>
              </w:rPr>
            </w:pPr>
            <w:r w:rsidRPr="00F52EE6">
              <w:rPr>
                <w:i/>
                <w:color w:val="000000" w:themeColor="text1"/>
                <w:lang w:val="uk-UA"/>
              </w:rPr>
              <w:t xml:space="preserve">Фахові компетентності спеціальності (ФК) </w:t>
            </w:r>
            <w:r w:rsidR="00E122F2" w:rsidRPr="00F52EE6">
              <w:rPr>
                <w:i/>
                <w:color w:val="000000" w:themeColor="text1"/>
                <w:lang w:val="uk-UA"/>
              </w:rPr>
              <w:t>та предметні фахові компетентності (ПК)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52AB" w14:textId="77777777" w:rsidR="00DD67F6" w:rsidRPr="00DD67F6" w:rsidRDefault="002F5643" w:rsidP="00DD67F6">
            <w:pPr>
              <w:spacing w:after="0" w:line="259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C11D8B">
              <w:rPr>
                <w:color w:val="FF0000"/>
                <w:lang w:val="uk-UA"/>
              </w:rPr>
              <w:t xml:space="preserve"> </w:t>
            </w:r>
            <w:r w:rsidR="00DD67F6" w:rsidRPr="00DD67F6">
              <w:rPr>
                <w:color w:val="000000" w:themeColor="text1"/>
                <w:lang w:val="uk-UA"/>
              </w:rPr>
              <w:t>ФК1. Здатність до поглиблення знань і розуміння предметної області та професійної діяльності.</w:t>
            </w:r>
          </w:p>
          <w:p w14:paraId="68824E39" w14:textId="77777777" w:rsidR="00DD67F6" w:rsidRPr="00DD67F6" w:rsidRDefault="00DD67F6" w:rsidP="00DD67F6">
            <w:pPr>
              <w:spacing w:after="0" w:line="259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DD67F6">
              <w:rPr>
                <w:color w:val="000000" w:themeColor="text1"/>
                <w:lang w:val="uk-UA"/>
              </w:rPr>
              <w:t>ФК2. Здатність використовувати інновації у професійній діяльності.</w:t>
            </w:r>
          </w:p>
          <w:p w14:paraId="69FFD452" w14:textId="77777777" w:rsidR="00DD67F6" w:rsidRPr="00DD67F6" w:rsidRDefault="00DD67F6" w:rsidP="00DD67F6">
            <w:pPr>
              <w:spacing w:after="0" w:line="259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DD67F6">
              <w:rPr>
                <w:color w:val="000000" w:themeColor="text1"/>
                <w:lang w:val="uk-UA"/>
              </w:rPr>
              <w:t xml:space="preserve">ФК3. Здатність здійснювати моніторинг власної професійної діяльності, визначати потреби, перспективи та наявні ресурси для професійного розвитку цілеспрямованого вдосконалення, </w:t>
            </w:r>
            <w:proofErr w:type="spellStart"/>
            <w:r w:rsidRPr="00DD67F6">
              <w:rPr>
                <w:color w:val="000000" w:themeColor="text1"/>
                <w:lang w:val="uk-UA"/>
              </w:rPr>
              <w:t>самоорганізованого</w:t>
            </w:r>
            <w:proofErr w:type="spellEnd"/>
            <w:r w:rsidRPr="00DD67F6">
              <w:rPr>
                <w:color w:val="000000" w:themeColor="text1"/>
                <w:lang w:val="uk-UA"/>
              </w:rPr>
              <w:t xml:space="preserve"> навчання впродовж життя.</w:t>
            </w:r>
          </w:p>
          <w:p w14:paraId="1681320C" w14:textId="77777777" w:rsidR="00DD67F6" w:rsidRPr="00DD67F6" w:rsidRDefault="00DD67F6" w:rsidP="00DD67F6">
            <w:pPr>
              <w:spacing w:after="0" w:line="259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DD67F6">
              <w:rPr>
                <w:color w:val="000000" w:themeColor="text1"/>
                <w:lang w:val="uk-UA"/>
              </w:rPr>
              <w:t xml:space="preserve">ФК4. Здатність до моделювання змісту навчання, формування у здобувачів ключових </w:t>
            </w:r>
            <w:proofErr w:type="spellStart"/>
            <w:r w:rsidRPr="00DD67F6">
              <w:rPr>
                <w:color w:val="000000" w:themeColor="text1"/>
                <w:lang w:val="uk-UA"/>
              </w:rPr>
              <w:t>компетентностей</w:t>
            </w:r>
            <w:proofErr w:type="spellEnd"/>
            <w:r w:rsidRPr="00DD67F6">
              <w:rPr>
                <w:color w:val="000000" w:themeColor="text1"/>
                <w:lang w:val="uk-UA"/>
              </w:rPr>
              <w:t>, передбачених освітніми програмами, та здійснення інтегрованого навчання.</w:t>
            </w:r>
          </w:p>
          <w:p w14:paraId="7569AB2E" w14:textId="77777777" w:rsidR="00DD67F6" w:rsidRPr="00DD67F6" w:rsidRDefault="00DD67F6" w:rsidP="00DD67F6">
            <w:pPr>
              <w:spacing w:after="0" w:line="259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DD67F6">
              <w:rPr>
                <w:color w:val="000000" w:themeColor="text1"/>
                <w:lang w:val="uk-UA"/>
              </w:rPr>
              <w:t xml:space="preserve">ФК5. Здатність використовувати ефективні шляхи мотивації здобувачів до саморозвитку, спрямовувати  їх на прогрес і формувати у них обґрунтовану позитивну самооцінку. </w:t>
            </w:r>
          </w:p>
          <w:p w14:paraId="71D90615" w14:textId="77777777" w:rsidR="00DD67F6" w:rsidRPr="00DD67F6" w:rsidRDefault="00DD67F6" w:rsidP="00DD67F6">
            <w:pPr>
              <w:spacing w:after="0" w:line="259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DD67F6">
              <w:rPr>
                <w:color w:val="000000" w:themeColor="text1"/>
                <w:lang w:val="uk-UA"/>
              </w:rPr>
              <w:t>ФК6. Здатність до конструктивної взаємодії з учасниками освітнього процесу.</w:t>
            </w:r>
            <w:r w:rsidRPr="00DD67F6">
              <w:rPr>
                <w:color w:val="000000" w:themeColor="text1"/>
                <w:lang w:val="uk-UA"/>
              </w:rPr>
              <w:tab/>
            </w:r>
          </w:p>
          <w:p w14:paraId="2DCB55EE" w14:textId="77777777" w:rsidR="00DD67F6" w:rsidRPr="00DD67F6" w:rsidRDefault="00DD67F6" w:rsidP="00DD67F6">
            <w:pPr>
              <w:spacing w:after="0" w:line="259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DD67F6">
              <w:rPr>
                <w:color w:val="000000" w:themeColor="text1"/>
                <w:lang w:val="uk-UA"/>
              </w:rPr>
              <w:t xml:space="preserve">ФК7. Здатність забезпечувати функціонування безпечного та інклюзивного освітнього середовища. </w:t>
            </w:r>
          </w:p>
          <w:p w14:paraId="6CAC6081" w14:textId="77777777" w:rsidR="006334B5" w:rsidRDefault="00DD67F6" w:rsidP="00DD67F6">
            <w:pPr>
              <w:spacing w:after="0" w:line="259" w:lineRule="auto"/>
              <w:ind w:left="0" w:right="171" w:firstLine="0"/>
              <w:rPr>
                <w:color w:val="000000" w:themeColor="text1"/>
                <w:lang w:val="uk-UA"/>
              </w:rPr>
            </w:pPr>
            <w:r w:rsidRPr="00DD67F6">
              <w:rPr>
                <w:color w:val="000000" w:themeColor="text1"/>
                <w:lang w:val="uk-UA"/>
              </w:rPr>
              <w:t>ФК8. Здатність формувати в здобувачів культуру академічної доброчесності та дотримуватися її принципів у власній професійній діяльності.</w:t>
            </w:r>
          </w:p>
          <w:p w14:paraId="2BFF14EC" w14:textId="77777777" w:rsidR="00F52EE6" w:rsidRPr="00E122F2" w:rsidRDefault="00F52EE6" w:rsidP="00F52EE6">
            <w:pPr>
              <w:spacing w:after="0" w:line="259" w:lineRule="auto"/>
              <w:ind w:left="31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lastRenderedPageBreak/>
              <w:t xml:space="preserve">ПК 1. Знати і розуміти зміст основних напрямів і шкіл сучасної історичної науки, головних проблем у розвитку історіографії, основні аспекти теоретико-методологічного дискурсу історичних досліджень у просторі конструювання минулого. </w:t>
            </w:r>
          </w:p>
          <w:p w14:paraId="73D2767A" w14:textId="77777777" w:rsidR="00F52EE6" w:rsidRPr="00E122F2" w:rsidRDefault="00F52EE6" w:rsidP="00F52EE6">
            <w:pPr>
              <w:spacing w:after="0" w:line="259" w:lineRule="auto"/>
              <w:ind w:left="31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ПК2. Здатність володіти комплексним, інтеграційним, історичним, динамічним, ситуаційним, системним підходами до наукового аналізу, здатність до практичного застосування методів історичного дослідження. </w:t>
            </w:r>
          </w:p>
          <w:p w14:paraId="6C1810DE" w14:textId="77777777" w:rsidR="00F52EE6" w:rsidRPr="00E122F2" w:rsidRDefault="00F52EE6" w:rsidP="00F52EE6">
            <w:pPr>
              <w:spacing w:after="0" w:line="259" w:lineRule="auto"/>
              <w:ind w:left="31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ПК 3. Знати та розуміти методологію дослідження історичного процесу у національному, європейському та світовому контекстах. </w:t>
            </w:r>
          </w:p>
          <w:p w14:paraId="724BF9E0" w14:textId="77777777" w:rsidR="00F52EE6" w:rsidRPr="00E122F2" w:rsidRDefault="00F52EE6" w:rsidP="00F52EE6">
            <w:pPr>
              <w:spacing w:after="0" w:line="259" w:lineRule="auto"/>
              <w:ind w:left="31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ПК 4. Вміти визначати та застосовувати теоретичні поняття, положення, концепції для аналізу й пояснень історичних фактів, явищ, процесів, використовувати комплекс наукових дефініцій для вирішення науково-практичних та професійних завдань. </w:t>
            </w:r>
          </w:p>
          <w:p w14:paraId="67BDEF7F" w14:textId="77777777" w:rsidR="00F52EE6" w:rsidRPr="00E122F2" w:rsidRDefault="00F52EE6" w:rsidP="00F52EE6">
            <w:pPr>
              <w:spacing w:after="0" w:line="259" w:lineRule="auto"/>
              <w:ind w:left="31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>П</w:t>
            </w:r>
            <w:r w:rsidR="00696486">
              <w:rPr>
                <w:color w:val="000000" w:themeColor="text1"/>
                <w:lang w:val="uk-UA"/>
              </w:rPr>
              <w:t>К</w:t>
            </w:r>
            <w:r w:rsidRPr="00E122F2">
              <w:rPr>
                <w:color w:val="000000" w:themeColor="text1"/>
                <w:lang w:val="uk-UA"/>
              </w:rPr>
              <w:t xml:space="preserve"> 5. Застосовувати в педагогічній діяльності наукові методи пізнання, спостерігати, аналізувати, формулювати гіпотези, збирати дані, проводити експерименти, аналізувати та інтерпретувати результати, створювати моделі та вивчати їхню дієвість. </w:t>
            </w:r>
          </w:p>
          <w:p w14:paraId="7C99D557" w14:textId="77777777" w:rsidR="00F52EE6" w:rsidRPr="00E122F2" w:rsidRDefault="00F52EE6" w:rsidP="00F52EE6">
            <w:pPr>
              <w:spacing w:after="0" w:line="259" w:lineRule="auto"/>
              <w:ind w:left="31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ПК 6. Здатність забезпечувати організацію освітнього процесу в закладах освіти та сприятливі умови для учасників освітнього процесу, залежно від індивідуальних потреб, можливостей, здібностей та інтересів. </w:t>
            </w:r>
          </w:p>
          <w:p w14:paraId="349A74A0" w14:textId="77777777" w:rsidR="00F52EE6" w:rsidRPr="00C11D8B" w:rsidRDefault="00F52EE6" w:rsidP="00F52EE6">
            <w:pPr>
              <w:spacing w:after="0" w:line="259" w:lineRule="auto"/>
              <w:ind w:left="0" w:right="171" w:firstLine="0"/>
              <w:rPr>
                <w:color w:val="FF0000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>ПК 7. Здатність орієнтуватися в інформаційному просторі</w:t>
            </w:r>
            <w:r w:rsidR="00696486">
              <w:rPr>
                <w:color w:val="000000" w:themeColor="text1"/>
                <w:lang w:val="uk-UA"/>
              </w:rPr>
              <w:t xml:space="preserve"> (в </w:t>
            </w:r>
            <w:proofErr w:type="spellStart"/>
            <w:r w:rsidR="00696486">
              <w:rPr>
                <w:color w:val="000000" w:themeColor="text1"/>
                <w:lang w:val="uk-UA"/>
              </w:rPr>
              <w:t>т.ч</w:t>
            </w:r>
            <w:proofErr w:type="spellEnd"/>
            <w:r w:rsidR="00696486">
              <w:rPr>
                <w:color w:val="000000" w:themeColor="text1"/>
                <w:lang w:val="uk-UA"/>
              </w:rPr>
              <w:t>. англомовному)</w:t>
            </w:r>
            <w:r w:rsidRPr="00E122F2">
              <w:rPr>
                <w:color w:val="000000" w:themeColor="text1"/>
                <w:lang w:val="uk-UA"/>
              </w:rPr>
              <w:t>, здійснювати пошук і критично оцінювати інформацію, оперувати нею у професійній діяльності.</w:t>
            </w:r>
          </w:p>
        </w:tc>
      </w:tr>
    </w:tbl>
    <w:p w14:paraId="4D6C2BD2" w14:textId="77777777" w:rsidR="006334B5" w:rsidRPr="00C11D8B" w:rsidRDefault="006334B5" w:rsidP="00817D09">
      <w:pPr>
        <w:spacing w:after="531"/>
        <w:ind w:left="0" w:right="97" w:firstLine="0"/>
        <w:rPr>
          <w:color w:val="FF0000"/>
          <w:lang w:val="uk-UA"/>
        </w:rPr>
      </w:pPr>
    </w:p>
    <w:tbl>
      <w:tblPr>
        <w:tblStyle w:val="TableGrid"/>
        <w:tblpPr w:vertAnchor="text" w:tblpX="1083" w:tblpY="-919"/>
        <w:tblOverlap w:val="never"/>
        <w:tblW w:w="10089" w:type="dxa"/>
        <w:tblInd w:w="0" w:type="dxa"/>
        <w:tblCellMar>
          <w:top w:w="43" w:type="dxa"/>
          <w:left w:w="4" w:type="dxa"/>
        </w:tblCellMar>
        <w:tblLook w:val="04A0" w:firstRow="1" w:lastRow="0" w:firstColumn="1" w:lastColumn="0" w:noHBand="0" w:noVBand="1"/>
      </w:tblPr>
      <w:tblGrid>
        <w:gridCol w:w="2965"/>
        <w:gridCol w:w="7124"/>
      </w:tblGrid>
      <w:tr w:rsidR="006334B5" w:rsidRPr="00640C28" w14:paraId="3808C620" w14:textId="77777777" w:rsidTr="00F52EE6">
        <w:trPr>
          <w:trHeight w:val="1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E7FD" w14:textId="77777777" w:rsidR="006334B5" w:rsidRPr="00C11D8B" w:rsidRDefault="002F5643" w:rsidP="00EF1889">
            <w:pPr>
              <w:spacing w:after="0" w:line="259" w:lineRule="auto"/>
              <w:ind w:left="0" w:right="29" w:firstLine="0"/>
              <w:jc w:val="left"/>
              <w:rPr>
                <w:color w:val="FF0000"/>
                <w:lang w:val="uk-UA"/>
              </w:rPr>
            </w:pPr>
            <w:r w:rsidRPr="00C11D8B">
              <w:rPr>
                <w:color w:val="FF0000"/>
                <w:lang w:val="uk-UA"/>
              </w:rPr>
              <w:lastRenderedPageBreak/>
              <w:t xml:space="preserve">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A070" w14:textId="77777777" w:rsidR="006334B5" w:rsidRPr="00C11D8B" w:rsidRDefault="00E122F2" w:rsidP="00286DCD">
            <w:pPr>
              <w:spacing w:after="0" w:line="259" w:lineRule="auto"/>
              <w:ind w:left="114" w:right="29" w:firstLine="0"/>
              <w:rPr>
                <w:color w:val="FF0000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6334B5" w:rsidRPr="00C720D2" w14:paraId="3F3FCE9F" w14:textId="77777777">
        <w:trPr>
          <w:trHeight w:val="624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58082" w14:textId="77777777" w:rsidR="006334B5" w:rsidRPr="00C720D2" w:rsidRDefault="002F5643" w:rsidP="00EF1889">
            <w:pPr>
              <w:spacing w:after="0" w:line="259" w:lineRule="auto"/>
              <w:ind w:left="11" w:right="29" w:firstLine="0"/>
              <w:jc w:val="center"/>
              <w:rPr>
                <w:lang w:val="uk-UA"/>
              </w:rPr>
            </w:pPr>
            <w:r w:rsidRPr="00C720D2">
              <w:rPr>
                <w:b/>
                <w:lang w:val="uk-UA"/>
              </w:rPr>
              <w:t xml:space="preserve">7.  Програмні результати навчання </w:t>
            </w:r>
          </w:p>
        </w:tc>
      </w:tr>
      <w:tr w:rsidR="006334B5" w:rsidRPr="00180DD9" w14:paraId="713AD8F6" w14:textId="77777777">
        <w:trPr>
          <w:trHeight w:val="10258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89F9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>ПРН1. Застосовувати знання з психології, педагогіки, історії, історіографії та використовувати сучасні технології у практичних ситуаціях здійснення освітньої діяльності, розуміти  органічність процесів у вітчизняному освітньому просторі у порівнянні з європейським і світовим контекстом.</w:t>
            </w:r>
          </w:p>
          <w:p w14:paraId="6047D19F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ПРН2. 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організації та управління освітнім процесом (у тому числі під час дистанційного та змішаного навчання), презентації власних та спільних результатів, </w:t>
            </w:r>
          </w:p>
          <w:p w14:paraId="3E41BB7F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ПРН3. Поглиблювати знання з предметної області, визначати індивідуальні професійні потреби, обирати оптимальні зміст, форми, ресурси професійного розвитку, критерії результативності власного навчання, працювати над саморозвитком та самовдосконаленням, активно долучатися до діяльності професійних спільнот. </w:t>
            </w:r>
          </w:p>
          <w:p w14:paraId="7AC2BED7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ПРН4 Визначати, аналізувати та характеризувати педагогічні інновації, демонструвати вміння їх практичного застосування у професійній діяльності, в </w:t>
            </w:r>
            <w:proofErr w:type="spellStart"/>
            <w:r w:rsidRPr="00E122F2">
              <w:rPr>
                <w:color w:val="000000" w:themeColor="text1"/>
                <w:lang w:val="uk-UA"/>
              </w:rPr>
              <w:t>т.ч</w:t>
            </w:r>
            <w:proofErr w:type="spellEnd"/>
            <w:r w:rsidRPr="00E122F2">
              <w:rPr>
                <w:color w:val="000000" w:themeColor="text1"/>
                <w:lang w:val="uk-UA"/>
              </w:rPr>
              <w:t>. здійснювати проектування освітнього процесу у відповідності до інноваційних підходів в освіті</w:t>
            </w:r>
          </w:p>
          <w:p w14:paraId="1C2037CB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ПРН5. Демонструвати уміння класифікувати, упорядковувати й узагальнювати навчальний матеріал відповідно до умов освітнього процесу, до потреб формування в здобувачів освіти </w:t>
            </w:r>
            <w:proofErr w:type="spellStart"/>
            <w:r w:rsidRPr="00E122F2">
              <w:rPr>
                <w:color w:val="000000" w:themeColor="text1"/>
                <w:lang w:val="uk-UA"/>
              </w:rPr>
              <w:t>компетентностей</w:t>
            </w:r>
            <w:proofErr w:type="spellEnd"/>
            <w:r w:rsidRPr="00E122F2">
              <w:rPr>
                <w:color w:val="000000" w:themeColor="text1"/>
                <w:lang w:val="uk-UA"/>
              </w:rPr>
              <w:t xml:space="preserve">, передбачених освітніми програмами, та здійснювати інтегроване навчання. </w:t>
            </w:r>
          </w:p>
          <w:p w14:paraId="1B0919A0" w14:textId="77777777" w:rsidR="00E122F2" w:rsidRPr="00E122F2" w:rsidRDefault="00696486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ПРН</w:t>
            </w:r>
            <w:r w:rsidR="00E122F2" w:rsidRPr="00E122F2">
              <w:rPr>
                <w:color w:val="000000" w:themeColor="text1"/>
                <w:lang w:val="uk-UA"/>
              </w:rPr>
              <w:t xml:space="preserve">6. Знати, аналізувати й застосовувати для забезпечення суб’єкт-суб’єктного підходу в педагогічній діяльності шляхи конструктивної взаємодії та стимулювання навчально-пізнавальної діяльності здобувачів, підтримування їх прагнення до саморозвитку, розкриття їх здібностей і пізнавальних можливостей. </w:t>
            </w:r>
          </w:p>
          <w:p w14:paraId="4728CF6A" w14:textId="77777777" w:rsidR="00E122F2" w:rsidRPr="00E122F2" w:rsidRDefault="00696486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ПРН</w:t>
            </w:r>
            <w:r w:rsidR="00E122F2" w:rsidRPr="00E122F2">
              <w:rPr>
                <w:color w:val="000000" w:themeColor="text1"/>
                <w:lang w:val="uk-UA"/>
              </w:rPr>
              <w:t>7. Знати основні принципи, функції, сучасні форми та методи управління освітньою діяльністю, демонструвати вміння планувати й управляти освітньою діяльністю, забезпечувати та оцінювати її якість.</w:t>
            </w:r>
          </w:p>
          <w:p w14:paraId="03A9E982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ПРН8. Розуміти наявні проблеми у сфері освітньої діяльності, демонструвати навички їх критичного аналізу, генерувати нові ідеї, аргументувати можливі шляхи їх вирішення та критично оцінювати їх спроможність. </w:t>
            </w:r>
          </w:p>
          <w:p w14:paraId="286FC518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ПРН9. Знати та дотримуватися умов функціонування безпечного та інклюзивного освітнього середовища. </w:t>
            </w:r>
          </w:p>
          <w:p w14:paraId="62E8EB47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ПРН10. Використовуючи основні принципи, закони, методики та апарат історичних досліджень, здійснювати історичні дослідження, прогнозувати та презентувати отримані результати.  </w:t>
            </w:r>
          </w:p>
          <w:p w14:paraId="1C970086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>ПРН11. Застосовувати наукову критику до аналізу поглядів дослідників минулого, робити власні узагальнення щодо теоретичного і методичного рівня наукових праць з історії, критично оцінювати достовірність, надійність інформаційних джерел, вплив інформації на свідомість і розвиток всіх учасників освітнього процесу, на прийняття рішень.</w:t>
            </w:r>
          </w:p>
          <w:p w14:paraId="67FBE693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ПРН12. Характеризувати існуючі в сучасному інформаційному просторі стереотипи «української історії», «образу українців», аналізувати можливі впливи на цей процес внутрішніх і зовнішніх чинників, наукової та медійної сфери в контексті  сучасних інтеграційних процесів і місця в них України. </w:t>
            </w:r>
          </w:p>
          <w:p w14:paraId="45C983B2" w14:textId="77777777" w:rsidR="00E122F2" w:rsidRPr="00E122F2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ПРН 13. Аналізувати український та європейський досвід подолання тоталітарних режимів виявляти загальне та особливе, прослідковувати етапи, розуміти чинники та засади формування й розвитку громадянського суспільства, необхідності його сталого розвитку </w:t>
            </w:r>
          </w:p>
          <w:p w14:paraId="5ECE2BE3" w14:textId="77777777" w:rsidR="006334B5" w:rsidRDefault="00E122F2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>ПРН14. Демонструвати дотримання культури академічної доброчесності у власній діяльності та демонструвати вміння формувати її в здобувачів освіти</w:t>
            </w:r>
          </w:p>
          <w:p w14:paraId="267696B5" w14:textId="77777777" w:rsidR="00696486" w:rsidRDefault="00696486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ПРН15. </w:t>
            </w:r>
            <w:r>
              <w:t xml:space="preserve">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взаємодіяти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англомовними</w:t>
            </w:r>
            <w:r>
              <w:t xml:space="preserve"> </w:t>
            </w:r>
            <w:proofErr w:type="spellStart"/>
            <w:r>
              <w:t>спільнотами</w:t>
            </w:r>
            <w:proofErr w:type="spellEnd"/>
            <w:r>
              <w:t xml:space="preserve"> (на </w:t>
            </w:r>
            <w:proofErr w:type="spellStart"/>
            <w:r>
              <w:t>місцевому</w:t>
            </w:r>
            <w:proofErr w:type="spellEnd"/>
            <w:r>
              <w:t xml:space="preserve">, </w:t>
            </w:r>
            <w:proofErr w:type="spellStart"/>
            <w:r>
              <w:t>регіональному</w:t>
            </w:r>
            <w:proofErr w:type="spellEnd"/>
            <w:r>
              <w:t xml:space="preserve">, </w:t>
            </w:r>
            <w:proofErr w:type="spellStart"/>
            <w:r>
              <w:t>національному</w:t>
            </w:r>
            <w:proofErr w:type="spellEnd"/>
            <w:r>
              <w:t xml:space="preserve">, </w:t>
            </w:r>
            <w:proofErr w:type="spellStart"/>
            <w:r>
              <w:t>європейському</w:t>
            </w:r>
            <w:proofErr w:type="spellEnd"/>
            <w:r>
              <w:t xml:space="preserve"> й глобальному </w:t>
            </w:r>
            <w:proofErr w:type="spellStart"/>
            <w:r>
              <w:t>рівнях</w:t>
            </w:r>
            <w:proofErr w:type="spellEnd"/>
            <w:r>
              <w:t xml:space="preserve">) для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і </w:t>
            </w:r>
            <w:proofErr w:type="spellStart"/>
            <w:r>
              <w:t>фахових</w:t>
            </w:r>
            <w:proofErr w:type="spellEnd"/>
            <w:r>
              <w:t xml:space="preserve"> компетентностей</w:t>
            </w:r>
          </w:p>
          <w:p w14:paraId="2E805F2B" w14:textId="77777777" w:rsidR="00F52EE6" w:rsidRDefault="00F52EE6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</w:p>
          <w:p w14:paraId="0DCFBE0E" w14:textId="77777777" w:rsidR="00F52EE6" w:rsidRDefault="00F52EE6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</w:p>
          <w:p w14:paraId="75BAD2DC" w14:textId="77777777" w:rsidR="00F52EE6" w:rsidRDefault="00F52EE6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</w:p>
          <w:p w14:paraId="1B382F78" w14:textId="77777777" w:rsidR="00F52EE6" w:rsidRDefault="00F52EE6" w:rsidP="00E122F2">
            <w:pPr>
              <w:spacing w:after="0" w:line="259" w:lineRule="auto"/>
              <w:ind w:left="149" w:right="29" w:firstLine="0"/>
              <w:rPr>
                <w:color w:val="000000" w:themeColor="text1"/>
                <w:lang w:val="uk-UA"/>
              </w:rPr>
            </w:pPr>
          </w:p>
          <w:p w14:paraId="5581D7A6" w14:textId="77777777" w:rsidR="00F52EE6" w:rsidRPr="00C11D8B" w:rsidRDefault="00F52EE6" w:rsidP="00E122F2">
            <w:pPr>
              <w:spacing w:after="0" w:line="259" w:lineRule="auto"/>
              <w:ind w:left="149" w:right="29" w:firstLine="0"/>
              <w:rPr>
                <w:color w:val="FF0000"/>
                <w:lang w:val="uk-UA"/>
              </w:rPr>
            </w:pPr>
          </w:p>
        </w:tc>
      </w:tr>
      <w:tr w:rsidR="006334B5" w:rsidRPr="00C720D2" w14:paraId="6404506C" w14:textId="77777777">
        <w:trPr>
          <w:trHeight w:val="625"/>
        </w:trPr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25784" w14:textId="77777777" w:rsidR="006334B5" w:rsidRPr="00C720D2" w:rsidRDefault="002F5643">
            <w:pPr>
              <w:spacing w:after="0" w:line="259" w:lineRule="auto"/>
              <w:ind w:left="2048" w:right="0" w:firstLine="0"/>
              <w:jc w:val="left"/>
              <w:rPr>
                <w:lang w:val="uk-UA"/>
              </w:rPr>
            </w:pPr>
            <w:r w:rsidRPr="00C720D2">
              <w:rPr>
                <w:b/>
                <w:lang w:val="uk-UA"/>
              </w:rPr>
              <w:lastRenderedPageBreak/>
              <w:t xml:space="preserve">8. Ресурсне забезпечення реалізації програми </w:t>
            </w:r>
          </w:p>
        </w:tc>
      </w:tr>
    </w:tbl>
    <w:p w14:paraId="148E279D" w14:textId="77777777" w:rsidR="006334B5" w:rsidRPr="00C720D2" w:rsidRDefault="006334B5" w:rsidP="00B74DEA">
      <w:pPr>
        <w:spacing w:after="250"/>
        <w:ind w:left="0" w:right="4" w:firstLine="0"/>
        <w:rPr>
          <w:lang w:val="uk-UA"/>
        </w:rPr>
      </w:pPr>
    </w:p>
    <w:p w14:paraId="2C92667D" w14:textId="77777777" w:rsidR="00B74DEA" w:rsidRDefault="00B74DEA"/>
    <w:tbl>
      <w:tblPr>
        <w:tblStyle w:val="TableGrid"/>
        <w:tblpPr w:vertAnchor="text" w:tblpX="1083"/>
        <w:tblOverlap w:val="never"/>
        <w:tblW w:w="10060" w:type="dxa"/>
        <w:tblInd w:w="0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1951"/>
        <w:gridCol w:w="1140"/>
        <w:gridCol w:w="6969"/>
      </w:tblGrid>
      <w:tr w:rsidR="006334B5" w:rsidRPr="00C11D8B" w14:paraId="0E30A1CC" w14:textId="77777777" w:rsidTr="00F52EE6">
        <w:trPr>
          <w:trHeight w:val="1662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296" w14:textId="77777777" w:rsidR="006334B5" w:rsidRPr="00C720D2" w:rsidRDefault="002F5643">
            <w:pPr>
              <w:spacing w:after="0" w:line="259" w:lineRule="auto"/>
              <w:ind w:left="128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Кадрове забезпечення 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584F" w14:textId="77777777" w:rsidR="006334B5" w:rsidRPr="00C720D2" w:rsidRDefault="00C11D8B" w:rsidP="002C0F0D">
            <w:pPr>
              <w:spacing w:after="1" w:line="239" w:lineRule="auto"/>
              <w:ind w:left="118" w:right="47" w:firstLine="0"/>
              <w:rPr>
                <w:lang w:val="uk-UA"/>
              </w:rPr>
            </w:pPr>
            <w:r>
              <w:rPr>
                <w:lang w:val="uk-UA"/>
              </w:rPr>
              <w:t>Науково-педагогічні працівники</w:t>
            </w:r>
            <w:r w:rsidR="002F5643" w:rsidRPr="00C720D2">
              <w:rPr>
                <w:lang w:val="uk-UA"/>
              </w:rPr>
              <w:t xml:space="preserve">, </w:t>
            </w:r>
            <w:r>
              <w:rPr>
                <w:lang w:val="uk-UA"/>
              </w:rPr>
              <w:t>як</w:t>
            </w:r>
            <w:r w:rsidR="002C0F0D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забезпечують освітні компоненти</w:t>
            </w:r>
            <w:r w:rsidR="002F5643" w:rsidRPr="00C720D2">
              <w:rPr>
                <w:lang w:val="uk-UA"/>
              </w:rPr>
              <w:t xml:space="preserve"> </w:t>
            </w:r>
            <w:r w:rsidR="002C0F0D">
              <w:rPr>
                <w:lang w:val="uk-UA"/>
              </w:rPr>
              <w:t>ОПП</w:t>
            </w:r>
            <w:r w:rsidR="00E122F2">
              <w:rPr>
                <w:lang w:val="uk-UA"/>
              </w:rPr>
              <w:t>,</w:t>
            </w:r>
            <w:r w:rsidR="002F5643" w:rsidRPr="00C720D2">
              <w:rPr>
                <w:lang w:val="uk-UA"/>
              </w:rPr>
              <w:t xml:space="preserve"> відповіда</w:t>
            </w:r>
            <w:r w:rsidR="002C0F0D">
              <w:rPr>
                <w:lang w:val="uk-UA"/>
              </w:rPr>
              <w:t>ють</w:t>
            </w:r>
            <w:r w:rsidR="002F5643" w:rsidRPr="00C720D2">
              <w:rPr>
                <w:lang w:val="uk-UA"/>
              </w:rPr>
              <w:t xml:space="preserve"> Ліцензійним умовам провадження освітньої діяльності на другом</w:t>
            </w:r>
            <w:r w:rsidR="002C0F0D">
              <w:rPr>
                <w:lang w:val="uk-UA"/>
              </w:rPr>
              <w:t>у</w:t>
            </w:r>
            <w:r w:rsidR="00DF0118">
              <w:rPr>
                <w:lang w:val="uk-UA"/>
              </w:rPr>
              <w:t xml:space="preserve"> </w:t>
            </w:r>
            <w:r w:rsidR="00DF0118" w:rsidRPr="00C720D2">
              <w:rPr>
                <w:lang w:val="uk-UA"/>
              </w:rPr>
              <w:t xml:space="preserve">(магістерському) рівні вищої освіти. </w:t>
            </w:r>
            <w:r w:rsidR="00DF0118" w:rsidRPr="00E122F2">
              <w:rPr>
                <w:color w:val="000000" w:themeColor="text1"/>
                <w:lang w:val="uk-UA"/>
              </w:rPr>
              <w:t xml:space="preserve">Освітній процес передбачає можливу участь </w:t>
            </w:r>
            <w:r w:rsidRPr="00E122F2">
              <w:rPr>
                <w:color w:val="000000" w:themeColor="text1"/>
                <w:lang w:val="uk-UA"/>
              </w:rPr>
              <w:t>запрошених фахівців (</w:t>
            </w:r>
            <w:proofErr w:type="spellStart"/>
            <w:r w:rsidRPr="00E122F2">
              <w:rPr>
                <w:color w:val="000000" w:themeColor="text1"/>
                <w:lang w:val="uk-UA"/>
              </w:rPr>
              <w:t>стейхолдерів</w:t>
            </w:r>
            <w:proofErr w:type="spellEnd"/>
            <w:r w:rsidRPr="00E122F2">
              <w:rPr>
                <w:color w:val="000000" w:themeColor="text1"/>
                <w:lang w:val="uk-UA"/>
              </w:rPr>
              <w:t>)</w:t>
            </w:r>
            <w:r w:rsidR="00DF0118" w:rsidRPr="00E122F2">
              <w:rPr>
                <w:color w:val="000000" w:themeColor="text1"/>
                <w:lang w:val="uk-UA"/>
              </w:rPr>
              <w:t>.</w:t>
            </w:r>
          </w:p>
        </w:tc>
      </w:tr>
      <w:tr w:rsidR="006334B5" w:rsidRPr="00C720D2" w14:paraId="4E4C3913" w14:textId="77777777" w:rsidTr="00F52EE6">
        <w:trPr>
          <w:trHeight w:val="2636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371" w14:textId="77777777" w:rsidR="006334B5" w:rsidRPr="00C720D2" w:rsidRDefault="002F5643">
            <w:pPr>
              <w:spacing w:after="0" w:line="259" w:lineRule="auto"/>
              <w:ind w:left="128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Матеріально-технічне забезпечення 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912" w14:textId="77777777" w:rsidR="006334B5" w:rsidRPr="00E122F2" w:rsidRDefault="002F5643">
            <w:pPr>
              <w:spacing w:after="1" w:line="239" w:lineRule="auto"/>
              <w:ind w:left="118" w:right="-18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59B6241F" w14:textId="77777777" w:rsidR="006334B5" w:rsidRPr="00E122F2" w:rsidRDefault="002F5643">
            <w:pPr>
              <w:spacing w:after="0" w:line="241" w:lineRule="auto"/>
              <w:ind w:left="118" w:right="-7" w:firstLine="0"/>
              <w:rPr>
                <w:color w:val="000000" w:themeColor="text1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Наявна вся необхідна соціально-побутова інфраструктура, кількість місць в гуртожитках відповідає вимогам. </w:t>
            </w:r>
          </w:p>
          <w:p w14:paraId="3B949606" w14:textId="77777777" w:rsidR="006334B5" w:rsidRPr="00C11D8B" w:rsidRDefault="002F5643">
            <w:pPr>
              <w:spacing w:after="0" w:line="259" w:lineRule="auto"/>
              <w:ind w:left="118" w:right="-20" w:firstLine="0"/>
              <w:rPr>
                <w:color w:val="FF0000"/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 xml:space="preserve">Для проведення практичних занять,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 </w:t>
            </w:r>
          </w:p>
        </w:tc>
      </w:tr>
      <w:tr w:rsidR="006334B5" w:rsidRPr="00C720D2" w14:paraId="6BE8CA63" w14:textId="77777777" w:rsidTr="00F52EE6">
        <w:trPr>
          <w:trHeight w:val="364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66006" w14:textId="77777777" w:rsidR="006334B5" w:rsidRPr="00C720D2" w:rsidRDefault="00DF0118">
            <w:pPr>
              <w:spacing w:after="0" w:line="259" w:lineRule="auto"/>
              <w:ind w:left="128" w:right="105" w:firstLine="0"/>
              <w:jc w:val="left"/>
              <w:rPr>
                <w:lang w:val="uk-UA"/>
              </w:rPr>
            </w:pPr>
            <w:r>
              <w:rPr>
                <w:i/>
                <w:lang w:val="uk-UA"/>
              </w:rPr>
              <w:t xml:space="preserve">Інформаційне та навчальне </w:t>
            </w:r>
            <w:r w:rsidR="002F5643" w:rsidRPr="00C720D2">
              <w:rPr>
                <w:i/>
                <w:lang w:val="uk-UA"/>
              </w:rPr>
              <w:t xml:space="preserve">забезпечення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EA305" w14:textId="77777777" w:rsidR="006334B5" w:rsidRPr="00C720D2" w:rsidRDefault="002F5643">
            <w:pPr>
              <w:spacing w:after="0" w:line="259" w:lineRule="auto"/>
              <w:ind w:left="-153" w:right="0" w:firstLine="0"/>
              <w:jc w:val="left"/>
              <w:rPr>
                <w:lang w:val="uk-UA"/>
              </w:rPr>
            </w:pPr>
            <w:proofErr w:type="spellStart"/>
            <w:r w:rsidRPr="00C720D2">
              <w:rPr>
                <w:i/>
                <w:lang w:val="uk-UA"/>
              </w:rPr>
              <w:t>м</w:t>
            </w:r>
            <w:r w:rsidR="00DF0118">
              <w:rPr>
                <w:i/>
                <w:lang w:val="uk-UA"/>
              </w:rPr>
              <w:t>м</w:t>
            </w:r>
            <w:r w:rsidRPr="00C720D2">
              <w:rPr>
                <w:i/>
                <w:lang w:val="uk-UA"/>
              </w:rPr>
              <w:t>етодичне</w:t>
            </w:r>
            <w:proofErr w:type="spellEnd"/>
            <w:r w:rsidRPr="00C720D2">
              <w:rPr>
                <w:i/>
                <w:lang w:val="uk-UA"/>
              </w:rPr>
              <w:t xml:space="preserve"> 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AC50" w14:textId="77777777" w:rsidR="006334B5" w:rsidRPr="00C720D2" w:rsidRDefault="002F5643" w:rsidP="00E122F2">
            <w:pPr>
              <w:spacing w:after="16" w:line="235" w:lineRule="auto"/>
              <w:ind w:left="161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Офіційний Веб-сайт </w:t>
            </w:r>
            <w:hyperlink r:id="rId24">
              <w:r w:rsidRPr="00C720D2">
                <w:rPr>
                  <w:color w:val="0461C1"/>
                  <w:u w:val="single" w:color="0461C1"/>
                  <w:lang w:val="uk-UA"/>
                </w:rPr>
                <w:t>http://www.uzhnu.edu.ua</w:t>
              </w:r>
            </w:hyperlink>
            <w:hyperlink r:id="rId25">
              <w:r w:rsidRPr="00C720D2">
                <w:rPr>
                  <w:sz w:val="22"/>
                  <w:lang w:val="uk-UA"/>
                </w:rPr>
                <w:t xml:space="preserve"> </w:t>
              </w:r>
            </w:hyperlink>
            <w:r w:rsidRPr="00C720D2">
              <w:rPr>
                <w:lang w:val="uk-UA"/>
              </w:rPr>
              <w:t xml:space="preserve">містить інформацію про освітні програми, навчальну, наукову і виховну діяльність структурні підрозділи, правила прийому, контакти. </w:t>
            </w:r>
          </w:p>
          <w:p w14:paraId="3F2F6D6D" w14:textId="77777777" w:rsidR="006334B5" w:rsidRPr="00C720D2" w:rsidRDefault="002F5643">
            <w:pPr>
              <w:numPr>
                <w:ilvl w:val="0"/>
                <w:numId w:val="5"/>
              </w:numPr>
              <w:spacing w:after="0" w:line="259" w:lineRule="auto"/>
              <w:ind w:right="0" w:hanging="362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Необмежений доступ до мережі Інтернету. </w:t>
            </w:r>
          </w:p>
          <w:p w14:paraId="1985CBE3" w14:textId="77777777" w:rsidR="00E122F2" w:rsidRDefault="002F5643" w:rsidP="00B00DC8">
            <w:pPr>
              <w:numPr>
                <w:ilvl w:val="0"/>
                <w:numId w:val="5"/>
              </w:numPr>
              <w:spacing w:after="5" w:line="246" w:lineRule="auto"/>
              <w:ind w:right="132" w:hanging="362"/>
              <w:jc w:val="left"/>
              <w:rPr>
                <w:lang w:val="uk-UA"/>
              </w:rPr>
            </w:pPr>
            <w:r w:rsidRPr="00E122F2">
              <w:rPr>
                <w:lang w:val="uk-UA"/>
              </w:rPr>
              <w:t xml:space="preserve">Наукова бібліотека, читальні зали. </w:t>
            </w:r>
          </w:p>
          <w:p w14:paraId="3CEB7C69" w14:textId="77777777" w:rsidR="002C0F0D" w:rsidRPr="00E122F2" w:rsidRDefault="002F5643" w:rsidP="00B00DC8">
            <w:pPr>
              <w:numPr>
                <w:ilvl w:val="0"/>
                <w:numId w:val="5"/>
              </w:numPr>
              <w:spacing w:after="5" w:line="246" w:lineRule="auto"/>
              <w:ind w:right="132" w:hanging="362"/>
              <w:jc w:val="left"/>
              <w:rPr>
                <w:lang w:val="uk-UA"/>
              </w:rPr>
            </w:pPr>
            <w:r w:rsidRPr="00E122F2">
              <w:rPr>
                <w:lang w:val="uk-UA"/>
              </w:rPr>
              <w:t xml:space="preserve">Віртуальне </w:t>
            </w:r>
            <w:r w:rsidRPr="00E122F2">
              <w:rPr>
                <w:lang w:val="uk-UA"/>
              </w:rPr>
              <w:tab/>
              <w:t xml:space="preserve">навчальне </w:t>
            </w:r>
            <w:r w:rsidRPr="00E122F2">
              <w:rPr>
                <w:lang w:val="uk-UA"/>
              </w:rPr>
              <w:tab/>
              <w:t xml:space="preserve">середовище </w:t>
            </w:r>
            <w:r w:rsidRPr="00E122F2">
              <w:rPr>
                <w:lang w:val="uk-UA"/>
              </w:rPr>
              <w:tab/>
            </w:r>
            <w:proofErr w:type="spellStart"/>
            <w:r w:rsidRPr="00E122F2">
              <w:rPr>
                <w:lang w:val="uk-UA"/>
              </w:rPr>
              <w:t>Moodle</w:t>
            </w:r>
            <w:proofErr w:type="spellEnd"/>
            <w:r w:rsidRPr="00E122F2">
              <w:rPr>
                <w:lang w:val="uk-UA"/>
              </w:rPr>
              <w:t xml:space="preserve"> </w:t>
            </w:r>
            <w:hyperlink r:id="rId26">
              <w:r w:rsidRPr="00E122F2">
                <w:rPr>
                  <w:color w:val="0000FF"/>
                  <w:u w:val="single" w:color="0000FF"/>
                  <w:lang w:val="uk-UA"/>
                </w:rPr>
                <w:t>https://moodle.uzhnu.edu.ua/</w:t>
              </w:r>
            </w:hyperlink>
            <w:hyperlink r:id="rId27">
              <w:r w:rsidRPr="00E122F2">
                <w:rPr>
                  <w:lang w:val="uk-UA"/>
                </w:rPr>
                <w:t>.</w:t>
              </w:r>
            </w:hyperlink>
          </w:p>
          <w:p w14:paraId="3110A3C8" w14:textId="77777777" w:rsidR="006334B5" w:rsidRPr="00C720D2" w:rsidRDefault="002F5643" w:rsidP="00E122F2">
            <w:pPr>
              <w:spacing w:after="5" w:line="246" w:lineRule="auto"/>
              <w:ind w:left="0" w:right="132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 -</w:t>
            </w:r>
            <w:r w:rsidRPr="00C720D2">
              <w:rPr>
                <w:rFonts w:ascii="Arial" w:eastAsia="Arial" w:hAnsi="Arial" w:cs="Arial"/>
                <w:lang w:val="uk-UA"/>
              </w:rPr>
              <w:t xml:space="preserve"> </w:t>
            </w:r>
            <w:r w:rsidRPr="00C720D2">
              <w:rPr>
                <w:rFonts w:ascii="Arial" w:eastAsia="Arial" w:hAnsi="Arial" w:cs="Arial"/>
                <w:lang w:val="uk-UA"/>
              </w:rPr>
              <w:tab/>
            </w:r>
            <w:r w:rsidRPr="00C720D2">
              <w:rPr>
                <w:lang w:val="uk-UA"/>
              </w:rPr>
              <w:t xml:space="preserve">Навчальні і робочі плани. </w:t>
            </w:r>
          </w:p>
          <w:p w14:paraId="66680F1D" w14:textId="77777777" w:rsidR="006334B5" w:rsidRPr="00C720D2" w:rsidRDefault="002F5643">
            <w:pPr>
              <w:numPr>
                <w:ilvl w:val="0"/>
                <w:numId w:val="5"/>
              </w:numPr>
              <w:spacing w:after="0" w:line="259" w:lineRule="auto"/>
              <w:ind w:right="0" w:hanging="362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Графіки навчального процесу. </w:t>
            </w:r>
          </w:p>
          <w:p w14:paraId="4118B51C" w14:textId="77777777" w:rsidR="006334B5" w:rsidRPr="00C720D2" w:rsidRDefault="00E122F2" w:rsidP="00E122F2">
            <w:pPr>
              <w:numPr>
                <w:ilvl w:val="0"/>
                <w:numId w:val="5"/>
              </w:numPr>
              <w:spacing w:after="0" w:line="259" w:lineRule="auto"/>
              <w:ind w:right="0" w:hanging="362"/>
              <w:jc w:val="left"/>
              <w:rPr>
                <w:lang w:val="uk-UA"/>
              </w:rPr>
            </w:pPr>
            <w:r w:rsidRPr="00E122F2">
              <w:rPr>
                <w:color w:val="000000" w:themeColor="text1"/>
                <w:lang w:val="uk-UA"/>
              </w:rPr>
              <w:t>Методичні рекомендації з виконання наукових робіт</w:t>
            </w:r>
          </w:p>
        </w:tc>
      </w:tr>
      <w:tr w:rsidR="006334B5" w:rsidRPr="00C720D2" w14:paraId="7BF07D6E" w14:textId="77777777" w:rsidTr="00F52EE6">
        <w:trPr>
          <w:trHeight w:val="60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CA92249" w14:textId="77777777" w:rsidR="006334B5" w:rsidRPr="00C720D2" w:rsidRDefault="006334B5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54121" w14:textId="77777777" w:rsidR="006334B5" w:rsidRPr="00C720D2" w:rsidRDefault="002F5643">
            <w:pPr>
              <w:spacing w:after="0" w:line="259" w:lineRule="auto"/>
              <w:ind w:left="1602" w:right="0" w:firstLine="0"/>
              <w:jc w:val="left"/>
              <w:rPr>
                <w:lang w:val="uk-UA"/>
              </w:rPr>
            </w:pPr>
            <w:r w:rsidRPr="00C720D2">
              <w:rPr>
                <w:b/>
                <w:lang w:val="uk-UA"/>
              </w:rPr>
              <w:t xml:space="preserve">9.  Академічна мобільність </w:t>
            </w:r>
          </w:p>
        </w:tc>
      </w:tr>
      <w:tr w:rsidR="006334B5" w:rsidRPr="00C720D2" w14:paraId="7B54F423" w14:textId="77777777" w:rsidTr="00F52EE6">
        <w:trPr>
          <w:trHeight w:val="70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8DB1F" w14:textId="77777777" w:rsidR="006334B5" w:rsidRPr="00C720D2" w:rsidRDefault="002F5643">
            <w:pPr>
              <w:spacing w:after="0" w:line="259" w:lineRule="auto"/>
              <w:ind w:left="128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Національна мобільність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B1F55" w14:textId="77777777" w:rsidR="006334B5" w:rsidRPr="00C720D2" w:rsidRDefault="002F5643">
            <w:pPr>
              <w:spacing w:after="0" w:line="259" w:lineRule="auto"/>
              <w:ind w:left="14" w:right="0" w:firstLine="0"/>
              <w:rPr>
                <w:lang w:val="uk-UA"/>
              </w:rPr>
            </w:pPr>
            <w:r w:rsidRPr="00C720D2">
              <w:rPr>
                <w:i/>
                <w:lang w:val="uk-UA"/>
              </w:rPr>
              <w:t>кредитна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EF5F" w14:textId="77777777" w:rsidR="006334B5" w:rsidRPr="00C720D2" w:rsidRDefault="002F5643" w:rsidP="00DF0118">
            <w:pPr>
              <w:spacing w:after="0" w:line="259" w:lineRule="auto"/>
              <w:ind w:left="117" w:right="47" w:hanging="125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 </w:t>
            </w:r>
            <w:r w:rsidRPr="00C720D2">
              <w:rPr>
                <w:lang w:val="uk-UA"/>
              </w:rPr>
              <w:t xml:space="preserve">Мобільність в межах двосторонніх угод, укладених між ДВНЗ «Ужгородський національний університет» та ЗВО України </w:t>
            </w:r>
          </w:p>
        </w:tc>
      </w:tr>
      <w:tr w:rsidR="006334B5" w:rsidRPr="00C720D2" w14:paraId="1EF4DF80" w14:textId="77777777" w:rsidTr="00F52EE6">
        <w:trPr>
          <w:trHeight w:val="19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6E0D3" w14:textId="77777777" w:rsidR="006334B5" w:rsidRPr="00C720D2" w:rsidRDefault="002F5643">
            <w:pPr>
              <w:spacing w:after="0" w:line="259" w:lineRule="auto"/>
              <w:ind w:left="128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Міжнародна мобільність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BA6BD" w14:textId="77777777" w:rsidR="006334B5" w:rsidRPr="00C720D2" w:rsidRDefault="002F5643">
            <w:pPr>
              <w:spacing w:after="0" w:line="259" w:lineRule="auto"/>
              <w:ind w:left="14" w:right="0" w:firstLine="0"/>
              <w:rPr>
                <w:lang w:val="uk-UA"/>
              </w:rPr>
            </w:pPr>
            <w:r w:rsidRPr="00C720D2">
              <w:rPr>
                <w:i/>
                <w:lang w:val="uk-UA"/>
              </w:rPr>
              <w:t>кредитна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151" w14:textId="77777777" w:rsidR="006334B5" w:rsidRPr="00C720D2" w:rsidRDefault="002F5643">
            <w:pPr>
              <w:spacing w:after="0" w:line="259" w:lineRule="auto"/>
              <w:ind w:left="-8" w:right="47" w:firstLine="0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 </w:t>
            </w:r>
            <w:r w:rsidRPr="00C720D2">
              <w:rPr>
                <w:lang w:val="uk-UA"/>
              </w:rPr>
              <w:t>Відповідно до Положення про академічну мобільність студентів у</w:t>
            </w:r>
          </w:p>
          <w:p w14:paraId="6ED5E667" w14:textId="77777777" w:rsidR="006334B5" w:rsidRPr="00C720D2" w:rsidRDefault="002F5643" w:rsidP="002C0F0D">
            <w:pPr>
              <w:spacing w:after="0" w:line="259" w:lineRule="auto"/>
              <w:ind w:left="118" w:right="47" w:firstLine="0"/>
              <w:rPr>
                <w:lang w:val="uk-UA"/>
              </w:rPr>
            </w:pPr>
            <w:r w:rsidRPr="00C720D2">
              <w:rPr>
                <w:lang w:val="uk-UA"/>
              </w:rPr>
              <w:t xml:space="preserve">ДВНЗ «Ужгородський національний університет» </w:t>
            </w:r>
            <w:r w:rsidRPr="00C720D2">
              <w:rPr>
                <w:color w:val="0000FF"/>
                <w:lang w:val="uk-UA"/>
              </w:rPr>
              <w:t>https://www.uzhnu.edu.ua/uk/infocentre/get/21269</w:t>
            </w:r>
            <w:r w:rsidRPr="00C720D2">
              <w:rPr>
                <w:lang w:val="uk-UA"/>
              </w:rPr>
              <w:t xml:space="preserve">, встановлено загальний порядок організації академічної мобільності студентів. Укладені угоди щодо семестрового академічного обміну між Ужгородським національним університетом та європейськими </w:t>
            </w:r>
            <w:r w:rsidR="002C0F0D">
              <w:rPr>
                <w:lang w:val="uk-UA"/>
              </w:rPr>
              <w:t>ЗВО</w:t>
            </w:r>
            <w:r w:rsidRPr="00C720D2">
              <w:rPr>
                <w:lang w:val="uk-UA"/>
              </w:rPr>
              <w:t xml:space="preserve">. </w:t>
            </w:r>
          </w:p>
        </w:tc>
      </w:tr>
      <w:tr w:rsidR="006334B5" w:rsidRPr="00C720D2" w14:paraId="61472162" w14:textId="77777777" w:rsidTr="00F52EE6">
        <w:trPr>
          <w:trHeight w:val="1688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280" w14:textId="77777777" w:rsidR="006334B5" w:rsidRPr="00C720D2" w:rsidRDefault="002F5643">
            <w:pPr>
              <w:tabs>
                <w:tab w:val="right" w:pos="2965"/>
              </w:tabs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Навчання </w:t>
            </w:r>
            <w:r w:rsidRPr="00C720D2">
              <w:rPr>
                <w:i/>
                <w:lang w:val="uk-UA"/>
              </w:rPr>
              <w:tab/>
              <w:t>іноземних</w:t>
            </w:r>
          </w:p>
          <w:p w14:paraId="2D7FA98A" w14:textId="77777777" w:rsidR="006334B5" w:rsidRPr="00C720D2" w:rsidRDefault="002F5643">
            <w:pPr>
              <w:spacing w:after="0" w:line="259" w:lineRule="auto"/>
              <w:ind w:left="128" w:right="0" w:firstLine="0"/>
              <w:jc w:val="left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здобувачів вищої освіти 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E016" w14:textId="77777777" w:rsidR="006334B5" w:rsidRPr="00C720D2" w:rsidRDefault="002F5643" w:rsidP="00DF0118">
            <w:pPr>
              <w:spacing w:after="0" w:line="242" w:lineRule="auto"/>
              <w:ind w:left="117" w:right="47" w:hanging="130"/>
              <w:rPr>
                <w:lang w:val="uk-UA"/>
              </w:rPr>
            </w:pPr>
            <w:r w:rsidRPr="00C720D2">
              <w:rPr>
                <w:i/>
                <w:lang w:val="uk-UA"/>
              </w:rPr>
              <w:t xml:space="preserve"> </w:t>
            </w:r>
            <w:r w:rsidRPr="00C720D2">
              <w:rPr>
                <w:lang w:val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</w:t>
            </w:r>
          </w:p>
          <w:p w14:paraId="7E7C745F" w14:textId="77777777" w:rsidR="006334B5" w:rsidRPr="00C720D2" w:rsidRDefault="002F5643" w:rsidP="00DF0118">
            <w:pPr>
              <w:tabs>
                <w:tab w:val="center" w:pos="1927"/>
                <w:tab w:val="center" w:pos="2884"/>
                <w:tab w:val="center" w:pos="4181"/>
                <w:tab w:val="center" w:pos="5485"/>
                <w:tab w:val="center" w:pos="6330"/>
                <w:tab w:val="right" w:pos="7282"/>
              </w:tabs>
              <w:spacing w:after="0" w:line="259" w:lineRule="auto"/>
              <w:ind w:left="0" w:right="47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Положенням </w:t>
            </w:r>
            <w:r w:rsidRPr="00C720D2">
              <w:rPr>
                <w:lang w:val="uk-UA"/>
              </w:rPr>
              <w:tab/>
              <w:t xml:space="preserve">про </w:t>
            </w:r>
            <w:r w:rsidRPr="00C720D2">
              <w:rPr>
                <w:lang w:val="uk-UA"/>
              </w:rPr>
              <w:tab/>
              <w:t xml:space="preserve">навчання </w:t>
            </w:r>
            <w:r w:rsidRPr="00C720D2">
              <w:rPr>
                <w:lang w:val="uk-UA"/>
              </w:rPr>
              <w:tab/>
              <w:t xml:space="preserve">іноземних </w:t>
            </w:r>
            <w:r w:rsidRPr="00C720D2">
              <w:rPr>
                <w:lang w:val="uk-UA"/>
              </w:rPr>
              <w:tab/>
              <w:t xml:space="preserve">громадян </w:t>
            </w:r>
            <w:r w:rsidRPr="00C720D2">
              <w:rPr>
                <w:lang w:val="uk-UA"/>
              </w:rPr>
              <w:tab/>
              <w:t xml:space="preserve">у </w:t>
            </w:r>
            <w:r w:rsidRPr="00C720D2">
              <w:rPr>
                <w:lang w:val="uk-UA"/>
              </w:rPr>
              <w:tab/>
              <w:t>ДВНЗ</w:t>
            </w:r>
          </w:p>
          <w:p w14:paraId="07894C30" w14:textId="77777777" w:rsidR="006334B5" w:rsidRPr="00C720D2" w:rsidRDefault="002F5643" w:rsidP="00DF0118">
            <w:pPr>
              <w:tabs>
                <w:tab w:val="center" w:pos="3860"/>
                <w:tab w:val="right" w:pos="7282"/>
              </w:tabs>
              <w:spacing w:after="0" w:line="259" w:lineRule="auto"/>
              <w:ind w:left="0" w:right="47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«Ужгородський </w:t>
            </w:r>
            <w:r w:rsidRPr="00C720D2">
              <w:rPr>
                <w:lang w:val="uk-UA"/>
              </w:rPr>
              <w:tab/>
              <w:t xml:space="preserve">національний </w:t>
            </w:r>
            <w:r w:rsidRPr="00C720D2">
              <w:rPr>
                <w:lang w:val="uk-UA"/>
              </w:rPr>
              <w:tab/>
              <w:t>університет</w:t>
            </w:r>
            <w:r w:rsidR="00DF0118">
              <w:rPr>
                <w:lang w:val="uk-UA"/>
              </w:rPr>
              <w:t>»</w:t>
            </w:r>
          </w:p>
          <w:p w14:paraId="393C81AA" w14:textId="77777777" w:rsidR="006334B5" w:rsidRPr="00C720D2" w:rsidRDefault="002F5643" w:rsidP="00DF0118">
            <w:pPr>
              <w:spacing w:after="0" w:line="259" w:lineRule="auto"/>
              <w:ind w:left="118" w:right="47" w:firstLine="0"/>
              <w:jc w:val="left"/>
              <w:rPr>
                <w:lang w:val="uk-UA"/>
              </w:rPr>
            </w:pPr>
            <w:r w:rsidRPr="00C720D2">
              <w:rPr>
                <w:color w:val="0000FF"/>
                <w:lang w:val="uk-UA"/>
              </w:rPr>
              <w:t>https://www.uzhnu.edu.ua/uk/infocentre/get/9378</w:t>
            </w:r>
            <w:r w:rsidRPr="00C720D2">
              <w:rPr>
                <w:lang w:val="uk-UA"/>
              </w:rPr>
              <w:t xml:space="preserve"> </w:t>
            </w:r>
          </w:p>
        </w:tc>
      </w:tr>
    </w:tbl>
    <w:p w14:paraId="00D8A983" w14:textId="77777777" w:rsidR="002D6E34" w:rsidRPr="00C720D2" w:rsidRDefault="002D6E34" w:rsidP="00817D09">
      <w:pPr>
        <w:spacing w:after="0" w:line="259" w:lineRule="auto"/>
        <w:ind w:left="362" w:right="746" w:firstLine="0"/>
        <w:jc w:val="center"/>
        <w:rPr>
          <w:lang w:val="uk-UA"/>
        </w:rPr>
      </w:pPr>
    </w:p>
    <w:p w14:paraId="12EBB234" w14:textId="77777777" w:rsidR="002D6E34" w:rsidRPr="00C720D2" w:rsidRDefault="002D6E34">
      <w:pPr>
        <w:spacing w:after="160" w:line="259" w:lineRule="auto"/>
        <w:ind w:left="0" w:right="0" w:firstLine="0"/>
        <w:jc w:val="left"/>
        <w:rPr>
          <w:lang w:val="uk-UA"/>
        </w:rPr>
      </w:pPr>
      <w:r w:rsidRPr="00C720D2">
        <w:rPr>
          <w:lang w:val="uk-UA"/>
        </w:rPr>
        <w:br w:type="page"/>
      </w:r>
    </w:p>
    <w:p w14:paraId="77201D6D" w14:textId="77777777" w:rsidR="006334B5" w:rsidRPr="00C720D2" w:rsidRDefault="002F5643" w:rsidP="002D6E34">
      <w:pPr>
        <w:pStyle w:val="a5"/>
        <w:numPr>
          <w:ilvl w:val="0"/>
          <w:numId w:val="8"/>
        </w:numPr>
        <w:spacing w:after="0"/>
        <w:ind w:right="746"/>
        <w:jc w:val="right"/>
        <w:rPr>
          <w:rFonts w:ascii="Times New Roman" w:hAnsi="Times New Roman" w:cs="Times New Roman"/>
          <w:lang w:val="uk-UA"/>
        </w:rPr>
      </w:pPr>
      <w:r w:rsidRPr="00C720D2">
        <w:rPr>
          <w:rFonts w:ascii="Times New Roman" w:hAnsi="Times New Roman" w:cs="Times New Roman"/>
          <w:b/>
          <w:sz w:val="26"/>
          <w:lang w:val="uk-UA"/>
        </w:rPr>
        <w:lastRenderedPageBreak/>
        <w:t xml:space="preserve">Перелік компонент освітньо-професійної програми та їх логічна послідовність </w:t>
      </w:r>
    </w:p>
    <w:p w14:paraId="2615CE35" w14:textId="77777777" w:rsidR="006334B5" w:rsidRPr="009570C4" w:rsidRDefault="002F5643" w:rsidP="009570C4">
      <w:pPr>
        <w:pStyle w:val="a5"/>
        <w:numPr>
          <w:ilvl w:val="1"/>
          <w:numId w:val="7"/>
        </w:numPr>
        <w:spacing w:after="0"/>
        <w:ind w:left="0" w:firstLine="0"/>
        <w:jc w:val="center"/>
        <w:rPr>
          <w:lang w:val="uk-UA"/>
        </w:rPr>
      </w:pPr>
      <w:r w:rsidRPr="009570C4">
        <w:rPr>
          <w:rFonts w:ascii="Times New Roman" w:hAnsi="Times New Roman" w:cs="Times New Roman"/>
          <w:b/>
          <w:lang w:val="uk-UA"/>
        </w:rPr>
        <w:t>Перелік компонентів ОП</w:t>
      </w:r>
    </w:p>
    <w:tbl>
      <w:tblPr>
        <w:tblStyle w:val="TableGrid"/>
        <w:tblW w:w="9624" w:type="dxa"/>
        <w:tblInd w:w="979" w:type="dxa"/>
        <w:tblLayout w:type="fixed"/>
        <w:tblCellMar>
          <w:left w:w="2" w:type="dxa"/>
          <w:right w:w="48" w:type="dxa"/>
        </w:tblCellMar>
        <w:tblLook w:val="04A0" w:firstRow="1" w:lastRow="0" w:firstColumn="1" w:lastColumn="0" w:noHBand="0" w:noVBand="1"/>
      </w:tblPr>
      <w:tblGrid>
        <w:gridCol w:w="859"/>
        <w:gridCol w:w="6095"/>
        <w:gridCol w:w="1134"/>
        <w:gridCol w:w="1536"/>
      </w:tblGrid>
      <w:tr w:rsidR="006334B5" w:rsidRPr="00B74DEA" w14:paraId="6B3C3982" w14:textId="77777777" w:rsidTr="00234204">
        <w:trPr>
          <w:trHeight w:val="83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CD4" w14:textId="77777777" w:rsidR="006334B5" w:rsidRPr="00B74DEA" w:rsidRDefault="002F5643">
            <w:pPr>
              <w:spacing w:after="0" w:line="259" w:lineRule="auto"/>
              <w:ind w:left="140" w:right="40" w:firstLine="0"/>
              <w:jc w:val="center"/>
              <w:rPr>
                <w:sz w:val="22"/>
                <w:lang w:val="uk-UA"/>
              </w:rPr>
            </w:pPr>
            <w:r w:rsidRPr="00B74DEA">
              <w:rPr>
                <w:sz w:val="22"/>
                <w:lang w:val="uk-UA"/>
              </w:rPr>
              <w:t xml:space="preserve">Код н/д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A5FC" w14:textId="77777777" w:rsidR="006334B5" w:rsidRPr="00B74DEA" w:rsidRDefault="002F5643" w:rsidP="00B74DEA">
            <w:pPr>
              <w:spacing w:after="0" w:line="259" w:lineRule="auto"/>
              <w:ind w:left="141" w:right="0" w:firstLine="0"/>
              <w:jc w:val="left"/>
              <w:rPr>
                <w:sz w:val="22"/>
                <w:lang w:val="uk-UA"/>
              </w:rPr>
            </w:pPr>
            <w:r w:rsidRPr="00B74DEA">
              <w:rPr>
                <w:sz w:val="22"/>
                <w:lang w:val="uk-UA"/>
              </w:rPr>
              <w:t xml:space="preserve">Компонент освітньої програми (навчальні дисципліни, практики, кваліфікаційна робота)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8DA4" w14:textId="77777777" w:rsidR="006334B5" w:rsidRPr="00B74DEA" w:rsidRDefault="002F5643">
            <w:pPr>
              <w:spacing w:after="0" w:line="259" w:lineRule="auto"/>
              <w:ind w:left="156" w:right="0" w:firstLine="0"/>
              <w:jc w:val="left"/>
              <w:rPr>
                <w:sz w:val="22"/>
                <w:lang w:val="uk-UA"/>
              </w:rPr>
            </w:pPr>
            <w:r w:rsidRPr="00B74DEA">
              <w:rPr>
                <w:sz w:val="22"/>
                <w:lang w:val="uk-UA"/>
              </w:rPr>
              <w:t>К</w:t>
            </w:r>
            <w:r w:rsidR="00234204" w:rsidRPr="00B74DEA">
              <w:rPr>
                <w:sz w:val="22"/>
                <w:lang w:val="uk-UA"/>
              </w:rPr>
              <w:t>-</w:t>
            </w:r>
            <w:r w:rsidRPr="00B74DEA">
              <w:rPr>
                <w:sz w:val="22"/>
                <w:lang w:val="uk-UA"/>
              </w:rPr>
              <w:t xml:space="preserve">сть </w:t>
            </w:r>
          </w:p>
          <w:p w14:paraId="026F7EEF" w14:textId="77777777" w:rsidR="006334B5" w:rsidRPr="00B74DEA" w:rsidRDefault="002F5643" w:rsidP="00234204">
            <w:pPr>
              <w:spacing w:after="0" w:line="259" w:lineRule="auto"/>
              <w:ind w:left="146" w:right="0" w:firstLine="0"/>
              <w:jc w:val="left"/>
              <w:rPr>
                <w:sz w:val="22"/>
                <w:lang w:val="uk-UA"/>
              </w:rPr>
            </w:pPr>
            <w:r w:rsidRPr="00B74DEA">
              <w:rPr>
                <w:sz w:val="22"/>
                <w:lang w:val="uk-UA"/>
              </w:rPr>
              <w:t xml:space="preserve">кредитів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4CB4" w14:textId="77777777" w:rsidR="006334B5" w:rsidRPr="00B74DEA" w:rsidRDefault="002F5643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B74DEA">
              <w:rPr>
                <w:sz w:val="22"/>
                <w:lang w:val="uk-UA"/>
              </w:rPr>
              <w:t xml:space="preserve">Форма підсумкового контролю </w:t>
            </w:r>
          </w:p>
        </w:tc>
      </w:tr>
      <w:tr w:rsidR="009570C4" w:rsidRPr="00C720D2" w14:paraId="72A6FA06" w14:textId="77777777" w:rsidTr="00B74DEA">
        <w:trPr>
          <w:trHeight w:val="388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0FD4" w14:textId="77777777" w:rsidR="009570C4" w:rsidRPr="00C34CEC" w:rsidRDefault="009570C4" w:rsidP="00B74DEA">
            <w:pPr>
              <w:spacing w:after="0" w:line="259" w:lineRule="auto"/>
              <w:ind w:left="0" w:right="0" w:firstLine="0"/>
              <w:jc w:val="center"/>
              <w:rPr>
                <w:color w:val="auto"/>
                <w:lang w:val="uk-UA"/>
              </w:rPr>
            </w:pPr>
            <w:r w:rsidRPr="00C34CEC">
              <w:rPr>
                <w:b/>
                <w:color w:val="auto"/>
                <w:lang w:val="uk-UA"/>
              </w:rPr>
              <w:t>Обов’язкові компоненти ОП</w:t>
            </w:r>
          </w:p>
        </w:tc>
      </w:tr>
      <w:tr w:rsidR="006334B5" w:rsidRPr="00C720D2" w14:paraId="3E592B50" w14:textId="77777777" w:rsidTr="00B74DEA">
        <w:trPr>
          <w:trHeight w:val="211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B95C" w14:textId="77777777" w:rsidR="006334B5" w:rsidRPr="00C34CEC" w:rsidRDefault="002F5643" w:rsidP="00B74DEA">
            <w:pPr>
              <w:spacing w:after="0" w:line="259" w:lineRule="auto"/>
              <w:ind w:left="0" w:right="493" w:firstLine="0"/>
              <w:jc w:val="right"/>
              <w:rPr>
                <w:color w:val="auto"/>
                <w:lang w:val="uk-UA"/>
              </w:rPr>
            </w:pPr>
            <w:r w:rsidRPr="00C34CEC">
              <w:rPr>
                <w:b/>
                <w:color w:val="auto"/>
                <w:sz w:val="23"/>
                <w:lang w:val="uk-UA"/>
              </w:rPr>
              <w:t xml:space="preserve">Цикл загальної підготовки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1DC321" w14:textId="77777777" w:rsidR="006334B5" w:rsidRPr="00C34CEC" w:rsidRDefault="006334B5" w:rsidP="00B74DE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3B87A" w14:textId="77777777" w:rsidR="006334B5" w:rsidRPr="00C34CEC" w:rsidRDefault="006334B5" w:rsidP="00B74DE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</w:p>
        </w:tc>
      </w:tr>
      <w:tr w:rsidR="006334B5" w:rsidRPr="00C720D2" w14:paraId="4788D23D" w14:textId="77777777" w:rsidTr="00234204">
        <w:trPr>
          <w:trHeight w:val="2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73CD" w14:textId="77777777" w:rsidR="006334B5" w:rsidRPr="00C34CEC" w:rsidRDefault="002F5643" w:rsidP="009570C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ОК 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7437" w14:textId="77777777" w:rsidR="006334B5" w:rsidRPr="00C34CEC" w:rsidRDefault="002C0F0D" w:rsidP="009570C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1576" w14:textId="77777777" w:rsidR="006334B5" w:rsidRPr="00C34CEC" w:rsidRDefault="002F5643" w:rsidP="009570C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3,0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FB2E" w14:textId="77777777" w:rsidR="006334B5" w:rsidRPr="00C34CEC" w:rsidRDefault="002C0F0D" w:rsidP="009570C4">
            <w:pPr>
              <w:spacing w:after="0" w:line="259" w:lineRule="auto"/>
              <w:ind w:left="4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залік</w:t>
            </w:r>
          </w:p>
        </w:tc>
      </w:tr>
      <w:tr w:rsidR="002C0F0D" w:rsidRPr="00C720D2" w14:paraId="1129010B" w14:textId="77777777" w:rsidTr="00234204">
        <w:trPr>
          <w:trHeight w:val="2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B08" w14:textId="77777777" w:rsidR="002C0F0D" w:rsidRPr="00C34CEC" w:rsidRDefault="002C0F0D" w:rsidP="009570C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466" w14:textId="77777777" w:rsidR="002C0F0D" w:rsidRPr="00C34CEC" w:rsidRDefault="002C0F0D" w:rsidP="009570C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Комп’ютерно-інформаційні технології в освіті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6583" w14:textId="77777777" w:rsidR="002C0F0D" w:rsidRPr="00C34CEC" w:rsidRDefault="002C0F0D" w:rsidP="009570C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3,0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1EDE" w14:textId="77777777" w:rsidR="002C0F0D" w:rsidRPr="00C34CEC" w:rsidRDefault="002C0F0D" w:rsidP="009570C4">
            <w:pPr>
              <w:spacing w:after="0" w:line="259" w:lineRule="auto"/>
              <w:ind w:left="4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залік</w:t>
            </w:r>
          </w:p>
        </w:tc>
      </w:tr>
      <w:tr w:rsidR="006334B5" w:rsidRPr="00C720D2" w14:paraId="157D4CED" w14:textId="77777777" w:rsidTr="00234204">
        <w:trPr>
          <w:trHeight w:val="2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C707" w14:textId="77777777" w:rsidR="006334B5" w:rsidRPr="00C34CEC" w:rsidRDefault="002C0F0D" w:rsidP="009570C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550D" w14:textId="77777777" w:rsidR="006334B5" w:rsidRPr="00C34CEC" w:rsidRDefault="002C0F0D" w:rsidP="009570C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Психологія освітньої діяльності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90CA" w14:textId="77777777" w:rsidR="006334B5" w:rsidRPr="00C34CEC" w:rsidRDefault="002F5643" w:rsidP="009570C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3,0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70A4" w14:textId="77777777" w:rsidR="006334B5" w:rsidRPr="00C34CEC" w:rsidRDefault="002C0F0D" w:rsidP="009570C4">
            <w:pPr>
              <w:spacing w:after="0" w:line="259" w:lineRule="auto"/>
              <w:ind w:left="4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залік</w:t>
            </w:r>
          </w:p>
        </w:tc>
      </w:tr>
      <w:tr w:rsidR="002C0F0D" w:rsidRPr="00C720D2" w14:paraId="24D9C76A" w14:textId="77777777" w:rsidTr="00234204">
        <w:trPr>
          <w:trHeight w:val="2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D1A1" w14:textId="77777777" w:rsidR="002C0F0D" w:rsidRPr="00C34CEC" w:rsidRDefault="002C0F0D" w:rsidP="009570C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C370" w14:textId="77777777" w:rsidR="002C0F0D" w:rsidRPr="00C34CEC" w:rsidRDefault="001A040C" w:rsidP="009570C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Педагогіка сучасної школи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7123" w14:textId="77777777" w:rsidR="002C0F0D" w:rsidRPr="00C34CEC" w:rsidRDefault="001A040C" w:rsidP="009570C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3,0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2733" w14:textId="77777777" w:rsidR="002C0F0D" w:rsidRPr="00C34CEC" w:rsidRDefault="001A040C" w:rsidP="009570C4">
            <w:pPr>
              <w:spacing w:after="0" w:line="259" w:lineRule="auto"/>
              <w:ind w:left="4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залік</w:t>
            </w:r>
          </w:p>
        </w:tc>
      </w:tr>
      <w:tr w:rsidR="007F5104" w:rsidRPr="00C22480" w14:paraId="37519683" w14:textId="77777777" w:rsidTr="00234204">
        <w:trPr>
          <w:trHeight w:val="2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F8F6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BD5" w14:textId="77777777" w:rsidR="007F5104" w:rsidRPr="00C34CEC" w:rsidRDefault="007F5104" w:rsidP="000E7C85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Актуальні питання інноваційного розвитку освіти</w:t>
            </w:r>
            <w:r w:rsidR="000E7C85" w:rsidRPr="00C34CEC">
              <w:rPr>
                <w:color w:val="auto"/>
                <w:lang w:val="uk-UA"/>
              </w:rPr>
              <w:t xml:space="preserve"> та менеджменту</w:t>
            </w:r>
            <w:r w:rsidR="000E7C85">
              <w:rPr>
                <w:color w:val="auto"/>
                <w:lang w:val="uk-UA"/>
              </w:rPr>
              <w:t xml:space="preserve"> освіти</w:t>
            </w:r>
            <w:r w:rsidR="000E7C85" w:rsidRPr="00C34CEC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BBF" w14:textId="77777777" w:rsidR="007F5104" w:rsidRPr="00C34CEC" w:rsidRDefault="007F5104" w:rsidP="007F5104">
            <w:pPr>
              <w:spacing w:after="0" w:line="259" w:lineRule="auto"/>
              <w:ind w:left="67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3,0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C168" w14:textId="77777777" w:rsidR="007F5104" w:rsidRPr="00C34CEC" w:rsidRDefault="007F5104" w:rsidP="007F5104">
            <w:pPr>
              <w:spacing w:after="0" w:line="259" w:lineRule="auto"/>
              <w:ind w:left="4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екзамен</w:t>
            </w:r>
          </w:p>
        </w:tc>
      </w:tr>
      <w:tr w:rsidR="007F5104" w:rsidRPr="000B474F" w14:paraId="5B9CF248" w14:textId="77777777" w:rsidTr="00234204">
        <w:trPr>
          <w:trHeight w:val="220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F05D" w14:textId="77777777" w:rsidR="007F5104" w:rsidRPr="00C34CEC" w:rsidRDefault="007F5104" w:rsidP="00B74DEA">
            <w:pPr>
              <w:spacing w:after="0" w:line="259" w:lineRule="auto"/>
              <w:ind w:left="0" w:right="0" w:firstLine="0"/>
              <w:jc w:val="center"/>
              <w:rPr>
                <w:color w:val="auto"/>
                <w:lang w:val="uk-UA"/>
              </w:rPr>
            </w:pPr>
            <w:r w:rsidRPr="00C34CEC">
              <w:rPr>
                <w:b/>
                <w:color w:val="auto"/>
                <w:lang w:val="uk-UA"/>
              </w:rPr>
              <w:t>Цикл професійної підготовки</w:t>
            </w:r>
          </w:p>
        </w:tc>
      </w:tr>
      <w:tr w:rsidR="007F5104" w:rsidRPr="000B474F" w14:paraId="3B27D9BC" w14:textId="77777777" w:rsidTr="00234204">
        <w:trPr>
          <w:trHeight w:val="41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8D79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2237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Методика навчання історії у закладах загальної </w:t>
            </w:r>
          </w:p>
          <w:p w14:paraId="3EEC67DB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середньої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082A" w14:textId="77777777" w:rsidR="007F5104" w:rsidRPr="00C34CEC" w:rsidRDefault="007F5104" w:rsidP="007F510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3,0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14D" w14:textId="77777777" w:rsidR="007F5104" w:rsidRPr="00C34CEC" w:rsidRDefault="007F5104" w:rsidP="007F5104">
            <w:pPr>
              <w:spacing w:after="0" w:line="259" w:lineRule="auto"/>
              <w:ind w:left="4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екзамен</w:t>
            </w:r>
          </w:p>
        </w:tc>
      </w:tr>
      <w:tr w:rsidR="007F5104" w:rsidRPr="00710136" w14:paraId="5BF89ED4" w14:textId="77777777" w:rsidTr="00234204">
        <w:trPr>
          <w:trHeight w:val="41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D512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C9DC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Методика викладання дисциплін у закладах фахової </w:t>
            </w:r>
            <w:proofErr w:type="spellStart"/>
            <w:r w:rsidRPr="00C34CEC">
              <w:rPr>
                <w:color w:val="auto"/>
                <w:lang w:val="uk-UA"/>
              </w:rPr>
              <w:t>передвищої</w:t>
            </w:r>
            <w:proofErr w:type="spellEnd"/>
            <w:r w:rsidRPr="00C34CEC">
              <w:rPr>
                <w:color w:val="auto"/>
                <w:lang w:val="uk-UA"/>
              </w:rPr>
              <w:t>, вищої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F136" w14:textId="77777777" w:rsidR="007F5104" w:rsidRPr="00C34CEC" w:rsidRDefault="007F5104" w:rsidP="007F510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3,0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91DE" w14:textId="77777777" w:rsidR="007F5104" w:rsidRPr="00C34CEC" w:rsidRDefault="007F5104" w:rsidP="007F5104">
            <w:pPr>
              <w:spacing w:after="0" w:line="259" w:lineRule="auto"/>
              <w:ind w:left="4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екзамен</w:t>
            </w:r>
          </w:p>
        </w:tc>
      </w:tr>
      <w:tr w:rsidR="007F5104" w:rsidRPr="00C22480" w14:paraId="17626B9A" w14:textId="77777777" w:rsidTr="00234204">
        <w:trPr>
          <w:trHeight w:val="41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1928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142F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Освітня система ХХІ ст.: фактори успіху та ризики </w:t>
            </w:r>
          </w:p>
          <w:p w14:paraId="675F2444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( науково-практичний семінар)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32B3" w14:textId="77777777" w:rsidR="007F5104" w:rsidRPr="00C34CEC" w:rsidRDefault="007F5104" w:rsidP="00440CB7">
            <w:pPr>
              <w:spacing w:after="0" w:line="259" w:lineRule="auto"/>
              <w:ind w:left="67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3,0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C962" w14:textId="77777777" w:rsidR="007F5104" w:rsidRPr="00C34CEC" w:rsidRDefault="007F5104" w:rsidP="00440CB7">
            <w:pPr>
              <w:spacing w:after="0" w:line="259" w:lineRule="auto"/>
              <w:ind w:left="5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залік </w:t>
            </w:r>
          </w:p>
        </w:tc>
      </w:tr>
      <w:tr w:rsidR="007F5104" w:rsidRPr="00C22480" w14:paraId="64434845" w14:textId="77777777" w:rsidTr="00234204">
        <w:trPr>
          <w:trHeight w:val="41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B2DC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971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Теоретико-методологічні засади історичного пізнання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9D84" w14:textId="77777777" w:rsidR="007F5104" w:rsidRPr="00C34CEC" w:rsidRDefault="007F5104" w:rsidP="007F5104">
            <w:pPr>
              <w:spacing w:after="0" w:line="259" w:lineRule="auto"/>
              <w:ind w:left="67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3,0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DD5E" w14:textId="77777777" w:rsidR="007F5104" w:rsidRPr="00C34CEC" w:rsidRDefault="007F5104" w:rsidP="007F5104">
            <w:pPr>
              <w:spacing w:after="0" w:line="259" w:lineRule="auto"/>
              <w:ind w:left="5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екзамен</w:t>
            </w:r>
          </w:p>
        </w:tc>
      </w:tr>
      <w:tr w:rsidR="007F5104" w:rsidRPr="00C22480" w14:paraId="3E85AB83" w14:textId="77777777" w:rsidTr="00234204">
        <w:trPr>
          <w:trHeight w:val="28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7947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5617" w14:textId="77777777" w:rsidR="007F5104" w:rsidRPr="00C34CEC" w:rsidRDefault="00440CB7" w:rsidP="000E7C85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Вітчизняна історія в сучасному науковому дискурсі</w:t>
            </w:r>
            <w:r w:rsidR="007F5104" w:rsidRPr="00C34CEC">
              <w:rPr>
                <w:color w:val="auto"/>
                <w:lang w:val="uk-UA"/>
              </w:rPr>
              <w:t xml:space="preserve"> </w:t>
            </w:r>
            <w:r w:rsidR="00F80ED5">
              <w:rPr>
                <w:color w:val="auto"/>
                <w:lang w:val="uk-UA"/>
              </w:rPr>
              <w:t>та медійному просторі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53CC" w14:textId="77777777" w:rsidR="007F5104" w:rsidRPr="00C34CEC" w:rsidRDefault="007F5104" w:rsidP="007F5104">
            <w:pPr>
              <w:spacing w:after="0" w:line="259" w:lineRule="auto"/>
              <w:ind w:left="67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3,0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8FBA" w14:textId="77777777" w:rsidR="007F5104" w:rsidRPr="00C34CEC" w:rsidRDefault="007F5104" w:rsidP="007F5104">
            <w:pPr>
              <w:spacing w:after="0" w:line="259" w:lineRule="auto"/>
              <w:ind w:left="5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екзамен</w:t>
            </w:r>
          </w:p>
        </w:tc>
      </w:tr>
      <w:tr w:rsidR="007F5104" w:rsidRPr="00C22480" w14:paraId="5D4C8B55" w14:textId="77777777" w:rsidTr="00234204">
        <w:trPr>
          <w:trHeight w:val="5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8B5F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79A1" w14:textId="77777777" w:rsidR="007F5104" w:rsidRPr="00C34CEC" w:rsidRDefault="007F5104" w:rsidP="00C22480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Радянізація </w:t>
            </w:r>
            <w:r w:rsidR="00C22480" w:rsidRPr="00C34CEC">
              <w:rPr>
                <w:color w:val="auto"/>
                <w:lang w:val="uk-UA"/>
              </w:rPr>
              <w:t>й</w:t>
            </w:r>
            <w:r w:rsidRPr="00C34CEC">
              <w:rPr>
                <w:color w:val="auto"/>
                <w:lang w:val="uk-UA"/>
              </w:rPr>
              <w:t xml:space="preserve"> декомунізація: український та європейський вимір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F37" w14:textId="77777777" w:rsidR="007F5104" w:rsidRPr="00C34CEC" w:rsidRDefault="007F5104" w:rsidP="007F5104">
            <w:pPr>
              <w:spacing w:after="0" w:line="259" w:lineRule="auto"/>
              <w:ind w:left="67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3,0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36FE" w14:textId="77777777" w:rsidR="007F5104" w:rsidRPr="00C34CEC" w:rsidRDefault="007F5104" w:rsidP="007F5104">
            <w:pPr>
              <w:spacing w:after="0" w:line="259" w:lineRule="auto"/>
              <w:ind w:left="46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екзамен </w:t>
            </w:r>
          </w:p>
        </w:tc>
      </w:tr>
      <w:tr w:rsidR="007F5104" w:rsidRPr="00C22480" w14:paraId="7B0E80D3" w14:textId="77777777" w:rsidTr="00234204">
        <w:trPr>
          <w:trHeight w:val="5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2CA5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9DF1" w14:textId="77777777" w:rsidR="007F5104" w:rsidRPr="00C34CEC" w:rsidRDefault="007F5104" w:rsidP="000E7C85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Українці і Світ: </w:t>
            </w:r>
            <w:r w:rsidR="00C22480" w:rsidRPr="00C34CEC">
              <w:rPr>
                <w:color w:val="auto"/>
                <w:lang w:val="uk-UA"/>
              </w:rPr>
              <w:t xml:space="preserve">глобальний </w:t>
            </w:r>
            <w:r w:rsidRPr="00C34CEC">
              <w:rPr>
                <w:color w:val="auto"/>
                <w:lang w:val="uk-UA"/>
              </w:rPr>
              <w:t>соціально-політичний контекст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04E4" w14:textId="77777777" w:rsidR="007F5104" w:rsidRPr="00C34CEC" w:rsidRDefault="007F5104" w:rsidP="00440CB7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4,0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463D" w14:textId="77777777" w:rsidR="007F5104" w:rsidRPr="00C34CEC" w:rsidRDefault="00440CB7" w:rsidP="00440CB7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екзамен</w:t>
            </w:r>
            <w:r w:rsidR="007F5104" w:rsidRPr="00C34CEC">
              <w:rPr>
                <w:color w:val="auto"/>
                <w:lang w:val="uk-UA"/>
              </w:rPr>
              <w:t xml:space="preserve"> </w:t>
            </w:r>
          </w:p>
        </w:tc>
      </w:tr>
      <w:tr w:rsidR="007F5104" w:rsidRPr="00C720D2" w14:paraId="60490A54" w14:textId="77777777" w:rsidTr="00234204">
        <w:trPr>
          <w:trHeight w:val="28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29CB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366C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Виробнича (педагогічна) практика у закладах загальної середньої освіти (6 тижнів)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B9CF" w14:textId="77777777" w:rsidR="007F5104" w:rsidRPr="00C34CEC" w:rsidRDefault="007F5104" w:rsidP="007F510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9,0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F552" w14:textId="77777777" w:rsidR="007F5104" w:rsidRPr="00C34CEC" w:rsidRDefault="007F5104" w:rsidP="007F5104">
            <w:pPr>
              <w:spacing w:after="0" w:line="259" w:lineRule="auto"/>
              <w:ind w:left="39" w:right="0" w:firstLine="0"/>
              <w:rPr>
                <w:color w:val="auto"/>
                <w:lang w:val="uk-UA"/>
              </w:rPr>
            </w:pPr>
            <w:proofErr w:type="spellStart"/>
            <w:r w:rsidRPr="00C34CEC">
              <w:rPr>
                <w:color w:val="auto"/>
                <w:lang w:val="uk-UA"/>
              </w:rPr>
              <w:t>диф.залік</w:t>
            </w:r>
            <w:proofErr w:type="spellEnd"/>
            <w:r w:rsidRPr="00C34CEC">
              <w:rPr>
                <w:color w:val="auto"/>
                <w:lang w:val="uk-UA"/>
              </w:rPr>
              <w:t xml:space="preserve"> </w:t>
            </w:r>
          </w:p>
        </w:tc>
      </w:tr>
      <w:tr w:rsidR="007F5104" w:rsidRPr="00C720D2" w14:paraId="16BE31AE" w14:textId="77777777" w:rsidTr="00234204">
        <w:trPr>
          <w:trHeight w:val="28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138D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FCAA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Виробнича (педагогічна) практика у закладах фахової </w:t>
            </w:r>
            <w:proofErr w:type="spellStart"/>
            <w:r w:rsidRPr="00C34CEC">
              <w:rPr>
                <w:color w:val="auto"/>
                <w:lang w:val="uk-UA"/>
              </w:rPr>
              <w:t>передвищої</w:t>
            </w:r>
            <w:proofErr w:type="spellEnd"/>
            <w:r w:rsidRPr="00C34CEC">
              <w:rPr>
                <w:color w:val="auto"/>
                <w:lang w:val="uk-UA"/>
              </w:rPr>
              <w:t xml:space="preserve"> освіти (2 тижні)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C3BA" w14:textId="77777777" w:rsidR="007F5104" w:rsidRPr="00C34CEC" w:rsidRDefault="007F5104" w:rsidP="007F510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3,0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725E" w14:textId="77777777" w:rsidR="007F5104" w:rsidRPr="00C34CEC" w:rsidRDefault="007F5104" w:rsidP="007F5104">
            <w:pPr>
              <w:spacing w:after="0" w:line="259" w:lineRule="auto"/>
              <w:ind w:left="39" w:right="0" w:firstLine="0"/>
              <w:rPr>
                <w:color w:val="auto"/>
                <w:lang w:val="uk-UA"/>
              </w:rPr>
            </w:pPr>
            <w:proofErr w:type="spellStart"/>
            <w:r w:rsidRPr="00C34CEC">
              <w:rPr>
                <w:color w:val="auto"/>
                <w:lang w:val="uk-UA"/>
              </w:rPr>
              <w:t>диф.залік</w:t>
            </w:r>
            <w:proofErr w:type="spellEnd"/>
          </w:p>
        </w:tc>
      </w:tr>
      <w:tr w:rsidR="007F5104" w:rsidRPr="00C720D2" w14:paraId="75B8748F" w14:textId="77777777" w:rsidTr="00234204">
        <w:trPr>
          <w:trHeight w:val="28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9629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7458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Виробнича (педагогічна) практика у закладах вищої освіти (2 тижні)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875" w14:textId="77777777" w:rsidR="007F5104" w:rsidRPr="00C34CEC" w:rsidRDefault="007F5104" w:rsidP="007F5104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3,0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F4BA" w14:textId="77777777" w:rsidR="007F5104" w:rsidRPr="00C34CEC" w:rsidRDefault="007F5104" w:rsidP="007F5104">
            <w:pPr>
              <w:spacing w:after="0" w:line="259" w:lineRule="auto"/>
              <w:ind w:left="39" w:right="0" w:firstLine="0"/>
              <w:rPr>
                <w:color w:val="auto"/>
                <w:lang w:val="uk-UA"/>
              </w:rPr>
            </w:pPr>
            <w:proofErr w:type="spellStart"/>
            <w:r w:rsidRPr="00C34CEC">
              <w:rPr>
                <w:color w:val="auto"/>
                <w:lang w:val="uk-UA"/>
              </w:rPr>
              <w:t>диф.залік</w:t>
            </w:r>
            <w:proofErr w:type="spellEnd"/>
          </w:p>
        </w:tc>
      </w:tr>
      <w:tr w:rsidR="007F5104" w:rsidRPr="00200180" w14:paraId="4ABC9D81" w14:textId="77777777" w:rsidTr="00234204">
        <w:trPr>
          <w:trHeight w:val="2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EDB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399B" w14:textId="77777777" w:rsidR="007F5104" w:rsidRPr="00C34CEC" w:rsidRDefault="007F5104" w:rsidP="002342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Переддипломна практика (</w:t>
            </w:r>
            <w:r w:rsidR="00234204">
              <w:rPr>
                <w:color w:val="auto"/>
                <w:lang w:val="uk-UA"/>
              </w:rPr>
              <w:t>1</w:t>
            </w:r>
            <w:r w:rsidRPr="00C34CEC">
              <w:rPr>
                <w:color w:val="auto"/>
                <w:lang w:val="uk-UA"/>
              </w:rPr>
              <w:t>тиж</w:t>
            </w:r>
            <w:r w:rsidR="00234204">
              <w:rPr>
                <w:color w:val="auto"/>
                <w:lang w:val="uk-UA"/>
              </w:rPr>
              <w:t>день</w:t>
            </w:r>
            <w:r w:rsidRPr="00C34CEC">
              <w:rPr>
                <w:color w:val="auto"/>
                <w:lang w:val="uk-UA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C52E" w14:textId="77777777" w:rsidR="007F5104" w:rsidRPr="00C34CEC" w:rsidRDefault="00234204" w:rsidP="000E7C85">
            <w:pPr>
              <w:spacing w:after="0" w:line="259" w:lineRule="auto"/>
              <w:ind w:left="62" w:right="0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2F55" w14:textId="77777777" w:rsidR="007F5104" w:rsidRPr="00C34CEC" w:rsidRDefault="007F5104" w:rsidP="007F5104">
            <w:pPr>
              <w:spacing w:after="0" w:line="259" w:lineRule="auto"/>
              <w:ind w:left="39" w:right="0" w:firstLine="0"/>
              <w:rPr>
                <w:color w:val="auto"/>
                <w:lang w:val="uk-UA"/>
              </w:rPr>
            </w:pPr>
            <w:proofErr w:type="spellStart"/>
            <w:r w:rsidRPr="00C34CEC">
              <w:rPr>
                <w:color w:val="auto"/>
                <w:lang w:val="uk-UA"/>
              </w:rPr>
              <w:t>диф.залік</w:t>
            </w:r>
            <w:proofErr w:type="spellEnd"/>
            <w:r w:rsidRPr="00C34CEC">
              <w:rPr>
                <w:color w:val="auto"/>
                <w:lang w:val="uk-UA"/>
              </w:rPr>
              <w:t xml:space="preserve"> </w:t>
            </w:r>
          </w:p>
        </w:tc>
      </w:tr>
      <w:tr w:rsidR="007F5104" w:rsidRPr="00200180" w14:paraId="149B9A9A" w14:textId="77777777" w:rsidTr="00234204">
        <w:trPr>
          <w:trHeight w:val="52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3E99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ОК 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3A2A" w14:textId="77777777" w:rsidR="007F5104" w:rsidRPr="00C34CEC" w:rsidRDefault="007F5104" w:rsidP="007F5104">
            <w:pPr>
              <w:spacing w:after="0" w:line="259" w:lineRule="auto"/>
              <w:ind w:left="110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Виконання кваліфікаційної (дипломної) роботи магістра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3B25" w14:textId="77777777" w:rsidR="007F5104" w:rsidRPr="00C34CEC" w:rsidRDefault="007F5104" w:rsidP="00234204">
            <w:pPr>
              <w:spacing w:after="0" w:line="259" w:lineRule="auto"/>
              <w:ind w:left="58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>1</w:t>
            </w:r>
            <w:r w:rsidR="00234204">
              <w:rPr>
                <w:color w:val="auto"/>
                <w:lang w:val="uk-UA"/>
              </w:rPr>
              <w:t>3</w:t>
            </w:r>
            <w:r w:rsidRPr="00C34CEC">
              <w:rPr>
                <w:color w:val="auto"/>
                <w:lang w:val="uk-UA"/>
              </w:rPr>
              <w:t>,</w:t>
            </w:r>
            <w:r w:rsidR="00234204">
              <w:rPr>
                <w:color w:val="auto"/>
                <w:lang w:val="uk-UA"/>
              </w:rPr>
              <w:t>5</w:t>
            </w:r>
            <w:r w:rsidRPr="00C34CEC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C4C6" w14:textId="77777777" w:rsidR="007F5104" w:rsidRPr="00C34CEC" w:rsidRDefault="007F5104" w:rsidP="007F5104">
            <w:pPr>
              <w:spacing w:after="0" w:line="259" w:lineRule="auto"/>
              <w:ind w:left="42" w:right="0" w:firstLine="0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захист </w:t>
            </w:r>
          </w:p>
        </w:tc>
      </w:tr>
      <w:tr w:rsidR="007F5104" w:rsidRPr="00C720D2" w14:paraId="68F74207" w14:textId="77777777" w:rsidTr="00234204">
        <w:trPr>
          <w:trHeight w:val="70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C20A" w14:textId="77777777" w:rsidR="007F5104" w:rsidRPr="00C34CEC" w:rsidRDefault="007F5104" w:rsidP="00234204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C34CEC">
              <w:rPr>
                <w:b/>
                <w:color w:val="auto"/>
                <w:sz w:val="23"/>
                <w:lang w:val="uk-UA"/>
              </w:rPr>
              <w:t xml:space="preserve"> </w:t>
            </w:r>
            <w:r w:rsidRPr="00C34CEC">
              <w:rPr>
                <w:b/>
                <w:color w:val="auto"/>
                <w:lang w:val="uk-UA"/>
              </w:rPr>
              <w:t xml:space="preserve">Загальний обсяг обов’язкових компонент: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C709" w14:textId="77777777" w:rsidR="007F5104" w:rsidRPr="00C34CEC" w:rsidRDefault="007F5104" w:rsidP="00234204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C34CEC">
              <w:rPr>
                <w:b/>
                <w:color w:val="auto"/>
                <w:sz w:val="23"/>
                <w:lang w:val="uk-UA"/>
              </w:rPr>
              <w:t xml:space="preserve"> </w:t>
            </w:r>
            <w:r w:rsidRPr="00C34CEC">
              <w:rPr>
                <w:b/>
                <w:color w:val="auto"/>
                <w:lang w:val="uk-UA"/>
              </w:rPr>
              <w:t xml:space="preserve">67,0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7018" w14:textId="77777777" w:rsidR="007F5104" w:rsidRPr="00C34CEC" w:rsidRDefault="007F5104" w:rsidP="007F5104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C34CEC">
              <w:rPr>
                <w:color w:val="auto"/>
                <w:lang w:val="uk-UA"/>
              </w:rPr>
              <w:t xml:space="preserve"> </w:t>
            </w:r>
          </w:p>
        </w:tc>
      </w:tr>
      <w:tr w:rsidR="007F5104" w:rsidRPr="00C720D2" w14:paraId="3398FC3B" w14:textId="77777777" w:rsidTr="00234204">
        <w:trPr>
          <w:trHeight w:val="329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E34D" w14:textId="77777777" w:rsidR="007F5104" w:rsidRPr="00C720D2" w:rsidRDefault="007F5104" w:rsidP="00B74DEA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C720D2">
              <w:rPr>
                <w:b/>
                <w:lang w:val="uk-UA"/>
              </w:rPr>
              <w:t>Вибіркові компоненти ОП</w:t>
            </w:r>
          </w:p>
        </w:tc>
      </w:tr>
      <w:tr w:rsidR="007F5104" w:rsidRPr="00C720D2" w14:paraId="11AC294A" w14:textId="77777777" w:rsidTr="00B74DEA">
        <w:trPr>
          <w:trHeight w:val="95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F1135A2" w14:textId="77777777" w:rsidR="007F5104" w:rsidRPr="00C720D2" w:rsidRDefault="007F5104" w:rsidP="00B74DEA">
            <w:pPr>
              <w:spacing w:after="0" w:line="259" w:lineRule="auto"/>
              <w:ind w:left="0" w:right="493" w:firstLine="0"/>
              <w:jc w:val="right"/>
              <w:rPr>
                <w:lang w:val="uk-UA"/>
              </w:rPr>
            </w:pPr>
            <w:r w:rsidRPr="00C720D2">
              <w:rPr>
                <w:b/>
                <w:sz w:val="23"/>
                <w:lang w:val="uk-UA"/>
              </w:rPr>
              <w:t xml:space="preserve">Цикл загальної підготовки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2243454B" w14:textId="77777777" w:rsidR="007F5104" w:rsidRPr="00C720D2" w:rsidRDefault="007F5104" w:rsidP="007F5104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9C625FE" w14:textId="77777777" w:rsidR="007F5104" w:rsidRPr="00C720D2" w:rsidRDefault="007F5104" w:rsidP="007F5104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</w:tr>
      <w:tr w:rsidR="007F5104" w:rsidRPr="00C720D2" w14:paraId="05E7CE13" w14:textId="77777777" w:rsidTr="00234204">
        <w:trPr>
          <w:trHeight w:val="53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AF36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>ВК 0</w:t>
            </w:r>
            <w:r>
              <w:rPr>
                <w:lang w:val="uk-UA"/>
              </w:rPr>
              <w:t>1</w:t>
            </w:r>
            <w:r w:rsidRPr="00C720D2">
              <w:rPr>
                <w:lang w:val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6E5B" w14:textId="77777777" w:rsidR="007F5104" w:rsidRPr="00C720D2" w:rsidRDefault="007F5104" w:rsidP="00B74DEA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Вибіркова дисципліна із </w:t>
            </w:r>
            <w:proofErr w:type="spellStart"/>
            <w:r w:rsidRPr="00C720D2">
              <w:rPr>
                <w:lang w:val="uk-UA"/>
              </w:rPr>
              <w:t>загальноуніверситетського</w:t>
            </w:r>
            <w:proofErr w:type="spellEnd"/>
            <w:r w:rsidRPr="00C720D2">
              <w:rPr>
                <w:lang w:val="uk-UA"/>
              </w:rPr>
              <w:t xml:space="preserve"> каталогу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5454" w14:textId="77777777" w:rsidR="007F5104" w:rsidRPr="00C720D2" w:rsidRDefault="007F5104" w:rsidP="00B74DEA">
            <w:pPr>
              <w:spacing w:after="0" w:line="259" w:lineRule="auto"/>
              <w:ind w:left="62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3,0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E7FE" w14:textId="77777777" w:rsidR="007F5104" w:rsidRPr="00C720D2" w:rsidRDefault="007F5104" w:rsidP="007F5104">
            <w:pPr>
              <w:spacing w:after="0" w:line="259" w:lineRule="auto"/>
              <w:ind w:left="398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залік </w:t>
            </w:r>
          </w:p>
        </w:tc>
      </w:tr>
      <w:tr w:rsidR="007F5104" w:rsidRPr="00C720D2" w14:paraId="3468E1B0" w14:textId="77777777" w:rsidTr="00B74DEA">
        <w:trPr>
          <w:trHeight w:val="295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9575E" w14:textId="77777777" w:rsidR="007F5104" w:rsidRPr="00C720D2" w:rsidRDefault="007F5104" w:rsidP="007F5104">
            <w:pPr>
              <w:spacing w:after="0" w:line="259" w:lineRule="auto"/>
              <w:ind w:left="0" w:right="97" w:firstLine="0"/>
              <w:jc w:val="right"/>
              <w:rPr>
                <w:lang w:val="uk-UA"/>
              </w:rPr>
            </w:pPr>
            <w:r w:rsidRPr="00C720D2">
              <w:rPr>
                <w:b/>
                <w:lang w:val="uk-UA"/>
              </w:rPr>
              <w:t xml:space="preserve">Цикл професійної підготовки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967EC" w14:textId="77777777" w:rsidR="007F5104" w:rsidRPr="00C720D2" w:rsidRDefault="007F5104" w:rsidP="00B74DEA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49A1B" w14:textId="77777777" w:rsidR="007F5104" w:rsidRPr="00C720D2" w:rsidRDefault="007F5104" w:rsidP="007F5104">
            <w:pPr>
              <w:spacing w:after="160" w:line="259" w:lineRule="auto"/>
              <w:ind w:left="0" w:right="0" w:firstLine="0"/>
              <w:jc w:val="left"/>
              <w:rPr>
                <w:lang w:val="uk-UA"/>
              </w:rPr>
            </w:pPr>
          </w:p>
        </w:tc>
      </w:tr>
      <w:tr w:rsidR="007F5104" w:rsidRPr="00C720D2" w14:paraId="7F248725" w14:textId="77777777" w:rsidTr="00234204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FBA6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>ВК 0</w:t>
            </w:r>
            <w:r>
              <w:rPr>
                <w:lang w:val="uk-UA"/>
              </w:rPr>
              <w:t>2</w:t>
            </w:r>
            <w:r w:rsidRPr="00C720D2">
              <w:rPr>
                <w:lang w:val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D98F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1D04" w14:textId="77777777" w:rsidR="007F5104" w:rsidRPr="00C720D2" w:rsidRDefault="007F5104" w:rsidP="00B74DEA">
            <w:pPr>
              <w:spacing w:after="0" w:line="259" w:lineRule="auto"/>
              <w:ind w:left="62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4,0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2AA" w14:textId="77777777" w:rsidR="007F5104" w:rsidRPr="00C720D2" w:rsidRDefault="007F5104" w:rsidP="007F5104">
            <w:pPr>
              <w:spacing w:after="0" w:line="259" w:lineRule="auto"/>
              <w:ind w:left="398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залік </w:t>
            </w:r>
          </w:p>
        </w:tc>
      </w:tr>
      <w:tr w:rsidR="007F5104" w:rsidRPr="00C720D2" w14:paraId="1D1336F3" w14:textId="77777777" w:rsidTr="00234204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8C28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ВК 03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9BCB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C9B" w14:textId="77777777" w:rsidR="007F5104" w:rsidRPr="00C720D2" w:rsidRDefault="007F5104" w:rsidP="00B74DEA">
            <w:pPr>
              <w:spacing w:after="0" w:line="259" w:lineRule="auto"/>
              <w:ind w:left="62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4,0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A254" w14:textId="77777777" w:rsidR="007F5104" w:rsidRPr="00C720D2" w:rsidRDefault="007F5104" w:rsidP="007F5104">
            <w:pPr>
              <w:spacing w:after="0" w:line="259" w:lineRule="auto"/>
              <w:ind w:left="398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залік </w:t>
            </w:r>
          </w:p>
        </w:tc>
      </w:tr>
      <w:tr w:rsidR="007F5104" w:rsidRPr="00C720D2" w14:paraId="5836EE7B" w14:textId="77777777" w:rsidTr="00234204">
        <w:trPr>
          <w:trHeight w:val="2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D83B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ВК 04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FBA5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A2DD" w14:textId="77777777" w:rsidR="007F5104" w:rsidRPr="00C720D2" w:rsidRDefault="007F5104" w:rsidP="00B74DEA">
            <w:pPr>
              <w:spacing w:after="0" w:line="259" w:lineRule="auto"/>
              <w:ind w:left="62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4,0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B6B" w14:textId="77777777" w:rsidR="007F5104" w:rsidRPr="00C720D2" w:rsidRDefault="007F5104" w:rsidP="007F5104">
            <w:pPr>
              <w:spacing w:after="0" w:line="259" w:lineRule="auto"/>
              <w:ind w:left="398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залік </w:t>
            </w:r>
          </w:p>
        </w:tc>
      </w:tr>
      <w:tr w:rsidR="007F5104" w:rsidRPr="00C720D2" w14:paraId="29D70454" w14:textId="77777777" w:rsidTr="00234204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D334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ВК 05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48A9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3BE9" w14:textId="77777777" w:rsidR="007F5104" w:rsidRPr="00C720D2" w:rsidRDefault="007F5104" w:rsidP="00B74DEA">
            <w:pPr>
              <w:spacing w:after="0" w:line="259" w:lineRule="auto"/>
              <w:ind w:left="62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4,0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1C2F" w14:textId="77777777" w:rsidR="007F5104" w:rsidRPr="00C720D2" w:rsidRDefault="007F5104" w:rsidP="007F5104">
            <w:pPr>
              <w:spacing w:after="0" w:line="259" w:lineRule="auto"/>
              <w:ind w:left="398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залік </w:t>
            </w:r>
          </w:p>
        </w:tc>
      </w:tr>
      <w:tr w:rsidR="007F5104" w:rsidRPr="00C720D2" w14:paraId="6FD28D6E" w14:textId="77777777" w:rsidTr="00234204">
        <w:trPr>
          <w:trHeight w:val="30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C868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ВК 06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18F8" w14:textId="77777777" w:rsidR="007F5104" w:rsidRPr="00C720D2" w:rsidRDefault="007F5104" w:rsidP="007F5104">
            <w:pPr>
              <w:spacing w:after="0" w:line="259" w:lineRule="auto"/>
              <w:ind w:left="11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BE1A" w14:textId="77777777" w:rsidR="007F5104" w:rsidRPr="00C720D2" w:rsidRDefault="007F5104" w:rsidP="00B74DEA">
            <w:pPr>
              <w:spacing w:after="0" w:line="259" w:lineRule="auto"/>
              <w:ind w:left="62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4,0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EDBE" w14:textId="77777777" w:rsidR="007F5104" w:rsidRPr="00C720D2" w:rsidRDefault="007F5104" w:rsidP="007F5104">
            <w:pPr>
              <w:spacing w:after="0" w:line="259" w:lineRule="auto"/>
              <w:ind w:left="398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залік </w:t>
            </w:r>
          </w:p>
        </w:tc>
      </w:tr>
      <w:tr w:rsidR="007F5104" w:rsidRPr="00C720D2" w14:paraId="41B2C866" w14:textId="77777777" w:rsidTr="00234204">
        <w:trPr>
          <w:trHeight w:val="411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9517" w14:textId="77777777" w:rsidR="007F5104" w:rsidRPr="00C720D2" w:rsidRDefault="007F5104" w:rsidP="00234204">
            <w:pPr>
              <w:spacing w:after="0" w:line="259" w:lineRule="auto"/>
              <w:ind w:left="0" w:right="0" w:firstLine="0"/>
              <w:jc w:val="center"/>
              <w:rPr>
                <w:lang w:val="uk-UA"/>
              </w:rPr>
            </w:pPr>
            <w:r w:rsidRPr="00C720D2">
              <w:rPr>
                <w:b/>
                <w:lang w:val="uk-UA"/>
              </w:rPr>
              <w:t>Загальний обсяг вибіркових компонент: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955B" w14:textId="77777777" w:rsidR="007F5104" w:rsidRPr="00C720D2" w:rsidRDefault="007F5104" w:rsidP="00234204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C720D2">
              <w:rPr>
                <w:b/>
                <w:sz w:val="23"/>
                <w:lang w:val="uk-UA"/>
              </w:rPr>
              <w:t xml:space="preserve"> </w:t>
            </w:r>
            <w:r w:rsidRPr="00C720D2">
              <w:rPr>
                <w:b/>
                <w:lang w:val="uk-UA"/>
              </w:rPr>
              <w:t xml:space="preserve">23,0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A397" w14:textId="77777777" w:rsidR="007F5104" w:rsidRPr="00C720D2" w:rsidRDefault="007F5104" w:rsidP="007F5104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 </w:t>
            </w:r>
          </w:p>
        </w:tc>
      </w:tr>
      <w:tr w:rsidR="007F5104" w:rsidRPr="00C720D2" w14:paraId="4054FED4" w14:textId="77777777" w:rsidTr="00234204">
        <w:trPr>
          <w:trHeight w:val="377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C427" w14:textId="77777777" w:rsidR="007F5104" w:rsidRPr="00C720D2" w:rsidRDefault="007F5104" w:rsidP="00234204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C720D2">
              <w:rPr>
                <w:b/>
                <w:sz w:val="22"/>
                <w:lang w:val="uk-UA"/>
              </w:rPr>
              <w:t xml:space="preserve"> </w:t>
            </w:r>
            <w:r w:rsidRPr="00C720D2">
              <w:rPr>
                <w:b/>
                <w:lang w:val="uk-UA"/>
              </w:rPr>
              <w:t xml:space="preserve">ЗАГАЛЬНИЙ ОБСЯГ ОСВІТНЬОЇ ПРОГРАМИ: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D080" w14:textId="77777777" w:rsidR="007F5104" w:rsidRPr="00C720D2" w:rsidRDefault="007F5104" w:rsidP="00234204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C720D2">
              <w:rPr>
                <w:b/>
                <w:sz w:val="23"/>
                <w:lang w:val="uk-UA"/>
              </w:rPr>
              <w:t xml:space="preserve"> </w:t>
            </w:r>
            <w:r w:rsidRPr="00C720D2">
              <w:rPr>
                <w:b/>
                <w:lang w:val="uk-UA"/>
              </w:rPr>
              <w:t xml:space="preserve">90,0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B184" w14:textId="77777777" w:rsidR="007F5104" w:rsidRPr="00C720D2" w:rsidRDefault="007F5104" w:rsidP="007F5104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C720D2">
              <w:rPr>
                <w:lang w:val="uk-UA"/>
              </w:rPr>
              <w:t xml:space="preserve"> </w:t>
            </w:r>
          </w:p>
        </w:tc>
      </w:tr>
    </w:tbl>
    <w:p w14:paraId="17C0D7D2" w14:textId="77777777" w:rsidR="006334B5" w:rsidRPr="00C720D2" w:rsidRDefault="006334B5">
      <w:pPr>
        <w:rPr>
          <w:lang w:val="uk-UA"/>
        </w:rPr>
        <w:sectPr w:rsidR="006334B5" w:rsidRPr="00C720D2" w:rsidSect="00C720D2">
          <w:pgSz w:w="11900" w:h="16840"/>
          <w:pgMar w:top="760" w:right="386" w:bottom="284" w:left="289" w:header="720" w:footer="720" w:gutter="0"/>
          <w:cols w:space="720"/>
        </w:sectPr>
      </w:pPr>
    </w:p>
    <w:p w14:paraId="5C244DBB" w14:textId="77777777" w:rsidR="006F611C" w:rsidRPr="00F80ED5" w:rsidRDefault="006F611C" w:rsidP="006F611C">
      <w:pPr>
        <w:spacing w:after="160" w:line="259" w:lineRule="auto"/>
        <w:ind w:left="0" w:right="0" w:firstLine="0"/>
        <w:jc w:val="center"/>
        <w:rPr>
          <w:rFonts w:eastAsia="Calibri"/>
          <w:b/>
          <w:color w:val="000000" w:themeColor="text1"/>
          <w:kern w:val="2"/>
          <w:sz w:val="28"/>
          <w:szCs w:val="28"/>
          <w:lang w:val="uk-UA" w:eastAsia="en-US"/>
          <w14:ligatures w14:val="standardContextual"/>
        </w:rPr>
      </w:pPr>
      <w:r w:rsidRPr="00F80ED5">
        <w:rPr>
          <w:rFonts w:eastAsia="Calibri"/>
          <w:b/>
          <w:color w:val="000000" w:themeColor="text1"/>
          <w:kern w:val="2"/>
          <w:sz w:val="28"/>
          <w:szCs w:val="28"/>
          <w:lang w:val="uk-UA" w:eastAsia="en-US"/>
          <w14:ligatures w14:val="standardContextual"/>
        </w:rPr>
        <w:lastRenderedPageBreak/>
        <w:t>2.2. Структурно-логічна схема освітньо-професійної програми (карта курсів)</w:t>
      </w:r>
    </w:p>
    <w:p w14:paraId="77C6F2D8" w14:textId="77777777" w:rsidR="006F611C" w:rsidRPr="000E7C85" w:rsidRDefault="00770EDD" w:rsidP="006F611C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kern w:val="2"/>
          <w:szCs w:val="24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303DB" wp14:editId="3867D894">
                <wp:simplePos x="0" y="0"/>
                <wp:positionH relativeFrom="column">
                  <wp:posOffset>7772400</wp:posOffset>
                </wp:positionH>
                <wp:positionV relativeFrom="paragraph">
                  <wp:posOffset>106680</wp:posOffset>
                </wp:positionV>
                <wp:extent cx="1784350" cy="308610"/>
                <wp:effectExtent l="0" t="0" r="25400" b="15240"/>
                <wp:wrapNone/>
                <wp:docPr id="1572428252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308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53F84" w14:textId="77777777" w:rsidR="00A9657F" w:rsidRPr="00A262A9" w:rsidRDefault="00A9657F" w:rsidP="00770EDD">
                            <w:pPr>
                              <w:spacing w:after="0" w:line="240" w:lineRule="auto"/>
                              <w:ind w:left="0" w:right="-47"/>
                              <w:jc w:val="center"/>
                              <w:rPr>
                                <w:szCs w:val="24"/>
                              </w:rPr>
                            </w:pPr>
                            <w:r w:rsidRPr="00A262A9">
                              <w:rPr>
                                <w:szCs w:val="24"/>
                              </w:rPr>
                              <w:t>3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303DB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612pt;margin-top:8.4pt;width:140.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" fillcolor="window" strokeweight=".5pt">
                <v:textbox>
                  <w:txbxContent>
                    <w:p w14:paraId="52053F84" w14:textId="77777777" w:rsidR="00A9657F" w:rsidRPr="00A262A9" w:rsidRDefault="00A9657F" w:rsidP="00770EDD">
                      <w:pPr>
                        <w:spacing w:after="0" w:line="240" w:lineRule="auto"/>
                        <w:ind w:left="0" w:right="-47"/>
                        <w:jc w:val="center"/>
                        <w:rPr>
                          <w:szCs w:val="24"/>
                        </w:rPr>
                      </w:pPr>
                      <w:r w:rsidRPr="00A262A9">
                        <w:rPr>
                          <w:szCs w:val="24"/>
                        </w:rPr>
                        <w:t>3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6F611C"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EC6E73" wp14:editId="4355EC99">
                <wp:simplePos x="0" y="0"/>
                <wp:positionH relativeFrom="column">
                  <wp:posOffset>3875315</wp:posOffset>
                </wp:positionH>
                <wp:positionV relativeFrom="paragraph">
                  <wp:posOffset>105088</wp:posOffset>
                </wp:positionV>
                <wp:extent cx="2719449" cy="308610"/>
                <wp:effectExtent l="0" t="0" r="24130" b="15240"/>
                <wp:wrapNone/>
                <wp:docPr id="897415327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449" cy="308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CD550" w14:textId="77777777" w:rsidR="00A9657F" w:rsidRPr="007E66C9" w:rsidRDefault="00A9657F" w:rsidP="00770EDD">
                            <w:pPr>
                              <w:spacing w:after="0" w:line="240" w:lineRule="auto"/>
                              <w:ind w:left="0" w:right="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A262A9">
                              <w:rPr>
                                <w:sz w:val="28"/>
                                <w:szCs w:val="28"/>
                              </w:rPr>
                              <w:t>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6E73" id="_x0000_s1027" type="#_x0000_t202" style="position:absolute;left:0;text-align:left;margin-left:305.15pt;margin-top:8.25pt;width:214.1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" fillcolor="window" strokeweight=".5pt">
                <v:textbox>
                  <w:txbxContent>
                    <w:p w14:paraId="17FCD550" w14:textId="77777777" w:rsidR="00A9657F" w:rsidRPr="007E66C9" w:rsidRDefault="00A9657F" w:rsidP="00770EDD">
                      <w:pPr>
                        <w:spacing w:after="0" w:line="240" w:lineRule="auto"/>
                        <w:ind w:left="0" w:right="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 </w:t>
                      </w:r>
                      <w:r w:rsidRPr="00A262A9">
                        <w:rPr>
                          <w:sz w:val="28"/>
                          <w:szCs w:val="28"/>
                        </w:rPr>
                        <w:t>семестр</w:t>
                      </w:r>
                    </w:p>
                  </w:txbxContent>
                </v:textbox>
              </v:shape>
            </w:pict>
          </mc:Fallback>
        </mc:AlternateContent>
      </w:r>
      <w:r w:rsidR="006F611C"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2739D" wp14:editId="25FA2A33">
                <wp:simplePos x="0" y="0"/>
                <wp:positionH relativeFrom="column">
                  <wp:posOffset>42141</wp:posOffset>
                </wp:positionH>
                <wp:positionV relativeFrom="paragraph">
                  <wp:posOffset>132047</wp:posOffset>
                </wp:positionV>
                <wp:extent cx="2719449" cy="308610"/>
                <wp:effectExtent l="0" t="0" r="24130" b="15240"/>
                <wp:wrapNone/>
                <wp:docPr id="129605462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449" cy="308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692E3" w14:textId="77777777" w:rsidR="00A9657F" w:rsidRPr="007E66C9" w:rsidRDefault="00A9657F" w:rsidP="00770EDD">
                            <w:pPr>
                              <w:spacing w:after="0" w:line="240" w:lineRule="auto"/>
                              <w:ind w:left="0" w:right="21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A262A9">
                              <w:rPr>
                                <w:sz w:val="28"/>
                                <w:szCs w:val="28"/>
                              </w:rPr>
                              <w:t>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2739D" id="_x0000_s1028" type="#_x0000_t202" style="position:absolute;left:0;text-align:left;margin-left:3.3pt;margin-top:10.4pt;width:214.1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" fillcolor="window" strokeweight=".5pt">
                <v:textbox>
                  <w:txbxContent>
                    <w:p w14:paraId="067692E3" w14:textId="77777777" w:rsidR="00A9657F" w:rsidRPr="007E66C9" w:rsidRDefault="00A9657F" w:rsidP="00770EDD">
                      <w:pPr>
                        <w:spacing w:after="0" w:line="240" w:lineRule="auto"/>
                        <w:ind w:left="0" w:right="21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 </w:t>
                      </w:r>
                      <w:r w:rsidRPr="00A262A9">
                        <w:rPr>
                          <w:sz w:val="28"/>
                          <w:szCs w:val="28"/>
                        </w:rPr>
                        <w:t>семестр</w:t>
                      </w:r>
                    </w:p>
                  </w:txbxContent>
                </v:textbox>
              </v:shape>
            </w:pict>
          </mc:Fallback>
        </mc:AlternateContent>
      </w:r>
    </w:p>
    <w:p w14:paraId="265F4899" w14:textId="77777777" w:rsidR="006F611C" w:rsidRPr="000E7C85" w:rsidRDefault="00234204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1AA0B" wp14:editId="51550E5C">
                <wp:simplePos x="0" y="0"/>
                <wp:positionH relativeFrom="column">
                  <wp:posOffset>7772400</wp:posOffset>
                </wp:positionH>
                <wp:positionV relativeFrom="paragraph">
                  <wp:posOffset>295275</wp:posOffset>
                </wp:positionV>
                <wp:extent cx="1847850" cy="800100"/>
                <wp:effectExtent l="0" t="0" r="19050" b="19050"/>
                <wp:wrapNone/>
                <wp:docPr id="54019984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CA9C3" w14:textId="77777777" w:rsidR="00A9657F" w:rsidRPr="00215255" w:rsidRDefault="00A9657F" w:rsidP="00215255">
                            <w:pPr>
                              <w:spacing w:after="0" w:line="240" w:lineRule="auto"/>
                              <w:ind w:left="0" w:right="-32"/>
                              <w:rPr>
                                <w:szCs w:val="24"/>
                              </w:rPr>
                            </w:pPr>
                            <w:r w:rsidRPr="00215255">
                              <w:rPr>
                                <w:szCs w:val="24"/>
                              </w:rPr>
                              <w:t xml:space="preserve">Виробнича (педагогічна) практика у закладах </w:t>
                            </w:r>
                            <w:r w:rsidR="00234204">
                              <w:rPr>
                                <w:szCs w:val="24"/>
                                <w:lang w:val="uk-UA"/>
                              </w:rPr>
                              <w:t>загальної середньої</w:t>
                            </w:r>
                            <w:r w:rsidRPr="00215255">
                              <w:rPr>
                                <w:szCs w:val="24"/>
                              </w:rPr>
                              <w:t xml:space="preserve">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AA0B" id="_x0000_s1029" type="#_x0000_t202" style="position:absolute;margin-left:612pt;margin-top:23.25pt;width:145.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" fillcolor="window" strokeweight=".5pt">
                <v:textbox>
                  <w:txbxContent>
                    <w:p w14:paraId="756CA9C3" w14:textId="77777777" w:rsidR="00A9657F" w:rsidRPr="00215255" w:rsidRDefault="00A9657F" w:rsidP="00215255">
                      <w:pPr>
                        <w:spacing w:after="0" w:line="240" w:lineRule="auto"/>
                        <w:ind w:left="0" w:right="-32"/>
                        <w:rPr>
                          <w:szCs w:val="24"/>
                        </w:rPr>
                      </w:pPr>
                      <w:r w:rsidRPr="00215255">
                        <w:rPr>
                          <w:szCs w:val="24"/>
                        </w:rPr>
                        <w:t xml:space="preserve">Виробнича (педагогічна) практика у закладах </w:t>
                      </w:r>
                      <w:r w:rsidR="00234204">
                        <w:rPr>
                          <w:szCs w:val="24"/>
                          <w:lang w:val="uk-UA"/>
                        </w:rPr>
                        <w:t>загальної середньої</w:t>
                      </w:r>
                      <w:r w:rsidRPr="00215255">
                        <w:rPr>
                          <w:szCs w:val="24"/>
                        </w:rPr>
                        <w:t xml:space="preserve"> освіти</w:t>
                      </w:r>
                    </w:p>
                  </w:txbxContent>
                </v:textbox>
              </v:shape>
            </w:pict>
          </mc:Fallback>
        </mc:AlternateContent>
      </w:r>
    </w:p>
    <w:p w14:paraId="3070E070" w14:textId="77777777" w:rsidR="006F611C" w:rsidRPr="000E7C85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4B943" wp14:editId="01141104">
                <wp:simplePos x="0" y="0"/>
                <wp:positionH relativeFrom="column">
                  <wp:posOffset>41189</wp:posOffset>
                </wp:positionH>
                <wp:positionV relativeFrom="paragraph">
                  <wp:posOffset>5991</wp:posOffset>
                </wp:positionV>
                <wp:extent cx="2710249" cy="296562"/>
                <wp:effectExtent l="0" t="0" r="13970" b="27305"/>
                <wp:wrapNone/>
                <wp:docPr id="846895659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249" cy="296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34129" w14:textId="77777777" w:rsidR="00A9657F" w:rsidRPr="000E7C85" w:rsidRDefault="00A9657F" w:rsidP="006F611C">
                            <w:pPr>
                              <w:spacing w:after="0" w:line="240" w:lineRule="auto"/>
                              <w:ind w:left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Cs w:val="24"/>
                                <w:lang w:val="uk-UA"/>
                              </w:rPr>
                              <w:t>Психологія освітньої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B943" id="_x0000_s1030" type="#_x0000_t202" style="position:absolute;margin-left:3.25pt;margin-top:.45pt;width:213.4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" fillcolor="window" strokeweight=".5pt">
                <v:textbox>
                  <w:txbxContent>
                    <w:p w14:paraId="3FA34129" w14:textId="77777777" w:rsidR="00A9657F" w:rsidRPr="000E7C85" w:rsidRDefault="00A9657F" w:rsidP="006F611C">
                      <w:pPr>
                        <w:spacing w:after="0" w:line="240" w:lineRule="auto"/>
                        <w:ind w:left="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Cs w:val="24"/>
                          <w:lang w:val="uk-UA"/>
                        </w:rPr>
                        <w:t>Психологія освітньої діяльності</w:t>
                      </w:r>
                    </w:p>
                  </w:txbxContent>
                </v:textbox>
              </v:shape>
            </w:pict>
          </mc:Fallback>
        </mc:AlternateContent>
      </w:r>
      <w:r w:rsidR="000E7C85"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DD797A" wp14:editId="408A31E9">
                <wp:simplePos x="0" y="0"/>
                <wp:positionH relativeFrom="column">
                  <wp:posOffset>3890645</wp:posOffset>
                </wp:positionH>
                <wp:positionV relativeFrom="paragraph">
                  <wp:posOffset>8890</wp:posOffset>
                </wp:positionV>
                <wp:extent cx="2719070" cy="488315"/>
                <wp:effectExtent l="0" t="0" r="24130" b="26035"/>
                <wp:wrapNone/>
                <wp:docPr id="149399506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488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A7457" w14:textId="77777777" w:rsidR="00A9657F" w:rsidRPr="000E7C85" w:rsidRDefault="00A9657F" w:rsidP="000E7C85">
                            <w:pPr>
                              <w:spacing w:after="0" w:line="240" w:lineRule="auto"/>
                              <w:ind w:left="0" w:right="147"/>
                              <w:rPr>
                                <w:szCs w:val="24"/>
                              </w:rPr>
                            </w:pPr>
                            <w:r w:rsidRPr="000E7C85">
                              <w:rPr>
                                <w:szCs w:val="24"/>
                              </w:rPr>
                              <w:t>Інформаційно-комунікаційні технології в освіті</w:t>
                            </w:r>
                          </w:p>
                          <w:p w14:paraId="265E0BCB" w14:textId="77777777" w:rsidR="00A9657F" w:rsidRPr="00770EDD" w:rsidRDefault="00A9657F" w:rsidP="00770EDD">
                            <w:pPr>
                              <w:spacing w:after="0" w:line="240" w:lineRule="auto"/>
                              <w:ind w:left="0" w:right="6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797A" id="_x0000_s1031" type="#_x0000_t202" style="position:absolute;margin-left:306.35pt;margin-top:.7pt;width:214.1pt;height:3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" fillcolor="window" strokeweight=".5pt">
                <v:textbox>
                  <w:txbxContent>
                    <w:p w14:paraId="3F4A7457" w14:textId="77777777" w:rsidR="00A9657F" w:rsidRPr="000E7C85" w:rsidRDefault="00A9657F" w:rsidP="000E7C85">
                      <w:pPr>
                        <w:spacing w:after="0" w:line="240" w:lineRule="auto"/>
                        <w:ind w:left="0" w:right="147"/>
                        <w:rPr>
                          <w:szCs w:val="24"/>
                        </w:rPr>
                      </w:pPr>
                      <w:r w:rsidRPr="000E7C85">
                        <w:rPr>
                          <w:szCs w:val="24"/>
                        </w:rPr>
                        <w:t>Інформаційно-комунікаційні технології в освіті</w:t>
                      </w:r>
                    </w:p>
                    <w:p w14:paraId="265E0BCB" w14:textId="77777777" w:rsidR="00A9657F" w:rsidRPr="00770EDD" w:rsidRDefault="00A9657F" w:rsidP="00770EDD">
                      <w:pPr>
                        <w:spacing w:after="0" w:line="240" w:lineRule="auto"/>
                        <w:ind w:left="0" w:right="6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EEDC5" w14:textId="77777777" w:rsidR="006F611C" w:rsidRPr="000E7C85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98EF0" wp14:editId="53DD581D">
                <wp:simplePos x="0" y="0"/>
                <wp:positionH relativeFrom="margin">
                  <wp:posOffset>-1236</wp:posOffset>
                </wp:positionH>
                <wp:positionV relativeFrom="paragraph">
                  <wp:posOffset>126983</wp:posOffset>
                </wp:positionV>
                <wp:extent cx="2759075" cy="649605"/>
                <wp:effectExtent l="0" t="0" r="22225" b="17145"/>
                <wp:wrapNone/>
                <wp:docPr id="37064668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64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98D0B" w14:textId="77777777" w:rsidR="00A9657F" w:rsidRPr="007E66C9" w:rsidRDefault="00A9657F" w:rsidP="000E7C85">
                            <w:pPr>
                              <w:spacing w:after="0" w:line="240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E7C85">
                              <w:rPr>
                                <w:szCs w:val="24"/>
                                <w:lang w:val="uk-UA"/>
                              </w:rPr>
                              <w:t xml:space="preserve">Методика навчання історії в </w:t>
                            </w:r>
                            <w:r>
                              <w:rPr>
                                <w:szCs w:val="24"/>
                                <w:lang w:val="uk-UA"/>
                              </w:rPr>
                              <w:t>закладах загальної середньої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98EF0" id="_x0000_s1032" type="#_x0000_t202" style="position:absolute;margin-left:-.1pt;margin-top:10pt;width:217.25pt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" fillcolor="window" strokeweight=".5pt">
                <v:textbox>
                  <w:txbxContent>
                    <w:p w14:paraId="25298D0B" w14:textId="77777777" w:rsidR="00A9657F" w:rsidRPr="007E66C9" w:rsidRDefault="00A9657F" w:rsidP="000E7C85">
                      <w:pPr>
                        <w:spacing w:after="0" w:line="240" w:lineRule="auto"/>
                        <w:ind w:left="0"/>
                        <w:rPr>
                          <w:sz w:val="28"/>
                          <w:szCs w:val="28"/>
                        </w:rPr>
                      </w:pPr>
                      <w:r w:rsidRPr="000E7C85">
                        <w:rPr>
                          <w:szCs w:val="24"/>
                          <w:lang w:val="uk-UA"/>
                        </w:rPr>
                        <w:t xml:space="preserve">Методика навчання історії в </w:t>
                      </w:r>
                      <w:r>
                        <w:rPr>
                          <w:szCs w:val="24"/>
                          <w:lang w:val="uk-UA"/>
                        </w:rPr>
                        <w:t>закладах загальної середньої освіти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48A89" w14:textId="77777777" w:rsidR="006F611C" w:rsidRPr="000E7C85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>
        <w:rPr>
          <w:rFonts w:eastAsia="Calibri"/>
          <w:noProof/>
          <w:color w:val="auto"/>
          <w:kern w:val="2"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8A42F3" wp14:editId="6C374C20">
                <wp:simplePos x="0" y="0"/>
                <wp:positionH relativeFrom="column">
                  <wp:posOffset>3878477</wp:posOffset>
                </wp:positionH>
                <wp:positionV relativeFrom="paragraph">
                  <wp:posOffset>8289</wp:posOffset>
                </wp:positionV>
                <wp:extent cx="2751438" cy="477452"/>
                <wp:effectExtent l="0" t="0" r="1143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38" cy="477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817AC" w14:textId="77777777" w:rsidR="00A9657F" w:rsidRPr="00215255" w:rsidRDefault="00A9657F" w:rsidP="00215255">
                            <w:pPr>
                              <w:ind w:left="0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Іноземна мова за професійним спрямуванням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A42F3" id="Прямоугольник 3" o:spid="_x0000_s1033" style="position:absolute;margin-left:305.4pt;margin-top:.65pt;width:216.65pt;height:3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" fillcolor="window" strokeweight=".5pt">
                <v:textbox>
                  <w:txbxContent>
                    <w:p w14:paraId="1FC817AC" w14:textId="77777777" w:rsidR="00A9657F" w:rsidRPr="00215255" w:rsidRDefault="00A9657F" w:rsidP="00215255">
                      <w:pPr>
                        <w:ind w:left="0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Іноземна мова за професійним спрямуванням</w:t>
                      </w:r>
                    </w:p>
                  </w:txbxContent>
                </v:textbox>
              </v:rect>
            </w:pict>
          </mc:Fallback>
        </mc:AlternateContent>
      </w:r>
    </w:p>
    <w:p w14:paraId="55D3A03B" w14:textId="77777777" w:rsidR="006F611C" w:rsidRPr="000E7C85" w:rsidRDefault="0021525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215255">
        <w:rPr>
          <w:rFonts w:eastAsia="Calibri"/>
          <w:noProof/>
          <w:color w:val="auto"/>
          <w:kern w:val="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705E8A" wp14:editId="11E791CD">
                <wp:simplePos x="0" y="0"/>
                <wp:positionH relativeFrom="column">
                  <wp:posOffset>7801232</wp:posOffset>
                </wp:positionH>
                <wp:positionV relativeFrom="paragraph">
                  <wp:posOffset>6710</wp:posOffset>
                </wp:positionV>
                <wp:extent cx="1759637" cy="848498"/>
                <wp:effectExtent l="0" t="0" r="12065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637" cy="8484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5D97E" w14:textId="77777777" w:rsidR="00A9657F" w:rsidRPr="00215255" w:rsidRDefault="00A9657F" w:rsidP="00215255">
                            <w:pPr>
                              <w:ind w:left="0" w:right="-22"/>
                            </w:pPr>
                            <w:r w:rsidRPr="00215255">
                              <w:rPr>
                                <w:szCs w:val="24"/>
                              </w:rPr>
                              <w:t>Виробнича (педагогічна) практика у закладах фахової</w:t>
                            </w:r>
                            <w:r w:rsidRPr="00215255">
                              <w:t xml:space="preserve"> передвищої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05E8A" id="Прямоугольник 1" o:spid="_x0000_s1034" style="position:absolute;margin-left:614.25pt;margin-top:.55pt;width:138.55pt;height:6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" fillcolor="window" strokeweight=".5pt">
                <v:textbox>
                  <w:txbxContent>
                    <w:p w14:paraId="0935D97E" w14:textId="77777777" w:rsidR="00A9657F" w:rsidRPr="00215255" w:rsidRDefault="00A9657F" w:rsidP="00215255">
                      <w:pPr>
                        <w:ind w:left="0" w:right="-22"/>
                      </w:pPr>
                      <w:r w:rsidRPr="00215255">
                        <w:rPr>
                          <w:szCs w:val="24"/>
                        </w:rPr>
                        <w:t>Виробнича (педагогічна) практика у закладах фахової</w:t>
                      </w:r>
                      <w:r w:rsidRPr="00215255">
                        <w:t xml:space="preserve"> передвищої освіти</w:t>
                      </w:r>
                    </w:p>
                  </w:txbxContent>
                </v:textbox>
              </v:rect>
            </w:pict>
          </mc:Fallback>
        </mc:AlternateContent>
      </w:r>
    </w:p>
    <w:p w14:paraId="32B6D7F1" w14:textId="77777777" w:rsidR="006F611C" w:rsidRPr="000E7C85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12BC1" wp14:editId="2288737E">
                <wp:simplePos x="0" y="0"/>
                <wp:positionH relativeFrom="margin">
                  <wp:align>left</wp:align>
                </wp:positionH>
                <wp:positionV relativeFrom="paragraph">
                  <wp:posOffset>37791</wp:posOffset>
                </wp:positionV>
                <wp:extent cx="2760259" cy="477794"/>
                <wp:effectExtent l="0" t="0" r="21590" b="17780"/>
                <wp:wrapNone/>
                <wp:docPr id="109802952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259" cy="4777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AFEA4" w14:textId="77777777" w:rsidR="00A9657F" w:rsidRPr="006F611C" w:rsidRDefault="00A9657F" w:rsidP="000E7C85">
                            <w:pPr>
                              <w:spacing w:after="0" w:line="240" w:lineRule="auto"/>
                              <w:ind w:left="0" w:firstLine="0"/>
                              <w:rPr>
                                <w:szCs w:val="28"/>
                              </w:rPr>
                            </w:pPr>
                            <w:r w:rsidRPr="000E7C85">
                              <w:rPr>
                                <w:szCs w:val="28"/>
                              </w:rPr>
                              <w:t>Теоретико-методологічні засади історичного пізнання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12BC1" id="_x0000_s1035" type="#_x0000_t202" style="position:absolute;margin-left:0;margin-top:3pt;width:217.35pt;height:37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" fillcolor="window" strokeweight=".5pt">
                <v:textbox>
                  <w:txbxContent>
                    <w:p w14:paraId="0A3AFEA4" w14:textId="77777777" w:rsidR="00A9657F" w:rsidRPr="006F611C" w:rsidRDefault="00A9657F" w:rsidP="000E7C85">
                      <w:pPr>
                        <w:spacing w:after="0" w:line="240" w:lineRule="auto"/>
                        <w:ind w:left="0" w:firstLine="0"/>
                        <w:rPr>
                          <w:szCs w:val="28"/>
                        </w:rPr>
                      </w:pPr>
                      <w:r w:rsidRPr="000E7C85">
                        <w:rPr>
                          <w:szCs w:val="28"/>
                        </w:rPr>
                        <w:t>Теоретико-методологічні засади історичного пізнання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35D4C" wp14:editId="4CDF131C">
                <wp:simplePos x="0" y="0"/>
                <wp:positionH relativeFrom="column">
                  <wp:posOffset>3855652</wp:posOffset>
                </wp:positionH>
                <wp:positionV relativeFrom="paragraph">
                  <wp:posOffset>11996</wp:posOffset>
                </wp:positionV>
                <wp:extent cx="2783772" cy="271849"/>
                <wp:effectExtent l="0" t="0" r="17145" b="13970"/>
                <wp:wrapNone/>
                <wp:docPr id="191440136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772" cy="2718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EF1FD" w14:textId="77777777" w:rsidR="00A9657F" w:rsidRPr="00215255" w:rsidRDefault="00A9657F" w:rsidP="00215255">
                            <w:pPr>
                              <w:ind w:left="142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Педагогіка сучасної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35D4C" id="_x0000_s1036" type="#_x0000_t202" style="position:absolute;margin-left:303.6pt;margin-top:.95pt;width:219.2pt;height:2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" fillcolor="window" strokeweight=".5pt">
                <v:textbox>
                  <w:txbxContent>
                    <w:p w14:paraId="16BEF1FD" w14:textId="77777777" w:rsidR="00A9657F" w:rsidRPr="00215255" w:rsidRDefault="00A9657F" w:rsidP="00215255">
                      <w:pPr>
                        <w:ind w:left="142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Педагогіка сучасної школи</w:t>
                      </w:r>
                    </w:p>
                  </w:txbxContent>
                </v:textbox>
              </v:shape>
            </w:pict>
          </mc:Fallback>
        </mc:AlternateContent>
      </w:r>
    </w:p>
    <w:p w14:paraId="2B871098" w14:textId="77777777" w:rsidR="006F611C" w:rsidRPr="000E7C85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D0598" wp14:editId="33FC6BB1">
                <wp:simplePos x="0" y="0"/>
                <wp:positionH relativeFrom="column">
                  <wp:posOffset>3880021</wp:posOffset>
                </wp:positionH>
                <wp:positionV relativeFrom="paragraph">
                  <wp:posOffset>117663</wp:posOffset>
                </wp:positionV>
                <wp:extent cx="2760259" cy="634313"/>
                <wp:effectExtent l="0" t="0" r="21590" b="13970"/>
                <wp:wrapNone/>
                <wp:docPr id="740016756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259" cy="634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57692" w14:textId="77777777" w:rsidR="00A9657F" w:rsidRPr="000E7C85" w:rsidRDefault="00A9657F" w:rsidP="00770EDD">
                            <w:pPr>
                              <w:spacing w:after="0" w:line="240" w:lineRule="auto"/>
                              <w:ind w:left="0" w:right="21"/>
                              <w:rPr>
                                <w:szCs w:val="24"/>
                              </w:rPr>
                            </w:pPr>
                            <w:r w:rsidRPr="000E7C85">
                              <w:rPr>
                                <w:szCs w:val="24"/>
                                <w:lang w:val="uk-UA"/>
                              </w:rPr>
                              <w:t>Методика викладання дисциплін у закладах фахової передвищої, вищої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0598" id="_x0000_s1037" type="#_x0000_t202" style="position:absolute;margin-left:305.5pt;margin-top:9.25pt;width:217.35pt;height:4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" fillcolor="window" strokeweight=".5pt">
                <v:textbox>
                  <w:txbxContent>
                    <w:p w14:paraId="21857692" w14:textId="77777777" w:rsidR="00A9657F" w:rsidRPr="000E7C85" w:rsidRDefault="00A9657F" w:rsidP="00770EDD">
                      <w:pPr>
                        <w:spacing w:after="0" w:line="240" w:lineRule="auto"/>
                        <w:ind w:left="0" w:right="21"/>
                        <w:rPr>
                          <w:szCs w:val="24"/>
                        </w:rPr>
                      </w:pPr>
                      <w:r w:rsidRPr="000E7C85">
                        <w:rPr>
                          <w:szCs w:val="24"/>
                          <w:lang w:val="uk-UA"/>
                        </w:rPr>
                        <w:t>Методика викладання дисциплін у закладах фахової передвищої, вищої освіти</w:t>
                      </w:r>
                    </w:p>
                  </w:txbxContent>
                </v:textbox>
              </v:shape>
            </w:pict>
          </mc:Fallback>
        </mc:AlternateContent>
      </w:r>
    </w:p>
    <w:p w14:paraId="77945B1A" w14:textId="77777777" w:rsidR="006F611C" w:rsidRPr="000E7C85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C261C" wp14:editId="4E0F04F2">
                <wp:simplePos x="0" y="0"/>
                <wp:positionH relativeFrom="margin">
                  <wp:posOffset>-14691</wp:posOffset>
                </wp:positionH>
                <wp:positionV relativeFrom="paragraph">
                  <wp:posOffset>65010</wp:posOffset>
                </wp:positionV>
                <wp:extent cx="2775551" cy="650789"/>
                <wp:effectExtent l="0" t="0" r="25400" b="16510"/>
                <wp:wrapNone/>
                <wp:docPr id="1805725986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51" cy="6507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31343" w14:textId="77777777" w:rsidR="00A9657F" w:rsidRPr="00F80ED5" w:rsidRDefault="00A9657F" w:rsidP="006F611C">
                            <w:pPr>
                              <w:spacing w:after="0" w:line="240" w:lineRule="auto"/>
                              <w:ind w:left="0" w:firstLine="0"/>
                              <w:rPr>
                                <w:szCs w:val="24"/>
                                <w:lang w:val="uk-UA"/>
                              </w:rPr>
                            </w:pPr>
                            <w:r w:rsidRPr="00F80ED5">
                              <w:rPr>
                                <w:szCs w:val="24"/>
                              </w:rPr>
                              <w:t>Актуальні питання інноваційного розвитку освіти</w:t>
                            </w:r>
                            <w:r w:rsidRPr="00F80ED5">
                              <w:rPr>
                                <w:szCs w:val="24"/>
                                <w:lang w:val="uk-UA"/>
                              </w:rPr>
                              <w:t xml:space="preserve"> та менеджменту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261C" id="_x0000_s1038" type="#_x0000_t202" style="position:absolute;margin-left:-1.15pt;margin-top:5.1pt;width:218.55pt;height:5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" fillcolor="window" strokeweight=".5pt">
                <v:textbox>
                  <w:txbxContent>
                    <w:p w14:paraId="00C31343" w14:textId="77777777" w:rsidR="00A9657F" w:rsidRPr="00F80ED5" w:rsidRDefault="00A9657F" w:rsidP="006F611C">
                      <w:pPr>
                        <w:spacing w:after="0" w:line="240" w:lineRule="auto"/>
                        <w:ind w:left="0" w:firstLine="0"/>
                        <w:rPr>
                          <w:szCs w:val="24"/>
                          <w:lang w:val="uk-UA"/>
                        </w:rPr>
                      </w:pPr>
                      <w:r w:rsidRPr="00F80ED5">
                        <w:rPr>
                          <w:szCs w:val="24"/>
                        </w:rPr>
                        <w:t>Актуальні питання інноваційного розвитку освіти</w:t>
                      </w:r>
                      <w:r w:rsidRPr="00F80ED5">
                        <w:rPr>
                          <w:szCs w:val="24"/>
                          <w:lang w:val="uk-UA"/>
                        </w:rPr>
                        <w:t xml:space="preserve"> та менеджменту освіти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255">
        <w:rPr>
          <w:rFonts w:eastAsia="Calibri"/>
          <w:noProof/>
          <w:color w:val="auto"/>
          <w:kern w:val="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3D8CA9" wp14:editId="2149F395">
                <wp:simplePos x="0" y="0"/>
                <wp:positionH relativeFrom="column">
                  <wp:posOffset>7801232</wp:posOffset>
                </wp:positionH>
                <wp:positionV relativeFrom="paragraph">
                  <wp:posOffset>131633</wp:posOffset>
                </wp:positionV>
                <wp:extent cx="1804087" cy="634313"/>
                <wp:effectExtent l="0" t="0" r="24765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87" cy="634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9C404" w14:textId="77777777" w:rsidR="00A9657F" w:rsidRPr="00215255" w:rsidRDefault="00A9657F" w:rsidP="00215255">
                            <w:pPr>
                              <w:ind w:left="0" w:right="94"/>
                            </w:pPr>
                            <w:r w:rsidRPr="00215255">
                              <w:t>Виробнича (педагогічна) практика у закладах вищої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8CA9" id="Прямоугольник 2" o:spid="_x0000_s1039" style="position:absolute;margin-left:614.25pt;margin-top:10.35pt;width:142.05pt;height:4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" fillcolor="window" strokeweight=".5pt">
                <v:textbox>
                  <w:txbxContent>
                    <w:p w14:paraId="1C99C404" w14:textId="77777777" w:rsidR="00A9657F" w:rsidRPr="00215255" w:rsidRDefault="00A9657F" w:rsidP="00215255">
                      <w:pPr>
                        <w:ind w:left="0" w:right="94"/>
                      </w:pPr>
                      <w:r w:rsidRPr="00215255">
                        <w:t>Виробнича (педагогічна) практика у закладах вищої освіти</w:t>
                      </w:r>
                    </w:p>
                  </w:txbxContent>
                </v:textbox>
              </v:rect>
            </w:pict>
          </mc:Fallback>
        </mc:AlternateContent>
      </w:r>
    </w:p>
    <w:p w14:paraId="1177E404" w14:textId="77777777" w:rsidR="006F611C" w:rsidRPr="000E7C85" w:rsidRDefault="006F611C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</w:p>
    <w:p w14:paraId="3F7332C3" w14:textId="77777777" w:rsidR="006F611C" w:rsidRPr="000E7C85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259D8" wp14:editId="340D8E95">
                <wp:simplePos x="0" y="0"/>
                <wp:positionH relativeFrom="column">
                  <wp:posOffset>3919821</wp:posOffset>
                </wp:positionH>
                <wp:positionV relativeFrom="paragraph">
                  <wp:posOffset>10881</wp:posOffset>
                </wp:positionV>
                <wp:extent cx="2719070" cy="510746"/>
                <wp:effectExtent l="0" t="0" r="24130" b="22860"/>
                <wp:wrapNone/>
                <wp:docPr id="732891367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5107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E746F" w14:textId="77777777" w:rsidR="00A9657F" w:rsidRPr="000E7C85" w:rsidRDefault="00A9657F" w:rsidP="000E7C85">
                            <w:pPr>
                              <w:tabs>
                                <w:tab w:val="left" w:pos="3969"/>
                              </w:tabs>
                              <w:spacing w:after="0" w:line="240" w:lineRule="auto"/>
                              <w:ind w:left="0" w:right="169"/>
                              <w:rPr>
                                <w:szCs w:val="24"/>
                              </w:rPr>
                            </w:pPr>
                            <w:r w:rsidRPr="000E7C85">
                              <w:rPr>
                                <w:szCs w:val="24"/>
                              </w:rPr>
                              <w:t>Радянізація й декомунізація: український та європейський вимір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59D8" id="_x0000_s1040" type="#_x0000_t202" style="position:absolute;margin-left:308.65pt;margin-top:.85pt;width:214.1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" fillcolor="window" strokeweight=".5pt">
                <v:textbox>
                  <w:txbxContent>
                    <w:p w14:paraId="222E746F" w14:textId="77777777" w:rsidR="00A9657F" w:rsidRPr="000E7C85" w:rsidRDefault="00A9657F" w:rsidP="000E7C85">
                      <w:pPr>
                        <w:tabs>
                          <w:tab w:val="left" w:pos="3969"/>
                        </w:tabs>
                        <w:spacing w:after="0" w:line="240" w:lineRule="auto"/>
                        <w:ind w:left="0" w:right="169"/>
                        <w:rPr>
                          <w:szCs w:val="24"/>
                        </w:rPr>
                      </w:pPr>
                      <w:r w:rsidRPr="000E7C85">
                        <w:rPr>
                          <w:szCs w:val="24"/>
                        </w:rPr>
                        <w:t>Радянізація й декомунізація: український та європейський вимір</w:t>
                      </w:r>
                    </w:p>
                  </w:txbxContent>
                </v:textbox>
              </v:shape>
            </w:pict>
          </mc:Fallback>
        </mc:AlternateContent>
      </w:r>
    </w:p>
    <w:p w14:paraId="416F3D5A" w14:textId="77777777" w:rsidR="006F611C" w:rsidRPr="000E7C85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Cs w:val="24"/>
          <w:lang w:val="uk-UA" w:eastAsia="en-US"/>
          <w14:ligatures w14:val="standardContextual"/>
        </w:rPr>
      </w:pPr>
      <w:r w:rsidRPr="00C720D2">
        <w:rPr>
          <w:rFonts w:eastAsia="Calibri"/>
          <w:noProof/>
          <w:color w:val="auto"/>
          <w:kern w:val="2"/>
          <w:sz w:val="22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3BF2D" wp14:editId="0169DB0C">
                <wp:simplePos x="0" y="0"/>
                <wp:positionH relativeFrom="margin">
                  <wp:align>left</wp:align>
                </wp:positionH>
                <wp:positionV relativeFrom="paragraph">
                  <wp:posOffset>8598</wp:posOffset>
                </wp:positionV>
                <wp:extent cx="2784389" cy="617838"/>
                <wp:effectExtent l="0" t="0" r="16510" b="11430"/>
                <wp:wrapNone/>
                <wp:docPr id="1568256337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389" cy="617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CDE7F" w14:textId="77777777" w:rsidR="00A9657F" w:rsidRPr="00F80ED5" w:rsidRDefault="00A9657F" w:rsidP="00F80ED5">
                            <w:pPr>
                              <w:spacing w:after="0" w:line="240" w:lineRule="auto"/>
                              <w:ind w:left="0"/>
                              <w:rPr>
                                <w:szCs w:val="24"/>
                              </w:rPr>
                            </w:pPr>
                            <w:r w:rsidRPr="00F80ED5">
                              <w:rPr>
                                <w:szCs w:val="24"/>
                              </w:rPr>
                              <w:t>Освітня система ХХІ ст.: фактори успіху та ризики (науково-практичний семінар)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3BF2D" id="_x0000_s1041" type="#_x0000_t202" style="position:absolute;margin-left:0;margin-top:.7pt;width:219.25pt;height:48.6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" fillcolor="window" strokeweight=".5pt">
                <v:textbox>
                  <w:txbxContent>
                    <w:p w14:paraId="7D9CDE7F" w14:textId="77777777" w:rsidR="00A9657F" w:rsidRPr="00F80ED5" w:rsidRDefault="00A9657F" w:rsidP="00F80ED5">
                      <w:pPr>
                        <w:spacing w:after="0" w:line="240" w:lineRule="auto"/>
                        <w:ind w:left="0"/>
                        <w:rPr>
                          <w:szCs w:val="24"/>
                        </w:rPr>
                      </w:pPr>
                      <w:r w:rsidRPr="00F80ED5">
                        <w:rPr>
                          <w:szCs w:val="24"/>
                        </w:rPr>
                        <w:t>Освітня система ХХІ ст.: фактори успіху та ризики (науково-практичний семінар)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255"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50997" wp14:editId="3D4DC278">
                <wp:simplePos x="0" y="0"/>
                <wp:positionH relativeFrom="column">
                  <wp:posOffset>7809470</wp:posOffset>
                </wp:positionH>
                <wp:positionV relativeFrom="paragraph">
                  <wp:posOffset>8787</wp:posOffset>
                </wp:positionV>
                <wp:extent cx="1845276" cy="601362"/>
                <wp:effectExtent l="0" t="0" r="22225" b="27305"/>
                <wp:wrapNone/>
                <wp:docPr id="468307819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276" cy="6013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83590" w14:textId="77777777" w:rsidR="00A9657F" w:rsidRPr="00215255" w:rsidRDefault="00A9657F" w:rsidP="00215255">
                            <w:pPr>
                              <w:spacing w:after="0" w:line="240" w:lineRule="auto"/>
                              <w:ind w:left="0" w:right="-32"/>
                              <w:rPr>
                                <w:szCs w:val="24"/>
                              </w:rPr>
                            </w:pPr>
                            <w:r w:rsidRPr="00215255">
                              <w:rPr>
                                <w:szCs w:val="24"/>
                              </w:rPr>
                              <w:t>Переддипломна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0997" id="_x0000_s1042" type="#_x0000_t202" style="position:absolute;margin-left:614.9pt;margin-top:.7pt;width:145.3pt;height:4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" fillcolor="window" strokeweight=".5pt">
                <v:textbox>
                  <w:txbxContent>
                    <w:p w14:paraId="45D83590" w14:textId="77777777" w:rsidR="00A9657F" w:rsidRPr="00215255" w:rsidRDefault="00A9657F" w:rsidP="00215255">
                      <w:pPr>
                        <w:spacing w:after="0" w:line="240" w:lineRule="auto"/>
                        <w:ind w:left="0" w:right="-32"/>
                        <w:rPr>
                          <w:szCs w:val="24"/>
                        </w:rPr>
                      </w:pPr>
                      <w:r w:rsidRPr="00215255">
                        <w:rPr>
                          <w:szCs w:val="24"/>
                        </w:rPr>
                        <w:t>Переддипломна практика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63918FB8" w14:textId="77777777" w:rsidR="00215255" w:rsidRPr="00646E23" w:rsidRDefault="00F80ED5" w:rsidP="00215255">
      <w:pPr>
        <w:spacing w:after="0" w:line="240" w:lineRule="auto"/>
        <w:rPr>
          <w:sz w:val="28"/>
          <w:szCs w:val="28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A4803" wp14:editId="501993CC">
                <wp:simplePos x="0" y="0"/>
                <wp:positionH relativeFrom="column">
                  <wp:posOffset>3924300</wp:posOffset>
                </wp:positionH>
                <wp:positionV relativeFrom="paragraph">
                  <wp:posOffset>78740</wp:posOffset>
                </wp:positionV>
                <wp:extent cx="2716530" cy="638175"/>
                <wp:effectExtent l="0" t="0" r="26670" b="28575"/>
                <wp:wrapNone/>
                <wp:docPr id="166939367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653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84C6B" w14:textId="77777777" w:rsidR="00A9657F" w:rsidRPr="00F80ED5" w:rsidRDefault="00A9657F" w:rsidP="000E7C85">
                            <w:pPr>
                              <w:spacing w:after="0" w:line="240" w:lineRule="auto"/>
                              <w:ind w:left="0" w:right="1"/>
                              <w:rPr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Cs w:val="24"/>
                                <w:lang w:val="uk-UA"/>
                              </w:rPr>
                              <w:t>Вітчизняна історія в сучасному науковому дискурсі і медійному просторі</w:t>
                            </w:r>
                          </w:p>
                          <w:p w14:paraId="2BD8659C" w14:textId="77777777" w:rsidR="00A9657F" w:rsidRPr="007E66C9" w:rsidRDefault="00A9657F" w:rsidP="006F611C">
                            <w:pPr>
                              <w:spacing w:after="0" w:line="240" w:lineRule="auto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4803" id="_x0000_s1043" type="#_x0000_t202" style="position:absolute;left:0;text-align:left;margin-left:309pt;margin-top:6.2pt;width:213.9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" fillcolor="window" strokeweight=".5pt">
                <v:textbox>
                  <w:txbxContent>
                    <w:p w14:paraId="15384C6B" w14:textId="77777777" w:rsidR="00A9657F" w:rsidRPr="00F80ED5" w:rsidRDefault="00A9657F" w:rsidP="000E7C85">
                      <w:pPr>
                        <w:spacing w:after="0" w:line="240" w:lineRule="auto"/>
                        <w:ind w:left="0" w:right="1"/>
                        <w:rPr>
                          <w:szCs w:val="24"/>
                          <w:lang w:val="uk-UA"/>
                        </w:rPr>
                      </w:pPr>
                      <w:r>
                        <w:rPr>
                          <w:szCs w:val="24"/>
                          <w:lang w:val="uk-UA"/>
                        </w:rPr>
                        <w:t>Вітчизняна історія в сучасному науковому дискурсі і медійному просторі</w:t>
                      </w:r>
                    </w:p>
                    <w:p w14:paraId="2BD8659C" w14:textId="77777777" w:rsidR="00A9657F" w:rsidRPr="007E66C9" w:rsidRDefault="00A9657F" w:rsidP="006F611C">
                      <w:pPr>
                        <w:spacing w:after="0" w:line="240" w:lineRule="auto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436081" w14:textId="77777777" w:rsidR="00215255" w:rsidRPr="007E66C9" w:rsidRDefault="00215255" w:rsidP="00215255">
      <w:pPr>
        <w:spacing w:after="0" w:line="240" w:lineRule="auto"/>
        <w:ind w:left="720"/>
        <w:rPr>
          <w:sz w:val="28"/>
          <w:szCs w:val="28"/>
        </w:rPr>
      </w:pPr>
    </w:p>
    <w:p w14:paraId="4DDA2CD3" w14:textId="77777777" w:rsidR="006F611C" w:rsidRPr="00C720D2" w:rsidRDefault="00F80ED5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 w:val="22"/>
          <w:lang w:val="uk-UA" w:eastAsia="en-US"/>
          <w14:ligatures w14:val="standardContextual"/>
        </w:rPr>
      </w:pPr>
      <w:r>
        <w:rPr>
          <w:rFonts w:eastAsia="Calibri"/>
          <w:noProof/>
          <w:color w:val="auto"/>
          <w:kern w:val="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47EAEE" wp14:editId="620C5C90">
                <wp:simplePos x="0" y="0"/>
                <wp:positionH relativeFrom="margin">
                  <wp:align>left</wp:align>
                </wp:positionH>
                <wp:positionV relativeFrom="paragraph">
                  <wp:posOffset>59294</wp:posOffset>
                </wp:positionV>
                <wp:extent cx="2751369" cy="469557"/>
                <wp:effectExtent l="0" t="0" r="11430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369" cy="469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1D666" w14:textId="77777777" w:rsidR="00A9657F" w:rsidRDefault="00A9657F" w:rsidP="00F80ED5">
                            <w:pPr>
                              <w:ind w:left="0"/>
                            </w:pPr>
                            <w:r w:rsidRPr="00F80ED5">
                              <w:t>Українці і Світ: глобальний соціально-політичний контекст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EAEE" id="Прямоугольник 4" o:spid="_x0000_s1044" style="position:absolute;margin-left:0;margin-top:4.65pt;width:216.65pt;height:36.9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" fillcolor="window" strokeweight=".5pt">
                <v:textbox>
                  <w:txbxContent>
                    <w:p w14:paraId="6201D666" w14:textId="77777777" w:rsidR="00A9657F" w:rsidRDefault="00A9657F" w:rsidP="00F80ED5">
                      <w:pPr>
                        <w:ind w:left="0"/>
                      </w:pPr>
                      <w:r w:rsidRPr="00F80ED5">
                        <w:t>Українці і Світ: глобальний соціально-політичний контекст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47F1AF" wp14:editId="560F819E">
                <wp:simplePos x="0" y="0"/>
                <wp:positionH relativeFrom="column">
                  <wp:posOffset>7792222</wp:posOffset>
                </wp:positionH>
                <wp:positionV relativeFrom="paragraph">
                  <wp:posOffset>6556</wp:posOffset>
                </wp:positionV>
                <wp:extent cx="1844881" cy="807308"/>
                <wp:effectExtent l="0" t="0" r="22225" b="12065"/>
                <wp:wrapNone/>
                <wp:docPr id="177854469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881" cy="807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526AC" w14:textId="77777777" w:rsidR="00A9657F" w:rsidRPr="00215255" w:rsidRDefault="00A9657F" w:rsidP="00215255">
                            <w:pPr>
                              <w:spacing w:after="0" w:line="240" w:lineRule="auto"/>
                              <w:ind w:left="-142" w:right="-170"/>
                              <w:rPr>
                                <w:szCs w:val="24"/>
                              </w:rPr>
                            </w:pPr>
                            <w:r w:rsidRPr="00215255">
                              <w:rPr>
                                <w:szCs w:val="24"/>
                              </w:rPr>
                              <w:t>Виконання та захист кваліфікаційної (дипломної) роботи магістра</w:t>
                            </w:r>
                          </w:p>
                          <w:p w14:paraId="09B95DD8" w14:textId="77777777" w:rsidR="00A9657F" w:rsidRPr="007E66C9" w:rsidRDefault="00A9657F" w:rsidP="00215255">
                            <w:pPr>
                              <w:spacing w:after="0" w:line="240" w:lineRule="auto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F1AF" id="_x0000_s1045" type="#_x0000_t202" style="position:absolute;margin-left:613.55pt;margin-top:.5pt;width:145.25pt;height:6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" fillcolor="window" strokeweight=".5pt">
                <v:textbox>
                  <w:txbxContent>
                    <w:p w14:paraId="1C5526AC" w14:textId="77777777" w:rsidR="00A9657F" w:rsidRPr="00215255" w:rsidRDefault="00A9657F" w:rsidP="00215255">
                      <w:pPr>
                        <w:spacing w:after="0" w:line="240" w:lineRule="auto"/>
                        <w:ind w:left="-142" w:right="-170"/>
                        <w:rPr>
                          <w:szCs w:val="24"/>
                        </w:rPr>
                      </w:pPr>
                      <w:r w:rsidRPr="00215255">
                        <w:rPr>
                          <w:szCs w:val="24"/>
                        </w:rPr>
                        <w:t>Виконання та захист кваліфікаційної (дипломної) роботи магістра</w:t>
                      </w:r>
                    </w:p>
                    <w:p w14:paraId="09B95DD8" w14:textId="77777777" w:rsidR="00A9657F" w:rsidRPr="007E66C9" w:rsidRDefault="00A9657F" w:rsidP="00215255">
                      <w:pPr>
                        <w:spacing w:after="0" w:line="240" w:lineRule="auto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66D13" w14:textId="77777777" w:rsidR="006F611C" w:rsidRPr="00C720D2" w:rsidRDefault="006F611C" w:rsidP="006F611C">
      <w:pPr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 w:val="22"/>
          <w:lang w:val="uk-UA" w:eastAsia="en-US"/>
          <w14:ligatures w14:val="standardContextual"/>
        </w:rPr>
      </w:pPr>
    </w:p>
    <w:p w14:paraId="19C34440" w14:textId="77777777" w:rsidR="006F611C" w:rsidRPr="00C720D2" w:rsidRDefault="006F611C" w:rsidP="00215255">
      <w:pPr>
        <w:spacing w:after="160" w:line="259" w:lineRule="auto"/>
        <w:ind w:left="0" w:right="0" w:firstLine="0"/>
        <w:rPr>
          <w:rFonts w:eastAsia="Calibri"/>
          <w:color w:val="auto"/>
          <w:kern w:val="2"/>
          <w:sz w:val="22"/>
          <w:lang w:val="uk-UA" w:eastAsia="en-US"/>
          <w14:ligatures w14:val="standardContextual"/>
        </w:rPr>
      </w:pPr>
    </w:p>
    <w:p w14:paraId="731E16A0" w14:textId="77777777" w:rsidR="006F611C" w:rsidRPr="00C720D2" w:rsidRDefault="00F80ED5" w:rsidP="006F611C">
      <w:pPr>
        <w:tabs>
          <w:tab w:val="left" w:pos="11408"/>
        </w:tabs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 w:val="22"/>
          <w:lang w:val="uk-UA" w:eastAsia="en-US"/>
          <w14:ligatures w14:val="standardContextual"/>
        </w:rPr>
      </w:pPr>
      <w:r w:rsidRPr="00C720D2">
        <w:rPr>
          <w:rFonts w:eastAsia="Calibri"/>
          <w:noProof/>
          <w:color w:val="auto"/>
          <w:kern w:val="2"/>
          <w:sz w:val="22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C6956" wp14:editId="2791C10A">
                <wp:simplePos x="0" y="0"/>
                <wp:positionH relativeFrom="column">
                  <wp:posOffset>3864662</wp:posOffset>
                </wp:positionH>
                <wp:positionV relativeFrom="paragraph">
                  <wp:posOffset>181627</wp:posOffset>
                </wp:positionV>
                <wp:extent cx="2726107" cy="436606"/>
                <wp:effectExtent l="0" t="0" r="17145" b="20955"/>
                <wp:wrapNone/>
                <wp:docPr id="1567927020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107" cy="436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97319" w14:textId="77777777" w:rsidR="00A9657F" w:rsidRPr="00C720D2" w:rsidRDefault="00A9657F" w:rsidP="00C720D2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ind w:left="0" w:right="21"/>
                              <w:rPr>
                                <w:sz w:val="22"/>
                                <w:szCs w:val="24"/>
                              </w:rPr>
                            </w:pPr>
                            <w:r w:rsidRPr="00770EDD">
                              <w:rPr>
                                <w:sz w:val="22"/>
                                <w:szCs w:val="24"/>
                              </w:rPr>
                              <w:t xml:space="preserve">ВК </w:t>
                            </w:r>
                            <w:r>
                              <w:rPr>
                                <w:sz w:val="22"/>
                                <w:szCs w:val="24"/>
                                <w:lang w:val="uk-UA"/>
                              </w:rPr>
                              <w:t>04</w:t>
                            </w:r>
                            <w:r w:rsidRPr="00770EDD">
                              <w:rPr>
                                <w:sz w:val="22"/>
                                <w:szCs w:val="24"/>
                              </w:rPr>
                              <w:t xml:space="preserve"> вибіркова дисципліна із кафедрального каталогу</w:t>
                            </w:r>
                          </w:p>
                          <w:p w14:paraId="61D14E9C" w14:textId="77777777" w:rsidR="00A9657F" w:rsidRPr="007E66C9" w:rsidRDefault="00A9657F" w:rsidP="006F611C">
                            <w:pPr>
                              <w:spacing w:after="0" w:line="240" w:lineRule="auto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6956" id="_x0000_s1046" type="#_x0000_t202" style="position:absolute;margin-left:304.3pt;margin-top:14.3pt;width:214.65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" fillcolor="window" strokeweight=".5pt">
                <v:textbox>
                  <w:txbxContent>
                    <w:p w14:paraId="09497319" w14:textId="77777777" w:rsidR="00A9657F" w:rsidRPr="00C720D2" w:rsidRDefault="00A9657F" w:rsidP="00C720D2">
                      <w:pPr>
                        <w:tabs>
                          <w:tab w:val="left" w:pos="3119"/>
                        </w:tabs>
                        <w:spacing w:after="0" w:line="240" w:lineRule="auto"/>
                        <w:ind w:left="0" w:right="21"/>
                        <w:rPr>
                          <w:sz w:val="22"/>
                          <w:szCs w:val="24"/>
                        </w:rPr>
                      </w:pPr>
                      <w:r w:rsidRPr="00770EDD">
                        <w:rPr>
                          <w:sz w:val="22"/>
                          <w:szCs w:val="24"/>
                        </w:rPr>
                        <w:t xml:space="preserve">ВК </w:t>
                      </w:r>
                      <w:r>
                        <w:rPr>
                          <w:sz w:val="22"/>
                          <w:szCs w:val="24"/>
                          <w:lang w:val="uk-UA"/>
                        </w:rPr>
                        <w:t>04</w:t>
                      </w:r>
                      <w:r w:rsidRPr="00770EDD">
                        <w:rPr>
                          <w:sz w:val="22"/>
                          <w:szCs w:val="24"/>
                        </w:rPr>
                        <w:t xml:space="preserve"> вибіркова дисципліна із кафедрального каталогу</w:t>
                      </w:r>
                    </w:p>
                    <w:p w14:paraId="61D14E9C" w14:textId="77777777" w:rsidR="00A9657F" w:rsidRPr="007E66C9" w:rsidRDefault="00A9657F" w:rsidP="006F611C">
                      <w:pPr>
                        <w:spacing w:after="0" w:line="240" w:lineRule="auto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A76A56" wp14:editId="3AA72695">
                <wp:simplePos x="0" y="0"/>
                <wp:positionH relativeFrom="column">
                  <wp:posOffset>90736</wp:posOffset>
                </wp:positionH>
                <wp:positionV relativeFrom="paragraph">
                  <wp:posOffset>84798</wp:posOffset>
                </wp:positionV>
                <wp:extent cx="2719070" cy="498607"/>
                <wp:effectExtent l="0" t="0" r="24130" b="15875"/>
                <wp:wrapNone/>
                <wp:docPr id="347159089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4986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48C6D" w14:textId="77777777" w:rsidR="00A9657F" w:rsidRPr="00770EDD" w:rsidRDefault="00A9657F" w:rsidP="00770EDD">
                            <w:pPr>
                              <w:spacing w:line="258" w:lineRule="auto"/>
                              <w:ind w:left="0" w:right="21"/>
                              <w:textDirection w:val="btLr"/>
                              <w:rPr>
                                <w:sz w:val="22"/>
                              </w:rPr>
                            </w:pPr>
                            <w:r w:rsidRPr="00770EDD">
                              <w:rPr>
                                <w:sz w:val="22"/>
                              </w:rPr>
                              <w:t>ВК 0</w:t>
                            </w:r>
                            <w:r>
                              <w:rPr>
                                <w:sz w:val="22"/>
                                <w:lang w:val="uk-UA"/>
                              </w:rPr>
                              <w:t>1</w:t>
                            </w:r>
                            <w:r w:rsidRPr="00770EDD">
                              <w:rPr>
                                <w:sz w:val="22"/>
                              </w:rPr>
                              <w:t xml:space="preserve"> Вибіркова дисципліна із загальноуніверситетського</w:t>
                            </w:r>
                            <w:r w:rsidRPr="00770EDD">
                              <w:rPr>
                                <w:sz w:val="22"/>
                                <w:lang w:val="uk-UA"/>
                              </w:rPr>
                              <w:t xml:space="preserve"> </w:t>
                            </w:r>
                            <w:r w:rsidRPr="00770EDD">
                              <w:rPr>
                                <w:sz w:val="22"/>
                              </w:rPr>
                              <w:t xml:space="preserve"> каталогу</w:t>
                            </w:r>
                          </w:p>
                          <w:p w14:paraId="77DC1C5E" w14:textId="77777777" w:rsidR="00A9657F" w:rsidRPr="00646E23" w:rsidRDefault="00A9657F" w:rsidP="00770EDD">
                            <w:pPr>
                              <w:spacing w:after="0" w:line="240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393C22" w14:textId="77777777" w:rsidR="00A9657F" w:rsidRPr="007E66C9" w:rsidRDefault="00A9657F" w:rsidP="00770EDD">
                            <w:pPr>
                              <w:spacing w:after="0" w:line="240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6A56" id="_x0000_s1047" type="#_x0000_t202" style="position:absolute;margin-left:7.15pt;margin-top:6.7pt;width:214.1pt;height:3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" fillcolor="window" strokeweight=".5pt">
                <v:textbox>
                  <w:txbxContent>
                    <w:p w14:paraId="62948C6D" w14:textId="77777777" w:rsidR="00A9657F" w:rsidRPr="00770EDD" w:rsidRDefault="00A9657F" w:rsidP="00770EDD">
                      <w:pPr>
                        <w:spacing w:line="258" w:lineRule="auto"/>
                        <w:ind w:left="0" w:right="21"/>
                        <w:textDirection w:val="btLr"/>
                        <w:rPr>
                          <w:sz w:val="22"/>
                        </w:rPr>
                      </w:pPr>
                      <w:r w:rsidRPr="00770EDD">
                        <w:rPr>
                          <w:sz w:val="22"/>
                        </w:rPr>
                        <w:t>ВК 0</w:t>
                      </w:r>
                      <w:r>
                        <w:rPr>
                          <w:sz w:val="22"/>
                          <w:lang w:val="uk-UA"/>
                        </w:rPr>
                        <w:t>1</w:t>
                      </w:r>
                      <w:r w:rsidRPr="00770EDD">
                        <w:rPr>
                          <w:sz w:val="22"/>
                        </w:rPr>
                        <w:t xml:space="preserve"> Вибіркова дисципліна із загальноуніверситетського</w:t>
                      </w:r>
                      <w:r w:rsidRPr="00770EDD">
                        <w:rPr>
                          <w:sz w:val="22"/>
                          <w:lang w:val="uk-UA"/>
                        </w:rPr>
                        <w:t xml:space="preserve"> </w:t>
                      </w:r>
                      <w:r w:rsidRPr="00770EDD">
                        <w:rPr>
                          <w:sz w:val="22"/>
                        </w:rPr>
                        <w:t xml:space="preserve"> каталогу</w:t>
                      </w:r>
                    </w:p>
                    <w:p w14:paraId="77DC1C5E" w14:textId="77777777" w:rsidR="00A9657F" w:rsidRPr="00646E23" w:rsidRDefault="00A9657F" w:rsidP="00770EDD">
                      <w:pPr>
                        <w:spacing w:after="0" w:line="240" w:lineRule="auto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  <w:p w14:paraId="52393C22" w14:textId="77777777" w:rsidR="00A9657F" w:rsidRPr="007E66C9" w:rsidRDefault="00A9657F" w:rsidP="00770EDD">
                      <w:pPr>
                        <w:spacing w:after="0" w:line="240" w:lineRule="auto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11C" w:rsidRPr="00C720D2">
        <w:rPr>
          <w:rFonts w:eastAsia="Calibri"/>
          <w:color w:val="auto"/>
          <w:kern w:val="2"/>
          <w:sz w:val="22"/>
          <w:lang w:val="uk-UA" w:eastAsia="en-US"/>
          <w14:ligatures w14:val="standardContextual"/>
        </w:rPr>
        <w:tab/>
      </w:r>
    </w:p>
    <w:p w14:paraId="6456EDFC" w14:textId="77777777" w:rsidR="006F611C" w:rsidRPr="00C720D2" w:rsidRDefault="00F80ED5" w:rsidP="006F611C">
      <w:pPr>
        <w:tabs>
          <w:tab w:val="left" w:pos="11408"/>
        </w:tabs>
        <w:spacing w:after="160" w:line="259" w:lineRule="auto"/>
        <w:ind w:left="0" w:right="0" w:firstLine="0"/>
        <w:jc w:val="left"/>
        <w:rPr>
          <w:rFonts w:eastAsia="Calibri"/>
          <w:color w:val="auto"/>
          <w:kern w:val="2"/>
          <w:sz w:val="22"/>
          <w:lang w:val="uk-UA" w:eastAsia="en-US"/>
          <w14:ligatures w14:val="standardContextual"/>
        </w:rPr>
      </w:pP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7FE497" wp14:editId="7A71531D">
                <wp:simplePos x="0" y="0"/>
                <wp:positionH relativeFrom="column">
                  <wp:posOffset>105376</wp:posOffset>
                </wp:positionH>
                <wp:positionV relativeFrom="paragraph">
                  <wp:posOffset>309674</wp:posOffset>
                </wp:positionV>
                <wp:extent cx="2719070" cy="427512"/>
                <wp:effectExtent l="0" t="0" r="24130" b="10795"/>
                <wp:wrapNone/>
                <wp:docPr id="82093900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4275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7C29D" w14:textId="77777777" w:rsidR="00A9657F" w:rsidRPr="00770EDD" w:rsidRDefault="00A9657F" w:rsidP="00770EDD">
                            <w:pPr>
                              <w:spacing w:after="0" w:line="240" w:lineRule="auto"/>
                              <w:ind w:left="0"/>
                              <w:rPr>
                                <w:sz w:val="22"/>
                                <w:szCs w:val="24"/>
                              </w:rPr>
                            </w:pPr>
                            <w:r w:rsidRPr="00770EDD">
                              <w:rPr>
                                <w:sz w:val="22"/>
                                <w:szCs w:val="24"/>
                              </w:rPr>
                              <w:t xml:space="preserve">ВК </w:t>
                            </w:r>
                            <w:r>
                              <w:rPr>
                                <w:sz w:val="22"/>
                                <w:szCs w:val="24"/>
                                <w:lang w:val="uk-UA"/>
                              </w:rPr>
                              <w:t>02</w:t>
                            </w:r>
                            <w:r w:rsidRPr="00770EDD">
                              <w:rPr>
                                <w:sz w:val="22"/>
                                <w:szCs w:val="24"/>
                              </w:rPr>
                              <w:t xml:space="preserve"> вибіркова дисципліна із кафедрального каталогу</w:t>
                            </w:r>
                          </w:p>
                          <w:p w14:paraId="0391D6AF" w14:textId="77777777" w:rsidR="00A9657F" w:rsidRPr="00646E23" w:rsidRDefault="00A9657F" w:rsidP="006F611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E59C4B" w14:textId="77777777" w:rsidR="00A9657F" w:rsidRPr="007E66C9" w:rsidRDefault="00A9657F" w:rsidP="006F611C">
                            <w:pPr>
                              <w:spacing w:after="0" w:line="240" w:lineRule="auto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E497" id="_x0000_s1048" type="#_x0000_t202" style="position:absolute;margin-left:8.3pt;margin-top:24.4pt;width:214.1pt;height:3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" fillcolor="window" strokeweight=".5pt">
                <v:textbox>
                  <w:txbxContent>
                    <w:p w14:paraId="2D17C29D" w14:textId="77777777" w:rsidR="00A9657F" w:rsidRPr="00770EDD" w:rsidRDefault="00A9657F" w:rsidP="00770EDD">
                      <w:pPr>
                        <w:spacing w:after="0" w:line="240" w:lineRule="auto"/>
                        <w:ind w:left="0"/>
                        <w:rPr>
                          <w:sz w:val="22"/>
                          <w:szCs w:val="24"/>
                        </w:rPr>
                      </w:pPr>
                      <w:r w:rsidRPr="00770EDD">
                        <w:rPr>
                          <w:sz w:val="22"/>
                          <w:szCs w:val="24"/>
                        </w:rPr>
                        <w:t xml:space="preserve">ВК </w:t>
                      </w:r>
                      <w:r>
                        <w:rPr>
                          <w:sz w:val="22"/>
                          <w:szCs w:val="24"/>
                          <w:lang w:val="uk-UA"/>
                        </w:rPr>
                        <w:t>02</w:t>
                      </w:r>
                      <w:r w:rsidRPr="00770EDD">
                        <w:rPr>
                          <w:sz w:val="22"/>
                          <w:szCs w:val="24"/>
                        </w:rPr>
                        <w:t xml:space="preserve"> вибіркова дисципліна із кафедрального каталогу</w:t>
                      </w:r>
                    </w:p>
                    <w:p w14:paraId="0391D6AF" w14:textId="77777777" w:rsidR="00A9657F" w:rsidRPr="00646E23" w:rsidRDefault="00A9657F" w:rsidP="006F611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0CE59C4B" w14:textId="77777777" w:rsidR="00A9657F" w:rsidRPr="007E66C9" w:rsidRDefault="00A9657F" w:rsidP="006F611C">
                      <w:pPr>
                        <w:spacing w:after="0" w:line="240" w:lineRule="auto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7C85">
        <w:rPr>
          <w:rFonts w:eastAsia="Calibri"/>
          <w:noProof/>
          <w:color w:val="auto"/>
          <w:kern w:val="2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8E6CB4" wp14:editId="3AED2842">
                <wp:simplePos x="0" y="0"/>
                <wp:positionH relativeFrom="column">
                  <wp:posOffset>105273</wp:posOffset>
                </wp:positionH>
                <wp:positionV relativeFrom="paragraph">
                  <wp:posOffset>774356</wp:posOffset>
                </wp:positionV>
                <wp:extent cx="2719070" cy="427355"/>
                <wp:effectExtent l="0" t="0" r="24130" b="10795"/>
                <wp:wrapNone/>
                <wp:docPr id="1988793658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427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3F6A0" w14:textId="77777777" w:rsidR="00A9657F" w:rsidRPr="00770EDD" w:rsidRDefault="00A9657F" w:rsidP="00770EDD">
                            <w:pPr>
                              <w:spacing w:after="0" w:line="240" w:lineRule="auto"/>
                              <w:ind w:left="0"/>
                              <w:rPr>
                                <w:sz w:val="22"/>
                              </w:rPr>
                            </w:pPr>
                            <w:r w:rsidRPr="00770EDD">
                              <w:rPr>
                                <w:sz w:val="22"/>
                              </w:rPr>
                              <w:t xml:space="preserve">ВК </w:t>
                            </w:r>
                            <w:r>
                              <w:rPr>
                                <w:sz w:val="22"/>
                                <w:lang w:val="uk-UA"/>
                              </w:rPr>
                              <w:t>03</w:t>
                            </w:r>
                            <w:r w:rsidRPr="00770EDD">
                              <w:rPr>
                                <w:sz w:val="22"/>
                              </w:rPr>
                              <w:t xml:space="preserve"> вибіркова дисципліна із кафедрального каталогу</w:t>
                            </w:r>
                          </w:p>
                          <w:p w14:paraId="124902EA" w14:textId="77777777" w:rsidR="00A9657F" w:rsidRPr="00646E23" w:rsidRDefault="00A9657F" w:rsidP="006F611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01739F" w14:textId="77777777" w:rsidR="00A9657F" w:rsidRPr="007E66C9" w:rsidRDefault="00A9657F" w:rsidP="006F611C">
                            <w:pPr>
                              <w:spacing w:after="0" w:line="240" w:lineRule="auto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6CB4" id="_x0000_s1049" type="#_x0000_t202" style="position:absolute;margin-left:8.3pt;margin-top:60.95pt;width:214.1pt;height:3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" fillcolor="window" strokeweight=".5pt">
                <v:textbox>
                  <w:txbxContent>
                    <w:p w14:paraId="08F3F6A0" w14:textId="77777777" w:rsidR="00A9657F" w:rsidRPr="00770EDD" w:rsidRDefault="00A9657F" w:rsidP="00770EDD">
                      <w:pPr>
                        <w:spacing w:after="0" w:line="240" w:lineRule="auto"/>
                        <w:ind w:left="0"/>
                        <w:rPr>
                          <w:sz w:val="22"/>
                        </w:rPr>
                      </w:pPr>
                      <w:r w:rsidRPr="00770EDD">
                        <w:rPr>
                          <w:sz w:val="22"/>
                        </w:rPr>
                        <w:t xml:space="preserve">ВК </w:t>
                      </w:r>
                      <w:r>
                        <w:rPr>
                          <w:sz w:val="22"/>
                          <w:lang w:val="uk-UA"/>
                        </w:rPr>
                        <w:t>03</w:t>
                      </w:r>
                      <w:r w:rsidRPr="00770EDD">
                        <w:rPr>
                          <w:sz w:val="22"/>
                        </w:rPr>
                        <w:t xml:space="preserve"> вибіркова дисципліна із кафедрального каталогу</w:t>
                      </w:r>
                    </w:p>
                    <w:p w14:paraId="124902EA" w14:textId="77777777" w:rsidR="00A9657F" w:rsidRPr="00646E23" w:rsidRDefault="00A9657F" w:rsidP="006F611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1601739F" w14:textId="77777777" w:rsidR="00A9657F" w:rsidRPr="007E66C9" w:rsidRDefault="00A9657F" w:rsidP="006F611C">
                      <w:pPr>
                        <w:spacing w:after="0" w:line="240" w:lineRule="auto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0D2" w:rsidRPr="00C720D2">
        <w:rPr>
          <w:rFonts w:eastAsia="Calibri"/>
          <w:noProof/>
          <w:color w:val="auto"/>
          <w:kern w:val="2"/>
          <w:sz w:val="22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2E30E9" wp14:editId="021738AF">
                <wp:simplePos x="0" y="0"/>
                <wp:positionH relativeFrom="column">
                  <wp:posOffset>3880485</wp:posOffset>
                </wp:positionH>
                <wp:positionV relativeFrom="paragraph">
                  <wp:posOffset>807720</wp:posOffset>
                </wp:positionV>
                <wp:extent cx="2719070" cy="427512"/>
                <wp:effectExtent l="0" t="0" r="24130" b="10795"/>
                <wp:wrapNone/>
                <wp:docPr id="40536483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4275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46E17" w14:textId="77777777" w:rsidR="00A9657F" w:rsidRPr="00770EDD" w:rsidRDefault="00A9657F" w:rsidP="00770EDD">
                            <w:pPr>
                              <w:spacing w:after="0" w:line="240" w:lineRule="auto"/>
                              <w:ind w:left="0"/>
                              <w:rPr>
                                <w:sz w:val="22"/>
                                <w:szCs w:val="24"/>
                              </w:rPr>
                            </w:pPr>
                            <w:r w:rsidRPr="00770EDD">
                              <w:rPr>
                                <w:sz w:val="22"/>
                                <w:szCs w:val="24"/>
                              </w:rPr>
                              <w:t xml:space="preserve">ВК </w:t>
                            </w:r>
                            <w:r>
                              <w:rPr>
                                <w:sz w:val="22"/>
                                <w:szCs w:val="24"/>
                                <w:lang w:val="uk-UA"/>
                              </w:rPr>
                              <w:t>06</w:t>
                            </w:r>
                            <w:r w:rsidRPr="00770EDD">
                              <w:rPr>
                                <w:sz w:val="22"/>
                                <w:szCs w:val="24"/>
                              </w:rPr>
                              <w:t xml:space="preserve"> вибіркова дисципліна із кафедрального каталогу</w:t>
                            </w:r>
                          </w:p>
                          <w:p w14:paraId="210026A0" w14:textId="77777777" w:rsidR="00A9657F" w:rsidRPr="00A262A9" w:rsidRDefault="00A9657F" w:rsidP="006F611C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кафедрального каталогу</w:t>
                            </w:r>
                          </w:p>
                          <w:p w14:paraId="1DD6796E" w14:textId="77777777" w:rsidR="00A9657F" w:rsidRPr="00646E23" w:rsidRDefault="00A9657F" w:rsidP="006F611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FD385E" w14:textId="77777777" w:rsidR="00A9657F" w:rsidRPr="007E66C9" w:rsidRDefault="00A9657F" w:rsidP="006F611C">
                            <w:pPr>
                              <w:spacing w:after="0" w:line="240" w:lineRule="auto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30E9" id="_x0000_s1050" type="#_x0000_t202" style="position:absolute;margin-left:305.55pt;margin-top:63.6pt;width:214.1pt;height:3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" fillcolor="window" strokeweight=".5pt">
                <v:textbox>
                  <w:txbxContent>
                    <w:p w14:paraId="0C046E17" w14:textId="77777777" w:rsidR="00A9657F" w:rsidRPr="00770EDD" w:rsidRDefault="00A9657F" w:rsidP="00770EDD">
                      <w:pPr>
                        <w:spacing w:after="0" w:line="240" w:lineRule="auto"/>
                        <w:ind w:left="0"/>
                        <w:rPr>
                          <w:sz w:val="22"/>
                          <w:szCs w:val="24"/>
                        </w:rPr>
                      </w:pPr>
                      <w:r w:rsidRPr="00770EDD">
                        <w:rPr>
                          <w:sz w:val="22"/>
                          <w:szCs w:val="24"/>
                        </w:rPr>
                        <w:t xml:space="preserve">ВК </w:t>
                      </w:r>
                      <w:r>
                        <w:rPr>
                          <w:sz w:val="22"/>
                          <w:szCs w:val="24"/>
                          <w:lang w:val="uk-UA"/>
                        </w:rPr>
                        <w:t>06</w:t>
                      </w:r>
                      <w:r w:rsidRPr="00770EDD">
                        <w:rPr>
                          <w:sz w:val="22"/>
                          <w:szCs w:val="24"/>
                        </w:rPr>
                        <w:t xml:space="preserve"> вибіркова дисципліна із кафедрального каталогу</w:t>
                      </w:r>
                    </w:p>
                    <w:p w14:paraId="210026A0" w14:textId="77777777" w:rsidR="00A9657F" w:rsidRPr="00A262A9" w:rsidRDefault="00A9657F" w:rsidP="006F611C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кафедрального каталогу</w:t>
                      </w:r>
                    </w:p>
                    <w:p w14:paraId="1DD6796E" w14:textId="77777777" w:rsidR="00A9657F" w:rsidRPr="00646E23" w:rsidRDefault="00A9657F" w:rsidP="006F611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47FD385E" w14:textId="77777777" w:rsidR="00A9657F" w:rsidRPr="007E66C9" w:rsidRDefault="00A9657F" w:rsidP="006F611C">
                      <w:pPr>
                        <w:spacing w:after="0" w:line="240" w:lineRule="auto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0D2" w:rsidRPr="00C720D2">
        <w:rPr>
          <w:rFonts w:eastAsia="Calibri"/>
          <w:noProof/>
          <w:color w:val="auto"/>
          <w:kern w:val="2"/>
          <w:sz w:val="22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E6437A" wp14:editId="4FB7781D">
                <wp:simplePos x="0" y="0"/>
                <wp:positionH relativeFrom="column">
                  <wp:posOffset>3880485</wp:posOffset>
                </wp:positionH>
                <wp:positionV relativeFrom="paragraph">
                  <wp:posOffset>375920</wp:posOffset>
                </wp:positionV>
                <wp:extent cx="2719070" cy="427512"/>
                <wp:effectExtent l="0" t="0" r="24130" b="10795"/>
                <wp:wrapNone/>
                <wp:docPr id="1536497660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4275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6DFBB" w14:textId="77777777" w:rsidR="00A9657F" w:rsidRPr="00770EDD" w:rsidRDefault="00A9657F" w:rsidP="00770EDD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ind w:left="0" w:right="6"/>
                              <w:rPr>
                                <w:sz w:val="22"/>
                                <w:szCs w:val="24"/>
                              </w:rPr>
                            </w:pPr>
                            <w:r w:rsidRPr="00770EDD">
                              <w:rPr>
                                <w:sz w:val="22"/>
                                <w:szCs w:val="24"/>
                              </w:rPr>
                              <w:t xml:space="preserve">ВК </w:t>
                            </w:r>
                            <w:r>
                              <w:rPr>
                                <w:sz w:val="22"/>
                                <w:szCs w:val="24"/>
                                <w:lang w:val="uk-UA"/>
                              </w:rPr>
                              <w:t>05</w:t>
                            </w:r>
                            <w:r w:rsidRPr="00770EDD">
                              <w:rPr>
                                <w:sz w:val="22"/>
                                <w:szCs w:val="24"/>
                              </w:rPr>
                              <w:t xml:space="preserve"> вибіркова дисципліна із кафедрального каталогу</w:t>
                            </w:r>
                          </w:p>
                          <w:p w14:paraId="3831C7B9" w14:textId="77777777" w:rsidR="00A9657F" w:rsidRPr="00646E23" w:rsidRDefault="00A9657F" w:rsidP="006F611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C7E649" w14:textId="77777777" w:rsidR="00A9657F" w:rsidRPr="007E66C9" w:rsidRDefault="00A9657F" w:rsidP="006F611C">
                            <w:pPr>
                              <w:spacing w:after="0" w:line="240" w:lineRule="auto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437A" id="_x0000_s1051" type="#_x0000_t202" style="position:absolute;margin-left:305.55pt;margin-top:29.6pt;width:214.1pt;height:3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" fillcolor="window" strokeweight=".5pt">
                <v:textbox>
                  <w:txbxContent>
                    <w:p w14:paraId="3436DFBB" w14:textId="77777777" w:rsidR="00A9657F" w:rsidRPr="00770EDD" w:rsidRDefault="00A9657F" w:rsidP="00770EDD">
                      <w:pPr>
                        <w:tabs>
                          <w:tab w:val="left" w:pos="3119"/>
                        </w:tabs>
                        <w:spacing w:after="0" w:line="240" w:lineRule="auto"/>
                        <w:ind w:left="0" w:right="6"/>
                        <w:rPr>
                          <w:sz w:val="22"/>
                          <w:szCs w:val="24"/>
                        </w:rPr>
                      </w:pPr>
                      <w:r w:rsidRPr="00770EDD">
                        <w:rPr>
                          <w:sz w:val="22"/>
                          <w:szCs w:val="24"/>
                        </w:rPr>
                        <w:t xml:space="preserve">ВК </w:t>
                      </w:r>
                      <w:r>
                        <w:rPr>
                          <w:sz w:val="22"/>
                          <w:szCs w:val="24"/>
                          <w:lang w:val="uk-UA"/>
                        </w:rPr>
                        <w:t>05</w:t>
                      </w:r>
                      <w:r w:rsidRPr="00770EDD">
                        <w:rPr>
                          <w:sz w:val="22"/>
                          <w:szCs w:val="24"/>
                        </w:rPr>
                        <w:t xml:space="preserve"> вибіркова дисципліна із кафедрального каталогу</w:t>
                      </w:r>
                    </w:p>
                    <w:p w14:paraId="3831C7B9" w14:textId="77777777" w:rsidR="00A9657F" w:rsidRPr="00646E23" w:rsidRDefault="00A9657F" w:rsidP="006F611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68C7E649" w14:textId="77777777" w:rsidR="00A9657F" w:rsidRPr="007E66C9" w:rsidRDefault="00A9657F" w:rsidP="006F611C">
                      <w:pPr>
                        <w:spacing w:after="0" w:line="240" w:lineRule="auto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F4D21B" w14:textId="77777777" w:rsidR="006334B5" w:rsidRPr="00C720D2" w:rsidRDefault="006334B5" w:rsidP="006F611C">
      <w:pPr>
        <w:spacing w:after="0" w:line="259" w:lineRule="auto"/>
        <w:ind w:left="-531" w:right="-678" w:firstLine="0"/>
        <w:jc w:val="left"/>
        <w:rPr>
          <w:lang w:val="uk-UA"/>
        </w:rPr>
        <w:sectPr w:rsidR="006334B5" w:rsidRPr="00C720D2" w:rsidSect="00817D09">
          <w:pgSz w:w="16840" w:h="11900" w:orient="landscape"/>
          <w:pgMar w:top="760" w:right="1440" w:bottom="1166" w:left="1440" w:header="720" w:footer="720" w:gutter="0"/>
          <w:cols w:space="720"/>
        </w:sectPr>
      </w:pPr>
    </w:p>
    <w:p w14:paraId="4C2D55C9" w14:textId="77777777" w:rsidR="006334B5" w:rsidRPr="00C720D2" w:rsidRDefault="002F5643">
      <w:pPr>
        <w:spacing w:after="68" w:line="259" w:lineRule="auto"/>
        <w:ind w:left="0" w:right="0" w:firstLine="0"/>
        <w:jc w:val="left"/>
        <w:rPr>
          <w:lang w:val="uk-UA"/>
        </w:rPr>
      </w:pPr>
      <w:r w:rsidRPr="00C720D2">
        <w:rPr>
          <w:sz w:val="23"/>
          <w:lang w:val="uk-UA"/>
        </w:rPr>
        <w:lastRenderedPageBreak/>
        <w:t xml:space="preserve"> </w:t>
      </w:r>
    </w:p>
    <w:p w14:paraId="0240E327" w14:textId="77777777" w:rsidR="006334B5" w:rsidRPr="00C720D2" w:rsidRDefault="002F5643" w:rsidP="002F5643">
      <w:pPr>
        <w:numPr>
          <w:ilvl w:val="0"/>
          <w:numId w:val="4"/>
        </w:numPr>
        <w:spacing w:after="201" w:line="259" w:lineRule="auto"/>
        <w:ind w:right="0" w:hanging="240"/>
        <w:jc w:val="center"/>
        <w:rPr>
          <w:lang w:val="uk-UA"/>
        </w:rPr>
      </w:pPr>
      <w:r w:rsidRPr="00C720D2">
        <w:rPr>
          <w:b/>
          <w:lang w:val="uk-UA"/>
        </w:rPr>
        <w:t>Форма атестації здобувачів вищої освіти</w:t>
      </w:r>
    </w:p>
    <w:p w14:paraId="0E570E90" w14:textId="77777777" w:rsidR="006334B5" w:rsidRPr="00C720D2" w:rsidRDefault="002F5643" w:rsidP="0033615D">
      <w:pPr>
        <w:spacing w:after="0" w:line="240" w:lineRule="auto"/>
        <w:ind w:left="0" w:right="0" w:firstLine="705"/>
        <w:rPr>
          <w:lang w:val="uk-UA"/>
        </w:rPr>
      </w:pPr>
      <w:r w:rsidRPr="00C720D2">
        <w:rPr>
          <w:lang w:val="uk-UA"/>
        </w:rPr>
        <w:t xml:space="preserve">Атестація студентів освітньої програми спеціальності 014.03 Середня освіта (Історія) проводиться у формі написання і захисту кваліфікаційної (дипломної) роботи магістра. </w:t>
      </w:r>
    </w:p>
    <w:p w14:paraId="3CD6510E" w14:textId="77777777" w:rsidR="006334B5" w:rsidRPr="00C720D2" w:rsidRDefault="002F5643" w:rsidP="0033615D">
      <w:pPr>
        <w:spacing w:after="0" w:line="240" w:lineRule="auto"/>
        <w:ind w:left="0" w:right="0" w:firstLine="607"/>
        <w:rPr>
          <w:lang w:val="uk-UA"/>
        </w:rPr>
      </w:pPr>
      <w:r w:rsidRPr="00C720D2">
        <w:rPr>
          <w:lang w:val="uk-UA"/>
        </w:rPr>
        <w:t xml:space="preserve">Кваліфікаційна робота має бути результатом самостійного дослідження здобувача освітнього ступеня магістр і не повинна містити академічного плагіату, фабрикації та фальсифікації результатів. </w:t>
      </w:r>
    </w:p>
    <w:p w14:paraId="04F04D0C" w14:textId="248E62DD" w:rsidR="006334B5" w:rsidRPr="0033615D" w:rsidRDefault="002F5643" w:rsidP="0033615D">
      <w:pPr>
        <w:spacing w:after="0" w:line="240" w:lineRule="auto"/>
        <w:ind w:left="0" w:right="0" w:firstLine="0"/>
        <w:jc w:val="left"/>
        <w:rPr>
          <w:bCs/>
          <w:color w:val="000000" w:themeColor="text1"/>
          <w:szCs w:val="24"/>
          <w:lang w:val="uk-UA"/>
        </w:rPr>
      </w:pPr>
      <w:r w:rsidRPr="00C720D2">
        <w:rPr>
          <w:lang w:val="uk-UA"/>
        </w:rPr>
        <w:t xml:space="preserve">За умови успішного проходження атестації випускнику видається документ встановленого зразка про присудження йому освітнього ступеня магістр із присвоєнням кваліфікації: </w:t>
      </w:r>
      <w:r w:rsidR="0033615D" w:rsidRPr="0033615D">
        <w:rPr>
          <w:bCs/>
          <w:color w:val="000000" w:themeColor="text1"/>
          <w:szCs w:val="24"/>
          <w:lang w:val="uk-UA"/>
        </w:rPr>
        <w:t>Магістр середньої освіти (Історія).</w:t>
      </w:r>
      <w:r w:rsidR="0033615D">
        <w:rPr>
          <w:bCs/>
          <w:color w:val="000000" w:themeColor="text1"/>
          <w:szCs w:val="24"/>
          <w:lang w:val="uk-UA"/>
        </w:rPr>
        <w:t xml:space="preserve"> </w:t>
      </w:r>
      <w:r w:rsidR="0033615D" w:rsidRPr="0033615D">
        <w:rPr>
          <w:bCs/>
          <w:color w:val="000000" w:themeColor="text1"/>
          <w:szCs w:val="24"/>
          <w:lang w:val="uk-UA"/>
        </w:rPr>
        <w:t>Вчитель  історії,</w:t>
      </w:r>
      <w:r w:rsidR="0033615D" w:rsidRPr="0033615D">
        <w:rPr>
          <w:bCs/>
          <w:szCs w:val="24"/>
          <w:lang w:val="uk-UA"/>
        </w:rPr>
        <w:t xml:space="preserve"> </w:t>
      </w:r>
      <w:r w:rsidR="0033615D" w:rsidRPr="0033615D">
        <w:rPr>
          <w:bCs/>
          <w:color w:val="000000" w:themeColor="text1"/>
          <w:szCs w:val="24"/>
          <w:lang w:val="uk-UA"/>
        </w:rPr>
        <w:t xml:space="preserve">викладач закладу фахової </w:t>
      </w:r>
      <w:proofErr w:type="spellStart"/>
      <w:r w:rsidR="0033615D" w:rsidRPr="0033615D">
        <w:rPr>
          <w:bCs/>
          <w:color w:val="000000" w:themeColor="text1"/>
          <w:szCs w:val="24"/>
          <w:lang w:val="uk-UA"/>
        </w:rPr>
        <w:t>передвищої</w:t>
      </w:r>
      <w:proofErr w:type="spellEnd"/>
      <w:r w:rsidR="0033615D" w:rsidRPr="0033615D">
        <w:rPr>
          <w:bCs/>
          <w:color w:val="000000" w:themeColor="text1"/>
          <w:szCs w:val="24"/>
          <w:lang w:val="uk-UA"/>
        </w:rPr>
        <w:t>, вищої освіти</w:t>
      </w:r>
      <w:r w:rsidR="0033615D">
        <w:rPr>
          <w:bCs/>
          <w:color w:val="000000" w:themeColor="text1"/>
          <w:szCs w:val="24"/>
          <w:lang w:val="uk-UA"/>
        </w:rPr>
        <w:t>.</w:t>
      </w:r>
    </w:p>
    <w:p w14:paraId="11C8795D" w14:textId="77777777" w:rsidR="006F611C" w:rsidRPr="00C720D2" w:rsidRDefault="002F5643" w:rsidP="0033615D">
      <w:pPr>
        <w:spacing w:after="0" w:line="240" w:lineRule="auto"/>
        <w:ind w:left="0" w:right="0" w:firstLine="0"/>
        <w:rPr>
          <w:lang w:val="uk-UA"/>
        </w:rPr>
      </w:pPr>
      <w:r w:rsidRPr="00C720D2">
        <w:rPr>
          <w:lang w:val="uk-UA"/>
        </w:rPr>
        <w:t>Атестація здійснюється відкрито і публічно.</w:t>
      </w:r>
      <w:r w:rsidRPr="00C720D2">
        <w:rPr>
          <w:lang w:val="uk-UA"/>
        </w:rPr>
        <w:br w:type="page"/>
      </w:r>
      <w:r w:rsidR="006F611C" w:rsidRPr="00C720D2">
        <w:rPr>
          <w:lang w:val="uk-UA"/>
        </w:rPr>
        <w:lastRenderedPageBreak/>
        <w:t xml:space="preserve">4. </w:t>
      </w:r>
      <w:r w:rsidR="006F611C" w:rsidRPr="00C720D2">
        <w:rPr>
          <w:b/>
          <w:lang w:val="uk-UA"/>
        </w:rPr>
        <w:t xml:space="preserve">Матриця відповідності програмних </w:t>
      </w:r>
      <w:proofErr w:type="spellStart"/>
      <w:r w:rsidR="006F611C" w:rsidRPr="00C720D2">
        <w:rPr>
          <w:b/>
          <w:lang w:val="uk-UA"/>
        </w:rPr>
        <w:t>компетентностей</w:t>
      </w:r>
      <w:proofErr w:type="spellEnd"/>
      <w:r w:rsidR="006F611C" w:rsidRPr="00C720D2">
        <w:rPr>
          <w:b/>
          <w:lang w:val="uk-UA"/>
        </w:rPr>
        <w:t xml:space="preserve"> компонентам освітньої програми </w:t>
      </w:r>
    </w:p>
    <w:tbl>
      <w:tblPr>
        <w:tblW w:w="1085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632"/>
        <w:gridCol w:w="632"/>
        <w:gridCol w:w="632"/>
        <w:gridCol w:w="632"/>
        <w:gridCol w:w="632"/>
        <w:gridCol w:w="475"/>
        <w:gridCol w:w="474"/>
        <w:gridCol w:w="475"/>
        <w:gridCol w:w="474"/>
        <w:gridCol w:w="632"/>
        <w:gridCol w:w="632"/>
        <w:gridCol w:w="632"/>
        <w:gridCol w:w="670"/>
        <w:gridCol w:w="594"/>
        <w:gridCol w:w="632"/>
        <w:gridCol w:w="632"/>
        <w:gridCol w:w="632"/>
      </w:tblGrid>
      <w:tr w:rsidR="00117215" w:rsidRPr="00286DCD" w14:paraId="6CBC9F54" w14:textId="77777777" w:rsidTr="00286DCD">
        <w:trPr>
          <w:trHeight w:val="43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9A82" w14:textId="77777777" w:rsidR="00117215" w:rsidRPr="00286DCD" w:rsidRDefault="00117215" w:rsidP="006F611C">
            <w:pPr>
              <w:spacing w:line="264" w:lineRule="auto"/>
              <w:ind w:left="6" w:right="6" w:hanging="6"/>
              <w:rPr>
                <w:sz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5022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F934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 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F2FF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CF77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 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F639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 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DB6C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9BAB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DC71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B56A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7F99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CD20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157A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9C6B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B06D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3398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1A92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3067" w14:textId="77777777" w:rsidR="00117215" w:rsidRPr="00286DCD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2"/>
                <w:lang w:val="uk-UA"/>
              </w:rPr>
            </w:pPr>
            <w:r w:rsidRPr="00286DCD">
              <w:rPr>
                <w:b/>
                <w:bCs/>
                <w:sz w:val="22"/>
                <w:lang w:val="uk-UA"/>
              </w:rPr>
              <w:t>ОК17</w:t>
            </w:r>
          </w:p>
        </w:tc>
      </w:tr>
      <w:tr w:rsidR="00B00DC8" w:rsidRPr="00C720D2" w14:paraId="1FE95A4A" w14:textId="77777777" w:rsidTr="00286DCD">
        <w:trPr>
          <w:trHeight w:val="28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5766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9D8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03B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05E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987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28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030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ED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B77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891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A23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C5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F1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A54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850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87D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16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A16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09CB5F39" w14:textId="77777777" w:rsidTr="00286DCD">
        <w:trPr>
          <w:trHeight w:val="27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7E02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E43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36B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6DF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BC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00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0D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78A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9CB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003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F3A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436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819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70C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E7E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FE9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712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ADC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330BE825" w14:textId="77777777" w:rsidTr="00286DCD">
        <w:trPr>
          <w:trHeight w:val="27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BC89" w14:textId="77777777" w:rsidR="00B00DC8" w:rsidRPr="00286DCD" w:rsidRDefault="00286DCD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</w:t>
            </w:r>
            <w:r w:rsidR="00B00DC8" w:rsidRPr="00286DCD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C1C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488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4CF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C63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1D5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C43" w14:textId="77777777" w:rsidR="00B00DC8" w:rsidRPr="006E3701" w:rsidRDefault="000C37B0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0C37B0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A607" w14:textId="77777777" w:rsidR="00B00DC8" w:rsidRPr="006E3701" w:rsidRDefault="00755F1A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755F1A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438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0B2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95B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1A7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713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36D6" w14:textId="77777777" w:rsidR="00B00DC8" w:rsidRPr="006E3701" w:rsidRDefault="00AB3B6F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650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29E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B93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70A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</w:tr>
      <w:tr w:rsidR="00B00DC8" w:rsidRPr="00C720D2" w14:paraId="6A506C77" w14:textId="77777777" w:rsidTr="00286DCD">
        <w:trPr>
          <w:trHeight w:val="28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9F7E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8CA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A6A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87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C65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CA4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69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D84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D43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133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7D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D6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F4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2D9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306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55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86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F8E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AB3B6F" w:rsidRPr="00286DCD" w14:paraId="381EEC2D" w14:textId="77777777" w:rsidTr="00F52EE6">
        <w:trPr>
          <w:trHeight w:val="27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F410" w14:textId="77777777" w:rsidR="00AB3B6F" w:rsidRPr="00286DCD" w:rsidRDefault="00AB3B6F" w:rsidP="00AB3B6F">
            <w:pPr>
              <w:spacing w:after="0" w:line="264" w:lineRule="auto"/>
              <w:ind w:left="0" w:right="0" w:hanging="6"/>
              <w:jc w:val="left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D3B0" w14:textId="77777777" w:rsidR="00AB3B6F" w:rsidRPr="00286DCD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0AE2" w14:textId="77777777" w:rsidR="00AB3B6F" w:rsidRPr="00286DCD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7B5C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4A8B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9355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FFBE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A05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C563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65AB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30F3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E6B1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D6D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1271" w14:textId="77777777" w:rsidR="00AB3B6F" w:rsidRPr="00286DCD" w:rsidRDefault="00AB3B6F" w:rsidP="00AB3B6F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CB5" w14:textId="77777777" w:rsidR="00AB3B6F" w:rsidRPr="00286DCD" w:rsidRDefault="00AB3B6F" w:rsidP="00AB3B6F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558E" w14:textId="77777777" w:rsidR="00AB3B6F" w:rsidRPr="00286DCD" w:rsidRDefault="00AB3B6F" w:rsidP="00AB3B6F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2591" w14:textId="77777777" w:rsidR="00AB3B6F" w:rsidRPr="00286DCD" w:rsidRDefault="00AB3B6F" w:rsidP="00AB3B6F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049D" w14:textId="77777777" w:rsidR="00AB3B6F" w:rsidRPr="00286DCD" w:rsidRDefault="00AB3B6F" w:rsidP="00AB3B6F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</w:tr>
      <w:tr w:rsidR="00286DCD" w:rsidRPr="00286DCD" w14:paraId="5CEB432F" w14:textId="77777777" w:rsidTr="00286DCD">
        <w:trPr>
          <w:trHeight w:val="27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5ED4" w14:textId="77777777" w:rsidR="00286DCD" w:rsidRPr="00286DCD" w:rsidRDefault="00286DCD" w:rsidP="00286DCD">
            <w:pPr>
              <w:spacing w:after="0" w:line="264" w:lineRule="auto"/>
              <w:ind w:left="0" w:right="0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B4BF" w14:textId="77777777" w:rsidR="00286DCD" w:rsidRPr="00286DCD" w:rsidRDefault="00AB3B6F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D308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DD54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D06E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01F9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8A98" w14:textId="77777777" w:rsidR="00286DCD" w:rsidRPr="00286DCD" w:rsidRDefault="00286DCD" w:rsidP="00286DCD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BA97" w14:textId="77777777" w:rsidR="00286DCD" w:rsidRPr="00286DCD" w:rsidRDefault="00286DCD" w:rsidP="00286DCD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16BD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0914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BDA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F024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55AA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4AA0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BD3B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69DD" w14:textId="77777777" w:rsidR="00286DCD" w:rsidRPr="00286DCD" w:rsidRDefault="00286DCD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E646" w14:textId="77777777" w:rsidR="00286DCD" w:rsidRPr="00286DCD" w:rsidRDefault="00AB3B6F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04F6" w14:textId="77777777" w:rsidR="00286DCD" w:rsidRPr="00286DCD" w:rsidRDefault="00AB3B6F" w:rsidP="00286DCD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</w:tr>
      <w:tr w:rsidR="00286DCD" w:rsidRPr="00C720D2" w14:paraId="7A55485D" w14:textId="77777777" w:rsidTr="00286DCD">
        <w:trPr>
          <w:trHeight w:val="28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389E" w14:textId="77777777" w:rsidR="00286DCD" w:rsidRPr="00286DCD" w:rsidRDefault="00286DCD" w:rsidP="00286DCD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D760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66A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6E3F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5A80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4C2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FB73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54B9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376B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C13C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11EE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D051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B32E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B9F1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F7F0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A488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701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43CA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AB3B6F" w:rsidRPr="00C720D2" w14:paraId="59DF0320" w14:textId="77777777" w:rsidTr="00286DCD">
        <w:trPr>
          <w:trHeight w:val="27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0987" w14:textId="77777777" w:rsidR="00AB3B6F" w:rsidRPr="00286DCD" w:rsidRDefault="00AB3B6F" w:rsidP="00AB3B6F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4FB1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65D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B831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F171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3406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97F5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5A50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6D66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70E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C772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4591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ADC2" w14:textId="77777777" w:rsidR="00AB3B6F" w:rsidRPr="00AB3B6F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AB3B6F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BC66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757D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0D7B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160E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DFEB" w14:textId="77777777" w:rsidR="00AB3B6F" w:rsidRPr="006E3701" w:rsidRDefault="00AB3B6F" w:rsidP="00AB3B6F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64FDC3A6" w14:textId="77777777" w:rsidTr="00286DCD">
        <w:trPr>
          <w:trHeight w:val="27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CAC6" w14:textId="77777777" w:rsidR="00B00DC8" w:rsidRPr="00286DCD" w:rsidRDefault="00286DCD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ЗК</w:t>
            </w:r>
            <w:r w:rsidR="00B00DC8" w:rsidRPr="00286DCD">
              <w:rPr>
                <w:b/>
                <w:sz w:val="22"/>
                <w:lang w:val="uk-UA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FA35" w14:textId="77777777" w:rsidR="00B00DC8" w:rsidRPr="006E3701" w:rsidRDefault="00286DCD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26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B8A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BC5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BE4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7D5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07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26B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717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5EB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315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1D3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9B4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D9A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A43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C58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82B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</w:tr>
      <w:tr w:rsidR="00B00DC8" w:rsidRPr="00C720D2" w14:paraId="7971710F" w14:textId="77777777" w:rsidTr="00286DCD">
        <w:trPr>
          <w:trHeight w:val="28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A11A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ФК1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4E9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EEB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46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4C6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7B8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FD2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A3F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7C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F9E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61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F1C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3F5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0E3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7E8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317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127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666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0E06300D" w14:textId="77777777" w:rsidTr="00286DCD">
        <w:trPr>
          <w:trHeight w:val="24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4A42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ФК2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88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AA5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964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788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E9D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E7E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812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89A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40C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EBB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8D0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B65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DFA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048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11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8C3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9B3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286DCD" w:rsidRPr="00C720D2" w14:paraId="6F48B3AC" w14:textId="77777777" w:rsidTr="00286DCD">
        <w:trPr>
          <w:trHeight w:val="2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1680" w14:textId="77777777" w:rsidR="00286DCD" w:rsidRPr="00286DCD" w:rsidRDefault="00286DCD" w:rsidP="00286DCD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ФК3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F3B0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497B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369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5F33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E905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0ED9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9737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08A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D384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506F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983A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C41C" w14:textId="77777777" w:rsidR="00286DCD" w:rsidRPr="00286DCD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286DCD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343F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3910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1578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83B2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B1B" w14:textId="77777777" w:rsidR="00286DCD" w:rsidRPr="006E3701" w:rsidRDefault="00286DCD" w:rsidP="00286DCD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78A2B85D" w14:textId="77777777" w:rsidTr="00286DCD">
        <w:trPr>
          <w:trHeight w:val="28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7A8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ФК4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90B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401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0E5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051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A1D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B3EE" w14:textId="77777777" w:rsidR="00B00DC8" w:rsidRPr="006E3701" w:rsidRDefault="00755F1A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755F1A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859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647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55A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4CB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138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9A6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270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079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1F3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5D2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17F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22AB78BD" w14:textId="77777777" w:rsidTr="00286DCD">
        <w:trPr>
          <w:trHeight w:val="2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C7FE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ФК5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06A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B6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356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AF7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BD9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62D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85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AF7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190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452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EAC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50B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C76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64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0A4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BD2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457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3D2D4E31" w14:textId="77777777" w:rsidTr="00286DCD">
        <w:trPr>
          <w:trHeight w:val="24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BF68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ФК6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BCF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34D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C46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5F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9AC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F6B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BEB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A80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192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4D6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416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574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BA6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95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881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C6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88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5EC902AA" w14:textId="77777777" w:rsidTr="00286DCD">
        <w:trPr>
          <w:trHeight w:val="2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4E9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ФК7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D09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B7F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AF1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B57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610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944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156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080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9E1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70C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1B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DE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421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848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2C2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4C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CE6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25F57F4C" w14:textId="77777777" w:rsidTr="00286DCD">
        <w:trPr>
          <w:trHeight w:val="2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025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ФК8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33D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3F4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AE8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721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143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EB8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A0F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8E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657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A91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C5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8AE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D64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27A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D42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B7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E2B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35CDB1D1" w14:textId="77777777" w:rsidTr="00286DCD">
        <w:trPr>
          <w:trHeight w:val="28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4C24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ПК1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F07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15C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0EE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49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DFD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79B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58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9B6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903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A1B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8AE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3D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A9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338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45C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338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46B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01B37DFC" w14:textId="77777777" w:rsidTr="00286DCD">
        <w:trPr>
          <w:trHeight w:val="2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7DA3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ПК2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A07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F5A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149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1B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AF6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DD6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797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708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974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78A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94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5D6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4D5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138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940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D20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DED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27BF25B6" w14:textId="77777777" w:rsidTr="00286DCD">
        <w:trPr>
          <w:trHeight w:val="2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DAC7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ПК3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E0E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23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D5D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B64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853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EE3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BC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292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00A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DCF5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6CF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D79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59A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17D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411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BD3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C6D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181E3987" w14:textId="77777777" w:rsidTr="00286DCD">
        <w:trPr>
          <w:trHeight w:val="2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767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ПК4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A4C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319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831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C2C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44E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22E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98A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4D9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E31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50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E10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6B9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EB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6AA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A4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09A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4B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14D79C35" w14:textId="77777777" w:rsidTr="00286DCD">
        <w:trPr>
          <w:trHeight w:val="2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B4FA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ПК5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C45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BE0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429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266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137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7F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AEC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611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2B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EBD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91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E90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399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39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0A9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EBF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849E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34E38E45" w14:textId="77777777" w:rsidTr="00286DCD">
        <w:trPr>
          <w:trHeight w:val="2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6BEE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ПК6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58A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50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A0D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D75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E54F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125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88C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8AD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1AF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ADE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3CC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074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3E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84C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96D0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73F7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B2B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B00DC8" w:rsidRPr="00C720D2" w14:paraId="0B7308DF" w14:textId="77777777" w:rsidTr="00286DCD">
        <w:trPr>
          <w:trHeight w:val="2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BAD8" w14:textId="77777777" w:rsidR="00B00DC8" w:rsidRPr="00286DCD" w:rsidRDefault="00B00DC8" w:rsidP="00B00DC8">
            <w:pPr>
              <w:spacing w:line="264" w:lineRule="auto"/>
              <w:ind w:left="6" w:right="6" w:hanging="6"/>
              <w:rPr>
                <w:b/>
                <w:sz w:val="22"/>
                <w:lang w:val="uk-UA"/>
              </w:rPr>
            </w:pPr>
            <w:r w:rsidRPr="00286DCD">
              <w:rPr>
                <w:b/>
                <w:sz w:val="22"/>
                <w:lang w:val="uk-UA"/>
              </w:rPr>
              <w:t>ПК7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B8C6" w14:textId="77777777" w:rsidR="00B00DC8" w:rsidRPr="006E3701" w:rsidRDefault="00696486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96486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68A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ED7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97B2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65D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1C09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55D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16E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9B6B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1E01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E6C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2988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EF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9BFA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B9E3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FACD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34C" w14:textId="77777777" w:rsidR="00B00DC8" w:rsidRPr="006E3701" w:rsidRDefault="00B00DC8" w:rsidP="006E3701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</w:tbl>
    <w:p w14:paraId="572819D1" w14:textId="77777777" w:rsidR="006F611C" w:rsidRPr="00C720D2" w:rsidRDefault="006F611C" w:rsidP="006F611C">
      <w:pPr>
        <w:ind w:left="821" w:right="4"/>
        <w:rPr>
          <w:b/>
          <w:bCs/>
          <w:lang w:val="uk-UA"/>
        </w:rPr>
      </w:pPr>
      <w:r w:rsidRPr="00C720D2">
        <w:rPr>
          <w:b/>
          <w:bCs/>
          <w:lang w:val="uk-UA"/>
        </w:rPr>
        <w:t>5. Матриця забезпечення програмних результатів навчання (ПРН) відповідним компонентам освітньої програми</w:t>
      </w:r>
    </w:p>
    <w:tbl>
      <w:tblPr>
        <w:tblW w:w="1077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567"/>
        <w:gridCol w:w="567"/>
        <w:gridCol w:w="567"/>
        <w:gridCol w:w="567"/>
        <w:gridCol w:w="426"/>
        <w:gridCol w:w="567"/>
        <w:gridCol w:w="708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117215" w:rsidRPr="00C720D2" w14:paraId="4B5E4AB9" w14:textId="77777777" w:rsidTr="00B00DC8">
        <w:trPr>
          <w:trHeight w:val="3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59B7" w14:textId="77777777" w:rsidR="00117215" w:rsidRPr="00C720D2" w:rsidRDefault="00117215" w:rsidP="00117215">
            <w:pPr>
              <w:spacing w:line="264" w:lineRule="auto"/>
              <w:ind w:left="6" w:right="6" w:hanging="6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A5CF" w14:textId="77777777" w:rsidR="00117215" w:rsidRPr="00117215" w:rsidRDefault="00117215" w:rsidP="00117215">
            <w:pPr>
              <w:spacing w:line="264" w:lineRule="auto"/>
              <w:ind w:left="6" w:right="6" w:hanging="6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D85B" w14:textId="77777777" w:rsidR="00117215" w:rsidRPr="00117215" w:rsidRDefault="00117215" w:rsidP="00117215">
            <w:pPr>
              <w:spacing w:line="264" w:lineRule="auto"/>
              <w:ind w:left="-458" w:right="6" w:firstLine="458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F2F3" w14:textId="77777777" w:rsidR="00117215" w:rsidRPr="00117215" w:rsidRDefault="00117215" w:rsidP="00117215">
            <w:pPr>
              <w:spacing w:line="264" w:lineRule="auto"/>
              <w:ind w:left="-282" w:right="6" w:firstLine="282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3098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ОК 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E24E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8ED2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E8E0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CA5F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4EB1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AE45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8254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B4B1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E4F5" w14:textId="77777777" w:rsidR="00117215" w:rsidRPr="00F80ED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</w:t>
            </w:r>
            <w:r w:rsidRPr="00F80ED5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722D" w14:textId="77777777" w:rsidR="0011721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2D1F" w14:textId="77777777" w:rsidR="00117215" w:rsidRPr="00117215" w:rsidRDefault="00B00DC8" w:rsidP="00B00DC8">
            <w:pPr>
              <w:spacing w:line="264" w:lineRule="auto"/>
              <w:ind w:left="6" w:right="6" w:hanging="6"/>
              <w:jc w:val="center"/>
              <w:rPr>
                <w:bCs/>
                <w:sz w:val="22"/>
                <w:lang w:val="uk-UA"/>
              </w:rPr>
            </w:pPr>
            <w:r>
              <w:rPr>
                <w:bCs/>
                <w:sz w:val="22"/>
                <w:lang w:val="uk-UA"/>
              </w:rPr>
              <w:t>ОК15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D301" w14:textId="77777777" w:rsidR="0011721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B7E9" w14:textId="77777777" w:rsidR="00117215" w:rsidRDefault="00117215" w:rsidP="00117215">
            <w:pPr>
              <w:spacing w:line="264" w:lineRule="auto"/>
              <w:ind w:left="6" w:right="6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ОК17</w:t>
            </w:r>
          </w:p>
        </w:tc>
      </w:tr>
      <w:tr w:rsidR="005F20CE" w:rsidRPr="00C720D2" w14:paraId="1A6776E2" w14:textId="77777777" w:rsidTr="00F52EE6">
        <w:trPr>
          <w:trHeight w:val="2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651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FCD4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578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183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488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639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98E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0DD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D4B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4CD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B911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818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661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9431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DDBC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6F81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8B86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71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5F20CE" w:rsidRPr="00C720D2" w14:paraId="718D270A" w14:textId="77777777" w:rsidTr="00F52EE6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6EAE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D3FE" w14:textId="77777777" w:rsidR="005F20CE" w:rsidRPr="00937081" w:rsidRDefault="00F52EE6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756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470E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DA19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CE38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0BB8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4F5C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5B22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F19A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A15F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A03E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1F34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B59B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B921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EBD9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BAE5" w14:textId="77777777" w:rsidR="005F20CE" w:rsidRPr="00937081" w:rsidRDefault="00F52EE6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E5F1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117215" w:rsidRPr="00C720D2" w14:paraId="5234D745" w14:textId="77777777" w:rsidTr="00117215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9854" w14:textId="77777777" w:rsidR="00117215" w:rsidRPr="00C720D2" w:rsidRDefault="00117215" w:rsidP="006F611C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A55C" w14:textId="77777777" w:rsidR="00117215" w:rsidRPr="00937081" w:rsidRDefault="00117215" w:rsidP="00937081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81E8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5FB2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1544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B73A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30FF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631A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CCB0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5985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3E7F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7FA7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0AB3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577B" w14:textId="77777777" w:rsidR="00117215" w:rsidRPr="00937081" w:rsidRDefault="003B7A3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FD74" w14:textId="77777777" w:rsidR="00117215" w:rsidRPr="00937081" w:rsidRDefault="003B7A3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F0AF" w14:textId="77777777" w:rsidR="00117215" w:rsidRPr="00937081" w:rsidRDefault="003B7A3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1D21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4445" w14:textId="77777777" w:rsidR="00117215" w:rsidRPr="00937081" w:rsidRDefault="00117215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F20CE" w:rsidRPr="00C720D2" w14:paraId="15EE5C4D" w14:textId="77777777" w:rsidTr="00F52EE6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417D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46EE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EF3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6AF3" w14:textId="77777777" w:rsidR="005F20CE" w:rsidRPr="00937081" w:rsidRDefault="003B7A35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AEE3" w14:textId="77777777" w:rsidR="005F20CE" w:rsidRPr="00937081" w:rsidRDefault="003B7A35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26A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065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6B6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2AB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CBA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619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00F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14C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564E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C3AE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BFC8" w14:textId="77777777" w:rsidR="005F20CE" w:rsidRPr="00937081" w:rsidRDefault="005F20CE" w:rsidP="005F20CE">
            <w:pPr>
              <w:spacing w:after="0" w:line="264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1FC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8050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5F20CE" w:rsidRPr="00C720D2" w14:paraId="61ADA544" w14:textId="77777777" w:rsidTr="00F52EE6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A447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1B5F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F4C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A4BA" w14:textId="77777777" w:rsidR="005F20CE" w:rsidRPr="00937081" w:rsidRDefault="003B7A35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4804" w14:textId="77777777" w:rsidR="005F20CE" w:rsidRPr="00937081" w:rsidRDefault="003B7A35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9021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1130" w14:textId="77777777" w:rsidR="005F20CE" w:rsidRPr="00937081" w:rsidRDefault="005F20CE" w:rsidP="005F20CE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93708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380E" w14:textId="77777777" w:rsidR="005F20CE" w:rsidRPr="00937081" w:rsidRDefault="005F20CE" w:rsidP="005F20CE">
            <w:pPr>
              <w:spacing w:after="0"/>
              <w:ind w:left="0" w:right="0"/>
              <w:jc w:val="center"/>
              <w:rPr>
                <w:sz w:val="20"/>
                <w:szCs w:val="20"/>
              </w:rPr>
            </w:pPr>
            <w:r w:rsidRPr="00937081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2DDA" w14:textId="77777777" w:rsidR="005F20CE" w:rsidRPr="00937081" w:rsidRDefault="003B7A35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E9F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DC61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4B8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6A0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F6B7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AD9C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1F6C" w14:textId="77777777" w:rsidR="005F20CE" w:rsidRPr="00937081" w:rsidRDefault="005F20CE" w:rsidP="005F20CE">
            <w:pPr>
              <w:spacing w:after="0" w:line="264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65B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5A6B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F20CE" w:rsidRPr="00C720D2" w14:paraId="705124F8" w14:textId="77777777" w:rsidTr="00F52EE6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F35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179B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8FF7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DDD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0BD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503B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236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93708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61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937081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D6C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B935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29A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C2C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A8C6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B089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543B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3AD0" w14:textId="77777777" w:rsidR="005F20CE" w:rsidRPr="00937081" w:rsidRDefault="005F20CE" w:rsidP="005F20CE">
            <w:pPr>
              <w:spacing w:after="0" w:line="264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468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AB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F20CE" w:rsidRPr="00C720D2" w14:paraId="0645715B" w14:textId="77777777" w:rsidTr="00F52EE6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3826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05F6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8775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6C3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7C9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2A9B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6B6D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1CC0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B7A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93E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DA85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D79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7DD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CEB0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F0E9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CC3F" w14:textId="77777777" w:rsidR="005F20CE" w:rsidRPr="00937081" w:rsidRDefault="005F20CE" w:rsidP="005F20CE">
            <w:pPr>
              <w:spacing w:after="0" w:line="264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702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FA6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5F20CE" w:rsidRPr="00C720D2" w14:paraId="57E07F04" w14:textId="77777777" w:rsidTr="00F52EE6">
        <w:trPr>
          <w:trHeight w:val="2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5B85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BE47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962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AF94" w14:textId="77777777" w:rsidR="005F20CE" w:rsidRPr="00937081" w:rsidRDefault="003B7A35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AC11" w14:textId="77777777" w:rsidR="005F20CE" w:rsidRPr="00937081" w:rsidRDefault="003B7A35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BFD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C01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93708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57D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937081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E93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CFB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F55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143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EEC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F522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7D8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3FAC" w14:textId="77777777" w:rsidR="005F20CE" w:rsidRPr="00937081" w:rsidRDefault="005F20CE" w:rsidP="005F20CE">
            <w:pPr>
              <w:spacing w:after="0" w:line="264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B14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E98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5F20CE" w:rsidRPr="00C720D2" w14:paraId="6432B18C" w14:textId="77777777" w:rsidTr="00F52EE6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B084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9FA7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B27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6A1B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81F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0F96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BD5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93708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E90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  <w:r w:rsidRPr="00937081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01B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8DD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7DB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DFE7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0C1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2BCE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4073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419D" w14:textId="77777777" w:rsidR="005F20CE" w:rsidRPr="00937081" w:rsidRDefault="005F20CE" w:rsidP="005F20CE">
            <w:pPr>
              <w:spacing w:after="0" w:line="264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E29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FB1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F20CE" w:rsidRPr="00C720D2" w14:paraId="26A299CF" w14:textId="77777777" w:rsidTr="00F52EE6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273F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5822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C55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EB1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182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F2C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4E27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2A67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6B0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2C4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C0B5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CCB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CCE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756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7F46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82E4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0BDD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0F7B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5F20CE" w:rsidRPr="00C720D2" w14:paraId="462D4D54" w14:textId="77777777" w:rsidTr="00F52EE6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4F8C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9448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99F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BD3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1BE7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469B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926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816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8CF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7257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68C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10E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7F7A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28D7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7874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C465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30C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42B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5F20CE" w:rsidRPr="00C720D2" w14:paraId="6C2D3558" w14:textId="77777777" w:rsidTr="00F52EE6">
        <w:trPr>
          <w:trHeight w:val="2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5EDD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2BD6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8BA1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85FD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2755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BB6D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0C61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BF87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732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D2EC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7848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461D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8600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8211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BEBC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162D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B2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89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F20CE" w:rsidRPr="00C720D2" w14:paraId="59EC34D7" w14:textId="77777777" w:rsidTr="00F52EE6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57EC" w14:textId="77777777" w:rsidR="005F20CE" w:rsidRPr="00C720D2" w:rsidRDefault="005F20CE" w:rsidP="005F20CE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C264" w14:textId="77777777" w:rsidR="005F20CE" w:rsidRPr="00937081" w:rsidRDefault="005F20CE" w:rsidP="005F20CE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3F0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10E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84AD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A602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674F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E73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E913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568B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E7C4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18CE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5F11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ECE9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5A52D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8967" w14:textId="77777777" w:rsidR="005F20CE" w:rsidRDefault="005F20CE" w:rsidP="005F20CE">
            <w:pPr>
              <w:spacing w:after="0" w:line="264" w:lineRule="auto"/>
              <w:ind w:left="6" w:right="0" w:hanging="6"/>
              <w:jc w:val="center"/>
            </w:pPr>
            <w:r w:rsidRPr="001171D4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F754" w14:textId="77777777" w:rsidR="005F20CE" w:rsidRPr="005F20CE" w:rsidRDefault="005F20CE" w:rsidP="005F20CE">
            <w:pPr>
              <w:spacing w:after="0" w:line="264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F20CE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3339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E627" w14:textId="77777777" w:rsidR="005F20CE" w:rsidRPr="00937081" w:rsidRDefault="005F20CE" w:rsidP="005F20CE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117215" w:rsidRPr="00C720D2" w14:paraId="50593F5A" w14:textId="77777777" w:rsidTr="00117215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11AB" w14:textId="77777777" w:rsidR="00117215" w:rsidRPr="00C720D2" w:rsidRDefault="00117215" w:rsidP="006F611C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 xml:space="preserve">ПРН </w:t>
            </w:r>
            <w:r w:rsidRPr="00C720D2">
              <w:rPr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A6BB" w14:textId="77777777" w:rsidR="00117215" w:rsidRPr="00937081" w:rsidRDefault="00937081" w:rsidP="00937081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5D6E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046C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9DAA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7B79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760C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80D5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1004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62D7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8F78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E5BA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096E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9A5A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3CEB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57C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864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37081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1ED8" w14:textId="77777777" w:rsidR="00117215" w:rsidRPr="00937081" w:rsidRDefault="00937081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3701">
              <w:rPr>
                <w:sz w:val="20"/>
                <w:szCs w:val="20"/>
              </w:rPr>
              <w:t>*</w:t>
            </w:r>
          </w:p>
        </w:tc>
      </w:tr>
      <w:tr w:rsidR="00696486" w:rsidRPr="00C720D2" w14:paraId="1175D7F0" w14:textId="77777777" w:rsidTr="00117215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3558" w14:textId="77777777" w:rsidR="00696486" w:rsidRDefault="00696486" w:rsidP="006F611C">
            <w:pPr>
              <w:spacing w:line="264" w:lineRule="auto"/>
              <w:ind w:left="6" w:right="6" w:hanging="6"/>
              <w:rPr>
                <w:lang w:val="uk-UA"/>
              </w:rPr>
            </w:pPr>
            <w:r>
              <w:rPr>
                <w:lang w:val="uk-UA"/>
              </w:rPr>
              <w:t>ПРН 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15AF" w14:textId="77777777" w:rsidR="00696486" w:rsidRPr="00937081" w:rsidRDefault="00696486" w:rsidP="00937081">
            <w:pPr>
              <w:spacing w:after="0" w:line="264" w:lineRule="auto"/>
              <w:ind w:left="6" w:right="0" w:hanging="6"/>
              <w:rPr>
                <w:b/>
                <w:bCs/>
                <w:sz w:val="20"/>
                <w:szCs w:val="20"/>
                <w:lang w:val="uk-UA"/>
              </w:rPr>
            </w:pPr>
            <w:r w:rsidRPr="00696486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B490" w14:textId="77777777" w:rsidR="00696486" w:rsidRPr="00937081" w:rsidRDefault="00696486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D7EB" w14:textId="77777777" w:rsidR="00696486" w:rsidRPr="00937081" w:rsidRDefault="00696486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49E3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3214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EDFA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58F3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46E8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09F2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76AF" w14:textId="77777777" w:rsidR="00696486" w:rsidRPr="00937081" w:rsidRDefault="00696486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F562" w14:textId="77777777" w:rsidR="00696486" w:rsidRPr="00937081" w:rsidRDefault="00696486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9A54" w14:textId="77777777" w:rsidR="00696486" w:rsidRPr="00937081" w:rsidRDefault="00696486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4762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3D4A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0CB0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7662" w14:textId="77777777" w:rsidR="00696486" w:rsidRPr="00937081" w:rsidRDefault="00696486" w:rsidP="00937081">
            <w:pPr>
              <w:spacing w:after="0" w:line="264" w:lineRule="auto"/>
              <w:ind w:left="0" w:right="0" w:hanging="6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5B27" w14:textId="77777777" w:rsidR="00696486" w:rsidRPr="006E3701" w:rsidRDefault="00696486" w:rsidP="00937081">
            <w:pPr>
              <w:spacing w:after="0" w:line="264" w:lineRule="auto"/>
              <w:ind w:left="0" w:right="0" w:hanging="6"/>
              <w:jc w:val="center"/>
              <w:rPr>
                <w:sz w:val="20"/>
                <w:szCs w:val="20"/>
              </w:rPr>
            </w:pPr>
          </w:p>
        </w:tc>
      </w:tr>
    </w:tbl>
    <w:p w14:paraId="70E9D3E6" w14:textId="77777777" w:rsidR="006334B5" w:rsidRPr="00C720D2" w:rsidRDefault="006334B5" w:rsidP="00234204">
      <w:pPr>
        <w:ind w:left="0" w:right="4" w:firstLine="0"/>
        <w:rPr>
          <w:lang w:val="uk-UA"/>
        </w:rPr>
      </w:pPr>
    </w:p>
    <w:sectPr w:rsidR="006334B5" w:rsidRPr="00C720D2" w:rsidSect="00817D09">
      <w:pgSz w:w="11900" w:h="16840"/>
      <w:pgMar w:top="760" w:right="973" w:bottom="1585" w:left="10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C9AE" w14:textId="77777777" w:rsidR="00C30EC3" w:rsidRDefault="00C30EC3" w:rsidP="006F611C">
      <w:pPr>
        <w:spacing w:after="0" w:line="240" w:lineRule="auto"/>
      </w:pPr>
      <w:r>
        <w:separator/>
      </w:r>
    </w:p>
  </w:endnote>
  <w:endnote w:type="continuationSeparator" w:id="0">
    <w:p w14:paraId="4C850241" w14:textId="77777777" w:rsidR="00C30EC3" w:rsidRDefault="00C30EC3" w:rsidP="006F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EA01" w14:textId="77777777" w:rsidR="00C30EC3" w:rsidRDefault="00C30EC3" w:rsidP="006F611C">
      <w:pPr>
        <w:spacing w:after="0" w:line="240" w:lineRule="auto"/>
      </w:pPr>
      <w:r>
        <w:separator/>
      </w:r>
    </w:p>
  </w:footnote>
  <w:footnote w:type="continuationSeparator" w:id="0">
    <w:p w14:paraId="6C3AB5BF" w14:textId="77777777" w:rsidR="00C30EC3" w:rsidRDefault="00C30EC3" w:rsidP="006F6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3F5"/>
    <w:multiLevelType w:val="hybridMultilevel"/>
    <w:tmpl w:val="D128860C"/>
    <w:lvl w:ilvl="0" w:tplc="1666A1B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8E145AC"/>
    <w:multiLevelType w:val="hybridMultilevel"/>
    <w:tmpl w:val="53DEEE44"/>
    <w:lvl w:ilvl="0" w:tplc="25C2F8C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1" w:tplc="97FC33F4">
      <w:start w:val="1"/>
      <w:numFmt w:val="decimal"/>
      <w:lvlText w:val="%2.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 w:tplc="677ED88A">
      <w:numFmt w:val="bullet"/>
      <w:lvlText w:val="•"/>
      <w:lvlJc w:val="left"/>
      <w:pPr>
        <w:ind w:left="2887" w:hanging="284"/>
      </w:pPr>
      <w:rPr>
        <w:rFonts w:hint="default"/>
        <w:lang w:val="uk-UA" w:eastAsia="en-US" w:bidi="ar-SA"/>
      </w:rPr>
    </w:lvl>
    <w:lvl w:ilvl="3" w:tplc="A3986B78">
      <w:numFmt w:val="bullet"/>
      <w:lvlText w:val="•"/>
      <w:lvlJc w:val="left"/>
      <w:pPr>
        <w:ind w:left="3955" w:hanging="284"/>
      </w:pPr>
      <w:rPr>
        <w:rFonts w:hint="default"/>
        <w:lang w:val="uk-UA" w:eastAsia="en-US" w:bidi="ar-SA"/>
      </w:rPr>
    </w:lvl>
    <w:lvl w:ilvl="4" w:tplc="5DDE9648">
      <w:numFmt w:val="bullet"/>
      <w:lvlText w:val="•"/>
      <w:lvlJc w:val="left"/>
      <w:pPr>
        <w:ind w:left="5022" w:hanging="284"/>
      </w:pPr>
      <w:rPr>
        <w:rFonts w:hint="default"/>
        <w:lang w:val="uk-UA" w:eastAsia="en-US" w:bidi="ar-SA"/>
      </w:rPr>
    </w:lvl>
    <w:lvl w:ilvl="5" w:tplc="CAEEA06C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6" w:tplc="CEDA1EF6">
      <w:numFmt w:val="bullet"/>
      <w:lvlText w:val="•"/>
      <w:lvlJc w:val="left"/>
      <w:pPr>
        <w:ind w:left="7158" w:hanging="284"/>
      </w:pPr>
      <w:rPr>
        <w:rFonts w:hint="default"/>
        <w:lang w:val="uk-UA" w:eastAsia="en-US" w:bidi="ar-SA"/>
      </w:rPr>
    </w:lvl>
    <w:lvl w:ilvl="7" w:tplc="36129B2C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  <w:lvl w:ilvl="8" w:tplc="8EA4B756">
      <w:numFmt w:val="bullet"/>
      <w:lvlText w:val="•"/>
      <w:lvlJc w:val="left"/>
      <w:pPr>
        <w:ind w:left="9293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D774A43"/>
    <w:multiLevelType w:val="hybridMultilevel"/>
    <w:tmpl w:val="7B04BFBA"/>
    <w:lvl w:ilvl="0" w:tplc="CBB8FA60">
      <w:start w:val="1"/>
      <w:numFmt w:val="decimal"/>
      <w:lvlText w:val="%1.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4BFD8">
      <w:start w:val="1"/>
      <w:numFmt w:val="lowerLetter"/>
      <w:lvlText w:val="%2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48C14">
      <w:start w:val="1"/>
      <w:numFmt w:val="lowerRoman"/>
      <w:lvlText w:val="%3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2ED28">
      <w:start w:val="1"/>
      <w:numFmt w:val="decimal"/>
      <w:lvlText w:val="%4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25FB8">
      <w:start w:val="1"/>
      <w:numFmt w:val="lowerLetter"/>
      <w:lvlText w:val="%5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5262">
      <w:start w:val="1"/>
      <w:numFmt w:val="lowerRoman"/>
      <w:lvlText w:val="%6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2089C">
      <w:start w:val="1"/>
      <w:numFmt w:val="decimal"/>
      <w:lvlText w:val="%7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21A62">
      <w:start w:val="1"/>
      <w:numFmt w:val="lowerLetter"/>
      <w:lvlText w:val="%8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AFB3E">
      <w:start w:val="1"/>
      <w:numFmt w:val="lowerRoman"/>
      <w:lvlText w:val="%9"/>
      <w:lvlJc w:val="left"/>
      <w:pPr>
        <w:ind w:left="7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86EF4"/>
    <w:multiLevelType w:val="hybridMultilevel"/>
    <w:tmpl w:val="AF8042EE"/>
    <w:lvl w:ilvl="0" w:tplc="F6E452E4">
      <w:start w:val="3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AC11E">
      <w:start w:val="1"/>
      <w:numFmt w:val="lowerLetter"/>
      <w:lvlText w:val="%2"/>
      <w:lvlJc w:val="left"/>
      <w:pPr>
        <w:ind w:left="2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E34A2">
      <w:start w:val="1"/>
      <w:numFmt w:val="lowerRoman"/>
      <w:lvlText w:val="%3"/>
      <w:lvlJc w:val="left"/>
      <w:pPr>
        <w:ind w:left="3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8446A">
      <w:start w:val="1"/>
      <w:numFmt w:val="decimal"/>
      <w:lvlText w:val="%4"/>
      <w:lvlJc w:val="left"/>
      <w:pPr>
        <w:ind w:left="3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DB08">
      <w:start w:val="1"/>
      <w:numFmt w:val="lowerLetter"/>
      <w:lvlText w:val="%5"/>
      <w:lvlJc w:val="left"/>
      <w:pPr>
        <w:ind w:left="4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2C254">
      <w:start w:val="1"/>
      <w:numFmt w:val="lowerRoman"/>
      <w:lvlText w:val="%6"/>
      <w:lvlJc w:val="left"/>
      <w:pPr>
        <w:ind w:left="5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A96A4">
      <w:start w:val="1"/>
      <w:numFmt w:val="decimal"/>
      <w:lvlText w:val="%7"/>
      <w:lvlJc w:val="left"/>
      <w:pPr>
        <w:ind w:left="5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68DEC">
      <w:start w:val="1"/>
      <w:numFmt w:val="lowerLetter"/>
      <w:lvlText w:val="%8"/>
      <w:lvlJc w:val="left"/>
      <w:pPr>
        <w:ind w:left="6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2A12C">
      <w:start w:val="1"/>
      <w:numFmt w:val="lowerRoman"/>
      <w:lvlText w:val="%9"/>
      <w:lvlJc w:val="left"/>
      <w:pPr>
        <w:ind w:left="7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C4424C"/>
    <w:multiLevelType w:val="hybridMultilevel"/>
    <w:tmpl w:val="7B04BFBA"/>
    <w:lvl w:ilvl="0" w:tplc="CBB8FA60">
      <w:start w:val="1"/>
      <w:numFmt w:val="decimal"/>
      <w:lvlText w:val="%1.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4BFD8">
      <w:start w:val="1"/>
      <w:numFmt w:val="lowerLetter"/>
      <w:lvlText w:val="%2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48C14">
      <w:start w:val="1"/>
      <w:numFmt w:val="lowerRoman"/>
      <w:lvlText w:val="%3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2ED28">
      <w:start w:val="1"/>
      <w:numFmt w:val="decimal"/>
      <w:lvlText w:val="%4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25FB8">
      <w:start w:val="1"/>
      <w:numFmt w:val="lowerLetter"/>
      <w:lvlText w:val="%5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5262">
      <w:start w:val="1"/>
      <w:numFmt w:val="lowerRoman"/>
      <w:lvlText w:val="%6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2089C">
      <w:start w:val="1"/>
      <w:numFmt w:val="decimal"/>
      <w:lvlText w:val="%7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21A62">
      <w:start w:val="1"/>
      <w:numFmt w:val="lowerLetter"/>
      <w:lvlText w:val="%8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AFB3E">
      <w:start w:val="1"/>
      <w:numFmt w:val="lowerRoman"/>
      <w:lvlText w:val="%9"/>
      <w:lvlJc w:val="left"/>
      <w:pPr>
        <w:ind w:left="7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90D15"/>
    <w:multiLevelType w:val="hybridMultilevel"/>
    <w:tmpl w:val="1CDC967C"/>
    <w:lvl w:ilvl="0" w:tplc="8D78ABC2">
      <w:start w:val="1"/>
      <w:numFmt w:val="decimal"/>
      <w:lvlText w:val="%1.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26130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6FF60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43FA0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4AEF4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EDA98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03710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8FDC8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A065A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A2DD7"/>
    <w:multiLevelType w:val="hybridMultilevel"/>
    <w:tmpl w:val="22DA489A"/>
    <w:lvl w:ilvl="0" w:tplc="B02E7B9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B3372"/>
    <w:multiLevelType w:val="hybridMultilevel"/>
    <w:tmpl w:val="C616F6D4"/>
    <w:lvl w:ilvl="0" w:tplc="1A7A0B0A">
      <w:start w:val="4"/>
      <w:numFmt w:val="decimal"/>
      <w:lvlText w:val="%1."/>
      <w:lvlJc w:val="left"/>
      <w:pPr>
        <w:ind w:left="10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8" w15:restartNumberingAfterBreak="0">
    <w:nsid w:val="2EC859F1"/>
    <w:multiLevelType w:val="hybridMultilevel"/>
    <w:tmpl w:val="0A06DBCE"/>
    <w:lvl w:ilvl="0" w:tplc="4E2C6A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B3EFB"/>
    <w:multiLevelType w:val="hybridMultilevel"/>
    <w:tmpl w:val="7B04BFBA"/>
    <w:lvl w:ilvl="0" w:tplc="CBB8FA60">
      <w:start w:val="1"/>
      <w:numFmt w:val="decimal"/>
      <w:lvlText w:val="%1.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4BFD8">
      <w:start w:val="1"/>
      <w:numFmt w:val="lowerLetter"/>
      <w:lvlText w:val="%2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48C14">
      <w:start w:val="1"/>
      <w:numFmt w:val="lowerRoman"/>
      <w:lvlText w:val="%3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2ED28">
      <w:start w:val="1"/>
      <w:numFmt w:val="decimal"/>
      <w:lvlText w:val="%4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25FB8">
      <w:start w:val="1"/>
      <w:numFmt w:val="lowerLetter"/>
      <w:lvlText w:val="%5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5262">
      <w:start w:val="1"/>
      <w:numFmt w:val="lowerRoman"/>
      <w:lvlText w:val="%6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2089C">
      <w:start w:val="1"/>
      <w:numFmt w:val="decimal"/>
      <w:lvlText w:val="%7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21A62">
      <w:start w:val="1"/>
      <w:numFmt w:val="lowerLetter"/>
      <w:lvlText w:val="%8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AFB3E">
      <w:start w:val="1"/>
      <w:numFmt w:val="lowerRoman"/>
      <w:lvlText w:val="%9"/>
      <w:lvlJc w:val="left"/>
      <w:pPr>
        <w:ind w:left="7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6A3D0A"/>
    <w:multiLevelType w:val="multilevel"/>
    <w:tmpl w:val="DFC87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9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2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28" w:hanging="1800"/>
      </w:pPr>
      <w:rPr>
        <w:rFonts w:hint="default"/>
        <w:b/>
      </w:rPr>
    </w:lvl>
  </w:abstractNum>
  <w:abstractNum w:abstractNumId="11" w15:restartNumberingAfterBreak="0">
    <w:nsid w:val="398C7AE2"/>
    <w:multiLevelType w:val="hybridMultilevel"/>
    <w:tmpl w:val="7B04BFBA"/>
    <w:lvl w:ilvl="0" w:tplc="CBB8FA60">
      <w:start w:val="1"/>
      <w:numFmt w:val="decimal"/>
      <w:lvlText w:val="%1.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4BFD8">
      <w:start w:val="1"/>
      <w:numFmt w:val="lowerLetter"/>
      <w:lvlText w:val="%2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48C14">
      <w:start w:val="1"/>
      <w:numFmt w:val="lowerRoman"/>
      <w:lvlText w:val="%3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2ED28">
      <w:start w:val="1"/>
      <w:numFmt w:val="decimal"/>
      <w:lvlText w:val="%4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25FB8">
      <w:start w:val="1"/>
      <w:numFmt w:val="lowerLetter"/>
      <w:lvlText w:val="%5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5262">
      <w:start w:val="1"/>
      <w:numFmt w:val="lowerRoman"/>
      <w:lvlText w:val="%6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2089C">
      <w:start w:val="1"/>
      <w:numFmt w:val="decimal"/>
      <w:lvlText w:val="%7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21A62">
      <w:start w:val="1"/>
      <w:numFmt w:val="lowerLetter"/>
      <w:lvlText w:val="%8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AFB3E">
      <w:start w:val="1"/>
      <w:numFmt w:val="lowerRoman"/>
      <w:lvlText w:val="%9"/>
      <w:lvlJc w:val="left"/>
      <w:pPr>
        <w:ind w:left="7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950B75"/>
    <w:multiLevelType w:val="hybridMultilevel"/>
    <w:tmpl w:val="0D0CF79C"/>
    <w:lvl w:ilvl="0" w:tplc="A7A8472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C39367A"/>
    <w:multiLevelType w:val="hybridMultilevel"/>
    <w:tmpl w:val="7B04BFBA"/>
    <w:lvl w:ilvl="0" w:tplc="CBB8FA60">
      <w:start w:val="1"/>
      <w:numFmt w:val="decimal"/>
      <w:lvlText w:val="%1.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4BFD8">
      <w:start w:val="1"/>
      <w:numFmt w:val="lowerLetter"/>
      <w:lvlText w:val="%2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48C14">
      <w:start w:val="1"/>
      <w:numFmt w:val="lowerRoman"/>
      <w:lvlText w:val="%3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2ED28">
      <w:start w:val="1"/>
      <w:numFmt w:val="decimal"/>
      <w:lvlText w:val="%4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25FB8">
      <w:start w:val="1"/>
      <w:numFmt w:val="lowerLetter"/>
      <w:lvlText w:val="%5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5262">
      <w:start w:val="1"/>
      <w:numFmt w:val="lowerRoman"/>
      <w:lvlText w:val="%6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2089C">
      <w:start w:val="1"/>
      <w:numFmt w:val="decimal"/>
      <w:lvlText w:val="%7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21A62">
      <w:start w:val="1"/>
      <w:numFmt w:val="lowerLetter"/>
      <w:lvlText w:val="%8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AFB3E">
      <w:start w:val="1"/>
      <w:numFmt w:val="lowerRoman"/>
      <w:lvlText w:val="%9"/>
      <w:lvlJc w:val="left"/>
      <w:pPr>
        <w:ind w:left="7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7B3B08"/>
    <w:multiLevelType w:val="hybridMultilevel"/>
    <w:tmpl w:val="CBECA456"/>
    <w:lvl w:ilvl="0" w:tplc="7BAE4184">
      <w:start w:val="2"/>
      <w:numFmt w:val="decimal"/>
      <w:lvlText w:val="%1."/>
      <w:lvlJc w:val="left"/>
      <w:pPr>
        <w:ind w:left="722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63870271"/>
    <w:multiLevelType w:val="hybridMultilevel"/>
    <w:tmpl w:val="C1462998"/>
    <w:lvl w:ilvl="0" w:tplc="0F78E52A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8C38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E0B7D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08F8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85F6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EE0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08FEC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8F78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886C4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617FF"/>
    <w:multiLevelType w:val="multilevel"/>
    <w:tmpl w:val="8570863C"/>
    <w:lvl w:ilvl="0">
      <w:start w:val="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3"/>
  </w:num>
  <w:num w:numId="5">
    <w:abstractNumId w:val="15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B5"/>
    <w:rsid w:val="000651E8"/>
    <w:rsid w:val="00083DB1"/>
    <w:rsid w:val="000B474F"/>
    <w:rsid w:val="000C37B0"/>
    <w:rsid w:val="000C7BBB"/>
    <w:rsid w:val="000E7C85"/>
    <w:rsid w:val="00102649"/>
    <w:rsid w:val="001123F4"/>
    <w:rsid w:val="00117215"/>
    <w:rsid w:val="00180DD9"/>
    <w:rsid w:val="0018760C"/>
    <w:rsid w:val="001A040C"/>
    <w:rsid w:val="001A0933"/>
    <w:rsid w:val="001C07FB"/>
    <w:rsid w:val="001F549E"/>
    <w:rsid w:val="00200180"/>
    <w:rsid w:val="00215255"/>
    <w:rsid w:val="00234204"/>
    <w:rsid w:val="0025136C"/>
    <w:rsid w:val="002558E9"/>
    <w:rsid w:val="00276514"/>
    <w:rsid w:val="00286DCD"/>
    <w:rsid w:val="002C0F0D"/>
    <w:rsid w:val="002D3841"/>
    <w:rsid w:val="002D6E34"/>
    <w:rsid w:val="002F1A88"/>
    <w:rsid w:val="002F3227"/>
    <w:rsid w:val="002F5643"/>
    <w:rsid w:val="00326705"/>
    <w:rsid w:val="0033615D"/>
    <w:rsid w:val="003B76DB"/>
    <w:rsid w:val="003B7A35"/>
    <w:rsid w:val="003D78AF"/>
    <w:rsid w:val="003E3F2B"/>
    <w:rsid w:val="00406526"/>
    <w:rsid w:val="00440CB7"/>
    <w:rsid w:val="00505120"/>
    <w:rsid w:val="00565605"/>
    <w:rsid w:val="00572951"/>
    <w:rsid w:val="005F20CE"/>
    <w:rsid w:val="006034BE"/>
    <w:rsid w:val="00611E83"/>
    <w:rsid w:val="00621844"/>
    <w:rsid w:val="006334B5"/>
    <w:rsid w:val="00640C28"/>
    <w:rsid w:val="00696486"/>
    <w:rsid w:val="006C06B3"/>
    <w:rsid w:val="006E3701"/>
    <w:rsid w:val="006E592A"/>
    <w:rsid w:val="006F611C"/>
    <w:rsid w:val="00710056"/>
    <w:rsid w:val="00710136"/>
    <w:rsid w:val="00715D5E"/>
    <w:rsid w:val="0072079A"/>
    <w:rsid w:val="0072579A"/>
    <w:rsid w:val="00726190"/>
    <w:rsid w:val="00746885"/>
    <w:rsid w:val="00755F1A"/>
    <w:rsid w:val="007574FB"/>
    <w:rsid w:val="00764636"/>
    <w:rsid w:val="00770EDD"/>
    <w:rsid w:val="00786DD7"/>
    <w:rsid w:val="007A3E9F"/>
    <w:rsid w:val="007B04D2"/>
    <w:rsid w:val="007B6A93"/>
    <w:rsid w:val="007D4E20"/>
    <w:rsid w:val="007F5104"/>
    <w:rsid w:val="008044F7"/>
    <w:rsid w:val="00817D09"/>
    <w:rsid w:val="00892E24"/>
    <w:rsid w:val="008C28C0"/>
    <w:rsid w:val="008D5750"/>
    <w:rsid w:val="00937081"/>
    <w:rsid w:val="009570C4"/>
    <w:rsid w:val="009945E1"/>
    <w:rsid w:val="009A6D1E"/>
    <w:rsid w:val="009D2D61"/>
    <w:rsid w:val="009D4CD3"/>
    <w:rsid w:val="009E481A"/>
    <w:rsid w:val="009F089B"/>
    <w:rsid w:val="00A9657F"/>
    <w:rsid w:val="00AB3B6F"/>
    <w:rsid w:val="00AC6A69"/>
    <w:rsid w:val="00B00DC8"/>
    <w:rsid w:val="00B07FDB"/>
    <w:rsid w:val="00B135AA"/>
    <w:rsid w:val="00B338D5"/>
    <w:rsid w:val="00B45EAB"/>
    <w:rsid w:val="00B55F2C"/>
    <w:rsid w:val="00B612C4"/>
    <w:rsid w:val="00B74DEA"/>
    <w:rsid w:val="00B83C6B"/>
    <w:rsid w:val="00B97186"/>
    <w:rsid w:val="00BC595B"/>
    <w:rsid w:val="00BD0CB4"/>
    <w:rsid w:val="00BD71A1"/>
    <w:rsid w:val="00C11D8B"/>
    <w:rsid w:val="00C20D03"/>
    <w:rsid w:val="00C22480"/>
    <w:rsid w:val="00C30EC3"/>
    <w:rsid w:val="00C34CEC"/>
    <w:rsid w:val="00C40B52"/>
    <w:rsid w:val="00C4226F"/>
    <w:rsid w:val="00C6330E"/>
    <w:rsid w:val="00C720D2"/>
    <w:rsid w:val="00C85C4D"/>
    <w:rsid w:val="00D05906"/>
    <w:rsid w:val="00D408AD"/>
    <w:rsid w:val="00D44F36"/>
    <w:rsid w:val="00D77B75"/>
    <w:rsid w:val="00D93ADF"/>
    <w:rsid w:val="00D94AFD"/>
    <w:rsid w:val="00D95015"/>
    <w:rsid w:val="00DB7518"/>
    <w:rsid w:val="00DD67F6"/>
    <w:rsid w:val="00DF0118"/>
    <w:rsid w:val="00E03A80"/>
    <w:rsid w:val="00E122F2"/>
    <w:rsid w:val="00E17542"/>
    <w:rsid w:val="00E30EC6"/>
    <w:rsid w:val="00E467BE"/>
    <w:rsid w:val="00E559A1"/>
    <w:rsid w:val="00EA71E6"/>
    <w:rsid w:val="00EB27A0"/>
    <w:rsid w:val="00EB7B02"/>
    <w:rsid w:val="00EC642C"/>
    <w:rsid w:val="00ED3D5C"/>
    <w:rsid w:val="00ED4ECB"/>
    <w:rsid w:val="00EF1889"/>
    <w:rsid w:val="00F005FB"/>
    <w:rsid w:val="00F369A1"/>
    <w:rsid w:val="00F52EE6"/>
    <w:rsid w:val="00F80ED5"/>
    <w:rsid w:val="00F85B41"/>
    <w:rsid w:val="00F9007B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F53C"/>
  <w15:docId w15:val="{BD21BDBC-BC37-47CC-95F2-37761247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3" w:lineRule="auto"/>
      <w:ind w:left="975" w:right="56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3511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64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F611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F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F611C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6F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611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EF1889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  <w:lang w:val="uk-UA" w:eastAsia="uk-UA" w:bidi="uk-UA"/>
    </w:rPr>
  </w:style>
  <w:style w:type="character" w:styleId="aa">
    <w:name w:val="Hyperlink"/>
    <w:basedOn w:val="a0"/>
    <w:uiPriority w:val="99"/>
    <w:unhideWhenUsed/>
    <w:rsid w:val="00D93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0131" TargetMode="External"/><Relationship Id="rId26" Type="http://schemas.openxmlformats.org/officeDocument/2006/relationships/hyperlink" Target="https://moodle.uzhnu.edu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zhnu.edu.ua/uk/infocentre/get/22964" TargetMode="External"/><Relationship Id="rId7" Type="http://schemas.openxmlformats.org/officeDocument/2006/relationships/hyperlink" Target="http://www.erasmusplus.org.ua/novyny/536-rozroblennia-osvitnikh-prohram-metodychni-rekomendatsii-materialy-dlia-komand-proektiv-tempus.html" TargetMode="Externa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0131" TargetMode="External"/><Relationship Id="rId25" Type="http://schemas.openxmlformats.org/officeDocument/2006/relationships/hyperlink" Target="http://www.uzh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12223" TargetMode="External"/><Relationship Id="rId20" Type="http://schemas.openxmlformats.org/officeDocument/2006/relationships/hyperlink" Target="https://www.uzhnu.edu.ua/uk/infocentre/get/2296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hyperlink" Target="http://www.uzhnu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12223" TargetMode="External"/><Relationship Id="rId23" Type="http://schemas.openxmlformats.org/officeDocument/2006/relationships/hyperlink" Target="https://www.uzhnu.edu.ua/uk/infocentre/get/2296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infocentre/get/22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11070" TargetMode="External"/><Relationship Id="rId22" Type="http://schemas.openxmlformats.org/officeDocument/2006/relationships/hyperlink" Target="https://www.uzhnu.edu.ua/uk/infocentre/get/22964" TargetMode="External"/><Relationship Id="rId27" Type="http://schemas.openxmlformats.org/officeDocument/2006/relationships/hyperlink" Target="https://moodle.uzh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18498</Words>
  <Characters>10545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2023-08-07T09:47:00Z</cp:lastPrinted>
  <dcterms:created xsi:type="dcterms:W3CDTF">2024-01-15T07:05:00Z</dcterms:created>
  <dcterms:modified xsi:type="dcterms:W3CDTF">2024-01-15T07:52:00Z</dcterms:modified>
</cp:coreProperties>
</file>