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C" w:rsidRPr="00A4737A" w:rsidRDefault="004E3CCC" w:rsidP="006D7137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6D7137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6D7137" w:rsidRPr="00DA2400" w:rsidRDefault="006D7137" w:rsidP="006D7137">
      <w:pPr>
        <w:spacing w:after="0" w:line="240" w:lineRule="auto"/>
        <w:jc w:val="center"/>
        <w:rPr>
          <w:rFonts w:ascii="Times New Roman" w:hAnsi="Times New Roman"/>
          <w:caps/>
          <w:color w:val="777777"/>
          <w:spacing w:val="3"/>
          <w:sz w:val="24"/>
          <w:szCs w:val="24"/>
          <w:lang w:val="sk-SK" w:eastAsia="sk-SK"/>
        </w:rPr>
      </w:pPr>
      <w:r w:rsidRPr="00DA2400">
        <w:rPr>
          <w:rFonts w:ascii="Times New Roman" w:hAnsi="Times New Roman"/>
          <w:b/>
          <w:bCs/>
          <w:caps/>
          <w:color w:val="202124"/>
          <w:spacing w:val="3"/>
          <w:sz w:val="24"/>
          <w:szCs w:val="24"/>
          <w:lang w:val="sk-SK" w:eastAsia="sk-SK"/>
        </w:rPr>
        <w:t>Факультет історії та міжнародних відносин</w:t>
      </w:r>
    </w:p>
    <w:p w:rsidR="006D7137" w:rsidRPr="00DA2400" w:rsidRDefault="006D7137" w:rsidP="006D7137">
      <w:pPr>
        <w:pStyle w:val="Nadpis1"/>
        <w:spacing w:before="0" w:after="0"/>
        <w:ind w:right="0" w:firstLine="708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DA2400">
        <w:rPr>
          <w:rFonts w:ascii="Times New Roman" w:hAnsi="Times New Roman" w:cs="Times New Roman"/>
          <w:sz w:val="28"/>
          <w:szCs w:val="28"/>
        </w:rPr>
        <w:t>Кафедра археології, етнології та культурології</w:t>
      </w:r>
    </w:p>
    <w:p w:rsidR="004E3CCC" w:rsidRPr="00DA2400" w:rsidRDefault="004E3CCC" w:rsidP="006D7137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F31FB2" w:rsidRPr="00A4737A">
        <w:rPr>
          <w:color w:val="auto"/>
          <w:sz w:val="28"/>
          <w:szCs w:val="28"/>
          <w:lang w:val="uk-UA"/>
        </w:rPr>
        <w:t>_________________</w:t>
      </w:r>
      <w:r w:rsidR="00236C90" w:rsidRPr="00A4737A">
        <w:rPr>
          <w:color w:val="auto"/>
          <w:sz w:val="28"/>
          <w:szCs w:val="28"/>
          <w:lang w:val="uk-UA"/>
        </w:rPr>
        <w:t>____</w:t>
      </w:r>
      <w:r w:rsidR="00F31FB2" w:rsidRPr="00A4737A">
        <w:rPr>
          <w:color w:val="auto"/>
          <w:sz w:val="28"/>
          <w:szCs w:val="28"/>
          <w:lang w:val="uk-UA"/>
        </w:rPr>
        <w:t xml:space="preserve">___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Pr="00A4737A">
        <w:rPr>
          <w:color w:val="auto"/>
          <w:sz w:val="28"/>
          <w:szCs w:val="28"/>
          <w:lang w:val="uk-UA"/>
        </w:rPr>
        <w:t>П</w:t>
      </w:r>
      <w:r w:rsidR="00F31FB2" w:rsidRPr="00A4737A">
        <w:rPr>
          <w:color w:val="auto"/>
          <w:sz w:val="28"/>
          <w:szCs w:val="28"/>
          <w:lang w:val="uk-UA"/>
        </w:rPr>
        <w:t>різвище</w:t>
      </w:r>
      <w:r w:rsidR="00C86BE9">
        <w:rPr>
          <w:color w:val="auto"/>
          <w:sz w:val="28"/>
          <w:szCs w:val="28"/>
          <w:lang w:val="uk-UA"/>
        </w:rPr>
        <w:t xml:space="preserve"> та</w:t>
      </w:r>
      <w:r w:rsidR="00F31FB2" w:rsidRPr="00A4737A">
        <w:rPr>
          <w:color w:val="auto"/>
          <w:sz w:val="28"/>
          <w:szCs w:val="28"/>
          <w:lang w:val="uk-UA"/>
        </w:rPr>
        <w:t xml:space="preserve"> ініціали/</w:t>
      </w:r>
    </w:p>
    <w:p w:rsidR="004E3CCC" w:rsidRPr="00A4737A" w:rsidRDefault="00636CB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 ___________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>
        <w:rPr>
          <w:rFonts w:ascii="Times New Roman" w:hAnsi="Times New Roman"/>
          <w:sz w:val="28"/>
          <w:szCs w:val="28"/>
          <w:lang w:val="sk-SK"/>
        </w:rPr>
        <w:t>21/22</w:t>
      </w:r>
      <w:r w:rsidR="004E3CCC"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Nadpis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4F7D2A" w:rsidRDefault="004F7D2A" w:rsidP="004F7D2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4F7D2A">
        <w:rPr>
          <w:rFonts w:ascii="Times New Roman" w:hAnsi="Times New Roman"/>
          <w:b/>
          <w:caps/>
          <w:sz w:val="28"/>
          <w:szCs w:val="28"/>
          <w:lang w:val="uk-UA"/>
        </w:rPr>
        <w:t>Сучасна слов’янська (словацька) мова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Mriekatabuky"/>
        <w:tblW w:w="10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41"/>
        <w:gridCol w:w="5657"/>
      </w:tblGrid>
      <w:tr w:rsidR="004E3CCC" w:rsidRPr="00A4737A" w:rsidTr="004035EC">
        <w:trPr>
          <w:trHeight w:val="217"/>
        </w:trPr>
        <w:tc>
          <w:tcPr>
            <w:tcW w:w="4541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657" w:type="dxa"/>
          </w:tcPr>
          <w:p w:rsidR="004E3CCC" w:rsidRPr="00AA16D0" w:rsidRDefault="00E1701A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1701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бакалаврський</w:t>
            </w:r>
          </w:p>
        </w:tc>
      </w:tr>
      <w:tr w:rsidR="004E3CCC" w:rsidRPr="00574D4B" w:rsidTr="004035EC">
        <w:trPr>
          <w:trHeight w:val="227"/>
        </w:trPr>
        <w:tc>
          <w:tcPr>
            <w:tcW w:w="4541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657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A4737A" w:rsidTr="004035EC">
        <w:trPr>
          <w:trHeight w:val="217"/>
        </w:trPr>
        <w:tc>
          <w:tcPr>
            <w:tcW w:w="4541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657" w:type="dxa"/>
          </w:tcPr>
          <w:p w:rsidR="004035EC" w:rsidRDefault="004035EC" w:rsidP="004035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035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6.032</w:t>
            </w:r>
            <w:r>
              <w:rPr>
                <w:rFonts w:ascii="Times New Roman" w:hAnsi="Times New Roman"/>
                <w:b/>
                <w:sz w:val="28"/>
                <w:szCs w:val="28"/>
                <w:lang w:val="sk-SK"/>
              </w:rPr>
              <w:t xml:space="preserve"> </w:t>
            </w:r>
            <w:r w:rsidRPr="004035E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історія та археологія</w:t>
            </w:r>
          </w:p>
          <w:p w:rsidR="004E3CCC" w:rsidRPr="00AA16D0" w:rsidRDefault="004E3CCC" w:rsidP="004035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4E3CCC" w:rsidRPr="00574D4B" w:rsidTr="004035EC">
        <w:trPr>
          <w:trHeight w:val="676"/>
        </w:trPr>
        <w:tc>
          <w:tcPr>
            <w:tcW w:w="4541" w:type="dxa"/>
          </w:tcPr>
          <w:p w:rsidR="004035EC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4035EC" w:rsidRDefault="004035E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E3CCC" w:rsidRPr="00A4737A" w:rsidRDefault="0083378A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657" w:type="dxa"/>
          </w:tcPr>
          <w:p w:rsidR="004035EC" w:rsidRPr="007B0304" w:rsidRDefault="007B0304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k-SK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sk-SK"/>
              </w:rPr>
              <w:t>-</w:t>
            </w:r>
          </w:p>
        </w:tc>
      </w:tr>
      <w:tr w:rsidR="004E3CCC" w:rsidRPr="00A4737A" w:rsidTr="004035EC">
        <w:trPr>
          <w:trHeight w:val="217"/>
        </w:trPr>
        <w:tc>
          <w:tcPr>
            <w:tcW w:w="4541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657" w:type="dxa"/>
          </w:tcPr>
          <w:p w:rsidR="004E3CCC" w:rsidRDefault="00AA16D0" w:rsidP="00AA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</w:t>
            </w:r>
            <w:r w:rsidR="007B0304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Археологія та етнологія</w:t>
            </w: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»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7B0304" w:rsidRPr="00AA16D0" w:rsidRDefault="007B0304" w:rsidP="00AA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lang w:val="uk-UA"/>
              </w:rPr>
              <w:t>«Центральноєвропейські студії»</w:t>
            </w:r>
          </w:p>
        </w:tc>
      </w:tr>
      <w:tr w:rsidR="004E3CCC" w:rsidRPr="00A4737A" w:rsidTr="004035EC">
        <w:trPr>
          <w:trHeight w:val="227"/>
        </w:trPr>
        <w:tc>
          <w:tcPr>
            <w:tcW w:w="4541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657" w:type="dxa"/>
          </w:tcPr>
          <w:p w:rsidR="004E3CCC" w:rsidRPr="00AA16D0" w:rsidRDefault="004035EC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вибіркова</w:t>
            </w:r>
          </w:p>
        </w:tc>
      </w:tr>
      <w:tr w:rsidR="004E3CCC" w:rsidRPr="00A4737A" w:rsidTr="004035EC">
        <w:trPr>
          <w:trHeight w:val="217"/>
        </w:trPr>
        <w:tc>
          <w:tcPr>
            <w:tcW w:w="4541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657" w:type="dxa"/>
          </w:tcPr>
          <w:p w:rsidR="004E3CCC" w:rsidRPr="00AA16D0" w:rsidRDefault="00AA16D0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</w:t>
            </w:r>
          </w:p>
        </w:tc>
      </w:tr>
    </w:tbl>
    <w:p w:rsidR="005B070E" w:rsidRPr="00A4737A" w:rsidRDefault="005B070E" w:rsidP="00AA1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198" w:type="dxa"/>
        <w:tblInd w:w="-8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1"/>
        <w:gridCol w:w="5657"/>
      </w:tblGrid>
      <w:tr w:rsidR="007B0304" w:rsidRPr="00A64F43" w:rsidTr="007B0304">
        <w:trPr>
          <w:trHeight w:val="217"/>
        </w:trPr>
        <w:tc>
          <w:tcPr>
            <w:tcW w:w="4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jc w:val="right"/>
              <w:rPr>
                <w:color w:val="222222"/>
              </w:rPr>
            </w:pPr>
          </w:p>
        </w:tc>
        <w:tc>
          <w:tcPr>
            <w:tcW w:w="5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rPr>
                <w:color w:val="222222"/>
              </w:rPr>
            </w:pPr>
          </w:p>
        </w:tc>
      </w:tr>
      <w:tr w:rsidR="007B0304" w:rsidRPr="00A64F43" w:rsidTr="007B0304">
        <w:trPr>
          <w:trHeight w:val="227"/>
        </w:trPr>
        <w:tc>
          <w:tcPr>
            <w:tcW w:w="4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jc w:val="right"/>
              <w:rPr>
                <w:color w:val="222222"/>
              </w:rPr>
            </w:pPr>
          </w:p>
        </w:tc>
        <w:tc>
          <w:tcPr>
            <w:tcW w:w="5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rPr>
                <w:color w:val="222222"/>
              </w:rPr>
            </w:pPr>
          </w:p>
        </w:tc>
      </w:tr>
      <w:tr w:rsidR="007B0304" w:rsidRPr="00A64F43" w:rsidTr="007B0304">
        <w:trPr>
          <w:trHeight w:val="217"/>
        </w:trPr>
        <w:tc>
          <w:tcPr>
            <w:tcW w:w="4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jc w:val="right"/>
              <w:rPr>
                <w:color w:val="222222"/>
              </w:rPr>
            </w:pPr>
          </w:p>
        </w:tc>
        <w:tc>
          <w:tcPr>
            <w:tcW w:w="5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rPr>
                <w:color w:val="222222"/>
              </w:rPr>
            </w:pPr>
          </w:p>
        </w:tc>
      </w:tr>
      <w:tr w:rsidR="007B0304" w:rsidRPr="00A64F43" w:rsidTr="007B0304">
        <w:trPr>
          <w:trHeight w:val="676"/>
        </w:trPr>
        <w:tc>
          <w:tcPr>
            <w:tcW w:w="4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jc w:val="right"/>
              <w:rPr>
                <w:color w:val="222222"/>
              </w:rPr>
            </w:pPr>
          </w:p>
        </w:tc>
        <w:tc>
          <w:tcPr>
            <w:tcW w:w="5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rPr>
                <w:color w:val="222222"/>
                <w:lang w:val="uk-UA"/>
              </w:rPr>
            </w:pPr>
          </w:p>
        </w:tc>
      </w:tr>
      <w:tr w:rsidR="007B0304" w:rsidRPr="00A64F43" w:rsidTr="007B0304">
        <w:trPr>
          <w:trHeight w:val="217"/>
        </w:trPr>
        <w:tc>
          <w:tcPr>
            <w:tcW w:w="4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jc w:val="right"/>
              <w:rPr>
                <w:color w:val="222222"/>
              </w:rPr>
            </w:pPr>
          </w:p>
        </w:tc>
        <w:tc>
          <w:tcPr>
            <w:tcW w:w="5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400" w:rsidRPr="00AA16D0" w:rsidRDefault="00DA2400" w:rsidP="00DA24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k-SK"/>
              </w:rPr>
            </w:pP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Ужгород 20</w:t>
            </w:r>
            <w:r>
              <w:rPr>
                <w:rFonts w:ascii="Times New Roman" w:hAnsi="Times New Roman"/>
                <w:b/>
                <w:sz w:val="28"/>
                <w:szCs w:val="28"/>
                <w:lang w:val="sk-SK"/>
              </w:rPr>
              <w:t>21</w:t>
            </w:r>
          </w:p>
          <w:p w:rsidR="007B0304" w:rsidRPr="00A64F43" w:rsidRDefault="007B0304" w:rsidP="00780456">
            <w:pPr>
              <w:spacing w:after="0" w:line="240" w:lineRule="auto"/>
              <w:rPr>
                <w:color w:val="222222"/>
              </w:rPr>
            </w:pPr>
          </w:p>
        </w:tc>
      </w:tr>
      <w:tr w:rsidR="007B0304" w:rsidRPr="00A64F43" w:rsidTr="007B0304">
        <w:trPr>
          <w:trHeight w:val="227"/>
        </w:trPr>
        <w:tc>
          <w:tcPr>
            <w:tcW w:w="4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jc w:val="right"/>
              <w:rPr>
                <w:color w:val="222222"/>
              </w:rPr>
            </w:pPr>
          </w:p>
        </w:tc>
        <w:tc>
          <w:tcPr>
            <w:tcW w:w="5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rPr>
                <w:color w:val="222222"/>
              </w:rPr>
            </w:pPr>
          </w:p>
        </w:tc>
      </w:tr>
      <w:tr w:rsidR="007B0304" w:rsidRPr="00A64F43" w:rsidTr="007B0304">
        <w:trPr>
          <w:trHeight w:val="217"/>
        </w:trPr>
        <w:tc>
          <w:tcPr>
            <w:tcW w:w="45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jc w:val="right"/>
              <w:rPr>
                <w:color w:val="222222"/>
              </w:rPr>
            </w:pPr>
          </w:p>
        </w:tc>
        <w:tc>
          <w:tcPr>
            <w:tcW w:w="5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0304" w:rsidRPr="00A64F43" w:rsidRDefault="007B0304" w:rsidP="00780456">
            <w:pPr>
              <w:spacing w:after="0" w:line="240" w:lineRule="auto"/>
              <w:rPr>
                <w:color w:val="222222"/>
              </w:rPr>
            </w:pPr>
          </w:p>
        </w:tc>
      </w:tr>
    </w:tbl>
    <w:p w:rsidR="004E3CCC" w:rsidRPr="00780456" w:rsidRDefault="004E3CCC" w:rsidP="00801FAD">
      <w:pPr>
        <w:spacing w:after="0" w:line="240" w:lineRule="auto"/>
        <w:rPr>
          <w:rFonts w:ascii="Times New Roman" w:hAnsi="Times New Roman"/>
          <w:b/>
          <w:sz w:val="24"/>
          <w:szCs w:val="24"/>
          <w:lang w:val="sk-SK"/>
        </w:rPr>
      </w:pPr>
      <w:r w:rsidRPr="00780456">
        <w:rPr>
          <w:rFonts w:ascii="Times New Roman" w:hAnsi="Times New Roman"/>
          <w:sz w:val="24"/>
          <w:szCs w:val="24"/>
          <w:lang w:val="uk-UA"/>
        </w:rPr>
        <w:t>Робоча програма навчальної дисципліни «</w:t>
      </w:r>
      <w:r w:rsidR="004035EC" w:rsidRPr="00780456">
        <w:rPr>
          <w:rFonts w:ascii="Times New Roman" w:hAnsi="Times New Roman"/>
          <w:b/>
          <w:sz w:val="24"/>
          <w:szCs w:val="24"/>
          <w:lang w:eastAsia="ru-RU"/>
        </w:rPr>
        <w:t>Регіональна мова (словацька)</w:t>
      </w:r>
      <w:r w:rsidR="008400D9" w:rsidRPr="00780456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780456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AD5F27" w:rsidRPr="00780456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AD5F27" w:rsidRPr="00780456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D5F27" w:rsidRPr="00780456">
        <w:rPr>
          <w:rFonts w:ascii="Times New Roman" w:hAnsi="Times New Roman"/>
          <w:b/>
          <w:bCs/>
          <w:sz w:val="24"/>
          <w:szCs w:val="24"/>
          <w:lang w:val="uk-UA"/>
        </w:rPr>
        <w:t>Гуманітарні науки</w:t>
      </w:r>
      <w:r w:rsidR="00AD5F27" w:rsidRPr="0078045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80456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801FAD" w:rsidRPr="00780456">
        <w:rPr>
          <w:rFonts w:ascii="Times New Roman" w:hAnsi="Times New Roman"/>
          <w:b/>
          <w:sz w:val="24"/>
          <w:szCs w:val="24"/>
          <w:lang w:val="uk-UA"/>
        </w:rPr>
        <w:t>6.032</w:t>
      </w:r>
      <w:r w:rsidR="00801FAD" w:rsidRPr="00780456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801FAD" w:rsidRPr="00780456">
        <w:rPr>
          <w:rFonts w:ascii="Times New Roman" w:hAnsi="Times New Roman"/>
          <w:b/>
          <w:sz w:val="24"/>
          <w:szCs w:val="24"/>
          <w:lang w:val="uk-UA"/>
        </w:rPr>
        <w:t>історія та археологія</w:t>
      </w:r>
      <w:r w:rsidR="00801FAD" w:rsidRPr="00780456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780456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780456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780456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780456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780456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9245E5" w:rsidRPr="00780456">
        <w:rPr>
          <w:rFonts w:ascii="Times New Roman" w:hAnsi="Times New Roman"/>
          <w:b/>
          <w:sz w:val="24"/>
          <w:szCs w:val="24"/>
        </w:rPr>
        <w:t>035. 036. Словацька мова та література</w:t>
      </w:r>
      <w:r w:rsidRPr="00780456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9245E5" w:rsidRPr="00780456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780456" w:rsidRPr="00780456">
        <w:rPr>
          <w:rFonts w:ascii="Times New Roman" w:hAnsi="Times New Roman"/>
          <w:b/>
          <w:bCs/>
          <w:color w:val="222222"/>
          <w:sz w:val="24"/>
          <w:szCs w:val="24"/>
          <w:lang w:val="uk-UA"/>
        </w:rPr>
        <w:t>Археологія</w:t>
      </w:r>
      <w:r w:rsidR="00801FAD" w:rsidRPr="00780456">
        <w:rPr>
          <w:rFonts w:ascii="Times New Roman" w:hAnsi="Times New Roman"/>
          <w:b/>
          <w:sz w:val="24"/>
          <w:szCs w:val="24"/>
          <w:lang w:val="uk-UA"/>
        </w:rPr>
        <w:t xml:space="preserve"> та археологія</w:t>
      </w:r>
      <w:r w:rsidR="009245E5" w:rsidRPr="00780456">
        <w:rPr>
          <w:rFonts w:ascii="Times New Roman" w:hAnsi="Times New Roman"/>
          <w:b/>
          <w:bCs/>
          <w:sz w:val="24"/>
          <w:szCs w:val="24"/>
          <w:lang w:val="uk-UA"/>
        </w:rPr>
        <w:t>»</w:t>
      </w:r>
      <w:r w:rsidR="00780456" w:rsidRPr="00780456">
        <w:rPr>
          <w:rFonts w:ascii="Times New Roman" w:hAnsi="Times New Roman"/>
          <w:b/>
          <w:bCs/>
          <w:sz w:val="24"/>
          <w:szCs w:val="24"/>
          <w:lang w:val="sk-SK"/>
        </w:rPr>
        <w:t xml:space="preserve">, </w:t>
      </w:r>
      <w:r w:rsidR="00780456" w:rsidRPr="00780456">
        <w:rPr>
          <w:rFonts w:ascii="Times New Roman" w:hAnsi="Times New Roman"/>
          <w:b/>
          <w:bCs/>
          <w:color w:val="222222"/>
          <w:sz w:val="24"/>
          <w:szCs w:val="24"/>
          <w:lang w:val="uk-UA"/>
        </w:rPr>
        <w:t>«Центральноєвропейські студії»</w:t>
      </w:r>
      <w:r w:rsidR="00780456">
        <w:rPr>
          <w:rFonts w:ascii="Times New Roman" w:hAnsi="Times New Roman"/>
          <w:b/>
          <w:bCs/>
          <w:color w:val="222222"/>
          <w:sz w:val="24"/>
          <w:szCs w:val="24"/>
          <w:lang w:val="sk-SK"/>
        </w:rPr>
        <w:t>.</w:t>
      </w:r>
    </w:p>
    <w:p w:rsidR="004E3CCC" w:rsidRPr="007804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F5ECB" w:rsidRPr="000D2BDF" w:rsidRDefault="004E3CCC" w:rsidP="00BF5ECB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0D2BDF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 xml:space="preserve">лектор словацької мови і культури 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 xml:space="preserve">prof. PaedDr. Jana </w:t>
      </w:r>
      <w:r w:rsidR="00BF5ECB" w:rsidRPr="000D2BDF">
        <w:rPr>
          <w:rFonts w:ascii="Times New Roman" w:hAnsi="Times New Roman"/>
          <w:caps/>
          <w:sz w:val="24"/>
          <w:szCs w:val="24"/>
          <w:lang w:val="sk-SK"/>
        </w:rPr>
        <w:t>Kesselová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, CSc</w:t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0D2BDF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</w:p>
    <w:p w:rsidR="00BF5ECB" w:rsidRPr="006408B5" w:rsidRDefault="00BF5ECB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408B5">
        <w:rPr>
          <w:rFonts w:ascii="Times New Roman" w:hAnsi="Times New Roman"/>
          <w:b/>
          <w:sz w:val="24"/>
          <w:szCs w:val="24"/>
          <w:lang w:val="uk-UA"/>
        </w:rPr>
        <w:t xml:space="preserve">кафедри словацької філології 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___</w:t>
      </w:r>
      <w:r w:rsidRPr="000D2BDF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0D2BDF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Завідувач кафедри </w:t>
      </w:r>
      <w:r w:rsidR="00BF5ECB" w:rsidRPr="000D2BDF">
        <w:t>Наталія Миколаївна ПETРІЦА</w:t>
      </w: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D23BC1" w:rsidRPr="000D2BDF" w:rsidRDefault="00D23BC1" w:rsidP="004E3CCC">
      <w:pPr>
        <w:pStyle w:val="Default"/>
        <w:rPr>
          <w:lang w:val="uk-UA"/>
        </w:rPr>
      </w:pPr>
    </w:p>
    <w:p w:rsidR="004E3CCC" w:rsidRPr="006408B5" w:rsidRDefault="004E3CCC" w:rsidP="000D2BDF">
      <w:pPr>
        <w:pStyle w:val="Nadpis2"/>
        <w:rPr>
          <w:b w:val="0"/>
          <w:sz w:val="24"/>
          <w:szCs w:val="24"/>
          <w:lang w:val="sk-SK"/>
        </w:rPr>
      </w:pPr>
      <w:r w:rsidRPr="006408B5">
        <w:rPr>
          <w:b w:val="0"/>
          <w:sz w:val="24"/>
          <w:szCs w:val="24"/>
        </w:rPr>
        <w:t xml:space="preserve">Схвалено науково-методичною комісією </w:t>
      </w:r>
      <w:r w:rsidR="000D2BDF" w:rsidRPr="006408B5">
        <w:rPr>
          <w:b w:val="0"/>
          <w:caps/>
          <w:sz w:val="24"/>
          <w:szCs w:val="24"/>
        </w:rPr>
        <w:t>ф</w:t>
      </w:r>
      <w:r w:rsidR="000D2BDF" w:rsidRPr="006408B5">
        <w:rPr>
          <w:b w:val="0"/>
          <w:sz w:val="24"/>
          <w:szCs w:val="24"/>
        </w:rPr>
        <w:t>ілологічного</w:t>
      </w:r>
      <w:r w:rsidRPr="006408B5">
        <w:rPr>
          <w:b w:val="0"/>
          <w:sz w:val="24"/>
          <w:szCs w:val="24"/>
        </w:rPr>
        <w:t xml:space="preserve"> факультету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6408B5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Голова науково-методичної комісії _____________ </w:t>
      </w:r>
      <w:r w:rsidR="00D23BC1" w:rsidRPr="000D2BDF">
        <w:rPr>
          <w:lang w:val="uk-UA"/>
        </w:rPr>
        <w:t xml:space="preserve">Прізвище </w:t>
      </w:r>
      <w:r w:rsidR="009D75D7" w:rsidRPr="000D2BDF">
        <w:rPr>
          <w:lang w:val="uk-UA"/>
        </w:rPr>
        <w:t xml:space="preserve">та </w:t>
      </w:r>
      <w:r w:rsidR="00D23BC1" w:rsidRPr="000D2BDF">
        <w:rPr>
          <w:lang w:val="uk-UA"/>
        </w:rPr>
        <w:t>ініціали</w:t>
      </w: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Pr="00A4737A" w:rsidRDefault="006408B5" w:rsidP="006408B5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Jana Kesselová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>
        <w:rPr>
          <w:rFonts w:ascii="Times New Roman" w:hAnsi="Times New Roman"/>
          <w:sz w:val="24"/>
          <w:szCs w:val="24"/>
          <w:lang w:val="sk-SK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6408B5" w:rsidP="00BA76A8">
      <w:pPr>
        <w:pStyle w:val="Default"/>
        <w:spacing w:before="240"/>
        <w:ind w:left="3540"/>
        <w:rPr>
          <w:lang w:val="uk-UA"/>
        </w:rPr>
      </w:pPr>
      <w:r w:rsidRPr="00A4737A">
        <w:rPr>
          <w:lang w:val="uk-UA"/>
        </w:rPr>
        <w:sym w:font="Symbol" w:char="F0D3"/>
      </w:r>
      <w:r w:rsidRPr="00A4737A">
        <w:rPr>
          <w:lang w:val="uk-UA"/>
        </w:rPr>
        <w:t xml:space="preserve"> ДВНЗ «Ужгородський національний університет», 20</w:t>
      </w:r>
      <w:r w:rsidR="00BA76A8">
        <w:rPr>
          <w:lang w:val="sk-SK"/>
        </w:rPr>
        <w:t>2</w:t>
      </w:r>
      <w:r w:rsidR="006D460A">
        <w:rPr>
          <w:lang w:val="sk-SK"/>
        </w:rPr>
        <w:t>1</w:t>
      </w:r>
    </w:p>
    <w:p w:rsidR="008A604E" w:rsidRPr="00A4737A" w:rsidRDefault="008A604E" w:rsidP="007750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A76A8" w:rsidRDefault="00BA76A8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59173E" w:rsidRDefault="004E3CCC" w:rsidP="0059173E">
      <w:pPr>
        <w:pStyle w:val="Odsekzoznamu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9173E">
        <w:rPr>
          <w:rFonts w:ascii="Times New Roman" w:hAnsi="Times New Roman"/>
          <w:b/>
          <w:bCs/>
          <w:sz w:val="24"/>
          <w:szCs w:val="24"/>
          <w:lang w:val="uk-UA"/>
        </w:rPr>
        <w:t>О</w:t>
      </w:r>
      <w:r w:rsidR="00987930" w:rsidRPr="0059173E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59173E" w:rsidRDefault="0059173E" w:rsidP="0059173E">
      <w:pPr>
        <w:pStyle w:val="Odsekzoznamu"/>
        <w:spacing w:after="0" w:line="240" w:lineRule="auto"/>
        <w:ind w:left="2844" w:firstLine="696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9173E">
        <w:rPr>
          <w:rFonts w:ascii="Times New Roman" w:hAnsi="Times New Roman"/>
          <w:b/>
          <w:bCs/>
          <w:sz w:val="24"/>
          <w:szCs w:val="24"/>
          <w:lang w:val="uk-UA"/>
        </w:rPr>
        <w:t>Регіональна мова (словацька)</w:t>
      </w:r>
    </w:p>
    <w:p w:rsidR="0059173E" w:rsidRDefault="0059173E" w:rsidP="0059173E">
      <w:pPr>
        <w:pStyle w:val="Odsekzoznamu"/>
        <w:spacing w:after="0" w:line="240" w:lineRule="auto"/>
        <w:ind w:left="2844" w:firstLine="696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9173E" w:rsidRDefault="0059173E" w:rsidP="0059173E">
      <w:pPr>
        <w:pStyle w:val="Odsekzoznamu"/>
        <w:spacing w:after="0" w:line="240" w:lineRule="auto"/>
        <w:ind w:left="2844" w:firstLine="696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59173E" w:rsidRPr="0059173E" w:rsidRDefault="0059173E" w:rsidP="0059173E">
      <w:pPr>
        <w:pStyle w:val="Odsekzoznamu"/>
        <w:spacing w:after="0" w:line="240" w:lineRule="auto"/>
        <w:ind w:left="2844" w:firstLine="696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Style w:val="Mriekatabuky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59173E" w:rsidRPr="007B47C8" w:rsidTr="00780456">
        <w:trPr>
          <w:trHeight w:val="725"/>
        </w:trPr>
        <w:tc>
          <w:tcPr>
            <w:tcW w:w="4503" w:type="dxa"/>
            <w:vMerge w:val="restart"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59173E" w:rsidRPr="00A4737A" w:rsidTr="00780456">
        <w:trPr>
          <w:trHeight w:val="770"/>
        </w:trPr>
        <w:tc>
          <w:tcPr>
            <w:tcW w:w="4503" w:type="dxa"/>
            <w:vMerge/>
            <w:vAlign w:val="center"/>
          </w:tcPr>
          <w:p w:rsidR="0059173E" w:rsidRPr="00A4737A" w:rsidRDefault="0059173E" w:rsidP="00780456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59173E" w:rsidRPr="00A4737A" w:rsidRDefault="0059173E" w:rsidP="00780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59173E" w:rsidRPr="00A4737A" w:rsidTr="00780456">
        <w:trPr>
          <w:trHeight w:val="632"/>
        </w:trPr>
        <w:tc>
          <w:tcPr>
            <w:tcW w:w="4503" w:type="dxa"/>
            <w:vAlign w:val="center"/>
          </w:tcPr>
          <w:p w:rsidR="0059173E" w:rsidRPr="004E5304" w:rsidRDefault="0059173E" w:rsidP="00780456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>
              <w:rPr>
                <w:color w:val="auto"/>
                <w:lang w:val="uk-UA"/>
              </w:rPr>
              <w:t xml:space="preserve"> 6</w:t>
            </w:r>
          </w:p>
        </w:tc>
        <w:tc>
          <w:tcPr>
            <w:tcW w:w="5386" w:type="dxa"/>
            <w:gridSpan w:val="3"/>
            <w:vAlign w:val="center"/>
          </w:tcPr>
          <w:p w:rsidR="0059173E" w:rsidRPr="00B806CA" w:rsidRDefault="0059173E" w:rsidP="00780456">
            <w:pPr>
              <w:pStyle w:val="Default"/>
              <w:jc w:val="center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>
              <w:rPr>
                <w:color w:val="auto"/>
                <w:lang w:val="sk-SK"/>
              </w:rPr>
              <w:t xml:space="preserve"> 3</w:t>
            </w:r>
          </w:p>
        </w:tc>
      </w:tr>
      <w:tr w:rsidR="0059173E" w:rsidRPr="00A9422D" w:rsidTr="00780456">
        <w:trPr>
          <w:trHeight w:val="567"/>
        </w:trPr>
        <w:tc>
          <w:tcPr>
            <w:tcW w:w="4503" w:type="dxa"/>
            <w:vAlign w:val="center"/>
          </w:tcPr>
          <w:p w:rsidR="0059173E" w:rsidRPr="002F0F3C" w:rsidRDefault="0059173E" w:rsidP="00780456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</w:t>
            </w:r>
          </w:p>
        </w:tc>
        <w:tc>
          <w:tcPr>
            <w:tcW w:w="2693" w:type="dxa"/>
            <w:gridSpan w:val="2"/>
            <w:vAlign w:val="center"/>
          </w:tcPr>
          <w:p w:rsidR="0059173E" w:rsidRPr="000D21F4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180</w:t>
            </w:r>
          </w:p>
        </w:tc>
        <w:tc>
          <w:tcPr>
            <w:tcW w:w="2693" w:type="dxa"/>
            <w:vAlign w:val="center"/>
          </w:tcPr>
          <w:p w:rsidR="0059173E" w:rsidRPr="000D21F4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90</w:t>
            </w:r>
          </w:p>
        </w:tc>
      </w:tr>
      <w:tr w:rsidR="0059173E" w:rsidRPr="00A4737A" w:rsidTr="00780456">
        <w:trPr>
          <w:trHeight w:val="567"/>
        </w:trPr>
        <w:tc>
          <w:tcPr>
            <w:tcW w:w="4503" w:type="dxa"/>
            <w:vAlign w:val="center"/>
          </w:tcPr>
          <w:p w:rsidR="0059173E" w:rsidRPr="002F0F3C" w:rsidRDefault="0059173E" w:rsidP="00780456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>
              <w:rPr>
                <w:color w:val="auto"/>
                <w:lang w:val="sk-SK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59173E" w:rsidRPr="00B806CA" w:rsidRDefault="0059173E" w:rsidP="00780456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uk-UA"/>
              </w:rPr>
              <w:t>Семестр:</w:t>
            </w:r>
            <w:r>
              <w:rPr>
                <w:color w:val="auto"/>
                <w:lang w:val="uk-UA"/>
              </w:rPr>
              <w:t xml:space="preserve"> 5,6</w:t>
            </w:r>
          </w:p>
        </w:tc>
      </w:tr>
      <w:tr w:rsidR="0059173E" w:rsidRPr="00E025A2" w:rsidTr="00780456">
        <w:trPr>
          <w:trHeight w:val="567"/>
        </w:trPr>
        <w:tc>
          <w:tcPr>
            <w:tcW w:w="4503" w:type="dxa"/>
            <w:vMerge w:val="restart"/>
            <w:vAlign w:val="center"/>
          </w:tcPr>
          <w:p w:rsidR="0059173E" w:rsidRPr="00A4737A" w:rsidRDefault="0059173E" w:rsidP="00780456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59173E" w:rsidRPr="002F0F3C" w:rsidRDefault="0059173E" w:rsidP="00780456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для денної  форми навчання</w:t>
            </w:r>
          </w:p>
          <w:p w:rsidR="0059173E" w:rsidRPr="00A4737A" w:rsidRDefault="0059173E" w:rsidP="00780456">
            <w:pPr>
              <w:pStyle w:val="Default"/>
              <w:rPr>
                <w:color w:val="auto"/>
                <w:lang w:val="uk-UA"/>
              </w:rPr>
            </w:pPr>
          </w:p>
          <w:p w:rsidR="0059173E" w:rsidRPr="002F0F3C" w:rsidRDefault="0059173E" w:rsidP="00780456">
            <w:pPr>
              <w:pStyle w:val="Default"/>
              <w:rPr>
                <w:color w:val="auto"/>
                <w:lang w:val="sk-SK"/>
              </w:rPr>
            </w:pPr>
            <w:r>
              <w:rPr>
                <w:color w:val="auto"/>
                <w:lang w:val="uk-UA"/>
              </w:rPr>
              <w:t>аудиторних –</w:t>
            </w:r>
          </w:p>
          <w:p w:rsidR="0059173E" w:rsidRDefault="0059173E" w:rsidP="00780456">
            <w:pPr>
              <w:pStyle w:val="Default"/>
              <w:rPr>
                <w:color w:val="auto"/>
                <w:lang w:val="uk-UA"/>
              </w:rPr>
            </w:pPr>
          </w:p>
          <w:p w:rsidR="0059173E" w:rsidRPr="002F0F3C" w:rsidRDefault="0059173E" w:rsidP="00780456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>
              <w:rPr>
                <w:color w:val="auto"/>
                <w:lang w:val="uk-UA"/>
              </w:rPr>
              <w:t>5с. - 46; 6с. - 46</w:t>
            </w:r>
          </w:p>
        </w:tc>
        <w:tc>
          <w:tcPr>
            <w:tcW w:w="2693" w:type="dxa"/>
            <w:gridSpan w:val="2"/>
            <w:vAlign w:val="center"/>
          </w:tcPr>
          <w:p w:rsidR="0059173E" w:rsidRPr="00D800D2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тижн. – 3 год</w:t>
            </w:r>
          </w:p>
        </w:tc>
        <w:tc>
          <w:tcPr>
            <w:tcW w:w="2693" w:type="dxa"/>
            <w:vAlign w:val="center"/>
          </w:tcPr>
          <w:p w:rsidR="0059173E" w:rsidRPr="00D800D2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  <w:tr w:rsidR="0059173E" w:rsidRPr="00E025A2" w:rsidTr="00780456">
        <w:trPr>
          <w:trHeight w:val="567"/>
        </w:trPr>
        <w:tc>
          <w:tcPr>
            <w:tcW w:w="4503" w:type="dxa"/>
            <w:vMerge/>
            <w:vAlign w:val="center"/>
          </w:tcPr>
          <w:p w:rsidR="0059173E" w:rsidRPr="00A4737A" w:rsidRDefault="0059173E" w:rsidP="00780456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59173E" w:rsidRPr="00B806C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Лекції:</w:t>
            </w:r>
            <w:r>
              <w:rPr>
                <w:color w:val="auto"/>
                <w:lang w:val="uk-UA"/>
              </w:rPr>
              <w:t xml:space="preserve"> </w:t>
            </w:r>
          </w:p>
        </w:tc>
      </w:tr>
      <w:tr w:rsidR="0059173E" w:rsidRPr="00E025A2" w:rsidTr="00780456">
        <w:trPr>
          <w:trHeight w:val="567"/>
        </w:trPr>
        <w:tc>
          <w:tcPr>
            <w:tcW w:w="4503" w:type="dxa"/>
            <w:vMerge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9173E" w:rsidRPr="0014028C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 сем. – 44; 6 сем. - 44</w:t>
            </w:r>
          </w:p>
        </w:tc>
        <w:tc>
          <w:tcPr>
            <w:tcW w:w="2693" w:type="dxa"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59173E" w:rsidRPr="00E025A2" w:rsidTr="00780456">
        <w:trPr>
          <w:trHeight w:val="567"/>
        </w:trPr>
        <w:tc>
          <w:tcPr>
            <w:tcW w:w="4503" w:type="dxa"/>
            <w:vMerge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59173E" w:rsidRPr="00B806C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59173E" w:rsidRPr="00E025A2" w:rsidTr="00780456">
        <w:trPr>
          <w:trHeight w:val="567"/>
        </w:trPr>
        <w:tc>
          <w:tcPr>
            <w:tcW w:w="4503" w:type="dxa"/>
            <w:vMerge/>
          </w:tcPr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9173E" w:rsidRPr="00634B3B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5с. – 40; 6с.- 44</w:t>
            </w:r>
          </w:p>
        </w:tc>
        <w:tc>
          <w:tcPr>
            <w:tcW w:w="2693" w:type="dxa"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59173E" w:rsidRPr="00E025A2" w:rsidTr="00780456">
        <w:trPr>
          <w:trHeight w:val="567"/>
        </w:trPr>
        <w:tc>
          <w:tcPr>
            <w:tcW w:w="4503" w:type="dxa"/>
            <w:vMerge w:val="restart"/>
            <w:vAlign w:val="center"/>
          </w:tcPr>
          <w:p w:rsidR="0059173E" w:rsidRPr="002F0F3C" w:rsidRDefault="0059173E" w:rsidP="00780456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>
              <w:rPr>
                <w:color w:val="auto"/>
                <w:lang w:val="uk-UA"/>
              </w:rPr>
              <w:t xml:space="preserve"> залік, залік</w:t>
            </w:r>
          </w:p>
        </w:tc>
        <w:tc>
          <w:tcPr>
            <w:tcW w:w="5386" w:type="dxa"/>
            <w:gridSpan w:val="3"/>
            <w:vAlign w:val="center"/>
          </w:tcPr>
          <w:p w:rsidR="0059173E" w:rsidRPr="00B806C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Лабораторні:</w:t>
            </w:r>
          </w:p>
        </w:tc>
      </w:tr>
      <w:tr w:rsidR="0059173E" w:rsidRPr="00E025A2" w:rsidTr="00780456">
        <w:trPr>
          <w:trHeight w:val="567"/>
        </w:trPr>
        <w:tc>
          <w:tcPr>
            <w:tcW w:w="4503" w:type="dxa"/>
            <w:vMerge/>
            <w:vAlign w:val="center"/>
          </w:tcPr>
          <w:p w:rsidR="0059173E" w:rsidRPr="00A4737A" w:rsidRDefault="0059173E" w:rsidP="00780456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9173E" w:rsidRPr="00B806CA" w:rsidRDefault="0059173E" w:rsidP="00780456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sk-SK"/>
              </w:rPr>
              <w:t>0</w:t>
            </w:r>
          </w:p>
        </w:tc>
        <w:tc>
          <w:tcPr>
            <w:tcW w:w="2693" w:type="dxa"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59173E" w:rsidRPr="00A4737A" w:rsidTr="00780456">
        <w:trPr>
          <w:trHeight w:val="567"/>
        </w:trPr>
        <w:tc>
          <w:tcPr>
            <w:tcW w:w="4503" w:type="dxa"/>
            <w:vMerge w:val="restart"/>
            <w:vAlign w:val="center"/>
          </w:tcPr>
          <w:p w:rsidR="0059173E" w:rsidRPr="002F0F3C" w:rsidRDefault="0059173E" w:rsidP="00780456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lang w:val="uk-UA"/>
              </w:rPr>
              <w:t xml:space="preserve">Форма </w:t>
            </w:r>
            <w:r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Pr="002F431B">
              <w:rPr>
                <w:sz w:val="22"/>
                <w:szCs w:val="22"/>
              </w:rPr>
              <w:t>Письмові та усні екзамени</w:t>
            </w:r>
          </w:p>
        </w:tc>
        <w:tc>
          <w:tcPr>
            <w:tcW w:w="5386" w:type="dxa"/>
            <w:gridSpan w:val="3"/>
            <w:vAlign w:val="center"/>
          </w:tcPr>
          <w:p w:rsidR="0059173E" w:rsidRPr="00B806C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Самостійна робота:</w:t>
            </w:r>
          </w:p>
        </w:tc>
      </w:tr>
      <w:tr w:rsidR="0059173E" w:rsidRPr="00A4737A" w:rsidTr="00780456">
        <w:trPr>
          <w:trHeight w:val="567"/>
        </w:trPr>
        <w:tc>
          <w:tcPr>
            <w:tcW w:w="4503" w:type="dxa"/>
            <w:vMerge/>
          </w:tcPr>
          <w:p w:rsidR="0059173E" w:rsidRPr="00A4737A" w:rsidRDefault="0059173E" w:rsidP="00780456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9173E" w:rsidRPr="00B806CA" w:rsidRDefault="0059173E" w:rsidP="00780456">
            <w:pPr>
              <w:pStyle w:val="Default"/>
              <w:jc w:val="center"/>
              <w:rPr>
                <w:color w:val="auto"/>
                <w:lang w:val="sk-SK"/>
              </w:rPr>
            </w:pPr>
          </w:p>
        </w:tc>
        <w:tc>
          <w:tcPr>
            <w:tcW w:w="2693" w:type="dxa"/>
            <w:vAlign w:val="center"/>
          </w:tcPr>
          <w:p w:rsidR="0059173E" w:rsidRPr="00A4737A" w:rsidRDefault="0059173E" w:rsidP="00780456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Odsekzoznamu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801FAD" w:rsidRPr="0077508A" w:rsidRDefault="00E5267A" w:rsidP="0077508A">
      <w:pPr>
        <w:spacing w:after="0" w:line="240" w:lineRule="auto"/>
        <w:ind w:firstLine="709"/>
        <w:jc w:val="both"/>
        <w:rPr>
          <w:sz w:val="28"/>
          <w:szCs w:val="28"/>
          <w:lang w:val="uk-UA"/>
        </w:rPr>
      </w:pPr>
      <w:r w:rsidRPr="00801FAD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801FAD">
        <w:rPr>
          <w:rFonts w:ascii="Times New Roman" w:hAnsi="Times New Roman"/>
          <w:b/>
          <w:sz w:val="24"/>
          <w:szCs w:val="24"/>
          <w:lang w:val="uk-UA"/>
        </w:rPr>
        <w:t>«</w:t>
      </w:r>
      <w:r w:rsidR="00801FAD" w:rsidRPr="00801FAD">
        <w:rPr>
          <w:rFonts w:ascii="Times New Roman" w:hAnsi="Times New Roman"/>
          <w:b/>
          <w:sz w:val="24"/>
          <w:szCs w:val="24"/>
          <w:lang w:eastAsia="ru-RU"/>
        </w:rPr>
        <w:t>Регіональна мова (словацька)</w:t>
      </w:r>
      <w:r w:rsidRPr="00801FAD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801FA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801FAD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801FAD" w:rsidRPr="00801FAD">
        <w:rPr>
          <w:rFonts w:ascii="Times New Roman" w:hAnsi="Times New Roman"/>
          <w:bCs/>
          <w:sz w:val="24"/>
          <w:szCs w:val="24"/>
          <w:lang w:val="uk-UA"/>
        </w:rPr>
        <w:t>о</w:t>
      </w:r>
      <w:r w:rsidR="00801FAD" w:rsidRPr="00801FAD">
        <w:rPr>
          <w:rFonts w:ascii="Times New Roman" w:hAnsi="Times New Roman"/>
          <w:sz w:val="24"/>
          <w:szCs w:val="24"/>
          <w:lang w:val="uk-UA"/>
        </w:rPr>
        <w:t>знайомити студентів з однією із сучасних слов’янських мов – словацькою, її фонетичною системою, граматичною будовою та лексичним складом. Під час вивчення курсу студенти отримують відомості про Словаччину, її історію, культуру, традиції, сучасні лінгвокраїнознавчі реалії</w:t>
      </w:r>
      <w:r w:rsidR="00801FAD" w:rsidRPr="00FA41FA">
        <w:rPr>
          <w:sz w:val="28"/>
          <w:szCs w:val="28"/>
          <w:lang w:val="uk-UA"/>
        </w:rPr>
        <w:t xml:space="preserve">. </w:t>
      </w:r>
    </w:p>
    <w:p w:rsidR="00B77A4B" w:rsidRPr="00491334" w:rsidRDefault="00BB23FF" w:rsidP="00AC7824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49133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491334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91334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</w:rPr>
        <w:t>Інтегральна компетентність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F5C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b/>
          <w:sz w:val="24"/>
          <w:szCs w:val="24"/>
        </w:rPr>
        <w:t>Загальні компетентності</w:t>
      </w:r>
      <w:r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ЗК03. Здатність спілкуватися державною мовою як усно, так і письмово.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ЗК04. Здатність бути критичним і самокритичним.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ЗК05. Здатність учитися й оволодівати сучасними знаннями.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ЗК06. Здатність до пошуку, опрацювання та аналізу інформації з різних джерел.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ЗК07. Уміння виявляти, ставити та вирішувати проблеми.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ЗК08. Здатність працювати в команді та автономно.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ЗК09.  Здатність спілкуватися іноземною мовою.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ЗК10. Здатність до абстрактного мислення, аналізу та синтезу.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ЗК11. Здатність застосовувати знання у практичних ситуаціях. 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ЗК12. Навички використання інформаційних і комунікаційних технологій. ЗК13. Здатність проведення досліджень на належному рівні.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  <w:lang w:val="uk-UA"/>
        </w:rPr>
        <w:t>Спеціальні (ф</w:t>
      </w:r>
      <w:r w:rsidRPr="00491334">
        <w:rPr>
          <w:rFonts w:ascii="Times New Roman" w:hAnsi="Times New Roman"/>
          <w:b/>
          <w:sz w:val="24"/>
          <w:szCs w:val="24"/>
        </w:rPr>
        <w:t>ахові, предметні) компетентності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СК01. Усвідомлення структури філологічної науки та її теоретичних основ.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СК02. Здатність використовувати в професійній діяльності знання про мову як особливу знакову систему, її природу, функції, рівні.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СК03. Здатність використовувати в професійній діяльності знання з теорії та історії мов(и), що вивчаються(ється).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СК04. Здатність аналізувати діалектні та соціальні різновиди мов(и), що вивчаються(ється), описувати соціолінгвальну ситуацію.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371959" w:rsidRPr="00491334" w:rsidRDefault="00371959" w:rsidP="00491334">
      <w:pPr>
        <w:pStyle w:val="Default"/>
        <w:jc w:val="both"/>
      </w:pPr>
      <w:r w:rsidRPr="00491334">
        <w:lastRenderedPageBreak/>
        <w:t xml:space="preserve">СК08. Здатність вільно оперувати спеціальною термінологією для розв’язання професійних завдань.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СК11. Здатність до надання консультацій з дотримання норм літературної мови та культури мовлення. </w:t>
      </w:r>
    </w:p>
    <w:p w:rsidR="00371959" w:rsidRDefault="00371959" w:rsidP="00350BE4">
      <w:pPr>
        <w:pStyle w:val="Default"/>
        <w:jc w:val="both"/>
      </w:pPr>
      <w:r w:rsidRPr="00491334">
        <w:t>СК12. Здатність до організації ділової</w:t>
      </w:r>
      <w:r w:rsidR="00350BE4">
        <w:t xml:space="preserve"> комунікації</w:t>
      </w:r>
    </w:p>
    <w:p w:rsidR="00350BE4" w:rsidRPr="00350BE4" w:rsidRDefault="00350BE4" w:rsidP="00350BE4">
      <w:pPr>
        <w:pStyle w:val="Default"/>
        <w:jc w:val="both"/>
      </w:pPr>
    </w:p>
    <w:p w:rsidR="00371959" w:rsidRDefault="0037195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801FAD" w:rsidRDefault="004E3CCC" w:rsidP="00345FB3">
      <w:pPr>
        <w:pStyle w:val="Default"/>
        <w:ind w:firstLine="567"/>
        <w:jc w:val="both"/>
        <w:rPr>
          <w:lang w:val="sk-SK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801FAD" w:rsidRPr="00801FAD">
        <w:rPr>
          <w:b/>
        </w:rPr>
        <w:t>Регіональна мова (словацька)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  <w:r w:rsidR="00801FAD">
        <w:rPr>
          <w:lang w:val="sk-SK"/>
        </w:rPr>
        <w:t xml:space="preserve"> --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 w:rsidRPr="00111B1A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>«</w:t>
      </w:r>
      <w:r w:rsidR="00111B1A" w:rsidRPr="00111B1A">
        <w:rPr>
          <w:rFonts w:ascii="Times New Roman" w:hAnsi="Times New Roman"/>
          <w:b/>
          <w:bCs/>
          <w:sz w:val="24"/>
          <w:szCs w:val="24"/>
          <w:lang w:val="uk-UA"/>
        </w:rPr>
        <w:t>Словацька мова та література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111B1A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11B1A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111B1A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11B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11B1A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досягнення</w:t>
      </w:r>
      <w:r w:rsidR="00111B1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F16164" w:rsidTr="00111B1A">
        <w:tc>
          <w:tcPr>
            <w:tcW w:w="8256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111B1A">
        <w:tc>
          <w:tcPr>
            <w:tcW w:w="8256" w:type="dxa"/>
          </w:tcPr>
          <w:p w:rsidR="00746DEF" w:rsidRPr="00111B1A" w:rsidRDefault="00111B1A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</w:t>
            </w:r>
          </w:p>
        </w:tc>
        <w:tc>
          <w:tcPr>
            <w:tcW w:w="1548" w:type="dxa"/>
          </w:tcPr>
          <w:p w:rsidR="00746DEF" w:rsidRPr="00111B1A" w:rsidRDefault="00111B1A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ПР01.</w:t>
            </w:r>
          </w:p>
        </w:tc>
      </w:tr>
      <w:tr w:rsidR="00111B1A" w:rsidTr="00111B1A">
        <w:tc>
          <w:tcPr>
            <w:tcW w:w="8256" w:type="dxa"/>
          </w:tcPr>
          <w:p w:rsidR="00111B1A" w:rsidRPr="00111B1A" w:rsidRDefault="00111B1A" w:rsidP="00111B1A">
            <w:pPr>
              <w:pStyle w:val="Default"/>
              <w:jc w:val="both"/>
            </w:pPr>
            <w:r w:rsidRPr="00111B1A">
              <w:t xml:space="preserve">Організовувати процес свого навчання й самоосвіти. </w:t>
            </w:r>
          </w:p>
        </w:tc>
        <w:tc>
          <w:tcPr>
            <w:tcW w:w="1548" w:type="dxa"/>
          </w:tcPr>
          <w:p w:rsidR="00111B1A" w:rsidRPr="00111B1A" w:rsidRDefault="00111B1A" w:rsidP="00111B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ПР03.</w:t>
            </w:r>
          </w:p>
        </w:tc>
      </w:tr>
      <w:tr w:rsidR="00111B1A" w:rsidTr="00111B1A">
        <w:tc>
          <w:tcPr>
            <w:tcW w:w="8256" w:type="dxa"/>
          </w:tcPr>
          <w:p w:rsidR="00111B1A" w:rsidRPr="00111B1A" w:rsidRDefault="00111B1A" w:rsidP="00111B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Знати норми літературної мови та вміти їх застосовувати у практичній діяльності.</w:t>
            </w:r>
          </w:p>
        </w:tc>
        <w:tc>
          <w:tcPr>
            <w:tcW w:w="1548" w:type="dxa"/>
          </w:tcPr>
          <w:p w:rsidR="00111B1A" w:rsidRPr="00111B1A" w:rsidRDefault="00111B1A" w:rsidP="00111B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ПР10.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801FAD" w:rsidRPr="00801FAD">
        <w:rPr>
          <w:rFonts w:ascii="Times New Roman" w:hAnsi="Times New Roman"/>
          <w:b/>
          <w:sz w:val="24"/>
          <w:szCs w:val="24"/>
          <w:lang w:eastAsia="ru-RU"/>
        </w:rPr>
        <w:t>Регіональна мова (словацька)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9"/>
      </w:tblGrid>
      <w:tr w:rsidR="00746DEF" w:rsidRPr="00F16164" w:rsidTr="003A0517">
        <w:tc>
          <w:tcPr>
            <w:tcW w:w="8255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4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3A0517" w:rsidTr="003A0517">
        <w:tc>
          <w:tcPr>
            <w:tcW w:w="8255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</w:t>
            </w:r>
          </w:p>
        </w:tc>
        <w:tc>
          <w:tcPr>
            <w:tcW w:w="1549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ПР01.</w:t>
            </w:r>
          </w:p>
        </w:tc>
      </w:tr>
      <w:tr w:rsidR="003A0517" w:rsidTr="003A0517">
        <w:tc>
          <w:tcPr>
            <w:tcW w:w="8255" w:type="dxa"/>
          </w:tcPr>
          <w:p w:rsidR="003A0517" w:rsidRPr="00111B1A" w:rsidRDefault="003A0517" w:rsidP="003A0517">
            <w:pPr>
              <w:pStyle w:val="Default"/>
              <w:jc w:val="both"/>
            </w:pPr>
            <w:r w:rsidRPr="00111B1A">
              <w:t xml:space="preserve">Організовувати процес свого навчання й самоосвіти. </w:t>
            </w:r>
          </w:p>
        </w:tc>
        <w:tc>
          <w:tcPr>
            <w:tcW w:w="1549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ПР03.</w:t>
            </w:r>
          </w:p>
        </w:tc>
      </w:tr>
      <w:tr w:rsidR="003A0517" w:rsidTr="003A0517">
        <w:tc>
          <w:tcPr>
            <w:tcW w:w="8255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Знати норми літературної мови та вміти їх застосовувати у практичній діяльності.</w:t>
            </w:r>
          </w:p>
        </w:tc>
        <w:tc>
          <w:tcPr>
            <w:tcW w:w="1549" w:type="dxa"/>
          </w:tcPr>
          <w:p w:rsidR="003A0517" w:rsidRPr="00111B1A" w:rsidRDefault="003A0517" w:rsidP="003A0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11B1A">
              <w:rPr>
                <w:rFonts w:ascii="Times New Roman" w:hAnsi="Times New Roman"/>
                <w:sz w:val="24"/>
                <w:szCs w:val="24"/>
              </w:rPr>
              <w:t>ПР10.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Odsekzoznamu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B232B3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B232B3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F745C7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>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B232B3" w:rsidRPr="00B232B3" w:rsidRDefault="00B232B3" w:rsidP="00B23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Опитування: усний індивідуальний і фронтальний контроль, письмовий індивідуальний  і фронтальний контроль.  Контрольно-корекційна  бесіда. </w:t>
      </w:r>
    </w:p>
    <w:p w:rsidR="00B232B3" w:rsidRPr="00B232B3" w:rsidRDefault="00B232B3" w:rsidP="00B232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Виконання практичних завдань. Тестування. Виконання комплексних контрольних завдань. </w:t>
      </w:r>
    </w:p>
    <w:p w:rsidR="00D5164A" w:rsidRPr="00F745C7" w:rsidRDefault="00D5164A" w:rsidP="00D5164A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E31B5" w:rsidRDefault="00D5164A" w:rsidP="00FE31B5">
      <w:pPr>
        <w:pStyle w:val="Odsekzoznamu"/>
        <w:spacing w:after="0" w:line="240" w:lineRule="auto"/>
        <w:ind w:left="851" w:hanging="851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="00FE31B5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FE31B5" w:rsidRDefault="00FE31B5" w:rsidP="00A1797C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>усний індивідуальний і фронтальний контроль, п</w:t>
      </w:r>
      <w:r>
        <w:rPr>
          <w:rFonts w:ascii="Times New Roman" w:hAnsi="Times New Roman"/>
          <w:sz w:val="24"/>
          <w:szCs w:val="24"/>
          <w:lang w:val="uk-UA"/>
        </w:rPr>
        <w:t>исьмовий</w:t>
      </w:r>
      <w:r w:rsidRPr="00B232B3">
        <w:rPr>
          <w:rFonts w:ascii="Times New Roman" w:hAnsi="Times New Roman"/>
          <w:sz w:val="24"/>
          <w:szCs w:val="24"/>
          <w:lang w:val="uk-UA"/>
        </w:rPr>
        <w:t xml:space="preserve">  і фронтальний контроль</w:t>
      </w:r>
      <w:r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FE31B5" w:rsidRPr="00FE31B5" w:rsidRDefault="00FE31B5" w:rsidP="00A1797C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</w:t>
      </w:r>
      <w:r w:rsidRPr="00B232B3">
        <w:rPr>
          <w:rFonts w:ascii="Times New Roman" w:hAnsi="Times New Roman"/>
          <w:sz w:val="24"/>
          <w:szCs w:val="24"/>
          <w:lang w:val="uk-UA"/>
        </w:rPr>
        <w:t>иконання практичних завдань</w:t>
      </w:r>
    </w:p>
    <w:p w:rsidR="00D5164A" w:rsidRPr="00287AAF" w:rsidRDefault="00D5164A" w:rsidP="00FE31B5">
      <w:pPr>
        <w:pStyle w:val="Odsekzoznamu"/>
        <w:spacing w:after="0" w:line="240" w:lineRule="auto"/>
        <w:ind w:left="851" w:hanging="851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31B5" w:rsidRPr="00B232B3">
        <w:rPr>
          <w:rFonts w:ascii="Times New Roman" w:hAnsi="Times New Roman"/>
          <w:sz w:val="24"/>
          <w:szCs w:val="24"/>
          <w:lang w:val="uk-UA"/>
        </w:rPr>
        <w:t>Тестування</w:t>
      </w:r>
      <w:r w:rsidR="00FE31B5">
        <w:rPr>
          <w:rFonts w:ascii="Times New Roman" w:hAnsi="Times New Roman"/>
          <w:sz w:val="24"/>
          <w:szCs w:val="24"/>
          <w:lang w:val="sk-SK"/>
        </w:rPr>
        <w:t>.</w:t>
      </w:r>
    </w:p>
    <w:p w:rsidR="00FE31B5" w:rsidRPr="00B232B3" w:rsidRDefault="00D5164A" w:rsidP="00FE31B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31B5" w:rsidRPr="00B232B3">
        <w:rPr>
          <w:rFonts w:ascii="Times New Roman" w:hAnsi="Times New Roman"/>
          <w:sz w:val="24"/>
          <w:szCs w:val="24"/>
          <w:lang w:val="uk-UA"/>
        </w:rPr>
        <w:t>Виконання комплексних контрольних завдань.</w:t>
      </w:r>
    </w:p>
    <w:p w:rsidR="006513CD" w:rsidRDefault="006513CD" w:rsidP="00FE31B5">
      <w:pPr>
        <w:pStyle w:val="Nadpis7"/>
        <w:spacing w:before="0" w:after="0"/>
        <w:rPr>
          <w:b/>
          <w:lang w:val="uk-UA"/>
        </w:rPr>
      </w:pPr>
    </w:p>
    <w:p w:rsidR="00D5164A" w:rsidRPr="00EA27C6" w:rsidRDefault="00D5164A" w:rsidP="00D5164A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0E5298" w:rsidRDefault="000E5298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Nadpis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FE31B5">
        <w:rPr>
          <w:b/>
          <w:lang w:val="sk-SK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31B5" w:rsidRDefault="00FE31B5" w:rsidP="000E52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7508A" w:rsidRDefault="0077508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7508A" w:rsidRDefault="0077508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Mriekatabuky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862D90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862D90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862D90" w:rsidRDefault="00862D9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862D90" w:rsidRDefault="00862D90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7508A" w:rsidRDefault="0077508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7508A" w:rsidRDefault="0077508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A1797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Pr="00A1797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sz w:val="24"/>
          <w:szCs w:val="24"/>
          <w:lang w:val="uk-UA"/>
        </w:rPr>
        <w:t>мати відомості про Словаччину, її історію, культуру та традиції, сучасні  лінгвокраїнознавчі реалії;</w:t>
      </w: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sz w:val="24"/>
          <w:szCs w:val="24"/>
          <w:lang w:val="uk-UA"/>
        </w:rPr>
        <w:t>знати специфіку словацької мови на фоні інших слов’янських мов;</w:t>
      </w:r>
    </w:p>
    <w:p w:rsidR="00D5164A" w:rsidRPr="00A1797C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A1797C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Критерії оцінювання курсової роботи (проєкту) (</w:t>
      </w:r>
      <w:r w:rsidRPr="00A1797C">
        <w:rPr>
          <w:rFonts w:ascii="Times New Roman" w:eastAsia="Calibri" w:hAnsi="Times New Roman"/>
          <w:i/>
          <w:iCs/>
          <w:color w:val="000000"/>
          <w:sz w:val="24"/>
          <w:szCs w:val="24"/>
          <w:lang w:val="uk-UA"/>
        </w:rPr>
        <w:t>у разі потреби</w:t>
      </w: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)</w:t>
      </w:r>
    </w:p>
    <w:p w:rsidR="00D5164A" w:rsidRPr="00A1797C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:rsidR="00D5164A" w:rsidRPr="00A1797C" w:rsidRDefault="00D5164A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sz w:val="24"/>
          <w:szCs w:val="24"/>
          <w:lang w:val="uk-UA"/>
        </w:rPr>
        <w:t>…</w:t>
      </w:r>
    </w:p>
    <w:p w:rsidR="00D5164A" w:rsidRPr="00A1797C" w:rsidRDefault="00D5164A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підсумкового </w:t>
      </w:r>
      <w:r w:rsidR="00493D0E" w:rsidRPr="00A1797C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725320" w:rsidRPr="00A1797C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sz w:val="24"/>
          <w:szCs w:val="24"/>
          <w:lang w:val="uk-UA"/>
        </w:rPr>
        <w:t xml:space="preserve">вміти лінгвістично обґрунтувати особливості фонетичної, граматичної та лексичної будови; </w:t>
      </w: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hanging="2378"/>
        <w:jc w:val="both"/>
        <w:rPr>
          <w:rFonts w:ascii="Times New Roman" w:hAnsi="Times New Roman"/>
          <w:sz w:val="24"/>
          <w:szCs w:val="24"/>
        </w:rPr>
      </w:pPr>
      <w:r w:rsidRPr="00A1797C">
        <w:rPr>
          <w:rFonts w:ascii="Times New Roman" w:hAnsi="Times New Roman"/>
          <w:sz w:val="24"/>
          <w:szCs w:val="24"/>
        </w:rPr>
        <w:t>володіти усн</w:t>
      </w:r>
      <w:r w:rsidRPr="00A1797C">
        <w:rPr>
          <w:rFonts w:ascii="Times New Roman" w:hAnsi="Times New Roman"/>
          <w:sz w:val="24"/>
          <w:szCs w:val="24"/>
          <w:lang w:val="uk-UA"/>
        </w:rPr>
        <w:t>им</w:t>
      </w:r>
      <w:r w:rsidRPr="00A1797C">
        <w:rPr>
          <w:rFonts w:ascii="Times New Roman" w:hAnsi="Times New Roman"/>
          <w:sz w:val="24"/>
          <w:szCs w:val="24"/>
        </w:rPr>
        <w:t xml:space="preserve"> та пис</w:t>
      </w:r>
      <w:r w:rsidRPr="00A1797C">
        <w:rPr>
          <w:rFonts w:ascii="Times New Roman" w:hAnsi="Times New Roman"/>
          <w:sz w:val="24"/>
          <w:szCs w:val="24"/>
          <w:lang w:val="uk-UA"/>
        </w:rPr>
        <w:t>емним</w:t>
      </w:r>
      <w:r w:rsidRPr="00A1797C">
        <w:rPr>
          <w:rFonts w:ascii="Times New Roman" w:hAnsi="Times New Roman"/>
          <w:sz w:val="24"/>
          <w:szCs w:val="24"/>
        </w:rPr>
        <w:t xml:space="preserve"> словацьк</w:t>
      </w:r>
      <w:r w:rsidRPr="00A1797C">
        <w:rPr>
          <w:rFonts w:ascii="Times New Roman" w:hAnsi="Times New Roman"/>
          <w:sz w:val="24"/>
          <w:szCs w:val="24"/>
          <w:lang w:val="uk-UA"/>
        </w:rPr>
        <w:t>им</w:t>
      </w:r>
      <w:r w:rsidRPr="00A1797C">
        <w:rPr>
          <w:rFonts w:ascii="Times New Roman" w:hAnsi="Times New Roman"/>
          <w:sz w:val="24"/>
          <w:szCs w:val="24"/>
        </w:rPr>
        <w:t xml:space="preserve"> мов</w:t>
      </w:r>
      <w:r w:rsidRPr="00A1797C">
        <w:rPr>
          <w:rFonts w:ascii="Times New Roman" w:hAnsi="Times New Roman"/>
          <w:sz w:val="24"/>
          <w:szCs w:val="24"/>
          <w:lang w:val="uk-UA"/>
        </w:rPr>
        <w:t>ленням</w:t>
      </w:r>
      <w:r w:rsidRPr="00A1797C">
        <w:rPr>
          <w:rFonts w:ascii="Times New Roman" w:hAnsi="Times New Roman"/>
          <w:sz w:val="24"/>
          <w:szCs w:val="24"/>
        </w:rPr>
        <w:t>;</w:t>
      </w: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hanging="2378"/>
        <w:jc w:val="both"/>
        <w:rPr>
          <w:rFonts w:ascii="Times New Roman" w:hAnsi="Times New Roman"/>
          <w:sz w:val="24"/>
          <w:szCs w:val="24"/>
        </w:rPr>
      </w:pPr>
      <w:r w:rsidRPr="00A1797C">
        <w:rPr>
          <w:rFonts w:ascii="Times New Roman" w:hAnsi="Times New Roman"/>
          <w:sz w:val="24"/>
          <w:szCs w:val="24"/>
        </w:rPr>
        <w:t>перекладати тексти із словацької українською мовою та навпаки;</w:t>
      </w:r>
    </w:p>
    <w:p w:rsidR="000E5298" w:rsidRPr="00A1797C" w:rsidRDefault="000E5298" w:rsidP="00A1797C">
      <w:pPr>
        <w:numPr>
          <w:ilvl w:val="0"/>
          <w:numId w:val="4"/>
        </w:numPr>
        <w:tabs>
          <w:tab w:val="clear" w:pos="2520"/>
          <w:tab w:val="num" w:pos="709"/>
        </w:tabs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A1797C">
        <w:rPr>
          <w:rFonts w:ascii="Times New Roman" w:hAnsi="Times New Roman"/>
          <w:sz w:val="24"/>
          <w:szCs w:val="24"/>
        </w:rPr>
        <w:t>вміти ілюструвати теоретичний матеріал прикладами сучасної словацької мови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0E5298" w:rsidRDefault="000E529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0E5298" w:rsidRDefault="000E5298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A1797C" w:rsidRDefault="00A1797C" w:rsidP="00A1797C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Default="00A1797C" w:rsidP="00A1797C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7F3556">
      <w:pPr>
        <w:tabs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>Змістовий модуль 1. Вступний фонетико-граматичний курс</w:t>
      </w:r>
    </w:p>
    <w:p w:rsid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1. </w:t>
      </w:r>
      <w:r w:rsidRPr="00A1797C">
        <w:rPr>
          <w:rFonts w:ascii="Times New Roman" w:hAnsi="Times New Roman"/>
          <w:sz w:val="24"/>
          <w:szCs w:val="24"/>
          <w:lang w:val="uk-UA"/>
        </w:rPr>
        <w:t>Загальні в</w:t>
      </w:r>
      <w:r w:rsidRPr="00A1797C">
        <w:rPr>
          <w:rFonts w:ascii="Times New Roman" w:hAnsi="Times New Roman"/>
          <w:sz w:val="24"/>
          <w:szCs w:val="24"/>
        </w:rPr>
        <w:t xml:space="preserve">ідомості про словацьку мову та Словаччину. Алфавіт. </w:t>
      </w:r>
      <w:r w:rsidRPr="00A1797C">
        <w:rPr>
          <w:rFonts w:ascii="Times New Roman" w:hAnsi="Times New Roman"/>
          <w:sz w:val="24"/>
          <w:szCs w:val="24"/>
          <w:lang w:val="uk-UA"/>
        </w:rPr>
        <w:t>Голосні звуки. Дифтонги. Специфічні словацькі приголосні. Наголос і довгота. Засвоєння необхідних виразів: привітання, прощання, подяка та ін.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2.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Дієслова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byť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>і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mať</w:t>
      </w:r>
      <w:r w:rsidRPr="00A1797C">
        <w:rPr>
          <w:rFonts w:ascii="Times New Roman" w:hAnsi="Times New Roman"/>
          <w:i/>
          <w:sz w:val="24"/>
          <w:szCs w:val="24"/>
          <w:lang w:val="uk-UA"/>
        </w:rPr>
        <w:t xml:space="preserve"> у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теперішньому минулому і майбутньому часах. Складання діалогів. Категорія відмінка. Типи відмінювання іменників.  Фонетичні вправи.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3.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Дієслівні основи. Дієслова теперішнього часу. Дієслова типу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chytať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>.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Особові та присвійні займенники. Фонетичні вправи.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>Тема 4</w:t>
      </w:r>
      <w:r w:rsidRPr="00A1797C">
        <w:rPr>
          <w:rFonts w:ascii="Times New Roman" w:hAnsi="Times New Roman"/>
          <w:sz w:val="24"/>
          <w:szCs w:val="24"/>
          <w:lang w:val="uk-UA"/>
        </w:rPr>
        <w:t>. Категорія роду.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>Семантико-граматична категорія істоти (</w:t>
      </w:r>
      <w:r w:rsidRPr="00A1797C">
        <w:rPr>
          <w:rFonts w:ascii="Times New Roman" w:hAnsi="Times New Roman"/>
          <w:sz w:val="24"/>
          <w:szCs w:val="24"/>
          <w:lang w:val="sk-SK"/>
        </w:rPr>
        <w:t>životnosť</w:t>
      </w:r>
      <w:r w:rsidRPr="00A1797C">
        <w:rPr>
          <w:rFonts w:ascii="Times New Roman" w:hAnsi="Times New Roman"/>
          <w:sz w:val="24"/>
          <w:szCs w:val="24"/>
          <w:lang w:val="uk-UA"/>
        </w:rPr>
        <w:t>)</w:t>
      </w:r>
      <w:r w:rsidRPr="00A1797C">
        <w:rPr>
          <w:rFonts w:ascii="Times New Roman" w:hAnsi="Times New Roman"/>
          <w:sz w:val="24"/>
          <w:szCs w:val="24"/>
          <w:lang w:val="sk-SK"/>
        </w:rPr>
        <w:t>.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 Правила вживання прізвищ. Модальні дієслова у теперішньому часі.  Фонетичні вправи. Дієслов</w:t>
      </w:r>
      <w:r w:rsidRPr="00A1797C">
        <w:rPr>
          <w:rFonts w:ascii="Times New Roman" w:hAnsi="Times New Roman"/>
          <w:sz w:val="24"/>
          <w:szCs w:val="24"/>
          <w:lang w:val="sk-SK"/>
        </w:rPr>
        <w:t>o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ísť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>.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5.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Дієслова минулого часу. Словозміна модальних дієслів у минулому часі. Кількісні та порядкові числівники від 1 до 10. Фонетичні вправи. </w:t>
      </w:r>
    </w:p>
    <w:p w:rsidR="007F3556" w:rsidRDefault="00A1797C" w:rsidP="00A1797C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6. Знайомство.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Вказівні займенники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ten, tá, to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>.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 Прикметники в називному відмінку однини і множини.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7. Моя сім’я. </w:t>
      </w:r>
      <w:r w:rsidRPr="00A1797C">
        <w:rPr>
          <w:rFonts w:ascii="Times New Roman" w:hAnsi="Times New Roman"/>
          <w:sz w:val="24"/>
          <w:szCs w:val="24"/>
          <w:lang w:val="uk-UA"/>
        </w:rPr>
        <w:t>Називний відмінок множини іменників чоловічого роду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, </w:t>
      </w:r>
      <w:r w:rsidRPr="00A1797C">
        <w:rPr>
          <w:rFonts w:ascii="Times New Roman" w:hAnsi="Times New Roman"/>
          <w:sz w:val="24"/>
          <w:szCs w:val="24"/>
          <w:lang w:val="uk-UA"/>
        </w:rPr>
        <w:t>займенники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ja, ty, on, ona, my, vy, oni, ony</w:t>
      </w:r>
      <w:r w:rsidRPr="00A1797C">
        <w:rPr>
          <w:rFonts w:ascii="Times New Roman" w:hAnsi="Times New Roman"/>
          <w:sz w:val="24"/>
          <w:szCs w:val="24"/>
          <w:lang w:val="uk-UA"/>
        </w:rPr>
        <w:t>. Творення жіночих назв від чоловічих. Теперішній час дієслів типу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 xml:space="preserve"> robiť.</w:t>
      </w:r>
    </w:p>
    <w:p w:rsidR="007F3556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sk-SK"/>
        </w:rPr>
      </w:pP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 xml:space="preserve"> </w:t>
      </w:r>
    </w:p>
    <w:p w:rsid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8.  Моя кімната.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Відмінювання іменників чоловічого роду типу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mesto.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Словозміна дієслів типу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 xml:space="preserve">pracovať. </w:t>
      </w:r>
      <w:r w:rsidRPr="00A1797C">
        <w:rPr>
          <w:rFonts w:ascii="Times New Roman" w:hAnsi="Times New Roman"/>
          <w:sz w:val="24"/>
          <w:szCs w:val="24"/>
          <w:lang w:val="uk-UA"/>
        </w:rPr>
        <w:t>Прийменник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na</w:t>
      </w:r>
      <w:r w:rsidRPr="00A1797C">
        <w:rPr>
          <w:rFonts w:ascii="Times New Roman" w:hAnsi="Times New Roman"/>
          <w:sz w:val="24"/>
          <w:szCs w:val="24"/>
          <w:lang w:val="sk-SK"/>
        </w:rPr>
        <w:t>.</w:t>
      </w:r>
    </w:p>
    <w:p w:rsidR="007F3556" w:rsidRPr="00A1797C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9. Мій робочий день. </w:t>
      </w:r>
      <w:r w:rsidRPr="00A1797C">
        <w:rPr>
          <w:rFonts w:ascii="Times New Roman" w:hAnsi="Times New Roman"/>
          <w:sz w:val="24"/>
          <w:szCs w:val="24"/>
          <w:lang w:val="uk-UA"/>
        </w:rPr>
        <w:t>Відмінювання іменників чоловічого роду типу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srdce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. </w:t>
      </w:r>
      <w:r w:rsidRPr="00A1797C">
        <w:rPr>
          <w:rFonts w:ascii="Times New Roman" w:hAnsi="Times New Roman"/>
          <w:sz w:val="24"/>
          <w:szCs w:val="24"/>
          <w:lang w:val="uk-UA"/>
        </w:rPr>
        <w:t>Вживання прийменників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do, k(ku)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>.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>Тема 10. Як я проводжу свій вільний час.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 Відмінювання іменників чоловічого роду типу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vysvedčenie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. </w:t>
      </w:r>
      <w:r w:rsidRPr="00A1797C">
        <w:rPr>
          <w:rFonts w:ascii="Times New Roman" w:hAnsi="Times New Roman"/>
          <w:sz w:val="24"/>
          <w:szCs w:val="24"/>
          <w:lang w:val="uk-UA"/>
        </w:rPr>
        <w:t>Відмінювання назв тварин чоловічого роду.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>Прийменники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v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>,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 xml:space="preserve"> vo. 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3556" w:rsidRPr="00A1797C" w:rsidRDefault="007F3556" w:rsidP="007F3556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>Змістовий модуль 2.  Базовий граматичний курс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11. Школа. Навчання.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Типи відмінювання іменників жіночого роду. Тип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dievča.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Словозміна дієслів типу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rozumieť</w:t>
      </w:r>
      <w:r w:rsidRPr="00A1797C">
        <w:rPr>
          <w:rFonts w:ascii="Times New Roman" w:hAnsi="Times New Roman"/>
          <w:sz w:val="24"/>
          <w:szCs w:val="24"/>
          <w:lang w:val="uk-UA"/>
        </w:rPr>
        <w:t>. Прийменник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z (zo)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 xml:space="preserve">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12. На українсько-словацькому кордоні. </w:t>
      </w:r>
      <w:r w:rsidRPr="00A1797C">
        <w:rPr>
          <w:rFonts w:ascii="Times New Roman" w:hAnsi="Times New Roman"/>
          <w:sz w:val="24"/>
          <w:szCs w:val="24"/>
          <w:lang w:val="uk-UA"/>
        </w:rPr>
        <w:t>Відмінювання іменників жіночого роду типу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žena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.  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13. Словацька Республіка.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Відмінювання іменників середнього роду типу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ulica</w:t>
      </w:r>
      <w:r w:rsidRPr="00A1797C">
        <w:rPr>
          <w:rFonts w:ascii="Times New Roman" w:hAnsi="Times New Roman"/>
          <w:sz w:val="24"/>
          <w:szCs w:val="24"/>
          <w:lang w:val="sk-SK"/>
        </w:rPr>
        <w:t>.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 Вираження причини. 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14. Навчання у Словаччині. </w:t>
      </w:r>
      <w:r w:rsidRPr="00A1797C">
        <w:rPr>
          <w:rFonts w:ascii="Times New Roman" w:hAnsi="Times New Roman"/>
          <w:sz w:val="24"/>
          <w:szCs w:val="24"/>
          <w:lang w:val="uk-UA"/>
        </w:rPr>
        <w:t>Питальний займенник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>aký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? 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ktorý? </w:t>
      </w:r>
      <w:r w:rsidRPr="00A1797C">
        <w:rPr>
          <w:rFonts w:ascii="Times New Roman" w:hAnsi="Times New Roman"/>
          <w:sz w:val="24"/>
          <w:szCs w:val="24"/>
          <w:lang w:val="uk-UA"/>
        </w:rPr>
        <w:t>Відмінювання прикметників типу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pekný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>,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 xml:space="preserve"> cudzí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 xml:space="preserve">. 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>Порядкові числівники.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15. У бібліотеці.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Числівники. Кількісні числівники. Синтаксичний зв’язок кількісних числівників з іменниками. Відмінювання кількісних числівників. Збірні, дробові, видові, кратні, неозначено-кількісні числівники. 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>Тема 16.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У лікаря.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Відмінювання  особових та зворотного займенників. Прислівники. </w:t>
      </w:r>
    </w:p>
    <w:p w:rsidR="007F3556" w:rsidRDefault="007F3556" w:rsidP="00A179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A1797C" w:rsidRP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>Тема 17.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Подорож.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Питальний займенник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čí?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Утворення та відмінювання  присвійних прикметників 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>(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otcov, matkin</w:t>
      </w:r>
      <w:r w:rsidRPr="00A1797C">
        <w:rPr>
          <w:rFonts w:ascii="Times New Roman" w:hAnsi="Times New Roman"/>
          <w:b/>
          <w:i/>
          <w:sz w:val="24"/>
          <w:szCs w:val="24"/>
          <w:lang w:val="uk-UA"/>
        </w:rPr>
        <w:t>)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>.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Відмінювання присвійних займенників. Заперечні та неозначені займенники. </w:t>
      </w:r>
    </w:p>
    <w:p w:rsidR="007F3556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1797C" w:rsidRDefault="00A1797C" w:rsidP="00A179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18. У готелі.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Відмінювання займенників </w:t>
      </w:r>
      <w:r w:rsidRPr="00A1797C">
        <w:rPr>
          <w:rFonts w:ascii="Times New Roman" w:hAnsi="Times New Roman"/>
          <w:b/>
          <w:i/>
          <w:sz w:val="24"/>
          <w:szCs w:val="24"/>
          <w:lang w:val="sk-SK"/>
        </w:rPr>
        <w:t>sám, všetci.</w:t>
      </w:r>
      <w:r w:rsidRPr="00A1797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Ступені порівняння прикметників та прислівників. </w:t>
      </w:r>
    </w:p>
    <w:p w:rsidR="007F3556" w:rsidRDefault="007F3556" w:rsidP="007F355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3556" w:rsidRDefault="007F3556" w:rsidP="007F355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>Тема 1</w:t>
      </w:r>
      <w:r>
        <w:rPr>
          <w:rFonts w:ascii="Times New Roman" w:hAnsi="Times New Roman"/>
          <w:b/>
          <w:sz w:val="24"/>
          <w:szCs w:val="24"/>
          <w:lang w:val="sk-SK"/>
        </w:rPr>
        <w:t>9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Дієслова типу </w:t>
      </w:r>
      <w:r w:rsidRPr="007F3556">
        <w:rPr>
          <w:rFonts w:ascii="Times New Roman" w:hAnsi="Times New Roman"/>
          <w:b/>
          <w:i/>
          <w:sz w:val="24"/>
          <w:szCs w:val="24"/>
          <w:lang w:val="sk-SK"/>
        </w:rPr>
        <w:t>chcieť</w:t>
      </w:r>
      <w:r>
        <w:rPr>
          <w:rFonts w:ascii="Times New Roman" w:hAnsi="Times New Roman"/>
          <w:sz w:val="24"/>
          <w:szCs w:val="24"/>
          <w:lang w:val="sk-SK"/>
        </w:rPr>
        <w:t xml:space="preserve"> a </w:t>
      </w:r>
      <w:r w:rsidRPr="007F3556">
        <w:rPr>
          <w:rFonts w:ascii="Times New Roman" w:hAnsi="Times New Roman"/>
          <w:b/>
          <w:i/>
          <w:sz w:val="24"/>
          <w:szCs w:val="24"/>
          <w:lang w:val="sk-SK"/>
        </w:rPr>
        <w:t>môcť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>.</w:t>
      </w:r>
    </w:p>
    <w:p w:rsidR="007F3556" w:rsidRDefault="007F3556" w:rsidP="007F355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62D90" w:rsidRDefault="007F3556" w:rsidP="007F355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Тема </w:t>
      </w:r>
      <w:r>
        <w:rPr>
          <w:rFonts w:ascii="Times New Roman" w:hAnsi="Times New Roman"/>
          <w:b/>
          <w:sz w:val="24"/>
          <w:szCs w:val="24"/>
          <w:lang w:val="sk-SK"/>
        </w:rPr>
        <w:t>20</w:t>
      </w:r>
      <w:r w:rsidRPr="00A1797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A1797C">
        <w:rPr>
          <w:rFonts w:ascii="Times New Roman" w:hAnsi="Times New Roman"/>
          <w:sz w:val="24"/>
          <w:szCs w:val="24"/>
          <w:lang w:val="uk-UA"/>
        </w:rPr>
        <w:t xml:space="preserve">Дієслова типу </w:t>
      </w:r>
      <w:r>
        <w:rPr>
          <w:rFonts w:ascii="Times New Roman" w:hAnsi="Times New Roman"/>
          <w:b/>
          <w:i/>
          <w:sz w:val="24"/>
          <w:szCs w:val="24"/>
          <w:lang w:val="sk-SK"/>
        </w:rPr>
        <w:t>musieť a smieť</w:t>
      </w:r>
      <w:r w:rsidRPr="00A1797C">
        <w:rPr>
          <w:rFonts w:ascii="Times New Roman" w:hAnsi="Times New Roman"/>
          <w:b/>
          <w:sz w:val="24"/>
          <w:szCs w:val="24"/>
          <w:lang w:val="sk-SK"/>
        </w:rPr>
        <w:t>.</w:t>
      </w:r>
    </w:p>
    <w:p w:rsidR="007F3556" w:rsidRDefault="007F3556" w:rsidP="007F355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7F3556" w:rsidRDefault="007F3556" w:rsidP="00F2592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F3556" w:rsidRDefault="007F3556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0"/>
        <w:gridCol w:w="703"/>
        <w:gridCol w:w="705"/>
        <w:gridCol w:w="703"/>
        <w:gridCol w:w="705"/>
        <w:gridCol w:w="707"/>
        <w:gridCol w:w="723"/>
      </w:tblGrid>
      <w:tr w:rsidR="004E3CCC" w:rsidRPr="00A4737A" w:rsidTr="007B1899">
        <w:trPr>
          <w:cantSplit/>
        </w:trPr>
        <w:tc>
          <w:tcPr>
            <w:tcW w:w="2808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2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7B1899">
        <w:trPr>
          <w:cantSplit/>
          <w:trHeight w:val="1835"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1E64D9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7F3556" w:rsidRDefault="007F3556" w:rsidP="007F3556">
            <w:pPr>
              <w:tabs>
                <w:tab w:val="left" w:pos="284"/>
                <w:tab w:val="left" w:pos="56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7F3556" w:rsidRPr="00A1797C" w:rsidRDefault="007F3556" w:rsidP="007F3556">
            <w:pPr>
              <w:tabs>
                <w:tab w:val="left" w:pos="284"/>
                <w:tab w:val="left" w:pos="56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A1797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Змістовий модуль 1. Вступний фонетико-граматичний курс</w:t>
            </w:r>
          </w:p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1E64D9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Загальні в</w:t>
            </w:r>
            <w:r w:rsidRPr="001E64D9">
              <w:rPr>
                <w:rFonts w:ascii="Times New Roman" w:hAnsi="Times New Roman"/>
                <w:sz w:val="24"/>
                <w:szCs w:val="24"/>
              </w:rPr>
              <w:t xml:space="preserve">ідомості про словацьку мову та Словаччину. Алфавіт.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Голосні звуки. Дифтонги. Специфічні словацькі приголосні. Наголос і довгота. Засвоєння необхідних виразів: привітання, прощання, подяка та ін.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1E64D9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2</w:t>
            </w:r>
            <w:r w:rsidRPr="001E64D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byť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mať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1E64D9" w:rsidP="001E64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Дієслівні основи. Дієслова теперішнього часу. Дієслова типу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chytať.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1E64D9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. Категорія роду.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Семантико-граматична категорія істоти (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>životnosť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Дієслов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>o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ísť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1E64D9" w:rsidP="001E64D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5.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Дієслова минулого часу. Словозміна модальних дієслів у минулому часі.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1E64D9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6. Знайомство.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Вказівні займенники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ten, tá, to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1E64D9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7. Моя сім’я.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Називний відмінок множини іменників чоловічого роду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,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займенники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ja, ty, on, ona, my, vy, oni, ony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. Теперішній час дієслів типу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robiť.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1E64D9" w:rsidP="001E6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8.  Моя кімната.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чоловічого роду типу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mesto.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Словозміна дієслів типу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pracovať.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Прийменник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na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1E64D9" w:rsidRPr="00345FB3" w:rsidTr="007B1899">
        <w:tc>
          <w:tcPr>
            <w:tcW w:w="2808" w:type="pct"/>
          </w:tcPr>
          <w:p w:rsidR="001E64D9" w:rsidRPr="001E64D9" w:rsidRDefault="001E64D9" w:rsidP="001E64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9. Мій робочий день.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чоловічого роду типу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srdce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Вживання прийменників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do, k(ku)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1E64D9" w:rsidRPr="00B7220F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E64D9" w:rsidRPr="00345FB3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E64D9" w:rsidRPr="00816767" w:rsidRDefault="001E64D9" w:rsidP="001E64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10.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Як я проводжу свій вільний час.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Відмінювання іменників чоловічого роду типу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vysvedčenie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назв тварин чоловічого роду.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Прийменники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v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,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vo.  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F02580" w:rsidRDefault="00F02580" w:rsidP="00F02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025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F02580" w:rsidRDefault="00F02580" w:rsidP="00F02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025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F3556">
        <w:tc>
          <w:tcPr>
            <w:tcW w:w="5000" w:type="pct"/>
            <w:gridSpan w:val="7"/>
          </w:tcPr>
          <w:p w:rsidR="00F02580" w:rsidRDefault="00F02580" w:rsidP="00F0258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F02580" w:rsidRPr="00A1797C" w:rsidRDefault="00F02580" w:rsidP="00F02580">
            <w:p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A1797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Змістовий модуль 2.  Базовий граматичний курс</w:t>
            </w:r>
          </w:p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11. Школа. Навчання.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Типи відмінювання іменників жіночого роду. Тип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dievča.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Словозміна дієслів тип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rozumieť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. Прийменник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z/zo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12. На українсько-словацькому кордоні.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жіночого роду типу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žena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13. Словацька Республіка.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типу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ulica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Вираження причини.  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14. Навчання у Словаччині.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Питальний займенник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aký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? 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ktorý?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прикметників типу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pekný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,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cudzí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. 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>Порядкові числівники.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15. У бібліотеці.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Числівники. Кількісні числівники. Синтаксичний зв’язок кількісних числівників з іменниками. 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16.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У лікаря.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 особових та зворотного займенників. Прислівники. 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Тема 17.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Подорож.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Питальний займенник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čí?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та відмінювання  присвійних прикметників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(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otcov, matkin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)</w:t>
            </w:r>
            <w:r w:rsidRPr="001E64D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E64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18. У готелі.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займенників </w:t>
            </w:r>
            <w:r w:rsidRPr="001E64D9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sám, všetci.</w:t>
            </w:r>
            <w:r w:rsidRPr="001E64D9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1E64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Ступені порівняння прикметників та прислівників. 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Pr="00B7220F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F02580" w:rsidRDefault="00F02580" w:rsidP="00F025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A1797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</w:t>
            </w:r>
            <w:r w:rsidRPr="00A1797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A17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типу </w:t>
            </w:r>
            <w:r w:rsidRPr="007F3556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chcieť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a </w:t>
            </w:r>
            <w:r w:rsidRPr="007F3556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môcť</w:t>
            </w:r>
            <w:r w:rsidRPr="00A1797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1E64D9" w:rsidRDefault="00F02580" w:rsidP="00F025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797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</w:t>
            </w:r>
            <w:r w:rsidRPr="00A1797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Pr="00A1797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типу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musieť a smieť</w:t>
            </w:r>
            <w:r w:rsidRPr="00A1797C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345FB3" w:rsidRDefault="00F02580" w:rsidP="00F02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9667BE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9667BE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345FB3" w:rsidRDefault="00F02580" w:rsidP="00F0258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9667BE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 w:rsidR="00F02580" w:rsidRPr="00345FB3" w:rsidTr="007B1899">
        <w:tc>
          <w:tcPr>
            <w:tcW w:w="2808" w:type="pct"/>
          </w:tcPr>
          <w:p w:rsidR="00F02580" w:rsidRPr="006513CD" w:rsidRDefault="00F02580" w:rsidP="00F02580">
            <w:pPr>
              <w:pStyle w:val="Zarkazkladnhotextu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F02580" w:rsidRPr="009667BE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02580" w:rsidRPr="00345FB3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F02580" w:rsidRPr="00816767" w:rsidRDefault="00F02580" w:rsidP="00F025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</w:tbl>
    <w:p w:rsidR="003F3D4D" w:rsidRDefault="003F3D4D" w:rsidP="00862D9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02580" w:rsidRDefault="00F0258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02580" w:rsidRDefault="00F0258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894BC1" w:rsidRPr="00987930" w:rsidTr="00894BC1">
        <w:trPr>
          <w:trHeight w:val="440"/>
        </w:trPr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Загальні в</w:t>
            </w:r>
            <w:r w:rsidRPr="00894BC1">
              <w:rPr>
                <w:rFonts w:ascii="Times New Roman" w:hAnsi="Times New Roman"/>
                <w:sz w:val="24"/>
                <w:szCs w:val="24"/>
              </w:rPr>
              <w:t>ідомості про словацьку мову та Словаччину. Алфавіт.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987930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byť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mať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pr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a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covať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Особові та присвійні займенники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Модальні дієслова у теперішньому часі.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Словозміна модальних дієслів у минулому часі.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Вказівні займенники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ten, tá, to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 типу 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biť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Теперішній час дієслів типу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robiť, vidieť, držať.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чоловічого роду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chlap, hrdina.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Словозміна дієслів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mrznúť.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чоловічого роду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dub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Словозміна нерегулярного дієслова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ísť.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чоловічого роду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stroj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Словозміна дієслів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chytať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Типи відмінювання іменників жіночого роду. Тип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žena.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Словозміна дієслів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rozumieť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жіночого роду 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ulica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Словозміна дієслів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česať, žať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mesto, srdce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Питальний займенник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aký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?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прикметників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pekný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,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cudzí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. 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Відмінювання кількісних числівників.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 особових та зворотного займенників. Прислівники. Словозміна дієслів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niesť, brať, trieť, minúť.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Питальний займенник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čí?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та відмінювання  присвійних прикметників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(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otcov, matkin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)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 та прислівників.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жіночого роду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dlaň, kosť.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Непродуктивні типи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 gazdiná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,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pani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.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Словозміна нерегулярних дієслів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stať sa, stáť.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vysvedčenie.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 доконаного і недоконаного виду. Майбутній час дієслів.  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2C1022" w:rsidTr="00786E20">
        <w:tc>
          <w:tcPr>
            <w:tcW w:w="705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103" w:type="dxa"/>
          </w:tcPr>
          <w:p w:rsidR="00894BC1" w:rsidRPr="00894BC1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894BC1" w:rsidRPr="00894BC1" w:rsidRDefault="00894BC1" w:rsidP="00894B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4E15E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4E15E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4E15E5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894BC1" w:rsidRPr="00381F4F" w:rsidTr="00786E20">
        <w:tc>
          <w:tcPr>
            <w:tcW w:w="704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894BC1" w:rsidRPr="00894BC1" w:rsidRDefault="00894BC1" w:rsidP="004E1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Загальні в</w:t>
            </w:r>
            <w:r w:rsidRPr="00894BC1">
              <w:rPr>
                <w:rFonts w:ascii="Times New Roman" w:hAnsi="Times New Roman"/>
                <w:sz w:val="24"/>
                <w:szCs w:val="24"/>
              </w:rPr>
              <w:t>ідомості про словацьку мову та Словаччину. Алфавіт.</w:t>
            </w:r>
          </w:p>
        </w:tc>
        <w:tc>
          <w:tcPr>
            <w:tcW w:w="1134" w:type="dxa"/>
          </w:tcPr>
          <w:p w:rsidR="00894BC1" w:rsidRPr="003F3D4D" w:rsidRDefault="003F3D4D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894BC1" w:rsidRPr="00A4737A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381F4F" w:rsidTr="00786E20">
        <w:tc>
          <w:tcPr>
            <w:tcW w:w="704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894BC1" w:rsidRPr="00894BC1" w:rsidRDefault="00894BC1" w:rsidP="004E1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byť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mať</w:t>
            </w:r>
          </w:p>
        </w:tc>
        <w:tc>
          <w:tcPr>
            <w:tcW w:w="1134" w:type="dxa"/>
          </w:tcPr>
          <w:p w:rsidR="00894BC1" w:rsidRPr="003F3D4D" w:rsidRDefault="003F3D4D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894BC1" w:rsidRPr="00A4737A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381F4F" w:rsidTr="00786E20">
        <w:tc>
          <w:tcPr>
            <w:tcW w:w="704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</w:tcPr>
          <w:p w:rsidR="00894BC1" w:rsidRPr="00894BC1" w:rsidRDefault="00894BC1" w:rsidP="004E1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chyt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ať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Особові та присвійні займенники</w:t>
            </w:r>
          </w:p>
        </w:tc>
        <w:tc>
          <w:tcPr>
            <w:tcW w:w="1134" w:type="dxa"/>
          </w:tcPr>
          <w:p w:rsidR="00894BC1" w:rsidRPr="003F3D4D" w:rsidRDefault="003F3D4D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894BC1" w:rsidRPr="00A4737A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381F4F" w:rsidTr="00786E20">
        <w:tc>
          <w:tcPr>
            <w:tcW w:w="704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</w:tcPr>
          <w:p w:rsidR="00894BC1" w:rsidRPr="00894BC1" w:rsidRDefault="00894BC1" w:rsidP="004E1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Модальні дієслова у теперішньому часі.</w:t>
            </w:r>
          </w:p>
        </w:tc>
        <w:tc>
          <w:tcPr>
            <w:tcW w:w="1134" w:type="dxa"/>
          </w:tcPr>
          <w:p w:rsidR="00894BC1" w:rsidRPr="003F3D4D" w:rsidRDefault="003F3D4D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894BC1" w:rsidRPr="00A4737A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381F4F" w:rsidTr="00786E20">
        <w:tc>
          <w:tcPr>
            <w:tcW w:w="704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</w:tcPr>
          <w:p w:rsidR="00894BC1" w:rsidRPr="00894BC1" w:rsidRDefault="00894BC1" w:rsidP="004E1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Словозміна модальних дієслів у минулому часі.</w:t>
            </w:r>
          </w:p>
        </w:tc>
        <w:tc>
          <w:tcPr>
            <w:tcW w:w="1134" w:type="dxa"/>
          </w:tcPr>
          <w:p w:rsidR="00894BC1" w:rsidRPr="003F3D4D" w:rsidRDefault="003F3D4D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894BC1" w:rsidRPr="00A4737A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381F4F" w:rsidTr="00786E20">
        <w:tc>
          <w:tcPr>
            <w:tcW w:w="704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</w:tcPr>
          <w:p w:rsidR="00894BC1" w:rsidRPr="00894BC1" w:rsidRDefault="00894BC1" w:rsidP="004E1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Вказівні займенники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ten, tá, to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 типу 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robiť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>.</w:t>
            </w:r>
          </w:p>
        </w:tc>
        <w:tc>
          <w:tcPr>
            <w:tcW w:w="1134" w:type="dxa"/>
          </w:tcPr>
          <w:p w:rsidR="00894BC1" w:rsidRPr="003F3D4D" w:rsidRDefault="003F3D4D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894BC1" w:rsidRPr="00A4737A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4BC1" w:rsidRPr="00381F4F" w:rsidTr="00786E20">
        <w:tc>
          <w:tcPr>
            <w:tcW w:w="704" w:type="dxa"/>
          </w:tcPr>
          <w:p w:rsidR="00894BC1" w:rsidRPr="00894BC1" w:rsidRDefault="00894BC1" w:rsidP="004E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</w:tcPr>
          <w:p w:rsidR="00894BC1" w:rsidRPr="00894BC1" w:rsidRDefault="00894BC1" w:rsidP="004E1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Теперішній час дієслів типу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ísť.</w:t>
            </w:r>
          </w:p>
        </w:tc>
        <w:tc>
          <w:tcPr>
            <w:tcW w:w="1134" w:type="dxa"/>
          </w:tcPr>
          <w:p w:rsidR="00894BC1" w:rsidRPr="003F3D4D" w:rsidRDefault="003F3D4D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894BC1" w:rsidRPr="00A4737A" w:rsidRDefault="00894BC1" w:rsidP="00894B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чоловічого роду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mesto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чоловічого роду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srdce.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чоловічого роду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vysvedčenie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Словозміна дієслів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chytať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Типи відмінювання іменників жіночого роду. Тип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dievča.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Словозміна дієслів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rozumieť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жіночого роду 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ž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ena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.  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ulica.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Питальний займенник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aký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?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прикметників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pekný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,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cudzí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. 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Відмінювання кількісних числівників.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 особових та зворотного займенників. 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Питальний займенник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čí?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Утворення та відмінювання  присвійних прикметників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(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otcov, matkin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)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 та прислівників.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Відмінювання іменників жіночого роду типу</w:t>
            </w:r>
            <w:r w:rsidRPr="00894BC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dlaň, kosť.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Непродуктивні типи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 xml:space="preserve"> pani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09" w:type="dxa"/>
          </w:tcPr>
          <w:p w:rsidR="003F3D4D" w:rsidRPr="00894BC1" w:rsidRDefault="003F3D4D" w:rsidP="003F3D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Відмінювання іменників середнього роду типу </w:t>
            </w:r>
            <w:r w:rsidRPr="00894BC1"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  <w:t>chlap.</w:t>
            </w:r>
            <w:r w:rsidRPr="00894BC1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894BC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Дієслова доконаного і недоконаного виду. Майбутній час дієслів.  </w:t>
            </w:r>
          </w:p>
        </w:tc>
        <w:tc>
          <w:tcPr>
            <w:tcW w:w="1134" w:type="dxa"/>
          </w:tcPr>
          <w:p w:rsidR="003F3D4D" w:rsidRPr="003F3D4D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F3D4D" w:rsidRPr="00381F4F" w:rsidTr="00786E20">
        <w:tc>
          <w:tcPr>
            <w:tcW w:w="70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3F3D4D" w:rsidRPr="00A4737A" w:rsidRDefault="003F3D4D" w:rsidP="003F3D4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3F3D4D" w:rsidRPr="00894BC1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</w:tcPr>
          <w:p w:rsidR="003F3D4D" w:rsidRPr="00A4737A" w:rsidRDefault="003F3D4D" w:rsidP="003F3D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80FFD" w:rsidRPr="00442639" w:rsidRDefault="00D5164A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80FFD" w:rsidRPr="00442639">
        <w:rPr>
          <w:rFonts w:ascii="Times New Roman" w:hAnsi="Times New Roman"/>
          <w:sz w:val="24"/>
          <w:szCs w:val="24"/>
          <w:lang w:val="uk-UA"/>
        </w:rPr>
        <w:t>(</w:t>
      </w:r>
      <w:r w:rsidR="00E80FFD">
        <w:rPr>
          <w:rFonts w:ascii="Times New Roman" w:hAnsi="Times New Roman"/>
          <w:i/>
          <w:sz w:val="24"/>
          <w:szCs w:val="24"/>
          <w:lang w:val="uk-UA"/>
        </w:rPr>
        <w:t>у разі потреби</w:t>
      </w:r>
      <w:r w:rsidR="00442639" w:rsidRPr="00442639">
        <w:rPr>
          <w:rFonts w:ascii="Times New Roman" w:hAnsi="Times New Roman"/>
          <w:sz w:val="24"/>
          <w:szCs w:val="24"/>
          <w:lang w:val="sk-SK"/>
        </w:rPr>
        <w:t>)</w:t>
      </w:r>
    </w:p>
    <w:p w:rsidR="00287AAF" w:rsidRDefault="00287AAF" w:rsidP="00F23C8C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160DD6" w:rsidRPr="00862D90" w:rsidRDefault="00F142F2" w:rsidP="0086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="00862D9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Технічні засоби </w:t>
      </w:r>
      <w:r w:rsidR="0025612A" w:rsidRPr="00345FB3">
        <w:rPr>
          <w:rFonts w:ascii="Times New Roman" w:hAnsi="Times New Roman"/>
          <w:bCs/>
          <w:sz w:val="24"/>
          <w:szCs w:val="24"/>
          <w:lang w:val="uk-UA"/>
        </w:rPr>
        <w:t>…</w:t>
      </w:r>
    </w:p>
    <w:p w:rsidR="003E23AB" w:rsidRPr="00345FB3" w:rsidRDefault="003E23AB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Обладнання …</w:t>
      </w: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Програмне забезпечення</w:t>
      </w:r>
      <w:r w:rsidR="0025612A" w:rsidRPr="00345FB3">
        <w:rPr>
          <w:rFonts w:ascii="Times New Roman" w:hAnsi="Times New Roman"/>
          <w:sz w:val="24"/>
          <w:szCs w:val="24"/>
          <w:lang w:val="uk-UA"/>
        </w:rPr>
        <w:t xml:space="preserve"> …</w:t>
      </w:r>
      <w:r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F2592A" w:rsidRDefault="00F2592A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E3CCC" w:rsidRPr="00F2592A" w:rsidRDefault="00F745C7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2592A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F2592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F2592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F2592A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442639" w:rsidRDefault="0025612A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442639" w:rsidRPr="00442639" w:rsidRDefault="00CF5560" w:rsidP="00862D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3F3D4D" w:rsidRPr="00442639" w:rsidRDefault="003F3D4D" w:rsidP="00442639">
      <w:pPr>
        <w:pStyle w:val="Zarkazkladnhotextu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442639">
        <w:rPr>
          <w:rFonts w:ascii="Times New Roman" w:hAnsi="Times New Roman"/>
          <w:bCs/>
          <w:caps/>
          <w:sz w:val="24"/>
          <w:szCs w:val="24"/>
          <w:lang w:val="sk-SK"/>
        </w:rPr>
        <w:t>Kamenárová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 xml:space="preserve"> R.a kol.: </w:t>
      </w:r>
      <w:r w:rsidRPr="00442639">
        <w:rPr>
          <w:rFonts w:ascii="Times New Roman" w:hAnsi="Times New Roman"/>
          <w:bCs/>
          <w:i/>
          <w:sz w:val="24"/>
          <w:szCs w:val="24"/>
          <w:lang w:val="sk-SK"/>
        </w:rPr>
        <w:t>Krížom-krážom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 xml:space="preserve">. Slovenčina A1. – Bratislava, Univerzita Komenského, 2007. </w:t>
      </w:r>
    </w:p>
    <w:p w:rsidR="003F3D4D" w:rsidRPr="00442639" w:rsidRDefault="003F3D4D" w:rsidP="00442639">
      <w:pPr>
        <w:pStyle w:val="Zarkazkladnhotextu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442639">
        <w:rPr>
          <w:rFonts w:ascii="Times New Roman" w:hAnsi="Times New Roman"/>
          <w:bCs/>
          <w:caps/>
          <w:sz w:val="24"/>
          <w:szCs w:val="24"/>
          <w:lang w:val="sk-SK"/>
        </w:rPr>
        <w:t>Kamenárová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 xml:space="preserve"> R.a kol.: </w:t>
      </w:r>
      <w:r w:rsidRPr="00442639">
        <w:rPr>
          <w:rFonts w:ascii="Times New Roman" w:hAnsi="Times New Roman"/>
          <w:bCs/>
          <w:i/>
          <w:sz w:val="24"/>
          <w:szCs w:val="24"/>
          <w:lang w:val="sk-SK"/>
        </w:rPr>
        <w:t>Krížom-krážom</w:t>
      </w:r>
      <w:r w:rsidRPr="00442639">
        <w:rPr>
          <w:rFonts w:ascii="Times New Roman" w:hAnsi="Times New Roman"/>
          <w:bCs/>
          <w:sz w:val="24"/>
          <w:szCs w:val="24"/>
          <w:lang w:val="sk-SK"/>
        </w:rPr>
        <w:t>. Slovenčina A2. – Bratislava, Univerzita Komenského, 2009.</w:t>
      </w:r>
    </w:p>
    <w:p w:rsidR="003F3D4D" w:rsidRPr="00442639" w:rsidRDefault="003F3D4D" w:rsidP="00442639">
      <w:pPr>
        <w:pStyle w:val="Zarkazkladnhotextu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442639">
        <w:rPr>
          <w:rFonts w:ascii="Times New Roman" w:hAnsi="Times New Roman"/>
          <w:bCs/>
          <w:caps/>
          <w:sz w:val="24"/>
          <w:szCs w:val="24"/>
        </w:rPr>
        <w:t>Пахомова</w:t>
      </w:r>
      <w:r w:rsidRPr="00442639">
        <w:rPr>
          <w:rFonts w:ascii="Times New Roman" w:hAnsi="Times New Roman"/>
          <w:bCs/>
          <w:sz w:val="24"/>
          <w:szCs w:val="24"/>
        </w:rPr>
        <w:t xml:space="preserve"> С., </w:t>
      </w:r>
      <w:r w:rsidRPr="00442639">
        <w:rPr>
          <w:rFonts w:ascii="Times New Roman" w:hAnsi="Times New Roman"/>
          <w:bCs/>
          <w:caps/>
          <w:sz w:val="24"/>
          <w:szCs w:val="24"/>
        </w:rPr>
        <w:t>Джоганик</w:t>
      </w:r>
      <w:r w:rsidRPr="00442639">
        <w:rPr>
          <w:rFonts w:ascii="Times New Roman" w:hAnsi="Times New Roman"/>
          <w:bCs/>
          <w:sz w:val="24"/>
          <w:szCs w:val="24"/>
        </w:rPr>
        <w:t xml:space="preserve"> Я. </w:t>
      </w:r>
      <w:r w:rsidRPr="00442639">
        <w:rPr>
          <w:rFonts w:ascii="Times New Roman" w:hAnsi="Times New Roman"/>
          <w:bCs/>
          <w:i/>
          <w:sz w:val="24"/>
          <w:szCs w:val="24"/>
        </w:rPr>
        <w:t>Словацька мова (підручник для студентів вищих навчальних закладів)</w:t>
      </w:r>
      <w:r w:rsidRPr="00442639">
        <w:rPr>
          <w:rFonts w:ascii="Times New Roman" w:hAnsi="Times New Roman"/>
          <w:bCs/>
          <w:sz w:val="24"/>
          <w:szCs w:val="24"/>
        </w:rPr>
        <w:t xml:space="preserve">. – Ужгород: «Графіка», 2008. – 472 с. </w:t>
      </w:r>
    </w:p>
    <w:p w:rsidR="003F3D4D" w:rsidRPr="00442639" w:rsidRDefault="003F3D4D" w:rsidP="00442639">
      <w:pPr>
        <w:pStyle w:val="Zarkazkladnhotextu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442639">
        <w:rPr>
          <w:rFonts w:ascii="Times New Roman" w:hAnsi="Times New Roman"/>
          <w:bCs/>
          <w:caps/>
          <w:sz w:val="24"/>
          <w:szCs w:val="24"/>
          <w:lang w:val="ru-RU"/>
        </w:rPr>
        <w:lastRenderedPageBreak/>
        <w:t>Пахомова</w:t>
      </w:r>
      <w:r w:rsidRPr="00442639">
        <w:rPr>
          <w:rFonts w:ascii="Times New Roman" w:hAnsi="Times New Roman"/>
          <w:bCs/>
          <w:sz w:val="24"/>
          <w:szCs w:val="24"/>
          <w:lang w:val="ru-RU"/>
        </w:rPr>
        <w:t xml:space="preserve"> С.М., </w:t>
      </w:r>
      <w:r w:rsidRPr="00442639">
        <w:rPr>
          <w:rFonts w:ascii="Times New Roman" w:hAnsi="Times New Roman"/>
          <w:bCs/>
          <w:caps/>
          <w:sz w:val="24"/>
          <w:szCs w:val="24"/>
          <w:lang w:val="ru-RU"/>
        </w:rPr>
        <w:t>Джоганик</w:t>
      </w:r>
      <w:r w:rsidRPr="00442639">
        <w:rPr>
          <w:rFonts w:ascii="Times New Roman" w:hAnsi="Times New Roman"/>
          <w:bCs/>
          <w:sz w:val="24"/>
          <w:szCs w:val="24"/>
          <w:lang w:val="ru-RU"/>
        </w:rPr>
        <w:t xml:space="preserve"> Я. </w:t>
      </w:r>
      <w:r w:rsidRPr="00442639">
        <w:rPr>
          <w:rFonts w:ascii="Times New Roman" w:hAnsi="Times New Roman"/>
          <w:bCs/>
          <w:i/>
          <w:sz w:val="24"/>
          <w:szCs w:val="24"/>
          <w:lang w:val="ru-RU"/>
        </w:rPr>
        <w:t>Словацкий язык (Учебник для студентов высших учебных заведений).</w:t>
      </w:r>
      <w:r w:rsidRPr="00442639">
        <w:rPr>
          <w:rFonts w:ascii="Times New Roman" w:hAnsi="Times New Roman"/>
          <w:bCs/>
          <w:sz w:val="24"/>
          <w:szCs w:val="24"/>
          <w:lang w:val="ru-RU"/>
        </w:rPr>
        <w:t xml:space="preserve"> – Свидник – Ужгород, 2010. – 480 с.</w:t>
      </w:r>
    </w:p>
    <w:p w:rsidR="003F3D4D" w:rsidRPr="00442639" w:rsidRDefault="003F3D4D" w:rsidP="00442639">
      <w:pPr>
        <w:pStyle w:val="Nadpis1"/>
        <w:spacing w:before="0" w:after="0"/>
        <w:ind w:right="0"/>
        <w:rPr>
          <w:rFonts w:ascii="Times New Roman" w:hAnsi="Times New Roman" w:cs="Times New Roman"/>
          <w:b w:val="0"/>
          <w:sz w:val="24"/>
          <w:szCs w:val="24"/>
          <w:lang w:val="sk-SK"/>
        </w:rPr>
      </w:pPr>
      <w:r w:rsidRPr="00442639">
        <w:rPr>
          <w:rFonts w:ascii="Times New Roman" w:hAnsi="Times New Roman" w:cs="Times New Roman"/>
          <w:b w:val="0"/>
          <w:caps/>
          <w:sz w:val="24"/>
          <w:szCs w:val="24"/>
          <w:lang w:val="sk-SK"/>
        </w:rPr>
        <w:t>Žigová, ľ</w:t>
      </w:r>
      <w:r w:rsidRPr="0044263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.: </w:t>
      </w:r>
      <w:r w:rsidRPr="00442639">
        <w:rPr>
          <w:rFonts w:ascii="Times New Roman" w:hAnsi="Times New Roman" w:cs="Times New Roman"/>
          <w:b w:val="0"/>
          <w:i/>
          <w:sz w:val="24"/>
          <w:szCs w:val="24"/>
        </w:rPr>
        <w:t>Praktikum zo slovenskej gramatiky a ortografie pre cudzincov B1 - B2</w:t>
      </w:r>
      <w:r w:rsidRPr="0044263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. Bratislava: </w:t>
      </w:r>
      <w:r w:rsidRPr="00442639">
        <w:rPr>
          <w:rFonts w:ascii="Times New Roman" w:hAnsi="Times New Roman" w:cs="Times New Roman"/>
          <w:b w:val="0"/>
          <w:sz w:val="24"/>
          <w:szCs w:val="24"/>
        </w:rPr>
        <w:t>Univerzita Komenského Bratislava</w:t>
      </w:r>
      <w:r w:rsidRPr="00442639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2015.</w:t>
      </w:r>
    </w:p>
    <w:p w:rsidR="0025612A" w:rsidRPr="00442639" w:rsidRDefault="0025612A" w:rsidP="00442639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</w:p>
    <w:p w:rsidR="00442639" w:rsidRDefault="004E3CCC" w:rsidP="00862D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442639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0"/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</w:pPr>
      <w:r w:rsidRPr="00442639">
        <w:rPr>
          <w:caps/>
          <w:lang w:val="uk-UA"/>
        </w:rPr>
        <w:t>Бунганич</w:t>
      </w:r>
      <w:r w:rsidRPr="00442639">
        <w:rPr>
          <w:lang w:val="uk-UA"/>
        </w:rPr>
        <w:t xml:space="preserve"> П.  </w:t>
      </w:r>
      <w:r w:rsidRPr="00442639">
        <w:rPr>
          <w:i/>
          <w:lang w:val="uk-UA"/>
        </w:rPr>
        <w:t>Словацько – український  словник</w:t>
      </w:r>
      <w:r w:rsidRPr="00442639">
        <w:rPr>
          <w:lang w:val="uk-UA"/>
        </w:rPr>
        <w:t xml:space="preserve"> – Братислава, 1985.</w:t>
      </w:r>
    </w:p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  <w:rPr>
          <w:lang w:val="en-GB"/>
        </w:rPr>
      </w:pPr>
      <w:r w:rsidRPr="00442639">
        <w:rPr>
          <w:caps/>
          <w:lang w:val="sk-SK"/>
        </w:rPr>
        <w:t>Mistrík</w:t>
      </w:r>
      <w:r w:rsidRPr="00442639">
        <w:rPr>
          <w:lang w:val="sk-SK"/>
        </w:rPr>
        <w:t xml:space="preserve"> J.  </w:t>
      </w:r>
      <w:r w:rsidRPr="00442639">
        <w:rPr>
          <w:i/>
          <w:lang w:val="sk-SK"/>
        </w:rPr>
        <w:t>Gramatika slovenčiny</w:t>
      </w:r>
      <w:r w:rsidRPr="00442639">
        <w:rPr>
          <w:lang w:val="sk-SK"/>
        </w:rPr>
        <w:t xml:space="preserve">. </w:t>
      </w:r>
      <w:r w:rsidRPr="00442639">
        <w:rPr>
          <w:lang w:val="uk-UA"/>
        </w:rPr>
        <w:t>–</w:t>
      </w:r>
      <w:r w:rsidRPr="00442639">
        <w:rPr>
          <w:lang w:val="sk-SK"/>
        </w:rPr>
        <w:t xml:space="preserve"> Bratislava, 1994.</w:t>
      </w:r>
    </w:p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  <w:rPr>
          <w:lang w:val="en-GB"/>
        </w:rPr>
      </w:pPr>
      <w:r w:rsidRPr="00442639">
        <w:rPr>
          <w:caps/>
          <w:lang w:val="sk-SK"/>
        </w:rPr>
        <w:t>Pauliny</w:t>
      </w:r>
      <w:r w:rsidRPr="00442639">
        <w:rPr>
          <w:lang w:val="sk-SK"/>
        </w:rPr>
        <w:t xml:space="preserve"> E.  </w:t>
      </w:r>
      <w:r w:rsidRPr="00442639">
        <w:rPr>
          <w:i/>
          <w:lang w:val="sk-SK"/>
        </w:rPr>
        <w:t>Krátka gramatika slovenská</w:t>
      </w:r>
      <w:r w:rsidRPr="00442639">
        <w:rPr>
          <w:lang w:val="sk-SK"/>
        </w:rPr>
        <w:t>. – Bratislava, 1997.</w:t>
      </w:r>
    </w:p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</w:pPr>
      <w:r w:rsidRPr="00442639">
        <w:rPr>
          <w:i/>
          <w:lang w:val="sk-SK"/>
        </w:rPr>
        <w:t>Pravidlá slovenského pravopisu</w:t>
      </w:r>
      <w:r w:rsidRPr="00442639">
        <w:rPr>
          <w:lang w:val="sk-SK"/>
        </w:rPr>
        <w:t xml:space="preserve">. – Bratislava, </w:t>
      </w:r>
      <w:r w:rsidRPr="00442639">
        <w:rPr>
          <w:lang w:val="uk-UA"/>
        </w:rPr>
        <w:t>2000</w:t>
      </w:r>
      <w:r w:rsidRPr="00442639">
        <w:rPr>
          <w:lang w:val="sk-SK"/>
        </w:rPr>
        <w:t>.</w:t>
      </w:r>
    </w:p>
    <w:p w:rsidR="003F3D4D" w:rsidRPr="00442639" w:rsidRDefault="003F3D4D" w:rsidP="00442639">
      <w:pPr>
        <w:pStyle w:val="Zkladntext2"/>
        <w:shd w:val="clear" w:color="auto" w:fill="FFFFFF"/>
        <w:spacing w:after="0" w:line="240" w:lineRule="auto"/>
        <w:rPr>
          <w:lang w:val="en-GB"/>
        </w:rPr>
      </w:pPr>
      <w:r w:rsidRPr="00442639">
        <w:rPr>
          <w:caps/>
          <w:lang w:val="sk-SK"/>
        </w:rPr>
        <w:t>Škvareninová</w:t>
      </w:r>
      <w:r w:rsidRPr="00442639">
        <w:rPr>
          <w:lang w:val="sk-SK"/>
        </w:rPr>
        <w:t xml:space="preserve"> O.  </w:t>
      </w:r>
      <w:r w:rsidRPr="00442639">
        <w:rPr>
          <w:i/>
          <w:lang w:val="sk-SK"/>
        </w:rPr>
        <w:t>Obrázkový slovník slovenčiny</w:t>
      </w:r>
      <w:r w:rsidRPr="00442639">
        <w:rPr>
          <w:lang w:val="sk-SK"/>
        </w:rPr>
        <w:t>. – Bratislava, 1997.</w:t>
      </w:r>
    </w:p>
    <w:p w:rsidR="003F3D4D" w:rsidRPr="00442639" w:rsidRDefault="003F3D4D" w:rsidP="004426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442639" w:rsidRPr="00442639" w:rsidRDefault="00CF5560" w:rsidP="00862D90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44263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442639" w:rsidRPr="00442639" w:rsidRDefault="003F3D4D" w:rsidP="004426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42639">
        <w:rPr>
          <w:rFonts w:ascii="Times New Roman" w:hAnsi="Times New Roman"/>
          <w:sz w:val="24"/>
          <w:szCs w:val="24"/>
          <w:lang w:val="sk-SK"/>
        </w:rPr>
        <w:t xml:space="preserve">Webová stránka učiteľa: http://kesselova.unipo.sk/ </w:t>
      </w:r>
    </w:p>
    <w:p w:rsidR="00CF5560" w:rsidRPr="00442639" w:rsidRDefault="003F3D4D" w:rsidP="004426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442639">
        <w:rPr>
          <w:rFonts w:ascii="Times New Roman" w:hAnsi="Times New Roman"/>
          <w:sz w:val="24"/>
          <w:szCs w:val="24"/>
          <w:lang w:val="sk-SK"/>
        </w:rPr>
        <w:t xml:space="preserve">Moodle: </w:t>
      </w:r>
      <w:r w:rsidRPr="00442639">
        <w:rPr>
          <w:rFonts w:ascii="Times New Roman" w:hAnsi="Times New Roman"/>
          <w:sz w:val="24"/>
          <w:szCs w:val="24"/>
        </w:rPr>
        <w:t>https://e-learn.uzhnu.edu.ua</w:t>
      </w:r>
      <w:r w:rsidRPr="0044263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5560" w:rsidRPr="00442639">
        <w:rPr>
          <w:rFonts w:ascii="Times New Roman" w:hAnsi="Times New Roman"/>
          <w:sz w:val="24"/>
          <w:szCs w:val="24"/>
          <w:lang w:val="uk-UA"/>
        </w:rPr>
        <w:t>…</w:t>
      </w:r>
    </w:p>
    <w:p w:rsidR="002B3C06" w:rsidRPr="00442639" w:rsidRDefault="003F3D4D" w:rsidP="004426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42639">
        <w:rPr>
          <w:rFonts w:ascii="Times New Roman" w:hAnsi="Times New Roman"/>
          <w:sz w:val="24"/>
          <w:szCs w:val="24"/>
          <w:lang w:val="uk-UA"/>
        </w:rPr>
        <w:t xml:space="preserve">https://www.ucimesaslovencinu.sk/ </w:t>
      </w:r>
    </w:p>
    <w:p w:rsidR="00862D90" w:rsidRPr="0077508A" w:rsidRDefault="003F3D4D" w:rsidP="007750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42639">
        <w:rPr>
          <w:rFonts w:ascii="Times New Roman" w:hAnsi="Times New Roman"/>
          <w:sz w:val="24"/>
          <w:szCs w:val="24"/>
          <w:lang w:val="uk-UA"/>
        </w:rPr>
        <w:t>https://slovake.eu/sk</w:t>
      </w:r>
    </w:p>
    <w:p w:rsidR="00CF5560" w:rsidRPr="00442639" w:rsidRDefault="002B3C06" w:rsidP="00442639">
      <w:pPr>
        <w:pStyle w:val="Odsekzoznamu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442639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</w:t>
      </w:r>
      <w:r w:rsidR="00442639">
        <w:rPr>
          <w:color w:val="auto"/>
          <w:lang w:val="sk-SK"/>
        </w:rPr>
        <w:t>21</w:t>
      </w:r>
      <w:r w:rsidR="001C0E62" w:rsidRPr="00A4737A">
        <w:rPr>
          <w:color w:val="auto"/>
          <w:lang w:val="uk-UA"/>
        </w:rPr>
        <w:t xml:space="preserve"> / 20</w:t>
      </w:r>
      <w:r w:rsidR="00442639">
        <w:rPr>
          <w:color w:val="auto"/>
          <w:lang w:val="sk-SK"/>
        </w:rPr>
        <w:t>22</w:t>
      </w:r>
      <w:r w:rsidR="001C0E62" w:rsidRPr="00A4737A">
        <w:rPr>
          <w:color w:val="auto"/>
          <w:lang w:val="uk-UA"/>
        </w:rPr>
        <w:t xml:space="preserve">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442639" w:rsidRDefault="00442639" w:rsidP="001C0E62">
      <w:pPr>
        <w:pStyle w:val="Default"/>
        <w:rPr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 w:rsidR="00442639"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 w:rsidR="00862D90">
        <w:rPr>
          <w:lang w:val="sk-SK"/>
        </w:rPr>
        <w:t xml:space="preserve">    </w:t>
      </w:r>
      <w:r w:rsidR="00862D90" w:rsidRPr="00862D90">
        <w:rPr>
          <w:sz w:val="16"/>
          <w:szCs w:val="16"/>
        </w:rPr>
        <w:t>Н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М</w:t>
      </w:r>
      <w:r w:rsidR="00862D90" w:rsidRPr="00862D90">
        <w:rPr>
          <w:sz w:val="16"/>
          <w:szCs w:val="16"/>
          <w:lang w:val="sk-SK"/>
        </w:rPr>
        <w:t>.</w:t>
      </w:r>
      <w:r w:rsidR="00862D90" w:rsidRPr="00862D90">
        <w:rPr>
          <w:sz w:val="16"/>
          <w:szCs w:val="16"/>
        </w:rPr>
        <w:t>ПETРІЦА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 w:rsidR="00862D90"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862D90" w:rsidRDefault="00862D90" w:rsidP="00862D90">
      <w:pPr>
        <w:pStyle w:val="Default"/>
        <w:rPr>
          <w:color w:val="auto"/>
          <w:sz w:val="16"/>
          <w:szCs w:val="16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Default="001C0E62" w:rsidP="001C0E62">
      <w:pPr>
        <w:pStyle w:val="Default"/>
        <w:rPr>
          <w:color w:val="auto"/>
          <w:lang w:val="uk-UA"/>
        </w:rPr>
      </w:pPr>
    </w:p>
    <w:p w:rsidR="00862D90" w:rsidRPr="00A4737A" w:rsidRDefault="00862D90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1C0E62" w:rsidRPr="0077508A" w:rsidRDefault="00862D90" w:rsidP="0077508A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  <w:bookmarkStart w:id="1" w:name="_GoBack"/>
      <w:bookmarkEnd w:id="1"/>
    </w:p>
    <w:sectPr w:rsidR="001C0E62" w:rsidRPr="0077508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456" w:rsidRDefault="00780456" w:rsidP="00236C90">
      <w:pPr>
        <w:spacing w:after="0" w:line="240" w:lineRule="auto"/>
      </w:pPr>
      <w:r>
        <w:separator/>
      </w:r>
    </w:p>
  </w:endnote>
  <w:endnote w:type="continuationSeparator" w:id="0">
    <w:p w:rsidR="00780456" w:rsidRDefault="00780456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456" w:rsidRDefault="00780456" w:rsidP="00236C90">
      <w:pPr>
        <w:spacing w:after="0" w:line="240" w:lineRule="auto"/>
      </w:pPr>
      <w:r>
        <w:separator/>
      </w:r>
    </w:p>
  </w:footnote>
  <w:footnote w:type="continuationSeparator" w:id="0">
    <w:p w:rsidR="00780456" w:rsidRDefault="00780456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23A"/>
    <w:multiLevelType w:val="hybridMultilevel"/>
    <w:tmpl w:val="08E45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2632C"/>
    <w:multiLevelType w:val="hybridMultilevel"/>
    <w:tmpl w:val="381E6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C3C32"/>
    <w:multiLevelType w:val="hybridMultilevel"/>
    <w:tmpl w:val="CC380064"/>
    <w:lvl w:ilvl="0" w:tplc="5DD2DA0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C300C"/>
    <w:multiLevelType w:val="singleLevel"/>
    <w:tmpl w:val="E4AC40B2"/>
    <w:lvl w:ilvl="0"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179AF"/>
    <w:rsid w:val="00021328"/>
    <w:rsid w:val="00022E09"/>
    <w:rsid w:val="000240EC"/>
    <w:rsid w:val="00027BF9"/>
    <w:rsid w:val="0004153A"/>
    <w:rsid w:val="00044A42"/>
    <w:rsid w:val="00050B84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2BDF"/>
    <w:rsid w:val="000D5F4D"/>
    <w:rsid w:val="000D6793"/>
    <w:rsid w:val="000D7023"/>
    <w:rsid w:val="000D7F11"/>
    <w:rsid w:val="000E1561"/>
    <w:rsid w:val="000E443F"/>
    <w:rsid w:val="000E5298"/>
    <w:rsid w:val="000E7542"/>
    <w:rsid w:val="000F4548"/>
    <w:rsid w:val="000F72A7"/>
    <w:rsid w:val="00111B1A"/>
    <w:rsid w:val="001136F6"/>
    <w:rsid w:val="00113B38"/>
    <w:rsid w:val="00122DF8"/>
    <w:rsid w:val="00123857"/>
    <w:rsid w:val="00126AA7"/>
    <w:rsid w:val="00132DF5"/>
    <w:rsid w:val="001341B8"/>
    <w:rsid w:val="00135913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E64D9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97AFE"/>
    <w:rsid w:val="002A16AB"/>
    <w:rsid w:val="002A7018"/>
    <w:rsid w:val="002B2ECF"/>
    <w:rsid w:val="002B3C06"/>
    <w:rsid w:val="002C1022"/>
    <w:rsid w:val="002C1B5F"/>
    <w:rsid w:val="002D21BB"/>
    <w:rsid w:val="002D76C2"/>
    <w:rsid w:val="002E003C"/>
    <w:rsid w:val="002E3837"/>
    <w:rsid w:val="002E40D2"/>
    <w:rsid w:val="002F08B1"/>
    <w:rsid w:val="002F0F3C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0BE4"/>
    <w:rsid w:val="0035152C"/>
    <w:rsid w:val="00370305"/>
    <w:rsid w:val="00371959"/>
    <w:rsid w:val="00381F4F"/>
    <w:rsid w:val="0038402B"/>
    <w:rsid w:val="003840F1"/>
    <w:rsid w:val="0038762E"/>
    <w:rsid w:val="003A0517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5BA4"/>
    <w:rsid w:val="003D1762"/>
    <w:rsid w:val="003D2844"/>
    <w:rsid w:val="003D32A2"/>
    <w:rsid w:val="003E23AB"/>
    <w:rsid w:val="003F113A"/>
    <w:rsid w:val="003F3D4D"/>
    <w:rsid w:val="0040271C"/>
    <w:rsid w:val="004035E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2639"/>
    <w:rsid w:val="00447F5C"/>
    <w:rsid w:val="00451954"/>
    <w:rsid w:val="004553DA"/>
    <w:rsid w:val="004565FC"/>
    <w:rsid w:val="0045682B"/>
    <w:rsid w:val="004609FF"/>
    <w:rsid w:val="00460B83"/>
    <w:rsid w:val="00462111"/>
    <w:rsid w:val="00463C91"/>
    <w:rsid w:val="00466D9E"/>
    <w:rsid w:val="00467BA4"/>
    <w:rsid w:val="00470087"/>
    <w:rsid w:val="004700F3"/>
    <w:rsid w:val="004708E5"/>
    <w:rsid w:val="00470F62"/>
    <w:rsid w:val="004907EE"/>
    <w:rsid w:val="00491334"/>
    <w:rsid w:val="00493D0E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15E5"/>
    <w:rsid w:val="004E3CCC"/>
    <w:rsid w:val="004E5304"/>
    <w:rsid w:val="004E5D39"/>
    <w:rsid w:val="004F06EC"/>
    <w:rsid w:val="004F0FD1"/>
    <w:rsid w:val="004F1791"/>
    <w:rsid w:val="004F37A8"/>
    <w:rsid w:val="004F59FC"/>
    <w:rsid w:val="004F7D2A"/>
    <w:rsid w:val="005010D4"/>
    <w:rsid w:val="00504EC5"/>
    <w:rsid w:val="00506596"/>
    <w:rsid w:val="005150D9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9173E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0AC6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33AE6"/>
    <w:rsid w:val="00636516"/>
    <w:rsid w:val="00636CBC"/>
    <w:rsid w:val="006408B5"/>
    <w:rsid w:val="0064483C"/>
    <w:rsid w:val="006513CD"/>
    <w:rsid w:val="006527AB"/>
    <w:rsid w:val="00656D3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D460A"/>
    <w:rsid w:val="006D7137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4BD2"/>
    <w:rsid w:val="00764B6D"/>
    <w:rsid w:val="00765DA1"/>
    <w:rsid w:val="00767068"/>
    <w:rsid w:val="00767F36"/>
    <w:rsid w:val="0077508A"/>
    <w:rsid w:val="00780456"/>
    <w:rsid w:val="0078237C"/>
    <w:rsid w:val="00782F40"/>
    <w:rsid w:val="00782F62"/>
    <w:rsid w:val="00784247"/>
    <w:rsid w:val="00786E20"/>
    <w:rsid w:val="00787579"/>
    <w:rsid w:val="007916DE"/>
    <w:rsid w:val="007963FF"/>
    <w:rsid w:val="007975F1"/>
    <w:rsid w:val="007A0DEE"/>
    <w:rsid w:val="007A11EC"/>
    <w:rsid w:val="007A2900"/>
    <w:rsid w:val="007B0304"/>
    <w:rsid w:val="007B1899"/>
    <w:rsid w:val="007B42DD"/>
    <w:rsid w:val="007C27DE"/>
    <w:rsid w:val="007C456F"/>
    <w:rsid w:val="007C649F"/>
    <w:rsid w:val="007E7716"/>
    <w:rsid w:val="007F3556"/>
    <w:rsid w:val="007F7123"/>
    <w:rsid w:val="00801FAD"/>
    <w:rsid w:val="00805090"/>
    <w:rsid w:val="008071E0"/>
    <w:rsid w:val="008100B3"/>
    <w:rsid w:val="00810FBC"/>
    <w:rsid w:val="00813942"/>
    <w:rsid w:val="00814555"/>
    <w:rsid w:val="00814B59"/>
    <w:rsid w:val="00816767"/>
    <w:rsid w:val="0081709D"/>
    <w:rsid w:val="00821BB7"/>
    <w:rsid w:val="00832CC5"/>
    <w:rsid w:val="0083378A"/>
    <w:rsid w:val="008357F1"/>
    <w:rsid w:val="00837F6A"/>
    <w:rsid w:val="008400D9"/>
    <w:rsid w:val="008422E2"/>
    <w:rsid w:val="00851F27"/>
    <w:rsid w:val="008550BE"/>
    <w:rsid w:val="00862D90"/>
    <w:rsid w:val="008726CC"/>
    <w:rsid w:val="0087419A"/>
    <w:rsid w:val="00877B4E"/>
    <w:rsid w:val="00880454"/>
    <w:rsid w:val="00884006"/>
    <w:rsid w:val="0088451E"/>
    <w:rsid w:val="008867FE"/>
    <w:rsid w:val="00894BC1"/>
    <w:rsid w:val="00896D82"/>
    <w:rsid w:val="008A1BB7"/>
    <w:rsid w:val="008A334F"/>
    <w:rsid w:val="008A604E"/>
    <w:rsid w:val="008B1FA4"/>
    <w:rsid w:val="008B20E9"/>
    <w:rsid w:val="008B37A9"/>
    <w:rsid w:val="008B4683"/>
    <w:rsid w:val="008B4D14"/>
    <w:rsid w:val="008C2F69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2F8A"/>
    <w:rsid w:val="00916D1F"/>
    <w:rsid w:val="00920268"/>
    <w:rsid w:val="009215A0"/>
    <w:rsid w:val="009245E5"/>
    <w:rsid w:val="009253B1"/>
    <w:rsid w:val="009320D7"/>
    <w:rsid w:val="00933E45"/>
    <w:rsid w:val="00934A06"/>
    <w:rsid w:val="00936F30"/>
    <w:rsid w:val="00950C5E"/>
    <w:rsid w:val="00965C27"/>
    <w:rsid w:val="009667BE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1797C"/>
    <w:rsid w:val="00A2254C"/>
    <w:rsid w:val="00A22934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422D"/>
    <w:rsid w:val="00A94E6B"/>
    <w:rsid w:val="00AA16D0"/>
    <w:rsid w:val="00AB2F21"/>
    <w:rsid w:val="00AB4586"/>
    <w:rsid w:val="00AB66D0"/>
    <w:rsid w:val="00AC0BA4"/>
    <w:rsid w:val="00AC25C4"/>
    <w:rsid w:val="00AC2E11"/>
    <w:rsid w:val="00AC7824"/>
    <w:rsid w:val="00AD3F3D"/>
    <w:rsid w:val="00AD5F27"/>
    <w:rsid w:val="00AE0805"/>
    <w:rsid w:val="00AE574F"/>
    <w:rsid w:val="00B04DBB"/>
    <w:rsid w:val="00B10A8F"/>
    <w:rsid w:val="00B11879"/>
    <w:rsid w:val="00B15CF7"/>
    <w:rsid w:val="00B200DE"/>
    <w:rsid w:val="00B204E3"/>
    <w:rsid w:val="00B232B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20F"/>
    <w:rsid w:val="00B77A4B"/>
    <w:rsid w:val="00B806CA"/>
    <w:rsid w:val="00B855EE"/>
    <w:rsid w:val="00B87DEF"/>
    <w:rsid w:val="00B94614"/>
    <w:rsid w:val="00B94F98"/>
    <w:rsid w:val="00B95816"/>
    <w:rsid w:val="00BA2F4A"/>
    <w:rsid w:val="00BA671D"/>
    <w:rsid w:val="00BA76A8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F1350"/>
    <w:rsid w:val="00BF403D"/>
    <w:rsid w:val="00BF5ECB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7893"/>
    <w:rsid w:val="00C40A2D"/>
    <w:rsid w:val="00C448EB"/>
    <w:rsid w:val="00C5447E"/>
    <w:rsid w:val="00C565AF"/>
    <w:rsid w:val="00C65EED"/>
    <w:rsid w:val="00C66725"/>
    <w:rsid w:val="00C7749F"/>
    <w:rsid w:val="00C84E08"/>
    <w:rsid w:val="00C86BE9"/>
    <w:rsid w:val="00CA6F5D"/>
    <w:rsid w:val="00CB2ECD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2400"/>
    <w:rsid w:val="00DA43CE"/>
    <w:rsid w:val="00DB05CC"/>
    <w:rsid w:val="00DB0D66"/>
    <w:rsid w:val="00DB4774"/>
    <w:rsid w:val="00DC0F05"/>
    <w:rsid w:val="00DC26E0"/>
    <w:rsid w:val="00DC4B5B"/>
    <w:rsid w:val="00DC5EAA"/>
    <w:rsid w:val="00DC6451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701A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F02580"/>
    <w:rsid w:val="00F02C50"/>
    <w:rsid w:val="00F07F7C"/>
    <w:rsid w:val="00F11631"/>
    <w:rsid w:val="00F142F2"/>
    <w:rsid w:val="00F16164"/>
    <w:rsid w:val="00F172BF"/>
    <w:rsid w:val="00F17783"/>
    <w:rsid w:val="00F23C8C"/>
    <w:rsid w:val="00F2592A"/>
    <w:rsid w:val="00F27052"/>
    <w:rsid w:val="00F31FB2"/>
    <w:rsid w:val="00F3285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1AA2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31B5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CFD4"/>
  <w15:docId w15:val="{6368B624-C89D-4434-8C33-6252CBD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Nadpis2">
    <w:name w:val="heading 2"/>
    <w:basedOn w:val="Normlny"/>
    <w:link w:val="Nadpis2Char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Nadpis3">
    <w:name w:val="heading 3"/>
    <w:basedOn w:val="Normlny"/>
    <w:next w:val="Normlny"/>
    <w:link w:val="Nadpis3Char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Nadpis4">
    <w:name w:val="heading 4"/>
    <w:basedOn w:val="Normlny"/>
    <w:next w:val="Normlny"/>
    <w:link w:val="Nadpis4Char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Nadpis7">
    <w:name w:val="heading 7"/>
    <w:basedOn w:val="Normlny"/>
    <w:next w:val="Normlny"/>
    <w:link w:val="Nadpis7Char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Nadpis8">
    <w:name w:val="heading 8"/>
    <w:basedOn w:val="Normlny"/>
    <w:next w:val="Normlny"/>
    <w:link w:val="Nadpis8Char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zriadkovania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">
    <w:name w:val="Абзац списка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Nadpis2Char">
    <w:name w:val="Nadpis 2 Char"/>
    <w:link w:val="Nadpis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Nadpis3Char">
    <w:name w:val="Nadpis 3 Char"/>
    <w:link w:val="Nadpis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Nadpis4Char">
    <w:name w:val="Nadpis 4 Char"/>
    <w:link w:val="Nadpis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Zkladntext">
    <w:name w:val="Body Text"/>
    <w:basedOn w:val="Normlny"/>
    <w:link w:val="ZkladntextChar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">
    <w:name w:val="Основной текст Знак"/>
    <w:basedOn w:val="Predvolenpsmoodseku"/>
    <w:uiPriority w:val="99"/>
    <w:semiHidden/>
    <w:rsid w:val="00E21D0C"/>
    <w:rPr>
      <w:sz w:val="18"/>
      <w:szCs w:val="28"/>
    </w:rPr>
  </w:style>
  <w:style w:type="character" w:customStyle="1" w:styleId="ZkladntextChar">
    <w:name w:val="Základný text Char"/>
    <w:link w:val="Zkladntext"/>
    <w:uiPriority w:val="1"/>
    <w:rsid w:val="00E21D0C"/>
    <w:rPr>
      <w:rFonts w:eastAsia="Times New Roman"/>
      <w:sz w:val="18"/>
      <w:szCs w:val="18"/>
      <w:lang w:val="en-US"/>
    </w:rPr>
  </w:style>
  <w:style w:type="character" w:styleId="Siln">
    <w:name w:val="Strong"/>
    <w:uiPriority w:val="22"/>
    <w:qFormat/>
    <w:rsid w:val="00E21D0C"/>
    <w:rPr>
      <w:b/>
      <w:bCs/>
    </w:rPr>
  </w:style>
  <w:style w:type="paragraph" w:styleId="Odsekzoznamu">
    <w:name w:val="List Paragraph"/>
    <w:basedOn w:val="Normlny"/>
    <w:uiPriority w:val="34"/>
    <w:qFormat/>
    <w:rsid w:val="00671C4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4E3C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Nadpis7Char">
    <w:name w:val="Nadpis 7 Char"/>
    <w:basedOn w:val="Predvolenpsmoodseku"/>
    <w:link w:val="Nadpis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Nadpis8Char">
    <w:name w:val="Nadpis 8 Char"/>
    <w:basedOn w:val="Predvolenpsmoodseku"/>
    <w:link w:val="Nadpis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Mriekatabuky">
    <w:name w:val="Table Grid"/>
    <w:basedOn w:val="Normlnatabuka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Podtitul"/>
    <w:link w:val="NzovChar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NzovChar">
    <w:name w:val="Názov Char"/>
    <w:basedOn w:val="Predvolenpsmoodseku"/>
    <w:link w:val="Nzov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Podtitul">
    <w:name w:val="Subtitle"/>
    <w:basedOn w:val="Normlny"/>
    <w:link w:val="PodtitulChar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PodtitulChar">
    <w:name w:val="Podtitul Char"/>
    <w:basedOn w:val="Predvolenpsmoodseku"/>
    <w:link w:val="Podtitul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Zkladntext3">
    <w:name w:val="Body Text 3"/>
    <w:basedOn w:val="Normlny"/>
    <w:link w:val="Zkladntext3Char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Zkladntext3Char">
    <w:name w:val="Základný text 3 Char"/>
    <w:basedOn w:val="Predvolenpsmoodseku"/>
    <w:link w:val="Zkladntext3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Normlny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Normlnywebov">
    <w:name w:val="Normal (Web)"/>
    <w:basedOn w:val="Normlny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Zarkazkladnhotextu2">
    <w:name w:val="Body Text Indent 2"/>
    <w:basedOn w:val="Normlny"/>
    <w:link w:val="Zarkazkladnhotextu2Char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3CCC"/>
    <w:rPr>
      <w:rFonts w:eastAsia="Times New Roman"/>
      <w:sz w:val="24"/>
      <w:szCs w:val="24"/>
      <w:lang w:val="ru-RU" w:eastAsia="ru-RU"/>
    </w:rPr>
  </w:style>
  <w:style w:type="paragraph" w:styleId="Zkladntext2">
    <w:name w:val="Body Text 2"/>
    <w:basedOn w:val="Normlny"/>
    <w:link w:val="Zkladntext2Char"/>
    <w:uiPriority w:val="99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3CCC"/>
    <w:rPr>
      <w:rFonts w:eastAsia="Times New Roman"/>
      <w:sz w:val="24"/>
      <w:szCs w:val="24"/>
      <w:lang w:val="ru-RU" w:eastAsia="ru-RU"/>
    </w:rPr>
  </w:style>
  <w:style w:type="paragraph" w:styleId="Oznaitext">
    <w:name w:val="Block Text"/>
    <w:basedOn w:val="Normlny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0">
    <w:name w:val="Печатная машинка"/>
    <w:rsid w:val="004E3CCC"/>
    <w:rPr>
      <w:rFonts w:ascii="Courier New" w:hAnsi="Courier New"/>
      <w:sz w:val="20"/>
    </w:rPr>
  </w:style>
  <w:style w:type="paragraph" w:styleId="Pta">
    <w:name w:val="footer"/>
    <w:basedOn w:val="Normlny"/>
    <w:link w:val="PtaChar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PtaChar">
    <w:name w:val="Päta Char"/>
    <w:basedOn w:val="Predvolenpsmoodseku"/>
    <w:link w:val="Pta"/>
    <w:rsid w:val="004E3CCC"/>
    <w:rPr>
      <w:rFonts w:eastAsia="Times New Roman"/>
      <w:lang w:val="en-US" w:eastAsia="ru-RU"/>
    </w:rPr>
  </w:style>
  <w:style w:type="paragraph" w:customStyle="1" w:styleId="a1">
    <w:name w:val="Знак"/>
    <w:basedOn w:val="Normlny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071D8"/>
    <w:rPr>
      <w:rFonts w:ascii="Calibri" w:eastAsia="Times New Roman" w:hAnsi="Calibri"/>
      <w:lang w:val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C071D8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22E2"/>
    <w:rPr>
      <w:rFonts w:ascii="Calibri" w:eastAsia="Times New Roman" w:hAnsi="Calibri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Predvolenpsmoodseku"/>
    <w:rsid w:val="00211BC5"/>
  </w:style>
  <w:style w:type="paragraph" w:styleId="Textbubliny">
    <w:name w:val="Balloon Text"/>
    <w:basedOn w:val="Normlny"/>
    <w:link w:val="TextbublinyChar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gd">
    <w:name w:val="gd"/>
    <w:basedOn w:val="Predvolenpsmoodseku"/>
    <w:rsid w:val="006D7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0062A-A4D4-41DF-94A3-13AF812E5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12</Pages>
  <Words>3257</Words>
  <Characters>18570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14</cp:revision>
  <cp:lastPrinted>2019-10-18T11:33:00Z</cp:lastPrinted>
  <dcterms:created xsi:type="dcterms:W3CDTF">2021-08-16T19:28:00Z</dcterms:created>
  <dcterms:modified xsi:type="dcterms:W3CDTF">2021-09-06T17:43:00Z</dcterms:modified>
</cp:coreProperties>
</file>