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2664AF" w:rsidRDefault="002664AF" w:rsidP="002664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4AF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2664AF" w:rsidRPr="002D5FFB" w:rsidRDefault="002664AF" w:rsidP="002664AF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D5FFB">
        <w:rPr>
          <w:rFonts w:ascii="Times New Roman" w:hAnsi="Times New Roman" w:cs="Times New Roman"/>
          <w:sz w:val="28"/>
          <w:szCs w:val="28"/>
        </w:rPr>
        <w:t xml:space="preserve">КОСТЕНКО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Якович</w:t>
      </w:r>
      <w:r w:rsidRPr="00707286">
        <w:rPr>
          <w:rFonts w:ascii="Times New Roman" w:hAnsi="Times New Roman" w:cs="Times New Roman"/>
          <w:b/>
          <w:sz w:val="28"/>
          <w:szCs w:val="28"/>
        </w:rPr>
        <w:t>,</w:t>
      </w:r>
      <w:r w:rsidRPr="002D5FFB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декан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2D5FFB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r w:rsidRPr="002D5FFB">
        <w:rPr>
          <w:rFonts w:ascii="Times New Roman" w:hAnsi="Times New Roman" w:cs="Times New Roman"/>
          <w:sz w:val="28"/>
          <w:szCs w:val="28"/>
          <w:lang w:eastAsia="uk-UA"/>
        </w:rPr>
        <w:t xml:space="preserve">ДВНЗ </w:t>
      </w:r>
      <w:r w:rsidRPr="002D5F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 (голова </w:t>
      </w:r>
      <w:proofErr w:type="gramStart"/>
      <w:r w:rsidRPr="002D5FFB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D5FFB">
        <w:rPr>
          <w:rFonts w:ascii="Times New Roman" w:hAnsi="Times New Roman" w:cs="Times New Roman"/>
          <w:sz w:val="28"/>
          <w:szCs w:val="28"/>
        </w:rPr>
        <w:t>);</w:t>
      </w:r>
    </w:p>
    <w:p w:rsidR="002664AF" w:rsidRPr="002D5FFB" w:rsidRDefault="002664AF" w:rsidP="002664AF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FB">
        <w:rPr>
          <w:rFonts w:ascii="Times New Roman" w:hAnsi="Times New Roman" w:cs="Times New Roman"/>
          <w:sz w:val="28"/>
          <w:szCs w:val="28"/>
        </w:rPr>
        <w:t xml:space="preserve">КРИВЦОВА Марина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  <w:r w:rsidRPr="00707286">
        <w:rPr>
          <w:rFonts w:ascii="Times New Roman" w:hAnsi="Times New Roman" w:cs="Times New Roman"/>
          <w:b/>
          <w:sz w:val="28"/>
          <w:szCs w:val="28"/>
        </w:rPr>
        <w:t>,</w:t>
      </w:r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FFB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D5FFB">
        <w:rPr>
          <w:rFonts w:ascii="Times New Roman" w:hAnsi="Times New Roman" w:cs="Times New Roman"/>
          <w:sz w:val="28"/>
          <w:szCs w:val="28"/>
        </w:rPr>
        <w:t>іологічних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професорка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генетики,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мікробіології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2D5FFB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r w:rsidRPr="002D5FFB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>» (рецензент);</w:t>
      </w:r>
    </w:p>
    <w:p w:rsidR="002664AF" w:rsidRPr="002D5FFB" w:rsidRDefault="002664AF" w:rsidP="002664AF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FB">
        <w:rPr>
          <w:rFonts w:ascii="Times New Roman" w:hAnsi="Times New Roman" w:cs="Times New Roman"/>
          <w:sz w:val="28"/>
          <w:szCs w:val="28"/>
        </w:rPr>
        <w:t xml:space="preserve">СТУПНИЦЬКИЙ Ростислав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Pr="00707286">
        <w:rPr>
          <w:rFonts w:ascii="Times New Roman" w:hAnsi="Times New Roman" w:cs="Times New Roman"/>
          <w:b/>
          <w:sz w:val="28"/>
          <w:szCs w:val="28"/>
        </w:rPr>
        <w:t>,</w:t>
      </w:r>
      <w:r w:rsidRPr="002D5FFB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хірургічної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ортопедичної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ортодонтії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факультету Приватного закладу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Приватного закладу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>)</w:t>
      </w:r>
      <w:r w:rsidRPr="002D5FF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664AF" w:rsidRPr="002D5FFB" w:rsidRDefault="002664AF" w:rsidP="002664AF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FB">
        <w:rPr>
          <w:rFonts w:ascii="Times New Roman" w:hAnsi="Times New Roman" w:cs="Times New Roman"/>
          <w:sz w:val="28"/>
          <w:szCs w:val="28"/>
        </w:rPr>
        <w:t xml:space="preserve">ЯНІШЕН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707286">
        <w:rPr>
          <w:rFonts w:ascii="Times New Roman" w:hAnsi="Times New Roman" w:cs="Times New Roman"/>
          <w:b/>
          <w:sz w:val="28"/>
          <w:szCs w:val="28"/>
        </w:rPr>
        <w:t>,</w:t>
      </w:r>
      <w:r w:rsidRPr="002D5FFB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ортопедичної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5FFB">
        <w:rPr>
          <w:rFonts w:ascii="Times New Roman" w:hAnsi="Times New Roman" w:cs="Times New Roman"/>
          <w:sz w:val="28"/>
          <w:szCs w:val="28"/>
        </w:rPr>
        <w:t>стоматолог</w:t>
      </w:r>
      <w:proofErr w:type="gramEnd"/>
      <w:r w:rsidRPr="002D5FFB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>)</w:t>
      </w:r>
      <w:r w:rsidRPr="002D5FF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664AF" w:rsidRPr="002D5FFB" w:rsidRDefault="002664AF" w:rsidP="002664AF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FFB">
        <w:rPr>
          <w:rFonts w:ascii="Times New Roman" w:hAnsi="Times New Roman" w:cs="Times New Roman"/>
          <w:sz w:val="28"/>
          <w:szCs w:val="28"/>
        </w:rPr>
        <w:t xml:space="preserve">ЛАБУНЕЦЬ Василь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Аксентійович</w:t>
      </w:r>
      <w:proofErr w:type="spellEnd"/>
      <w:r w:rsidRPr="00707286">
        <w:rPr>
          <w:rFonts w:ascii="Times New Roman" w:hAnsi="Times New Roman" w:cs="Times New Roman"/>
          <w:sz w:val="28"/>
          <w:szCs w:val="28"/>
        </w:rPr>
        <w:t>,</w:t>
      </w:r>
      <w:r w:rsidRPr="002D5FFB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ортопедичної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ДУ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щелепно-лицевої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хірургії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ДУ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щелепно-лицевої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хірургії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664AF" w:rsidRPr="002664AF" w:rsidRDefault="002664AF"/>
    <w:sectPr w:rsidR="002664AF" w:rsidRPr="002664A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2664AF"/>
    <w:rsid w:val="0013667F"/>
    <w:rsid w:val="0014449C"/>
    <w:rsid w:val="00232BAA"/>
    <w:rsid w:val="002664AF"/>
    <w:rsid w:val="00493678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2023-11-20T07:25:00Z</dcterms:created>
  <dcterms:modified xsi:type="dcterms:W3CDTF">2023-11-20T07:26:00Z</dcterms:modified>
</cp:coreProperties>
</file>