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МІНІТЕРСТВО ОСВІТИ І НАУКИ УКРАЇНИ</w:t>
      </w: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ФІЛОЛОГІЧНИЙ ФАКУЛЬТЕТ</w:t>
      </w: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української літератури</w:t>
      </w: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результатами опитувань випускників щодо </w:t>
      </w:r>
    </w:p>
    <w:p w:rsidR="00E04853" w:rsidRDefault="00E04853" w:rsidP="00E0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«Українська мова і література»</w:t>
      </w: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другого (магістерського) рівня вищої освіти</w:t>
      </w: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спеціальністю 035 Філологія</w:t>
      </w: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спеціалізацією 035.01 Українська мова та література </w:t>
      </w: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галузі знань 03 «Гуманітарні науки»</w:t>
      </w: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Кваліфікація: магістр філології за спеціалізацією </w:t>
      </w: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«Українська мова та література»</w:t>
      </w: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Ужгород – 2023</w:t>
      </w: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4853" w:rsidRDefault="00E04853" w:rsidP="00E04853">
      <w:pPr>
        <w:spacing w:after="0" w:line="276" w:lineRule="auto"/>
        <w:jc w:val="both"/>
        <w:rPr>
          <w:rFonts w:ascii="Arial" w:hAnsi="Arial" w:cs="Arial"/>
          <w:color w:val="50005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Опитування випускників здійснювалося протягом червня-липня 2023 року шляхом анкетування за допомогою сервісу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Форми. Анкетування для випускників (ОПП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«Українська мова і література» другого (магістерського) рівня вищої освіти за спеціальністю 035 Філологія спеціалізацією 035.01 Українська мова та література  галузі знань 03 «Гуманітарні науки», кваліфікація: магістр філології за спеціалізацією «Українська мова та література») міститься за посиланням: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</w:p>
    <w:p w:rsidR="00AE49C2" w:rsidRPr="00AE49C2" w:rsidRDefault="00AE49C2" w:rsidP="00E04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Pr="00AE49C2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https://docs.google.com/forms/d/1UJXE4dwVzYnhfQ-aD4Sv0JZp3Egn_JRwvqdailbnYvg/edit</w:t>
        </w:r>
      </w:hyperlink>
    </w:p>
    <w:p w:rsidR="00E04853" w:rsidRDefault="00E04853" w:rsidP="00E0485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анкетуванні взяло участь 5 осіб.</w:t>
      </w:r>
    </w:p>
    <w:p w:rsidR="00E04853" w:rsidRDefault="00E04853" w:rsidP="00E0485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04853" w:rsidRDefault="00E04853" w:rsidP="00E0485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4853" w:rsidRPr="000C2EDC" w:rsidRDefault="00E04853" w:rsidP="00E04853">
      <w:pPr>
        <w:spacing w:line="405" w:lineRule="atLeast"/>
        <w:rPr>
          <w:rFonts w:ascii="Helvetica" w:eastAsia="Times New Roman" w:hAnsi="Helvetica" w:cs="Times New Roman"/>
          <w:color w:val="000000"/>
          <w:sz w:val="30"/>
          <w:szCs w:val="30"/>
          <w:lang w:eastAsia="uk-UA"/>
        </w:rPr>
      </w:pPr>
      <w:r>
        <w:rPr>
          <w:noProof/>
          <w:lang w:eastAsia="uk-UA"/>
        </w:rPr>
        <w:drawing>
          <wp:inline distT="0" distB="0" distL="0" distR="0" wp14:anchorId="0A301065" wp14:editId="70F19A8D">
            <wp:extent cx="6120765" cy="2572280"/>
            <wp:effectExtent l="0" t="0" r="0" b="0"/>
            <wp:docPr id="1" name="Рисунок 1" descr="C:\Users\Oksana\AppData\Local\Microsoft\Windows\INetCache\Content.MSO\D48725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AppData\Local\Microsoft\Windows\INetCache\Content.MSO\D48725B8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7FC30556" wp14:editId="77B0A6A8">
            <wp:extent cx="6120765" cy="3106780"/>
            <wp:effectExtent l="0" t="0" r="0" b="0"/>
            <wp:docPr id="2" name="Рисунок 2" descr="C:\Users\Oksana\AppData\Local\Microsoft\Windows\INetCache\Content.MSO\A71F6C8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a\AppData\Local\Microsoft\Windows\INetCache\Content.MSO\A71F6C86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 wp14:anchorId="4EF662F5" wp14:editId="5D3F2872">
            <wp:extent cx="6120765" cy="3106780"/>
            <wp:effectExtent l="0" t="0" r="0" b="0"/>
            <wp:docPr id="3" name="Рисунок 3" descr="C:\Users\Oksana\AppData\Local\Microsoft\Windows\INetCache\Content.MSO\662832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sana\AppData\Local\Microsoft\Windows\INetCache\Content.MSO\6628328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5AFF7647" wp14:editId="15696BF8">
            <wp:extent cx="6120765" cy="3106780"/>
            <wp:effectExtent l="0" t="0" r="0" b="0"/>
            <wp:docPr id="4" name="Рисунок 4" descr="C:\Users\Oksana\AppData\Local\Microsoft\Windows\INetCache\Content.MSO\CBAA2F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ksana\AppData\Local\Microsoft\Windows\INetCache\Content.MSO\CBAA2F3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085FCB56" wp14:editId="5E08453B">
            <wp:extent cx="6120765" cy="3106780"/>
            <wp:effectExtent l="0" t="0" r="0" b="0"/>
            <wp:docPr id="5" name="Рисунок 5" descr="C:\Users\Oksana\AppData\Local\Microsoft\Windows\INetCache\Content.MSO\6D5886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ksana\AppData\Local\Microsoft\Windows\INetCache\Content.MSO\6D588610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 wp14:anchorId="7E54E1F7" wp14:editId="196DB266">
            <wp:extent cx="6120765" cy="2772718"/>
            <wp:effectExtent l="0" t="0" r="0" b="8890"/>
            <wp:docPr id="6" name="Рисунок 6" descr="C:\Users\Oksana\AppData\Local\Microsoft\Windows\INetCache\Content.MSO\C337A69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ksana\AppData\Local\Microsoft\Windows\INetCache\Content.MSO\C337A69E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2061BBAA" wp14:editId="60691C9B">
            <wp:extent cx="6120765" cy="2572280"/>
            <wp:effectExtent l="0" t="0" r="0" b="0"/>
            <wp:docPr id="7" name="Рисунок 7" descr="C:\Users\Oksana\AppData\Local\Microsoft\Windows\INetCache\Content.MSO\84472C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ksana\AppData\Local\Microsoft\Windows\INetCache\Content.MSO\84472C5C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3B7B5AD3" wp14:editId="06581571">
            <wp:extent cx="6120765" cy="2572280"/>
            <wp:effectExtent l="0" t="0" r="0" b="0"/>
            <wp:docPr id="8" name="Рисунок 8" descr="C:\Users\Oksana\AppData\Local\Microsoft\Windows\INetCache\Content.MSO\DF26BE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ksana\AppData\Local\Microsoft\Windows\INetCache\Content.MSO\DF26BECA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 wp14:anchorId="7C3B39C8" wp14:editId="0724B488">
            <wp:extent cx="6120765" cy="2572280"/>
            <wp:effectExtent l="0" t="0" r="0" b="0"/>
            <wp:docPr id="9" name="Рисунок 9" descr="C:\Users\Oksana\AppData\Local\Microsoft\Windows\INetCache\Content.MSO\1F6DF1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ksana\AppData\Local\Microsoft\Windows\INetCache\Content.MSO\1F6DF168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262E7716" wp14:editId="5F9B4AE0">
            <wp:extent cx="6120765" cy="2772718"/>
            <wp:effectExtent l="0" t="0" r="0" b="8890"/>
            <wp:docPr id="10" name="Рисунок 10" descr="C:\Users\Oksana\AppData\Local\Microsoft\Windows\INetCache\Content.MSO\692F23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ksana\AppData\Local\Microsoft\Windows\INetCache\Content.MSO\692F23B6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639462F1" wp14:editId="4EA4A326">
            <wp:extent cx="6120765" cy="2572280"/>
            <wp:effectExtent l="0" t="0" r="0" b="0"/>
            <wp:docPr id="11" name="Рисунок 11" descr="C:\Users\Oksana\AppData\Local\Microsoft\Windows\INetCache\Content.MSO\8ADD61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ksana\AppData\Local\Microsoft\Windows\INetCache\Content.MSO\8ADD6134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 wp14:anchorId="1D13BC5A" wp14:editId="192D907B">
            <wp:extent cx="6120765" cy="3106780"/>
            <wp:effectExtent l="0" t="0" r="0" b="0"/>
            <wp:docPr id="12" name="Рисунок 12" descr="C:\Users\Oksana\AppData\Local\Microsoft\Windows\INetCache\Content.MSO\2A8D41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Oksana\AppData\Local\Microsoft\Windows\INetCache\Content.MSO\2A8D4162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EDC"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  <w:t>13. Якими навчальними дисциплінами, на Вашу думку, варто доповнити обрану освітню програму?</w:t>
      </w:r>
      <w:r w:rsidRPr="000C2EDC"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  <w:br/>
      </w:r>
      <w:r w:rsidRPr="000C2EDC">
        <w:rPr>
          <w:rFonts w:ascii="Arial" w:eastAsia="Times New Roman" w:hAnsi="Arial" w:cs="Arial"/>
          <w:color w:val="202124"/>
          <w:spacing w:val="5"/>
          <w:sz w:val="18"/>
          <w:szCs w:val="18"/>
          <w:lang w:eastAsia="uk-UA"/>
        </w:rPr>
        <w:t>5 відповідей</w:t>
      </w:r>
    </w:p>
    <w:p w:rsidR="00E04853" w:rsidRPr="000C2EDC" w:rsidRDefault="00E04853" w:rsidP="00E0485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C2EDC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Етика ділового спілкування, більше про редагування текстів різних стилів і жанрів</w:t>
      </w:r>
    </w:p>
    <w:p w:rsidR="00E04853" w:rsidRPr="000C2EDC" w:rsidRDefault="00E04853" w:rsidP="00E0485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C2EDC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Редагування перекладу (українська мова для перекладачів),психологія, менеджмент, культурологія</w:t>
      </w:r>
    </w:p>
    <w:p w:rsidR="00E04853" w:rsidRPr="000C2EDC" w:rsidRDefault="00E04853" w:rsidP="00E0485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0C2EDC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Було б цікаво пройти курс дотичний до видавничої справи, </w:t>
      </w:r>
      <w:proofErr w:type="spellStart"/>
      <w:r w:rsidRPr="000C2EDC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редактури</w:t>
      </w:r>
      <w:proofErr w:type="spellEnd"/>
      <w:r w:rsidRPr="000C2EDC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саме художньої літератури..</w:t>
      </w:r>
    </w:p>
    <w:p w:rsidR="00E04853" w:rsidRPr="000C2EDC" w:rsidRDefault="00E04853" w:rsidP="00E0485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0C2EDC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Кібербезпека</w:t>
      </w:r>
      <w:proofErr w:type="spellEnd"/>
      <w:r w:rsidRPr="000C2EDC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та </w:t>
      </w:r>
      <w:proofErr w:type="spellStart"/>
      <w:r w:rsidRPr="000C2EDC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медіаграмотність</w:t>
      </w:r>
      <w:proofErr w:type="spellEnd"/>
    </w:p>
    <w:p w:rsidR="00E04853" w:rsidRDefault="00E04853" w:rsidP="00E04853">
      <w:r>
        <w:rPr>
          <w:noProof/>
          <w:lang w:eastAsia="uk-UA"/>
        </w:rPr>
        <w:lastRenderedPageBreak/>
        <w:drawing>
          <wp:inline distT="0" distB="0" distL="0" distR="0" wp14:anchorId="040C729D" wp14:editId="6C959FCA">
            <wp:extent cx="6120765" cy="2572280"/>
            <wp:effectExtent l="0" t="0" r="0" b="0"/>
            <wp:docPr id="13" name="Рисунок 13" descr="C:\Users\Oksana\AppData\Local\Microsoft\Windows\INetCache\Content.MSO\F648C7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Oksana\AppData\Local\Microsoft\Windows\INetCache\Content.MSO\F648C7C0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431FEF69" wp14:editId="3B305FB1">
            <wp:extent cx="6120765" cy="2772718"/>
            <wp:effectExtent l="0" t="0" r="0" b="8890"/>
            <wp:docPr id="14" name="Рисунок 14" descr="C:\Users\Oksana\AppData\Local\Microsoft\Windows\INetCache\Content.MSO\AFEE43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Oksana\AppData\Local\Microsoft\Windows\INetCache\Content.MSO\AFEE43CE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853" w:rsidRDefault="00E04853" w:rsidP="00E0485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5878" w:rsidRDefault="00C05878"/>
    <w:sectPr w:rsidR="00C05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CD"/>
    <w:rsid w:val="00AE49C2"/>
    <w:rsid w:val="00C05878"/>
    <w:rsid w:val="00C458CD"/>
    <w:rsid w:val="00E0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F1C"/>
  <w15:chartTrackingRefBased/>
  <w15:docId w15:val="{1C232A5E-DB69-4F91-A731-E206C940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8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hyperlink" Target="https://docs.google.com/forms/d/1UJXE4dwVzYnhfQ-aD4Sv0JZp3Egn_JRwvqdailbnYvg/ed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1071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</dc:creator>
  <cp:keywords/>
  <dc:description/>
  <cp:lastModifiedBy>Lesia</cp:lastModifiedBy>
  <cp:revision>3</cp:revision>
  <dcterms:created xsi:type="dcterms:W3CDTF">2023-09-03T14:10:00Z</dcterms:created>
  <dcterms:modified xsi:type="dcterms:W3CDTF">2023-09-04T09:22:00Z</dcterms:modified>
</cp:coreProperties>
</file>