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0B0D57" w:rsidRDefault="000B0D57" w:rsidP="000B0D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0D57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0B0D57" w:rsidRPr="000B0D57" w:rsidRDefault="000B0D5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0D57" w:rsidRPr="003D4FC7" w:rsidRDefault="000B0D57" w:rsidP="000B0D5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59C0">
        <w:rPr>
          <w:rFonts w:ascii="Times New Roman" w:hAnsi="Times New Roman" w:cs="Times New Roman"/>
          <w:sz w:val="28"/>
          <w:szCs w:val="28"/>
        </w:rPr>
        <w:t xml:space="preserve">ЛАЗУР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C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фізико-математичних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3D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 w:rsidRPr="003D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Pr="003D4FC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>»</w:t>
      </w:r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» (голова </w:t>
      </w:r>
      <w:proofErr w:type="gram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0B0D57" w:rsidRPr="003D4FC7" w:rsidRDefault="000B0D57" w:rsidP="000B0D5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1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7161">
        <w:rPr>
          <w:rFonts w:ascii="Times New Roman" w:hAnsi="Times New Roman" w:cs="Times New Roman"/>
          <w:sz w:val="28"/>
          <w:szCs w:val="28"/>
        </w:rPr>
        <w:t>ІЗАК Василь Михайлович,</w:t>
      </w:r>
      <w:r w:rsidRPr="003D4F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фізико-математичних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твердотільної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електроніки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>»</w:t>
      </w:r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0B0D57" w:rsidRPr="003D4FC7" w:rsidRDefault="000B0D57" w:rsidP="000B0D5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161">
        <w:rPr>
          <w:rFonts w:ascii="Times New Roman" w:hAnsi="Times New Roman" w:cs="Times New Roman"/>
          <w:sz w:val="28"/>
          <w:szCs w:val="28"/>
        </w:rPr>
        <w:t xml:space="preserve">ШУАІБОВ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Камілович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C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фізико-математичних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квантової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електроніки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3D4FC7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r w:rsidRPr="003D4FC7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>»</w:t>
      </w:r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0B0D57" w:rsidRPr="003D4FC7" w:rsidRDefault="000B0D57" w:rsidP="000B0D5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161">
        <w:rPr>
          <w:rFonts w:ascii="Times New Roman" w:hAnsi="Times New Roman" w:cs="Times New Roman"/>
          <w:sz w:val="28"/>
          <w:szCs w:val="28"/>
        </w:rPr>
        <w:t xml:space="preserve">ЧЕРНЯК </w:t>
      </w:r>
      <w:proofErr w:type="spellStart"/>
      <w:r w:rsidRPr="00C37161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C37161">
        <w:rPr>
          <w:rFonts w:ascii="Times New Roman" w:hAnsi="Times New Roman" w:cs="Times New Roman"/>
          <w:sz w:val="28"/>
          <w:szCs w:val="28"/>
        </w:rPr>
        <w:t xml:space="preserve"> Якович,</w:t>
      </w:r>
      <w:r w:rsidRPr="003D4FC7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3D4FC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фізико-математичних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3D4FC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en-GB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електроніки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радіофізики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електроніки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D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Тараса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344D2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9344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B0D57" w:rsidRDefault="000B0D57" w:rsidP="000B0D5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9C0">
        <w:rPr>
          <w:rFonts w:ascii="Times New Roman" w:hAnsi="Times New Roman" w:cs="Times New Roman"/>
          <w:sz w:val="28"/>
          <w:szCs w:val="28"/>
        </w:rPr>
        <w:t xml:space="preserve">РЕМЕТА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>,</w:t>
      </w:r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D4FC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фізико-математичних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4FC7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3D4F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3559C0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виконуючий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квантової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9C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плазмової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електроніки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3559C0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3559C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FC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D4FC7">
        <w:rPr>
          <w:rFonts w:ascii="Times New Roman" w:hAnsi="Times New Roman" w:cs="Times New Roman"/>
          <w:sz w:val="28"/>
          <w:szCs w:val="28"/>
        </w:rPr>
        <w:t>).</w:t>
      </w:r>
    </w:p>
    <w:p w:rsidR="000B0D57" w:rsidRPr="000B0D57" w:rsidRDefault="000B0D57"/>
    <w:sectPr w:rsidR="000B0D57" w:rsidRPr="000B0D57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B0D57"/>
    <w:rsid w:val="000B0D57"/>
    <w:rsid w:val="0013667F"/>
    <w:rsid w:val="0014449C"/>
    <w:rsid w:val="00232BAA"/>
    <w:rsid w:val="004B631F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2023-06-28T13:56:00Z</dcterms:created>
  <dcterms:modified xsi:type="dcterms:W3CDTF">2023-06-28T13:57:00Z</dcterms:modified>
</cp:coreProperties>
</file>