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DD" w:rsidRDefault="00B740DD" w:rsidP="00B74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="004B1BD3">
        <w:rPr>
          <w:rFonts w:ascii="Times New Roman" w:hAnsi="Times New Roman" w:cs="Times New Roman"/>
          <w:b/>
          <w:sz w:val="28"/>
          <w:szCs w:val="28"/>
        </w:rPr>
        <w:t>ініціативних кафедральних 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ДВНЗ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УжНУ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B740DD" w:rsidRDefault="00B740DD" w:rsidP="00B74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термін дії яких закінчується в 20</w:t>
      </w:r>
      <w:r w:rsidR="00B53CF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53CFA" w:rsidRPr="00B53CFA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  <w:r w:rsidR="004B1B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37578" w:rsidRDefault="00337578" w:rsidP="00B74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37578" w:rsidRPr="00281F8A" w:rsidRDefault="00337578" w:rsidP="00B74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693"/>
        <w:gridCol w:w="6804"/>
        <w:gridCol w:w="2772"/>
      </w:tblGrid>
      <w:tr w:rsidR="00B740DD" w:rsidTr="006C7E3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0DD" w:rsidRDefault="00B740DD" w:rsidP="006C7E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0DD" w:rsidRDefault="00B740DD" w:rsidP="006C7E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Шифр теми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0DD" w:rsidRDefault="00B740DD" w:rsidP="006C7E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Науковий керівник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0DD" w:rsidRDefault="00B740DD" w:rsidP="006C7E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 теми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0DD" w:rsidRDefault="00B740DD" w:rsidP="006C7E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держреєстрації</w:t>
            </w:r>
            <w:proofErr w:type="spellEnd"/>
          </w:p>
        </w:tc>
      </w:tr>
      <w:tr w:rsidR="00B53CFA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CFA" w:rsidRPr="00B740DD" w:rsidRDefault="00B53CFA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40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636881" w:rsidRDefault="00B53CFA" w:rsidP="006C7E3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68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9A</w:t>
            </w:r>
            <w:r w:rsidRPr="00636881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Pr="006368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D81076" w:rsidRDefault="00B53CFA" w:rsidP="00F36F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Левкулич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Василь Васильович</w:t>
            </w:r>
          </w:p>
          <w:p w:rsidR="00B53CFA" w:rsidRPr="00770E01" w:rsidRDefault="00B53CFA" w:rsidP="00F36F1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к. філос. н., </w:t>
            </w:r>
            <w:r>
              <w:rPr>
                <w:rFonts w:ascii="Times New Roman" w:hAnsi="Times New Roman"/>
                <w:sz w:val="24"/>
                <w:szCs w:val="24"/>
              </w:rPr>
              <w:t>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D81076" w:rsidRDefault="00B53CFA" w:rsidP="00B53CFA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Трансформація соціокультурного простору в умовах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модернізаційних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процесів у сучасному глобальному світі.</w:t>
            </w:r>
          </w:p>
          <w:p w:rsidR="00B53CFA" w:rsidRPr="00B740DD" w:rsidRDefault="00B53CFA" w:rsidP="006C7E3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B53CFA" w:rsidRDefault="00B53CFA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101083</w:t>
            </w:r>
          </w:p>
        </w:tc>
      </w:tr>
      <w:tr w:rsidR="00B53CFA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CFA" w:rsidRPr="00B740DD" w:rsidRDefault="00B53CFA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0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636881" w:rsidRDefault="00B53CFA" w:rsidP="006C7E3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68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636881">
              <w:rPr>
                <w:rFonts w:ascii="Times New Roman" w:eastAsia="Calibri" w:hAnsi="Times New Roman" w:cs="Times New Roman"/>
                <w:sz w:val="24"/>
                <w:szCs w:val="24"/>
              </w:rPr>
              <w:t>А-201</w:t>
            </w:r>
            <w:r w:rsidRPr="006368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Default="00B53CFA" w:rsidP="004B1B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 Василь Іванович</w:t>
            </w:r>
          </w:p>
          <w:p w:rsidR="00B53CFA" w:rsidRPr="00B53CFA" w:rsidRDefault="00B53CFA" w:rsidP="004B1B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к.тех.н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B740DD" w:rsidRDefault="00B53CFA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CFA">
              <w:rPr>
                <w:rFonts w:ascii="Times New Roman" w:eastAsia="Calibri" w:hAnsi="Times New Roman" w:cs="Times New Roman"/>
                <w:sz w:val="24"/>
                <w:szCs w:val="24"/>
              </w:rPr>
              <w:t>Обробка великих масивів інформації за допомогою логіко-математичних методів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634F98" w:rsidRDefault="00B53CFA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FA">
              <w:rPr>
                <w:rFonts w:ascii="Times New Roman" w:hAnsi="Times New Roman" w:cs="Times New Roman"/>
                <w:sz w:val="24"/>
                <w:szCs w:val="24"/>
              </w:rPr>
              <w:t>0119U100994</w:t>
            </w:r>
          </w:p>
        </w:tc>
      </w:tr>
      <w:tr w:rsidR="00B53CFA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CFA" w:rsidRPr="00B740DD" w:rsidRDefault="00B53CFA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0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636881" w:rsidRDefault="00B53CFA" w:rsidP="00A1359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3688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B53CFA" w:rsidRDefault="00B53CFA" w:rsidP="00B5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53CFA">
              <w:rPr>
                <w:rFonts w:ascii="Times New Roman" w:eastAsia="Calibri" w:hAnsi="Times New Roman" w:cs="Times New Roman"/>
                <w:sz w:val="26"/>
                <w:szCs w:val="26"/>
              </w:rPr>
              <w:t>Зимомря</w:t>
            </w:r>
            <w:proofErr w:type="spellEnd"/>
            <w:r w:rsidRPr="00B53C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Іван  Миколайович</w:t>
            </w:r>
          </w:p>
          <w:p w:rsidR="00B53CFA" w:rsidRPr="003453FF" w:rsidRDefault="00B53CFA" w:rsidP="00B5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д. філол. н.,проф</w:t>
            </w:r>
            <w:r w:rsidRPr="00B53C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D81076" w:rsidRDefault="00B53CFA" w:rsidP="00F36F11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Соціально-комунікативна роль перекладу у взаємодії національних культур.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B53CFA" w:rsidRDefault="00B53CFA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0119U101031</w:t>
            </w:r>
          </w:p>
        </w:tc>
      </w:tr>
      <w:tr w:rsidR="00B53CFA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B740DD" w:rsidRDefault="00B53CFA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636881" w:rsidRDefault="00377660" w:rsidP="00A1359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3688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F8" w:rsidRPr="003207F8" w:rsidRDefault="003207F8" w:rsidP="003207F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207F8">
              <w:rPr>
                <w:rFonts w:ascii="Times New Roman" w:eastAsia="Calibri" w:hAnsi="Times New Roman" w:cs="Times New Roman"/>
                <w:sz w:val="26"/>
                <w:szCs w:val="26"/>
              </w:rPr>
              <w:t>Сабадош</w:t>
            </w:r>
            <w:proofErr w:type="spellEnd"/>
            <w:r w:rsidRPr="003207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Іван Васильович</w:t>
            </w:r>
          </w:p>
          <w:p w:rsidR="00B53CFA" w:rsidRPr="007A7AD5" w:rsidRDefault="003207F8" w:rsidP="003207F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07F8">
              <w:rPr>
                <w:rFonts w:ascii="Times New Roman" w:eastAsia="Calibri" w:hAnsi="Times New Roman" w:cs="Times New Roman"/>
                <w:sz w:val="26"/>
                <w:szCs w:val="26"/>
              </w:rPr>
              <w:t>д. філ. н., проф.</w:t>
            </w:r>
            <w:r w:rsidR="00B53CFA" w:rsidRPr="007A7AD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7A7AD5" w:rsidRDefault="003207F8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F8">
              <w:rPr>
                <w:rFonts w:ascii="Times New Roman" w:eastAsia="Calibri" w:hAnsi="Times New Roman" w:cs="Times New Roman"/>
                <w:sz w:val="24"/>
                <w:szCs w:val="24"/>
              </w:rPr>
              <w:t>Лексико-семантичні, граматичні, фонетичні та інші особливості закарпатського говору в порівнянні з українською літературною мовою та іншими говорами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7A7AD5" w:rsidRDefault="003207F8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0119U101435</w:t>
            </w:r>
          </w:p>
        </w:tc>
      </w:tr>
      <w:tr w:rsidR="00B53CFA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Default="00B53CFA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636881" w:rsidRDefault="003207F8" w:rsidP="00A1359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3688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Default="003207F8" w:rsidP="004E4C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Переш Іван Євгенійович</w:t>
            </w:r>
          </w:p>
          <w:p w:rsidR="003207F8" w:rsidRPr="007A7AD5" w:rsidRDefault="003207F8" w:rsidP="004E4C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к.юрид.н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.,доц..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7A7AD5" w:rsidRDefault="003207F8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F8">
              <w:rPr>
                <w:rFonts w:ascii="Times New Roman" w:eastAsia="Calibri" w:hAnsi="Times New Roman" w:cs="Times New Roman"/>
                <w:sz w:val="24"/>
                <w:szCs w:val="24"/>
              </w:rPr>
              <w:t>Трансформація політико-правової системи країн Центральної та Східної Європи :гносеологічний та практичний аспект.</w:t>
            </w:r>
            <w:r w:rsidR="00B53CFA" w:rsidRPr="004E4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4E4C13" w:rsidRDefault="003207F8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0119U101973</w:t>
            </w:r>
          </w:p>
        </w:tc>
      </w:tr>
      <w:tr w:rsidR="00B53CFA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Default="00B53CFA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D27FA7" w:rsidRDefault="00D27FA7" w:rsidP="00A135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Default="00D27FA7" w:rsidP="004E4C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Андрашко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Юрій Володимирович</w:t>
            </w:r>
          </w:p>
          <w:p w:rsidR="00D27FA7" w:rsidRPr="004E4C13" w:rsidRDefault="00D27FA7" w:rsidP="004E4C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</w:t>
            </w:r>
            <w:r w:rsidR="00B4114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4E4C13" w:rsidRDefault="00D27FA7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Новітні методи діагностики лікування шкірних та венеричних хвороб.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CFA" w:rsidRPr="00D27FA7" w:rsidRDefault="00D27FA7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0119U101898</w:t>
            </w:r>
          </w:p>
        </w:tc>
      </w:tr>
      <w:tr w:rsidR="00770E01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Default="00770E01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Default="00770E01" w:rsidP="00A13599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17А-2019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Default="00770E01" w:rsidP="004E4C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Кузьма Оксана Юріївна</w:t>
            </w:r>
          </w:p>
          <w:p w:rsidR="00770E01" w:rsidRPr="00770E01" w:rsidRDefault="00770E01" w:rsidP="004E4C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к.пед.н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.,доц..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Pr="00770E01" w:rsidRDefault="00770E01" w:rsidP="003713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Тенденції розвитку української літератури в загальноєвропейському  контексті</w:t>
            </w:r>
            <w:r w:rsidRPr="00770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Pr="004E4C13" w:rsidRDefault="00770E01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0119U101692</w:t>
            </w:r>
          </w:p>
        </w:tc>
      </w:tr>
      <w:tr w:rsidR="00770E01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Default="00770E01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Default="00770E01" w:rsidP="00A13599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21А-2019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Pr="00EC590D" w:rsidRDefault="00770E01" w:rsidP="003713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Мефодійович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</w:t>
            </w:r>
            <w:r w:rsidR="00B4114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Pr="004E4C13" w:rsidRDefault="00770E01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Біологічний вплив </w:t>
            </w:r>
            <w:proofErr w:type="spellStart"/>
            <w:r w:rsidRPr="00770E01">
              <w:rPr>
                <w:rFonts w:ascii="Times New Roman" w:eastAsia="Calibri" w:hAnsi="Times New Roman" w:cs="Times New Roman"/>
                <w:sz w:val="24"/>
                <w:szCs w:val="24"/>
              </w:rPr>
              <w:t>йод-фторного</w:t>
            </w:r>
            <w:proofErr w:type="spellEnd"/>
            <w:r w:rsidRPr="0077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дефіциту в навколишньому середовищі та забруднення територій екосистеми Верхнього </w:t>
            </w:r>
            <w:proofErr w:type="spellStart"/>
            <w:r w:rsidRPr="00770E01">
              <w:rPr>
                <w:rFonts w:ascii="Times New Roman" w:eastAsia="Calibri" w:hAnsi="Times New Roman" w:cs="Times New Roman"/>
                <w:sz w:val="24"/>
                <w:szCs w:val="24"/>
              </w:rPr>
              <w:t>Потисся</w:t>
            </w:r>
            <w:proofErr w:type="spellEnd"/>
            <w:r w:rsidRPr="0077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інтенсивність клінічного перебігу патології щелепно-лицевої </w:t>
            </w:r>
            <w:proofErr w:type="spellStart"/>
            <w:r w:rsidRPr="00770E01">
              <w:rPr>
                <w:rFonts w:ascii="Times New Roman" w:eastAsia="Calibri" w:hAnsi="Times New Roman" w:cs="Times New Roman"/>
                <w:sz w:val="24"/>
                <w:szCs w:val="24"/>
              </w:rPr>
              <w:t>ділянки.Сучасні</w:t>
            </w:r>
            <w:proofErr w:type="spellEnd"/>
            <w:r w:rsidRPr="0077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 діагностики та особливості комплексного лікування.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E01" w:rsidRPr="004E4C13" w:rsidRDefault="00770E01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0119U101917</w:t>
            </w:r>
          </w:p>
        </w:tc>
      </w:tr>
      <w:tr w:rsidR="00DE0E4C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Default="00DE0E4C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Default="00DE0E4C" w:rsidP="00A13599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D81076" w:rsidRDefault="00DE0E4C" w:rsidP="003713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Гема-Багина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Миколаївна</w:t>
            </w:r>
          </w:p>
          <w:p w:rsidR="00DE0E4C" w:rsidRPr="00D81076" w:rsidRDefault="00DE0E4C" w:rsidP="003713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к. мед. н., 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DE0E4C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E4C">
              <w:rPr>
                <w:rFonts w:ascii="Times New Roman" w:eastAsia="Calibri" w:hAnsi="Times New Roman" w:cs="Times New Roman"/>
                <w:sz w:val="24"/>
                <w:szCs w:val="24"/>
              </w:rPr>
              <w:t>Клініко-лабораторна оцінка якості лікування основних соматичних та інфекційних захворювань у дітей та дорослих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DE0E4C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0119U101709</w:t>
            </w:r>
          </w:p>
        </w:tc>
      </w:tr>
      <w:tr w:rsidR="00DE0E4C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Default="00DE0E4C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Default="00DE0E4C" w:rsidP="00A1359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25А-2019</w:t>
            </w:r>
          </w:p>
          <w:p w:rsidR="00DE0E4C" w:rsidRPr="001755F1" w:rsidRDefault="00DE0E4C" w:rsidP="00636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Default="00DE0E4C" w:rsidP="003713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Варцаба В.І.</w:t>
            </w:r>
          </w:p>
          <w:p w:rsidR="00DE0E4C" w:rsidRPr="00D908C6" w:rsidRDefault="00DE0E4C" w:rsidP="003713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DE0E4C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E4C">
              <w:rPr>
                <w:rFonts w:ascii="Times New Roman" w:eastAsia="Calibri" w:hAnsi="Times New Roman" w:cs="Times New Roman"/>
                <w:sz w:val="24"/>
                <w:szCs w:val="24"/>
              </w:rPr>
              <w:t>Проблеми та перспективи розвитку регіонів в контексті фінансової децентралізації.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DE0E4C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0119U101975</w:t>
            </w:r>
          </w:p>
        </w:tc>
      </w:tr>
      <w:tr w:rsidR="00DE0E4C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Default="00DE0E4C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337578" w:rsidRDefault="00DE0E4C" w:rsidP="00A135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DE0E4C" w:rsidP="003375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>Ступник Ярослав Валерійович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к.юрид.н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DE0E4C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Теоретико-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прикладні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проблеми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удосконалення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кримінального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кримінального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процесуального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DE0E4C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0119U101605</w:t>
            </w:r>
          </w:p>
        </w:tc>
      </w:tr>
      <w:tr w:rsidR="00DE0E4C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Default="00DE0E4C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337578" w:rsidRDefault="00DE0E4C" w:rsidP="00A135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DE0E4C" w:rsidRDefault="00DE0E4C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>Білак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Юрій Юрійович</w:t>
            </w:r>
          </w:p>
          <w:p w:rsidR="00DE0E4C" w:rsidRPr="004E4C13" w:rsidRDefault="00DE0E4C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>к. ф.-м. н., 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D81076" w:rsidRDefault="00DE0E4C" w:rsidP="003713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Методи та засоби програмної інженерії реалізації процесів аналітики великих даних на базі інформаційно-технічних платформ електронної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DE0E4C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0119U101703</w:t>
            </w:r>
          </w:p>
        </w:tc>
      </w:tr>
      <w:tr w:rsidR="00DE0E4C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Default="00DE0E4C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337578" w:rsidRDefault="00DE0E4C" w:rsidP="00A135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DE0E4C" w:rsidRDefault="00DE0E4C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>Габчак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Наталія 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>Францівна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DE0E4C" w:rsidRPr="00DE0E4C" w:rsidRDefault="00DE0E4C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к. </w:t>
            </w:r>
            <w:proofErr w:type="spellStart"/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>георгаф</w:t>
            </w:r>
            <w:proofErr w:type="spellEnd"/>
            <w:r w:rsidRPr="00DE0E4C">
              <w:rPr>
                <w:rFonts w:ascii="Times New Roman" w:eastAsia="Calibri" w:hAnsi="Times New Roman" w:cs="Times New Roman"/>
                <w:sz w:val="26"/>
                <w:szCs w:val="26"/>
              </w:rPr>
              <w:t>. н., доц.</w:t>
            </w:r>
          </w:p>
          <w:p w:rsidR="00DE0E4C" w:rsidRPr="004E4C13" w:rsidRDefault="00DE0E4C" w:rsidP="003375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5D2BC4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BC4">
              <w:rPr>
                <w:rFonts w:ascii="Times New Roman" w:eastAsia="Calibri" w:hAnsi="Times New Roman" w:cs="Times New Roman"/>
                <w:sz w:val="24"/>
                <w:szCs w:val="24"/>
              </w:rPr>
              <w:t>Основні напрями та конкурентні переваги розвитку туристичної галузі на регіональному рівні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E4C" w:rsidRPr="004E4C13" w:rsidRDefault="005D2BC4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0119U101689</w:t>
            </w:r>
          </w:p>
        </w:tc>
      </w:tr>
      <w:tr w:rsidR="009812CA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2CA" w:rsidRPr="009812CA" w:rsidRDefault="009812CA" w:rsidP="006C7E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2CA" w:rsidRPr="009812CA" w:rsidRDefault="009812CA" w:rsidP="00A1359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2CA" w:rsidRDefault="009812CA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Клітинська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Оксана Василівна</w:t>
            </w:r>
          </w:p>
          <w:p w:rsidR="009812CA" w:rsidRPr="009812CA" w:rsidRDefault="009812CA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</w:t>
            </w:r>
            <w:r w:rsidR="00B4114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2CA" w:rsidRPr="005D2BC4" w:rsidRDefault="009812CA" w:rsidP="006C7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Комплексне обґрунтування надання медичної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допомоги дітям,які проживають в умовах біохімічного дефіциту фтору та . йоду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2CA" w:rsidRDefault="009812CA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0119U101329</w:t>
            </w:r>
          </w:p>
        </w:tc>
      </w:tr>
      <w:tr w:rsidR="009812CA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2CA" w:rsidRPr="009812CA" w:rsidRDefault="009812CA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290" w:rsidRDefault="00982290" w:rsidP="0098229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26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А-2019</w:t>
            </w:r>
          </w:p>
          <w:p w:rsidR="009812CA" w:rsidRDefault="009812CA" w:rsidP="00A1359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2CA" w:rsidRDefault="009812CA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Філіп Степан Степанович</w:t>
            </w:r>
          </w:p>
          <w:p w:rsidR="001A1C8B" w:rsidRDefault="001A1C8B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</w:t>
            </w:r>
            <w:r w:rsidR="00B4114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2CA" w:rsidRDefault="009812CA" w:rsidP="00FB7F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Комплексне лікування хворих з полі травмою на фоні ендокринних порушень.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2CA" w:rsidRDefault="009812CA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0119U102046</w:t>
            </w:r>
          </w:p>
        </w:tc>
      </w:tr>
      <w:tr w:rsidR="0098229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290" w:rsidRDefault="00982290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290" w:rsidRDefault="00982290" w:rsidP="0098229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27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А-2019</w:t>
            </w:r>
          </w:p>
          <w:p w:rsidR="00982290" w:rsidRDefault="00982290" w:rsidP="00982290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290" w:rsidRDefault="00982290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Сухан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Вікторія Семенівна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к.мед.н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.,доц..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290" w:rsidRDefault="00982290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Наукове забезпечення ефективної діяльності регіональної системи охорони здоров’я та запровадження ринку медичних послуг.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290" w:rsidRDefault="00982290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0119U102092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A67A40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A67A40" w:rsidP="00982290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28А-2019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A67A40" w:rsidP="00FB7F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Кочмарь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 Юрійович </w:t>
            </w:r>
          </w:p>
          <w:p w:rsidR="00A67A40" w:rsidRDefault="00A67A40" w:rsidP="00FB7F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A67A40" w:rsidP="00FB7F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Морфологічна характеристика внутрішніх органів та судинного русла в онтогенезі у нормі та закономірності їх перебудови при ожирінні та дії на організм фізичних чинників.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A67A40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0119U102059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A67A40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A67A40" w:rsidP="00982290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29А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1E4120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E4120">
              <w:rPr>
                <w:rFonts w:ascii="Times New Roman" w:eastAsia="Calibri" w:hAnsi="Times New Roman" w:cs="Times New Roman"/>
                <w:sz w:val="26"/>
                <w:szCs w:val="26"/>
              </w:rPr>
              <w:t>Рошко</w:t>
            </w:r>
            <w:proofErr w:type="spellEnd"/>
            <w:r w:rsidRPr="001E41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Володимир Гаврилович </w:t>
            </w:r>
            <w:proofErr w:type="spellStart"/>
            <w:r w:rsidRPr="001E4120">
              <w:rPr>
                <w:rFonts w:ascii="Times New Roman" w:eastAsia="Calibri" w:hAnsi="Times New Roman" w:cs="Times New Roman"/>
                <w:sz w:val="26"/>
                <w:szCs w:val="26"/>
              </w:rPr>
              <w:t>к.б.н</w:t>
            </w:r>
            <w:proofErr w:type="spellEnd"/>
            <w:r w:rsidRPr="001E4120">
              <w:rPr>
                <w:rFonts w:ascii="Times New Roman" w:eastAsia="Calibri" w:hAnsi="Times New Roman" w:cs="Times New Roman"/>
                <w:sz w:val="26"/>
                <w:szCs w:val="26"/>
              </w:rPr>
              <w:t>.,доц.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1E4120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Біомоніторинг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наземних і водних екосистем в умовах змін клімату.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1E4120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0119U102623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B419D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B419D" w:rsidP="00982290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CA7B30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Котляр Ольга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Іванівна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к.юрид.н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доц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B419D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Теорія та практика трансформації міжнародного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B419D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0119U102667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0D0B86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0D0B86" w:rsidP="00982290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0D0B86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Михайлович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650E9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Конституційно-правове будівництво на зламі епох:пошуки оптимальних моделей.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650E9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0119U102624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650E9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650E9" w:rsidP="00982290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650E9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Жовтані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Руслана Ярославівна</w:t>
            </w:r>
            <w:r w:rsidR="00D95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50BB">
              <w:rPr>
                <w:rFonts w:ascii="Times New Roman" w:hAnsi="Times New Roman" w:cs="Times New Roman"/>
                <w:sz w:val="24"/>
                <w:szCs w:val="24"/>
              </w:rPr>
              <w:t>к.філол.н</w:t>
            </w:r>
            <w:proofErr w:type="spellEnd"/>
            <w:r w:rsidR="00D950BB">
              <w:rPr>
                <w:rFonts w:ascii="Times New Roman" w:hAnsi="Times New Roman" w:cs="Times New Roman"/>
                <w:sz w:val="24"/>
                <w:szCs w:val="24"/>
              </w:rPr>
              <w:t>.,доц..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650E9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Міждисциплінарні аспекти іноземної філології:чинники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інтеркультурної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взаємодії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E650E9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0119U102060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444B1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B444B1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35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444B1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Гончарук-Хомин Мирослав</w:t>
            </w:r>
            <w:r w:rsidR="00C62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Юрійович</w:t>
            </w:r>
          </w:p>
          <w:p w:rsidR="00C62088" w:rsidRDefault="00C62088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доктор філософії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444B1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 сучасних матеріалів та технологій в стоматологічну практику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444B1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0119U102057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C62088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C62088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34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C62088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Маляр Василь Андрійович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д.мед.н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C62088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Оцінка анте-і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інтранатального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стану плода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гестаційних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ускладненях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соматичній патології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C62088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0119U102833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561D9E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561D9E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561D9E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Колісник Галина</w:t>
            </w:r>
            <w:r w:rsidR="00945E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Миколаївна </w:t>
            </w:r>
            <w:proofErr w:type="spellStart"/>
            <w:r w:rsidR="00945EFC">
              <w:rPr>
                <w:rFonts w:ascii="Times New Roman" w:eastAsia="Calibri" w:hAnsi="Times New Roman" w:cs="Times New Roman"/>
                <w:sz w:val="26"/>
                <w:szCs w:val="26"/>
              </w:rPr>
              <w:t>д.екон.н</w:t>
            </w:r>
            <w:proofErr w:type="spellEnd"/>
            <w:r w:rsidR="00945EFC">
              <w:rPr>
                <w:rFonts w:ascii="Times New Roman" w:eastAsia="Calibri" w:hAnsi="Times New Roman" w:cs="Times New Roman"/>
                <w:sz w:val="26"/>
                <w:szCs w:val="26"/>
              </w:rPr>
              <w:t>.,проф.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561D9E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Сучасний стан та перспективи розвитку обліку, аналізу, аудиту, звітності і оподаткування в умовах євроінтеграції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561D9E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0119U100735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9B5930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9B5930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930" w:rsidRPr="00D81076" w:rsidRDefault="009B5930" w:rsidP="009B59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Рошканюк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Вадим Михайлович</w:t>
            </w:r>
          </w:p>
          <w:p w:rsidR="00A67A40" w:rsidRDefault="009B5930" w:rsidP="009B593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юрид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 н., 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9B5930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Модернізація та удосконалення правового регулювання господарської діяльності як передумова сталого розвитку регіону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9B5930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0119U100734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9B5930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C0768B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9B5930">
              <w:rPr>
                <w:rFonts w:ascii="Times New Roman" w:eastAsia="Calibri" w:hAnsi="Times New Roman" w:cs="Times New Roman"/>
                <w:sz w:val="26"/>
                <w:szCs w:val="26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9B5930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Ключкович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Анатолій Юрійович </w:t>
            </w:r>
            <w:proofErr w:type="spellStart"/>
            <w:r w:rsidR="00BD4D28">
              <w:rPr>
                <w:rFonts w:ascii="Times New Roman" w:eastAsia="Calibri" w:hAnsi="Times New Roman" w:cs="Times New Roman"/>
                <w:sz w:val="26"/>
                <w:szCs w:val="26"/>
              </w:rPr>
              <w:t>д.політ.н</w:t>
            </w:r>
            <w:proofErr w:type="spellEnd"/>
            <w:r w:rsidR="00BD4D28">
              <w:rPr>
                <w:rFonts w:ascii="Times New Roman" w:eastAsia="Calibri" w:hAnsi="Times New Roman" w:cs="Times New Roman"/>
                <w:sz w:val="26"/>
                <w:szCs w:val="26"/>
              </w:rPr>
              <w:t>.,доц.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9B5930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Політична стабільність в країнах Центральної та Східної Європи:  історико-політичні,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етнонаціональні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, електоральні та державно-управлінські аспекти.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9B5930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0119U100733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C0768B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C0768B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C0768B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Михайлишин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Уляна Богданівна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д.псих.проф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C0768B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Соціально-психологічні особливості формування особистості в умовах трансформаційних змін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C0768B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0119U100681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E4CE7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BE4CE7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14F" w:rsidRDefault="00BE4CE7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Іваницький Валентин Петрович</w:t>
            </w:r>
          </w:p>
          <w:p w:rsidR="00A67A40" w:rsidRDefault="00BE4CE7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д.ф</w:t>
            </w:r>
            <w:r w:rsidR="00B4114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.м.н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E4CE7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Автоматизація та моделювання комплексних автономних енергетичних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E4CE7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0119U101432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E4CE7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BE4CE7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E4CE7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Корсак Роман Володимирович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д.іст.н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BE4CE7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Перспективні шляхи розвитку туристичної інфраструктури та сервісу у вітчизняній галузі туризму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8D2460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0119U101437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8D2460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8D2460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8D2460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Молнар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Олександр Сергійович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к.екон.н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,доц..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8D2460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Соціально-економічний розвиток України в умовах глобалізації.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8D2460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0119U101918</w:t>
            </w:r>
          </w:p>
        </w:tc>
      </w:tr>
      <w:tr w:rsidR="00A67A40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424DF2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Pr="00E650E9" w:rsidRDefault="00424DF2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424DF2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Мікловда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Василь Петрович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д.екон.н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.,проф.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424DF2" w:rsidP="00FB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Інноваційно-інвестиційні засади стійкого розвитку базових галузей національного господарства в умовах євроінтеграції.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40" w:rsidRDefault="00424DF2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0119U101945</w:t>
            </w:r>
          </w:p>
        </w:tc>
      </w:tr>
      <w:tr w:rsidR="00424DF2" w:rsidTr="00B740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DF2" w:rsidRDefault="00424DF2" w:rsidP="009812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DF2" w:rsidRPr="00E650E9" w:rsidRDefault="00424DF2" w:rsidP="009822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36А-2019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DF2" w:rsidRDefault="00424DF2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Керецман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Надія Павлівна</w:t>
            </w:r>
          </w:p>
          <w:p w:rsidR="00424DF2" w:rsidRDefault="00424DF2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к.і.н.доц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424DF2" w:rsidRDefault="00424DF2" w:rsidP="00DE0E4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DF2" w:rsidRDefault="00424DF2" w:rsidP="00FB7F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Історико-культурні процеси в Європі та Америці від найдавніших часів до сучасності.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DF2" w:rsidRDefault="00424DF2" w:rsidP="006C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0119U103362</w:t>
            </w:r>
          </w:p>
        </w:tc>
      </w:tr>
    </w:tbl>
    <w:p w:rsidR="00846340" w:rsidRDefault="00846340">
      <w:bookmarkStart w:id="0" w:name="_GoBack"/>
      <w:bookmarkEnd w:id="0"/>
    </w:p>
    <w:p w:rsidR="006649B5" w:rsidRDefault="006649B5"/>
    <w:sectPr w:rsidR="006649B5" w:rsidSect="00277E5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35"/>
    <w:rsid w:val="000D0B86"/>
    <w:rsid w:val="001249C7"/>
    <w:rsid w:val="001755F1"/>
    <w:rsid w:val="001A1C8B"/>
    <w:rsid w:val="001E4120"/>
    <w:rsid w:val="001F1712"/>
    <w:rsid w:val="00277908"/>
    <w:rsid w:val="00281F8A"/>
    <w:rsid w:val="003207F8"/>
    <w:rsid w:val="00337578"/>
    <w:rsid w:val="00363D46"/>
    <w:rsid w:val="00377660"/>
    <w:rsid w:val="00424DF2"/>
    <w:rsid w:val="004B1BD3"/>
    <w:rsid w:val="004E2E3C"/>
    <w:rsid w:val="004E4C13"/>
    <w:rsid w:val="00561D9E"/>
    <w:rsid w:val="005D2BC4"/>
    <w:rsid w:val="005D4633"/>
    <w:rsid w:val="00636881"/>
    <w:rsid w:val="006649B5"/>
    <w:rsid w:val="00770E01"/>
    <w:rsid w:val="007A7AD5"/>
    <w:rsid w:val="008170CB"/>
    <w:rsid w:val="00846340"/>
    <w:rsid w:val="008D2460"/>
    <w:rsid w:val="00945EFC"/>
    <w:rsid w:val="009679DD"/>
    <w:rsid w:val="009812CA"/>
    <w:rsid w:val="00982290"/>
    <w:rsid w:val="009B5930"/>
    <w:rsid w:val="00A174B4"/>
    <w:rsid w:val="00A67A40"/>
    <w:rsid w:val="00B4114F"/>
    <w:rsid w:val="00B444B1"/>
    <w:rsid w:val="00B53CFA"/>
    <w:rsid w:val="00B740DD"/>
    <w:rsid w:val="00BD4D28"/>
    <w:rsid w:val="00BE0FEE"/>
    <w:rsid w:val="00BE4CE7"/>
    <w:rsid w:val="00C0768B"/>
    <w:rsid w:val="00C62088"/>
    <w:rsid w:val="00CA7B30"/>
    <w:rsid w:val="00CE2835"/>
    <w:rsid w:val="00D27FA7"/>
    <w:rsid w:val="00D950BB"/>
    <w:rsid w:val="00DE0E4C"/>
    <w:rsid w:val="00E650E9"/>
    <w:rsid w:val="00E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D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0D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D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0D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2023-04-20T12:05:00Z</dcterms:created>
  <dcterms:modified xsi:type="dcterms:W3CDTF">2023-04-20T12:05:00Z</dcterms:modified>
</cp:coreProperties>
</file>