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58" w:rsidRPr="00A35558" w:rsidRDefault="00A35558" w:rsidP="00A3107D">
      <w:pPr>
        <w:spacing w:line="240" w:lineRule="auto"/>
        <w:ind w:left="7080" w:firstLine="708"/>
        <w:jc w:val="both"/>
        <w:rPr>
          <w:rFonts w:ascii="Times New Roman" w:hAnsi="Times New Roman" w:cs="Times New Roman"/>
          <w:b/>
          <w:color w:val="4F81BD"/>
          <w:sz w:val="28"/>
          <w:szCs w:val="28"/>
          <w:lang w:val="uk-UA"/>
        </w:rPr>
      </w:pPr>
      <w:r w:rsidRPr="00A35558">
        <w:rPr>
          <w:rFonts w:ascii="Times New Roman" w:hAnsi="Times New Roman" w:cs="Times New Roman"/>
          <w:b/>
          <w:color w:val="4F81BD"/>
          <w:sz w:val="28"/>
          <w:szCs w:val="28"/>
          <w:lang w:val="uk-UA"/>
        </w:rPr>
        <w:t xml:space="preserve">ПРОЄКТ  </w:t>
      </w:r>
    </w:p>
    <w:p w:rsidR="00A35558" w:rsidRPr="00A3107D" w:rsidRDefault="00A35558" w:rsidP="00A310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5558">
        <w:rPr>
          <w:rFonts w:ascii="Times New Roman" w:hAnsi="Times New Roman" w:cs="Times New Roman"/>
          <w:b/>
          <w:color w:val="4F81BD"/>
          <w:sz w:val="28"/>
          <w:szCs w:val="28"/>
          <w:lang w:val="uk-UA"/>
        </w:rPr>
        <w:t>Зауваження та пропозиції д</w:t>
      </w:r>
      <w:r w:rsidR="00DE0613">
        <w:rPr>
          <w:rFonts w:ascii="Times New Roman" w:hAnsi="Times New Roman" w:cs="Times New Roman"/>
          <w:b/>
          <w:color w:val="4F81BD"/>
          <w:sz w:val="28"/>
          <w:szCs w:val="28"/>
          <w:lang w:val="uk-UA"/>
        </w:rPr>
        <w:t xml:space="preserve">о освітньо-професійної </w:t>
      </w:r>
      <w:r w:rsidR="00C635B9">
        <w:rPr>
          <w:rFonts w:ascii="Times New Roman" w:hAnsi="Times New Roman" w:cs="Times New Roman"/>
          <w:b/>
          <w:color w:val="4F81BD"/>
          <w:sz w:val="28"/>
          <w:szCs w:val="28"/>
          <w:lang w:val="uk-UA"/>
        </w:rPr>
        <w:t xml:space="preserve">програми </w:t>
      </w:r>
      <w:r w:rsidRPr="00A35558">
        <w:rPr>
          <w:rFonts w:ascii="Times New Roman" w:hAnsi="Times New Roman" w:cs="Times New Roman"/>
          <w:b/>
          <w:color w:val="4F81BD"/>
          <w:sz w:val="28"/>
          <w:szCs w:val="28"/>
          <w:lang w:val="uk-UA"/>
        </w:rPr>
        <w:t>просимо надсилати на електронну адресу:</w:t>
      </w:r>
      <w:r w:rsidRPr="00A35558">
        <w:rPr>
          <w:rFonts w:ascii="Times New Roman" w:hAnsi="Times New Roman" w:cs="Times New Roman"/>
        </w:rPr>
        <w:t xml:space="preserve"> </w:t>
      </w:r>
      <w:hyperlink r:id="rId8" w:history="1">
        <w:r w:rsidR="00C635B9" w:rsidRPr="00A3107D">
          <w:rPr>
            <w:rStyle w:val="a7"/>
            <w:rFonts w:ascii="Times New Roman" w:hAnsi="Times New Roman"/>
            <w:sz w:val="28"/>
            <w:szCs w:val="28"/>
            <w:lang w:val="uk-UA"/>
          </w:rPr>
          <w:t>kaf-appliedphys@uzhnu.edu.u</w:t>
        </w:r>
      </w:hyperlink>
    </w:p>
    <w:p w:rsidR="00081D68" w:rsidRPr="00502B76" w:rsidRDefault="00081D68" w:rsidP="00081D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02B76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081D68" w:rsidRPr="00502B76" w:rsidRDefault="00081D68" w:rsidP="00081D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02B76">
        <w:rPr>
          <w:rFonts w:ascii="Times New Roman" w:hAnsi="Times New Roman"/>
          <w:b/>
          <w:sz w:val="28"/>
          <w:szCs w:val="28"/>
          <w:lang w:val="uk-UA"/>
        </w:rPr>
        <w:t>ДЕРЖАВНИЙ ВИЩИЙ НАВЧАЛЬНИЙ ЗАКЛАД</w:t>
      </w:r>
    </w:p>
    <w:p w:rsidR="00081D68" w:rsidRPr="00502B76" w:rsidRDefault="00081D68" w:rsidP="00081D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02B76">
        <w:rPr>
          <w:rFonts w:ascii="Times New Roman" w:hAnsi="Times New Roman"/>
          <w:b/>
          <w:sz w:val="28"/>
          <w:szCs w:val="28"/>
          <w:lang w:val="uk-UA"/>
        </w:rPr>
        <w:t>«Ужгородський національний університет»</w:t>
      </w:r>
    </w:p>
    <w:p w:rsidR="00081D68" w:rsidRPr="00502B76" w:rsidRDefault="00081D68" w:rsidP="00081D6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081D68" w:rsidRPr="00502B76" w:rsidRDefault="00081D68" w:rsidP="00081D6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081D68" w:rsidRPr="00502B76" w:rsidRDefault="00081D68" w:rsidP="00081D6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081D68" w:rsidRPr="00502B76" w:rsidRDefault="00081D68" w:rsidP="00081D6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081D68" w:rsidRPr="00C57B8F" w:rsidRDefault="00081D68" w:rsidP="00081D68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uk-UA"/>
        </w:rPr>
      </w:pPr>
      <w:r w:rsidRPr="00C57B8F"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:rsidR="00081D68" w:rsidRPr="00C57B8F" w:rsidRDefault="00081D68" w:rsidP="00081D68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uk-UA"/>
        </w:rPr>
      </w:pPr>
      <w:r w:rsidRPr="00C57B8F">
        <w:rPr>
          <w:rFonts w:ascii="Times New Roman" w:hAnsi="Times New Roman"/>
          <w:b/>
          <w:sz w:val="28"/>
          <w:szCs w:val="28"/>
          <w:lang w:val="uk-UA"/>
        </w:rPr>
        <w:t>Вченою радою ДВНЗ</w:t>
      </w:r>
    </w:p>
    <w:p w:rsidR="00081D68" w:rsidRPr="00C57B8F" w:rsidRDefault="00081D68" w:rsidP="00081D68">
      <w:pPr>
        <w:spacing w:after="0" w:line="240" w:lineRule="auto"/>
        <w:ind w:left="4248"/>
        <w:rPr>
          <w:rFonts w:ascii="Times New Roman" w:hAnsi="Times New Roman"/>
          <w:b/>
          <w:sz w:val="28"/>
          <w:szCs w:val="28"/>
          <w:lang w:val="uk-UA"/>
        </w:rPr>
      </w:pPr>
      <w:r w:rsidRPr="00C57B8F">
        <w:rPr>
          <w:rFonts w:ascii="Times New Roman" w:hAnsi="Times New Roman"/>
          <w:b/>
          <w:sz w:val="28"/>
          <w:szCs w:val="28"/>
          <w:lang w:val="uk-UA"/>
        </w:rPr>
        <w:t>«Ужгородський національний університет»,</w:t>
      </w:r>
    </w:p>
    <w:p w:rsidR="00081D68" w:rsidRPr="00C57B8F" w:rsidRDefault="00081D68" w:rsidP="00081D68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uk-UA"/>
        </w:rPr>
      </w:pPr>
      <w:r w:rsidRPr="00C57B8F">
        <w:rPr>
          <w:rFonts w:ascii="Times New Roman" w:hAnsi="Times New Roman"/>
          <w:b/>
          <w:sz w:val="28"/>
          <w:szCs w:val="28"/>
          <w:lang w:val="uk-UA"/>
        </w:rPr>
        <w:t>протокол №__ від _______202</w:t>
      </w:r>
      <w:r w:rsidR="00C5227B">
        <w:rPr>
          <w:rFonts w:ascii="Times New Roman" w:hAnsi="Times New Roman"/>
          <w:b/>
          <w:sz w:val="28"/>
          <w:szCs w:val="28"/>
          <w:lang w:val="uk-UA"/>
        </w:rPr>
        <w:t>3</w:t>
      </w:r>
      <w:r w:rsidRPr="00C57B8F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:rsidR="00081D68" w:rsidRPr="00C57B8F" w:rsidRDefault="00081D68" w:rsidP="00081D68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uk-UA"/>
        </w:rPr>
      </w:pPr>
      <w:r w:rsidRPr="00C57B8F">
        <w:rPr>
          <w:rFonts w:ascii="Times New Roman" w:hAnsi="Times New Roman"/>
          <w:b/>
          <w:sz w:val="28"/>
          <w:szCs w:val="28"/>
          <w:lang w:val="uk-UA"/>
        </w:rPr>
        <w:t>Голова Вченої ради, ректор</w:t>
      </w:r>
    </w:p>
    <w:p w:rsidR="00081D68" w:rsidRPr="00C57B8F" w:rsidRDefault="00081D68" w:rsidP="00081D68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uk-UA"/>
        </w:rPr>
      </w:pPr>
      <w:r w:rsidRPr="00C57B8F">
        <w:rPr>
          <w:rFonts w:ascii="Times New Roman" w:hAnsi="Times New Roman"/>
          <w:b/>
          <w:sz w:val="28"/>
          <w:szCs w:val="28"/>
          <w:lang w:val="uk-UA"/>
        </w:rPr>
        <w:t xml:space="preserve">__________________ </w:t>
      </w:r>
      <w:proofErr w:type="spellStart"/>
      <w:r w:rsidRPr="00C57B8F">
        <w:rPr>
          <w:rFonts w:ascii="Times New Roman" w:hAnsi="Times New Roman"/>
          <w:b/>
          <w:sz w:val="28"/>
          <w:szCs w:val="28"/>
          <w:lang w:val="uk-UA"/>
        </w:rPr>
        <w:t>В.І.Смоланка</w:t>
      </w:r>
      <w:proofErr w:type="spellEnd"/>
    </w:p>
    <w:p w:rsidR="00081D68" w:rsidRPr="00C57B8F" w:rsidRDefault="00081D68" w:rsidP="00081D6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081D68" w:rsidRPr="00502B76" w:rsidRDefault="00081D68" w:rsidP="00081D6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81D68" w:rsidRPr="00502B76" w:rsidRDefault="00081D68" w:rsidP="00081D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081D68" w:rsidRPr="002022B2" w:rsidRDefault="00081D68" w:rsidP="00081D6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2022B2">
        <w:rPr>
          <w:rFonts w:ascii="Times New Roman" w:hAnsi="Times New Roman"/>
          <w:b/>
          <w:sz w:val="32"/>
          <w:szCs w:val="32"/>
          <w:lang w:val="uk-UA"/>
        </w:rPr>
        <w:t>ОСВІТНЬО-ПРОФЕСІЙНА ПРОГРАМА</w:t>
      </w:r>
    </w:p>
    <w:p w:rsidR="00081D68" w:rsidRPr="002022B2" w:rsidRDefault="00081D68" w:rsidP="00081D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2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 </w:t>
      </w:r>
      <w:bookmarkStart w:id="0" w:name="_GoBack"/>
      <w:r w:rsidRPr="002022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Прикладна фізика та </w:t>
      </w:r>
      <w:proofErr w:type="spellStart"/>
      <w:r w:rsidRPr="002022B2">
        <w:rPr>
          <w:rFonts w:ascii="Times New Roman" w:hAnsi="Times New Roman" w:cs="Times New Roman"/>
          <w:b/>
          <w:sz w:val="28"/>
          <w:szCs w:val="28"/>
          <w:lang w:val="uk-UA"/>
        </w:rPr>
        <w:t>наноматеріали</w:t>
      </w:r>
      <w:bookmarkEnd w:id="0"/>
      <w:proofErr w:type="spellEnd"/>
      <w:r w:rsidRPr="002022B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081D68" w:rsidRPr="002022B2" w:rsidRDefault="00E3273E" w:rsidP="00081D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другого</w:t>
      </w:r>
      <w:r w:rsidR="00081D68" w:rsidRPr="002022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магістерського</w:t>
      </w:r>
      <w:r w:rsidR="00081D68" w:rsidRPr="002022B2">
        <w:rPr>
          <w:rFonts w:ascii="Times New Roman" w:hAnsi="Times New Roman" w:cs="Times New Roman"/>
          <w:b/>
          <w:sz w:val="28"/>
          <w:szCs w:val="28"/>
          <w:lang w:val="uk-UA"/>
        </w:rPr>
        <w:t>) рівня вищої освіти</w:t>
      </w:r>
    </w:p>
    <w:p w:rsidR="00081D68" w:rsidRPr="002022B2" w:rsidRDefault="00E3273E" w:rsidP="00081D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2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081D68" w:rsidRPr="002022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спеціальністю 105 Прикладна фізика та </w:t>
      </w:r>
      <w:proofErr w:type="spellStart"/>
      <w:r w:rsidR="00081D68" w:rsidRPr="002022B2">
        <w:rPr>
          <w:rFonts w:ascii="Times New Roman" w:hAnsi="Times New Roman" w:cs="Times New Roman"/>
          <w:b/>
          <w:sz w:val="28"/>
          <w:szCs w:val="28"/>
          <w:lang w:val="uk-UA"/>
        </w:rPr>
        <w:t>наноматеріали</w:t>
      </w:r>
      <w:proofErr w:type="spellEnd"/>
    </w:p>
    <w:p w:rsidR="00081D68" w:rsidRPr="002022B2" w:rsidRDefault="00E3273E" w:rsidP="00081D6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022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галузі </w:t>
      </w:r>
      <w:r w:rsidR="00081D68" w:rsidRPr="002022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знань </w:t>
      </w:r>
      <w:r w:rsidR="00A3107D">
        <w:rPr>
          <w:rFonts w:ascii="Times New Roman" w:hAnsi="Times New Roman"/>
          <w:b/>
          <w:sz w:val="28"/>
          <w:szCs w:val="28"/>
          <w:lang w:val="uk-UA"/>
        </w:rPr>
        <w:t>10 Природничі науки</w:t>
      </w:r>
    </w:p>
    <w:p w:rsidR="00081D68" w:rsidRPr="002022B2" w:rsidRDefault="00E3273E" w:rsidP="00081D6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022B2">
        <w:rPr>
          <w:rFonts w:ascii="Times New Roman" w:hAnsi="Times New Roman"/>
          <w:b/>
          <w:sz w:val="28"/>
          <w:szCs w:val="28"/>
          <w:lang w:val="uk-UA"/>
        </w:rPr>
        <w:t>кваліфікація</w:t>
      </w:r>
      <w:r w:rsidR="00081D68" w:rsidRPr="002022B2">
        <w:rPr>
          <w:rFonts w:ascii="Times New Roman" w:hAnsi="Times New Roman"/>
          <w:b/>
          <w:sz w:val="28"/>
          <w:szCs w:val="28"/>
          <w:lang w:val="uk-UA"/>
        </w:rPr>
        <w:t>:</w:t>
      </w:r>
      <w:r w:rsidR="00081D68" w:rsidRPr="002022B2">
        <w:rPr>
          <w:b/>
        </w:rPr>
        <w:t xml:space="preserve"> </w:t>
      </w:r>
      <w:r w:rsidR="00A3107D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агістр</w:t>
      </w:r>
      <w:r w:rsidR="00081D68" w:rsidRPr="002022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1D68" w:rsidRPr="002022B2">
        <w:rPr>
          <w:rFonts w:ascii="Times New Roman" w:hAnsi="Times New Roman" w:cs="Times New Roman"/>
          <w:b/>
          <w:sz w:val="28"/>
          <w:szCs w:val="28"/>
        </w:rPr>
        <w:t>прикладної</w:t>
      </w:r>
      <w:proofErr w:type="spellEnd"/>
      <w:r w:rsidR="00081D68" w:rsidRPr="002022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1D68" w:rsidRPr="002022B2">
        <w:rPr>
          <w:rFonts w:ascii="Times New Roman" w:hAnsi="Times New Roman" w:cs="Times New Roman"/>
          <w:b/>
          <w:sz w:val="28"/>
          <w:szCs w:val="28"/>
        </w:rPr>
        <w:t>фізики</w:t>
      </w:r>
      <w:proofErr w:type="spellEnd"/>
      <w:r w:rsidR="00081D68" w:rsidRPr="002022B2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081D68" w:rsidRPr="002022B2">
        <w:rPr>
          <w:rFonts w:ascii="Times New Roman" w:hAnsi="Times New Roman" w:cs="Times New Roman"/>
          <w:b/>
          <w:sz w:val="28"/>
          <w:szCs w:val="28"/>
        </w:rPr>
        <w:t>наноматеріалів</w:t>
      </w:r>
      <w:proofErr w:type="spellEnd"/>
      <w:r w:rsidR="00081D68" w:rsidRPr="002022B2">
        <w:rPr>
          <w:b/>
        </w:rPr>
        <w:t xml:space="preserve"> </w:t>
      </w:r>
    </w:p>
    <w:p w:rsidR="00081D68" w:rsidRPr="002022B2" w:rsidRDefault="00081D68" w:rsidP="00081D6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81D68" w:rsidRPr="002022B2" w:rsidRDefault="00081D68" w:rsidP="00081D68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081D68" w:rsidRPr="00C57B8F" w:rsidRDefault="00081D68" w:rsidP="00081D6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081D68" w:rsidRDefault="00A3107D" w:rsidP="00A31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</w:t>
      </w:r>
      <w:r w:rsidR="00E3273E">
        <w:rPr>
          <w:rFonts w:ascii="Times New Roman" w:hAnsi="Times New Roman"/>
          <w:b/>
          <w:sz w:val="28"/>
          <w:szCs w:val="28"/>
          <w:lang w:val="uk-UA"/>
        </w:rPr>
        <w:t>УВЕДЕНО В ДІЮ</w:t>
      </w:r>
    </w:p>
    <w:p w:rsidR="00E3273E" w:rsidRDefault="00A3107D" w:rsidP="00A31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</w:t>
      </w:r>
      <w:r w:rsidR="00E3273E">
        <w:rPr>
          <w:rFonts w:ascii="Times New Roman" w:hAnsi="Times New Roman"/>
          <w:b/>
          <w:sz w:val="28"/>
          <w:szCs w:val="28"/>
          <w:lang w:val="uk-UA"/>
        </w:rPr>
        <w:t>Наказ ректора ДВНЗ</w:t>
      </w:r>
    </w:p>
    <w:p w:rsidR="00E3273E" w:rsidRDefault="00A3107D" w:rsidP="00A31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</w:t>
      </w:r>
      <w:r w:rsidR="00E3273E">
        <w:rPr>
          <w:rFonts w:ascii="Times New Roman" w:hAnsi="Times New Roman"/>
          <w:b/>
          <w:sz w:val="28"/>
          <w:szCs w:val="28"/>
          <w:lang w:val="uk-UA"/>
        </w:rPr>
        <w:t xml:space="preserve">«Ужгородський національний </w:t>
      </w:r>
    </w:p>
    <w:p w:rsidR="00E3273E" w:rsidRDefault="00A3107D" w:rsidP="00A31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</w:t>
      </w:r>
      <w:r w:rsidR="00E3273E">
        <w:rPr>
          <w:rFonts w:ascii="Times New Roman" w:hAnsi="Times New Roman"/>
          <w:b/>
          <w:sz w:val="28"/>
          <w:szCs w:val="28"/>
          <w:lang w:val="uk-UA"/>
        </w:rPr>
        <w:t>університет»</w:t>
      </w:r>
    </w:p>
    <w:p w:rsidR="00E3273E" w:rsidRPr="00C57B8F" w:rsidRDefault="00C5227B" w:rsidP="00081D6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________2023</w:t>
      </w:r>
      <w:r w:rsidR="00E3273E">
        <w:rPr>
          <w:rFonts w:ascii="Times New Roman" w:hAnsi="Times New Roman"/>
          <w:b/>
          <w:sz w:val="28"/>
          <w:szCs w:val="28"/>
          <w:lang w:val="uk-UA"/>
        </w:rPr>
        <w:t xml:space="preserve"> р. №__________</w:t>
      </w:r>
    </w:p>
    <w:p w:rsidR="00081D68" w:rsidRPr="00502B76" w:rsidRDefault="00081D68" w:rsidP="00081D6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81D68" w:rsidRDefault="00081D68" w:rsidP="00081D6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81D68" w:rsidRDefault="00081D68" w:rsidP="00081D6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81D68" w:rsidRDefault="00081D68" w:rsidP="00081D6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81D68" w:rsidRPr="00502B76" w:rsidRDefault="00081D68" w:rsidP="00081D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02B76">
        <w:rPr>
          <w:rFonts w:ascii="Times New Roman" w:hAnsi="Times New Roman"/>
          <w:b/>
          <w:sz w:val="28"/>
          <w:szCs w:val="28"/>
          <w:lang w:val="uk-UA"/>
        </w:rPr>
        <w:t>Ужгород - 202</w:t>
      </w:r>
      <w:r w:rsidR="00C5227B">
        <w:rPr>
          <w:rFonts w:ascii="Times New Roman" w:hAnsi="Times New Roman"/>
          <w:b/>
          <w:sz w:val="28"/>
          <w:szCs w:val="28"/>
          <w:lang w:val="uk-UA"/>
        </w:rPr>
        <w:t>3</w:t>
      </w:r>
    </w:p>
    <w:p w:rsidR="00040AB2" w:rsidRDefault="00040AB2">
      <w:pPr>
        <w:spacing w:after="160" w:line="259" w:lineRule="auto"/>
      </w:pPr>
      <w:r>
        <w:br w:type="page"/>
      </w:r>
    </w:p>
    <w:p w:rsidR="00081D68" w:rsidRDefault="00040AB2" w:rsidP="00040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0AB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АРКУШ ПОГОДЖЕННЯ</w:t>
      </w:r>
    </w:p>
    <w:p w:rsidR="00040AB2" w:rsidRDefault="00040AB2" w:rsidP="00040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Hlk120250988"/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bookmarkEnd w:id="1"/>
    <w:p w:rsidR="00040AB2" w:rsidRDefault="00040AB2" w:rsidP="00040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«Прикладна фізика 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наноматеріали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040AB2" w:rsidRDefault="00040AB2" w:rsidP="00040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0AB2" w:rsidRDefault="00040AB2" w:rsidP="00040A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2343" w:rsidRDefault="00982343" w:rsidP="00040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0AB2" w:rsidRPr="00C5227B" w:rsidRDefault="00040AB2" w:rsidP="0098234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2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Ректор                                                </w:t>
      </w:r>
      <w:r w:rsidR="002873B0" w:rsidRPr="00C522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C522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3514" w:rsidRPr="00C522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5227B">
        <w:rPr>
          <w:rFonts w:ascii="Times New Roman" w:hAnsi="Times New Roman" w:cs="Times New Roman"/>
          <w:b/>
          <w:sz w:val="28"/>
          <w:szCs w:val="28"/>
          <w:lang w:val="uk-UA"/>
        </w:rPr>
        <w:t>Володимир СМОЛАНКА</w:t>
      </w:r>
    </w:p>
    <w:p w:rsidR="00040AB2" w:rsidRPr="00C5227B" w:rsidRDefault="00040AB2" w:rsidP="0098234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73B0" w:rsidRPr="00C5227B" w:rsidRDefault="00C5227B" w:rsidP="0098234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 2023</w:t>
      </w:r>
      <w:r w:rsidR="00040AB2" w:rsidRPr="00C522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2873B0" w:rsidRPr="00C5227B" w:rsidRDefault="002873B0" w:rsidP="0098234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73B0" w:rsidRPr="00C5227B" w:rsidRDefault="002873B0" w:rsidP="0098234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0AB2" w:rsidRPr="00C5227B" w:rsidRDefault="00040AB2" w:rsidP="0098234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2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Гарант </w:t>
      </w:r>
      <w:r w:rsidR="002873B0" w:rsidRPr="00C5227B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r w:rsidRPr="00C5227B">
        <w:rPr>
          <w:rFonts w:ascii="Times New Roman" w:hAnsi="Times New Roman" w:cs="Times New Roman"/>
          <w:b/>
          <w:sz w:val="28"/>
          <w:szCs w:val="28"/>
          <w:lang w:val="uk-UA"/>
        </w:rPr>
        <w:t>-професійної програми</w:t>
      </w:r>
      <w:bookmarkStart w:id="2" w:name="_Hlk120251134"/>
      <w:r w:rsidR="00C522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2873B0" w:rsidRPr="00C5227B">
        <w:rPr>
          <w:rFonts w:ascii="Times New Roman" w:hAnsi="Times New Roman" w:cs="Times New Roman"/>
          <w:b/>
          <w:sz w:val="28"/>
          <w:szCs w:val="28"/>
          <w:lang w:val="uk-UA"/>
        </w:rPr>
        <w:t>Леонід СУСЛІКОВ</w:t>
      </w:r>
      <w:bookmarkEnd w:id="2"/>
    </w:p>
    <w:p w:rsidR="002873B0" w:rsidRPr="00C5227B" w:rsidRDefault="002873B0" w:rsidP="0098234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73B0" w:rsidRPr="00C5227B" w:rsidRDefault="00C5227B" w:rsidP="0098234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 2023</w:t>
      </w:r>
      <w:r w:rsidR="002873B0" w:rsidRPr="00C522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2873B0" w:rsidRPr="00C5227B" w:rsidRDefault="002873B0" w:rsidP="0098234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73B0" w:rsidRPr="00C5227B" w:rsidRDefault="002873B0" w:rsidP="0098234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27B">
        <w:rPr>
          <w:rFonts w:ascii="Times New Roman" w:hAnsi="Times New Roman" w:cs="Times New Roman"/>
          <w:b/>
          <w:sz w:val="28"/>
          <w:szCs w:val="28"/>
          <w:lang w:val="uk-UA"/>
        </w:rPr>
        <w:t>3. Декан фізичного факультет</w:t>
      </w:r>
      <w:r w:rsidR="00C522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                            </w:t>
      </w:r>
      <w:r w:rsidR="00D03514" w:rsidRPr="00C522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5227B">
        <w:rPr>
          <w:rFonts w:ascii="Times New Roman" w:hAnsi="Times New Roman" w:cs="Times New Roman"/>
          <w:b/>
          <w:sz w:val="28"/>
          <w:szCs w:val="28"/>
          <w:lang w:val="uk-UA"/>
        </w:rPr>
        <w:t>Володимир ЛАЗУР</w:t>
      </w:r>
    </w:p>
    <w:p w:rsidR="002873B0" w:rsidRPr="00C5227B" w:rsidRDefault="002873B0" w:rsidP="0098234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73B0" w:rsidRPr="00C5227B" w:rsidRDefault="002873B0" w:rsidP="0098234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27B">
        <w:rPr>
          <w:rFonts w:ascii="Times New Roman" w:hAnsi="Times New Roman" w:cs="Times New Roman"/>
          <w:b/>
          <w:sz w:val="28"/>
          <w:szCs w:val="28"/>
          <w:lang w:val="uk-UA"/>
        </w:rPr>
        <w:t>_______________ 202</w:t>
      </w:r>
      <w:r w:rsidR="00C5227B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C522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2873B0" w:rsidRPr="00C5227B" w:rsidRDefault="002873B0" w:rsidP="0098234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73B0" w:rsidRPr="00C5227B" w:rsidRDefault="002873B0" w:rsidP="0098234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2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Керівник робочої групи        </w:t>
      </w:r>
      <w:r w:rsidR="00C522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C522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Леонід СУСЛІКОВ</w:t>
      </w:r>
    </w:p>
    <w:p w:rsidR="002873B0" w:rsidRPr="00C5227B" w:rsidRDefault="002873B0" w:rsidP="0098234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73B0" w:rsidRPr="00C5227B" w:rsidRDefault="00C5227B" w:rsidP="0098234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  2023</w:t>
      </w:r>
      <w:r w:rsidR="002873B0" w:rsidRPr="00C522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2873B0" w:rsidRPr="00C5227B" w:rsidRDefault="002873B0" w:rsidP="0098234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73B0" w:rsidRPr="00C5227B" w:rsidRDefault="002873B0" w:rsidP="0098234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2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Начальник навчальної </w:t>
      </w:r>
      <w:r w:rsidR="00C522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частини                      </w:t>
      </w:r>
      <w:r w:rsidRPr="00C522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Анатолій ШТИМАК</w:t>
      </w:r>
    </w:p>
    <w:p w:rsidR="002873B0" w:rsidRPr="00C5227B" w:rsidRDefault="002873B0" w:rsidP="0098234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73B0" w:rsidRPr="00C5227B" w:rsidRDefault="00C5227B" w:rsidP="0098234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 2023</w:t>
      </w:r>
      <w:r w:rsidR="002873B0" w:rsidRPr="00C522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 </w:t>
      </w:r>
    </w:p>
    <w:p w:rsidR="00B35314" w:rsidRPr="00C5227B" w:rsidRDefault="00B35314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27B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040AB2" w:rsidRDefault="00B35314" w:rsidP="00B35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ПЕРЕДМОВА</w:t>
      </w:r>
    </w:p>
    <w:p w:rsidR="00B35314" w:rsidRDefault="00B35314" w:rsidP="00B353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5314" w:rsidRDefault="00B35314" w:rsidP="00D03514">
      <w:pPr>
        <w:pStyle w:val="a3"/>
        <w:ind w:firstLine="425"/>
        <w:jc w:val="both"/>
      </w:pPr>
      <w:r>
        <w:t>Освітньо-професійна</w:t>
      </w:r>
      <w:r>
        <w:rPr>
          <w:spacing w:val="1"/>
        </w:rPr>
        <w:t xml:space="preserve"> </w:t>
      </w:r>
      <w:r>
        <w:t xml:space="preserve">програма «Прикладна фізика та </w:t>
      </w:r>
      <w:proofErr w:type="spellStart"/>
      <w:r>
        <w:t>наноматеріали</w:t>
      </w:r>
      <w:proofErr w:type="spellEnd"/>
      <w:r>
        <w:t xml:space="preserve">» </w:t>
      </w:r>
      <w:r>
        <w:rPr>
          <w:spacing w:val="1"/>
        </w:rPr>
        <w:t xml:space="preserve"> </w:t>
      </w:r>
      <w:r>
        <w:t>підготовки здобувачів другого (магістерського) рівня вищої освіти</w:t>
      </w:r>
      <w:r>
        <w:rPr>
          <w:spacing w:val="1"/>
        </w:rPr>
        <w:t xml:space="preserve"> </w:t>
      </w:r>
      <w:r>
        <w:t xml:space="preserve">спеціальності 105 Прикладна фізика та </w:t>
      </w:r>
      <w:proofErr w:type="spellStart"/>
      <w:r>
        <w:t>наноматеріали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t>розроблена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вимогами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54"/>
        </w:rPr>
        <w:t xml:space="preserve"> </w:t>
      </w:r>
      <w:r>
        <w:t>«Про</w:t>
      </w:r>
      <w:r>
        <w:rPr>
          <w:spacing w:val="55"/>
        </w:rPr>
        <w:t xml:space="preserve"> </w:t>
      </w:r>
      <w:r>
        <w:t>вищу</w:t>
      </w:r>
      <w:r>
        <w:rPr>
          <w:spacing w:val="51"/>
        </w:rPr>
        <w:t xml:space="preserve"> </w:t>
      </w:r>
      <w:r>
        <w:t>освіту»</w:t>
      </w:r>
      <w:r>
        <w:rPr>
          <w:spacing w:val="52"/>
        </w:rPr>
        <w:t xml:space="preserve"> </w:t>
      </w:r>
      <w:r>
        <w:t>та</w:t>
      </w:r>
      <w:r>
        <w:rPr>
          <w:spacing w:val="54"/>
        </w:rPr>
        <w:t xml:space="preserve"> </w:t>
      </w:r>
      <w:r>
        <w:t>стандарту</w:t>
      </w:r>
      <w:r>
        <w:rPr>
          <w:spacing w:val="51"/>
        </w:rPr>
        <w:t xml:space="preserve"> </w:t>
      </w:r>
      <w:r>
        <w:t>вищої</w:t>
      </w:r>
      <w:r>
        <w:rPr>
          <w:spacing w:val="53"/>
        </w:rPr>
        <w:t xml:space="preserve"> </w:t>
      </w:r>
      <w:r>
        <w:t>освіти</w:t>
      </w:r>
      <w:r>
        <w:rPr>
          <w:spacing w:val="54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t>спеціальністю</w:t>
      </w:r>
      <w:r>
        <w:rPr>
          <w:spacing w:val="53"/>
        </w:rPr>
        <w:t xml:space="preserve"> </w:t>
      </w:r>
      <w:r>
        <w:t>105 галузі знань 10 Природничі науки для</w:t>
      </w:r>
      <w:r>
        <w:rPr>
          <w:spacing w:val="1"/>
        </w:rPr>
        <w:t xml:space="preserve"> </w:t>
      </w:r>
      <w:r>
        <w:t>другого (магістерського) рівня вищої освіти, затвердженого та введеного в дію</w:t>
      </w:r>
      <w:r>
        <w:rPr>
          <w:spacing w:val="1"/>
        </w:rPr>
        <w:t xml:space="preserve"> </w:t>
      </w:r>
      <w:r>
        <w:t>наказом</w:t>
      </w:r>
      <w:r>
        <w:rPr>
          <w:spacing w:val="-1"/>
        </w:rPr>
        <w:t xml:space="preserve"> </w:t>
      </w:r>
      <w:r>
        <w:t>Міністерства</w:t>
      </w:r>
      <w:r>
        <w:rPr>
          <w:spacing w:val="-3"/>
        </w:rPr>
        <w:t xml:space="preserve"> </w:t>
      </w:r>
      <w:r>
        <w:t>освіти і</w:t>
      </w:r>
      <w:r>
        <w:rPr>
          <w:spacing w:val="-4"/>
        </w:rPr>
        <w:t xml:space="preserve"> </w:t>
      </w:r>
      <w:r>
        <w:t>науки України 16.06.2020</w:t>
      </w:r>
      <w:r>
        <w:rPr>
          <w:spacing w:val="-4"/>
        </w:rPr>
        <w:t xml:space="preserve"> </w:t>
      </w:r>
      <w:r>
        <w:t>р.</w:t>
      </w:r>
      <w:r>
        <w:rPr>
          <w:spacing w:val="-5"/>
        </w:rPr>
        <w:t xml:space="preserve"> </w:t>
      </w:r>
      <w:r>
        <w:t>№ 804.</w:t>
      </w:r>
    </w:p>
    <w:p w:rsidR="00B35314" w:rsidRDefault="00B35314" w:rsidP="00B353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46BE" w:rsidRPr="001C46BE" w:rsidRDefault="001C46BE" w:rsidP="001C46B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</w:pPr>
      <w:r w:rsidRPr="001C46BE"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  <w:lang w:val="uk-UA"/>
        </w:rPr>
        <w:t>Програму розроблено робочою групою у складі:</w:t>
      </w:r>
    </w:p>
    <w:p w:rsidR="001C46BE" w:rsidRPr="001C46BE" w:rsidRDefault="001C46BE" w:rsidP="001C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C46BE" w:rsidRPr="001C46BE" w:rsidRDefault="001C46BE" w:rsidP="001C4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>Сусліков</w:t>
      </w:r>
      <w:proofErr w:type="spellEnd"/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Леонід Михайлович,  доктор </w:t>
      </w:r>
      <w:proofErr w:type="spellStart"/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>фіз</w:t>
      </w:r>
      <w:proofErr w:type="spellEnd"/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– мат. наук, професор кафедри прикладної фізики, (керівник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робочої</w:t>
      </w:r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групи);</w:t>
      </w:r>
    </w:p>
    <w:p w:rsidR="001C46BE" w:rsidRPr="001C46BE" w:rsidRDefault="001C46BE" w:rsidP="001C4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>Небола</w:t>
      </w:r>
      <w:proofErr w:type="spellEnd"/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Іван Іванович,  доктор </w:t>
      </w:r>
      <w:proofErr w:type="spellStart"/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>фіз</w:t>
      </w:r>
      <w:proofErr w:type="spellEnd"/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>. – мат. наук, завідувач кафедри прикладної фізики;</w:t>
      </w:r>
    </w:p>
    <w:p w:rsidR="001C46BE" w:rsidRPr="001C46BE" w:rsidRDefault="001C46BE" w:rsidP="001C4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C46B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>Біланич</w:t>
      </w:r>
      <w:proofErr w:type="spellEnd"/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Віталій Степанович, кандидат </w:t>
      </w:r>
      <w:proofErr w:type="spellStart"/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>фіз</w:t>
      </w:r>
      <w:proofErr w:type="spellEnd"/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>. – мат. наук, доцент кафедри прикладної фізики;</w:t>
      </w:r>
    </w:p>
    <w:p w:rsidR="001C46BE" w:rsidRPr="001C46BE" w:rsidRDefault="001C46BE" w:rsidP="001C4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86B9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E86B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Поп </w:t>
      </w:r>
      <w:proofErr w:type="spellStart"/>
      <w:r w:rsidR="00E86B9C">
        <w:rPr>
          <w:rFonts w:ascii="Times New Roman" w:eastAsia="Times New Roman" w:hAnsi="Times New Roman" w:cs="Times New Roman"/>
          <w:sz w:val="28"/>
          <w:szCs w:val="28"/>
          <w:lang w:val="uk-UA"/>
        </w:rPr>
        <w:t>Михайцло</w:t>
      </w:r>
      <w:proofErr w:type="spellEnd"/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Михайлович, кандидат </w:t>
      </w:r>
      <w:proofErr w:type="spellStart"/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>фіз</w:t>
      </w:r>
      <w:proofErr w:type="spellEnd"/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>. – мат. наук, доцент кафедри прикладної фізики;</w:t>
      </w:r>
    </w:p>
    <w:p w:rsidR="001C46BE" w:rsidRPr="001C46BE" w:rsidRDefault="001C46BE" w:rsidP="001C4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C46B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>Феделеш</w:t>
      </w:r>
      <w:proofErr w:type="spellEnd"/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Василь Іванович, кандидат </w:t>
      </w:r>
      <w:proofErr w:type="spellStart"/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>фіз</w:t>
      </w:r>
      <w:proofErr w:type="spellEnd"/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>. – мат. наук, доцент кафедри прикладної фізики.</w:t>
      </w:r>
    </w:p>
    <w:p w:rsidR="001C46BE" w:rsidRDefault="001C46BE" w:rsidP="001C4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>Іваняс</w:t>
      </w:r>
      <w:proofErr w:type="spellEnd"/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Олеся Володимирівна, провідний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спеціаліст</w:t>
      </w:r>
      <w:r w:rsidRPr="001C46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кафедри прикладної фізики.</w:t>
      </w:r>
    </w:p>
    <w:p w:rsidR="001C46BE" w:rsidRPr="001C46BE" w:rsidRDefault="001C46BE" w:rsidP="001C4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Дарина Михайлівна, здобувач</w:t>
      </w:r>
      <w:r w:rsidRPr="001C46BE">
        <w:rPr>
          <w:sz w:val="28"/>
        </w:rPr>
        <w:t xml:space="preserve"> </w:t>
      </w:r>
      <w:r w:rsidRPr="001C46BE">
        <w:rPr>
          <w:rFonts w:ascii="Times New Roman" w:hAnsi="Times New Roman" w:cs="Times New Roman"/>
          <w:sz w:val="28"/>
          <w:szCs w:val="28"/>
        </w:rPr>
        <w:t>другого (</w:t>
      </w:r>
      <w:proofErr w:type="spellStart"/>
      <w:r w:rsidRPr="001C46BE">
        <w:rPr>
          <w:rFonts w:ascii="Times New Roman" w:hAnsi="Times New Roman" w:cs="Times New Roman"/>
          <w:sz w:val="28"/>
          <w:szCs w:val="28"/>
        </w:rPr>
        <w:t>магістерського</w:t>
      </w:r>
      <w:proofErr w:type="spellEnd"/>
      <w:r w:rsidRPr="001C46B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C46BE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1C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6BE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1C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6B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C46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C46BE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1C46BE">
        <w:rPr>
          <w:rFonts w:ascii="Times New Roman" w:hAnsi="Times New Roman" w:cs="Times New Roman"/>
          <w:sz w:val="28"/>
          <w:szCs w:val="28"/>
        </w:rPr>
        <w:t xml:space="preserve"> 105 «</w:t>
      </w:r>
      <w:proofErr w:type="spellStart"/>
      <w:r w:rsidRPr="001C46BE">
        <w:rPr>
          <w:rFonts w:ascii="Times New Roman" w:hAnsi="Times New Roman" w:cs="Times New Roman"/>
          <w:sz w:val="28"/>
          <w:szCs w:val="28"/>
        </w:rPr>
        <w:t>Прикладна</w:t>
      </w:r>
      <w:proofErr w:type="spellEnd"/>
      <w:r w:rsidRPr="001C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6BE">
        <w:rPr>
          <w:rFonts w:ascii="Times New Roman" w:hAnsi="Times New Roman" w:cs="Times New Roman"/>
          <w:sz w:val="28"/>
          <w:szCs w:val="28"/>
        </w:rPr>
        <w:t>фізика</w:t>
      </w:r>
      <w:proofErr w:type="spellEnd"/>
      <w:r w:rsidRPr="001C46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C46BE">
        <w:rPr>
          <w:rFonts w:ascii="Times New Roman" w:hAnsi="Times New Roman" w:cs="Times New Roman"/>
          <w:sz w:val="28"/>
          <w:szCs w:val="28"/>
        </w:rPr>
        <w:t>наноматеріали</w:t>
      </w:r>
      <w:proofErr w:type="spellEnd"/>
      <w:r w:rsidRPr="001C46BE">
        <w:rPr>
          <w:rFonts w:ascii="Times New Roman" w:hAnsi="Times New Roman" w:cs="Times New Roman"/>
          <w:sz w:val="28"/>
          <w:szCs w:val="28"/>
        </w:rPr>
        <w:t>»</w:t>
      </w:r>
    </w:p>
    <w:p w:rsidR="001C46BE" w:rsidRPr="001C46BE" w:rsidRDefault="001C46BE" w:rsidP="001C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C46BE" w:rsidRPr="001C46BE" w:rsidRDefault="001C46BE" w:rsidP="001C46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1C46BE">
        <w:rPr>
          <w:rFonts w:ascii="Times New Roman" w:eastAsia="Times New Roman" w:hAnsi="Times New Roman" w:cs="Times New Roman"/>
          <w:sz w:val="28"/>
          <w:lang w:val="uk-UA"/>
        </w:rPr>
        <w:t xml:space="preserve">Враховано відгуки та пропозиції щодо введення в дію </w:t>
      </w:r>
      <w:proofErr w:type="spellStart"/>
      <w:r w:rsidRPr="001C46BE">
        <w:rPr>
          <w:rFonts w:ascii="Times New Roman" w:eastAsia="Times New Roman" w:hAnsi="Times New Roman" w:cs="Times New Roman"/>
          <w:sz w:val="28"/>
          <w:lang w:val="uk-UA"/>
        </w:rPr>
        <w:t>освітньо</w:t>
      </w:r>
      <w:proofErr w:type="spellEnd"/>
      <w:r w:rsidRPr="001C46BE">
        <w:rPr>
          <w:rFonts w:ascii="Times New Roman" w:eastAsia="Times New Roman" w:hAnsi="Times New Roman" w:cs="Times New Roman"/>
          <w:sz w:val="28"/>
          <w:lang w:val="uk-UA"/>
        </w:rPr>
        <w:t xml:space="preserve"> -професійної програми 105 </w:t>
      </w:r>
      <w:r>
        <w:rPr>
          <w:rFonts w:ascii="Times New Roman" w:eastAsia="Times New Roman" w:hAnsi="Times New Roman" w:cs="Times New Roman"/>
          <w:sz w:val="28"/>
          <w:lang w:val="uk-UA"/>
        </w:rPr>
        <w:t>«</w:t>
      </w:r>
      <w:r w:rsidRPr="001C46BE">
        <w:rPr>
          <w:rFonts w:ascii="Times New Roman" w:eastAsia="Times New Roman" w:hAnsi="Times New Roman" w:cs="Times New Roman"/>
          <w:sz w:val="28"/>
          <w:lang w:val="uk-UA"/>
        </w:rPr>
        <w:t xml:space="preserve">Прикладна фізика та </w:t>
      </w:r>
      <w:proofErr w:type="spellStart"/>
      <w:r w:rsidRPr="001C46BE">
        <w:rPr>
          <w:rFonts w:ascii="Times New Roman" w:eastAsia="Times New Roman" w:hAnsi="Times New Roman" w:cs="Times New Roman"/>
          <w:sz w:val="28"/>
          <w:lang w:val="uk-UA"/>
        </w:rPr>
        <w:t>наноматеріали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>»</w:t>
      </w:r>
      <w:r w:rsidRPr="001C46BE">
        <w:rPr>
          <w:rFonts w:ascii="Times New Roman" w:eastAsia="Times New Roman" w:hAnsi="Times New Roman" w:cs="Times New Roman"/>
          <w:sz w:val="28"/>
          <w:lang w:val="uk-UA"/>
        </w:rPr>
        <w:t>:</w:t>
      </w:r>
    </w:p>
    <w:p w:rsidR="001C46BE" w:rsidRPr="001C46BE" w:rsidRDefault="001C46BE" w:rsidP="001C46B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1C46BE">
        <w:rPr>
          <w:rFonts w:ascii="Times New Roman" w:eastAsia="Times New Roman" w:hAnsi="Times New Roman" w:cs="Times New Roman"/>
          <w:sz w:val="28"/>
          <w:lang w:val="uk-UA"/>
        </w:rPr>
        <w:t>Інститут електронної фізики НАН України;</w:t>
      </w:r>
    </w:p>
    <w:p w:rsidR="001C46BE" w:rsidRPr="001C46BE" w:rsidRDefault="001C46BE" w:rsidP="001C46B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1C46BE">
        <w:rPr>
          <w:rFonts w:ascii="Times New Roman" w:eastAsia="Times New Roman" w:hAnsi="Times New Roman" w:cs="Times New Roman"/>
          <w:sz w:val="28"/>
          <w:lang w:val="uk-UA"/>
        </w:rPr>
        <w:t>Інститут проблем реєстрації інформації НАН України;</w:t>
      </w:r>
    </w:p>
    <w:p w:rsidR="001C46BE" w:rsidRPr="001C46BE" w:rsidRDefault="001C46BE" w:rsidP="001C46B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1C46BE">
        <w:rPr>
          <w:rFonts w:ascii="Times New Roman" w:eastAsia="Times New Roman" w:hAnsi="Times New Roman" w:cs="Times New Roman"/>
          <w:sz w:val="28"/>
          <w:lang w:val="uk-UA"/>
        </w:rPr>
        <w:t>Ужгородська міська рада;</w:t>
      </w:r>
    </w:p>
    <w:p w:rsidR="001C46BE" w:rsidRPr="001C46BE" w:rsidRDefault="001C46BE" w:rsidP="001C46BE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lang w:val="uk-UA"/>
        </w:rPr>
      </w:pPr>
      <w:bookmarkStart w:id="3" w:name="_Hlk73635395"/>
      <w:r w:rsidRPr="001C46BE">
        <w:rPr>
          <w:rFonts w:ascii="Times New Roman" w:eastAsia="Times New Roman" w:hAnsi="Times New Roman" w:cs="Times New Roman"/>
          <w:sz w:val="28"/>
          <w:lang w:val="uk-UA"/>
        </w:rPr>
        <w:t xml:space="preserve">Товариство з обмеженою відповідальністю </w:t>
      </w:r>
      <w:bookmarkEnd w:id="3"/>
      <w:r w:rsidRPr="001C46BE">
        <w:rPr>
          <w:rFonts w:ascii="Times New Roman" w:eastAsia="Times New Roman" w:hAnsi="Times New Roman" w:cs="Times New Roman"/>
          <w:sz w:val="28"/>
          <w:lang w:val="uk-UA"/>
        </w:rPr>
        <w:t>«</w:t>
      </w:r>
      <w:proofErr w:type="spellStart"/>
      <w:r w:rsidRPr="001C46BE">
        <w:rPr>
          <w:rFonts w:ascii="Times New Roman" w:eastAsia="Times New Roman" w:hAnsi="Times New Roman" w:cs="Times New Roman"/>
          <w:sz w:val="28"/>
          <w:lang w:val="uk-UA"/>
        </w:rPr>
        <w:t>Джейбіл</w:t>
      </w:r>
      <w:proofErr w:type="spellEnd"/>
      <w:r w:rsidRPr="001C46BE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1C46BE">
        <w:rPr>
          <w:rFonts w:ascii="Times New Roman" w:eastAsia="Times New Roman" w:hAnsi="Times New Roman" w:cs="Times New Roman"/>
          <w:sz w:val="28"/>
          <w:lang w:val="uk-UA"/>
        </w:rPr>
        <w:t>Сьоркіт</w:t>
      </w:r>
      <w:proofErr w:type="spellEnd"/>
      <w:r w:rsidRPr="001C46BE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1C46BE">
        <w:rPr>
          <w:rFonts w:ascii="Times New Roman" w:eastAsia="Times New Roman" w:hAnsi="Times New Roman" w:cs="Times New Roman"/>
          <w:sz w:val="28"/>
          <w:lang w:val="uk-UA"/>
        </w:rPr>
        <w:t>Юкрейн</w:t>
      </w:r>
      <w:proofErr w:type="spellEnd"/>
      <w:r w:rsidRPr="001C46BE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1C46BE">
        <w:rPr>
          <w:rFonts w:ascii="Times New Roman" w:eastAsia="Times New Roman" w:hAnsi="Times New Roman" w:cs="Times New Roman"/>
          <w:sz w:val="28"/>
          <w:lang w:val="uk-UA"/>
        </w:rPr>
        <w:t>Лімітед</w:t>
      </w:r>
      <w:proofErr w:type="spellEnd"/>
      <w:r w:rsidRPr="001C46BE">
        <w:rPr>
          <w:rFonts w:ascii="Times New Roman" w:eastAsia="Times New Roman" w:hAnsi="Times New Roman" w:cs="Times New Roman"/>
          <w:sz w:val="28"/>
          <w:lang w:val="uk-UA"/>
        </w:rPr>
        <w:t>»;</w:t>
      </w:r>
    </w:p>
    <w:p w:rsidR="001C46BE" w:rsidRPr="001C46BE" w:rsidRDefault="001C46BE" w:rsidP="001C46B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val="uk-UA" w:eastAsia="en-US"/>
        </w:rPr>
      </w:pPr>
      <w:r w:rsidRPr="001C46BE">
        <w:rPr>
          <w:rFonts w:ascii="Times New Roman" w:eastAsia="Times New Roman" w:hAnsi="Times New Roman" w:cs="Times New Roman"/>
          <w:sz w:val="28"/>
          <w:lang w:val="uk-UA" w:eastAsia="en-US"/>
        </w:rPr>
        <w:t>Товариство з обмеженою відповідальністю «</w:t>
      </w:r>
      <w:proofErr w:type="spellStart"/>
      <w:r w:rsidRPr="001C46BE">
        <w:rPr>
          <w:rFonts w:ascii="Times New Roman" w:eastAsia="Times New Roman" w:hAnsi="Times New Roman" w:cs="Times New Roman"/>
          <w:sz w:val="28"/>
          <w:lang w:val="uk-UA" w:eastAsia="en-US"/>
        </w:rPr>
        <w:t>Ядзакі</w:t>
      </w:r>
      <w:proofErr w:type="spellEnd"/>
      <w:r w:rsidRPr="001C46BE">
        <w:rPr>
          <w:rFonts w:ascii="Times New Roman" w:eastAsia="Times New Roman" w:hAnsi="Times New Roman" w:cs="Times New Roman"/>
          <w:sz w:val="28"/>
          <w:lang w:val="uk-UA" w:eastAsia="en-US"/>
        </w:rPr>
        <w:t>»;</w:t>
      </w:r>
    </w:p>
    <w:p w:rsidR="001C46BE" w:rsidRPr="001C46BE" w:rsidRDefault="001C46BE" w:rsidP="001C46B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val="uk-UA" w:eastAsia="en-US"/>
        </w:rPr>
      </w:pPr>
      <w:r w:rsidRPr="001C46BE">
        <w:rPr>
          <w:rFonts w:ascii="Times New Roman" w:eastAsia="Times New Roman" w:hAnsi="Times New Roman" w:cs="Times New Roman"/>
          <w:sz w:val="28"/>
          <w:lang w:val="uk-UA" w:eastAsia="en-US"/>
        </w:rPr>
        <w:t xml:space="preserve"> Державне підприємство «</w:t>
      </w:r>
      <w:proofErr w:type="spellStart"/>
      <w:r w:rsidRPr="001C46BE">
        <w:rPr>
          <w:rFonts w:ascii="Times New Roman" w:eastAsia="Times New Roman" w:hAnsi="Times New Roman" w:cs="Times New Roman"/>
          <w:sz w:val="28"/>
          <w:lang w:val="uk-UA" w:eastAsia="en-US"/>
        </w:rPr>
        <w:t>Закарпаттястандартметрологія</w:t>
      </w:r>
      <w:proofErr w:type="spellEnd"/>
      <w:r w:rsidRPr="001C46BE">
        <w:rPr>
          <w:rFonts w:ascii="Times New Roman" w:eastAsia="Times New Roman" w:hAnsi="Times New Roman" w:cs="Times New Roman"/>
          <w:sz w:val="28"/>
          <w:lang w:val="uk-UA" w:eastAsia="en-US"/>
        </w:rPr>
        <w:t>»;</w:t>
      </w:r>
    </w:p>
    <w:p w:rsidR="001C46BE" w:rsidRPr="001C46BE" w:rsidRDefault="001C46BE" w:rsidP="001C46B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val="uk-UA" w:eastAsia="en-US"/>
        </w:rPr>
      </w:pPr>
      <w:r w:rsidRPr="001C46BE">
        <w:rPr>
          <w:rFonts w:ascii="Times New Roman" w:eastAsia="Times New Roman" w:hAnsi="Times New Roman" w:cs="Times New Roman"/>
          <w:sz w:val="28"/>
          <w:lang w:val="uk-UA" w:eastAsia="en-US"/>
        </w:rPr>
        <w:t xml:space="preserve"> Державна екологічна інспекція в Закарпатській області;</w:t>
      </w:r>
    </w:p>
    <w:p w:rsidR="001C46BE" w:rsidRPr="001C46BE" w:rsidRDefault="001C46BE" w:rsidP="001C46B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val="uk-UA" w:eastAsia="en-US"/>
        </w:rPr>
      </w:pPr>
      <w:r w:rsidRPr="001C46BE">
        <w:rPr>
          <w:rFonts w:ascii="Times New Roman" w:eastAsia="Times New Roman" w:hAnsi="Times New Roman" w:cs="Times New Roman"/>
          <w:sz w:val="28"/>
          <w:lang w:val="uk-UA" w:eastAsia="en-US"/>
        </w:rPr>
        <w:t xml:space="preserve"> Басейнове управління водних ресурсів річки Тиса;</w:t>
      </w:r>
    </w:p>
    <w:p w:rsidR="001C46BE" w:rsidRPr="001C46BE" w:rsidRDefault="001C46BE" w:rsidP="001C46B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1C46BE">
        <w:rPr>
          <w:rFonts w:ascii="Times New Roman" w:eastAsia="Times New Roman" w:hAnsi="Times New Roman" w:cs="Times New Roman"/>
          <w:sz w:val="28"/>
          <w:lang w:val="uk-UA"/>
        </w:rPr>
        <w:t>Студентське самоврядування фізичного факультету ДВНЗ «УжНУ».</w:t>
      </w:r>
    </w:p>
    <w:p w:rsidR="001C46BE" w:rsidRPr="001C46BE" w:rsidRDefault="001C46BE" w:rsidP="00E7405D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C46BE" w:rsidRPr="001C46BE" w:rsidRDefault="001C46BE" w:rsidP="001C46B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7405D" w:rsidRDefault="00E7405D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E7405D" w:rsidRPr="00E7405D" w:rsidRDefault="00E7405D" w:rsidP="00E740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405D" w:rsidRPr="00E7405D" w:rsidRDefault="00E7405D" w:rsidP="00E7405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Pr="00E740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Профіль освітньої програми ”Прикладна фізика та </w:t>
      </w:r>
      <w:proofErr w:type="spellStart"/>
      <w:r w:rsidRPr="00E7405D">
        <w:rPr>
          <w:rFonts w:ascii="Times New Roman" w:hAnsi="Times New Roman" w:cs="Times New Roman"/>
          <w:b/>
          <w:sz w:val="28"/>
          <w:szCs w:val="28"/>
          <w:lang w:val="uk-UA"/>
        </w:rPr>
        <w:t>наноматеріали</w:t>
      </w:r>
      <w:proofErr w:type="spellEnd"/>
      <w:r w:rsidRPr="00E7405D"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</w:p>
    <w:p w:rsidR="00E7405D" w:rsidRDefault="00E7405D" w:rsidP="00E74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40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Спеціальності 105 Прикладна фізика та </w:t>
      </w:r>
      <w:proofErr w:type="spellStart"/>
      <w:r w:rsidRPr="00E7405D">
        <w:rPr>
          <w:rFonts w:ascii="Times New Roman" w:hAnsi="Times New Roman" w:cs="Times New Roman"/>
          <w:b/>
          <w:sz w:val="28"/>
          <w:szCs w:val="28"/>
          <w:lang w:val="uk-UA"/>
        </w:rPr>
        <w:t>наноматеріали</w:t>
      </w:r>
      <w:proofErr w:type="spellEnd"/>
    </w:p>
    <w:p w:rsidR="00E7405D" w:rsidRPr="00E7405D" w:rsidRDefault="00E7405D" w:rsidP="00E74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343"/>
        <w:gridCol w:w="6002"/>
      </w:tblGrid>
      <w:tr w:rsidR="00E7405D" w:rsidRPr="00E7405D" w:rsidTr="00EF6DED">
        <w:trPr>
          <w:jc w:val="center"/>
        </w:trPr>
        <w:tc>
          <w:tcPr>
            <w:tcW w:w="9345" w:type="dxa"/>
            <w:gridSpan w:val="2"/>
          </w:tcPr>
          <w:p w:rsidR="00E7405D" w:rsidRPr="00E7405D" w:rsidRDefault="00E7405D" w:rsidP="00084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 Загальна інформація</w:t>
            </w:r>
          </w:p>
        </w:tc>
      </w:tr>
      <w:tr w:rsidR="00E7405D" w:rsidRPr="00E7405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Повна назва вищого навчального закладу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 структурного підрозділу</w:t>
            </w:r>
          </w:p>
        </w:tc>
        <w:tc>
          <w:tcPr>
            <w:tcW w:w="6002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 «Ужгородський національний університет».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Фізичний факультет</w:t>
            </w:r>
          </w:p>
        </w:tc>
      </w:tr>
      <w:tr w:rsidR="00E7405D" w:rsidRPr="00E7405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Ступінь вищої освіти та назва кваліфікації мовою </w:t>
            </w:r>
            <w:proofErr w:type="spellStart"/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оригінала</w:t>
            </w:r>
            <w:proofErr w:type="spellEnd"/>
          </w:p>
        </w:tc>
        <w:tc>
          <w:tcPr>
            <w:tcW w:w="6002" w:type="dxa"/>
          </w:tcPr>
          <w:p w:rsidR="00084C7A" w:rsidRPr="00084C7A" w:rsidRDefault="00084C7A" w:rsidP="00084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Магістр</w:t>
            </w:r>
          </w:p>
          <w:p w:rsidR="00E7405D" w:rsidRPr="00E7405D" w:rsidRDefault="00084C7A" w:rsidP="00084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Pr="00084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прикладної фізики та </w:t>
            </w:r>
            <w:proofErr w:type="spellStart"/>
            <w:r w:rsidRPr="00084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наноматеріалів</w:t>
            </w:r>
            <w:proofErr w:type="spellEnd"/>
            <w:r w:rsidRPr="00084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7405D" w:rsidRPr="00E7405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Офіційна назва освітньої </w:t>
            </w:r>
            <w:r w:rsidR="00084C7A"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6002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Прикладна фізика та </w:t>
            </w:r>
            <w:proofErr w:type="spellStart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наноматеріали</w:t>
            </w:r>
            <w:proofErr w:type="spellEnd"/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405D" w:rsidRPr="00E7405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 диплому та обсяг освітньої програми</w:t>
            </w:r>
          </w:p>
        </w:tc>
        <w:tc>
          <w:tcPr>
            <w:tcW w:w="6002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Диплом </w:t>
            </w:r>
            <w:r w:rsidR="00084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магістра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одиничний, </w:t>
            </w:r>
            <w:r w:rsidR="00084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кредитів ЄКТС, термін навчання </w:t>
            </w:r>
            <w:r w:rsidR="00084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084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84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4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місяці</w:t>
            </w:r>
          </w:p>
        </w:tc>
      </w:tr>
      <w:tr w:rsidR="00E7405D" w:rsidRPr="00E7405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Наявність акредитації</w:t>
            </w:r>
          </w:p>
        </w:tc>
        <w:tc>
          <w:tcPr>
            <w:tcW w:w="6002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Освітня програма впроваджена у </w:t>
            </w:r>
            <w:r w:rsidR="00084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році;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акредитації до 1 липня 2023 року Сертифікат: Серія НД №0791763.</w:t>
            </w:r>
          </w:p>
        </w:tc>
      </w:tr>
      <w:tr w:rsidR="00E7405D" w:rsidRPr="00A3107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Цикл/рівень</w:t>
            </w:r>
          </w:p>
        </w:tc>
        <w:tc>
          <w:tcPr>
            <w:tcW w:w="6002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Національна рамка кваліфікацій України</w:t>
            </w:r>
            <w:r w:rsidR="002524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7 рівень,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FQ-EHEA – </w:t>
            </w:r>
            <w:r w:rsidR="002524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другий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цикл,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EQF-LLL – </w:t>
            </w:r>
            <w:r w:rsidR="002524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рівень.</w:t>
            </w:r>
          </w:p>
        </w:tc>
      </w:tr>
      <w:tr w:rsidR="00E7405D" w:rsidRPr="00E7405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Передумови</w:t>
            </w:r>
          </w:p>
        </w:tc>
        <w:tc>
          <w:tcPr>
            <w:tcW w:w="6002" w:type="dxa"/>
          </w:tcPr>
          <w:p w:rsidR="002524EB" w:rsidRDefault="002524EB" w:rsidP="00252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24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першого бакалаврського рівня вищої освіти.</w:t>
            </w:r>
          </w:p>
          <w:p w:rsidR="00E7405D" w:rsidRPr="00E7405D" w:rsidRDefault="002524EB" w:rsidP="00252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24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24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24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визначаються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24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24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прийому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24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Ужгородського національного університету».</w:t>
            </w:r>
          </w:p>
        </w:tc>
      </w:tr>
      <w:tr w:rsidR="00E7405D" w:rsidRPr="00E7405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6002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</w:t>
            </w:r>
          </w:p>
        </w:tc>
      </w:tr>
      <w:tr w:rsidR="00E7405D" w:rsidRPr="00E7405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дії освітньої програми</w:t>
            </w:r>
          </w:p>
        </w:tc>
        <w:tc>
          <w:tcPr>
            <w:tcW w:w="6002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чергового перегляду</w:t>
            </w:r>
            <w:r w:rsidR="002524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7405D" w:rsidRPr="00A3107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Інтернет - адреса постійного розміщення опису освітньої програми</w:t>
            </w:r>
          </w:p>
        </w:tc>
        <w:tc>
          <w:tcPr>
            <w:tcW w:w="6002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http://www.uzhnu.edu.ua/uk/infocentre/15068</w:t>
            </w:r>
          </w:p>
        </w:tc>
      </w:tr>
      <w:tr w:rsidR="00E7405D" w:rsidRPr="00E7405D" w:rsidTr="00EF6DED">
        <w:trPr>
          <w:jc w:val="center"/>
        </w:trPr>
        <w:tc>
          <w:tcPr>
            <w:tcW w:w="9345" w:type="dxa"/>
            <w:gridSpan w:val="2"/>
          </w:tcPr>
          <w:p w:rsidR="00E7405D" w:rsidRPr="00E7405D" w:rsidRDefault="00E7405D" w:rsidP="00252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 Мета освітньої програми</w:t>
            </w:r>
          </w:p>
        </w:tc>
      </w:tr>
      <w:tr w:rsidR="00E7405D" w:rsidRPr="00A3107D" w:rsidTr="00EF6DED">
        <w:trPr>
          <w:jc w:val="center"/>
        </w:trPr>
        <w:tc>
          <w:tcPr>
            <w:tcW w:w="9345" w:type="dxa"/>
            <w:gridSpan w:val="2"/>
          </w:tcPr>
          <w:p w:rsidR="00F77BB7" w:rsidRDefault="00F77BB7" w:rsidP="00F77BB7">
            <w:pPr>
              <w:spacing w:after="0" w:line="240" w:lineRule="auto"/>
              <w:ind w:firstLine="16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та розвиток загальних і професійних </w:t>
            </w:r>
            <w:proofErr w:type="spellStart"/>
            <w:r w:rsidRPr="00F7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F7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впровадження та застосування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досягнень сучасної фізики</w:t>
            </w:r>
            <w:r w:rsidRPr="00F7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що сприяють соціальній стійкості та мобільності випускника на ринку праці,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 w:rsidRPr="00F7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спрямовані на здатність розв'язувати спеціалізовані задачі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Pr="00F7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фізико-технічних стандартизованих випробувань в лабораторіях різного призначення і підпорядкування, використовувати наукове обладнання, комп’ютерну техніку, аналітичну та  метрологічну апаратуру при проведенні експериментальних досліджень в області фізики конденсованого стану і здійсненні експертної оцінки якості продукції та стану навколишнього середовища, розв’язувати складні спеціалізовані 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задачі та практичні проблеми з прикладної фізики та </w:t>
            </w:r>
            <w:proofErr w:type="spellStart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наноматеріалів</w:t>
            </w:r>
            <w:proofErr w:type="spellEnd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які дозволяють створювати нові фізичні системи, матеріали та речовини.</w:t>
            </w:r>
          </w:p>
          <w:p w:rsidR="00E7405D" w:rsidRPr="00E7405D" w:rsidRDefault="00A975BC" w:rsidP="00A975BC">
            <w:pPr>
              <w:spacing w:after="0" w:line="240" w:lineRule="auto"/>
              <w:ind w:firstLine="16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7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ґрунтовної освіти 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галузі прикладної фізики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наноматеріалів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97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широким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97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доступом до працевлаштування або продовження навчання за третім (</w:t>
            </w:r>
            <w:proofErr w:type="spellStart"/>
            <w:r w:rsidRPr="00A97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97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науковим) рівнем вищої освіти.</w:t>
            </w:r>
          </w:p>
        </w:tc>
      </w:tr>
      <w:tr w:rsidR="00E7405D" w:rsidRPr="00E7405D" w:rsidTr="00EF6DED">
        <w:trPr>
          <w:jc w:val="center"/>
        </w:trPr>
        <w:tc>
          <w:tcPr>
            <w:tcW w:w="9345" w:type="dxa"/>
            <w:gridSpan w:val="2"/>
          </w:tcPr>
          <w:p w:rsidR="00E7405D" w:rsidRPr="00E7405D" w:rsidRDefault="00E7405D" w:rsidP="00902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3. Характеристика освітньої програми</w:t>
            </w:r>
          </w:p>
        </w:tc>
      </w:tr>
      <w:tr w:rsidR="00E7405D" w:rsidRPr="00E7405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6002" w:type="dxa"/>
          </w:tcPr>
          <w:p w:rsidR="00902E8F" w:rsidRPr="00902E8F" w:rsidRDefault="00E7405D" w:rsidP="00902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 Природничі науки, 105 Прикладна фізика та </w:t>
            </w:r>
            <w:proofErr w:type="spellStart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наноматеріали</w:t>
            </w:r>
            <w:proofErr w:type="spellEnd"/>
            <w:r w:rsidR="00902E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902E8F" w:rsidRPr="00902E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комп’ютерна фізики та інформаційні технології, фізико-технічна експертиза.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Обов’язкові компоненти ОП – </w:t>
            </w:r>
            <w:r w:rsidR="00902E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кредитів ЄКТС – </w:t>
            </w:r>
            <w:r w:rsidR="00902E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74,4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% від загального обсягу ОП.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Вибіркові компоненти ОП – </w:t>
            </w:r>
            <w:r w:rsidR="00902E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кредит</w:t>
            </w:r>
            <w:r w:rsidR="00902E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ЄКТС – 25</w:t>
            </w:r>
            <w:r w:rsidR="00902E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,6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 від загального обсягу ОП.</w:t>
            </w:r>
          </w:p>
        </w:tc>
      </w:tr>
      <w:tr w:rsidR="00E7405D" w:rsidRPr="00A3107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Орієнтація освітньої програми</w:t>
            </w:r>
          </w:p>
        </w:tc>
        <w:tc>
          <w:tcPr>
            <w:tcW w:w="6002" w:type="dxa"/>
          </w:tcPr>
          <w:p w:rsidR="00E7405D" w:rsidRPr="00E7405D" w:rsidRDefault="00E7405D" w:rsidP="00BF7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Освітньо-професійна програма орієнтована на здобуття студентами професійних знань, умінь, навичок та інших </w:t>
            </w:r>
            <w:proofErr w:type="spellStart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сфері прикладної фізики та </w:t>
            </w:r>
            <w:proofErr w:type="spellStart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наноматеріалів</w:t>
            </w:r>
            <w:proofErr w:type="spellEnd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успішного здійснення наукової та професійної діяльності. Професійна спрямованість - розробка та застосування фізичних методів дослідження фізичної природи явищ навколишнього світу, властивостей речовин різного агрегатного стану, теоретичний опис властивостей та процесів, що відбуваються у речовинах, побудова адекватних моделей для їх опису, прогнозування поведінки різних фізичних об’єктів.</w:t>
            </w:r>
          </w:p>
        </w:tc>
      </w:tr>
      <w:tr w:rsidR="00E7405D" w:rsidRPr="00E7405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Основний фокус освітньої програми та спеціалізації </w:t>
            </w:r>
          </w:p>
        </w:tc>
        <w:tc>
          <w:tcPr>
            <w:tcW w:w="6002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Основний фокус програми зосереджений на вивченні розділів і напрямків</w:t>
            </w:r>
            <w:r w:rsidR="00BF78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сучасної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фізики, інших науково-технічних дисциплін, що ставлять за мету розв'язання фізичних проблем для практичних застосувань, зокрема в області наукомістких технологій, </w:t>
            </w:r>
            <w:proofErr w:type="spellStart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наноматеріалів</w:t>
            </w:r>
            <w:proofErr w:type="spellEnd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створення нових приладів, </w:t>
            </w:r>
            <w:r w:rsidR="00BF78E2"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обладнання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тощо.</w:t>
            </w:r>
          </w:p>
        </w:tc>
      </w:tr>
      <w:tr w:rsidR="00E7405D" w:rsidRPr="00E7405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Особливості програми </w:t>
            </w:r>
          </w:p>
        </w:tc>
        <w:tc>
          <w:tcPr>
            <w:tcW w:w="6002" w:type="dxa"/>
          </w:tcPr>
          <w:p w:rsidR="000D339E" w:rsidRPr="00E7405D" w:rsidRDefault="00E7405D" w:rsidP="000D33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Програма передбачає підготовку здобувачів вищої освіти, які володіють фундаментальними знаннями в області прикладної фізики та </w:t>
            </w:r>
            <w:proofErr w:type="spellStart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наноматеріалів</w:t>
            </w:r>
            <w:proofErr w:type="spellEnd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D3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набуття ними </w:t>
            </w:r>
            <w:r w:rsidR="000D339E" w:rsidRPr="000D3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умін</w:t>
            </w:r>
            <w:r w:rsidR="000D3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="000D339E" w:rsidRPr="000D3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навич</w:t>
            </w:r>
            <w:r w:rsidR="000D3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</w:t>
            </w:r>
            <w:r w:rsidR="000D339E" w:rsidRPr="000D3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інши</w:t>
            </w:r>
            <w:r w:rsidR="000D3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0D339E" w:rsidRPr="000D3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D339E" w:rsidRPr="000D3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</w:t>
            </w:r>
            <w:r w:rsidR="000D3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ей</w:t>
            </w:r>
            <w:proofErr w:type="spellEnd"/>
            <w:r w:rsidR="000D339E" w:rsidRPr="000D3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достатні</w:t>
            </w:r>
            <w:r w:rsidR="000D3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 для </w:t>
            </w:r>
            <w:r w:rsidR="000D339E" w:rsidRPr="000D3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розв’язання комплексних наукових</w:t>
            </w:r>
            <w:r w:rsidR="000D3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прикладних</w:t>
            </w:r>
            <w:r w:rsidR="000D339E" w:rsidRPr="000D3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проблем у галузі</w:t>
            </w:r>
            <w:r w:rsidR="000D339E"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прикладної фізики та </w:t>
            </w:r>
            <w:proofErr w:type="spellStart"/>
            <w:r w:rsidR="000D339E"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наноматеріалів</w:t>
            </w:r>
            <w:proofErr w:type="spellEnd"/>
            <w:r w:rsidR="000D3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</w:t>
            </w:r>
            <w:r w:rsidR="000D339E"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дійсн</w:t>
            </w:r>
            <w:r w:rsidR="000D3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r w:rsidR="000D339E"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</w:t>
            </w:r>
            <w:r w:rsidR="000D3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="000D339E"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</w:t>
            </w:r>
            <w:r w:rsidR="000D3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ості</w:t>
            </w:r>
            <w:r w:rsidR="000D339E"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</w:t>
            </w:r>
            <w:r w:rsidR="000D3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промислових</w:t>
            </w:r>
            <w:r w:rsidR="000D339E"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підприємствах і в галузевих науково-дослідних установах, в інформаційно-аналітичних </w:t>
            </w:r>
            <w:r w:rsidR="000D339E"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відділах підприємств виробничого сектору, в лабораторіях екологічного та технічного  контролю, науково-дослідних інститутах НАН України, учбових закладах МОН України.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Засвоєння програми забезпечує підготовку магістрів для подальшого навчання </w:t>
            </w:r>
            <w:r w:rsidR="00E92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третім (</w:t>
            </w:r>
            <w:proofErr w:type="spellStart"/>
            <w:r w:rsidR="00E92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</w:t>
            </w:r>
            <w:proofErr w:type="spellEnd"/>
            <w:r w:rsidR="00E92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-науковим) рівнем вищої освіти.</w:t>
            </w:r>
          </w:p>
        </w:tc>
      </w:tr>
      <w:tr w:rsidR="00E7405D" w:rsidRPr="00E7405D" w:rsidTr="00EF6DED">
        <w:trPr>
          <w:jc w:val="center"/>
        </w:trPr>
        <w:tc>
          <w:tcPr>
            <w:tcW w:w="9345" w:type="dxa"/>
            <w:gridSpan w:val="2"/>
          </w:tcPr>
          <w:p w:rsidR="00E7405D" w:rsidRPr="00E7405D" w:rsidRDefault="00E7405D" w:rsidP="00D4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br w:type="page"/>
              <w:t>4. Придатність випускників до працевлаштування та подальшого навчання</w:t>
            </w:r>
          </w:p>
        </w:tc>
      </w:tr>
      <w:tr w:rsidR="00E7405D" w:rsidRPr="00A3107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Придатність до працевлаштування</w:t>
            </w:r>
          </w:p>
        </w:tc>
        <w:tc>
          <w:tcPr>
            <w:tcW w:w="6002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Об’єкти професійної діяльності випускника: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вищі навчальні заклади (університети, інститути, коледжі);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науково-дослідні інститути, центри, лабораторії;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промислові підприємства галузевої приналежності.</w:t>
            </w:r>
          </w:p>
          <w:p w:rsid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Фахівець даної спеціальності здатен виконувати професійну роботу за кодами класифікатора професій ДК 003:2010: </w:t>
            </w:r>
          </w:p>
          <w:p w:rsidR="00D4374C" w:rsidRPr="00D4374C" w:rsidRDefault="00D4374C" w:rsidP="00D43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2111.1 -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43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43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співробітники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43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(фізика, астрономія);</w:t>
            </w:r>
          </w:p>
          <w:p w:rsidR="00D4374C" w:rsidRPr="00D4374C" w:rsidRDefault="00D4374C" w:rsidP="00D43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2143.1 Наукові співробітники (електротехніка); 31–Технічні фахівці в галузі прикладних наук та техніки.</w:t>
            </w:r>
          </w:p>
          <w:p w:rsidR="00D4374C" w:rsidRPr="00D4374C" w:rsidRDefault="00D4374C" w:rsidP="00D43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311</w:t>
            </w:r>
            <w:r w:rsidRPr="00D43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Технічні фахівці в галузі фізичних наук та техніки.</w:t>
            </w:r>
          </w:p>
          <w:p w:rsidR="00D4374C" w:rsidRPr="00D4374C" w:rsidRDefault="00D4374C" w:rsidP="00D43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3111 Лаборанти та техніки, пов'язані з хімічними та фізичними дослідженнями.</w:t>
            </w:r>
          </w:p>
          <w:p w:rsidR="00D4374C" w:rsidRPr="00D4374C" w:rsidRDefault="00D4374C" w:rsidP="00D43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3113 Технічні фахівці – електрики.</w:t>
            </w:r>
          </w:p>
          <w:p w:rsidR="00D4374C" w:rsidRPr="00D4374C" w:rsidRDefault="00D4374C" w:rsidP="00D43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3114 Технічні фахівці в галузі електроніки та телекомунікацій.</w:t>
            </w:r>
          </w:p>
          <w:p w:rsidR="00D4374C" w:rsidRPr="00D4374C" w:rsidRDefault="00D4374C" w:rsidP="00D43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3115 Технічні фахівці – механіки.</w:t>
            </w:r>
          </w:p>
          <w:p w:rsidR="00E7405D" w:rsidRPr="00E7405D" w:rsidRDefault="00D4374C" w:rsidP="00D43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3119 Інші технічні фахівці в галузі фізичних наук та техніки.</w:t>
            </w:r>
          </w:p>
        </w:tc>
      </w:tr>
      <w:tr w:rsidR="00E7405D" w:rsidRPr="00A3107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Подальше навчання</w:t>
            </w:r>
          </w:p>
        </w:tc>
        <w:tc>
          <w:tcPr>
            <w:tcW w:w="6002" w:type="dxa"/>
          </w:tcPr>
          <w:p w:rsidR="00E7405D" w:rsidRPr="00E7405D" w:rsidRDefault="00D4374C" w:rsidP="00D43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Можливість навчання за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43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програмою третього циклу FQ-EHEA, 8 рівня EQF- LLL та 8 рівня НРК.</w:t>
            </w:r>
          </w:p>
        </w:tc>
      </w:tr>
      <w:tr w:rsidR="00E7405D" w:rsidRPr="00E7405D" w:rsidTr="00EF6DED">
        <w:trPr>
          <w:jc w:val="center"/>
        </w:trPr>
        <w:tc>
          <w:tcPr>
            <w:tcW w:w="9345" w:type="dxa"/>
            <w:gridSpan w:val="2"/>
          </w:tcPr>
          <w:p w:rsidR="00E7405D" w:rsidRPr="00E7405D" w:rsidRDefault="00E7405D" w:rsidP="00D4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 Викладання та оцінювання</w:t>
            </w:r>
          </w:p>
        </w:tc>
      </w:tr>
      <w:tr w:rsidR="00E7405D" w:rsidRPr="00E7405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Викладання та навчання</w:t>
            </w:r>
          </w:p>
        </w:tc>
        <w:tc>
          <w:tcPr>
            <w:tcW w:w="6002" w:type="dxa"/>
          </w:tcPr>
          <w:p w:rsidR="00E7405D" w:rsidRPr="00E7405D" w:rsidRDefault="00E7405D" w:rsidP="009D7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Студентсько</w:t>
            </w:r>
            <w:proofErr w:type="spellEnd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-центроване навчання, самонавчання, проблемно-орієнтоване навчання, індивідуально-творчий підхід, </w:t>
            </w:r>
            <w:r w:rsidR="006A7D81" w:rsidRPr="006A7D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 через</w:t>
            </w:r>
            <w:r w:rsidR="006A7D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A7D81" w:rsidRPr="006A7D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науково-дослідну</w:t>
            </w:r>
            <w:r w:rsidR="006A7D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A7D81" w:rsidRPr="006A7D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(виробничу) та переддипломну практики.</w:t>
            </w:r>
          </w:p>
        </w:tc>
      </w:tr>
      <w:tr w:rsidR="00E7405D" w:rsidRPr="00E7405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Оцінювання</w:t>
            </w:r>
          </w:p>
        </w:tc>
        <w:tc>
          <w:tcPr>
            <w:tcW w:w="6002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Накопичувальна </w:t>
            </w:r>
            <w:proofErr w:type="spellStart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бально</w:t>
            </w:r>
            <w:proofErr w:type="spellEnd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-рейтингова система, що передбачає оцінювання студентів за усіма видами аудиторної та </w:t>
            </w:r>
            <w:proofErr w:type="spellStart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позааудиторної</w:t>
            </w:r>
            <w:proofErr w:type="spellEnd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навчальної діяльності, спрямовані на опанування навчального навантаження з освітньої програми: поточний, модульний, підсумковий контроль,</w:t>
            </w:r>
            <w:r w:rsidR="00886905" w:rsidRPr="00886905">
              <w:rPr>
                <w:rFonts w:ascii="Times New Roman" w:eastAsia="Times New Roman" w:hAnsi="Times New Roman" w:cs="Times New Roman"/>
                <w:sz w:val="28"/>
                <w:lang w:val="uk-UA" w:eastAsia="en-US"/>
              </w:rPr>
              <w:t xml:space="preserve"> </w:t>
            </w:r>
            <w:r w:rsidR="00886905" w:rsidRPr="008869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та захист кваліфікаційної дипломної роботи магістра.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Усні та письмові екзамени, заліки, курсові роботи, семінарські, лабораторні та практичні заняття, виробнича та обчислювальна практики, реферати, презентації, кваліфікаційна робота,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здійснюються згідно з затвердженими положеннями в Державному вищому навчальному закладі «Ужгородський національний університет»: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Положення про організацію освітнього процесу в Державному вищому навчальному закладі «Ужгородський національний університет» </w:t>
            </w:r>
            <w:hyperlink r:id="rId9" w:history="1">
              <w:r w:rsidRPr="00E7405D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https://www.uzhnu.edu.ua/uk/infocentre/get/31357</w:t>
              </w:r>
            </w:hyperlink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10" w:history="1">
              <w:r w:rsidRPr="00E7405D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https://www.uzhnu.edu.ua/uk/infocentre/get/5952</w:t>
              </w:r>
            </w:hyperlink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1" w:history="1">
              <w:r w:rsidRPr="00E7405D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https://www.uzhnu.edu.ua/uk/infocentre/get/11070</w:t>
              </w:r>
            </w:hyperlink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2" w:history="1">
              <w:r w:rsidRPr="00E7405D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https://www.uzhnu.edu.ua/uk/infocentre/get/12223</w:t>
              </w:r>
            </w:hyperlink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Перезарахування</w:t>
            </w:r>
            <w:proofErr w:type="spellEnd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кредитів відбувається на основі Положення про визнання (</w:t>
            </w:r>
            <w:proofErr w:type="spellStart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перезарахування</w:t>
            </w:r>
            <w:proofErr w:type="spellEnd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3" w:history="1">
              <w:r w:rsidRPr="00E7405D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https://www.uzhnu.edu.ua/uk/infocentre/get/20131</w:t>
              </w:r>
            </w:hyperlink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4" w:history="1">
              <w:r w:rsidRPr="00E7405D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https://www.uzhnu.edu.ua/uk/infocentre/get/22966</w:t>
              </w:r>
            </w:hyperlink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 </w:t>
            </w:r>
            <w:r w:rsidRPr="00E7405D">
              <w:rPr>
                <w:rFonts w:ascii="Times New Roman" w:hAnsi="Times New Roman" w:cs="Times New Roman"/>
                <w:color w:val="7030A0"/>
                <w:sz w:val="28"/>
                <w:szCs w:val="28"/>
                <w:lang w:val="uk-UA"/>
              </w:rPr>
              <w:t>https://www.uzhnu.edu.ua/uk/infocentre/get/22964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</w:p>
        </w:tc>
      </w:tr>
      <w:tr w:rsidR="00E7405D" w:rsidRPr="00E7405D" w:rsidTr="00EF6DED">
        <w:trPr>
          <w:jc w:val="center"/>
        </w:trPr>
        <w:tc>
          <w:tcPr>
            <w:tcW w:w="9345" w:type="dxa"/>
            <w:gridSpan w:val="2"/>
          </w:tcPr>
          <w:p w:rsidR="00E7405D" w:rsidRPr="00E7405D" w:rsidRDefault="00E7405D" w:rsidP="00575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6. Програмні компетентності</w:t>
            </w:r>
          </w:p>
        </w:tc>
      </w:tr>
      <w:tr w:rsidR="00E7405D" w:rsidRPr="00A3107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Інтегральна </w:t>
            </w:r>
            <w:proofErr w:type="spellStart"/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компетентност</w:t>
            </w:r>
            <w:r w:rsidR="008429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</w:t>
            </w:r>
            <w:proofErr w:type="spellEnd"/>
          </w:p>
        </w:tc>
        <w:tc>
          <w:tcPr>
            <w:tcW w:w="6002" w:type="dxa"/>
          </w:tcPr>
          <w:p w:rsidR="00E7405D" w:rsidRPr="00E7405D" w:rsidRDefault="00E7405D" w:rsidP="008706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Здатність розв’язувати складні спеціалізовані задачі та практичні проблеми у галузі прикладної фізики і </w:t>
            </w:r>
            <w:proofErr w:type="spellStart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наноматеріалів</w:t>
            </w:r>
            <w:proofErr w:type="spellEnd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8706C1" w:rsidRPr="008706C1">
              <w:rPr>
                <w:rFonts w:ascii="Times New Roman" w:eastAsia="Times New Roman" w:hAnsi="Times New Roman" w:cs="Times New Roman"/>
                <w:sz w:val="26"/>
                <w:lang w:val="uk-UA" w:eastAsia="en-US"/>
              </w:rPr>
              <w:t xml:space="preserve"> </w:t>
            </w:r>
            <w:r w:rsidR="008706C1" w:rsidRPr="00870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характеризуються комплексністю та невизначеністю умов</w:t>
            </w:r>
            <w:r w:rsidR="00870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ередбача</w:t>
            </w:r>
            <w:r w:rsidR="00870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ють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застосування теорій та методів фізики, математики та інженерії</w:t>
            </w:r>
            <w:r w:rsidR="00870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здійснення прикладних досліджень.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</w:tr>
      <w:tr w:rsidR="00E7405D" w:rsidRPr="00A3107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Загальні компетентності (ЗК)</w:t>
            </w:r>
          </w:p>
        </w:tc>
        <w:tc>
          <w:tcPr>
            <w:tcW w:w="6002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ЗК1. Здатність застосовувати знання у практичних ситуаціях.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ЗК 2. Знання та розуміння предметної області та розуміння професійної діяльності.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ЗК 3. Здатність спілкуватися державною мовою як усно, так і письмово.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ЗК 4. Здатність спілкуватися іноземною мовою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ЗК 5. Навички використання інформаційних і комунікаційних технологій.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ЗК 6. Здатність до проведення досліджень на відповідному рівні.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ЗК 7. Здатність до пошуку, оброблення та аналізу інформації з різних джерел.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ЗК 8. Навички міжособистісної взаємодії.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ЗК 9. Здатність працювати </w:t>
            </w:r>
            <w:proofErr w:type="spellStart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автономно</w:t>
            </w:r>
            <w:proofErr w:type="spellEnd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ЗК 10. Навички здійснення безпечної діяльності.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ЗК 11.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ЗК 12.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E7405D" w:rsidRPr="00E7405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Фахові</w:t>
            </w:r>
            <w:r w:rsidR="001A58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(спеціальні</w:t>
            </w:r>
            <w:r w:rsidR="00DA25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компетентності (ФК)</w:t>
            </w:r>
          </w:p>
        </w:tc>
        <w:tc>
          <w:tcPr>
            <w:tcW w:w="6002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ФК1. Здатність брати участь у плануванні та виконанні наукових та науково-технічних проектів.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ФК 2. Здатність брати участь у плануванні і виконанні експериментів та лабораторних досліджень властивостей фізичних систем, фізичних явищ і процесів, обробленні й презентації їхніх результатів.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ФК 3. Здатність брати участь у виготовленні експериментальних зразків, інших об'єктів дослідження.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ФК 4. Здатність брати участь у впровадженні результатів досліджень та розробок.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ФК 5. Здатність до постійного розвитку </w:t>
            </w:r>
            <w:proofErr w:type="spellStart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сфері прикладної фізики, інженерії та комп’ютерних технологій.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ФК 6. Здатність використовувати сучасні теоретичні уявлення в галузі фізики для аналізу фізичних систем.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ФК 7. Здатність використовувати методи і засоби теоретичного дослідження та математичного моделювання в професійній діяльності.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ФК 8. Здатність працювати в колективах виконавців, у тому числі в міждисциплінарних проектах.</w:t>
            </w:r>
          </w:p>
        </w:tc>
      </w:tr>
      <w:tr w:rsidR="00E7405D" w:rsidRPr="00E7405D" w:rsidTr="00EF6DED">
        <w:trPr>
          <w:jc w:val="center"/>
        </w:trPr>
        <w:tc>
          <w:tcPr>
            <w:tcW w:w="9345" w:type="dxa"/>
            <w:gridSpan w:val="2"/>
          </w:tcPr>
          <w:p w:rsidR="00E7405D" w:rsidRPr="00E7405D" w:rsidRDefault="00E7405D" w:rsidP="00DA2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7.  Програмні результати навчання</w:t>
            </w:r>
          </w:p>
        </w:tc>
      </w:tr>
      <w:tr w:rsidR="00E7405D" w:rsidRPr="00A3107D" w:rsidTr="00EF6DED">
        <w:trPr>
          <w:trHeight w:val="654"/>
          <w:jc w:val="center"/>
        </w:trPr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ПРН01. Знати і розуміти сучасну фізику на рівні, достатньому для розв’язання складних спеціалізованих задач і практичних проблем прикладної фізики.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ПРН 02. Застосовувати сучасні математичні методи для побудови й аналізу математичних моделей фізичних процесів.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ПРН 03. Застосовувати ефективні технології, інструменти та методи експериментального дослідження властивостей речовин і матеріалів, включаючи </w:t>
            </w:r>
            <w:proofErr w:type="spellStart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наноматеріали</w:t>
            </w:r>
            <w:proofErr w:type="spellEnd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при розв’язанні практичних проблем прикладної фізики.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ПРН 04. Застосовувати фізичні, математичні та комп'ютерні моделі для дослідження фізичних явищ, розробки приладів і наукоємних технологій.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ПРН 05. Вибирати ефективні методи та інструментальні засоби проведення досліджень у галузі прикладної фізики.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ПРН 06. Відшуковувати необхідну науково-технічну інформацію в науковій літературі, електронних базах, інших джерелах, оцінювати надійність та </w:t>
            </w:r>
            <w:proofErr w:type="spellStart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релевантність</w:t>
            </w:r>
            <w:proofErr w:type="spellEnd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інформації.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ПРН 07. Класифікувати, аналізувати та інтерпретувати науково-технічну інформацію в галузі прикладної фізики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08. Вільно спілкуватися з професійних питань державною та англійською мовами усно та письмово.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ПРН 09. Презентувати результати досліджень і розробок фахівцям і нефахівцям, аргументувати власну позицію.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ПРН 10. Планувати й організовувати результативну професійну діяльність індивідуально і як член команди при розробці та реалізації наукових і прикладних </w:t>
            </w:r>
            <w:proofErr w:type="spellStart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ПРН 11. Знати цілі сталого розвитку та можливості своєї професійної сфери для їх досягнення, в тому числі в Україні.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ПРН 12. Розуміти закономірності розвитку прикладної фізики, її місце в розвитку техніки, технологій і суспільства, у тому числі в розв'язанні екологічних проблем. 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13. Оцінювати фінансові, матеріальні та інші витрати, пов’язані з реалізацією проектів у сфері прикладної фізики, соціальні, екологічні та інші потенційні наслідки реалізації проектів.</w:t>
            </w:r>
          </w:p>
        </w:tc>
      </w:tr>
      <w:tr w:rsidR="00E7405D" w:rsidRPr="00E7405D" w:rsidTr="00EF6DED">
        <w:trPr>
          <w:jc w:val="center"/>
        </w:trPr>
        <w:tc>
          <w:tcPr>
            <w:tcW w:w="9345" w:type="dxa"/>
            <w:gridSpan w:val="2"/>
          </w:tcPr>
          <w:p w:rsidR="00E7405D" w:rsidRPr="00E7405D" w:rsidRDefault="00E7405D" w:rsidP="008375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8. Ресурсне забезпечення реалізації програми</w:t>
            </w:r>
          </w:p>
        </w:tc>
      </w:tr>
      <w:tr w:rsidR="00E7405D" w:rsidRPr="00A3107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Кадрове забезпечення</w:t>
            </w:r>
          </w:p>
        </w:tc>
        <w:tc>
          <w:tcPr>
            <w:tcW w:w="6002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Склад </w:t>
            </w:r>
            <w:r w:rsidR="00100B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робочої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 освітньої програми, професорсько-викладацький склад, що задіяний до викладання навчальних дисциплін за спеціальністю, відповідають Ліцензійним умовам провадження освітньої діяльності на </w:t>
            </w:r>
            <w:r w:rsidR="00100B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другому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100B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магістерському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рівні вищої освіти.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Навчальний процес забезпечують доценти та професори кафедр ДВНЗ «Ужгородський національний університет», а також провідні наукові спеціалісти, доктори фізико-математичних наук Інституту електронної фізики НАН України. Можливе залучення фахівців з Угорщини, Словаччини та інших країн.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Професорсько-викладацький склад постійно проходить стажування згідно Положення про підвищення кваліфікації та стажування педагогічних та науково-педагогічних працівників ДВНЗ «Ужгородський національний університет»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15" w:history="1">
              <w:r w:rsidRPr="00E7405D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https://www.uzhnu.edu.ua/uk/infocentre/get/5950</w:t>
              </w:r>
            </w:hyperlink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405D" w:rsidRPr="00E7405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Матеріально-технічне забезпечення</w:t>
            </w:r>
          </w:p>
        </w:tc>
        <w:tc>
          <w:tcPr>
            <w:tcW w:w="6002" w:type="dxa"/>
          </w:tcPr>
          <w:p w:rsidR="00E7405D" w:rsidRPr="00E7405D" w:rsidRDefault="00E7405D" w:rsidP="00100B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Навчальний процес забезпечений необхідними матеріально-технічними ресурсами</w:t>
            </w:r>
            <w:r w:rsidRPr="00E7405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для організації освітнього процесу, у тому числі самостійної роботи студентів, а саме: навчальними аудиторіями, лабораторіями із сучасним устаткуванням, комп’ютерними робочими місцями, мультимедійним обладнанням,</w:t>
            </w:r>
            <w:r w:rsidR="00100B4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100B45" w:rsidRPr="00100B4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необмеженим відкритим доступом до Інтернет-мережі.</w:t>
            </w:r>
            <w:r w:rsidRPr="00E7405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базами виробничої практики</w:t>
            </w:r>
            <w:r w:rsidR="00100B4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, </w:t>
            </w:r>
            <w:r w:rsidR="00100B45" w:rsidRPr="00100B4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наявн</w:t>
            </w:r>
            <w:r w:rsidR="00100B4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істю</w:t>
            </w:r>
            <w:r w:rsidR="00100B45" w:rsidRPr="00100B4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необхідн</w:t>
            </w:r>
            <w:r w:rsidR="00100B4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ої</w:t>
            </w:r>
            <w:r w:rsidR="00100B45" w:rsidRPr="00100B4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соціально-побутов</w:t>
            </w:r>
            <w:r w:rsidR="00100B4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ої</w:t>
            </w:r>
            <w:r w:rsidR="00100B45" w:rsidRPr="00100B4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інфраструктур</w:t>
            </w:r>
            <w:r w:rsidR="00100B4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и.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Матеріально-технічне забезпечення освітньої програми гарантує досягнення визначених ОП цілей та програмних результатів.</w:t>
            </w:r>
          </w:p>
        </w:tc>
      </w:tr>
      <w:tr w:rsidR="00E7405D" w:rsidRPr="00A3107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002" w:type="dxa"/>
          </w:tcPr>
          <w:p w:rsidR="00E7405D" w:rsidRPr="003F1089" w:rsidRDefault="006F7833" w:rsidP="006F783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7405D" w:rsidRPr="003F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офіційний веб-сайт </w:t>
            </w:r>
            <w:hyperlink r:id="rId16" w:history="1">
              <w:r w:rsidR="00E7405D" w:rsidRPr="003F1089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uk-UA"/>
                </w:rPr>
                <w:t>http://www.uzhnu.edu.ua</w:t>
              </w:r>
            </w:hyperlink>
            <w:r w:rsidR="00E7405D" w:rsidRPr="003F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:rsidR="00E7405D" w:rsidRPr="003F1089" w:rsidRDefault="00E7405D" w:rsidP="006F783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необмежений доступ до мережі Інтернет;</w:t>
            </w:r>
          </w:p>
          <w:p w:rsidR="00E7405D" w:rsidRPr="003F1089" w:rsidRDefault="006F7833" w:rsidP="006F783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7405D" w:rsidRPr="003F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фонди та електронні каталоги наукової бібліотеки ДВНЗ «УжНУ», а також до електронний </w:t>
            </w:r>
            <w:proofErr w:type="spellStart"/>
            <w:r w:rsidR="00E7405D" w:rsidRPr="003F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репoзитарій</w:t>
            </w:r>
            <w:proofErr w:type="spellEnd"/>
            <w:r w:rsidR="00E7405D" w:rsidRPr="003F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ДВНЗ «УжНУ» (https://dspace.uzhnu.edu.ua/jspui/) де містяться навчально-методичні матеріали з дисциплін навчального плану;</w:t>
            </w:r>
          </w:p>
          <w:p w:rsidR="00E7405D" w:rsidRPr="003F1089" w:rsidRDefault="006F7833" w:rsidP="006F783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7405D" w:rsidRPr="003F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наукова бібліотека, читальні зали;</w:t>
            </w:r>
          </w:p>
          <w:p w:rsidR="003F1089" w:rsidRDefault="00E7405D" w:rsidP="006F783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віртуальне навчальне середовище </w:t>
            </w:r>
            <w:proofErr w:type="spellStart"/>
            <w:r w:rsidRPr="003F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Moodle</w:t>
            </w:r>
            <w:proofErr w:type="spellEnd"/>
            <w:r w:rsidRPr="003F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(</w:t>
            </w:r>
            <w:hyperlink r:id="rId17" w:history="1">
              <w:r w:rsidRPr="003F1089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https://moodle.uzhnu.edu.ua/</w:t>
              </w:r>
            </w:hyperlink>
            <w:r w:rsidRPr="003F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E7405D" w:rsidRPr="00E7405D" w:rsidRDefault="00E7405D" w:rsidP="006F783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сайт електронного навчання ДВНЗ УжНУ</w:t>
            </w:r>
          </w:p>
          <w:p w:rsidR="00E7405D" w:rsidRPr="006F7833" w:rsidRDefault="00E7405D" w:rsidP="006F783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78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(https://</w:t>
            </w:r>
            <w:hyperlink r:id="rId18" w:history="1">
              <w:r w:rsidRPr="006F7833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006F7833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6F7833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learn</w:t>
              </w:r>
              <w:r w:rsidRPr="006F7833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6F7833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uzhnu</w:t>
              </w:r>
              <w:proofErr w:type="spellEnd"/>
              <w:r w:rsidRPr="006F7833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6F7833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6F7833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6F7833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Pr="006F78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E7405D" w:rsidRPr="006F7833" w:rsidRDefault="00E7405D" w:rsidP="006F783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78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веб-сайт фізичного факультету за </w:t>
            </w:r>
            <w:proofErr w:type="spellStart"/>
            <w:r w:rsidRPr="006F78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6F78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19" w:history="1">
              <w:r w:rsidRPr="006F7833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https://www.uzhnu.edu.ua/uk/cat/faculty-fphysics</w:t>
              </w:r>
            </w:hyperlink>
            <w:r w:rsidR="006F7833" w:rsidRPr="006F78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F78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наявною інформацією про організацію навчального процесу;</w:t>
            </w:r>
          </w:p>
          <w:p w:rsidR="00E7405D" w:rsidRPr="006F7833" w:rsidRDefault="00E7405D" w:rsidP="006F7833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78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навчальні і робочі плани; </w:t>
            </w:r>
          </w:p>
          <w:p w:rsidR="00E7405D" w:rsidRPr="006F7833" w:rsidRDefault="00E7405D" w:rsidP="006F783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78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графіки навчального процесу; </w:t>
            </w:r>
          </w:p>
          <w:p w:rsidR="00E7405D" w:rsidRPr="006F7833" w:rsidRDefault="00E7405D" w:rsidP="006F783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78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навчально-методичні комплекси дисциплін; </w:t>
            </w:r>
          </w:p>
          <w:p w:rsidR="00E7405D" w:rsidRPr="006F7833" w:rsidRDefault="00E7405D" w:rsidP="006F783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78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:rsidR="00E7405D" w:rsidRPr="006F7833" w:rsidRDefault="00E7405D" w:rsidP="006F783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78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методичні вказівки щодо виконання курсових робіт (проектів), кваліфікаційних робіт (</w:t>
            </w:r>
            <w:proofErr w:type="spellStart"/>
            <w:r w:rsidRPr="006F78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6F78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</w:tc>
      </w:tr>
      <w:tr w:rsidR="00E7405D" w:rsidRPr="00E7405D" w:rsidTr="00EF6DED">
        <w:trPr>
          <w:jc w:val="center"/>
        </w:trPr>
        <w:tc>
          <w:tcPr>
            <w:tcW w:w="9345" w:type="dxa"/>
            <w:gridSpan w:val="2"/>
          </w:tcPr>
          <w:p w:rsidR="00E7405D" w:rsidRPr="00E7405D" w:rsidRDefault="00E7405D" w:rsidP="008F2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9. Академічна мобільність</w:t>
            </w:r>
          </w:p>
        </w:tc>
      </w:tr>
      <w:tr w:rsidR="00E7405D" w:rsidRPr="00A3107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Національна кредитна мобільність</w:t>
            </w:r>
          </w:p>
        </w:tc>
        <w:tc>
          <w:tcPr>
            <w:tcW w:w="6002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Академічна мобільність студентів здійснюється на основі двосторонніх угод, укладених між ДВНЗ «Ужгородським національним університетом» та закладами вищої освіти України і установами НАН України.</w:t>
            </w:r>
          </w:p>
        </w:tc>
      </w:tr>
      <w:tr w:rsidR="00E7405D" w:rsidRPr="00E7405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Міжнародна кредитна мобільність</w:t>
            </w:r>
          </w:p>
        </w:tc>
        <w:tc>
          <w:tcPr>
            <w:tcW w:w="6002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Відповідно до Положення про академічну мобільність студентів у ДВНЗ «Ужгородський національний університет» </w:t>
            </w:r>
            <w:r w:rsidRPr="00E7405D">
              <w:rPr>
                <w:rFonts w:ascii="Times New Roman" w:hAnsi="Times New Roman" w:cs="Times New Roman"/>
                <w:color w:val="7030A0"/>
                <w:sz w:val="28"/>
                <w:szCs w:val="28"/>
                <w:lang w:val="uk-UA"/>
              </w:rPr>
              <w:t>https://www.uzhnu.edu.ua/uk/infocentre/get/21269</w:t>
            </w: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встановлено загальний порядок організації академічної мобільності студентів.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Здійснюється згідно програми міжнародної академічної мобільності «</w:t>
            </w:r>
            <w:proofErr w:type="spellStart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Еразмус</w:t>
            </w:r>
            <w:proofErr w:type="spellEnd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+» та Угоди щодо семестрового академічного обміну між</w:t>
            </w:r>
          </w:p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Словацькою Академією у м. </w:t>
            </w:r>
            <w:proofErr w:type="spellStart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Пряшів</w:t>
            </w:r>
            <w:proofErr w:type="spellEnd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(Кошице) (</w:t>
            </w:r>
            <w:proofErr w:type="spellStart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Словакія</w:t>
            </w:r>
            <w:proofErr w:type="spellEnd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)) та Угорською Академією у м. </w:t>
            </w:r>
            <w:proofErr w:type="spellStart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Дебрецен</w:t>
            </w:r>
            <w:proofErr w:type="spellEnd"/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(Угорщина) та Ужгородським національним університетом.</w:t>
            </w:r>
          </w:p>
        </w:tc>
      </w:tr>
      <w:tr w:rsidR="00E7405D" w:rsidRPr="00E7405D" w:rsidTr="00EF6DED">
        <w:trPr>
          <w:jc w:val="center"/>
        </w:trPr>
        <w:tc>
          <w:tcPr>
            <w:tcW w:w="3343" w:type="dxa"/>
          </w:tcPr>
          <w:p w:rsidR="00E7405D" w:rsidRPr="00E7405D" w:rsidRDefault="00E7405D" w:rsidP="00E74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002" w:type="dxa"/>
          </w:tcPr>
          <w:p w:rsidR="00E7405D" w:rsidRPr="00E7405D" w:rsidRDefault="00E7405D" w:rsidP="008F2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Можливе навчання іноземних громадян,  а також осіб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 </w:t>
            </w:r>
            <w:hyperlink r:id="rId20" w:history="1">
              <w:r w:rsidRPr="00E7405D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https://www.uzhnu.edu.ua/uk/infocentre/get/9378</w:t>
              </w:r>
            </w:hyperlink>
          </w:p>
        </w:tc>
      </w:tr>
    </w:tbl>
    <w:p w:rsidR="001C46BE" w:rsidRDefault="001C46BE" w:rsidP="00B353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6DED" w:rsidRDefault="00EF6DED" w:rsidP="00B353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6DED" w:rsidRPr="00EF6DED" w:rsidRDefault="00EF6DED" w:rsidP="00EF6DED">
      <w:pPr>
        <w:widowControl w:val="0"/>
        <w:tabs>
          <w:tab w:val="left" w:pos="1466"/>
          <w:tab w:val="left" w:pos="2710"/>
          <w:tab w:val="left" w:pos="4312"/>
          <w:tab w:val="left" w:pos="7229"/>
          <w:tab w:val="left" w:pos="8685"/>
          <w:tab w:val="left" w:pos="8989"/>
          <w:tab w:val="left" w:pos="9432"/>
        </w:tabs>
        <w:autoSpaceDE w:val="0"/>
        <w:autoSpaceDN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</w:rPr>
      </w:pPr>
      <w:r w:rsidRPr="00EF6DED">
        <w:rPr>
          <w:rFonts w:ascii="Times New Roman" w:hAnsi="Times New Roman" w:cs="Times New Roman"/>
          <w:b/>
          <w:sz w:val="28"/>
          <w:lang w:val="uk-UA"/>
        </w:rPr>
        <w:t xml:space="preserve">2. </w:t>
      </w:r>
      <w:proofErr w:type="spellStart"/>
      <w:r w:rsidRPr="00EF6DED">
        <w:rPr>
          <w:rFonts w:ascii="Times New Roman" w:hAnsi="Times New Roman" w:cs="Times New Roman"/>
          <w:b/>
          <w:sz w:val="28"/>
        </w:rPr>
        <w:t>Перелік</w:t>
      </w:r>
      <w:proofErr w:type="spellEnd"/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F6DED">
        <w:rPr>
          <w:rFonts w:ascii="Times New Roman" w:hAnsi="Times New Roman" w:cs="Times New Roman"/>
          <w:b/>
          <w:sz w:val="28"/>
        </w:rPr>
        <w:t>компонент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EF6DED">
        <w:rPr>
          <w:rFonts w:ascii="Times New Roman" w:hAnsi="Times New Roman" w:cs="Times New Roman"/>
          <w:b/>
          <w:sz w:val="28"/>
        </w:rPr>
        <w:t>освітньо-професійної</w:t>
      </w:r>
      <w:proofErr w:type="spellEnd"/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EF6DED">
        <w:rPr>
          <w:rFonts w:ascii="Times New Roman" w:hAnsi="Times New Roman" w:cs="Times New Roman"/>
          <w:b/>
          <w:sz w:val="28"/>
        </w:rPr>
        <w:t>програми</w:t>
      </w:r>
      <w:proofErr w:type="spellEnd"/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F6DED">
        <w:rPr>
          <w:rFonts w:ascii="Times New Roman" w:hAnsi="Times New Roman" w:cs="Times New Roman"/>
          <w:b/>
          <w:sz w:val="28"/>
        </w:rPr>
        <w:t>і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EF6DED">
        <w:rPr>
          <w:rFonts w:ascii="Times New Roman" w:hAnsi="Times New Roman" w:cs="Times New Roman"/>
          <w:b/>
          <w:sz w:val="28"/>
        </w:rPr>
        <w:t>їх</w:t>
      </w:r>
      <w:proofErr w:type="spellEnd"/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EF6DED">
        <w:rPr>
          <w:rFonts w:ascii="Times New Roman" w:hAnsi="Times New Roman" w:cs="Times New Roman"/>
          <w:b/>
          <w:spacing w:val="-2"/>
          <w:sz w:val="28"/>
        </w:rPr>
        <w:t>логічна</w:t>
      </w:r>
      <w:proofErr w:type="spellEnd"/>
      <w:r>
        <w:rPr>
          <w:rFonts w:ascii="Times New Roman" w:hAnsi="Times New Roman" w:cs="Times New Roman"/>
          <w:b/>
          <w:spacing w:val="-2"/>
          <w:sz w:val="28"/>
          <w:lang w:val="uk-UA"/>
        </w:rPr>
        <w:t xml:space="preserve"> </w:t>
      </w:r>
      <w:r w:rsidRPr="00EF6DED">
        <w:rPr>
          <w:rFonts w:ascii="Times New Roman" w:hAnsi="Times New Roman" w:cs="Times New Roman"/>
          <w:b/>
          <w:spacing w:val="-67"/>
          <w:sz w:val="28"/>
        </w:rPr>
        <w:t xml:space="preserve"> </w:t>
      </w:r>
      <w:proofErr w:type="spellStart"/>
      <w:proofErr w:type="gramStart"/>
      <w:r w:rsidRPr="00EF6DED">
        <w:rPr>
          <w:rFonts w:ascii="Times New Roman" w:hAnsi="Times New Roman" w:cs="Times New Roman"/>
          <w:b/>
          <w:sz w:val="28"/>
        </w:rPr>
        <w:t>посл</w:t>
      </w:r>
      <w:proofErr w:type="gramEnd"/>
      <w:r w:rsidRPr="00EF6DED">
        <w:rPr>
          <w:rFonts w:ascii="Times New Roman" w:hAnsi="Times New Roman" w:cs="Times New Roman"/>
          <w:b/>
          <w:sz w:val="28"/>
        </w:rPr>
        <w:t>ідовність</w:t>
      </w:r>
      <w:proofErr w:type="spellEnd"/>
    </w:p>
    <w:p w:rsidR="00EF6DED" w:rsidRDefault="00EF6DED" w:rsidP="00EF6DED">
      <w:pPr>
        <w:pStyle w:val="1"/>
        <w:tabs>
          <w:tab w:val="left" w:pos="1607"/>
        </w:tabs>
        <w:ind w:left="0" w:right="57"/>
        <w:jc w:val="center"/>
      </w:pPr>
    </w:p>
    <w:p w:rsidR="00EF6DED" w:rsidRDefault="00EF6DED" w:rsidP="00EF6DED">
      <w:pPr>
        <w:pStyle w:val="1"/>
        <w:tabs>
          <w:tab w:val="left" w:pos="1607"/>
        </w:tabs>
        <w:ind w:left="0" w:right="57"/>
        <w:jc w:val="center"/>
      </w:pPr>
      <w:r>
        <w:t>2.1. Перелік</w:t>
      </w:r>
      <w:r>
        <w:rPr>
          <w:spacing w:val="-6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ОП</w:t>
      </w:r>
    </w:p>
    <w:p w:rsidR="00EF6DED" w:rsidRDefault="00EF6DED" w:rsidP="00EF6DED">
      <w:pPr>
        <w:pStyle w:val="1"/>
        <w:tabs>
          <w:tab w:val="left" w:pos="1607"/>
        </w:tabs>
        <w:spacing w:line="321" w:lineRule="exact"/>
        <w:ind w:left="1184"/>
        <w:jc w:val="center"/>
      </w:pPr>
    </w:p>
    <w:tbl>
      <w:tblPr>
        <w:tblStyle w:val="TableNormal"/>
        <w:tblW w:w="9840" w:type="dxa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5098"/>
        <w:gridCol w:w="1279"/>
        <w:gridCol w:w="2192"/>
      </w:tblGrid>
      <w:tr w:rsidR="00D03514" w:rsidTr="00D03514">
        <w:trPr>
          <w:trHeight w:val="1287"/>
        </w:trPr>
        <w:tc>
          <w:tcPr>
            <w:tcW w:w="1271" w:type="dxa"/>
          </w:tcPr>
          <w:p w:rsidR="00D03514" w:rsidRDefault="00D03514" w:rsidP="00C518F9">
            <w:pPr>
              <w:pStyle w:val="TableParagraph"/>
              <w:spacing w:line="317" w:lineRule="exact"/>
              <w:ind w:left="179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н/д</w:t>
            </w:r>
          </w:p>
        </w:tc>
        <w:tc>
          <w:tcPr>
            <w:tcW w:w="5098" w:type="dxa"/>
          </w:tcPr>
          <w:p w:rsidR="00D03514" w:rsidRDefault="00D03514" w:rsidP="00C518F9">
            <w:pPr>
              <w:pStyle w:val="TableParagraph"/>
              <w:ind w:left="158" w:right="155" w:hanging="3"/>
              <w:jc w:val="center"/>
              <w:rPr>
                <w:sz w:val="28"/>
              </w:rPr>
            </w:pPr>
            <w:r>
              <w:rPr>
                <w:sz w:val="28"/>
              </w:rPr>
              <w:t>Компоненти освітньої програми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(навчальні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курсові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(роботи),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кваліфікаційна</w:t>
            </w:r>
          </w:p>
          <w:p w:rsidR="00D03514" w:rsidRDefault="00D03514" w:rsidP="00C518F9">
            <w:pPr>
              <w:pStyle w:val="TableParagraph"/>
              <w:spacing w:line="307" w:lineRule="exact"/>
              <w:ind w:left="2075" w:right="2070"/>
              <w:jc w:val="center"/>
              <w:rPr>
                <w:sz w:val="28"/>
              </w:rPr>
            </w:pPr>
            <w:r>
              <w:rPr>
                <w:sz w:val="28"/>
              </w:rPr>
              <w:t>робота)</w:t>
            </w:r>
          </w:p>
        </w:tc>
        <w:tc>
          <w:tcPr>
            <w:tcW w:w="1279" w:type="dxa"/>
          </w:tcPr>
          <w:p w:rsidR="00D03514" w:rsidRDefault="00D03514" w:rsidP="00C518F9">
            <w:pPr>
              <w:pStyle w:val="TableParagraph"/>
              <w:ind w:left="127" w:right="113" w:hanging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Кількіст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кредитів</w:t>
            </w:r>
          </w:p>
        </w:tc>
        <w:tc>
          <w:tcPr>
            <w:tcW w:w="2192" w:type="dxa"/>
          </w:tcPr>
          <w:p w:rsidR="00D03514" w:rsidRDefault="00D03514" w:rsidP="00C518F9">
            <w:pPr>
              <w:pStyle w:val="TableParagraph"/>
              <w:ind w:left="180" w:right="176" w:firstLine="3"/>
              <w:jc w:val="center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підсумкового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</w:p>
        </w:tc>
      </w:tr>
      <w:tr w:rsidR="00D03514" w:rsidTr="00D03514">
        <w:trPr>
          <w:trHeight w:val="321"/>
        </w:trPr>
        <w:tc>
          <w:tcPr>
            <w:tcW w:w="1271" w:type="dxa"/>
          </w:tcPr>
          <w:p w:rsidR="00D03514" w:rsidRDefault="00D03514" w:rsidP="00C518F9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98" w:type="dxa"/>
          </w:tcPr>
          <w:p w:rsidR="00D03514" w:rsidRDefault="00D03514" w:rsidP="00C518F9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9" w:type="dxa"/>
          </w:tcPr>
          <w:p w:rsidR="00D03514" w:rsidRDefault="00D03514" w:rsidP="00C518F9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92" w:type="dxa"/>
          </w:tcPr>
          <w:p w:rsidR="00D03514" w:rsidRDefault="00D03514" w:rsidP="00C518F9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03514" w:rsidTr="00D03514">
        <w:trPr>
          <w:trHeight w:val="323"/>
        </w:trPr>
        <w:tc>
          <w:tcPr>
            <w:tcW w:w="9840" w:type="dxa"/>
            <w:gridSpan w:val="4"/>
            <w:shd w:val="clear" w:color="auto" w:fill="FFF2CC" w:themeFill="accent4" w:themeFillTint="33"/>
          </w:tcPr>
          <w:p w:rsidR="00D03514" w:rsidRDefault="00D03514" w:rsidP="00C518F9">
            <w:pPr>
              <w:pStyle w:val="TableParagraph"/>
              <w:spacing w:line="303" w:lineRule="exact"/>
              <w:ind w:left="2634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Обов’язкові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компоненти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ОП</w:t>
            </w:r>
          </w:p>
        </w:tc>
      </w:tr>
      <w:tr w:rsidR="00D03514" w:rsidTr="00D03514">
        <w:trPr>
          <w:trHeight w:val="323"/>
        </w:trPr>
        <w:tc>
          <w:tcPr>
            <w:tcW w:w="9840" w:type="dxa"/>
            <w:gridSpan w:val="4"/>
            <w:shd w:val="clear" w:color="auto" w:fill="FFF2CC" w:themeFill="accent4" w:themeFillTint="33"/>
          </w:tcPr>
          <w:p w:rsidR="00D03514" w:rsidRDefault="00D03514" w:rsidP="00C518F9">
            <w:pPr>
              <w:pStyle w:val="TableParagraph"/>
              <w:spacing w:line="303" w:lineRule="exact"/>
              <w:ind w:left="2634"/>
              <w:rPr>
                <w:b/>
                <w:sz w:val="28"/>
              </w:rPr>
            </w:pPr>
            <w:r>
              <w:rPr>
                <w:b/>
                <w:sz w:val="26"/>
                <w:szCs w:val="26"/>
              </w:rPr>
              <w:t>1</w:t>
            </w:r>
            <w:r w:rsidRPr="00D56245">
              <w:rPr>
                <w:b/>
                <w:sz w:val="26"/>
                <w:szCs w:val="26"/>
              </w:rPr>
              <w:t>.1.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D56245">
              <w:rPr>
                <w:b/>
                <w:sz w:val="26"/>
                <w:szCs w:val="26"/>
              </w:rPr>
              <w:t>Цикл</w:t>
            </w:r>
            <w:r w:rsidRPr="00D56245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56245">
              <w:rPr>
                <w:b/>
                <w:sz w:val="26"/>
                <w:szCs w:val="26"/>
              </w:rPr>
              <w:t>загальної</w:t>
            </w:r>
            <w:r w:rsidRPr="00D56245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56245">
              <w:rPr>
                <w:b/>
                <w:sz w:val="26"/>
                <w:szCs w:val="26"/>
              </w:rPr>
              <w:t>підготовки</w:t>
            </w:r>
          </w:p>
        </w:tc>
      </w:tr>
      <w:tr w:rsidR="00D03514" w:rsidTr="00D03514">
        <w:trPr>
          <w:trHeight w:val="1110"/>
        </w:trPr>
        <w:tc>
          <w:tcPr>
            <w:tcW w:w="1271" w:type="dxa"/>
            <w:vAlign w:val="center"/>
          </w:tcPr>
          <w:p w:rsidR="00D03514" w:rsidRPr="00E004CE" w:rsidRDefault="00D03514" w:rsidP="00C51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04C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E004CE">
              <w:rPr>
                <w:rFonts w:ascii="Times New Roman" w:hAnsi="Times New Roman" w:cs="Times New Roman"/>
                <w:sz w:val="28"/>
                <w:szCs w:val="28"/>
              </w:rPr>
              <w:t xml:space="preserve"> 1.1.1</w:t>
            </w:r>
          </w:p>
        </w:tc>
        <w:tc>
          <w:tcPr>
            <w:tcW w:w="5098" w:type="dxa"/>
          </w:tcPr>
          <w:p w:rsidR="00D03514" w:rsidRDefault="00D03514" w:rsidP="00C518F9">
            <w:pPr>
              <w:pStyle w:val="TableParagraph"/>
              <w:spacing w:line="276" w:lineRule="auto"/>
              <w:ind w:left="105" w:right="766"/>
              <w:rPr>
                <w:sz w:val="28"/>
              </w:rPr>
            </w:pPr>
            <w:r>
              <w:rPr>
                <w:sz w:val="28"/>
              </w:rPr>
              <w:t>Інноваційні технології викладання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спеціальних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фізичних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дисциплін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D03514" w:rsidRDefault="00D03514" w:rsidP="00C518F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вищій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школі</w:t>
            </w:r>
          </w:p>
        </w:tc>
        <w:tc>
          <w:tcPr>
            <w:tcW w:w="1279" w:type="dxa"/>
          </w:tcPr>
          <w:p w:rsidR="00D03514" w:rsidRDefault="00D03514" w:rsidP="00C518F9">
            <w:pPr>
              <w:pStyle w:val="TableParagraph"/>
              <w:spacing w:before="5"/>
              <w:rPr>
                <w:b/>
                <w:sz w:val="31"/>
              </w:rPr>
            </w:pPr>
          </w:p>
          <w:p w:rsidR="00D03514" w:rsidRDefault="00D03514" w:rsidP="00C518F9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92" w:type="dxa"/>
          </w:tcPr>
          <w:p w:rsidR="00D03514" w:rsidRDefault="00D03514" w:rsidP="00D03514">
            <w:pPr>
              <w:pStyle w:val="TableParagraph"/>
              <w:spacing w:before="5"/>
              <w:ind w:left="-88"/>
              <w:rPr>
                <w:b/>
                <w:sz w:val="31"/>
              </w:rPr>
            </w:pPr>
          </w:p>
          <w:p w:rsidR="00D03514" w:rsidRDefault="00D03514" w:rsidP="00D03514">
            <w:pPr>
              <w:pStyle w:val="TableParagraph"/>
              <w:ind w:left="-88" w:right="362"/>
              <w:jc w:val="center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D03514" w:rsidTr="00D03514">
        <w:trPr>
          <w:trHeight w:val="740"/>
        </w:trPr>
        <w:tc>
          <w:tcPr>
            <w:tcW w:w="1271" w:type="dxa"/>
            <w:vAlign w:val="center"/>
          </w:tcPr>
          <w:p w:rsidR="00D03514" w:rsidRPr="00E004CE" w:rsidRDefault="00D03514" w:rsidP="00C51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04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E004CE">
              <w:rPr>
                <w:rFonts w:ascii="Times New Roman" w:hAnsi="Times New Roman" w:cs="Times New Roman"/>
                <w:sz w:val="28"/>
                <w:szCs w:val="28"/>
              </w:rPr>
              <w:t xml:space="preserve"> 1.1.2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D03514" w:rsidRDefault="00D03514" w:rsidP="00C518F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Іноземна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професійним</w:t>
            </w:r>
          </w:p>
          <w:p w:rsidR="00D03514" w:rsidRDefault="00D03514" w:rsidP="00C518F9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спрямуванням</w:t>
            </w:r>
          </w:p>
        </w:tc>
        <w:tc>
          <w:tcPr>
            <w:tcW w:w="1279" w:type="dxa"/>
          </w:tcPr>
          <w:p w:rsidR="00D03514" w:rsidRDefault="00D03514" w:rsidP="00C518F9">
            <w:pPr>
              <w:pStyle w:val="TableParagraph"/>
              <w:spacing w:before="177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92" w:type="dxa"/>
          </w:tcPr>
          <w:p w:rsidR="00D03514" w:rsidRDefault="00D03514" w:rsidP="00D03514">
            <w:pPr>
              <w:pStyle w:val="TableParagraph"/>
              <w:spacing w:before="177"/>
              <w:ind w:left="-88" w:right="362"/>
              <w:jc w:val="center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D03514" w:rsidTr="00D03514">
        <w:trPr>
          <w:trHeight w:val="329"/>
        </w:trPr>
        <w:tc>
          <w:tcPr>
            <w:tcW w:w="9840" w:type="dxa"/>
            <w:gridSpan w:val="4"/>
            <w:shd w:val="clear" w:color="auto" w:fill="FFF2CC" w:themeFill="accent4" w:themeFillTint="33"/>
            <w:vAlign w:val="center"/>
          </w:tcPr>
          <w:p w:rsidR="00D03514" w:rsidRPr="00E004CE" w:rsidRDefault="00D03514" w:rsidP="00C518F9">
            <w:pPr>
              <w:pStyle w:val="TableParagraph"/>
              <w:spacing w:before="177"/>
              <w:ind w:left="369" w:right="362"/>
              <w:jc w:val="center"/>
              <w:rPr>
                <w:sz w:val="28"/>
                <w:szCs w:val="28"/>
              </w:rPr>
            </w:pPr>
            <w:r w:rsidRPr="00E004CE">
              <w:rPr>
                <w:b/>
                <w:sz w:val="28"/>
                <w:szCs w:val="28"/>
              </w:rPr>
              <w:t>1.2. Цикл</w:t>
            </w:r>
            <w:r w:rsidRPr="00E004C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004CE">
              <w:rPr>
                <w:b/>
                <w:sz w:val="28"/>
                <w:szCs w:val="28"/>
              </w:rPr>
              <w:t>професійної</w:t>
            </w:r>
            <w:r w:rsidRPr="00E004C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004CE">
              <w:rPr>
                <w:b/>
                <w:sz w:val="28"/>
                <w:szCs w:val="28"/>
              </w:rPr>
              <w:t>підготовки</w:t>
            </w:r>
          </w:p>
        </w:tc>
      </w:tr>
      <w:tr w:rsidR="00D03514" w:rsidTr="00D03514">
        <w:trPr>
          <w:trHeight w:val="738"/>
        </w:trPr>
        <w:tc>
          <w:tcPr>
            <w:tcW w:w="1271" w:type="dxa"/>
            <w:vAlign w:val="center"/>
          </w:tcPr>
          <w:p w:rsidR="00D03514" w:rsidRPr="00E004CE" w:rsidRDefault="00D03514" w:rsidP="00C51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04C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E004CE">
              <w:rPr>
                <w:rFonts w:ascii="Times New Roman" w:hAnsi="Times New Roman" w:cs="Times New Roman"/>
                <w:sz w:val="28"/>
                <w:szCs w:val="28"/>
              </w:rPr>
              <w:t xml:space="preserve"> 1.2.1</w:t>
            </w:r>
          </w:p>
        </w:tc>
        <w:tc>
          <w:tcPr>
            <w:tcW w:w="5098" w:type="dxa"/>
          </w:tcPr>
          <w:p w:rsidR="00D03514" w:rsidRDefault="00D03514" w:rsidP="00C518F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Симетрія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енергетична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D03514" w:rsidRDefault="00D03514" w:rsidP="00C518F9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конденсованому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стані</w:t>
            </w:r>
          </w:p>
        </w:tc>
        <w:tc>
          <w:tcPr>
            <w:tcW w:w="1279" w:type="dxa"/>
          </w:tcPr>
          <w:p w:rsidR="00D03514" w:rsidRDefault="00D03514" w:rsidP="00C518F9">
            <w:pPr>
              <w:pStyle w:val="TableParagraph"/>
              <w:spacing w:before="177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92" w:type="dxa"/>
          </w:tcPr>
          <w:p w:rsidR="00D03514" w:rsidRDefault="00D03514" w:rsidP="00D03514">
            <w:pPr>
              <w:pStyle w:val="TableParagraph"/>
              <w:spacing w:before="177"/>
              <w:ind w:left="54" w:right="362"/>
              <w:jc w:val="center"/>
              <w:rPr>
                <w:sz w:val="28"/>
              </w:rPr>
            </w:pPr>
            <w:r>
              <w:rPr>
                <w:sz w:val="28"/>
              </w:rPr>
              <w:t>екзамен</w:t>
            </w:r>
          </w:p>
        </w:tc>
      </w:tr>
      <w:tr w:rsidR="00D03514" w:rsidTr="00D03514">
        <w:trPr>
          <w:trHeight w:val="740"/>
        </w:trPr>
        <w:tc>
          <w:tcPr>
            <w:tcW w:w="1271" w:type="dxa"/>
            <w:vAlign w:val="center"/>
          </w:tcPr>
          <w:p w:rsidR="00D03514" w:rsidRPr="00E004CE" w:rsidRDefault="00D03514" w:rsidP="00C51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04C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E004CE">
              <w:rPr>
                <w:rFonts w:ascii="Times New Roman" w:hAnsi="Times New Roman" w:cs="Times New Roman"/>
                <w:sz w:val="28"/>
                <w:szCs w:val="28"/>
              </w:rPr>
              <w:t xml:space="preserve"> 1.2.2</w:t>
            </w:r>
          </w:p>
        </w:tc>
        <w:tc>
          <w:tcPr>
            <w:tcW w:w="5098" w:type="dxa"/>
          </w:tcPr>
          <w:p w:rsidR="00D03514" w:rsidRDefault="00D03514" w:rsidP="00C518F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Релаксаційні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явища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конструкційних</w:t>
            </w:r>
          </w:p>
          <w:p w:rsidR="00D03514" w:rsidRDefault="00D03514" w:rsidP="00C518F9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матеріалах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моделювання</w:t>
            </w:r>
          </w:p>
        </w:tc>
        <w:tc>
          <w:tcPr>
            <w:tcW w:w="1279" w:type="dxa"/>
          </w:tcPr>
          <w:p w:rsidR="00D03514" w:rsidRDefault="00D03514" w:rsidP="00C518F9">
            <w:pPr>
              <w:pStyle w:val="TableParagraph"/>
              <w:spacing w:before="179"/>
              <w:ind w:left="373" w:right="365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2192" w:type="dxa"/>
          </w:tcPr>
          <w:p w:rsidR="00D03514" w:rsidRDefault="00D03514" w:rsidP="00D03514">
            <w:pPr>
              <w:pStyle w:val="TableParagraph"/>
              <w:spacing w:before="179"/>
              <w:ind w:left="54" w:right="362"/>
              <w:jc w:val="center"/>
              <w:rPr>
                <w:sz w:val="28"/>
              </w:rPr>
            </w:pPr>
            <w:r>
              <w:rPr>
                <w:sz w:val="28"/>
              </w:rPr>
              <w:t>екзамен</w:t>
            </w:r>
          </w:p>
        </w:tc>
      </w:tr>
      <w:tr w:rsidR="00D03514" w:rsidTr="00D03514">
        <w:trPr>
          <w:trHeight w:val="740"/>
        </w:trPr>
        <w:tc>
          <w:tcPr>
            <w:tcW w:w="1271" w:type="dxa"/>
            <w:vAlign w:val="center"/>
          </w:tcPr>
          <w:p w:rsidR="00D03514" w:rsidRPr="00D03514" w:rsidRDefault="00D03514" w:rsidP="00C518F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03514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D03514">
              <w:rPr>
                <w:rFonts w:ascii="Times New Roman" w:hAnsi="Times New Roman" w:cs="Times New Roman"/>
                <w:sz w:val="26"/>
                <w:szCs w:val="26"/>
              </w:rPr>
              <w:t xml:space="preserve"> 1.2.3</w:t>
            </w:r>
          </w:p>
        </w:tc>
        <w:tc>
          <w:tcPr>
            <w:tcW w:w="5098" w:type="dxa"/>
          </w:tcPr>
          <w:p w:rsidR="00D03514" w:rsidRDefault="00D03514" w:rsidP="00C518F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Спектральні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</w:p>
          <w:p w:rsidR="00D03514" w:rsidRDefault="00D03514" w:rsidP="00C518F9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параметрів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матеріалів</w:t>
            </w:r>
          </w:p>
        </w:tc>
        <w:tc>
          <w:tcPr>
            <w:tcW w:w="1279" w:type="dxa"/>
          </w:tcPr>
          <w:p w:rsidR="00D03514" w:rsidRDefault="00D03514" w:rsidP="00C518F9">
            <w:pPr>
              <w:pStyle w:val="TableParagraph"/>
              <w:spacing w:before="177"/>
              <w:ind w:left="373" w:right="365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2192" w:type="dxa"/>
          </w:tcPr>
          <w:p w:rsidR="00D03514" w:rsidRDefault="00D03514" w:rsidP="00D03514">
            <w:pPr>
              <w:pStyle w:val="TableParagraph"/>
              <w:spacing w:before="177"/>
              <w:ind w:left="54" w:right="362"/>
              <w:jc w:val="center"/>
              <w:rPr>
                <w:sz w:val="28"/>
              </w:rPr>
            </w:pPr>
            <w:r>
              <w:rPr>
                <w:sz w:val="28"/>
              </w:rPr>
              <w:t>екзамен</w:t>
            </w:r>
          </w:p>
        </w:tc>
      </w:tr>
      <w:tr w:rsidR="00D03514" w:rsidTr="00D03514">
        <w:trPr>
          <w:trHeight w:val="741"/>
        </w:trPr>
        <w:tc>
          <w:tcPr>
            <w:tcW w:w="1271" w:type="dxa"/>
            <w:vAlign w:val="center"/>
          </w:tcPr>
          <w:p w:rsidR="00D03514" w:rsidRPr="00D03514" w:rsidRDefault="00D03514" w:rsidP="00C518F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03514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D03514">
              <w:rPr>
                <w:rFonts w:ascii="Times New Roman" w:hAnsi="Times New Roman" w:cs="Times New Roman"/>
                <w:sz w:val="26"/>
                <w:szCs w:val="26"/>
              </w:rPr>
              <w:t xml:space="preserve"> 1.2.4</w:t>
            </w:r>
          </w:p>
        </w:tc>
        <w:tc>
          <w:tcPr>
            <w:tcW w:w="5098" w:type="dxa"/>
          </w:tcPr>
          <w:p w:rsidR="00D03514" w:rsidRDefault="00D03514" w:rsidP="00C518F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Енергоощадні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D03514" w:rsidRDefault="00D03514" w:rsidP="00C518F9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альтернативні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джерела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енергії</w:t>
            </w:r>
          </w:p>
        </w:tc>
        <w:tc>
          <w:tcPr>
            <w:tcW w:w="1279" w:type="dxa"/>
          </w:tcPr>
          <w:p w:rsidR="00D03514" w:rsidRDefault="00D03514" w:rsidP="00C518F9">
            <w:pPr>
              <w:pStyle w:val="TableParagraph"/>
              <w:spacing w:before="178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92" w:type="dxa"/>
          </w:tcPr>
          <w:p w:rsidR="00D03514" w:rsidRDefault="00D03514" w:rsidP="00D03514">
            <w:pPr>
              <w:pStyle w:val="TableParagraph"/>
              <w:spacing w:before="178"/>
              <w:ind w:left="54" w:right="362"/>
              <w:jc w:val="center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D03514" w:rsidTr="00D03514">
        <w:trPr>
          <w:trHeight w:val="371"/>
        </w:trPr>
        <w:tc>
          <w:tcPr>
            <w:tcW w:w="1271" w:type="dxa"/>
            <w:vAlign w:val="center"/>
          </w:tcPr>
          <w:p w:rsidR="00D03514" w:rsidRPr="00D03514" w:rsidRDefault="00D03514" w:rsidP="00C518F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03514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D03514">
              <w:rPr>
                <w:rFonts w:ascii="Times New Roman" w:hAnsi="Times New Roman" w:cs="Times New Roman"/>
                <w:sz w:val="26"/>
                <w:szCs w:val="26"/>
              </w:rPr>
              <w:t xml:space="preserve"> 1.2.5</w:t>
            </w:r>
          </w:p>
        </w:tc>
        <w:tc>
          <w:tcPr>
            <w:tcW w:w="5098" w:type="dxa"/>
          </w:tcPr>
          <w:p w:rsidR="00D03514" w:rsidRDefault="00D03514" w:rsidP="00C518F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Специфіка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безпека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нанотехнологій</w:t>
            </w:r>
          </w:p>
        </w:tc>
        <w:tc>
          <w:tcPr>
            <w:tcW w:w="1279" w:type="dxa"/>
          </w:tcPr>
          <w:p w:rsidR="00D03514" w:rsidRDefault="00D03514" w:rsidP="00C518F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92" w:type="dxa"/>
          </w:tcPr>
          <w:p w:rsidR="00D03514" w:rsidRDefault="00D03514" w:rsidP="00D03514">
            <w:pPr>
              <w:pStyle w:val="TableParagraph"/>
              <w:spacing w:line="315" w:lineRule="exact"/>
              <w:ind w:left="54" w:right="362"/>
              <w:jc w:val="center"/>
              <w:rPr>
                <w:sz w:val="28"/>
              </w:rPr>
            </w:pPr>
            <w:r>
              <w:rPr>
                <w:sz w:val="28"/>
              </w:rPr>
              <w:t>екзамен</w:t>
            </w:r>
          </w:p>
        </w:tc>
      </w:tr>
      <w:tr w:rsidR="00D03514" w:rsidTr="00D03514">
        <w:trPr>
          <w:trHeight w:val="369"/>
        </w:trPr>
        <w:tc>
          <w:tcPr>
            <w:tcW w:w="1271" w:type="dxa"/>
            <w:vAlign w:val="center"/>
          </w:tcPr>
          <w:p w:rsidR="00D03514" w:rsidRPr="00D03514" w:rsidRDefault="00D03514" w:rsidP="00C518F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03514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D03514">
              <w:rPr>
                <w:rFonts w:ascii="Times New Roman" w:hAnsi="Times New Roman" w:cs="Times New Roman"/>
                <w:sz w:val="26"/>
                <w:szCs w:val="26"/>
              </w:rPr>
              <w:t xml:space="preserve"> 1.2.6</w:t>
            </w:r>
          </w:p>
        </w:tc>
        <w:tc>
          <w:tcPr>
            <w:tcW w:w="5098" w:type="dxa"/>
          </w:tcPr>
          <w:p w:rsidR="00D03514" w:rsidRDefault="00D03514" w:rsidP="00C518F9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Фізика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квантово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розмірних систем</w:t>
            </w:r>
          </w:p>
        </w:tc>
        <w:tc>
          <w:tcPr>
            <w:tcW w:w="1279" w:type="dxa"/>
          </w:tcPr>
          <w:p w:rsidR="00D03514" w:rsidRDefault="00D03514" w:rsidP="00C518F9">
            <w:pPr>
              <w:pStyle w:val="TableParagraph"/>
              <w:spacing w:line="313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92" w:type="dxa"/>
          </w:tcPr>
          <w:p w:rsidR="00D03514" w:rsidRDefault="00D03514" w:rsidP="00D03514">
            <w:pPr>
              <w:pStyle w:val="TableParagraph"/>
              <w:spacing w:line="313" w:lineRule="exact"/>
              <w:ind w:left="54" w:right="362"/>
              <w:jc w:val="center"/>
              <w:rPr>
                <w:sz w:val="28"/>
              </w:rPr>
            </w:pPr>
            <w:r>
              <w:rPr>
                <w:sz w:val="28"/>
              </w:rPr>
              <w:t>екзамен</w:t>
            </w:r>
          </w:p>
        </w:tc>
      </w:tr>
      <w:tr w:rsidR="00D03514" w:rsidTr="00D03514">
        <w:trPr>
          <w:trHeight w:val="740"/>
        </w:trPr>
        <w:tc>
          <w:tcPr>
            <w:tcW w:w="1271" w:type="dxa"/>
            <w:vAlign w:val="center"/>
          </w:tcPr>
          <w:p w:rsidR="00D03514" w:rsidRPr="00D03514" w:rsidRDefault="00D03514" w:rsidP="00C518F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03514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D03514">
              <w:rPr>
                <w:rFonts w:ascii="Times New Roman" w:hAnsi="Times New Roman" w:cs="Times New Roman"/>
                <w:sz w:val="26"/>
                <w:szCs w:val="26"/>
              </w:rPr>
              <w:t xml:space="preserve"> 1.2.7</w:t>
            </w:r>
          </w:p>
        </w:tc>
        <w:tc>
          <w:tcPr>
            <w:tcW w:w="5098" w:type="dxa"/>
          </w:tcPr>
          <w:p w:rsidR="00D03514" w:rsidRDefault="00D03514" w:rsidP="00C518F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Архітектура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програмування</w:t>
            </w:r>
          </w:p>
          <w:p w:rsidR="00D03514" w:rsidRDefault="00D03514" w:rsidP="00C518F9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мікроконтролерів</w:t>
            </w:r>
          </w:p>
        </w:tc>
        <w:tc>
          <w:tcPr>
            <w:tcW w:w="1279" w:type="dxa"/>
          </w:tcPr>
          <w:p w:rsidR="00D03514" w:rsidRDefault="00D03514" w:rsidP="00C518F9">
            <w:pPr>
              <w:pStyle w:val="TableParagraph"/>
              <w:spacing w:before="177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92" w:type="dxa"/>
          </w:tcPr>
          <w:p w:rsidR="00D03514" w:rsidRDefault="00D03514" w:rsidP="00D03514">
            <w:pPr>
              <w:pStyle w:val="TableParagraph"/>
              <w:spacing w:before="177"/>
              <w:ind w:left="54" w:right="362"/>
              <w:jc w:val="center"/>
              <w:rPr>
                <w:sz w:val="28"/>
              </w:rPr>
            </w:pPr>
            <w:r>
              <w:rPr>
                <w:sz w:val="28"/>
              </w:rPr>
              <w:t>екзамен</w:t>
            </w:r>
          </w:p>
        </w:tc>
      </w:tr>
      <w:tr w:rsidR="00D03514" w:rsidTr="00D03514">
        <w:trPr>
          <w:trHeight w:val="740"/>
        </w:trPr>
        <w:tc>
          <w:tcPr>
            <w:tcW w:w="1271" w:type="dxa"/>
            <w:vAlign w:val="center"/>
          </w:tcPr>
          <w:p w:rsidR="00D03514" w:rsidRPr="00D03514" w:rsidRDefault="00D03514" w:rsidP="00C518F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03514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D03514">
              <w:rPr>
                <w:rFonts w:ascii="Times New Roman" w:hAnsi="Times New Roman" w:cs="Times New Roman"/>
                <w:sz w:val="26"/>
                <w:szCs w:val="26"/>
              </w:rPr>
              <w:t xml:space="preserve"> 1.2.8</w:t>
            </w:r>
          </w:p>
        </w:tc>
        <w:tc>
          <w:tcPr>
            <w:tcW w:w="5098" w:type="dxa"/>
          </w:tcPr>
          <w:p w:rsidR="00D03514" w:rsidRDefault="00D03514" w:rsidP="00C518F9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Системні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технологічні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комплекси</w:t>
            </w:r>
          </w:p>
          <w:p w:rsidR="00D03514" w:rsidRDefault="00D03514" w:rsidP="00C518F9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контролю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</w:p>
        </w:tc>
        <w:tc>
          <w:tcPr>
            <w:tcW w:w="1279" w:type="dxa"/>
          </w:tcPr>
          <w:p w:rsidR="00D03514" w:rsidRDefault="00D03514" w:rsidP="00C518F9">
            <w:pPr>
              <w:pStyle w:val="TableParagraph"/>
              <w:spacing w:before="17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92" w:type="dxa"/>
          </w:tcPr>
          <w:p w:rsidR="00D03514" w:rsidRDefault="00D03514" w:rsidP="00D03514">
            <w:pPr>
              <w:pStyle w:val="TableParagraph"/>
              <w:spacing w:before="175"/>
              <w:ind w:left="54" w:right="362"/>
              <w:jc w:val="center"/>
              <w:rPr>
                <w:sz w:val="28"/>
              </w:rPr>
            </w:pPr>
            <w:r>
              <w:rPr>
                <w:sz w:val="28"/>
              </w:rPr>
              <w:t>екзамен</w:t>
            </w:r>
          </w:p>
        </w:tc>
      </w:tr>
      <w:tr w:rsidR="007509A3" w:rsidTr="00D03514">
        <w:trPr>
          <w:trHeight w:val="740"/>
        </w:trPr>
        <w:tc>
          <w:tcPr>
            <w:tcW w:w="1271" w:type="dxa"/>
            <w:vAlign w:val="center"/>
          </w:tcPr>
          <w:p w:rsidR="007509A3" w:rsidRPr="00D03514" w:rsidRDefault="007509A3" w:rsidP="007509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gramStart"/>
            <w:r w:rsidRPr="00D03514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D03514">
              <w:rPr>
                <w:rFonts w:ascii="Times New Roman" w:hAnsi="Times New Roman" w:cs="Times New Roman"/>
                <w:sz w:val="26"/>
                <w:szCs w:val="26"/>
              </w:rPr>
              <w:t xml:space="preserve"> 1.2.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5098" w:type="dxa"/>
          </w:tcPr>
          <w:p w:rsidR="007509A3" w:rsidRPr="00D03514" w:rsidRDefault="007509A3" w:rsidP="007509A3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 w:rsidRPr="00D03514">
              <w:rPr>
                <w:sz w:val="28"/>
              </w:rPr>
              <w:t>Виконання</w:t>
            </w:r>
            <w:r w:rsidRPr="00D03514">
              <w:rPr>
                <w:spacing w:val="-5"/>
                <w:sz w:val="28"/>
              </w:rPr>
              <w:t xml:space="preserve"> </w:t>
            </w:r>
            <w:r w:rsidRPr="00D03514">
              <w:rPr>
                <w:sz w:val="28"/>
              </w:rPr>
              <w:t>дипломної</w:t>
            </w:r>
            <w:r w:rsidRPr="00D03514">
              <w:rPr>
                <w:spacing w:val="-7"/>
                <w:sz w:val="28"/>
              </w:rPr>
              <w:t xml:space="preserve"> </w:t>
            </w:r>
            <w:r w:rsidRPr="00D03514">
              <w:rPr>
                <w:sz w:val="28"/>
              </w:rPr>
              <w:t>роботи</w:t>
            </w:r>
            <w:r w:rsidRPr="00D03514">
              <w:rPr>
                <w:spacing w:val="-4"/>
                <w:sz w:val="28"/>
              </w:rPr>
              <w:t xml:space="preserve"> </w:t>
            </w:r>
            <w:r w:rsidRPr="00D03514">
              <w:rPr>
                <w:sz w:val="28"/>
              </w:rPr>
              <w:t>магістра</w:t>
            </w:r>
          </w:p>
        </w:tc>
        <w:tc>
          <w:tcPr>
            <w:tcW w:w="1279" w:type="dxa"/>
          </w:tcPr>
          <w:p w:rsidR="007509A3" w:rsidRPr="00D03514" w:rsidRDefault="007509A3" w:rsidP="007509A3">
            <w:pPr>
              <w:pStyle w:val="TableParagraph"/>
              <w:spacing w:line="312" w:lineRule="exact"/>
              <w:ind w:left="373" w:right="365"/>
              <w:jc w:val="center"/>
              <w:rPr>
                <w:sz w:val="28"/>
              </w:rPr>
            </w:pPr>
            <w:r w:rsidRPr="00D03514">
              <w:rPr>
                <w:sz w:val="28"/>
              </w:rPr>
              <w:t>16,5</w:t>
            </w:r>
          </w:p>
        </w:tc>
        <w:tc>
          <w:tcPr>
            <w:tcW w:w="2192" w:type="dxa"/>
          </w:tcPr>
          <w:p w:rsidR="007509A3" w:rsidRPr="00D03514" w:rsidRDefault="007509A3" w:rsidP="007509A3">
            <w:pPr>
              <w:pStyle w:val="TableParagraph"/>
              <w:rPr>
                <w:sz w:val="28"/>
              </w:rPr>
            </w:pPr>
          </w:p>
        </w:tc>
      </w:tr>
      <w:tr w:rsidR="007509A3" w:rsidTr="00D03514">
        <w:trPr>
          <w:trHeight w:val="273"/>
        </w:trPr>
        <w:tc>
          <w:tcPr>
            <w:tcW w:w="1271" w:type="dxa"/>
            <w:vAlign w:val="center"/>
          </w:tcPr>
          <w:p w:rsidR="007509A3" w:rsidRPr="00D03514" w:rsidRDefault="007509A3" w:rsidP="007509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gramStart"/>
            <w:r w:rsidRPr="00D03514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D03514">
              <w:rPr>
                <w:rFonts w:ascii="Times New Roman" w:hAnsi="Times New Roman" w:cs="Times New Roman"/>
                <w:sz w:val="26"/>
                <w:szCs w:val="26"/>
              </w:rPr>
              <w:t xml:space="preserve"> 1.2.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5098" w:type="dxa"/>
          </w:tcPr>
          <w:p w:rsidR="007509A3" w:rsidRDefault="007509A3" w:rsidP="007509A3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Асистентська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  <w:tc>
          <w:tcPr>
            <w:tcW w:w="1279" w:type="dxa"/>
          </w:tcPr>
          <w:p w:rsidR="007509A3" w:rsidRDefault="007509A3" w:rsidP="007509A3">
            <w:pPr>
              <w:pStyle w:val="TableParagraph"/>
              <w:spacing w:line="31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92" w:type="dxa"/>
          </w:tcPr>
          <w:p w:rsidR="007509A3" w:rsidRDefault="007509A3" w:rsidP="007509A3">
            <w:pPr>
              <w:pStyle w:val="TableParagraph"/>
              <w:spacing w:line="312" w:lineRule="exact"/>
              <w:ind w:left="54" w:right="3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диф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залік</w:t>
            </w:r>
            <w:r w:rsidRPr="00462F39">
              <w:rPr>
                <w:sz w:val="26"/>
                <w:szCs w:val="26"/>
              </w:rPr>
              <w:t>*</w:t>
            </w:r>
          </w:p>
        </w:tc>
      </w:tr>
      <w:tr w:rsidR="007509A3" w:rsidTr="00D03514">
        <w:trPr>
          <w:trHeight w:val="281"/>
        </w:trPr>
        <w:tc>
          <w:tcPr>
            <w:tcW w:w="1271" w:type="dxa"/>
            <w:vAlign w:val="center"/>
          </w:tcPr>
          <w:p w:rsidR="007509A3" w:rsidRPr="00D03514" w:rsidRDefault="007509A3" w:rsidP="007509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gramStart"/>
            <w:r w:rsidRPr="00D03514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D03514">
              <w:rPr>
                <w:rFonts w:ascii="Times New Roman" w:hAnsi="Times New Roman" w:cs="Times New Roman"/>
                <w:sz w:val="26"/>
                <w:szCs w:val="26"/>
              </w:rPr>
              <w:t xml:space="preserve"> 1.2.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5098" w:type="dxa"/>
          </w:tcPr>
          <w:p w:rsidR="007509A3" w:rsidRDefault="007509A3" w:rsidP="007509A3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Виробнича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  <w:tc>
          <w:tcPr>
            <w:tcW w:w="1279" w:type="dxa"/>
          </w:tcPr>
          <w:p w:rsidR="007509A3" w:rsidRDefault="007509A3" w:rsidP="007509A3">
            <w:pPr>
              <w:pStyle w:val="TableParagraph"/>
              <w:spacing w:line="31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92" w:type="dxa"/>
          </w:tcPr>
          <w:p w:rsidR="007509A3" w:rsidRDefault="007509A3" w:rsidP="007509A3">
            <w:pPr>
              <w:pStyle w:val="TableParagraph"/>
              <w:spacing w:line="312" w:lineRule="exact"/>
              <w:ind w:left="54" w:right="3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диф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залік</w:t>
            </w:r>
          </w:p>
        </w:tc>
      </w:tr>
      <w:tr w:rsidR="007509A3" w:rsidTr="009C65D8">
        <w:trPr>
          <w:trHeight w:val="368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7509A3" w:rsidRPr="00D03514" w:rsidRDefault="007509A3" w:rsidP="007509A3">
            <w:pPr>
              <w:pStyle w:val="TableParagraph"/>
              <w:spacing w:line="315" w:lineRule="exact"/>
              <w:jc w:val="center"/>
              <w:rPr>
                <w:sz w:val="26"/>
                <w:szCs w:val="26"/>
              </w:rPr>
            </w:pPr>
            <w:r w:rsidRPr="00D03514">
              <w:rPr>
                <w:sz w:val="26"/>
                <w:szCs w:val="26"/>
              </w:rPr>
              <w:t>ОК 1.2.</w:t>
            </w:r>
            <w:r>
              <w:rPr>
                <w:sz w:val="26"/>
                <w:szCs w:val="26"/>
              </w:rPr>
              <w:t>12</w:t>
            </w:r>
          </w:p>
        </w:tc>
        <w:tc>
          <w:tcPr>
            <w:tcW w:w="5098" w:type="dxa"/>
          </w:tcPr>
          <w:p w:rsidR="007509A3" w:rsidRDefault="007509A3" w:rsidP="007509A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Переддипломна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  <w:tc>
          <w:tcPr>
            <w:tcW w:w="1279" w:type="dxa"/>
          </w:tcPr>
          <w:p w:rsidR="007509A3" w:rsidRDefault="007509A3" w:rsidP="007509A3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192" w:type="dxa"/>
          </w:tcPr>
          <w:p w:rsidR="007509A3" w:rsidRDefault="007509A3" w:rsidP="007509A3">
            <w:pPr>
              <w:pStyle w:val="TableParagraph"/>
              <w:spacing w:line="315" w:lineRule="exact"/>
              <w:ind w:left="54" w:right="3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диф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залік</w:t>
            </w:r>
          </w:p>
        </w:tc>
      </w:tr>
      <w:tr w:rsidR="007509A3" w:rsidTr="00C518F9">
        <w:trPr>
          <w:trHeight w:val="369"/>
        </w:trPr>
        <w:tc>
          <w:tcPr>
            <w:tcW w:w="6369" w:type="dxa"/>
            <w:gridSpan w:val="2"/>
            <w:vAlign w:val="center"/>
          </w:tcPr>
          <w:p w:rsidR="007509A3" w:rsidRPr="009C65D8" w:rsidRDefault="007509A3" w:rsidP="007509A3">
            <w:pPr>
              <w:pStyle w:val="TableParagraph"/>
              <w:spacing w:line="315" w:lineRule="exact"/>
              <w:ind w:left="369" w:right="362"/>
              <w:jc w:val="center"/>
              <w:rPr>
                <w:b/>
                <w:sz w:val="28"/>
                <w:szCs w:val="28"/>
              </w:rPr>
            </w:pPr>
            <w:proofErr w:type="spellStart"/>
            <w:r w:rsidRPr="009C65D8">
              <w:rPr>
                <w:b/>
                <w:sz w:val="28"/>
                <w:szCs w:val="28"/>
                <w:lang w:val="ru-RU"/>
              </w:rPr>
              <w:t>Загальний</w:t>
            </w:r>
            <w:proofErr w:type="spellEnd"/>
            <w:r w:rsidRPr="009C65D8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65D8">
              <w:rPr>
                <w:b/>
                <w:sz w:val="28"/>
                <w:szCs w:val="28"/>
                <w:lang w:val="ru-RU"/>
              </w:rPr>
              <w:t>обсяг</w:t>
            </w:r>
            <w:proofErr w:type="spellEnd"/>
            <w:r w:rsidRPr="009C65D8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65D8">
              <w:rPr>
                <w:b/>
                <w:sz w:val="28"/>
                <w:szCs w:val="28"/>
                <w:lang w:val="ru-RU"/>
              </w:rPr>
              <w:t>обов’язкових</w:t>
            </w:r>
            <w:proofErr w:type="spellEnd"/>
            <w:r w:rsidRPr="009C65D8">
              <w:rPr>
                <w:b/>
                <w:sz w:val="28"/>
                <w:szCs w:val="28"/>
                <w:lang w:val="ru-RU"/>
              </w:rPr>
              <w:t xml:space="preserve"> компонент</w:t>
            </w:r>
          </w:p>
        </w:tc>
        <w:tc>
          <w:tcPr>
            <w:tcW w:w="3471" w:type="dxa"/>
            <w:gridSpan w:val="2"/>
          </w:tcPr>
          <w:p w:rsidR="007509A3" w:rsidRPr="009C65D8" w:rsidRDefault="007509A3" w:rsidP="007509A3">
            <w:pPr>
              <w:pStyle w:val="TableParagraph"/>
              <w:jc w:val="center"/>
              <w:rPr>
                <w:sz w:val="28"/>
                <w:szCs w:val="28"/>
              </w:rPr>
            </w:pPr>
            <w:r w:rsidRPr="009C65D8">
              <w:rPr>
                <w:b/>
                <w:sz w:val="28"/>
                <w:szCs w:val="28"/>
              </w:rPr>
              <w:t>67</w:t>
            </w:r>
            <w:r w:rsidRPr="009C65D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9C65D8">
              <w:rPr>
                <w:b/>
                <w:sz w:val="28"/>
                <w:szCs w:val="28"/>
              </w:rPr>
              <w:t>кредитів</w:t>
            </w:r>
          </w:p>
        </w:tc>
      </w:tr>
      <w:tr w:rsidR="007509A3" w:rsidTr="00D03514">
        <w:trPr>
          <w:trHeight w:val="372"/>
        </w:trPr>
        <w:tc>
          <w:tcPr>
            <w:tcW w:w="9840" w:type="dxa"/>
            <w:gridSpan w:val="4"/>
            <w:shd w:val="clear" w:color="auto" w:fill="FFF2CC" w:themeFill="accent4" w:themeFillTint="33"/>
            <w:vAlign w:val="center"/>
          </w:tcPr>
          <w:p w:rsidR="007509A3" w:rsidRPr="00D03514" w:rsidRDefault="007509A3" w:rsidP="007509A3">
            <w:pPr>
              <w:pStyle w:val="TableParagraph"/>
              <w:spacing w:line="315" w:lineRule="exact"/>
              <w:ind w:left="369" w:right="362"/>
              <w:jc w:val="center"/>
              <w:rPr>
                <w:b/>
                <w:sz w:val="28"/>
              </w:rPr>
            </w:pPr>
            <w:r w:rsidRPr="00D03514">
              <w:rPr>
                <w:b/>
                <w:sz w:val="28"/>
              </w:rPr>
              <w:t>Атестація</w:t>
            </w:r>
          </w:p>
        </w:tc>
      </w:tr>
      <w:tr w:rsidR="007509A3" w:rsidTr="00D03514">
        <w:trPr>
          <w:trHeight w:val="372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7509A3" w:rsidRPr="00D03514" w:rsidRDefault="007509A3" w:rsidP="007509A3">
            <w:pPr>
              <w:pStyle w:val="TableParagraph"/>
              <w:spacing w:line="315" w:lineRule="exact"/>
              <w:jc w:val="center"/>
              <w:rPr>
                <w:sz w:val="26"/>
                <w:szCs w:val="26"/>
              </w:rPr>
            </w:pPr>
            <w:r w:rsidRPr="00D03514">
              <w:rPr>
                <w:sz w:val="26"/>
                <w:szCs w:val="26"/>
              </w:rPr>
              <w:t>ОК 1.2.13</w:t>
            </w:r>
          </w:p>
        </w:tc>
        <w:tc>
          <w:tcPr>
            <w:tcW w:w="5098" w:type="dxa"/>
            <w:tcBorders>
              <w:left w:val="single" w:sz="4" w:space="0" w:color="auto"/>
            </w:tcBorders>
          </w:tcPr>
          <w:p w:rsidR="007509A3" w:rsidRDefault="007509A3" w:rsidP="007509A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E82319">
              <w:rPr>
                <w:sz w:val="28"/>
              </w:rPr>
              <w:t>Захист кваліфікаційної роботи магістра</w:t>
            </w:r>
          </w:p>
        </w:tc>
        <w:tc>
          <w:tcPr>
            <w:tcW w:w="1279" w:type="dxa"/>
          </w:tcPr>
          <w:p w:rsidR="007509A3" w:rsidRDefault="007509A3" w:rsidP="007509A3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2192" w:type="dxa"/>
          </w:tcPr>
          <w:p w:rsidR="007509A3" w:rsidRDefault="007509A3" w:rsidP="007509A3">
            <w:pPr>
              <w:pStyle w:val="TableParagraph"/>
              <w:spacing w:line="315" w:lineRule="exact"/>
              <w:ind w:left="369" w:right="362"/>
              <w:jc w:val="center"/>
              <w:rPr>
                <w:sz w:val="28"/>
              </w:rPr>
            </w:pPr>
          </w:p>
        </w:tc>
      </w:tr>
      <w:tr w:rsidR="007509A3" w:rsidTr="00D03514">
        <w:trPr>
          <w:trHeight w:val="321"/>
        </w:trPr>
        <w:tc>
          <w:tcPr>
            <w:tcW w:w="9840" w:type="dxa"/>
            <w:gridSpan w:val="4"/>
            <w:shd w:val="clear" w:color="auto" w:fill="FFF2CC" w:themeFill="accent4" w:themeFillTint="33"/>
          </w:tcPr>
          <w:p w:rsidR="007509A3" w:rsidRPr="00D03514" w:rsidRDefault="007509A3" w:rsidP="007509A3">
            <w:pPr>
              <w:pStyle w:val="TableParagraph"/>
              <w:spacing w:line="301" w:lineRule="exact"/>
              <w:ind w:left="2996"/>
              <w:rPr>
                <w:b/>
                <w:sz w:val="28"/>
              </w:rPr>
            </w:pPr>
            <w:r w:rsidRPr="00D03514">
              <w:rPr>
                <w:b/>
                <w:sz w:val="28"/>
              </w:rPr>
              <w:t>2.</w:t>
            </w:r>
            <w:r w:rsidRPr="00D03514">
              <w:rPr>
                <w:b/>
                <w:spacing w:val="-4"/>
                <w:sz w:val="28"/>
              </w:rPr>
              <w:t xml:space="preserve"> </w:t>
            </w:r>
            <w:r w:rsidRPr="00D03514">
              <w:rPr>
                <w:b/>
                <w:sz w:val="28"/>
              </w:rPr>
              <w:t>Вибіркові</w:t>
            </w:r>
            <w:r w:rsidRPr="00D03514">
              <w:rPr>
                <w:b/>
                <w:spacing w:val="-2"/>
                <w:sz w:val="28"/>
              </w:rPr>
              <w:t xml:space="preserve"> </w:t>
            </w:r>
            <w:r w:rsidRPr="00D03514">
              <w:rPr>
                <w:b/>
                <w:sz w:val="28"/>
              </w:rPr>
              <w:t>компоненти</w:t>
            </w:r>
            <w:r w:rsidRPr="00D03514">
              <w:rPr>
                <w:b/>
                <w:spacing w:val="-3"/>
                <w:sz w:val="28"/>
              </w:rPr>
              <w:t xml:space="preserve"> </w:t>
            </w:r>
            <w:r w:rsidRPr="00D03514">
              <w:rPr>
                <w:b/>
                <w:sz w:val="28"/>
              </w:rPr>
              <w:t>ОП</w:t>
            </w:r>
          </w:p>
        </w:tc>
      </w:tr>
      <w:tr w:rsidR="007509A3" w:rsidTr="00D03514">
        <w:trPr>
          <w:trHeight w:val="321"/>
        </w:trPr>
        <w:tc>
          <w:tcPr>
            <w:tcW w:w="9840" w:type="dxa"/>
            <w:gridSpan w:val="4"/>
            <w:shd w:val="clear" w:color="auto" w:fill="FFF2CC" w:themeFill="accent4" w:themeFillTint="33"/>
          </w:tcPr>
          <w:p w:rsidR="007509A3" w:rsidRPr="00D03514" w:rsidRDefault="007509A3" w:rsidP="007509A3">
            <w:pPr>
              <w:pStyle w:val="TableParagraph"/>
              <w:spacing w:line="301" w:lineRule="exact"/>
              <w:ind w:left="2996"/>
              <w:rPr>
                <w:b/>
                <w:sz w:val="28"/>
              </w:rPr>
            </w:pPr>
            <w:r w:rsidRPr="00D03514">
              <w:rPr>
                <w:b/>
                <w:sz w:val="26"/>
                <w:szCs w:val="26"/>
              </w:rPr>
              <w:t>2.1. Цикл</w:t>
            </w:r>
            <w:r w:rsidRPr="00D03514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03514">
              <w:rPr>
                <w:b/>
                <w:sz w:val="26"/>
                <w:szCs w:val="26"/>
              </w:rPr>
              <w:t>загальної</w:t>
            </w:r>
            <w:r w:rsidRPr="00D03514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03514">
              <w:rPr>
                <w:b/>
                <w:sz w:val="26"/>
                <w:szCs w:val="26"/>
              </w:rPr>
              <w:t>підготовки</w:t>
            </w:r>
          </w:p>
        </w:tc>
      </w:tr>
      <w:tr w:rsidR="007509A3" w:rsidTr="00D03514">
        <w:trPr>
          <w:trHeight w:val="776"/>
        </w:trPr>
        <w:tc>
          <w:tcPr>
            <w:tcW w:w="1271" w:type="dxa"/>
            <w:vAlign w:val="center"/>
          </w:tcPr>
          <w:p w:rsidR="007509A3" w:rsidRPr="00D03514" w:rsidRDefault="007509A3" w:rsidP="00750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3514">
              <w:rPr>
                <w:rFonts w:ascii="Times New Roman" w:hAnsi="Times New Roman" w:cs="Times New Roman"/>
                <w:sz w:val="26"/>
                <w:szCs w:val="26"/>
              </w:rPr>
              <w:t xml:space="preserve">ВК 2.1.1 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7509A3" w:rsidRDefault="007509A3" w:rsidP="007509A3">
            <w:pPr>
              <w:pStyle w:val="TableParagraph"/>
              <w:ind w:left="105"/>
              <w:jc w:val="both"/>
              <w:rPr>
                <w:sz w:val="28"/>
              </w:rPr>
            </w:pPr>
            <w:r w:rsidRPr="0010614E">
              <w:rPr>
                <w:sz w:val="28"/>
              </w:rPr>
              <w:t xml:space="preserve">Вибіркова дисципліна із </w:t>
            </w:r>
            <w:proofErr w:type="spellStart"/>
            <w:r w:rsidRPr="0010614E">
              <w:rPr>
                <w:sz w:val="28"/>
              </w:rPr>
              <w:t>загальноуніверситетського</w:t>
            </w:r>
            <w:proofErr w:type="spellEnd"/>
            <w:r w:rsidRPr="0010614E">
              <w:rPr>
                <w:sz w:val="28"/>
              </w:rPr>
              <w:t xml:space="preserve"> каталогу</w:t>
            </w:r>
          </w:p>
        </w:tc>
        <w:tc>
          <w:tcPr>
            <w:tcW w:w="1279" w:type="dxa"/>
          </w:tcPr>
          <w:p w:rsidR="007509A3" w:rsidRDefault="007509A3" w:rsidP="007509A3">
            <w:pPr>
              <w:pStyle w:val="TableParagraph"/>
              <w:spacing w:before="2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92" w:type="dxa"/>
          </w:tcPr>
          <w:p w:rsidR="007509A3" w:rsidRDefault="007509A3" w:rsidP="007509A3">
            <w:pPr>
              <w:pStyle w:val="TableParagraph"/>
              <w:spacing w:before="201"/>
              <w:ind w:right="362"/>
              <w:jc w:val="center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7509A3" w:rsidTr="00D03514">
        <w:trPr>
          <w:trHeight w:val="741"/>
        </w:trPr>
        <w:tc>
          <w:tcPr>
            <w:tcW w:w="1271" w:type="dxa"/>
            <w:vAlign w:val="center"/>
          </w:tcPr>
          <w:p w:rsidR="007509A3" w:rsidRPr="00D03514" w:rsidRDefault="007509A3" w:rsidP="00750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3514">
              <w:rPr>
                <w:rFonts w:ascii="Times New Roman" w:hAnsi="Times New Roman" w:cs="Times New Roman"/>
                <w:sz w:val="26"/>
                <w:szCs w:val="26"/>
              </w:rPr>
              <w:t>ВК 2.1.2</w:t>
            </w:r>
          </w:p>
        </w:tc>
        <w:tc>
          <w:tcPr>
            <w:tcW w:w="5098" w:type="dxa"/>
            <w:tcBorders>
              <w:top w:val="single" w:sz="4" w:space="0" w:color="auto"/>
            </w:tcBorders>
          </w:tcPr>
          <w:p w:rsidR="007509A3" w:rsidRDefault="007509A3" w:rsidP="007509A3">
            <w:pPr>
              <w:pStyle w:val="TableParagraph"/>
              <w:spacing w:before="50"/>
              <w:ind w:left="105"/>
              <w:jc w:val="both"/>
              <w:rPr>
                <w:sz w:val="28"/>
              </w:rPr>
            </w:pPr>
            <w:r w:rsidRPr="0010614E">
              <w:rPr>
                <w:sz w:val="28"/>
              </w:rPr>
              <w:t>Вибіркова дисципліна із кафедрального каталогу</w:t>
            </w:r>
          </w:p>
        </w:tc>
        <w:tc>
          <w:tcPr>
            <w:tcW w:w="1279" w:type="dxa"/>
          </w:tcPr>
          <w:p w:rsidR="007509A3" w:rsidRDefault="007509A3" w:rsidP="007509A3">
            <w:pPr>
              <w:pStyle w:val="TableParagraph"/>
              <w:spacing w:before="177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92" w:type="dxa"/>
          </w:tcPr>
          <w:p w:rsidR="007509A3" w:rsidRDefault="007509A3" w:rsidP="007509A3">
            <w:pPr>
              <w:pStyle w:val="TableParagraph"/>
              <w:spacing w:before="177"/>
              <w:ind w:left="54" w:right="362"/>
              <w:jc w:val="center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7509A3" w:rsidTr="00D03514">
        <w:trPr>
          <w:trHeight w:val="564"/>
        </w:trPr>
        <w:tc>
          <w:tcPr>
            <w:tcW w:w="9840" w:type="dxa"/>
            <w:gridSpan w:val="4"/>
            <w:shd w:val="clear" w:color="auto" w:fill="FFF2CC" w:themeFill="accent4" w:themeFillTint="33"/>
          </w:tcPr>
          <w:p w:rsidR="007509A3" w:rsidRPr="00D03514" w:rsidRDefault="007509A3" w:rsidP="007509A3">
            <w:pPr>
              <w:pStyle w:val="TableParagraph"/>
              <w:spacing w:before="177"/>
              <w:ind w:left="369" w:right="362"/>
              <w:jc w:val="center"/>
              <w:rPr>
                <w:sz w:val="28"/>
              </w:rPr>
            </w:pPr>
            <w:r w:rsidRPr="00D03514">
              <w:rPr>
                <w:b/>
                <w:sz w:val="26"/>
                <w:szCs w:val="26"/>
              </w:rPr>
              <w:t>2.2. Цикл</w:t>
            </w:r>
            <w:r w:rsidRPr="00D03514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D03514">
              <w:rPr>
                <w:b/>
                <w:sz w:val="26"/>
                <w:szCs w:val="26"/>
              </w:rPr>
              <w:t>професійної</w:t>
            </w:r>
            <w:r w:rsidRPr="00D0351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D03514">
              <w:rPr>
                <w:b/>
                <w:sz w:val="26"/>
                <w:szCs w:val="26"/>
              </w:rPr>
              <w:t>підготовки</w:t>
            </w:r>
          </w:p>
        </w:tc>
      </w:tr>
      <w:tr w:rsidR="007509A3" w:rsidTr="00D03514">
        <w:trPr>
          <w:trHeight w:val="651"/>
        </w:trPr>
        <w:tc>
          <w:tcPr>
            <w:tcW w:w="1271" w:type="dxa"/>
          </w:tcPr>
          <w:p w:rsidR="007509A3" w:rsidRPr="00D03514" w:rsidRDefault="007509A3" w:rsidP="00750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3514">
              <w:rPr>
                <w:rFonts w:ascii="Times New Roman" w:hAnsi="Times New Roman" w:cs="Times New Roman"/>
                <w:sz w:val="26"/>
                <w:szCs w:val="26"/>
              </w:rPr>
              <w:t>ВК 2.2.1</w:t>
            </w:r>
          </w:p>
        </w:tc>
        <w:tc>
          <w:tcPr>
            <w:tcW w:w="5098" w:type="dxa"/>
          </w:tcPr>
          <w:p w:rsidR="007509A3" w:rsidRPr="00D03514" w:rsidRDefault="007509A3" w:rsidP="00750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>Вибіркова</w:t>
            </w:r>
            <w:proofErr w:type="spellEnd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  <w:proofErr w:type="spellEnd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>кафедрального</w:t>
            </w:r>
            <w:proofErr w:type="gramEnd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 xml:space="preserve"> каталогу</w:t>
            </w:r>
          </w:p>
        </w:tc>
        <w:tc>
          <w:tcPr>
            <w:tcW w:w="1279" w:type="dxa"/>
          </w:tcPr>
          <w:p w:rsidR="007509A3" w:rsidRDefault="007509A3" w:rsidP="007509A3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92" w:type="dxa"/>
          </w:tcPr>
          <w:p w:rsidR="007509A3" w:rsidRDefault="007509A3" w:rsidP="007509A3">
            <w:pPr>
              <w:pStyle w:val="TableParagraph"/>
              <w:spacing w:before="1"/>
              <w:ind w:left="54" w:right="362"/>
              <w:jc w:val="center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7509A3" w:rsidTr="00D03514">
        <w:trPr>
          <w:trHeight w:val="835"/>
        </w:trPr>
        <w:tc>
          <w:tcPr>
            <w:tcW w:w="1271" w:type="dxa"/>
          </w:tcPr>
          <w:p w:rsidR="007509A3" w:rsidRPr="00D03514" w:rsidRDefault="007509A3" w:rsidP="007509A3">
            <w:pPr>
              <w:rPr>
                <w:rFonts w:ascii="Times New Roman" w:hAnsi="Times New Roman" w:cs="Times New Roman"/>
              </w:rPr>
            </w:pPr>
            <w:r w:rsidRPr="00D03514">
              <w:rPr>
                <w:rFonts w:ascii="Times New Roman" w:hAnsi="Times New Roman" w:cs="Times New Roman"/>
                <w:sz w:val="26"/>
                <w:szCs w:val="26"/>
              </w:rPr>
              <w:t>ВК 2.2.2</w:t>
            </w:r>
          </w:p>
        </w:tc>
        <w:tc>
          <w:tcPr>
            <w:tcW w:w="5098" w:type="dxa"/>
          </w:tcPr>
          <w:p w:rsidR="007509A3" w:rsidRPr="00D03514" w:rsidRDefault="007509A3" w:rsidP="00750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>Вибіркова</w:t>
            </w:r>
            <w:proofErr w:type="spellEnd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  <w:proofErr w:type="spellEnd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>кафедрального</w:t>
            </w:r>
            <w:proofErr w:type="gramEnd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 xml:space="preserve"> каталогу</w:t>
            </w:r>
          </w:p>
        </w:tc>
        <w:tc>
          <w:tcPr>
            <w:tcW w:w="1279" w:type="dxa"/>
          </w:tcPr>
          <w:p w:rsidR="007509A3" w:rsidRDefault="007509A3" w:rsidP="007509A3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92" w:type="dxa"/>
          </w:tcPr>
          <w:p w:rsidR="007509A3" w:rsidRDefault="007509A3" w:rsidP="007509A3">
            <w:pPr>
              <w:pStyle w:val="TableParagraph"/>
              <w:spacing w:line="312" w:lineRule="exact"/>
              <w:ind w:left="54" w:right="362"/>
              <w:jc w:val="center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7509A3" w:rsidTr="00D03514">
        <w:trPr>
          <w:trHeight w:val="547"/>
        </w:trPr>
        <w:tc>
          <w:tcPr>
            <w:tcW w:w="1271" w:type="dxa"/>
          </w:tcPr>
          <w:p w:rsidR="007509A3" w:rsidRPr="00D03514" w:rsidRDefault="007509A3" w:rsidP="007509A3">
            <w:pPr>
              <w:rPr>
                <w:rFonts w:ascii="Times New Roman" w:hAnsi="Times New Roman" w:cs="Times New Roman"/>
              </w:rPr>
            </w:pPr>
            <w:r w:rsidRPr="00D035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ВК 2.2.3</w:t>
            </w:r>
          </w:p>
        </w:tc>
        <w:tc>
          <w:tcPr>
            <w:tcW w:w="5098" w:type="dxa"/>
          </w:tcPr>
          <w:p w:rsidR="007509A3" w:rsidRPr="00D03514" w:rsidRDefault="007509A3" w:rsidP="00750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>Вибіркова</w:t>
            </w:r>
            <w:proofErr w:type="spellEnd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  <w:proofErr w:type="spellEnd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>кафедрального</w:t>
            </w:r>
            <w:proofErr w:type="gramEnd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 xml:space="preserve"> каталогу</w:t>
            </w:r>
          </w:p>
        </w:tc>
        <w:tc>
          <w:tcPr>
            <w:tcW w:w="1279" w:type="dxa"/>
          </w:tcPr>
          <w:p w:rsidR="007509A3" w:rsidRDefault="007509A3" w:rsidP="007509A3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92" w:type="dxa"/>
          </w:tcPr>
          <w:p w:rsidR="007509A3" w:rsidRDefault="007509A3" w:rsidP="007509A3">
            <w:pPr>
              <w:pStyle w:val="TableParagraph"/>
              <w:ind w:left="54" w:right="362"/>
              <w:jc w:val="center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7509A3" w:rsidTr="00D03514">
        <w:trPr>
          <w:trHeight w:val="541"/>
        </w:trPr>
        <w:tc>
          <w:tcPr>
            <w:tcW w:w="1271" w:type="dxa"/>
          </w:tcPr>
          <w:p w:rsidR="007509A3" w:rsidRPr="00D03514" w:rsidRDefault="007509A3" w:rsidP="007509A3">
            <w:pPr>
              <w:rPr>
                <w:rFonts w:ascii="Times New Roman" w:hAnsi="Times New Roman" w:cs="Times New Roman"/>
              </w:rPr>
            </w:pPr>
            <w:r w:rsidRPr="00D03514">
              <w:rPr>
                <w:rFonts w:ascii="Times New Roman" w:hAnsi="Times New Roman" w:cs="Times New Roman"/>
                <w:sz w:val="26"/>
                <w:szCs w:val="26"/>
              </w:rPr>
              <w:t>ВК 2.2.4</w:t>
            </w:r>
          </w:p>
        </w:tc>
        <w:tc>
          <w:tcPr>
            <w:tcW w:w="5098" w:type="dxa"/>
          </w:tcPr>
          <w:p w:rsidR="007509A3" w:rsidRPr="00D03514" w:rsidRDefault="007509A3" w:rsidP="00750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>Вибіркова</w:t>
            </w:r>
            <w:proofErr w:type="spellEnd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  <w:proofErr w:type="spellEnd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>кафедрального</w:t>
            </w:r>
            <w:proofErr w:type="gramEnd"/>
            <w:r w:rsidRPr="00D03514">
              <w:rPr>
                <w:rFonts w:ascii="Times New Roman" w:hAnsi="Times New Roman" w:cs="Times New Roman"/>
                <w:sz w:val="28"/>
                <w:szCs w:val="28"/>
              </w:rPr>
              <w:t xml:space="preserve"> каталогу</w:t>
            </w:r>
          </w:p>
        </w:tc>
        <w:tc>
          <w:tcPr>
            <w:tcW w:w="1279" w:type="dxa"/>
          </w:tcPr>
          <w:p w:rsidR="007509A3" w:rsidRDefault="007509A3" w:rsidP="007509A3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92" w:type="dxa"/>
          </w:tcPr>
          <w:p w:rsidR="007509A3" w:rsidRDefault="007509A3" w:rsidP="007509A3">
            <w:pPr>
              <w:pStyle w:val="TableParagraph"/>
              <w:ind w:left="54" w:right="362"/>
              <w:jc w:val="center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7509A3" w:rsidTr="00D03514">
        <w:trPr>
          <w:trHeight w:val="321"/>
        </w:trPr>
        <w:tc>
          <w:tcPr>
            <w:tcW w:w="6369" w:type="dxa"/>
            <w:gridSpan w:val="2"/>
          </w:tcPr>
          <w:p w:rsidR="007509A3" w:rsidRDefault="007509A3" w:rsidP="007509A3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Загальний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обсяг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вибіркових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компонент</w:t>
            </w:r>
          </w:p>
        </w:tc>
        <w:tc>
          <w:tcPr>
            <w:tcW w:w="3471" w:type="dxa"/>
            <w:gridSpan w:val="2"/>
          </w:tcPr>
          <w:p w:rsidR="007509A3" w:rsidRDefault="007509A3" w:rsidP="007509A3">
            <w:pPr>
              <w:pStyle w:val="TableParagraph"/>
              <w:spacing w:line="301" w:lineRule="exact"/>
              <w:ind w:left="-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 кредити</w:t>
            </w:r>
          </w:p>
        </w:tc>
      </w:tr>
      <w:tr w:rsidR="007509A3" w:rsidTr="00D03514">
        <w:trPr>
          <w:trHeight w:val="644"/>
        </w:trPr>
        <w:tc>
          <w:tcPr>
            <w:tcW w:w="6369" w:type="dxa"/>
            <w:gridSpan w:val="2"/>
            <w:shd w:val="clear" w:color="auto" w:fill="FFF2CC" w:themeFill="accent4" w:themeFillTint="33"/>
          </w:tcPr>
          <w:p w:rsidR="007509A3" w:rsidRDefault="007509A3" w:rsidP="007509A3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ЗАГАЛЬНИЙ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ОБСЯГ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ОСВІТНЬОЇ</w:t>
            </w:r>
          </w:p>
          <w:p w:rsidR="007509A3" w:rsidRDefault="007509A3" w:rsidP="007509A3">
            <w:pPr>
              <w:pStyle w:val="TableParagraph"/>
              <w:spacing w:line="308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ПРОГРАМИ</w:t>
            </w:r>
          </w:p>
        </w:tc>
        <w:tc>
          <w:tcPr>
            <w:tcW w:w="3471" w:type="dxa"/>
            <w:gridSpan w:val="2"/>
          </w:tcPr>
          <w:p w:rsidR="007509A3" w:rsidRDefault="007509A3" w:rsidP="007509A3">
            <w:pPr>
              <w:pStyle w:val="TableParagraph"/>
              <w:spacing w:before="155"/>
              <w:ind w:left="-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90 кредитів</w:t>
            </w:r>
          </w:p>
        </w:tc>
      </w:tr>
    </w:tbl>
    <w:p w:rsidR="00EF6DED" w:rsidRDefault="00EF6DED" w:rsidP="00EF6DED">
      <w:pPr>
        <w:rPr>
          <w:sz w:val="28"/>
        </w:rPr>
        <w:sectPr w:rsidR="00EF6DED" w:rsidSect="003C0BC9">
          <w:pgSz w:w="11900" w:h="16840"/>
          <w:pgMar w:top="1134" w:right="851" w:bottom="567" w:left="1418" w:header="709" w:footer="709" w:gutter="0"/>
          <w:cols w:space="720"/>
        </w:sectPr>
      </w:pPr>
    </w:p>
    <w:p w:rsidR="00EF6DED" w:rsidRDefault="00EF6DED" w:rsidP="00597C74">
      <w:pPr>
        <w:spacing w:before="99"/>
        <w:jc w:val="center"/>
        <w:rPr>
          <w:rFonts w:ascii="Times New Roman" w:hAnsi="Times New Roman" w:cs="Times New Roman"/>
          <w:b/>
          <w:sz w:val="28"/>
        </w:rPr>
      </w:pPr>
      <w:r w:rsidRPr="00597C74">
        <w:rPr>
          <w:rFonts w:ascii="Times New Roman" w:hAnsi="Times New Roman" w:cs="Times New Roman"/>
          <w:b/>
          <w:sz w:val="28"/>
        </w:rPr>
        <w:lastRenderedPageBreak/>
        <w:t>2.2.</w:t>
      </w:r>
      <w:r w:rsidR="001C032A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gramStart"/>
      <w:r w:rsidRPr="00597C74">
        <w:rPr>
          <w:rFonts w:ascii="Times New Roman" w:hAnsi="Times New Roman" w:cs="Times New Roman"/>
          <w:b/>
          <w:sz w:val="28"/>
        </w:rPr>
        <w:t>Структурно-</w:t>
      </w:r>
      <w:proofErr w:type="spellStart"/>
      <w:r w:rsidRPr="00597C74">
        <w:rPr>
          <w:rFonts w:ascii="Times New Roman" w:hAnsi="Times New Roman" w:cs="Times New Roman"/>
          <w:b/>
          <w:sz w:val="28"/>
        </w:rPr>
        <w:t>лог</w:t>
      </w:r>
      <w:proofErr w:type="gramEnd"/>
      <w:r w:rsidRPr="00597C74">
        <w:rPr>
          <w:rFonts w:ascii="Times New Roman" w:hAnsi="Times New Roman" w:cs="Times New Roman"/>
          <w:b/>
          <w:sz w:val="28"/>
        </w:rPr>
        <w:t>ічна</w:t>
      </w:r>
      <w:proofErr w:type="spellEnd"/>
      <w:r w:rsidRPr="00597C74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597C74">
        <w:rPr>
          <w:rFonts w:ascii="Times New Roman" w:hAnsi="Times New Roman" w:cs="Times New Roman"/>
          <w:b/>
          <w:sz w:val="28"/>
        </w:rPr>
        <w:t>схема</w:t>
      </w:r>
      <w:r w:rsidRPr="00597C74">
        <w:rPr>
          <w:rFonts w:ascii="Times New Roman" w:hAnsi="Times New Roman" w:cs="Times New Roman"/>
          <w:b/>
          <w:spacing w:val="-8"/>
          <w:sz w:val="28"/>
        </w:rPr>
        <w:t xml:space="preserve"> </w:t>
      </w:r>
      <w:proofErr w:type="spellStart"/>
      <w:r w:rsidRPr="00597C74">
        <w:rPr>
          <w:rFonts w:ascii="Times New Roman" w:hAnsi="Times New Roman" w:cs="Times New Roman"/>
          <w:b/>
          <w:sz w:val="28"/>
        </w:rPr>
        <w:t>освітньо-професійної</w:t>
      </w:r>
      <w:proofErr w:type="spellEnd"/>
      <w:r w:rsidRPr="00597C74">
        <w:rPr>
          <w:rFonts w:ascii="Times New Roman" w:hAnsi="Times New Roman" w:cs="Times New Roman"/>
          <w:b/>
          <w:spacing w:val="-5"/>
          <w:sz w:val="28"/>
        </w:rPr>
        <w:t xml:space="preserve"> </w:t>
      </w:r>
      <w:proofErr w:type="spellStart"/>
      <w:r w:rsidRPr="00597C74">
        <w:rPr>
          <w:rFonts w:ascii="Times New Roman" w:hAnsi="Times New Roman" w:cs="Times New Roman"/>
          <w:b/>
          <w:sz w:val="28"/>
        </w:rPr>
        <w:t>програми</w:t>
      </w:r>
      <w:proofErr w:type="spellEnd"/>
    </w:p>
    <w:p w:rsidR="0088542E" w:rsidRDefault="00680721">
      <w:pPr>
        <w:spacing w:after="160" w:line="259" w:lineRule="auto"/>
        <w:rPr>
          <w:rFonts w:ascii="Times New Roman" w:hAnsi="Times New Roman" w:cs="Times New Roman"/>
          <w:sz w:val="11"/>
        </w:rPr>
      </w:pPr>
      <w:r>
        <w:rPr>
          <w:rFonts w:ascii="Times New Roman" w:hAnsi="Times New Roman" w:cs="Times New Roman"/>
          <w:noProof/>
          <w:sz w:val="11"/>
          <w:lang w:val="uk-UA" w:eastAsia="uk-UA"/>
        </w:rPr>
        <w:drawing>
          <wp:inline distT="0" distB="0" distL="0" distR="0" wp14:anchorId="0205E818">
            <wp:extent cx="5888990" cy="4627245"/>
            <wp:effectExtent l="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462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542E" w:rsidRDefault="0088542E">
      <w:pPr>
        <w:spacing w:after="160" w:line="259" w:lineRule="auto"/>
        <w:rPr>
          <w:rFonts w:ascii="Times New Roman" w:hAnsi="Times New Roman" w:cs="Times New Roman"/>
          <w:sz w:val="11"/>
        </w:rPr>
      </w:pPr>
    </w:p>
    <w:p w:rsidR="0088542E" w:rsidRDefault="0088542E">
      <w:pPr>
        <w:spacing w:after="160" w:line="259" w:lineRule="auto"/>
        <w:rPr>
          <w:rFonts w:ascii="Times New Roman" w:hAnsi="Times New Roman" w:cs="Times New Roman"/>
          <w:sz w:val="11"/>
        </w:rPr>
      </w:pPr>
    </w:p>
    <w:p w:rsidR="0036778B" w:rsidRDefault="0036778B">
      <w:pPr>
        <w:spacing w:after="160" w:line="259" w:lineRule="auto"/>
        <w:rPr>
          <w:rFonts w:ascii="Times New Roman" w:hAnsi="Times New Roman" w:cs="Times New Roman"/>
          <w:sz w:val="11"/>
        </w:rPr>
      </w:pPr>
    </w:p>
    <w:p w:rsidR="0036778B" w:rsidRPr="002D1501" w:rsidRDefault="0036778B">
      <w:pPr>
        <w:spacing w:after="160" w:line="259" w:lineRule="auto"/>
        <w:rPr>
          <w:rFonts w:ascii="Times New Roman" w:hAnsi="Times New Roman" w:cs="Times New Roman"/>
          <w:sz w:val="11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153"/>
        <w:gridCol w:w="1275"/>
        <w:gridCol w:w="6379"/>
      </w:tblGrid>
      <w:tr w:rsidR="006F775B" w:rsidRPr="00E77B96" w:rsidTr="0088542E">
        <w:trPr>
          <w:trHeight w:val="416"/>
          <w:jc w:val="center"/>
        </w:trPr>
        <w:tc>
          <w:tcPr>
            <w:tcW w:w="8807" w:type="dxa"/>
            <w:gridSpan w:val="3"/>
          </w:tcPr>
          <w:p w:rsidR="006F775B" w:rsidRPr="00E77B96" w:rsidRDefault="0088542E" w:rsidP="00242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="006F775B" w:rsidRPr="00E77B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Вибіркові дисципліни</w:t>
            </w:r>
          </w:p>
        </w:tc>
      </w:tr>
      <w:tr w:rsidR="00E77B96" w:rsidRPr="00E77B96" w:rsidTr="0088542E">
        <w:trPr>
          <w:trHeight w:val="678"/>
          <w:jc w:val="center"/>
        </w:trPr>
        <w:tc>
          <w:tcPr>
            <w:tcW w:w="1153" w:type="dxa"/>
            <w:vMerge w:val="restart"/>
          </w:tcPr>
          <w:p w:rsidR="00E77B96" w:rsidRPr="00E77B96" w:rsidRDefault="00E77B96" w:rsidP="00E77B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1-й семестр</w:t>
            </w:r>
          </w:p>
        </w:tc>
        <w:tc>
          <w:tcPr>
            <w:tcW w:w="1275" w:type="dxa"/>
          </w:tcPr>
          <w:p w:rsidR="00E77B96" w:rsidRPr="00E77B96" w:rsidRDefault="00E77B96" w:rsidP="00E77B9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 2.1.1</w:t>
            </w:r>
          </w:p>
        </w:tc>
        <w:tc>
          <w:tcPr>
            <w:tcW w:w="6379" w:type="dxa"/>
          </w:tcPr>
          <w:p w:rsidR="00E77B96" w:rsidRPr="00E77B96" w:rsidRDefault="00E77B96" w:rsidP="00E77B9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Вибіркова дисципліна із </w:t>
            </w:r>
            <w:proofErr w:type="spellStart"/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загальноуніверситетського</w:t>
            </w:r>
            <w:proofErr w:type="spellEnd"/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каталогу</w:t>
            </w:r>
          </w:p>
        </w:tc>
      </w:tr>
      <w:tr w:rsidR="00E77B96" w:rsidRPr="00E77B96" w:rsidTr="0088542E">
        <w:trPr>
          <w:trHeight w:val="389"/>
          <w:jc w:val="center"/>
        </w:trPr>
        <w:tc>
          <w:tcPr>
            <w:tcW w:w="1153" w:type="dxa"/>
            <w:vMerge/>
          </w:tcPr>
          <w:p w:rsidR="00E77B96" w:rsidRPr="00E77B96" w:rsidRDefault="00E77B96" w:rsidP="00E77B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77B96" w:rsidRPr="00E77B96" w:rsidRDefault="00E77B96" w:rsidP="00E77B9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 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</w:p>
        </w:tc>
        <w:tc>
          <w:tcPr>
            <w:tcW w:w="6379" w:type="dxa"/>
          </w:tcPr>
          <w:p w:rsidR="00E77B96" w:rsidRPr="00E77B96" w:rsidRDefault="00E77B96" w:rsidP="00E77B9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Вибіркова дисципліна із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кафедрального</w:t>
            </w:r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каталогу</w:t>
            </w:r>
          </w:p>
        </w:tc>
      </w:tr>
      <w:tr w:rsidR="00E77B96" w:rsidRPr="00E77B96" w:rsidTr="0088542E">
        <w:trPr>
          <w:trHeight w:val="413"/>
          <w:jc w:val="center"/>
        </w:trPr>
        <w:tc>
          <w:tcPr>
            <w:tcW w:w="1153" w:type="dxa"/>
            <w:vMerge/>
          </w:tcPr>
          <w:p w:rsidR="00E77B96" w:rsidRPr="00E77B96" w:rsidRDefault="00E77B96" w:rsidP="00E77B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77B96" w:rsidRPr="00E77B96" w:rsidRDefault="00E77B96" w:rsidP="00E77B9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 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79" w:type="dxa"/>
          </w:tcPr>
          <w:p w:rsidR="00E77B96" w:rsidRPr="00E77B96" w:rsidRDefault="00E77B96" w:rsidP="00E77B9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Вибіркова дисципліна із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кафедрального</w:t>
            </w:r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каталогу</w:t>
            </w:r>
          </w:p>
        </w:tc>
      </w:tr>
      <w:tr w:rsidR="00E77B96" w:rsidRPr="00E77B96" w:rsidTr="0088542E">
        <w:trPr>
          <w:jc w:val="center"/>
        </w:trPr>
        <w:tc>
          <w:tcPr>
            <w:tcW w:w="1153" w:type="dxa"/>
            <w:vMerge w:val="restart"/>
          </w:tcPr>
          <w:p w:rsidR="00E77B96" w:rsidRPr="00E77B96" w:rsidRDefault="00E77B96" w:rsidP="00E77B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 семестр</w:t>
            </w:r>
          </w:p>
        </w:tc>
        <w:tc>
          <w:tcPr>
            <w:tcW w:w="1275" w:type="dxa"/>
          </w:tcPr>
          <w:p w:rsidR="00E77B96" w:rsidRPr="00E77B96" w:rsidRDefault="00E77B96" w:rsidP="00E77B9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 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79" w:type="dxa"/>
          </w:tcPr>
          <w:p w:rsidR="00E77B96" w:rsidRPr="00E77B96" w:rsidRDefault="00E77B96" w:rsidP="00E77B9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Вибіркова дисципліна із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кафедрального</w:t>
            </w:r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каталогу</w:t>
            </w:r>
          </w:p>
        </w:tc>
      </w:tr>
      <w:tr w:rsidR="00E77B96" w:rsidRPr="00E77B96" w:rsidTr="0088542E">
        <w:trPr>
          <w:jc w:val="center"/>
        </w:trPr>
        <w:tc>
          <w:tcPr>
            <w:tcW w:w="1153" w:type="dxa"/>
            <w:vMerge/>
          </w:tcPr>
          <w:p w:rsidR="00E77B96" w:rsidRPr="00E77B96" w:rsidRDefault="00E77B96" w:rsidP="00E77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77B96" w:rsidRPr="00E77B96" w:rsidRDefault="00E77B96" w:rsidP="00E77B9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 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379" w:type="dxa"/>
          </w:tcPr>
          <w:p w:rsidR="00E77B96" w:rsidRPr="00E77B96" w:rsidRDefault="00E77B96" w:rsidP="00E77B9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Вибіркова дисципліна із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кафедрального</w:t>
            </w:r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каталогу</w:t>
            </w:r>
          </w:p>
        </w:tc>
      </w:tr>
      <w:tr w:rsidR="00E77B96" w:rsidRPr="00E77B96" w:rsidTr="0088542E">
        <w:trPr>
          <w:trHeight w:val="433"/>
          <w:jc w:val="center"/>
        </w:trPr>
        <w:tc>
          <w:tcPr>
            <w:tcW w:w="1153" w:type="dxa"/>
            <w:vMerge/>
          </w:tcPr>
          <w:p w:rsidR="00E77B96" w:rsidRPr="00E77B96" w:rsidRDefault="00E77B96" w:rsidP="00E77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77B96" w:rsidRPr="00E77B96" w:rsidRDefault="00E77B96" w:rsidP="00E77B9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 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379" w:type="dxa"/>
          </w:tcPr>
          <w:p w:rsidR="00E77B96" w:rsidRPr="00E77B96" w:rsidRDefault="00E77B96" w:rsidP="00E77B9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Вибіркова дисципліна із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кафедрального</w:t>
            </w:r>
            <w:r w:rsidRPr="00E77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каталогу</w:t>
            </w:r>
          </w:p>
        </w:tc>
      </w:tr>
    </w:tbl>
    <w:p w:rsidR="005C61BE" w:rsidRPr="006F775B" w:rsidRDefault="005C61BE">
      <w:pPr>
        <w:spacing w:after="160" w:line="259" w:lineRule="auto"/>
        <w:rPr>
          <w:sz w:val="11"/>
          <w:lang w:val="uk-UA"/>
        </w:rPr>
      </w:pPr>
    </w:p>
    <w:p w:rsidR="00E77B96" w:rsidRDefault="00E77B96" w:rsidP="001C032A">
      <w:pPr>
        <w:pStyle w:val="1"/>
        <w:tabs>
          <w:tab w:val="left" w:pos="1747"/>
        </w:tabs>
        <w:spacing w:before="59"/>
        <w:ind w:left="0"/>
        <w:jc w:val="center"/>
      </w:pPr>
    </w:p>
    <w:p w:rsidR="000F6910" w:rsidRDefault="000F6910" w:rsidP="001C032A">
      <w:pPr>
        <w:pStyle w:val="1"/>
        <w:tabs>
          <w:tab w:val="left" w:pos="1747"/>
        </w:tabs>
        <w:spacing w:before="59"/>
        <w:ind w:left="0"/>
        <w:jc w:val="center"/>
      </w:pPr>
    </w:p>
    <w:p w:rsidR="000F6910" w:rsidRDefault="000F6910" w:rsidP="001C032A">
      <w:pPr>
        <w:pStyle w:val="1"/>
        <w:tabs>
          <w:tab w:val="left" w:pos="1747"/>
        </w:tabs>
        <w:spacing w:before="59"/>
        <w:ind w:left="0"/>
        <w:jc w:val="center"/>
      </w:pPr>
    </w:p>
    <w:p w:rsidR="000F6910" w:rsidRDefault="000F6910" w:rsidP="001C032A">
      <w:pPr>
        <w:pStyle w:val="1"/>
        <w:tabs>
          <w:tab w:val="left" w:pos="1747"/>
        </w:tabs>
        <w:spacing w:before="59"/>
        <w:ind w:left="0"/>
        <w:jc w:val="center"/>
      </w:pPr>
    </w:p>
    <w:p w:rsidR="0088542E" w:rsidRDefault="0088542E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>
        <w:lastRenderedPageBreak/>
        <w:br w:type="page"/>
      </w:r>
    </w:p>
    <w:p w:rsidR="00950912" w:rsidRDefault="00950912" w:rsidP="001C032A">
      <w:pPr>
        <w:pStyle w:val="1"/>
        <w:tabs>
          <w:tab w:val="left" w:pos="1747"/>
        </w:tabs>
        <w:spacing w:before="59"/>
        <w:ind w:left="0"/>
        <w:jc w:val="center"/>
      </w:pPr>
    </w:p>
    <w:p w:rsidR="00EF6DED" w:rsidRDefault="001C032A" w:rsidP="001C032A">
      <w:pPr>
        <w:pStyle w:val="1"/>
        <w:tabs>
          <w:tab w:val="left" w:pos="1747"/>
        </w:tabs>
        <w:spacing w:before="59"/>
        <w:ind w:left="0"/>
        <w:jc w:val="center"/>
      </w:pPr>
      <w:r>
        <w:t xml:space="preserve">3. </w:t>
      </w:r>
      <w:r w:rsidR="00EF6DED">
        <w:t>Форма</w:t>
      </w:r>
      <w:r w:rsidR="00EF6DED">
        <w:rPr>
          <w:spacing w:val="-5"/>
        </w:rPr>
        <w:t xml:space="preserve"> </w:t>
      </w:r>
      <w:r w:rsidR="00EF6DED">
        <w:t>атестації</w:t>
      </w:r>
      <w:r w:rsidR="00EF6DED">
        <w:rPr>
          <w:spacing w:val="-5"/>
        </w:rPr>
        <w:t xml:space="preserve"> </w:t>
      </w:r>
      <w:r w:rsidR="00EF6DED">
        <w:t>здобувачів</w:t>
      </w:r>
      <w:r w:rsidR="00EF6DED">
        <w:rPr>
          <w:spacing w:val="-3"/>
        </w:rPr>
        <w:t xml:space="preserve"> </w:t>
      </w:r>
      <w:r w:rsidR="00EF6DED">
        <w:t>вищої</w:t>
      </w:r>
      <w:r w:rsidR="00EF6DED">
        <w:rPr>
          <w:spacing w:val="-1"/>
        </w:rPr>
        <w:t xml:space="preserve"> </w:t>
      </w:r>
      <w:r w:rsidR="00EF6DED">
        <w:t>освіти</w:t>
      </w:r>
    </w:p>
    <w:p w:rsidR="00EF6DED" w:rsidRDefault="00EF6DED" w:rsidP="00EF6DED">
      <w:pPr>
        <w:pStyle w:val="a3"/>
        <w:spacing w:before="4"/>
        <w:rPr>
          <w:b/>
          <w:sz w:val="24"/>
        </w:rPr>
      </w:pPr>
    </w:p>
    <w:p w:rsidR="00EF6DED" w:rsidRDefault="00EF6DED" w:rsidP="000F74B4">
      <w:pPr>
        <w:pStyle w:val="a3"/>
        <w:ind w:firstLine="709"/>
        <w:jc w:val="both"/>
      </w:pPr>
      <w:r>
        <w:t>Атестація випускників освітньої програми</w:t>
      </w:r>
      <w:r w:rsidR="000F74B4">
        <w:t xml:space="preserve"> «Прикладна фізика та </w:t>
      </w:r>
      <w:proofErr w:type="spellStart"/>
      <w:r w:rsidR="000F74B4">
        <w:t>наноматеріали</w:t>
      </w:r>
      <w:proofErr w:type="spellEnd"/>
      <w:r w:rsidR="000F74B4">
        <w:t>»</w:t>
      </w:r>
      <w:r>
        <w:t xml:space="preserve"> спеціальності 105 Прикладна</w:t>
      </w:r>
      <w:r>
        <w:rPr>
          <w:spacing w:val="1"/>
        </w:rPr>
        <w:t xml:space="preserve"> </w:t>
      </w:r>
      <w:r>
        <w:t>фізика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наноматеріали</w:t>
      </w:r>
      <w:proofErr w:type="spellEnd"/>
      <w:r>
        <w:rPr>
          <w:spacing w:val="1"/>
        </w:rPr>
        <w:t xml:space="preserve"> </w:t>
      </w:r>
      <w:r w:rsidR="000F74B4">
        <w:t>здійснюється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 w:rsidR="000F74B4">
        <w:t xml:space="preserve"> публічного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 w:rsidR="000F74B4">
        <w:t>кваліфікаційної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магістра</w:t>
      </w:r>
      <w:r w:rsidR="000F74B4">
        <w:t xml:space="preserve"> </w:t>
      </w:r>
      <w:r>
        <w:t>та завершується видачою документа встановленого зразка про</w:t>
      </w:r>
      <w:r>
        <w:rPr>
          <w:spacing w:val="1"/>
        </w:rPr>
        <w:t xml:space="preserve"> </w:t>
      </w:r>
      <w:r>
        <w:t xml:space="preserve">присудження ступеня магістра із присвоєнням кваліфікації: </w:t>
      </w:r>
      <w:r w:rsidR="000F74B4">
        <w:t xml:space="preserve">магістр </w:t>
      </w:r>
      <w:r>
        <w:t>прикладної</w:t>
      </w:r>
      <w:r w:rsidR="000F74B4">
        <w:t xml:space="preserve"> </w:t>
      </w:r>
      <w:r>
        <w:rPr>
          <w:spacing w:val="-67"/>
        </w:rPr>
        <w:t xml:space="preserve"> </w:t>
      </w:r>
      <w:r>
        <w:t>фізики та</w:t>
      </w:r>
      <w:r>
        <w:rPr>
          <w:spacing w:val="-3"/>
        </w:rPr>
        <w:t xml:space="preserve"> </w:t>
      </w:r>
      <w:proofErr w:type="spellStart"/>
      <w:r>
        <w:t>наноматеріалів</w:t>
      </w:r>
      <w:proofErr w:type="spellEnd"/>
      <w:r>
        <w:t>.</w:t>
      </w:r>
    </w:p>
    <w:p w:rsidR="00EF6DED" w:rsidRDefault="000F74B4" w:rsidP="000F74B4">
      <w:pPr>
        <w:pStyle w:val="a3"/>
        <w:ind w:firstLine="709"/>
        <w:jc w:val="both"/>
      </w:pPr>
      <w:r>
        <w:t>Кваліфікаційна</w:t>
      </w:r>
      <w:r w:rsidR="00EF6DED">
        <w:rPr>
          <w:spacing w:val="1"/>
        </w:rPr>
        <w:t xml:space="preserve"> </w:t>
      </w:r>
      <w:r w:rsidR="00EF6DED">
        <w:t>робота</w:t>
      </w:r>
      <w:r w:rsidR="00EF6DED">
        <w:rPr>
          <w:spacing w:val="1"/>
        </w:rPr>
        <w:t xml:space="preserve"> </w:t>
      </w:r>
      <w:r w:rsidR="00EF6DED">
        <w:t>магістра</w:t>
      </w:r>
      <w:r w:rsidR="00EF6DED">
        <w:rPr>
          <w:spacing w:val="1"/>
        </w:rPr>
        <w:t xml:space="preserve"> </w:t>
      </w:r>
      <w:r w:rsidR="00EF6DED">
        <w:t>підлягає</w:t>
      </w:r>
      <w:r w:rsidR="00EF6DED">
        <w:rPr>
          <w:spacing w:val="1"/>
        </w:rPr>
        <w:t xml:space="preserve"> </w:t>
      </w:r>
      <w:r w:rsidR="00EF6DED">
        <w:t>обов’язковій</w:t>
      </w:r>
      <w:r w:rsidR="00EF6DED">
        <w:rPr>
          <w:spacing w:val="1"/>
        </w:rPr>
        <w:t xml:space="preserve"> </w:t>
      </w:r>
      <w:r w:rsidR="00EF6DED">
        <w:t>перевірці</w:t>
      </w:r>
      <w:r w:rsidR="00EF6DED">
        <w:rPr>
          <w:spacing w:val="71"/>
        </w:rPr>
        <w:t xml:space="preserve"> </w:t>
      </w:r>
      <w:r w:rsidR="00EF6DED">
        <w:t>на</w:t>
      </w:r>
      <w:r w:rsidR="00EF6DED">
        <w:rPr>
          <w:spacing w:val="1"/>
        </w:rPr>
        <w:t xml:space="preserve"> </w:t>
      </w:r>
      <w:r w:rsidR="00EF6DED">
        <w:t>академічний</w:t>
      </w:r>
      <w:r w:rsidR="00EF6DED">
        <w:rPr>
          <w:spacing w:val="-4"/>
        </w:rPr>
        <w:t xml:space="preserve"> </w:t>
      </w:r>
      <w:r w:rsidR="00EF6DED">
        <w:t>плагіат</w:t>
      </w:r>
      <w:r>
        <w:t>, відсутність фабрикації та фальсифікації результатів.</w:t>
      </w:r>
    </w:p>
    <w:p w:rsidR="00EF6DED" w:rsidRDefault="00EF6DED" w:rsidP="000F74B4">
      <w:pPr>
        <w:pStyle w:val="a3"/>
        <w:ind w:firstLine="709"/>
        <w:jc w:val="both"/>
      </w:pPr>
      <w:r>
        <w:t>Захист</w:t>
      </w:r>
      <w:r>
        <w:rPr>
          <w:spacing w:val="1"/>
        </w:rPr>
        <w:t xml:space="preserve"> </w:t>
      </w:r>
      <w:r w:rsidR="000F74B4">
        <w:t>кваліфікаційної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магістра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відкрито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публічно.</w:t>
      </w:r>
    </w:p>
    <w:p w:rsidR="00EF6DED" w:rsidRDefault="00EF6DED" w:rsidP="00B353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7D9F" w:rsidRDefault="00427D9F" w:rsidP="00B353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342A" w:rsidRDefault="0018342A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:rsidR="00974A49" w:rsidRPr="00974A49" w:rsidRDefault="00BE60C3" w:rsidP="00974A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4</w:t>
      </w:r>
      <w:r w:rsidR="00974A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974A49" w:rsidRPr="00974A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Матриця відповідності програмних </w:t>
      </w:r>
      <w:proofErr w:type="spellStart"/>
      <w:r w:rsidR="00974A49" w:rsidRPr="00974A4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компетентностей</w:t>
      </w:r>
      <w:proofErr w:type="spellEnd"/>
      <w:r w:rsidR="00974A49" w:rsidRPr="00974A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компонентам освітньої програми</w:t>
      </w:r>
    </w:p>
    <w:p w:rsidR="00974A49" w:rsidRPr="00974A49" w:rsidRDefault="00974A49" w:rsidP="00974A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10039" w:type="dxa"/>
        <w:tblInd w:w="-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426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D32126" w:rsidTr="00D32126">
        <w:trPr>
          <w:trHeight w:val="623"/>
        </w:trPr>
        <w:tc>
          <w:tcPr>
            <w:tcW w:w="1107" w:type="dxa"/>
          </w:tcPr>
          <w:p w:rsidR="00D32126" w:rsidRDefault="00D32126" w:rsidP="0083085C">
            <w:pPr>
              <w:pStyle w:val="TableParagraph"/>
            </w:pPr>
          </w:p>
        </w:tc>
        <w:tc>
          <w:tcPr>
            <w:tcW w:w="426" w:type="dxa"/>
            <w:textDirection w:val="btLr"/>
          </w:tcPr>
          <w:p w:rsidR="00D32126" w:rsidRDefault="00D32126" w:rsidP="0083085C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z w:val="24"/>
              </w:rPr>
              <w:t>ІК</w:t>
            </w:r>
          </w:p>
        </w:tc>
        <w:tc>
          <w:tcPr>
            <w:tcW w:w="426" w:type="dxa"/>
            <w:textDirection w:val="btLr"/>
          </w:tcPr>
          <w:p w:rsidR="00D32126" w:rsidRDefault="00D32126" w:rsidP="0083085C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z w:val="24"/>
              </w:rPr>
              <w:t>ЗК1</w:t>
            </w:r>
          </w:p>
        </w:tc>
        <w:tc>
          <w:tcPr>
            <w:tcW w:w="426" w:type="dxa"/>
            <w:textDirection w:val="btLr"/>
          </w:tcPr>
          <w:p w:rsidR="00D32126" w:rsidRDefault="00D32126" w:rsidP="0083085C">
            <w:pPr>
              <w:pStyle w:val="TableParagraph"/>
              <w:spacing w:before="106"/>
              <w:ind w:left="90"/>
              <w:rPr>
                <w:sz w:val="24"/>
              </w:rPr>
            </w:pPr>
            <w:r>
              <w:rPr>
                <w:sz w:val="24"/>
              </w:rPr>
              <w:t>ЗК2</w:t>
            </w:r>
          </w:p>
        </w:tc>
        <w:tc>
          <w:tcPr>
            <w:tcW w:w="425" w:type="dxa"/>
            <w:textDirection w:val="btLr"/>
          </w:tcPr>
          <w:p w:rsidR="00D32126" w:rsidRDefault="00D32126" w:rsidP="0083085C">
            <w:pPr>
              <w:pStyle w:val="TableParagraph"/>
              <w:spacing w:before="108"/>
              <w:ind w:left="90"/>
              <w:rPr>
                <w:sz w:val="24"/>
              </w:rPr>
            </w:pPr>
            <w:r>
              <w:rPr>
                <w:sz w:val="24"/>
              </w:rPr>
              <w:t>ЗК3</w:t>
            </w:r>
          </w:p>
        </w:tc>
        <w:tc>
          <w:tcPr>
            <w:tcW w:w="425" w:type="dxa"/>
            <w:textDirection w:val="btLr"/>
          </w:tcPr>
          <w:p w:rsidR="00D32126" w:rsidRDefault="00D32126" w:rsidP="0083085C">
            <w:pPr>
              <w:pStyle w:val="TableParagraph"/>
              <w:spacing w:before="108"/>
              <w:ind w:left="90"/>
              <w:rPr>
                <w:sz w:val="24"/>
              </w:rPr>
            </w:pPr>
            <w:r>
              <w:rPr>
                <w:sz w:val="24"/>
              </w:rPr>
              <w:t>ЗК4</w:t>
            </w:r>
          </w:p>
        </w:tc>
        <w:tc>
          <w:tcPr>
            <w:tcW w:w="425" w:type="dxa"/>
            <w:textDirection w:val="btLr"/>
          </w:tcPr>
          <w:p w:rsidR="00D32126" w:rsidRDefault="00D32126" w:rsidP="0083085C">
            <w:pPr>
              <w:pStyle w:val="TableParagraph"/>
              <w:spacing w:before="109"/>
              <w:ind w:left="90"/>
              <w:rPr>
                <w:sz w:val="24"/>
              </w:rPr>
            </w:pPr>
            <w:r>
              <w:rPr>
                <w:sz w:val="24"/>
              </w:rPr>
              <w:t>ЗК5</w:t>
            </w:r>
          </w:p>
        </w:tc>
        <w:tc>
          <w:tcPr>
            <w:tcW w:w="426" w:type="dxa"/>
            <w:textDirection w:val="btLr"/>
          </w:tcPr>
          <w:p w:rsidR="00D32126" w:rsidRDefault="00D32126" w:rsidP="0083085C">
            <w:pPr>
              <w:pStyle w:val="TableParagraph"/>
              <w:spacing w:before="108"/>
              <w:ind w:left="90"/>
              <w:rPr>
                <w:sz w:val="24"/>
              </w:rPr>
            </w:pPr>
            <w:r>
              <w:rPr>
                <w:sz w:val="24"/>
              </w:rPr>
              <w:t>ЗК6</w:t>
            </w:r>
          </w:p>
        </w:tc>
        <w:tc>
          <w:tcPr>
            <w:tcW w:w="425" w:type="dxa"/>
            <w:textDirection w:val="btLr"/>
          </w:tcPr>
          <w:p w:rsidR="00D32126" w:rsidRDefault="00D32126" w:rsidP="0083085C">
            <w:pPr>
              <w:pStyle w:val="TableParagraph"/>
              <w:spacing w:before="108"/>
              <w:ind w:left="90"/>
              <w:rPr>
                <w:sz w:val="24"/>
              </w:rPr>
            </w:pPr>
            <w:r>
              <w:rPr>
                <w:sz w:val="24"/>
              </w:rPr>
              <w:t>ЗК7</w:t>
            </w:r>
          </w:p>
        </w:tc>
        <w:tc>
          <w:tcPr>
            <w:tcW w:w="425" w:type="dxa"/>
            <w:textDirection w:val="btLr"/>
          </w:tcPr>
          <w:p w:rsidR="00D32126" w:rsidRDefault="00D32126" w:rsidP="0083085C">
            <w:pPr>
              <w:pStyle w:val="TableParagraph"/>
              <w:spacing w:before="106"/>
              <w:ind w:left="90"/>
              <w:rPr>
                <w:sz w:val="24"/>
              </w:rPr>
            </w:pPr>
            <w:r>
              <w:rPr>
                <w:sz w:val="24"/>
              </w:rPr>
              <w:t>ЗК8</w:t>
            </w:r>
          </w:p>
        </w:tc>
        <w:tc>
          <w:tcPr>
            <w:tcW w:w="425" w:type="dxa"/>
            <w:textDirection w:val="btLr"/>
          </w:tcPr>
          <w:p w:rsidR="00D32126" w:rsidRDefault="00D32126" w:rsidP="0083085C">
            <w:pPr>
              <w:pStyle w:val="TableParagraph"/>
              <w:spacing w:before="108"/>
              <w:ind w:left="90"/>
              <w:rPr>
                <w:sz w:val="24"/>
              </w:rPr>
            </w:pPr>
            <w:r>
              <w:rPr>
                <w:sz w:val="24"/>
              </w:rPr>
              <w:t>ЗК9</w:t>
            </w:r>
          </w:p>
        </w:tc>
        <w:tc>
          <w:tcPr>
            <w:tcW w:w="426" w:type="dxa"/>
            <w:textDirection w:val="btLr"/>
          </w:tcPr>
          <w:p w:rsidR="00D32126" w:rsidRDefault="00D32126" w:rsidP="0083085C">
            <w:pPr>
              <w:pStyle w:val="TableParagraph"/>
              <w:spacing w:before="108"/>
              <w:ind w:left="90"/>
              <w:rPr>
                <w:sz w:val="24"/>
              </w:rPr>
            </w:pPr>
            <w:r>
              <w:rPr>
                <w:sz w:val="24"/>
              </w:rPr>
              <w:t>ЗК10</w:t>
            </w:r>
          </w:p>
        </w:tc>
        <w:tc>
          <w:tcPr>
            <w:tcW w:w="425" w:type="dxa"/>
            <w:textDirection w:val="btLr"/>
          </w:tcPr>
          <w:p w:rsidR="00D32126" w:rsidRDefault="00D32126" w:rsidP="0083085C">
            <w:pPr>
              <w:pStyle w:val="TableParagraph"/>
              <w:spacing w:before="107"/>
              <w:ind w:left="90"/>
              <w:rPr>
                <w:sz w:val="24"/>
              </w:rPr>
            </w:pPr>
            <w:r>
              <w:rPr>
                <w:sz w:val="24"/>
              </w:rPr>
              <w:t>ЗК11</w:t>
            </w:r>
          </w:p>
        </w:tc>
        <w:tc>
          <w:tcPr>
            <w:tcW w:w="425" w:type="dxa"/>
            <w:textDirection w:val="btLr"/>
          </w:tcPr>
          <w:p w:rsidR="00D32126" w:rsidRDefault="00D32126" w:rsidP="0083085C">
            <w:pPr>
              <w:pStyle w:val="TableParagraph"/>
              <w:spacing w:before="106"/>
              <w:ind w:left="59"/>
              <w:rPr>
                <w:sz w:val="24"/>
              </w:rPr>
            </w:pPr>
            <w:r>
              <w:rPr>
                <w:sz w:val="24"/>
              </w:rPr>
              <w:t>ЗК12</w:t>
            </w:r>
          </w:p>
        </w:tc>
        <w:tc>
          <w:tcPr>
            <w:tcW w:w="425" w:type="dxa"/>
            <w:textDirection w:val="btLr"/>
          </w:tcPr>
          <w:p w:rsidR="00D32126" w:rsidRDefault="00D32126" w:rsidP="0083085C">
            <w:pPr>
              <w:pStyle w:val="TableParagraph"/>
              <w:spacing w:before="105"/>
              <w:ind w:left="59"/>
              <w:rPr>
                <w:sz w:val="24"/>
              </w:rPr>
            </w:pPr>
            <w:r>
              <w:rPr>
                <w:sz w:val="24"/>
              </w:rPr>
              <w:t>ФК1</w:t>
            </w:r>
          </w:p>
        </w:tc>
        <w:tc>
          <w:tcPr>
            <w:tcW w:w="426" w:type="dxa"/>
            <w:textDirection w:val="btLr"/>
          </w:tcPr>
          <w:p w:rsidR="00D32126" w:rsidRDefault="00D32126" w:rsidP="0083085C">
            <w:pPr>
              <w:pStyle w:val="TableParagraph"/>
              <w:spacing w:before="102"/>
              <w:ind w:left="52"/>
              <w:rPr>
                <w:sz w:val="24"/>
              </w:rPr>
            </w:pPr>
            <w:r>
              <w:rPr>
                <w:sz w:val="24"/>
              </w:rPr>
              <w:t>ФК2</w:t>
            </w:r>
          </w:p>
        </w:tc>
        <w:tc>
          <w:tcPr>
            <w:tcW w:w="425" w:type="dxa"/>
            <w:textDirection w:val="btLr"/>
          </w:tcPr>
          <w:p w:rsidR="00D32126" w:rsidRDefault="00D32126" w:rsidP="0083085C">
            <w:pPr>
              <w:pStyle w:val="TableParagraph"/>
              <w:spacing w:before="104"/>
              <w:ind w:left="52"/>
              <w:rPr>
                <w:sz w:val="24"/>
              </w:rPr>
            </w:pPr>
            <w:r>
              <w:rPr>
                <w:sz w:val="24"/>
              </w:rPr>
              <w:t>ФК3</w:t>
            </w:r>
          </w:p>
        </w:tc>
        <w:tc>
          <w:tcPr>
            <w:tcW w:w="425" w:type="dxa"/>
            <w:textDirection w:val="btLr"/>
          </w:tcPr>
          <w:p w:rsidR="00D32126" w:rsidRDefault="00D32126" w:rsidP="0083085C">
            <w:pPr>
              <w:pStyle w:val="TableParagraph"/>
              <w:spacing w:before="103"/>
              <w:ind w:left="52"/>
              <w:rPr>
                <w:sz w:val="24"/>
              </w:rPr>
            </w:pPr>
            <w:r>
              <w:rPr>
                <w:sz w:val="24"/>
              </w:rPr>
              <w:t>ФК4</w:t>
            </w:r>
          </w:p>
        </w:tc>
        <w:tc>
          <w:tcPr>
            <w:tcW w:w="425" w:type="dxa"/>
            <w:textDirection w:val="btLr"/>
          </w:tcPr>
          <w:p w:rsidR="00D32126" w:rsidRDefault="00D32126" w:rsidP="0083085C">
            <w:pPr>
              <w:pStyle w:val="TableParagraph"/>
              <w:spacing w:before="102"/>
              <w:ind w:left="52"/>
              <w:rPr>
                <w:sz w:val="24"/>
              </w:rPr>
            </w:pPr>
            <w:r>
              <w:rPr>
                <w:sz w:val="24"/>
              </w:rPr>
              <w:t>ФК5</w:t>
            </w:r>
          </w:p>
        </w:tc>
        <w:tc>
          <w:tcPr>
            <w:tcW w:w="426" w:type="dxa"/>
            <w:textDirection w:val="btLr"/>
          </w:tcPr>
          <w:p w:rsidR="00D32126" w:rsidRDefault="00D32126" w:rsidP="0083085C">
            <w:pPr>
              <w:pStyle w:val="TableParagraph"/>
              <w:spacing w:before="101"/>
              <w:ind w:left="52"/>
              <w:rPr>
                <w:sz w:val="24"/>
              </w:rPr>
            </w:pPr>
            <w:r>
              <w:rPr>
                <w:sz w:val="24"/>
              </w:rPr>
              <w:t>ФК6</w:t>
            </w:r>
          </w:p>
        </w:tc>
        <w:tc>
          <w:tcPr>
            <w:tcW w:w="425" w:type="dxa"/>
            <w:textDirection w:val="btLr"/>
          </w:tcPr>
          <w:p w:rsidR="00D32126" w:rsidRDefault="00D32126" w:rsidP="0083085C">
            <w:pPr>
              <w:pStyle w:val="TableParagraph"/>
              <w:spacing w:before="101"/>
              <w:ind w:left="52"/>
              <w:rPr>
                <w:sz w:val="24"/>
              </w:rPr>
            </w:pPr>
            <w:r>
              <w:rPr>
                <w:sz w:val="24"/>
              </w:rPr>
              <w:t>ФК7</w:t>
            </w:r>
          </w:p>
        </w:tc>
        <w:tc>
          <w:tcPr>
            <w:tcW w:w="425" w:type="dxa"/>
            <w:textDirection w:val="btLr"/>
          </w:tcPr>
          <w:p w:rsidR="00D32126" w:rsidRDefault="00D32126" w:rsidP="0083085C">
            <w:pPr>
              <w:pStyle w:val="TableParagraph"/>
              <w:spacing w:before="97"/>
              <w:ind w:left="52"/>
              <w:rPr>
                <w:sz w:val="24"/>
              </w:rPr>
            </w:pPr>
            <w:r>
              <w:rPr>
                <w:sz w:val="24"/>
              </w:rPr>
              <w:t>ФК8</w:t>
            </w:r>
          </w:p>
        </w:tc>
      </w:tr>
      <w:tr w:rsidR="00D32126" w:rsidTr="00D32126">
        <w:trPr>
          <w:trHeight w:val="275"/>
        </w:trPr>
        <w:tc>
          <w:tcPr>
            <w:tcW w:w="1107" w:type="dxa"/>
          </w:tcPr>
          <w:p w:rsidR="00D32126" w:rsidRDefault="00D32126" w:rsidP="00FA47E7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ОК1.1.1</w:t>
            </w:r>
          </w:p>
        </w:tc>
        <w:tc>
          <w:tcPr>
            <w:tcW w:w="426" w:type="dxa"/>
          </w:tcPr>
          <w:p w:rsidR="00D32126" w:rsidRDefault="00D32126" w:rsidP="0083085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426" w:type="dxa"/>
          </w:tcPr>
          <w:p w:rsidR="00D32126" w:rsidRDefault="00D32126" w:rsidP="0083085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83085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jc w:val="center"/>
              <w:rPr>
                <w:sz w:val="24"/>
              </w:rPr>
            </w:pP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right="2"/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F15A9E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32126" w:rsidTr="00D32126">
        <w:trPr>
          <w:trHeight w:val="275"/>
        </w:trPr>
        <w:tc>
          <w:tcPr>
            <w:tcW w:w="1107" w:type="dxa"/>
          </w:tcPr>
          <w:p w:rsidR="00D32126" w:rsidRDefault="00D32126" w:rsidP="00FA47E7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ОК1.1.2</w:t>
            </w:r>
          </w:p>
        </w:tc>
        <w:tc>
          <w:tcPr>
            <w:tcW w:w="426" w:type="dxa"/>
          </w:tcPr>
          <w:p w:rsidR="00D32126" w:rsidRDefault="00F15A9E" w:rsidP="0083085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83085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F15A9E" w:rsidP="00F15A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F15A9E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D32126" w:rsidRDefault="00D32126" w:rsidP="00F15A9E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F15A9E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F15A9E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right="1"/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D32126" w:rsidRDefault="00F15A9E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F15A9E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32126" w:rsidTr="00D32126">
        <w:trPr>
          <w:trHeight w:val="275"/>
        </w:trPr>
        <w:tc>
          <w:tcPr>
            <w:tcW w:w="1107" w:type="dxa"/>
          </w:tcPr>
          <w:p w:rsidR="00D32126" w:rsidRDefault="00D32126" w:rsidP="00FA47E7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ОК1.2.1</w:t>
            </w:r>
          </w:p>
        </w:tc>
        <w:tc>
          <w:tcPr>
            <w:tcW w:w="426" w:type="dxa"/>
          </w:tcPr>
          <w:p w:rsidR="00D32126" w:rsidRDefault="00F15A9E" w:rsidP="0083085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83085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F15A9E" w:rsidP="00F15A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F15A9E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D32126" w:rsidRDefault="00D32126" w:rsidP="00F15A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spacing w:line="25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spacing w:line="255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32126" w:rsidTr="00D32126">
        <w:trPr>
          <w:trHeight w:val="275"/>
        </w:trPr>
        <w:tc>
          <w:tcPr>
            <w:tcW w:w="1107" w:type="dxa"/>
          </w:tcPr>
          <w:p w:rsidR="00D32126" w:rsidRDefault="00D32126" w:rsidP="00FA47E7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ОК1.2.2</w:t>
            </w:r>
          </w:p>
        </w:tc>
        <w:tc>
          <w:tcPr>
            <w:tcW w:w="426" w:type="dxa"/>
          </w:tcPr>
          <w:p w:rsidR="00D32126" w:rsidRDefault="00F15A9E" w:rsidP="0083085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83085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F15A9E" w:rsidP="00F15A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F15A9E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241D82" w:rsidP="00F15A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F15A9E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F15A9E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F15A9E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3573BE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F15A9E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F15A9E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F15A9E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F15A9E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spacing w:line="255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F15A9E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D32126" w:rsidTr="00D32126">
        <w:trPr>
          <w:trHeight w:val="277"/>
        </w:trPr>
        <w:tc>
          <w:tcPr>
            <w:tcW w:w="1107" w:type="dxa"/>
          </w:tcPr>
          <w:p w:rsidR="00D32126" w:rsidRDefault="00D32126" w:rsidP="00FA47E7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ОК1.2.3</w:t>
            </w:r>
          </w:p>
        </w:tc>
        <w:tc>
          <w:tcPr>
            <w:tcW w:w="426" w:type="dxa"/>
          </w:tcPr>
          <w:p w:rsidR="00D32126" w:rsidRDefault="00F15A9E" w:rsidP="0083085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83085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F15A9E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F15A9E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241D82" w:rsidP="00F15A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F15A9E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F15A9E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F15A9E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F15A9E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F15A9E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F15A9E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3573BE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3573BE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3573BE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3573BE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3573BE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D32126" w:rsidTr="00D32126">
        <w:trPr>
          <w:trHeight w:val="275"/>
        </w:trPr>
        <w:tc>
          <w:tcPr>
            <w:tcW w:w="1107" w:type="dxa"/>
          </w:tcPr>
          <w:p w:rsidR="00D32126" w:rsidRDefault="00D32126" w:rsidP="00FA47E7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ОК1.2.4</w:t>
            </w:r>
          </w:p>
        </w:tc>
        <w:tc>
          <w:tcPr>
            <w:tcW w:w="426" w:type="dxa"/>
          </w:tcPr>
          <w:p w:rsidR="00D32126" w:rsidRDefault="004E2AFF" w:rsidP="0083085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83085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4E2AFF" w:rsidP="00F15A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F15A9E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F15A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4E2AFF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4E2AFF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4E2AFF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4E2AFF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4E2AFF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4E2AFF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4E2AFF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4E2AFF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spacing w:line="255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4E2AFF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D32126" w:rsidTr="00D32126">
        <w:trPr>
          <w:trHeight w:val="276"/>
        </w:trPr>
        <w:tc>
          <w:tcPr>
            <w:tcW w:w="1107" w:type="dxa"/>
          </w:tcPr>
          <w:p w:rsidR="00D32126" w:rsidRDefault="00D32126" w:rsidP="00FA47E7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ОК1.2.5</w:t>
            </w:r>
          </w:p>
        </w:tc>
        <w:tc>
          <w:tcPr>
            <w:tcW w:w="426" w:type="dxa"/>
          </w:tcPr>
          <w:p w:rsidR="00D32126" w:rsidRDefault="0053231F" w:rsidP="0083085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83085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426" w:type="dxa"/>
          </w:tcPr>
          <w:p w:rsidR="00D32126" w:rsidRDefault="00D32126" w:rsidP="00F15A9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F15A9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F15A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:rsidR="00D32126" w:rsidRDefault="0053231F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53231F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53231F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53231F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53231F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53231F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53231F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spacing w:line="256" w:lineRule="exact"/>
              <w:ind w:right="6"/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53231F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D32126" w:rsidTr="00D32126">
        <w:trPr>
          <w:trHeight w:val="275"/>
        </w:trPr>
        <w:tc>
          <w:tcPr>
            <w:tcW w:w="1107" w:type="dxa"/>
          </w:tcPr>
          <w:p w:rsidR="00D32126" w:rsidRDefault="00D32126" w:rsidP="00FA47E7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ОК1.2.6</w:t>
            </w:r>
          </w:p>
        </w:tc>
        <w:tc>
          <w:tcPr>
            <w:tcW w:w="426" w:type="dxa"/>
          </w:tcPr>
          <w:p w:rsidR="00D32126" w:rsidRDefault="00D32126" w:rsidP="0083085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426" w:type="dxa"/>
          </w:tcPr>
          <w:p w:rsidR="00D32126" w:rsidRDefault="00D32126" w:rsidP="0083085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3628F8" w:rsidP="00F15A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F15A9E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241D82" w:rsidP="00F15A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spacing w:line="25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spacing w:line="255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3628F8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32126" w:rsidTr="00D32126">
        <w:trPr>
          <w:trHeight w:val="275"/>
        </w:trPr>
        <w:tc>
          <w:tcPr>
            <w:tcW w:w="1107" w:type="dxa"/>
          </w:tcPr>
          <w:p w:rsidR="00D32126" w:rsidRDefault="00D32126" w:rsidP="00FA47E7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ОК1.2.7</w:t>
            </w:r>
          </w:p>
        </w:tc>
        <w:tc>
          <w:tcPr>
            <w:tcW w:w="426" w:type="dxa"/>
          </w:tcPr>
          <w:p w:rsidR="00D32126" w:rsidRDefault="00241D82" w:rsidP="0083085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83085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F15A9E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F15A9E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F15A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D32126" w:rsidRDefault="00241D82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241D82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spacing w:line="25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right="1"/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D32126" w:rsidRDefault="00241D82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spacing w:line="255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241D82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D32126" w:rsidTr="00D32126">
        <w:trPr>
          <w:trHeight w:val="275"/>
        </w:trPr>
        <w:tc>
          <w:tcPr>
            <w:tcW w:w="1107" w:type="dxa"/>
          </w:tcPr>
          <w:p w:rsidR="00D32126" w:rsidRDefault="00D32126" w:rsidP="00FA47E7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ОК1.2.8</w:t>
            </w:r>
          </w:p>
        </w:tc>
        <w:tc>
          <w:tcPr>
            <w:tcW w:w="426" w:type="dxa"/>
          </w:tcPr>
          <w:p w:rsidR="00D32126" w:rsidRDefault="00241D82" w:rsidP="0083085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83085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241D82" w:rsidP="00F15A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F15A9E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241D82" w:rsidP="00F15A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C90B2C" w:rsidP="00FF3DD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spacing w:line="25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D32126" w:rsidTr="00D32126">
        <w:trPr>
          <w:trHeight w:val="277"/>
        </w:trPr>
        <w:tc>
          <w:tcPr>
            <w:tcW w:w="1107" w:type="dxa"/>
          </w:tcPr>
          <w:p w:rsidR="00D32126" w:rsidRDefault="00D32126" w:rsidP="00FA47E7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ОК1.2.9</w:t>
            </w:r>
          </w:p>
        </w:tc>
        <w:tc>
          <w:tcPr>
            <w:tcW w:w="426" w:type="dxa"/>
          </w:tcPr>
          <w:p w:rsidR="00D32126" w:rsidRDefault="00C90B2C" w:rsidP="0083085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83085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F15A9E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F15A9E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F15A9E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FF3DD0">
            <w:pPr>
              <w:pStyle w:val="TableParagraph"/>
              <w:spacing w:line="258" w:lineRule="exact"/>
              <w:ind w:left="18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=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8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D32126" w:rsidTr="00D32126">
        <w:trPr>
          <w:trHeight w:val="275"/>
        </w:trPr>
        <w:tc>
          <w:tcPr>
            <w:tcW w:w="1107" w:type="dxa"/>
          </w:tcPr>
          <w:p w:rsidR="00D32126" w:rsidRDefault="00D32126" w:rsidP="00FA47E7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ОК1.2.10</w:t>
            </w:r>
          </w:p>
        </w:tc>
        <w:tc>
          <w:tcPr>
            <w:tcW w:w="426" w:type="dxa"/>
          </w:tcPr>
          <w:p w:rsidR="00D32126" w:rsidRDefault="00D32126" w:rsidP="0083085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426" w:type="dxa"/>
          </w:tcPr>
          <w:p w:rsidR="00D32126" w:rsidRDefault="00D32126" w:rsidP="0083085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C90B2C" w:rsidP="00F15A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F15A9E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C90B2C" w:rsidP="00F15A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FF3DD0">
            <w:pPr>
              <w:pStyle w:val="TableParagraph"/>
              <w:spacing w:line="255" w:lineRule="exact"/>
              <w:ind w:left="18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spacing w:line="255" w:lineRule="exact"/>
              <w:ind w:right="2"/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right="10"/>
              <w:jc w:val="center"/>
              <w:rPr>
                <w:sz w:val="24"/>
              </w:rPr>
            </w:pPr>
          </w:p>
        </w:tc>
      </w:tr>
      <w:tr w:rsidR="00D32126" w:rsidTr="00D32126">
        <w:trPr>
          <w:trHeight w:val="275"/>
        </w:trPr>
        <w:tc>
          <w:tcPr>
            <w:tcW w:w="1107" w:type="dxa"/>
          </w:tcPr>
          <w:p w:rsidR="00D32126" w:rsidRDefault="00D32126" w:rsidP="00FA47E7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ОК1.2.11</w:t>
            </w:r>
          </w:p>
        </w:tc>
        <w:tc>
          <w:tcPr>
            <w:tcW w:w="426" w:type="dxa"/>
          </w:tcPr>
          <w:p w:rsidR="00D32126" w:rsidRDefault="00C90B2C" w:rsidP="0083085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83085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03334B" w:rsidP="00F15A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F15A9E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C90B2C" w:rsidP="00F15A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FF3DD0">
            <w:pPr>
              <w:pStyle w:val="TableParagraph"/>
              <w:spacing w:line="255" w:lineRule="exact"/>
              <w:ind w:left="18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spacing w:line="25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C90B2C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32126" w:rsidTr="00D32126">
        <w:trPr>
          <w:trHeight w:val="275"/>
        </w:trPr>
        <w:tc>
          <w:tcPr>
            <w:tcW w:w="1107" w:type="dxa"/>
          </w:tcPr>
          <w:p w:rsidR="00D32126" w:rsidRDefault="00D32126" w:rsidP="00FA47E7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ОК1.2.12</w:t>
            </w:r>
          </w:p>
        </w:tc>
        <w:tc>
          <w:tcPr>
            <w:tcW w:w="426" w:type="dxa"/>
          </w:tcPr>
          <w:p w:rsidR="00D32126" w:rsidRDefault="0003334B" w:rsidP="0083085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83085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03334B" w:rsidP="00F15A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F15A9E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03334B" w:rsidP="00F15A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03334B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03334B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03334B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03334B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03334B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FF3DD0">
            <w:pPr>
              <w:pStyle w:val="TableParagraph"/>
              <w:spacing w:line="255" w:lineRule="exact"/>
              <w:ind w:left="18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spacing w:line="25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03334B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03334B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03334B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03334B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32126" w:rsidTr="00D32126">
        <w:trPr>
          <w:trHeight w:val="275"/>
        </w:trPr>
        <w:tc>
          <w:tcPr>
            <w:tcW w:w="1107" w:type="dxa"/>
          </w:tcPr>
          <w:p w:rsidR="00D32126" w:rsidRDefault="00D32126" w:rsidP="00FA47E7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ОК1.2.13</w:t>
            </w:r>
          </w:p>
        </w:tc>
        <w:tc>
          <w:tcPr>
            <w:tcW w:w="426" w:type="dxa"/>
          </w:tcPr>
          <w:p w:rsidR="00D32126" w:rsidRDefault="00C90B2C" w:rsidP="0083085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83085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03334B" w:rsidP="00F15A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F15A9E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11444F" w:rsidP="00F15A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11444F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FF3DD0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FF3DD0" w:rsidP="00FF3DD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spacing w:line="25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2126" w:rsidRDefault="00FF3DD0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D32126" w:rsidRDefault="00FF3DD0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FF3DD0" w:rsidP="00D321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D32126" w:rsidRDefault="00D32126" w:rsidP="00D32126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427D9F" w:rsidRDefault="00427D9F" w:rsidP="00B353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74A49" w:rsidRDefault="00974A49" w:rsidP="00B353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342A" w:rsidRDefault="0018342A" w:rsidP="00183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1834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Матриця відповідності визначених Стандартом результатів </w:t>
      </w:r>
    </w:p>
    <w:p w:rsidR="0018342A" w:rsidRPr="0018342A" w:rsidRDefault="0018342A" w:rsidP="00183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342A">
        <w:rPr>
          <w:rFonts w:ascii="Times New Roman" w:hAnsi="Times New Roman" w:cs="Times New Roman"/>
          <w:b/>
          <w:sz w:val="28"/>
          <w:szCs w:val="28"/>
          <w:lang w:val="uk-UA"/>
        </w:rPr>
        <w:t>навчання 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8342A">
        <w:rPr>
          <w:rFonts w:ascii="Times New Roman" w:hAnsi="Times New Roman" w:cs="Times New Roman"/>
          <w:b/>
          <w:sz w:val="28"/>
          <w:szCs w:val="28"/>
          <w:lang w:val="uk-UA"/>
        </w:rPr>
        <w:t>компетентностей</w:t>
      </w:r>
      <w:proofErr w:type="spellEnd"/>
    </w:p>
    <w:p w:rsidR="0018342A" w:rsidRPr="00974A49" w:rsidRDefault="0018342A" w:rsidP="00974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pPr w:leftFromText="180" w:rightFromText="180" w:vertAnchor="text" w:horzAnchor="margin" w:tblpXSpec="center" w:tblpY="174"/>
        <w:tblW w:w="10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772"/>
        <w:gridCol w:w="422"/>
        <w:gridCol w:w="425"/>
        <w:gridCol w:w="424"/>
        <w:gridCol w:w="424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426"/>
        <w:gridCol w:w="424"/>
        <w:gridCol w:w="424"/>
        <w:gridCol w:w="424"/>
      </w:tblGrid>
      <w:tr w:rsidR="00D3797D" w:rsidTr="00E65B56">
        <w:trPr>
          <w:trHeight w:val="397"/>
        </w:trPr>
        <w:tc>
          <w:tcPr>
            <w:tcW w:w="1066" w:type="dxa"/>
            <w:vMerge w:val="restart"/>
          </w:tcPr>
          <w:p w:rsidR="00D3797D" w:rsidRDefault="00D3797D" w:rsidP="00D3797D">
            <w:pPr>
              <w:pStyle w:val="TableParagraph"/>
              <w:rPr>
                <w:b/>
                <w:sz w:val="27"/>
              </w:rPr>
            </w:pPr>
          </w:p>
          <w:p w:rsidR="00D3797D" w:rsidRDefault="00D3797D" w:rsidP="00D3797D">
            <w:pPr>
              <w:pStyle w:val="TableParagraph"/>
              <w:ind w:left="107" w:right="99" w:firstLine="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Прог</w:t>
            </w:r>
            <w:proofErr w:type="spellEnd"/>
            <w:r>
              <w:rPr>
                <w:sz w:val="24"/>
              </w:rPr>
              <w:t>-рамні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резуль</w:t>
            </w:r>
            <w:proofErr w:type="spellEnd"/>
            <w:r>
              <w:rPr>
                <w:spacing w:val="-1"/>
                <w:sz w:val="24"/>
              </w:rPr>
              <w:t>-тати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навчан</w:t>
            </w:r>
            <w:proofErr w:type="spellEnd"/>
            <w:r>
              <w:rPr>
                <w:sz w:val="24"/>
              </w:rPr>
              <w:t>-ня</w:t>
            </w:r>
          </w:p>
        </w:tc>
        <w:tc>
          <w:tcPr>
            <w:tcW w:w="772" w:type="dxa"/>
            <w:vMerge w:val="restart"/>
            <w:textDirection w:val="btLr"/>
          </w:tcPr>
          <w:p w:rsidR="00D3797D" w:rsidRDefault="00D3797D" w:rsidP="00E65B56">
            <w:pPr>
              <w:pStyle w:val="TableParagraph"/>
              <w:spacing w:before="181" w:line="208" w:lineRule="auto"/>
              <w:ind w:left="299" w:right="293" w:firstLine="187"/>
              <w:jc w:val="both"/>
              <w:rPr>
                <w:sz w:val="24"/>
              </w:rPr>
            </w:pPr>
            <w:r>
              <w:rPr>
                <w:sz w:val="24"/>
              </w:rPr>
              <w:t>Інтегральна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компетентність</w:t>
            </w:r>
          </w:p>
        </w:tc>
        <w:tc>
          <w:tcPr>
            <w:tcW w:w="8487" w:type="dxa"/>
            <w:gridSpan w:val="20"/>
          </w:tcPr>
          <w:p w:rsidR="00D3797D" w:rsidRDefault="00D3797D" w:rsidP="00D3797D">
            <w:pPr>
              <w:pStyle w:val="TableParagraph"/>
              <w:spacing w:line="270" w:lineRule="exact"/>
              <w:ind w:left="3411" w:right="3392"/>
              <w:jc w:val="center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</w:p>
        </w:tc>
      </w:tr>
      <w:tr w:rsidR="00D3797D" w:rsidTr="00E65B56">
        <w:trPr>
          <w:trHeight w:val="559"/>
        </w:trPr>
        <w:tc>
          <w:tcPr>
            <w:tcW w:w="1066" w:type="dxa"/>
            <w:vMerge/>
            <w:tcBorders>
              <w:top w:val="nil"/>
            </w:tcBorders>
          </w:tcPr>
          <w:p w:rsidR="00D3797D" w:rsidRDefault="00D3797D" w:rsidP="00D3797D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  <w:textDirection w:val="btLr"/>
          </w:tcPr>
          <w:p w:rsidR="00D3797D" w:rsidRDefault="00D3797D" w:rsidP="00D3797D">
            <w:pPr>
              <w:rPr>
                <w:sz w:val="2"/>
                <w:szCs w:val="2"/>
              </w:rPr>
            </w:pPr>
          </w:p>
        </w:tc>
        <w:tc>
          <w:tcPr>
            <w:tcW w:w="5090" w:type="dxa"/>
            <w:gridSpan w:val="12"/>
          </w:tcPr>
          <w:p w:rsidR="00D3797D" w:rsidRDefault="00D3797D" w:rsidP="00D3797D">
            <w:pPr>
              <w:pStyle w:val="TableParagraph"/>
              <w:spacing w:line="268" w:lineRule="exact"/>
              <w:ind w:left="1296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</w:p>
        </w:tc>
        <w:tc>
          <w:tcPr>
            <w:tcW w:w="3397" w:type="dxa"/>
            <w:gridSpan w:val="8"/>
          </w:tcPr>
          <w:p w:rsidR="00D3797D" w:rsidRDefault="00D3797D" w:rsidP="00D3797D">
            <w:pPr>
              <w:pStyle w:val="TableParagraph"/>
              <w:spacing w:line="268" w:lineRule="exact"/>
              <w:ind w:left="550"/>
              <w:rPr>
                <w:sz w:val="24"/>
              </w:rPr>
            </w:pPr>
            <w:r>
              <w:rPr>
                <w:sz w:val="24"/>
              </w:rPr>
              <w:t>Фахові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</w:p>
        </w:tc>
      </w:tr>
      <w:tr w:rsidR="00D3797D" w:rsidTr="00E65B56">
        <w:trPr>
          <w:trHeight w:val="1220"/>
        </w:trPr>
        <w:tc>
          <w:tcPr>
            <w:tcW w:w="1066" w:type="dxa"/>
            <w:vMerge/>
            <w:tcBorders>
              <w:top w:val="nil"/>
            </w:tcBorders>
          </w:tcPr>
          <w:p w:rsidR="00D3797D" w:rsidRDefault="00D3797D" w:rsidP="00D3797D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  <w:textDirection w:val="btLr"/>
          </w:tcPr>
          <w:p w:rsidR="00D3797D" w:rsidRDefault="00D3797D" w:rsidP="00D3797D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extDirection w:val="btLr"/>
          </w:tcPr>
          <w:p w:rsidR="00D3797D" w:rsidRDefault="00D3797D" w:rsidP="00D3797D">
            <w:pPr>
              <w:pStyle w:val="TableParagraph"/>
              <w:spacing w:before="107"/>
              <w:ind w:left="246"/>
              <w:rPr>
                <w:sz w:val="24"/>
              </w:rPr>
            </w:pPr>
            <w:r>
              <w:rPr>
                <w:sz w:val="24"/>
              </w:rPr>
              <w:t>ЗК-1</w:t>
            </w:r>
          </w:p>
        </w:tc>
        <w:tc>
          <w:tcPr>
            <w:tcW w:w="425" w:type="dxa"/>
            <w:textDirection w:val="btLr"/>
          </w:tcPr>
          <w:p w:rsidR="00D3797D" w:rsidRDefault="00D3797D" w:rsidP="00D3797D">
            <w:pPr>
              <w:pStyle w:val="TableParagraph"/>
              <w:spacing w:before="105"/>
              <w:ind w:left="246"/>
              <w:rPr>
                <w:sz w:val="24"/>
              </w:rPr>
            </w:pPr>
            <w:r>
              <w:rPr>
                <w:sz w:val="24"/>
              </w:rPr>
              <w:t>ЗК-2</w:t>
            </w:r>
          </w:p>
        </w:tc>
        <w:tc>
          <w:tcPr>
            <w:tcW w:w="424" w:type="dxa"/>
            <w:textDirection w:val="btLr"/>
          </w:tcPr>
          <w:p w:rsidR="00D3797D" w:rsidRDefault="00D3797D" w:rsidP="00D3797D">
            <w:pPr>
              <w:pStyle w:val="TableParagraph"/>
              <w:spacing w:before="105"/>
              <w:ind w:left="246"/>
              <w:rPr>
                <w:sz w:val="24"/>
              </w:rPr>
            </w:pPr>
            <w:r>
              <w:rPr>
                <w:sz w:val="24"/>
              </w:rPr>
              <w:t>ЗК-3</w:t>
            </w:r>
          </w:p>
        </w:tc>
        <w:tc>
          <w:tcPr>
            <w:tcW w:w="424" w:type="dxa"/>
            <w:textDirection w:val="btLr"/>
          </w:tcPr>
          <w:p w:rsidR="00D3797D" w:rsidRDefault="00D3797D" w:rsidP="00D3797D">
            <w:pPr>
              <w:pStyle w:val="TableParagraph"/>
              <w:spacing w:before="108"/>
              <w:ind w:left="246"/>
              <w:rPr>
                <w:sz w:val="24"/>
              </w:rPr>
            </w:pPr>
            <w:r>
              <w:rPr>
                <w:sz w:val="24"/>
              </w:rPr>
              <w:t>ЗК-4</w:t>
            </w:r>
          </w:p>
        </w:tc>
        <w:tc>
          <w:tcPr>
            <w:tcW w:w="424" w:type="dxa"/>
            <w:textDirection w:val="btLr"/>
          </w:tcPr>
          <w:p w:rsidR="00D3797D" w:rsidRDefault="00D3797D" w:rsidP="00D3797D">
            <w:pPr>
              <w:pStyle w:val="TableParagraph"/>
              <w:spacing w:before="108"/>
              <w:ind w:left="246"/>
              <w:rPr>
                <w:sz w:val="24"/>
              </w:rPr>
            </w:pPr>
            <w:r>
              <w:rPr>
                <w:sz w:val="24"/>
              </w:rPr>
              <w:t>ЗК-5</w:t>
            </w:r>
          </w:p>
        </w:tc>
        <w:tc>
          <w:tcPr>
            <w:tcW w:w="424" w:type="dxa"/>
            <w:textDirection w:val="btLr"/>
          </w:tcPr>
          <w:p w:rsidR="00D3797D" w:rsidRDefault="00D3797D" w:rsidP="00D3797D">
            <w:pPr>
              <w:pStyle w:val="TableParagraph"/>
              <w:spacing w:before="109"/>
              <w:ind w:left="246"/>
              <w:rPr>
                <w:sz w:val="24"/>
              </w:rPr>
            </w:pPr>
            <w:r>
              <w:rPr>
                <w:sz w:val="24"/>
              </w:rPr>
              <w:t>ЗК-6</w:t>
            </w:r>
          </w:p>
        </w:tc>
        <w:tc>
          <w:tcPr>
            <w:tcW w:w="427" w:type="dxa"/>
            <w:textDirection w:val="btLr"/>
          </w:tcPr>
          <w:p w:rsidR="00D3797D" w:rsidRDefault="00D3797D" w:rsidP="00D3797D">
            <w:pPr>
              <w:pStyle w:val="TableParagraph"/>
              <w:spacing w:before="109"/>
              <w:ind w:left="246"/>
              <w:rPr>
                <w:sz w:val="24"/>
              </w:rPr>
            </w:pPr>
            <w:r>
              <w:rPr>
                <w:sz w:val="24"/>
              </w:rPr>
              <w:t>ЗК-7</w:t>
            </w:r>
          </w:p>
        </w:tc>
        <w:tc>
          <w:tcPr>
            <w:tcW w:w="424" w:type="dxa"/>
            <w:textDirection w:val="btLr"/>
          </w:tcPr>
          <w:p w:rsidR="00D3797D" w:rsidRDefault="00D3797D" w:rsidP="00D3797D">
            <w:pPr>
              <w:pStyle w:val="TableParagraph"/>
              <w:spacing w:before="107"/>
              <w:ind w:left="246"/>
              <w:rPr>
                <w:sz w:val="24"/>
              </w:rPr>
            </w:pPr>
            <w:r>
              <w:rPr>
                <w:sz w:val="24"/>
              </w:rPr>
              <w:t>ЗК-8</w:t>
            </w:r>
          </w:p>
        </w:tc>
        <w:tc>
          <w:tcPr>
            <w:tcW w:w="424" w:type="dxa"/>
            <w:textDirection w:val="btLr"/>
          </w:tcPr>
          <w:p w:rsidR="00D3797D" w:rsidRDefault="00D3797D" w:rsidP="00D3797D">
            <w:pPr>
              <w:pStyle w:val="TableParagraph"/>
              <w:spacing w:before="108"/>
              <w:ind w:left="246"/>
              <w:rPr>
                <w:sz w:val="24"/>
              </w:rPr>
            </w:pPr>
            <w:r>
              <w:rPr>
                <w:sz w:val="24"/>
              </w:rPr>
              <w:t>ЗК-9</w:t>
            </w:r>
          </w:p>
        </w:tc>
        <w:tc>
          <w:tcPr>
            <w:tcW w:w="424" w:type="dxa"/>
            <w:textDirection w:val="btLr"/>
          </w:tcPr>
          <w:p w:rsidR="00D3797D" w:rsidRDefault="00D3797D" w:rsidP="00D3797D">
            <w:pPr>
              <w:pStyle w:val="TableParagraph"/>
              <w:spacing w:before="111"/>
              <w:ind w:left="186"/>
              <w:rPr>
                <w:sz w:val="24"/>
              </w:rPr>
            </w:pPr>
            <w:r>
              <w:rPr>
                <w:sz w:val="24"/>
              </w:rPr>
              <w:t>ЗК-10</w:t>
            </w:r>
          </w:p>
        </w:tc>
        <w:tc>
          <w:tcPr>
            <w:tcW w:w="424" w:type="dxa"/>
            <w:textDirection w:val="btLr"/>
          </w:tcPr>
          <w:p w:rsidR="00D3797D" w:rsidRDefault="00D3797D" w:rsidP="00D3797D">
            <w:pPr>
              <w:pStyle w:val="TableParagraph"/>
              <w:spacing w:before="111"/>
              <w:ind w:left="186"/>
              <w:rPr>
                <w:sz w:val="24"/>
              </w:rPr>
            </w:pPr>
            <w:r>
              <w:rPr>
                <w:sz w:val="24"/>
              </w:rPr>
              <w:t>ЗК-11</w:t>
            </w:r>
          </w:p>
        </w:tc>
        <w:tc>
          <w:tcPr>
            <w:tcW w:w="424" w:type="dxa"/>
            <w:textDirection w:val="btLr"/>
          </w:tcPr>
          <w:p w:rsidR="00D3797D" w:rsidRDefault="00D3797D" w:rsidP="00D3797D">
            <w:pPr>
              <w:pStyle w:val="TableParagraph"/>
              <w:spacing w:before="112"/>
              <w:ind w:left="186"/>
              <w:rPr>
                <w:sz w:val="24"/>
              </w:rPr>
            </w:pPr>
            <w:r>
              <w:rPr>
                <w:sz w:val="24"/>
              </w:rPr>
              <w:t>ЗК-12</w:t>
            </w:r>
          </w:p>
        </w:tc>
        <w:tc>
          <w:tcPr>
            <w:tcW w:w="427" w:type="dxa"/>
            <w:textDirection w:val="btLr"/>
          </w:tcPr>
          <w:p w:rsidR="00D3797D" w:rsidRDefault="00D3797D" w:rsidP="00D3797D">
            <w:pPr>
              <w:pStyle w:val="TableParagraph"/>
              <w:spacing w:before="113"/>
              <w:ind w:left="210"/>
              <w:rPr>
                <w:sz w:val="24"/>
              </w:rPr>
            </w:pPr>
            <w:r>
              <w:rPr>
                <w:sz w:val="24"/>
              </w:rPr>
              <w:t>ФК-1</w:t>
            </w:r>
          </w:p>
        </w:tc>
        <w:tc>
          <w:tcPr>
            <w:tcW w:w="424" w:type="dxa"/>
            <w:textDirection w:val="btLr"/>
          </w:tcPr>
          <w:p w:rsidR="00D3797D" w:rsidRDefault="00D3797D" w:rsidP="00D3797D">
            <w:pPr>
              <w:pStyle w:val="TableParagraph"/>
              <w:spacing w:before="113"/>
              <w:ind w:left="210"/>
              <w:rPr>
                <w:sz w:val="24"/>
              </w:rPr>
            </w:pPr>
            <w:r>
              <w:rPr>
                <w:sz w:val="24"/>
              </w:rPr>
              <w:t>ФК-2</w:t>
            </w:r>
          </w:p>
        </w:tc>
        <w:tc>
          <w:tcPr>
            <w:tcW w:w="424" w:type="dxa"/>
            <w:textDirection w:val="btLr"/>
          </w:tcPr>
          <w:p w:rsidR="00D3797D" w:rsidRDefault="00D3797D" w:rsidP="00D3797D">
            <w:pPr>
              <w:pStyle w:val="TableParagraph"/>
              <w:spacing w:before="114"/>
              <w:ind w:left="210"/>
              <w:rPr>
                <w:sz w:val="24"/>
              </w:rPr>
            </w:pPr>
            <w:r>
              <w:rPr>
                <w:sz w:val="24"/>
              </w:rPr>
              <w:t>ФК-3</w:t>
            </w:r>
          </w:p>
        </w:tc>
        <w:tc>
          <w:tcPr>
            <w:tcW w:w="424" w:type="dxa"/>
            <w:textDirection w:val="btLr"/>
          </w:tcPr>
          <w:p w:rsidR="00D3797D" w:rsidRDefault="00D3797D" w:rsidP="00D3797D">
            <w:pPr>
              <w:pStyle w:val="TableParagraph"/>
              <w:spacing w:before="114"/>
              <w:ind w:left="210"/>
              <w:rPr>
                <w:sz w:val="24"/>
              </w:rPr>
            </w:pPr>
            <w:r>
              <w:rPr>
                <w:sz w:val="24"/>
              </w:rPr>
              <w:t>ФК-4</w:t>
            </w:r>
          </w:p>
        </w:tc>
        <w:tc>
          <w:tcPr>
            <w:tcW w:w="426" w:type="dxa"/>
            <w:textDirection w:val="btLr"/>
          </w:tcPr>
          <w:p w:rsidR="00D3797D" w:rsidRDefault="00D3797D" w:rsidP="00D3797D">
            <w:pPr>
              <w:pStyle w:val="TableParagraph"/>
              <w:spacing w:before="115"/>
              <w:ind w:left="210"/>
              <w:rPr>
                <w:sz w:val="24"/>
              </w:rPr>
            </w:pPr>
            <w:r>
              <w:rPr>
                <w:sz w:val="24"/>
              </w:rPr>
              <w:t>ФК-5</w:t>
            </w:r>
          </w:p>
        </w:tc>
        <w:tc>
          <w:tcPr>
            <w:tcW w:w="424" w:type="dxa"/>
            <w:textDirection w:val="btLr"/>
          </w:tcPr>
          <w:p w:rsidR="00D3797D" w:rsidRDefault="00D3797D" w:rsidP="00D3797D">
            <w:pPr>
              <w:pStyle w:val="TableParagraph"/>
              <w:spacing w:before="113"/>
              <w:ind w:left="210"/>
              <w:rPr>
                <w:sz w:val="24"/>
              </w:rPr>
            </w:pPr>
            <w:r>
              <w:rPr>
                <w:sz w:val="24"/>
              </w:rPr>
              <w:t>ФК-6</w:t>
            </w:r>
          </w:p>
        </w:tc>
        <w:tc>
          <w:tcPr>
            <w:tcW w:w="424" w:type="dxa"/>
            <w:textDirection w:val="btLr"/>
          </w:tcPr>
          <w:p w:rsidR="00D3797D" w:rsidRDefault="00D3797D" w:rsidP="00D3797D">
            <w:pPr>
              <w:pStyle w:val="TableParagraph"/>
              <w:spacing w:before="114"/>
              <w:ind w:left="210"/>
              <w:rPr>
                <w:sz w:val="24"/>
              </w:rPr>
            </w:pPr>
            <w:r>
              <w:rPr>
                <w:sz w:val="24"/>
              </w:rPr>
              <w:t>ФК-7</w:t>
            </w:r>
          </w:p>
        </w:tc>
        <w:tc>
          <w:tcPr>
            <w:tcW w:w="424" w:type="dxa"/>
            <w:textDirection w:val="btLr"/>
          </w:tcPr>
          <w:p w:rsidR="00D3797D" w:rsidRDefault="00D3797D" w:rsidP="00D3797D">
            <w:pPr>
              <w:pStyle w:val="TableParagraph"/>
              <w:spacing w:before="117"/>
              <w:ind w:left="210"/>
              <w:rPr>
                <w:sz w:val="24"/>
              </w:rPr>
            </w:pPr>
            <w:r>
              <w:rPr>
                <w:sz w:val="24"/>
              </w:rPr>
              <w:t>ФК-8</w:t>
            </w:r>
          </w:p>
        </w:tc>
      </w:tr>
      <w:tr w:rsidR="00D3797D" w:rsidTr="00E65B56">
        <w:trPr>
          <w:trHeight w:val="334"/>
        </w:trPr>
        <w:tc>
          <w:tcPr>
            <w:tcW w:w="1066" w:type="dxa"/>
          </w:tcPr>
          <w:p w:rsidR="00D3797D" w:rsidRDefault="00D3797D" w:rsidP="00D379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ПРН1</w:t>
            </w:r>
          </w:p>
        </w:tc>
        <w:tc>
          <w:tcPr>
            <w:tcW w:w="772" w:type="dxa"/>
          </w:tcPr>
          <w:p w:rsidR="00D3797D" w:rsidRDefault="00D3797D" w:rsidP="00E65B5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2" w:type="dxa"/>
          </w:tcPr>
          <w:p w:rsidR="00D3797D" w:rsidRDefault="00D3797D" w:rsidP="00E65B5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797D" w:rsidRDefault="00D3797D" w:rsidP="00E65B56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8520A0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8520A0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7" w:type="dxa"/>
          </w:tcPr>
          <w:p w:rsidR="00D3797D" w:rsidRDefault="008520A0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8520A0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8520A0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7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</w:p>
        </w:tc>
        <w:tc>
          <w:tcPr>
            <w:tcW w:w="424" w:type="dxa"/>
          </w:tcPr>
          <w:p w:rsidR="00D3797D" w:rsidRDefault="008520A0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6" w:type="dxa"/>
          </w:tcPr>
          <w:p w:rsidR="00D3797D" w:rsidRDefault="00D3797D" w:rsidP="00E65B56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</w:tr>
      <w:tr w:rsidR="00D3797D" w:rsidTr="00E65B56">
        <w:trPr>
          <w:trHeight w:val="316"/>
        </w:trPr>
        <w:tc>
          <w:tcPr>
            <w:tcW w:w="1066" w:type="dxa"/>
          </w:tcPr>
          <w:p w:rsidR="00D3797D" w:rsidRDefault="00D3797D" w:rsidP="00D3797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ПРН2</w:t>
            </w:r>
          </w:p>
        </w:tc>
        <w:tc>
          <w:tcPr>
            <w:tcW w:w="772" w:type="dxa"/>
          </w:tcPr>
          <w:p w:rsidR="00D3797D" w:rsidRDefault="00D3797D" w:rsidP="00E65B5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2" w:type="dxa"/>
          </w:tcPr>
          <w:p w:rsidR="00D3797D" w:rsidRDefault="00D3797D" w:rsidP="00E65B5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8520A0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427" w:type="dxa"/>
          </w:tcPr>
          <w:p w:rsidR="00D3797D" w:rsidRDefault="008520A0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7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1" w:lineRule="exact"/>
              <w:ind w:right="12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6" w:type="dxa"/>
          </w:tcPr>
          <w:p w:rsidR="00D3797D" w:rsidRDefault="008520A0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1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</w:tr>
      <w:tr w:rsidR="00D3797D" w:rsidTr="00E65B56">
        <w:trPr>
          <w:trHeight w:val="316"/>
        </w:trPr>
        <w:tc>
          <w:tcPr>
            <w:tcW w:w="1066" w:type="dxa"/>
          </w:tcPr>
          <w:p w:rsidR="00D3797D" w:rsidRDefault="00D3797D" w:rsidP="00D379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ПРН3</w:t>
            </w:r>
          </w:p>
        </w:tc>
        <w:tc>
          <w:tcPr>
            <w:tcW w:w="772" w:type="dxa"/>
          </w:tcPr>
          <w:p w:rsidR="00D3797D" w:rsidRDefault="008520A0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2" w:type="dxa"/>
          </w:tcPr>
          <w:p w:rsidR="00D3797D" w:rsidRDefault="00D3797D" w:rsidP="00E65B5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797D" w:rsidRDefault="00D3797D" w:rsidP="00E65B56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7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8520A0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8520A0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8520A0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8520A0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7" w:type="dxa"/>
          </w:tcPr>
          <w:p w:rsidR="00D3797D" w:rsidRDefault="008520A0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8520A0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8520A0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8520A0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6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8520A0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3797D" w:rsidTr="00E65B56">
        <w:trPr>
          <w:trHeight w:val="318"/>
        </w:trPr>
        <w:tc>
          <w:tcPr>
            <w:tcW w:w="1066" w:type="dxa"/>
          </w:tcPr>
          <w:p w:rsidR="00D3797D" w:rsidRDefault="00D3797D" w:rsidP="00D3797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ПРН4</w:t>
            </w:r>
          </w:p>
        </w:tc>
        <w:tc>
          <w:tcPr>
            <w:tcW w:w="772" w:type="dxa"/>
          </w:tcPr>
          <w:p w:rsidR="00D3797D" w:rsidRDefault="00D3797D" w:rsidP="00E65B56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2" w:type="dxa"/>
          </w:tcPr>
          <w:p w:rsidR="00D3797D" w:rsidRDefault="00D3797D" w:rsidP="00E65B56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797D" w:rsidRDefault="00D3797D" w:rsidP="00E65B56">
            <w:pPr>
              <w:pStyle w:val="TableParagraph"/>
              <w:spacing w:line="27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2" w:lineRule="exact"/>
              <w:ind w:right="12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B36134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7" w:type="dxa"/>
          </w:tcPr>
          <w:p w:rsidR="00D3797D" w:rsidRDefault="00D3797D" w:rsidP="00E65B56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B36134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B36134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B36134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B36134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7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2" w:lineRule="exact"/>
              <w:ind w:right="12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2" w:lineRule="exact"/>
              <w:ind w:left="23"/>
              <w:jc w:val="center"/>
              <w:rPr>
                <w:sz w:val="24"/>
              </w:rPr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6" w:type="dxa"/>
          </w:tcPr>
          <w:p w:rsidR="00D3797D" w:rsidRDefault="00D3797D" w:rsidP="00E65B56">
            <w:pPr>
              <w:pStyle w:val="TableParagraph"/>
              <w:spacing w:line="27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9E1B08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9E1B08" w:rsidP="00E65B56">
            <w:pPr>
              <w:pStyle w:val="TableParagraph"/>
              <w:jc w:val="center"/>
            </w:pPr>
            <w:r>
              <w:t>+</w:t>
            </w:r>
          </w:p>
        </w:tc>
      </w:tr>
      <w:tr w:rsidR="00D3797D" w:rsidTr="00E65B56">
        <w:trPr>
          <w:trHeight w:val="316"/>
        </w:trPr>
        <w:tc>
          <w:tcPr>
            <w:tcW w:w="1066" w:type="dxa"/>
          </w:tcPr>
          <w:p w:rsidR="00D3797D" w:rsidRDefault="00D3797D" w:rsidP="00D379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ПРН5</w:t>
            </w:r>
          </w:p>
        </w:tc>
        <w:tc>
          <w:tcPr>
            <w:tcW w:w="772" w:type="dxa"/>
          </w:tcPr>
          <w:p w:rsidR="00D3797D" w:rsidRDefault="003773C8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2" w:type="dxa"/>
          </w:tcPr>
          <w:p w:rsidR="00D3797D" w:rsidRDefault="00D3797D" w:rsidP="00E65B5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right="12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7" w:type="dxa"/>
          </w:tcPr>
          <w:p w:rsidR="00D3797D" w:rsidRDefault="003773C8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3773C8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3773C8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7" w:type="dxa"/>
          </w:tcPr>
          <w:p w:rsidR="00D3797D" w:rsidRDefault="00D3797D" w:rsidP="00E65B56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right="12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6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3773C8" w:rsidP="00E65B56">
            <w:pPr>
              <w:pStyle w:val="TableParagraph"/>
              <w:jc w:val="center"/>
            </w:pPr>
            <w:r>
              <w:t>+</w:t>
            </w:r>
          </w:p>
        </w:tc>
      </w:tr>
      <w:tr w:rsidR="00D3797D" w:rsidTr="00E65B56">
        <w:trPr>
          <w:trHeight w:val="318"/>
        </w:trPr>
        <w:tc>
          <w:tcPr>
            <w:tcW w:w="1066" w:type="dxa"/>
          </w:tcPr>
          <w:p w:rsidR="00D3797D" w:rsidRDefault="00D3797D" w:rsidP="00D379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ПРН6</w:t>
            </w:r>
          </w:p>
        </w:tc>
        <w:tc>
          <w:tcPr>
            <w:tcW w:w="772" w:type="dxa"/>
          </w:tcPr>
          <w:p w:rsidR="00D3797D" w:rsidRDefault="00D3797D" w:rsidP="00E65B5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2" w:type="dxa"/>
          </w:tcPr>
          <w:p w:rsidR="00D3797D" w:rsidRDefault="00D3797D" w:rsidP="00E65B5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797D" w:rsidRDefault="003773C8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3773C8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3773C8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3773C8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7" w:type="dxa"/>
          </w:tcPr>
          <w:p w:rsidR="00D3797D" w:rsidRDefault="00D3797D" w:rsidP="00E65B5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3773C8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3773C8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3773C8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3773C8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7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6" w:type="dxa"/>
          </w:tcPr>
          <w:p w:rsidR="00D3797D" w:rsidRDefault="00D3797D" w:rsidP="00E65B56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</w:tr>
      <w:tr w:rsidR="00D3797D" w:rsidTr="00E65B56">
        <w:trPr>
          <w:trHeight w:val="316"/>
        </w:trPr>
        <w:tc>
          <w:tcPr>
            <w:tcW w:w="1066" w:type="dxa"/>
          </w:tcPr>
          <w:p w:rsidR="00D3797D" w:rsidRDefault="00D3797D" w:rsidP="00D379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ПРН7</w:t>
            </w:r>
          </w:p>
        </w:tc>
        <w:tc>
          <w:tcPr>
            <w:tcW w:w="772" w:type="dxa"/>
          </w:tcPr>
          <w:p w:rsidR="00D3797D" w:rsidRDefault="00085A40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2" w:type="dxa"/>
          </w:tcPr>
          <w:p w:rsidR="00D3797D" w:rsidRDefault="00D3797D" w:rsidP="00E65B5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797D" w:rsidRDefault="00D3797D" w:rsidP="00E65B56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085A40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085A40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right="12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7" w:type="dxa"/>
          </w:tcPr>
          <w:p w:rsidR="00D3797D" w:rsidRDefault="00D3797D" w:rsidP="00E65B5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right="13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085A40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right="12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7" w:type="dxa"/>
          </w:tcPr>
          <w:p w:rsidR="00D3797D" w:rsidRDefault="00D3797D" w:rsidP="00E65B56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right="12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6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085A40" w:rsidP="00E65B56">
            <w:pPr>
              <w:pStyle w:val="TableParagraph"/>
              <w:jc w:val="center"/>
            </w:pPr>
            <w:r>
              <w:t>+</w:t>
            </w:r>
          </w:p>
        </w:tc>
      </w:tr>
      <w:tr w:rsidR="00D3797D" w:rsidTr="00E65B56">
        <w:trPr>
          <w:trHeight w:val="316"/>
        </w:trPr>
        <w:tc>
          <w:tcPr>
            <w:tcW w:w="1066" w:type="dxa"/>
          </w:tcPr>
          <w:p w:rsidR="00D3797D" w:rsidRDefault="00D3797D" w:rsidP="00D379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ПРН8</w:t>
            </w:r>
          </w:p>
        </w:tc>
        <w:tc>
          <w:tcPr>
            <w:tcW w:w="772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2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5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7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right="13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AC2D6D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7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6" w:type="dxa"/>
          </w:tcPr>
          <w:p w:rsidR="00D3797D" w:rsidRDefault="00AC2D6D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3797D" w:rsidTr="00E65B56">
        <w:trPr>
          <w:trHeight w:val="318"/>
        </w:trPr>
        <w:tc>
          <w:tcPr>
            <w:tcW w:w="1066" w:type="dxa"/>
          </w:tcPr>
          <w:p w:rsidR="00D3797D" w:rsidRDefault="00D3797D" w:rsidP="00D3797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ПРН9</w:t>
            </w:r>
          </w:p>
        </w:tc>
        <w:tc>
          <w:tcPr>
            <w:tcW w:w="772" w:type="dxa"/>
          </w:tcPr>
          <w:p w:rsidR="00D3797D" w:rsidRDefault="00D3797D" w:rsidP="00E65B56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2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5" w:type="dxa"/>
          </w:tcPr>
          <w:p w:rsidR="00D3797D" w:rsidRDefault="00D3797D" w:rsidP="00E65B56">
            <w:pPr>
              <w:pStyle w:val="TableParagraph"/>
              <w:spacing w:line="27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2" w:lineRule="exact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2" w:lineRule="exact"/>
              <w:ind w:right="12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7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2" w:lineRule="exact"/>
              <w:ind w:right="13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2" w:lineRule="exact"/>
              <w:ind w:right="12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AC2D6D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7" w:type="dxa"/>
          </w:tcPr>
          <w:p w:rsidR="00D3797D" w:rsidRDefault="00D3797D" w:rsidP="00E65B56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2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2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3797D" w:rsidTr="00E65B56">
        <w:trPr>
          <w:trHeight w:val="316"/>
        </w:trPr>
        <w:tc>
          <w:tcPr>
            <w:tcW w:w="1066" w:type="dxa"/>
          </w:tcPr>
          <w:p w:rsidR="00D3797D" w:rsidRDefault="00D3797D" w:rsidP="00D379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ПРН10</w:t>
            </w:r>
          </w:p>
        </w:tc>
        <w:tc>
          <w:tcPr>
            <w:tcW w:w="772" w:type="dxa"/>
          </w:tcPr>
          <w:p w:rsidR="00D3797D" w:rsidRDefault="00AC2D6D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2" w:type="dxa"/>
          </w:tcPr>
          <w:p w:rsidR="00D3797D" w:rsidRDefault="00AC2D6D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</w:tcPr>
          <w:p w:rsidR="00D3797D" w:rsidRDefault="000C56AE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0C56AE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0C56AE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right="12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7" w:type="dxa"/>
          </w:tcPr>
          <w:p w:rsidR="00D3797D" w:rsidRDefault="000C56AE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0C56AE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0C56AE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right="12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0C56AE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7" w:type="dxa"/>
          </w:tcPr>
          <w:p w:rsidR="00D3797D" w:rsidRDefault="00D3797D" w:rsidP="00E65B56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right="12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3797D" w:rsidTr="00E65B56">
        <w:trPr>
          <w:trHeight w:val="318"/>
        </w:trPr>
        <w:tc>
          <w:tcPr>
            <w:tcW w:w="1066" w:type="dxa"/>
          </w:tcPr>
          <w:p w:rsidR="00D3797D" w:rsidRDefault="00D3797D" w:rsidP="00D379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ПРН11</w:t>
            </w:r>
          </w:p>
        </w:tc>
        <w:tc>
          <w:tcPr>
            <w:tcW w:w="772" w:type="dxa"/>
          </w:tcPr>
          <w:p w:rsidR="00D3797D" w:rsidRDefault="00D3797D" w:rsidP="00E65B5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2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5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554A4E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7" w:type="dxa"/>
          </w:tcPr>
          <w:p w:rsidR="00D3797D" w:rsidRDefault="00D3797D" w:rsidP="00E65B5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right="13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right="12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7" w:type="dxa"/>
          </w:tcPr>
          <w:p w:rsidR="00D3797D" w:rsidRDefault="00D3797D" w:rsidP="00E65B56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554A4E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6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3797D" w:rsidTr="00E65B56">
        <w:trPr>
          <w:trHeight w:val="316"/>
        </w:trPr>
        <w:tc>
          <w:tcPr>
            <w:tcW w:w="1066" w:type="dxa"/>
          </w:tcPr>
          <w:p w:rsidR="00D3797D" w:rsidRDefault="00D3797D" w:rsidP="00D379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ПРН12</w:t>
            </w:r>
          </w:p>
        </w:tc>
        <w:tc>
          <w:tcPr>
            <w:tcW w:w="772" w:type="dxa"/>
          </w:tcPr>
          <w:p w:rsidR="00D3797D" w:rsidRDefault="00C27F3A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2" w:type="dxa"/>
          </w:tcPr>
          <w:p w:rsidR="00D3797D" w:rsidRDefault="00D3797D" w:rsidP="00E65B5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D3797D" w:rsidRDefault="00C27F3A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7" w:type="dxa"/>
          </w:tcPr>
          <w:p w:rsidR="00D3797D" w:rsidRDefault="00C27F3A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C27F3A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C27F3A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C27F3A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7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C27F3A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</w:tr>
      <w:tr w:rsidR="00D3797D" w:rsidTr="00E65B56">
        <w:trPr>
          <w:trHeight w:val="318"/>
        </w:trPr>
        <w:tc>
          <w:tcPr>
            <w:tcW w:w="1066" w:type="dxa"/>
          </w:tcPr>
          <w:p w:rsidR="00D3797D" w:rsidRDefault="00D3797D" w:rsidP="00D379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ПРН13</w:t>
            </w:r>
          </w:p>
        </w:tc>
        <w:tc>
          <w:tcPr>
            <w:tcW w:w="772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2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5" w:type="dxa"/>
          </w:tcPr>
          <w:p w:rsidR="00D3797D" w:rsidRDefault="00D3797D" w:rsidP="00E65B56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right="12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7" w:type="dxa"/>
          </w:tcPr>
          <w:p w:rsidR="00D3797D" w:rsidRDefault="00D3797D" w:rsidP="00E65B5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7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FE579E" w:rsidP="00E65B5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FE579E" w:rsidP="00E65B56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6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D3797D" w:rsidP="00E65B56">
            <w:pPr>
              <w:pStyle w:val="TableParagraph"/>
              <w:jc w:val="center"/>
            </w:pPr>
          </w:p>
        </w:tc>
        <w:tc>
          <w:tcPr>
            <w:tcW w:w="424" w:type="dxa"/>
          </w:tcPr>
          <w:p w:rsidR="00D3797D" w:rsidRDefault="00FE579E" w:rsidP="00E65B56">
            <w:pPr>
              <w:pStyle w:val="TableParagraph"/>
              <w:jc w:val="center"/>
            </w:pPr>
            <w:r>
              <w:t>+</w:t>
            </w:r>
          </w:p>
        </w:tc>
      </w:tr>
    </w:tbl>
    <w:p w:rsidR="0088542E" w:rsidRDefault="0088542E" w:rsidP="00950912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8542E" w:rsidSect="00D3797D"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BE5" w:rsidRDefault="00C07BE5" w:rsidP="00EF6DED">
      <w:pPr>
        <w:spacing w:after="0" w:line="240" w:lineRule="auto"/>
      </w:pPr>
      <w:r>
        <w:separator/>
      </w:r>
    </w:p>
  </w:endnote>
  <w:endnote w:type="continuationSeparator" w:id="0">
    <w:p w:rsidR="00C07BE5" w:rsidRDefault="00C07BE5" w:rsidP="00EF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BE5" w:rsidRDefault="00C07BE5" w:rsidP="00EF6DED">
      <w:pPr>
        <w:spacing w:after="0" w:line="240" w:lineRule="auto"/>
      </w:pPr>
      <w:r>
        <w:separator/>
      </w:r>
    </w:p>
  </w:footnote>
  <w:footnote w:type="continuationSeparator" w:id="0">
    <w:p w:rsidR="00C07BE5" w:rsidRDefault="00C07BE5" w:rsidP="00EF6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75D2"/>
    <w:multiLevelType w:val="hybridMultilevel"/>
    <w:tmpl w:val="9FB6B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D7455"/>
    <w:multiLevelType w:val="multilevel"/>
    <w:tmpl w:val="2D4637FA"/>
    <w:lvl w:ilvl="0">
      <w:start w:val="1"/>
      <w:numFmt w:val="decimal"/>
      <w:lvlText w:val="%1."/>
      <w:lvlJc w:val="left"/>
      <w:pPr>
        <w:ind w:left="93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443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"/>
      <w:lvlJc w:val="left"/>
      <w:pPr>
        <w:ind w:left="3625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10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01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92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83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4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4" w:hanging="423"/>
      </w:pPr>
      <w:rPr>
        <w:rFonts w:hint="default"/>
        <w:lang w:val="uk-UA" w:eastAsia="en-US" w:bidi="ar-SA"/>
      </w:rPr>
    </w:lvl>
  </w:abstractNum>
  <w:abstractNum w:abstractNumId="2">
    <w:nsid w:val="139B66B1"/>
    <w:multiLevelType w:val="hybridMultilevel"/>
    <w:tmpl w:val="DCC88756"/>
    <w:lvl w:ilvl="0" w:tplc="946C8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417AA"/>
    <w:multiLevelType w:val="hybridMultilevel"/>
    <w:tmpl w:val="AAC4A5F0"/>
    <w:lvl w:ilvl="0" w:tplc="746823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2F04029"/>
    <w:multiLevelType w:val="multilevel"/>
    <w:tmpl w:val="0AB64F20"/>
    <w:lvl w:ilvl="0">
      <w:start w:val="1"/>
      <w:numFmt w:val="decimal"/>
      <w:lvlText w:val="%1."/>
      <w:lvlJc w:val="left"/>
      <w:pPr>
        <w:ind w:left="2106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130" w:hanging="360"/>
      </w:pPr>
      <w:rPr>
        <w:rFonts w:hint="default"/>
        <w:b/>
        <w:bCs/>
        <w:w w:val="100"/>
        <w:lang w:val="uk-UA" w:eastAsia="en-US" w:bidi="ar-SA"/>
      </w:rPr>
    </w:lvl>
    <w:lvl w:ilvl="2">
      <w:numFmt w:val="bullet"/>
      <w:lvlText w:val="•"/>
      <w:lvlJc w:val="left"/>
      <w:pPr>
        <w:ind w:left="2140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5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90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5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40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65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90" w:hanging="360"/>
      </w:pPr>
      <w:rPr>
        <w:rFonts w:hint="default"/>
        <w:lang w:val="uk-UA" w:eastAsia="en-US" w:bidi="ar-SA"/>
      </w:rPr>
    </w:lvl>
  </w:abstractNum>
  <w:abstractNum w:abstractNumId="5">
    <w:nsid w:val="4B567281"/>
    <w:multiLevelType w:val="hybridMultilevel"/>
    <w:tmpl w:val="02CCC1BE"/>
    <w:lvl w:ilvl="0" w:tplc="946C81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297BA6"/>
    <w:multiLevelType w:val="hybridMultilevel"/>
    <w:tmpl w:val="EAC4E890"/>
    <w:lvl w:ilvl="0" w:tplc="121AAB1C">
      <w:start w:val="7"/>
      <w:numFmt w:val="bullet"/>
      <w:lvlText w:val="-"/>
      <w:lvlJc w:val="left"/>
      <w:pPr>
        <w:ind w:left="1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1F728A8"/>
    <w:multiLevelType w:val="hybridMultilevel"/>
    <w:tmpl w:val="F07A3494"/>
    <w:lvl w:ilvl="0" w:tplc="6D4EDDBE">
      <w:start w:val="1"/>
      <w:numFmt w:val="decimal"/>
      <w:lvlText w:val="%1."/>
      <w:lvlJc w:val="left"/>
      <w:pPr>
        <w:ind w:left="758" w:hanging="35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9B04F0C">
      <w:numFmt w:val="bullet"/>
      <w:lvlText w:val="•"/>
      <w:lvlJc w:val="left"/>
      <w:pPr>
        <w:ind w:left="1798" w:hanging="355"/>
      </w:pPr>
      <w:rPr>
        <w:rFonts w:hint="default"/>
        <w:lang w:val="uk-UA" w:eastAsia="en-US" w:bidi="ar-SA"/>
      </w:rPr>
    </w:lvl>
    <w:lvl w:ilvl="2" w:tplc="E61660DE">
      <w:numFmt w:val="bullet"/>
      <w:lvlText w:val="•"/>
      <w:lvlJc w:val="left"/>
      <w:pPr>
        <w:ind w:left="2836" w:hanging="355"/>
      </w:pPr>
      <w:rPr>
        <w:rFonts w:hint="default"/>
        <w:lang w:val="uk-UA" w:eastAsia="en-US" w:bidi="ar-SA"/>
      </w:rPr>
    </w:lvl>
    <w:lvl w:ilvl="3" w:tplc="9A1C9D2E">
      <w:numFmt w:val="bullet"/>
      <w:lvlText w:val="•"/>
      <w:lvlJc w:val="left"/>
      <w:pPr>
        <w:ind w:left="3874" w:hanging="355"/>
      </w:pPr>
      <w:rPr>
        <w:rFonts w:hint="default"/>
        <w:lang w:val="uk-UA" w:eastAsia="en-US" w:bidi="ar-SA"/>
      </w:rPr>
    </w:lvl>
    <w:lvl w:ilvl="4" w:tplc="999EE4F4">
      <w:numFmt w:val="bullet"/>
      <w:lvlText w:val="•"/>
      <w:lvlJc w:val="left"/>
      <w:pPr>
        <w:ind w:left="4912" w:hanging="355"/>
      </w:pPr>
      <w:rPr>
        <w:rFonts w:hint="default"/>
        <w:lang w:val="uk-UA" w:eastAsia="en-US" w:bidi="ar-SA"/>
      </w:rPr>
    </w:lvl>
    <w:lvl w:ilvl="5" w:tplc="2BB651AA">
      <w:numFmt w:val="bullet"/>
      <w:lvlText w:val="•"/>
      <w:lvlJc w:val="left"/>
      <w:pPr>
        <w:ind w:left="5950" w:hanging="355"/>
      </w:pPr>
      <w:rPr>
        <w:rFonts w:hint="default"/>
        <w:lang w:val="uk-UA" w:eastAsia="en-US" w:bidi="ar-SA"/>
      </w:rPr>
    </w:lvl>
    <w:lvl w:ilvl="6" w:tplc="4888DFA6">
      <w:numFmt w:val="bullet"/>
      <w:lvlText w:val="•"/>
      <w:lvlJc w:val="left"/>
      <w:pPr>
        <w:ind w:left="6988" w:hanging="355"/>
      </w:pPr>
      <w:rPr>
        <w:rFonts w:hint="default"/>
        <w:lang w:val="uk-UA" w:eastAsia="en-US" w:bidi="ar-SA"/>
      </w:rPr>
    </w:lvl>
    <w:lvl w:ilvl="7" w:tplc="88B64CE0">
      <w:numFmt w:val="bullet"/>
      <w:lvlText w:val="•"/>
      <w:lvlJc w:val="left"/>
      <w:pPr>
        <w:ind w:left="8026" w:hanging="355"/>
      </w:pPr>
      <w:rPr>
        <w:rFonts w:hint="default"/>
        <w:lang w:val="uk-UA" w:eastAsia="en-US" w:bidi="ar-SA"/>
      </w:rPr>
    </w:lvl>
    <w:lvl w:ilvl="8" w:tplc="93B85D8A">
      <w:numFmt w:val="bullet"/>
      <w:lvlText w:val="•"/>
      <w:lvlJc w:val="left"/>
      <w:pPr>
        <w:ind w:left="9064" w:hanging="355"/>
      </w:pPr>
      <w:rPr>
        <w:rFonts w:hint="default"/>
        <w:lang w:val="uk-UA" w:eastAsia="en-US" w:bidi="ar-SA"/>
      </w:rPr>
    </w:lvl>
  </w:abstractNum>
  <w:abstractNum w:abstractNumId="8">
    <w:nsid w:val="5785501F"/>
    <w:multiLevelType w:val="hybridMultilevel"/>
    <w:tmpl w:val="2F5E712A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300AD0"/>
    <w:multiLevelType w:val="hybridMultilevel"/>
    <w:tmpl w:val="209EBF6E"/>
    <w:lvl w:ilvl="0" w:tplc="946C81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7B2F5F"/>
    <w:multiLevelType w:val="hybridMultilevel"/>
    <w:tmpl w:val="92823184"/>
    <w:lvl w:ilvl="0" w:tplc="946C8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9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68"/>
    <w:rsid w:val="0003334B"/>
    <w:rsid w:val="00040AB2"/>
    <w:rsid w:val="0004469E"/>
    <w:rsid w:val="00081D68"/>
    <w:rsid w:val="00084C7A"/>
    <w:rsid w:val="00085A40"/>
    <w:rsid w:val="000C56AE"/>
    <w:rsid w:val="000D339E"/>
    <w:rsid w:val="000D55A1"/>
    <w:rsid w:val="000F0E68"/>
    <w:rsid w:val="000F6910"/>
    <w:rsid w:val="000F74B4"/>
    <w:rsid w:val="00100B45"/>
    <w:rsid w:val="0011444F"/>
    <w:rsid w:val="0018342A"/>
    <w:rsid w:val="001A5802"/>
    <w:rsid w:val="001C032A"/>
    <w:rsid w:val="001C46BE"/>
    <w:rsid w:val="001F3332"/>
    <w:rsid w:val="00241D82"/>
    <w:rsid w:val="002463B1"/>
    <w:rsid w:val="002524EB"/>
    <w:rsid w:val="002873B0"/>
    <w:rsid w:val="002D1501"/>
    <w:rsid w:val="002D32E5"/>
    <w:rsid w:val="003573BE"/>
    <w:rsid w:val="003628F8"/>
    <w:rsid w:val="0036778B"/>
    <w:rsid w:val="003773C8"/>
    <w:rsid w:val="00396549"/>
    <w:rsid w:val="00397AB6"/>
    <w:rsid w:val="003C0BC9"/>
    <w:rsid w:val="003F1089"/>
    <w:rsid w:val="00427D9F"/>
    <w:rsid w:val="004A656C"/>
    <w:rsid w:val="004E2AFF"/>
    <w:rsid w:val="0053231F"/>
    <w:rsid w:val="00554A4E"/>
    <w:rsid w:val="00575A04"/>
    <w:rsid w:val="005833C1"/>
    <w:rsid w:val="00597C74"/>
    <w:rsid w:val="005C61BE"/>
    <w:rsid w:val="00680721"/>
    <w:rsid w:val="006A7D81"/>
    <w:rsid w:val="006D1242"/>
    <w:rsid w:val="006F775B"/>
    <w:rsid w:val="006F7833"/>
    <w:rsid w:val="007509A3"/>
    <w:rsid w:val="007A184C"/>
    <w:rsid w:val="0083085C"/>
    <w:rsid w:val="008351C1"/>
    <w:rsid w:val="00837547"/>
    <w:rsid w:val="00842958"/>
    <w:rsid w:val="008520A0"/>
    <w:rsid w:val="00852D95"/>
    <w:rsid w:val="008706C1"/>
    <w:rsid w:val="0088542E"/>
    <w:rsid w:val="00886905"/>
    <w:rsid w:val="008957CD"/>
    <w:rsid w:val="008F25ED"/>
    <w:rsid w:val="00902E8F"/>
    <w:rsid w:val="00950912"/>
    <w:rsid w:val="00974A49"/>
    <w:rsid w:val="00982343"/>
    <w:rsid w:val="009C65D8"/>
    <w:rsid w:val="009D7C12"/>
    <w:rsid w:val="009E1B08"/>
    <w:rsid w:val="00A3107D"/>
    <w:rsid w:val="00A35558"/>
    <w:rsid w:val="00A975BC"/>
    <w:rsid w:val="00AC2D6D"/>
    <w:rsid w:val="00B35314"/>
    <w:rsid w:val="00B36134"/>
    <w:rsid w:val="00B47637"/>
    <w:rsid w:val="00BE60C3"/>
    <w:rsid w:val="00BF78E2"/>
    <w:rsid w:val="00C063A6"/>
    <w:rsid w:val="00C07BE5"/>
    <w:rsid w:val="00C27351"/>
    <w:rsid w:val="00C27F3A"/>
    <w:rsid w:val="00C518F9"/>
    <w:rsid w:val="00C5227B"/>
    <w:rsid w:val="00C635B9"/>
    <w:rsid w:val="00C8276A"/>
    <w:rsid w:val="00C90B2C"/>
    <w:rsid w:val="00C94062"/>
    <w:rsid w:val="00D03514"/>
    <w:rsid w:val="00D32126"/>
    <w:rsid w:val="00D3797D"/>
    <w:rsid w:val="00D41B0B"/>
    <w:rsid w:val="00D4374C"/>
    <w:rsid w:val="00DA2533"/>
    <w:rsid w:val="00DE0613"/>
    <w:rsid w:val="00E004CE"/>
    <w:rsid w:val="00E3273E"/>
    <w:rsid w:val="00E65B56"/>
    <w:rsid w:val="00E7405D"/>
    <w:rsid w:val="00E77B96"/>
    <w:rsid w:val="00E86B9C"/>
    <w:rsid w:val="00E92F8D"/>
    <w:rsid w:val="00EC641B"/>
    <w:rsid w:val="00EF6DED"/>
    <w:rsid w:val="00F15A9E"/>
    <w:rsid w:val="00F77BB7"/>
    <w:rsid w:val="00FA47E7"/>
    <w:rsid w:val="00FD3C7B"/>
    <w:rsid w:val="00FE271B"/>
    <w:rsid w:val="00FE579E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68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link w:val="10"/>
    <w:uiPriority w:val="9"/>
    <w:qFormat/>
    <w:rsid w:val="00EF6DED"/>
    <w:pPr>
      <w:widowControl w:val="0"/>
      <w:autoSpaceDE w:val="0"/>
      <w:autoSpaceDN w:val="0"/>
      <w:spacing w:after="0" w:line="240" w:lineRule="auto"/>
      <w:ind w:left="75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353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B3531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C46BE"/>
    <w:pPr>
      <w:ind w:left="720"/>
      <w:contextualSpacing/>
    </w:pPr>
  </w:style>
  <w:style w:type="table" w:styleId="a6">
    <w:name w:val="Table Grid"/>
    <w:basedOn w:val="a1"/>
    <w:uiPriority w:val="39"/>
    <w:rsid w:val="00E74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7405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405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F6DE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F6D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6D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styleId="a8">
    <w:name w:val="header"/>
    <w:basedOn w:val="a"/>
    <w:link w:val="a9"/>
    <w:uiPriority w:val="99"/>
    <w:unhideWhenUsed/>
    <w:rsid w:val="00EF6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6DED"/>
    <w:rPr>
      <w:rFonts w:eastAsiaTheme="minorEastAsia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EF6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6DED"/>
    <w:rPr>
      <w:rFonts w:eastAsiaTheme="minorEastAsia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842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42958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68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link w:val="10"/>
    <w:uiPriority w:val="9"/>
    <w:qFormat/>
    <w:rsid w:val="00EF6DED"/>
    <w:pPr>
      <w:widowControl w:val="0"/>
      <w:autoSpaceDE w:val="0"/>
      <w:autoSpaceDN w:val="0"/>
      <w:spacing w:after="0" w:line="240" w:lineRule="auto"/>
      <w:ind w:left="75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353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B3531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C46BE"/>
    <w:pPr>
      <w:ind w:left="720"/>
      <w:contextualSpacing/>
    </w:pPr>
  </w:style>
  <w:style w:type="table" w:styleId="a6">
    <w:name w:val="Table Grid"/>
    <w:basedOn w:val="a1"/>
    <w:uiPriority w:val="39"/>
    <w:rsid w:val="00E74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7405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405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F6DE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F6D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6D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styleId="a8">
    <w:name w:val="header"/>
    <w:basedOn w:val="a"/>
    <w:link w:val="a9"/>
    <w:uiPriority w:val="99"/>
    <w:unhideWhenUsed/>
    <w:rsid w:val="00EF6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6DED"/>
    <w:rPr>
      <w:rFonts w:eastAsiaTheme="minorEastAsia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EF6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6DED"/>
    <w:rPr>
      <w:rFonts w:eastAsiaTheme="minorEastAsia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842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42958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appliedphys@uzhnu.edu.u" TargetMode="External"/><Relationship Id="rId13" Type="http://schemas.openxmlformats.org/officeDocument/2006/relationships/hyperlink" Target="https://www.uzhnu.edu.ua/uk/infocentre/get/20131" TargetMode="External"/><Relationship Id="rId18" Type="http://schemas.openxmlformats.org/officeDocument/2006/relationships/hyperlink" Target="https://e-learn.uzhnu.edu.ua/login/forgot_password.php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2223" TargetMode="External"/><Relationship Id="rId17" Type="http://schemas.openxmlformats.org/officeDocument/2006/relationships/hyperlink" Target="https://moodle.uzhnu.edu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hnu.edu.ua" TargetMode="External"/><Relationship Id="rId20" Type="http://schemas.openxmlformats.org/officeDocument/2006/relationships/hyperlink" Target="https://www.uzhnu.edu.ua/uk/infocentre/get/937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110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595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zhnu.edu.ua/uk/infocentre/get/5952" TargetMode="External"/><Relationship Id="rId19" Type="http://schemas.openxmlformats.org/officeDocument/2006/relationships/hyperlink" Target="https://www.uzhnu.edu.ua/uk/cat/faculty-fphys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31357" TargetMode="External"/><Relationship Id="rId14" Type="http://schemas.openxmlformats.org/officeDocument/2006/relationships/hyperlink" Target="https://www.uzhnu.edu.ua/uk/infocentre/get/2296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16144</Words>
  <Characters>9203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2022-11-29T12:49:00Z</cp:lastPrinted>
  <dcterms:created xsi:type="dcterms:W3CDTF">2022-12-06T12:08:00Z</dcterms:created>
  <dcterms:modified xsi:type="dcterms:W3CDTF">2022-12-12T14:44:00Z</dcterms:modified>
</cp:coreProperties>
</file>