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53" w:rsidRPr="000932D5" w:rsidRDefault="00217053" w:rsidP="0021705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932D5">
        <w:rPr>
          <w:rFonts w:ascii="Times New Roman" w:hAnsi="Times New Roman"/>
          <w:b/>
          <w:sz w:val="28"/>
          <w:szCs w:val="28"/>
        </w:rPr>
        <w:t>ПРОЄКТ</w:t>
      </w:r>
    </w:p>
    <w:p w:rsidR="00217053" w:rsidRPr="000932D5" w:rsidRDefault="00217053" w:rsidP="00217053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217053" w:rsidRPr="000932D5" w:rsidRDefault="00217053" w:rsidP="002170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32D5">
        <w:rPr>
          <w:rFonts w:ascii="Times New Roman" w:hAnsi="Times New Roman"/>
          <w:b/>
          <w:sz w:val="28"/>
          <w:szCs w:val="28"/>
        </w:rPr>
        <w:t>МІНІСТЕРСТВО ОСВІТИ І НАУКИ УКРАЇНИ</w:t>
      </w:r>
    </w:p>
    <w:p w:rsidR="00217053" w:rsidRPr="000932D5" w:rsidRDefault="00217053" w:rsidP="002170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32D5">
        <w:rPr>
          <w:rFonts w:ascii="Times New Roman" w:hAnsi="Times New Roman"/>
          <w:b/>
          <w:sz w:val="28"/>
          <w:szCs w:val="28"/>
        </w:rPr>
        <w:t>ДЕРЖАВНИЙ ВИЩИЙ НАВЧАЛЬНИЙ ЗАКЛАД</w:t>
      </w:r>
    </w:p>
    <w:p w:rsidR="00217053" w:rsidRPr="000932D5" w:rsidRDefault="00217053" w:rsidP="002170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32D5">
        <w:rPr>
          <w:rFonts w:ascii="Times New Roman" w:hAnsi="Times New Roman"/>
          <w:b/>
          <w:sz w:val="28"/>
          <w:szCs w:val="28"/>
        </w:rPr>
        <w:t>«Ужгородський національний університет»</w:t>
      </w:r>
    </w:p>
    <w:p w:rsidR="00217053" w:rsidRPr="000932D5" w:rsidRDefault="00217053" w:rsidP="00217053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217053" w:rsidRPr="00DD09F7" w:rsidRDefault="008F1EFD" w:rsidP="00217053">
      <w:pPr>
        <w:spacing w:after="0"/>
        <w:ind w:left="284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217053" w:rsidRPr="00DD09F7">
        <w:rPr>
          <w:rFonts w:ascii="Times New Roman" w:hAnsi="Times New Roman"/>
          <w:b/>
          <w:sz w:val="28"/>
          <w:szCs w:val="28"/>
        </w:rPr>
        <w:t>ЗАТВЕРДЖЕНО</w:t>
      </w:r>
    </w:p>
    <w:p w:rsidR="00217053" w:rsidRPr="00DD09F7" w:rsidRDefault="00217053" w:rsidP="00217053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DD09F7">
        <w:rPr>
          <w:rFonts w:ascii="Times New Roman" w:hAnsi="Times New Roman"/>
          <w:b/>
          <w:sz w:val="28"/>
          <w:szCs w:val="28"/>
        </w:rPr>
        <w:t xml:space="preserve">                                        Вченою радою ДВНЗ</w:t>
      </w:r>
    </w:p>
    <w:p w:rsidR="00217053" w:rsidRPr="00DD09F7" w:rsidRDefault="00217053" w:rsidP="00217053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DD09F7">
        <w:rPr>
          <w:rFonts w:ascii="Times New Roman" w:hAnsi="Times New Roman"/>
          <w:b/>
          <w:sz w:val="28"/>
          <w:szCs w:val="28"/>
        </w:rPr>
        <w:t xml:space="preserve">                                                         «Ужгородський національний</w:t>
      </w:r>
    </w:p>
    <w:p w:rsidR="00217053" w:rsidRPr="00DD09F7" w:rsidRDefault="00217053" w:rsidP="00217053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DD09F7">
        <w:rPr>
          <w:rFonts w:ascii="Times New Roman" w:hAnsi="Times New Roman"/>
          <w:b/>
          <w:sz w:val="28"/>
          <w:szCs w:val="28"/>
        </w:rPr>
        <w:t xml:space="preserve">                           університет»,</w:t>
      </w:r>
    </w:p>
    <w:p w:rsidR="00217053" w:rsidRPr="00DD09F7" w:rsidRDefault="008F1EFD" w:rsidP="00217053">
      <w:pPr>
        <w:autoSpaceDE w:val="0"/>
        <w:autoSpaceDN w:val="0"/>
        <w:adjustRightInd w:val="0"/>
        <w:spacing w:after="0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="00170373">
        <w:rPr>
          <w:rFonts w:ascii="Times New Roman" w:hAnsi="Times New Roman"/>
          <w:b/>
          <w:sz w:val="28"/>
          <w:szCs w:val="28"/>
        </w:rPr>
        <w:t>протокол №____ від _____</w:t>
      </w:r>
      <w:r w:rsidR="00217053" w:rsidRPr="00DD09F7">
        <w:rPr>
          <w:rFonts w:ascii="Times New Roman" w:hAnsi="Times New Roman"/>
          <w:b/>
          <w:sz w:val="28"/>
          <w:szCs w:val="28"/>
        </w:rPr>
        <w:t xml:space="preserve">20__ р.                                                  </w:t>
      </w:r>
    </w:p>
    <w:p w:rsidR="00217053" w:rsidRPr="00D75B2E" w:rsidRDefault="00217053" w:rsidP="00217053">
      <w:pPr>
        <w:pStyle w:val="Default"/>
        <w:ind w:left="284" w:firstLine="4678"/>
        <w:rPr>
          <w:b/>
          <w:bCs/>
          <w:sz w:val="28"/>
          <w:szCs w:val="28"/>
        </w:rPr>
      </w:pPr>
      <w:r w:rsidRPr="00D75B2E">
        <w:rPr>
          <w:b/>
          <w:bCs/>
          <w:sz w:val="28"/>
          <w:szCs w:val="28"/>
        </w:rPr>
        <w:t>Голова Вченої ради, ректор</w:t>
      </w:r>
    </w:p>
    <w:p w:rsidR="00217053" w:rsidRPr="00D75B2E" w:rsidRDefault="00217053" w:rsidP="00217053">
      <w:pPr>
        <w:pStyle w:val="Default"/>
        <w:ind w:left="284" w:firstLine="4678"/>
        <w:rPr>
          <w:b/>
          <w:sz w:val="28"/>
          <w:szCs w:val="28"/>
        </w:rPr>
      </w:pPr>
      <w:r w:rsidRPr="00D75B2E">
        <w:rPr>
          <w:b/>
          <w:bCs/>
          <w:sz w:val="28"/>
          <w:szCs w:val="28"/>
        </w:rPr>
        <w:t xml:space="preserve">______________ Смоланка В. І. </w:t>
      </w:r>
    </w:p>
    <w:p w:rsidR="00217053" w:rsidRPr="000932D5" w:rsidRDefault="00217053" w:rsidP="00217053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217053" w:rsidRPr="000932D5" w:rsidRDefault="00217053" w:rsidP="00217053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217053" w:rsidRDefault="00217053" w:rsidP="00217053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DD09F7" w:rsidRPr="000932D5" w:rsidRDefault="00DD09F7" w:rsidP="00217053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217053" w:rsidRPr="000932D5" w:rsidRDefault="00217053" w:rsidP="00217053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217053" w:rsidRPr="000932D5" w:rsidRDefault="00217053" w:rsidP="0021705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932D5">
        <w:rPr>
          <w:rFonts w:ascii="Times New Roman" w:hAnsi="Times New Roman"/>
          <w:b/>
          <w:bCs/>
          <w:sz w:val="28"/>
          <w:szCs w:val="28"/>
        </w:rPr>
        <w:t>ОСВІТНЬО-ПРОФЕСІЙНА ПРОГРАМА</w:t>
      </w:r>
    </w:p>
    <w:p w:rsidR="00217053" w:rsidRPr="000932D5" w:rsidRDefault="00217053" w:rsidP="0021705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932D5">
        <w:rPr>
          <w:rFonts w:ascii="Times New Roman" w:hAnsi="Times New Roman"/>
          <w:b/>
          <w:bCs/>
          <w:sz w:val="28"/>
          <w:szCs w:val="28"/>
        </w:rPr>
        <w:t>«Бізнес-адміністрування»</w:t>
      </w:r>
    </w:p>
    <w:p w:rsidR="00217053" w:rsidRPr="000932D5" w:rsidRDefault="00217053" w:rsidP="0021705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932D5">
        <w:rPr>
          <w:rFonts w:ascii="Times New Roman" w:hAnsi="Times New Roman"/>
          <w:b/>
          <w:bCs/>
          <w:sz w:val="28"/>
          <w:szCs w:val="28"/>
        </w:rPr>
        <w:t>Другого (магістерського) рівня вищої освіти</w:t>
      </w:r>
    </w:p>
    <w:p w:rsidR="00217053" w:rsidRPr="000932D5" w:rsidRDefault="00217053" w:rsidP="0021705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932D5">
        <w:rPr>
          <w:rFonts w:ascii="Times New Roman" w:hAnsi="Times New Roman"/>
          <w:b/>
          <w:bCs/>
          <w:sz w:val="28"/>
          <w:szCs w:val="28"/>
        </w:rPr>
        <w:t xml:space="preserve">за спеціальністю  073 Менеджмент </w:t>
      </w:r>
    </w:p>
    <w:p w:rsidR="00217053" w:rsidRPr="000932D5" w:rsidRDefault="00217053" w:rsidP="0021705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932D5">
        <w:rPr>
          <w:rFonts w:ascii="Times New Roman" w:hAnsi="Times New Roman"/>
          <w:b/>
          <w:bCs/>
          <w:sz w:val="28"/>
          <w:szCs w:val="28"/>
        </w:rPr>
        <w:t>галузі знань 07 Управління та адміністрування</w:t>
      </w:r>
    </w:p>
    <w:p w:rsidR="00217053" w:rsidRPr="000932D5" w:rsidRDefault="00217053" w:rsidP="0021705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932D5">
        <w:rPr>
          <w:rFonts w:ascii="Times New Roman" w:hAnsi="Times New Roman"/>
          <w:b/>
          <w:bCs/>
          <w:sz w:val="28"/>
          <w:szCs w:val="28"/>
        </w:rPr>
        <w:t xml:space="preserve">Кваліфікація: магістр менеджменту </w:t>
      </w:r>
    </w:p>
    <w:p w:rsidR="00217053" w:rsidRPr="000932D5" w:rsidRDefault="00217053" w:rsidP="002170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7053" w:rsidRPr="000932D5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Pr="000932D5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Pr="000932D5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Pr="000932D5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DD09F7" w:rsidRPr="000932D5" w:rsidRDefault="00DD09F7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Pr="000932D5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170373" w:rsidRDefault="0017037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170373" w:rsidRDefault="0017037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170373" w:rsidRDefault="0017037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170373" w:rsidRPr="000932D5" w:rsidRDefault="0017037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Pr="000932D5" w:rsidRDefault="00217053" w:rsidP="0021705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217053" w:rsidRPr="000932D5" w:rsidRDefault="00217053" w:rsidP="002170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32D5">
        <w:rPr>
          <w:rFonts w:ascii="Times New Roman" w:hAnsi="Times New Roman"/>
          <w:b/>
          <w:sz w:val="28"/>
          <w:szCs w:val="28"/>
        </w:rPr>
        <w:t>Ужгород – 2021</w:t>
      </w:r>
    </w:p>
    <w:p w:rsidR="00DD09F7" w:rsidRDefault="00DD09F7" w:rsidP="00217053">
      <w:pPr>
        <w:tabs>
          <w:tab w:val="left" w:pos="2820"/>
        </w:tabs>
        <w:spacing w:after="0" w:line="240" w:lineRule="auto"/>
        <w:ind w:right="134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D09F7" w:rsidRDefault="00DD09F7" w:rsidP="00217053">
      <w:pPr>
        <w:tabs>
          <w:tab w:val="left" w:pos="2820"/>
        </w:tabs>
        <w:spacing w:after="0" w:line="240" w:lineRule="auto"/>
        <w:ind w:right="134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D09F7" w:rsidRDefault="00DD09F7" w:rsidP="00217053">
      <w:pPr>
        <w:tabs>
          <w:tab w:val="left" w:pos="2820"/>
        </w:tabs>
        <w:spacing w:after="0" w:line="240" w:lineRule="auto"/>
        <w:ind w:right="134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D09F7" w:rsidRDefault="00DD09F7" w:rsidP="00217053">
      <w:pPr>
        <w:tabs>
          <w:tab w:val="left" w:pos="2820"/>
        </w:tabs>
        <w:spacing w:after="0" w:line="240" w:lineRule="auto"/>
        <w:ind w:right="134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17053" w:rsidRDefault="00217053" w:rsidP="00217053">
      <w:pPr>
        <w:tabs>
          <w:tab w:val="left" w:pos="2820"/>
        </w:tabs>
        <w:spacing w:after="0" w:line="240" w:lineRule="auto"/>
        <w:ind w:right="134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932D5">
        <w:rPr>
          <w:rFonts w:ascii="Times New Roman" w:hAnsi="Times New Roman"/>
          <w:b/>
          <w:bCs/>
          <w:sz w:val="28"/>
          <w:szCs w:val="28"/>
          <w:lang w:eastAsia="ru-RU"/>
        </w:rPr>
        <w:t>ПЕРЕДМОВА</w:t>
      </w:r>
    </w:p>
    <w:p w:rsidR="00602C4E" w:rsidRDefault="00602C4E"/>
    <w:p w:rsidR="00217053" w:rsidRDefault="00217053" w:rsidP="00217053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0932D5">
        <w:rPr>
          <w:rFonts w:ascii="Times New Roman" w:hAnsi="Times New Roman"/>
          <w:sz w:val="28"/>
        </w:rPr>
        <w:t>Освітньо-професійна програма «</w:t>
      </w:r>
      <w:r>
        <w:rPr>
          <w:rFonts w:ascii="Times New Roman" w:hAnsi="Times New Roman"/>
          <w:sz w:val="28"/>
        </w:rPr>
        <w:t>Бізнес-адміністрування</w:t>
      </w:r>
      <w:r w:rsidRPr="000932D5">
        <w:rPr>
          <w:rFonts w:ascii="Times New Roman" w:hAnsi="Times New Roman"/>
          <w:sz w:val="28"/>
        </w:rPr>
        <w:t xml:space="preserve">» є </w:t>
      </w:r>
      <w:r>
        <w:rPr>
          <w:rFonts w:ascii="Times New Roman" w:hAnsi="Times New Roman"/>
          <w:sz w:val="28"/>
        </w:rPr>
        <w:t xml:space="preserve"> д</w:t>
      </w:r>
      <w:r w:rsidRPr="000932D5">
        <w:rPr>
          <w:rFonts w:ascii="Times New Roman" w:hAnsi="Times New Roman"/>
          <w:sz w:val="28"/>
        </w:rPr>
        <w:t xml:space="preserve">окументом, який регламентує нормативні, компетентностні, кваліфікаційні, організаційні, </w:t>
      </w:r>
      <w:r>
        <w:rPr>
          <w:rFonts w:ascii="Times New Roman" w:hAnsi="Times New Roman"/>
          <w:sz w:val="28"/>
        </w:rPr>
        <w:t>н</w:t>
      </w:r>
      <w:r w:rsidRPr="000932D5">
        <w:rPr>
          <w:rFonts w:ascii="Times New Roman" w:hAnsi="Times New Roman"/>
          <w:sz w:val="28"/>
        </w:rPr>
        <w:t>авчальні та методич</w:t>
      </w:r>
      <w:r w:rsidR="00DD09F7">
        <w:rPr>
          <w:rFonts w:ascii="Times New Roman" w:hAnsi="Times New Roman"/>
          <w:sz w:val="28"/>
        </w:rPr>
        <w:t>ні вимоги у підг</w:t>
      </w:r>
      <w:r w:rsidRPr="000932D5">
        <w:rPr>
          <w:rFonts w:ascii="Times New Roman" w:hAnsi="Times New Roman"/>
          <w:sz w:val="28"/>
        </w:rPr>
        <w:t>отовці магістрів у галузі 07 Управління і адміністрування спеціальності 07</w:t>
      </w:r>
      <w:r>
        <w:rPr>
          <w:rFonts w:ascii="Times New Roman" w:hAnsi="Times New Roman"/>
          <w:sz w:val="28"/>
        </w:rPr>
        <w:t>3Менеджмент.</w:t>
      </w:r>
    </w:p>
    <w:p w:rsidR="00217053" w:rsidRDefault="00217053" w:rsidP="00217053">
      <w:pPr>
        <w:tabs>
          <w:tab w:val="left" w:pos="2820"/>
        </w:tabs>
        <w:spacing w:after="0" w:line="276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217053" w:rsidRPr="000932D5" w:rsidRDefault="00217053" w:rsidP="00217053">
      <w:pPr>
        <w:tabs>
          <w:tab w:val="left" w:pos="2820"/>
        </w:tabs>
        <w:spacing w:after="0" w:line="276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0932D5">
        <w:rPr>
          <w:rFonts w:ascii="Times New Roman" w:hAnsi="Times New Roman"/>
          <w:sz w:val="28"/>
        </w:rPr>
        <w:t xml:space="preserve">Освітньо-професійна програма розроблена </w:t>
      </w:r>
      <w:r>
        <w:rPr>
          <w:rFonts w:ascii="Times New Roman" w:hAnsi="Times New Roman"/>
          <w:sz w:val="28"/>
        </w:rPr>
        <w:t>проєктною (</w:t>
      </w:r>
      <w:r w:rsidRPr="000932D5">
        <w:rPr>
          <w:rFonts w:ascii="Times New Roman" w:hAnsi="Times New Roman"/>
          <w:sz w:val="28"/>
        </w:rPr>
        <w:t>робочою</w:t>
      </w:r>
      <w:r>
        <w:rPr>
          <w:rFonts w:ascii="Times New Roman" w:hAnsi="Times New Roman"/>
          <w:sz w:val="28"/>
        </w:rPr>
        <w:t>)</w:t>
      </w:r>
      <w:r w:rsidRPr="000932D5">
        <w:rPr>
          <w:rFonts w:ascii="Times New Roman" w:hAnsi="Times New Roman"/>
          <w:sz w:val="28"/>
        </w:rPr>
        <w:t xml:space="preserve"> групою кафедри </w:t>
      </w:r>
      <w:r>
        <w:rPr>
          <w:rFonts w:ascii="Times New Roman" w:hAnsi="Times New Roman"/>
          <w:sz w:val="28"/>
        </w:rPr>
        <w:t>бізнес-адміністрування, маркетингу та менеджменту</w:t>
      </w:r>
      <w:r w:rsidRPr="000932D5">
        <w:rPr>
          <w:rFonts w:ascii="Times New Roman" w:hAnsi="Times New Roman"/>
          <w:sz w:val="28"/>
        </w:rPr>
        <w:t xml:space="preserve"> ДВНЗ «Ужгородський національний університет» у складі:</w:t>
      </w:r>
    </w:p>
    <w:p w:rsidR="00217053" w:rsidRPr="000932D5" w:rsidRDefault="00217053" w:rsidP="00217053">
      <w:pPr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32D5">
        <w:rPr>
          <w:rFonts w:ascii="Times New Roman" w:hAnsi="Times New Roman"/>
          <w:sz w:val="28"/>
          <w:szCs w:val="28"/>
          <w:lang w:eastAsia="ru-RU"/>
        </w:rPr>
        <w:t>Черленяк Іван Іванович, доктор наук з державного управління, професор, старший науковий співробітник – керівник проєктної групи;</w:t>
      </w:r>
    </w:p>
    <w:p w:rsidR="00217053" w:rsidRPr="000932D5" w:rsidRDefault="00217053" w:rsidP="00217053">
      <w:pPr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32D5">
        <w:rPr>
          <w:rFonts w:ascii="Times New Roman" w:hAnsi="Times New Roman"/>
          <w:sz w:val="28"/>
          <w:szCs w:val="28"/>
          <w:lang w:eastAsia="ru-RU"/>
        </w:rPr>
        <w:t>Дюгованець Олеся Михайлівна, кандидат економічних наук, доцент;</w:t>
      </w:r>
    </w:p>
    <w:p w:rsidR="00217053" w:rsidRPr="000932D5" w:rsidRDefault="00217053" w:rsidP="00217053">
      <w:pPr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32D5">
        <w:rPr>
          <w:rFonts w:ascii="Times New Roman" w:hAnsi="Times New Roman"/>
          <w:sz w:val="28"/>
          <w:szCs w:val="28"/>
          <w:lang w:eastAsia="ru-RU"/>
        </w:rPr>
        <w:t>Федурця Василь Петрович, кандидат економічних наук, доцент;</w:t>
      </w:r>
    </w:p>
    <w:p w:rsidR="00217053" w:rsidRPr="000932D5" w:rsidRDefault="00217053" w:rsidP="00217053">
      <w:pPr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32D5">
        <w:rPr>
          <w:rFonts w:ascii="Times New Roman" w:hAnsi="Times New Roman"/>
          <w:sz w:val="28"/>
          <w:szCs w:val="28"/>
          <w:lang w:eastAsia="ru-RU"/>
        </w:rPr>
        <w:t>Бондаренко Вікторія Михайлівна, кандидат економічних наук, старший науковий співробітник;</w:t>
      </w:r>
    </w:p>
    <w:p w:rsidR="00217053" w:rsidRPr="000932D5" w:rsidRDefault="00217053" w:rsidP="00217053">
      <w:pPr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32D5">
        <w:rPr>
          <w:rFonts w:ascii="Times New Roman" w:hAnsi="Times New Roman"/>
          <w:sz w:val="28"/>
          <w:szCs w:val="28"/>
          <w:lang w:eastAsia="ru-RU"/>
        </w:rPr>
        <w:t>Курей Оксана Андріївна, кандидат економічних наук, доцент.</w:t>
      </w:r>
    </w:p>
    <w:p w:rsidR="00217053" w:rsidRDefault="00217053" w:rsidP="0021705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053" w:rsidRPr="00217053" w:rsidRDefault="00217053" w:rsidP="0021705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053">
        <w:rPr>
          <w:rFonts w:ascii="Times New Roman" w:hAnsi="Times New Roman"/>
          <w:sz w:val="28"/>
          <w:szCs w:val="28"/>
        </w:rPr>
        <w:t>Освітня програма «Бізнес-адміністрування</w:t>
      </w:r>
      <w:r w:rsidR="00DD09F7">
        <w:rPr>
          <w:rFonts w:ascii="Times New Roman" w:hAnsi="Times New Roman"/>
          <w:sz w:val="28"/>
          <w:szCs w:val="28"/>
        </w:rPr>
        <w:t xml:space="preserve">» спеціальності 073 </w:t>
      </w:r>
      <w:r w:rsidRPr="00217053">
        <w:rPr>
          <w:rFonts w:ascii="Times New Roman" w:hAnsi="Times New Roman"/>
          <w:sz w:val="28"/>
          <w:szCs w:val="28"/>
        </w:rPr>
        <w:t>Менеджмент</w:t>
      </w:r>
      <w:r w:rsidR="00DD09F7">
        <w:rPr>
          <w:rFonts w:ascii="Times New Roman" w:hAnsi="Times New Roman"/>
          <w:sz w:val="28"/>
          <w:szCs w:val="28"/>
        </w:rPr>
        <w:t xml:space="preserve"> галузі знань 07 </w:t>
      </w:r>
      <w:r w:rsidRPr="00217053">
        <w:rPr>
          <w:rFonts w:ascii="Times New Roman" w:hAnsi="Times New Roman"/>
          <w:sz w:val="28"/>
          <w:szCs w:val="28"/>
        </w:rPr>
        <w:t xml:space="preserve">Управління та адміністрування розроблена відповідно до стандарту вищої освіти за спеціальністю 073 </w:t>
      </w:r>
      <w:r w:rsidRPr="00217053">
        <w:rPr>
          <w:rFonts w:ascii="Times New Roman" w:hAnsi="Times New Roman"/>
          <w:sz w:val="28"/>
          <w:szCs w:val="28"/>
          <w:lang w:eastAsia="ru-RU"/>
        </w:rPr>
        <w:t xml:space="preserve">Менеджмент для другого (магістерського) рівня вищої освіти, затвердженого наказом Міністерства освіти і науки України </w:t>
      </w:r>
      <w:r w:rsidRPr="00217053">
        <w:rPr>
          <w:rFonts w:ascii="Times New Roman" w:hAnsi="Times New Roman"/>
          <w:sz w:val="28"/>
          <w:szCs w:val="28"/>
        </w:rPr>
        <w:t>№959 від 10.07.19 р.</w:t>
      </w: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Pr="007A543E" w:rsidRDefault="00217053" w:rsidP="00217053">
      <w:pPr>
        <w:pStyle w:val="a5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  <w:ind w:left="0" w:firstLine="1134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7A543E">
        <w:rPr>
          <w:rFonts w:ascii="Times New Roman" w:hAnsi="Times New Roman" w:cs="Times New Roman"/>
          <w:b/>
          <w:sz w:val="28"/>
          <w:szCs w:val="28"/>
          <w:lang w:val="uk-UA" w:eastAsia="en-US"/>
        </w:rPr>
        <w:t>Профіль освітньої програми «</w:t>
      </w:r>
      <w:r w:rsidRPr="007A543E">
        <w:rPr>
          <w:rFonts w:ascii="Times New Roman" w:hAnsi="Times New Roman" w:cs="Times New Roman"/>
          <w:b/>
          <w:sz w:val="28"/>
          <w:szCs w:val="28"/>
          <w:lang w:val="uk-UA"/>
        </w:rPr>
        <w:t>Бізнес-адміністрування»</w:t>
      </w:r>
    </w:p>
    <w:p w:rsidR="00217053" w:rsidRDefault="00DD09F7" w:rsidP="00217053">
      <w:pPr>
        <w:pStyle w:val="a5"/>
        <w:widowControl w:val="0"/>
        <w:suppressAutoHyphens w:val="0"/>
        <w:autoSpaceDE w:val="0"/>
        <w:autoSpaceDN w:val="0"/>
        <w:adjustRightInd w:val="0"/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en-US"/>
        </w:rPr>
        <w:t>зі спеціальності 073 Менеджмент</w:t>
      </w:r>
    </w:p>
    <w:p w:rsidR="00B035F0" w:rsidRPr="007A543E" w:rsidRDefault="00B035F0" w:rsidP="00217053">
      <w:pPr>
        <w:pStyle w:val="a5"/>
        <w:widowControl w:val="0"/>
        <w:suppressAutoHyphens w:val="0"/>
        <w:autoSpaceDE w:val="0"/>
        <w:autoSpaceDN w:val="0"/>
        <w:adjustRightInd w:val="0"/>
        <w:spacing w:after="0"/>
        <w:ind w:left="851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3"/>
        <w:tblW w:w="964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36"/>
        <w:gridCol w:w="6793"/>
        <w:gridCol w:w="11"/>
      </w:tblGrid>
      <w:tr w:rsidR="00217053" w:rsidRPr="00B035F0" w:rsidTr="00EC04C6">
        <w:trPr>
          <w:gridAfter w:val="1"/>
          <w:wAfter w:w="11" w:type="dxa"/>
          <w:trHeight w:val="301"/>
        </w:trPr>
        <w:tc>
          <w:tcPr>
            <w:tcW w:w="9629" w:type="dxa"/>
            <w:gridSpan w:val="2"/>
          </w:tcPr>
          <w:p w:rsidR="00217053" w:rsidRPr="00EC04C6" w:rsidRDefault="009317DB" w:rsidP="009317DB">
            <w:pPr>
              <w:pStyle w:val="TableParagraph"/>
              <w:spacing w:line="276" w:lineRule="auto"/>
              <w:ind w:left="426"/>
              <w:jc w:val="center"/>
              <w:rPr>
                <w:b/>
                <w:sz w:val="26"/>
                <w:szCs w:val="24"/>
                <w:lang w:val="uk-UA"/>
              </w:rPr>
            </w:pPr>
            <w:r w:rsidRPr="00EC04C6">
              <w:rPr>
                <w:b/>
                <w:sz w:val="26"/>
                <w:szCs w:val="24"/>
                <w:lang w:val="uk-UA"/>
              </w:rPr>
              <w:t>1 -</w:t>
            </w:r>
            <w:r w:rsidR="00217053" w:rsidRPr="00EC04C6">
              <w:rPr>
                <w:b/>
                <w:sz w:val="26"/>
                <w:szCs w:val="24"/>
                <w:lang w:val="uk-UA"/>
              </w:rPr>
              <w:t xml:space="preserve"> Загальна характеристика</w:t>
            </w:r>
          </w:p>
        </w:tc>
      </w:tr>
      <w:tr w:rsidR="00217053" w:rsidRPr="00B035F0" w:rsidTr="00EC04C6">
        <w:trPr>
          <w:gridAfter w:val="1"/>
          <w:wAfter w:w="11" w:type="dxa"/>
          <w:trHeight w:val="540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93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sz w:val="26"/>
                <w:szCs w:val="24"/>
                <w:lang w:val="uk-UA"/>
              </w:rPr>
            </w:pPr>
            <w:r w:rsidRPr="00EC04C6">
              <w:rPr>
                <w:sz w:val="26"/>
                <w:szCs w:val="24"/>
                <w:lang w:val="uk-UA"/>
              </w:rPr>
              <w:t xml:space="preserve">Державний вищий навчальний заклад </w:t>
            </w:r>
          </w:p>
          <w:p w:rsidR="00217053" w:rsidRPr="00EC04C6" w:rsidRDefault="00217053" w:rsidP="00AC2CCB">
            <w:pPr>
              <w:pStyle w:val="TableParagraph"/>
              <w:spacing w:line="276" w:lineRule="auto"/>
              <w:rPr>
                <w:sz w:val="26"/>
                <w:szCs w:val="24"/>
                <w:lang w:val="uk-UA"/>
              </w:rPr>
            </w:pPr>
            <w:r w:rsidRPr="00EC04C6">
              <w:rPr>
                <w:sz w:val="26"/>
                <w:szCs w:val="24"/>
                <w:lang w:val="uk-UA"/>
              </w:rPr>
              <w:t>«Ужгородський національний університет»</w:t>
            </w:r>
          </w:p>
          <w:p w:rsidR="00217053" w:rsidRPr="00EC04C6" w:rsidRDefault="00217053" w:rsidP="00AC2CCB">
            <w:pPr>
              <w:pStyle w:val="TableParagraph"/>
              <w:spacing w:line="276" w:lineRule="auto"/>
              <w:rPr>
                <w:sz w:val="26"/>
                <w:szCs w:val="24"/>
                <w:lang w:val="uk-UA"/>
              </w:rPr>
            </w:pPr>
            <w:r w:rsidRPr="00EC04C6">
              <w:rPr>
                <w:sz w:val="26"/>
                <w:szCs w:val="24"/>
                <w:lang w:val="uk-UA"/>
              </w:rPr>
              <w:t>Факультет історії та міжнародних відносин</w:t>
            </w:r>
          </w:p>
        </w:tc>
      </w:tr>
      <w:tr w:rsidR="00217053" w:rsidRPr="00B035F0" w:rsidTr="00EC04C6">
        <w:trPr>
          <w:gridAfter w:val="1"/>
          <w:wAfter w:w="11" w:type="dxa"/>
          <w:trHeight w:val="540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93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sz w:val="26"/>
                <w:szCs w:val="24"/>
                <w:lang w:val="uk-UA"/>
              </w:rPr>
            </w:pPr>
            <w:r w:rsidRPr="00EC04C6">
              <w:rPr>
                <w:sz w:val="26"/>
                <w:szCs w:val="24"/>
                <w:lang w:val="uk-UA"/>
              </w:rPr>
              <w:t>Ступінь вищої освіти – магістр</w:t>
            </w:r>
          </w:p>
          <w:p w:rsidR="00217053" w:rsidRPr="00EC04C6" w:rsidRDefault="00217053" w:rsidP="00AC2CCB">
            <w:pPr>
              <w:pStyle w:val="TableParagraph"/>
              <w:spacing w:line="276" w:lineRule="auto"/>
              <w:rPr>
                <w:sz w:val="26"/>
                <w:szCs w:val="24"/>
                <w:lang w:val="uk-UA"/>
              </w:rPr>
            </w:pPr>
            <w:r w:rsidRPr="00EC04C6">
              <w:rPr>
                <w:sz w:val="26"/>
                <w:szCs w:val="24"/>
                <w:lang w:val="uk-UA"/>
              </w:rPr>
              <w:t xml:space="preserve">Освітня кваліфікація – магістр менеджменту </w:t>
            </w:r>
          </w:p>
        </w:tc>
      </w:tr>
      <w:tr w:rsidR="00217053" w:rsidRPr="00B035F0" w:rsidTr="00EC04C6">
        <w:trPr>
          <w:gridAfter w:val="1"/>
          <w:wAfter w:w="11" w:type="dxa"/>
          <w:trHeight w:val="540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93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sz w:val="26"/>
                <w:szCs w:val="24"/>
                <w:lang w:val="uk-UA"/>
              </w:rPr>
            </w:pPr>
            <w:r w:rsidRPr="00EC04C6">
              <w:rPr>
                <w:sz w:val="26"/>
                <w:szCs w:val="24"/>
                <w:lang w:val="uk-UA"/>
              </w:rPr>
              <w:t>Бізнес-адміністрування</w:t>
            </w:r>
          </w:p>
        </w:tc>
      </w:tr>
      <w:tr w:rsidR="00217053" w:rsidRPr="00B035F0" w:rsidTr="00EC04C6">
        <w:trPr>
          <w:gridAfter w:val="1"/>
          <w:wAfter w:w="11" w:type="dxa"/>
          <w:trHeight w:val="540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93" w:type="dxa"/>
          </w:tcPr>
          <w:p w:rsidR="00EC04C6" w:rsidRPr="00EC04C6" w:rsidRDefault="00217053" w:rsidP="00EC04C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4"/>
                <w:lang w:val="uk-UA"/>
              </w:rPr>
            </w:pP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>Диплом магістра, одиничний, 90 кредитів ЄКТС</w:t>
            </w:r>
          </w:p>
          <w:p w:rsidR="00217053" w:rsidRPr="00EC04C6" w:rsidRDefault="00217053" w:rsidP="00EC04C6">
            <w:pPr>
              <w:spacing w:line="276" w:lineRule="auto"/>
              <w:jc w:val="both"/>
              <w:rPr>
                <w:sz w:val="26"/>
                <w:szCs w:val="24"/>
                <w:lang w:val="uk-UA"/>
              </w:rPr>
            </w:pPr>
            <w:r w:rsidRPr="00EC04C6">
              <w:rPr>
                <w:rFonts w:ascii="Times New Roman" w:hAnsi="Times New Roman"/>
                <w:bCs/>
                <w:sz w:val="26"/>
                <w:szCs w:val="24"/>
                <w:lang w:val="uk-UA"/>
              </w:rPr>
              <w:t>Термін навчання:</w:t>
            </w: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>1 рік і 4 міс.</w:t>
            </w:r>
          </w:p>
        </w:tc>
      </w:tr>
      <w:tr w:rsidR="00217053" w:rsidRPr="00B035F0" w:rsidTr="00EC04C6">
        <w:trPr>
          <w:gridAfter w:val="1"/>
          <w:wAfter w:w="11" w:type="dxa"/>
          <w:trHeight w:val="540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93" w:type="dxa"/>
          </w:tcPr>
          <w:p w:rsidR="00217053" w:rsidRPr="00EC04C6" w:rsidRDefault="00217053" w:rsidP="00AC2CCB">
            <w:pPr>
              <w:spacing w:line="276" w:lineRule="auto"/>
              <w:rPr>
                <w:rFonts w:ascii="Times New Roman" w:hAnsi="Times New Roman"/>
                <w:sz w:val="26"/>
                <w:szCs w:val="24"/>
              </w:rPr>
            </w:pPr>
            <w:r w:rsidRPr="00EC04C6">
              <w:rPr>
                <w:rFonts w:ascii="Times New Roman" w:hAnsi="Times New Roman"/>
                <w:sz w:val="26"/>
                <w:szCs w:val="24"/>
              </w:rPr>
              <w:t>Освітня програма впроваджена у 2017 році</w:t>
            </w:r>
          </w:p>
          <w:p w:rsidR="00217053" w:rsidRPr="00EC04C6" w:rsidRDefault="00217053" w:rsidP="00AC2CCB">
            <w:pPr>
              <w:spacing w:line="276" w:lineRule="auto"/>
              <w:rPr>
                <w:rFonts w:ascii="Times New Roman" w:hAnsi="Times New Roman"/>
                <w:sz w:val="26"/>
                <w:szCs w:val="24"/>
              </w:rPr>
            </w:pPr>
            <w:r w:rsidRPr="00EC04C6">
              <w:rPr>
                <w:rFonts w:ascii="Times New Roman" w:hAnsi="Times New Roman"/>
                <w:sz w:val="26"/>
                <w:szCs w:val="24"/>
              </w:rPr>
              <w:t>Акредитаційна комі</w:t>
            </w:r>
            <w:proofErr w:type="gramStart"/>
            <w:r w:rsidRPr="00EC04C6">
              <w:rPr>
                <w:rFonts w:ascii="Times New Roman" w:hAnsi="Times New Roman"/>
                <w:sz w:val="26"/>
                <w:szCs w:val="24"/>
              </w:rPr>
              <w:t>с</w:t>
            </w:r>
            <w:proofErr w:type="gramEnd"/>
            <w:r w:rsidRPr="00EC04C6">
              <w:rPr>
                <w:rFonts w:ascii="Times New Roman" w:hAnsi="Times New Roman"/>
                <w:sz w:val="26"/>
                <w:szCs w:val="24"/>
              </w:rPr>
              <w:t>ія України:</w:t>
            </w:r>
          </w:p>
          <w:p w:rsidR="00217053" w:rsidRPr="00EC04C6" w:rsidRDefault="00217053" w:rsidP="00AC2CCB">
            <w:pPr>
              <w:spacing w:line="276" w:lineRule="auto"/>
              <w:rPr>
                <w:rFonts w:ascii="Times New Roman" w:hAnsi="Times New Roman"/>
                <w:sz w:val="26"/>
                <w:szCs w:val="24"/>
              </w:rPr>
            </w:pPr>
            <w:r w:rsidRPr="00EC04C6">
              <w:rPr>
                <w:rFonts w:ascii="Times New Roman" w:hAnsi="Times New Roman"/>
                <w:sz w:val="26"/>
                <w:szCs w:val="24"/>
              </w:rPr>
              <w:t>Сертифікат про акредитацію НД №0789905</w:t>
            </w:r>
          </w:p>
          <w:p w:rsidR="00217053" w:rsidRPr="00EC04C6" w:rsidRDefault="00217053" w:rsidP="00AC2CCB">
            <w:pPr>
              <w:spacing w:line="276" w:lineRule="auto"/>
              <w:rPr>
                <w:rFonts w:ascii="Times New Roman" w:hAnsi="Times New Roman"/>
                <w:sz w:val="26"/>
                <w:szCs w:val="24"/>
              </w:rPr>
            </w:pPr>
            <w:r w:rsidRPr="00EC04C6">
              <w:rPr>
                <w:rFonts w:ascii="Times New Roman" w:hAnsi="Times New Roman"/>
                <w:sz w:val="26"/>
                <w:szCs w:val="24"/>
              </w:rPr>
              <w:t>Термін дії сертифікату – до 1 липня 2022 р.</w:t>
            </w:r>
          </w:p>
        </w:tc>
      </w:tr>
      <w:tr w:rsidR="00217053" w:rsidRPr="00B035F0" w:rsidTr="00EC04C6">
        <w:trPr>
          <w:gridAfter w:val="1"/>
          <w:wAfter w:w="11" w:type="dxa"/>
          <w:trHeight w:val="342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93" w:type="dxa"/>
          </w:tcPr>
          <w:p w:rsidR="00217053" w:rsidRPr="00EC04C6" w:rsidRDefault="00217053" w:rsidP="00B035F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4"/>
                <w:lang w:val="uk-UA"/>
              </w:rPr>
            </w:pP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 xml:space="preserve">Національна рамка </w:t>
            </w:r>
            <w:r w:rsidR="00170373">
              <w:rPr>
                <w:rFonts w:ascii="Times New Roman" w:hAnsi="Times New Roman"/>
                <w:sz w:val="26"/>
                <w:szCs w:val="24"/>
                <w:lang w:val="uk-UA"/>
              </w:rPr>
              <w:t>кваліфікацій України - 7 рівень</w:t>
            </w: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 xml:space="preserve">, </w:t>
            </w:r>
            <w:r w:rsidRPr="00EC04C6">
              <w:rPr>
                <w:rFonts w:ascii="Times New Roman" w:hAnsi="Times New Roman"/>
                <w:sz w:val="26"/>
                <w:szCs w:val="24"/>
              </w:rPr>
              <w:t>FQ</w:t>
            </w: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>-</w:t>
            </w:r>
            <w:r w:rsidRPr="00EC04C6">
              <w:rPr>
                <w:rFonts w:ascii="Times New Roman" w:hAnsi="Times New Roman"/>
                <w:sz w:val="26"/>
                <w:szCs w:val="24"/>
              </w:rPr>
              <w:t>EHEA</w:t>
            </w: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 xml:space="preserve"> - другий цикл,</w:t>
            </w:r>
            <w:r w:rsidRPr="00EC04C6">
              <w:rPr>
                <w:rFonts w:ascii="Times New Roman" w:hAnsi="Times New Roman"/>
                <w:sz w:val="26"/>
                <w:szCs w:val="24"/>
              </w:rPr>
              <w:t>EQF</w:t>
            </w: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>-</w:t>
            </w:r>
            <w:r w:rsidRPr="00EC04C6">
              <w:rPr>
                <w:rFonts w:ascii="Times New Roman" w:hAnsi="Times New Roman"/>
                <w:sz w:val="26"/>
                <w:szCs w:val="24"/>
              </w:rPr>
              <w:t>LLL</w:t>
            </w:r>
            <w:r w:rsidRPr="00EC04C6">
              <w:rPr>
                <w:rFonts w:ascii="Times New Roman" w:hAnsi="Times New Roman"/>
                <w:sz w:val="26"/>
                <w:szCs w:val="24"/>
                <w:lang w:val="uk-UA"/>
              </w:rPr>
              <w:t xml:space="preserve"> – 7 рівень.</w:t>
            </w:r>
          </w:p>
        </w:tc>
      </w:tr>
      <w:tr w:rsidR="00217053" w:rsidRPr="00B035F0" w:rsidTr="00EC04C6">
        <w:trPr>
          <w:gridAfter w:val="1"/>
          <w:wAfter w:w="11" w:type="dxa"/>
          <w:trHeight w:val="342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93" w:type="dxa"/>
          </w:tcPr>
          <w:p w:rsidR="00217053" w:rsidRPr="00EC04C6" w:rsidRDefault="00217053" w:rsidP="00AC2CCB">
            <w:pPr>
              <w:spacing w:line="276" w:lineRule="auto"/>
              <w:rPr>
                <w:rFonts w:ascii="Times New Roman" w:hAnsi="Times New Roman"/>
                <w:sz w:val="26"/>
                <w:szCs w:val="24"/>
              </w:rPr>
            </w:pPr>
            <w:r w:rsidRPr="00EC04C6">
              <w:rPr>
                <w:rFonts w:ascii="Times New Roman" w:hAnsi="Times New Roman"/>
                <w:sz w:val="26"/>
                <w:szCs w:val="24"/>
              </w:rPr>
              <w:t xml:space="preserve">Наявність диплома бакалавра, </w:t>
            </w:r>
            <w:proofErr w:type="gramStart"/>
            <w:r w:rsidRPr="00EC04C6">
              <w:rPr>
                <w:rFonts w:ascii="Times New Roman" w:hAnsi="Times New Roman"/>
                <w:sz w:val="26"/>
                <w:szCs w:val="24"/>
              </w:rPr>
              <w:t>спец</w:t>
            </w:r>
            <w:proofErr w:type="gramEnd"/>
            <w:r w:rsidRPr="00EC04C6">
              <w:rPr>
                <w:rFonts w:ascii="Times New Roman" w:hAnsi="Times New Roman"/>
                <w:sz w:val="26"/>
                <w:szCs w:val="24"/>
              </w:rPr>
              <w:t>іаліста, магістра</w:t>
            </w:r>
          </w:p>
          <w:p w:rsidR="00217053" w:rsidRPr="00EC04C6" w:rsidRDefault="00217053" w:rsidP="00AC2CCB">
            <w:pPr>
              <w:pStyle w:val="a6"/>
              <w:spacing w:line="276" w:lineRule="auto"/>
              <w:rPr>
                <w:sz w:val="26"/>
                <w:szCs w:val="24"/>
              </w:rPr>
            </w:pPr>
            <w:r w:rsidRPr="00EC04C6">
              <w:rPr>
                <w:sz w:val="26"/>
                <w:szCs w:val="24"/>
              </w:rPr>
              <w:t xml:space="preserve">Умови вступу визначаються </w:t>
            </w:r>
            <w:r w:rsidRPr="00EC04C6">
              <w:rPr>
                <w:bCs/>
                <w:sz w:val="26"/>
                <w:szCs w:val="24"/>
              </w:rPr>
              <w:t>«</w:t>
            </w:r>
            <w:r w:rsidRPr="00EC04C6">
              <w:rPr>
                <w:sz w:val="26"/>
                <w:szCs w:val="24"/>
              </w:rPr>
              <w:t xml:space="preserve">Правилами прийому до ДВНЗ </w:t>
            </w:r>
            <w:r w:rsidRPr="00EC04C6">
              <w:rPr>
                <w:bCs/>
                <w:sz w:val="26"/>
                <w:szCs w:val="24"/>
              </w:rPr>
              <w:t>«</w:t>
            </w:r>
            <w:r w:rsidRPr="00EC04C6">
              <w:rPr>
                <w:sz w:val="26"/>
                <w:szCs w:val="24"/>
              </w:rPr>
              <w:t>Ужгородський національний університет</w:t>
            </w:r>
            <w:r w:rsidRPr="00EC04C6">
              <w:rPr>
                <w:bCs/>
                <w:sz w:val="26"/>
                <w:szCs w:val="24"/>
              </w:rPr>
              <w:t>»</w:t>
            </w:r>
          </w:p>
        </w:tc>
      </w:tr>
      <w:tr w:rsidR="00217053" w:rsidRPr="00B035F0" w:rsidTr="00EC04C6">
        <w:trPr>
          <w:gridAfter w:val="1"/>
          <w:wAfter w:w="11" w:type="dxa"/>
          <w:trHeight w:val="342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93" w:type="dxa"/>
          </w:tcPr>
          <w:p w:rsidR="00217053" w:rsidRPr="00EC04C6" w:rsidRDefault="00217053" w:rsidP="00AC2CCB">
            <w:pPr>
              <w:spacing w:line="276" w:lineRule="auto"/>
              <w:rPr>
                <w:rFonts w:ascii="Times New Roman" w:hAnsi="Times New Roman"/>
                <w:sz w:val="26"/>
                <w:szCs w:val="24"/>
              </w:rPr>
            </w:pPr>
            <w:r w:rsidRPr="00EC04C6">
              <w:rPr>
                <w:rFonts w:ascii="Times New Roman" w:hAnsi="Times New Roman"/>
                <w:sz w:val="26"/>
                <w:szCs w:val="24"/>
              </w:rPr>
              <w:t>Українська</w:t>
            </w:r>
          </w:p>
        </w:tc>
      </w:tr>
      <w:tr w:rsidR="00217053" w:rsidRPr="00B035F0" w:rsidTr="00EC04C6">
        <w:trPr>
          <w:gridAfter w:val="1"/>
          <w:wAfter w:w="11" w:type="dxa"/>
          <w:trHeight w:val="342"/>
        </w:trPr>
        <w:tc>
          <w:tcPr>
            <w:tcW w:w="2836" w:type="dxa"/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93" w:type="dxa"/>
          </w:tcPr>
          <w:p w:rsidR="00217053" w:rsidRPr="00EC04C6" w:rsidRDefault="00217053" w:rsidP="00AC2CCB">
            <w:pPr>
              <w:spacing w:line="276" w:lineRule="auto"/>
              <w:rPr>
                <w:rFonts w:ascii="Times New Roman" w:hAnsi="Times New Roman"/>
                <w:sz w:val="26"/>
                <w:szCs w:val="24"/>
              </w:rPr>
            </w:pPr>
            <w:r w:rsidRPr="00EC04C6">
              <w:rPr>
                <w:rFonts w:ascii="Times New Roman" w:hAnsi="Times New Roman"/>
                <w:sz w:val="26"/>
                <w:szCs w:val="24"/>
              </w:rPr>
              <w:t>Відповідно до терміну дії сертифікату про акредитацію</w:t>
            </w:r>
          </w:p>
        </w:tc>
      </w:tr>
      <w:tr w:rsidR="00217053" w:rsidRPr="00B035F0" w:rsidTr="00EC04C6">
        <w:trPr>
          <w:gridAfter w:val="1"/>
          <w:wAfter w:w="11" w:type="dxa"/>
          <w:trHeight w:val="342"/>
        </w:trPr>
        <w:tc>
          <w:tcPr>
            <w:tcW w:w="2836" w:type="dxa"/>
            <w:tcBorders>
              <w:bottom w:val="single" w:sz="4" w:space="0" w:color="auto"/>
            </w:tcBorders>
          </w:tcPr>
          <w:p w:rsidR="00217053" w:rsidRPr="00EC04C6" w:rsidRDefault="00217053" w:rsidP="00AC2CCB">
            <w:pPr>
              <w:pStyle w:val="TableParagraph"/>
              <w:spacing w:line="276" w:lineRule="auto"/>
              <w:rPr>
                <w:b/>
                <w:sz w:val="24"/>
                <w:szCs w:val="24"/>
                <w:lang w:val="uk-UA"/>
              </w:rPr>
            </w:pPr>
            <w:r w:rsidRPr="00EC04C6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93" w:type="dxa"/>
            <w:tcBorders>
              <w:bottom w:val="single" w:sz="4" w:space="0" w:color="auto"/>
            </w:tcBorders>
          </w:tcPr>
          <w:p w:rsidR="00217053" w:rsidRPr="00EC04C6" w:rsidRDefault="00CA2F13" w:rsidP="00AC2CCB">
            <w:pPr>
              <w:pStyle w:val="TableParagraph"/>
              <w:spacing w:line="276" w:lineRule="auto"/>
              <w:rPr>
                <w:sz w:val="26"/>
                <w:szCs w:val="24"/>
                <w:lang w:val="uk-UA"/>
              </w:rPr>
            </w:pPr>
            <w:hyperlink r:id="rId6" w:history="1">
              <w:r w:rsidR="00217053" w:rsidRPr="00EC04C6">
                <w:rPr>
                  <w:rStyle w:val="a4"/>
                  <w:sz w:val="26"/>
                  <w:szCs w:val="24"/>
                </w:rPr>
                <w:t>https</w:t>
              </w:r>
              <w:r w:rsidR="00217053" w:rsidRPr="00EC04C6">
                <w:rPr>
                  <w:rStyle w:val="a4"/>
                  <w:sz w:val="26"/>
                  <w:szCs w:val="24"/>
                  <w:lang w:val="uk-UA"/>
                </w:rPr>
                <w:t>://</w:t>
              </w:r>
              <w:r w:rsidR="00217053" w:rsidRPr="00EC04C6">
                <w:rPr>
                  <w:rStyle w:val="a4"/>
                  <w:sz w:val="26"/>
                  <w:szCs w:val="24"/>
                </w:rPr>
                <w:t>www</w:t>
              </w:r>
              <w:r w:rsidR="00217053" w:rsidRPr="00EC04C6">
                <w:rPr>
                  <w:rStyle w:val="a4"/>
                  <w:sz w:val="26"/>
                  <w:szCs w:val="24"/>
                  <w:lang w:val="uk-UA"/>
                </w:rPr>
                <w:t>.</w:t>
              </w:r>
              <w:r w:rsidR="00217053" w:rsidRPr="00EC04C6">
                <w:rPr>
                  <w:rStyle w:val="a4"/>
                  <w:sz w:val="26"/>
                  <w:szCs w:val="24"/>
                </w:rPr>
                <w:t>uzhnu</w:t>
              </w:r>
              <w:r w:rsidR="00217053" w:rsidRPr="00EC04C6">
                <w:rPr>
                  <w:rStyle w:val="a4"/>
                  <w:sz w:val="26"/>
                  <w:szCs w:val="24"/>
                  <w:lang w:val="uk-UA"/>
                </w:rPr>
                <w:t>.</w:t>
              </w:r>
              <w:r w:rsidR="00217053" w:rsidRPr="00EC04C6">
                <w:rPr>
                  <w:rStyle w:val="a4"/>
                  <w:sz w:val="26"/>
                  <w:szCs w:val="24"/>
                </w:rPr>
                <w:t>edu</w:t>
              </w:r>
              <w:r w:rsidR="00217053" w:rsidRPr="00EC04C6">
                <w:rPr>
                  <w:rStyle w:val="a4"/>
                  <w:sz w:val="26"/>
                  <w:szCs w:val="24"/>
                  <w:lang w:val="uk-UA"/>
                </w:rPr>
                <w:t>.</w:t>
              </w:r>
              <w:r w:rsidR="00217053" w:rsidRPr="00EC04C6">
                <w:rPr>
                  <w:rStyle w:val="a4"/>
                  <w:sz w:val="26"/>
                  <w:szCs w:val="24"/>
                </w:rPr>
                <w:t>ua</w:t>
              </w:r>
              <w:r w:rsidR="00217053" w:rsidRPr="00EC04C6">
                <w:rPr>
                  <w:rStyle w:val="a4"/>
                  <w:sz w:val="26"/>
                  <w:szCs w:val="24"/>
                  <w:lang w:val="uk-UA"/>
                </w:rPr>
                <w:t>/</w:t>
              </w:r>
              <w:r w:rsidR="00217053" w:rsidRPr="00EC04C6">
                <w:rPr>
                  <w:rStyle w:val="a4"/>
                  <w:sz w:val="26"/>
                  <w:szCs w:val="24"/>
                </w:rPr>
                <w:t>uk</w:t>
              </w:r>
              <w:r w:rsidR="00217053" w:rsidRPr="00EC04C6">
                <w:rPr>
                  <w:rStyle w:val="a4"/>
                  <w:sz w:val="26"/>
                  <w:szCs w:val="24"/>
                  <w:lang w:val="uk-UA"/>
                </w:rPr>
                <w:t>/</w:t>
              </w:r>
              <w:r w:rsidR="00217053" w:rsidRPr="00EC04C6">
                <w:rPr>
                  <w:rStyle w:val="a4"/>
                  <w:sz w:val="26"/>
                  <w:szCs w:val="24"/>
                </w:rPr>
                <w:t>infocentre</w:t>
              </w:r>
              <w:r w:rsidR="00217053" w:rsidRPr="00EC04C6">
                <w:rPr>
                  <w:rStyle w:val="a4"/>
                  <w:sz w:val="26"/>
                  <w:szCs w:val="24"/>
                  <w:lang w:val="uk-UA"/>
                </w:rPr>
                <w:t>/15068</w:t>
              </w:r>
            </w:hyperlink>
          </w:p>
        </w:tc>
      </w:tr>
      <w:tr w:rsidR="00EC04C6" w:rsidRPr="00B035F0" w:rsidTr="00EC04C6">
        <w:trPr>
          <w:trHeight w:val="342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04C6" w:rsidRPr="00EC04C6" w:rsidRDefault="00EC04C6" w:rsidP="00AC2CCB">
            <w:pPr>
              <w:pStyle w:val="TableParagraph"/>
              <w:spacing w:line="276" w:lineRule="auto"/>
              <w:jc w:val="center"/>
              <w:rPr>
                <w:b/>
                <w:sz w:val="26"/>
                <w:szCs w:val="24"/>
              </w:rPr>
            </w:pPr>
            <w:r w:rsidRPr="00EC04C6">
              <w:rPr>
                <w:b/>
                <w:bCs/>
                <w:sz w:val="26"/>
                <w:szCs w:val="24"/>
              </w:rPr>
              <w:t>2 - Мета освітньо-професійної програми</w:t>
            </w:r>
          </w:p>
        </w:tc>
      </w:tr>
      <w:tr w:rsidR="00EC04C6" w:rsidRPr="00B035F0" w:rsidTr="00EC04C6">
        <w:trPr>
          <w:trHeight w:val="1109"/>
        </w:trPr>
        <w:tc>
          <w:tcPr>
            <w:tcW w:w="9640" w:type="dxa"/>
            <w:gridSpan w:val="3"/>
            <w:tcBorders>
              <w:bottom w:val="single" w:sz="4" w:space="0" w:color="auto"/>
            </w:tcBorders>
          </w:tcPr>
          <w:tbl>
            <w:tblPr>
              <w:tblW w:w="9640" w:type="dxa"/>
              <w:tblLayout w:type="fixed"/>
              <w:tblLook w:val="0000" w:firstRow="0" w:lastRow="0" w:firstColumn="0" w:lastColumn="0" w:noHBand="0" w:noVBand="0"/>
            </w:tblPr>
            <w:tblGrid>
              <w:gridCol w:w="9640"/>
            </w:tblGrid>
            <w:tr w:rsidR="00EC04C6" w:rsidRPr="00EC04C6" w:rsidTr="00AC2CCB">
              <w:trPr>
                <w:trHeight w:val="1105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C04C6" w:rsidRPr="00EC04C6" w:rsidRDefault="00EC04C6" w:rsidP="00AC2CCB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/>
                      <w:sz w:val="26"/>
                      <w:szCs w:val="24"/>
                    </w:rPr>
                  </w:pPr>
                  <w:r w:rsidRPr="00EC04C6">
                    <w:rPr>
                      <w:rFonts w:ascii="Times New Roman" w:hAnsi="Times New Roman"/>
                      <w:sz w:val="26"/>
                      <w:szCs w:val="24"/>
                    </w:rPr>
                    <w:t xml:space="preserve">Професійна підготовка висококваліфікованих фахівців з бізнес-адміністрування із широким доступом до працевлаштування у галузі управління та адміністрування, що передбачає підготовку та прийняття організаційних та стратегічних рішень у межах компетенції та реалізацію функцій управління шляхом здійснення переважно евристичних, аналітичних і координаційних операцій управлінської діяльності. </w:t>
                  </w:r>
                </w:p>
              </w:tc>
            </w:tr>
          </w:tbl>
          <w:p w:rsidR="00EC04C6" w:rsidRPr="00EC04C6" w:rsidRDefault="00EC04C6" w:rsidP="00AC2CCB">
            <w:pPr>
              <w:spacing w:line="235" w:lineRule="auto"/>
              <w:ind w:right="197"/>
              <w:rPr>
                <w:rFonts w:ascii="Times New Roman" w:hAnsi="Times New Roman"/>
                <w:b/>
                <w:sz w:val="26"/>
                <w:szCs w:val="24"/>
                <w:lang w:val="uk-UA"/>
              </w:rPr>
            </w:pPr>
          </w:p>
        </w:tc>
      </w:tr>
    </w:tbl>
    <w:p w:rsidR="00EC04C6" w:rsidRDefault="00EC04C6" w:rsidP="00217053">
      <w:pPr>
        <w:pStyle w:val="TableParagraph"/>
        <w:spacing w:line="276" w:lineRule="auto"/>
        <w:jc w:val="both"/>
      </w:pPr>
    </w:p>
    <w:p w:rsidR="00B035F0" w:rsidRDefault="00B035F0" w:rsidP="00217053">
      <w:pPr>
        <w:pStyle w:val="TableParagraph"/>
        <w:spacing w:line="276" w:lineRule="auto"/>
        <w:jc w:val="both"/>
      </w:pPr>
    </w:p>
    <w:p w:rsidR="00D90DE9" w:rsidRDefault="00D90DE9" w:rsidP="00217053">
      <w:pPr>
        <w:pStyle w:val="TableParagraph"/>
        <w:spacing w:line="276" w:lineRule="auto"/>
        <w:jc w:val="both"/>
      </w:pPr>
    </w:p>
    <w:p w:rsidR="00D90DE9" w:rsidRDefault="00D90DE9" w:rsidP="00217053">
      <w:pPr>
        <w:pStyle w:val="TableParagraph"/>
        <w:spacing w:line="276" w:lineRule="auto"/>
        <w:jc w:val="both"/>
      </w:pPr>
    </w:p>
    <w:tbl>
      <w:tblPr>
        <w:tblStyle w:val="a3"/>
        <w:tblW w:w="964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6379"/>
      </w:tblGrid>
      <w:tr w:rsidR="009317DB" w:rsidRPr="00B035F0" w:rsidTr="009317DB">
        <w:tc>
          <w:tcPr>
            <w:tcW w:w="9640" w:type="dxa"/>
            <w:gridSpan w:val="2"/>
            <w:tcBorders>
              <w:bottom w:val="single" w:sz="4" w:space="0" w:color="auto"/>
            </w:tcBorders>
          </w:tcPr>
          <w:p w:rsidR="009317DB" w:rsidRPr="00B035F0" w:rsidRDefault="009317DB" w:rsidP="00AC2CCB">
            <w:pPr>
              <w:spacing w:line="235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035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3 - Характеристика освітньо-професійної програми</w:t>
            </w:r>
          </w:p>
        </w:tc>
      </w:tr>
      <w:tr w:rsidR="00C24B76" w:rsidRPr="00B035F0" w:rsidTr="00C24B76">
        <w:tc>
          <w:tcPr>
            <w:tcW w:w="3261" w:type="dxa"/>
            <w:tcBorders>
              <w:top w:val="single" w:sz="4" w:space="0" w:color="auto"/>
            </w:tcBorders>
          </w:tcPr>
          <w:p w:rsidR="009317DB" w:rsidRPr="00B035F0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3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Предметна область </w:t>
            </w:r>
          </w:p>
          <w:p w:rsidR="005B47DE" w:rsidRPr="00B035F0" w:rsidRDefault="009317DB" w:rsidP="00AC2CCB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B035F0">
              <w:rPr>
                <w:b/>
                <w:sz w:val="24"/>
                <w:szCs w:val="24"/>
                <w:lang w:val="uk-UA"/>
              </w:rPr>
              <w:t xml:space="preserve">(галузь знань, спеціальність, спеціалізація </w:t>
            </w:r>
          </w:p>
          <w:p w:rsidR="009317DB" w:rsidRPr="00B035F0" w:rsidRDefault="009317DB" w:rsidP="00AC2CCB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B035F0">
              <w:rPr>
                <w:b/>
                <w:sz w:val="24"/>
                <w:szCs w:val="24"/>
                <w:lang w:val="uk-UA"/>
              </w:rPr>
              <w:t>(за наявності))</w:t>
            </w:r>
          </w:p>
          <w:p w:rsidR="009317DB" w:rsidRPr="00B035F0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9317DB" w:rsidRPr="00B035F0" w:rsidRDefault="009317DB" w:rsidP="00AC2CCB">
            <w:pPr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  <w:r w:rsidRPr="00B035F0">
              <w:rPr>
                <w:rFonts w:ascii="Times New Roman" w:hAnsi="Times New Roman"/>
                <w:sz w:val="24"/>
                <w:szCs w:val="24"/>
              </w:rPr>
              <w:t xml:space="preserve">07 «Управління та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>іністрування»</w:t>
            </w:r>
          </w:p>
          <w:p w:rsidR="009317DB" w:rsidRPr="00B035F0" w:rsidRDefault="009317DB" w:rsidP="00AC2CCB">
            <w:pPr>
              <w:spacing w:line="235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035F0">
              <w:rPr>
                <w:rFonts w:ascii="Times New Roman" w:hAnsi="Times New Roman"/>
                <w:bCs/>
                <w:sz w:val="24"/>
                <w:szCs w:val="24"/>
              </w:rPr>
              <w:t>073 «Менеджмент»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bCs/>
                <w:i/>
                <w:color w:val="auto"/>
              </w:rPr>
              <w:t>Об’єкт вивчення</w:t>
            </w:r>
            <w:proofErr w:type="gramStart"/>
            <w:r w:rsidRPr="00B035F0">
              <w:rPr>
                <w:bCs/>
                <w:i/>
                <w:color w:val="auto"/>
              </w:rPr>
              <w:t>:</w:t>
            </w:r>
            <w:r w:rsidRPr="00B035F0">
              <w:rPr>
                <w:color w:val="auto"/>
              </w:rPr>
              <w:t>у</w:t>
            </w:r>
            <w:proofErr w:type="gramEnd"/>
            <w:r w:rsidRPr="00B035F0">
              <w:rPr>
                <w:color w:val="auto"/>
              </w:rPr>
              <w:t xml:space="preserve">правління організаціями та їх підрозділами.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B035F0">
              <w:rPr>
                <w:bCs/>
                <w:i/>
                <w:color w:val="auto"/>
              </w:rPr>
              <w:t>Ц</w:t>
            </w:r>
            <w:proofErr w:type="gramEnd"/>
            <w:r w:rsidRPr="00B035F0">
              <w:rPr>
                <w:bCs/>
                <w:i/>
                <w:color w:val="auto"/>
              </w:rPr>
              <w:t>ілі навчання:</w:t>
            </w:r>
            <w:r w:rsidR="00AC2CCB">
              <w:rPr>
                <w:bCs/>
                <w:i/>
                <w:color w:val="auto"/>
              </w:rPr>
              <w:t xml:space="preserve"> </w:t>
            </w:r>
            <w:r w:rsidRPr="00B035F0">
              <w:rPr>
                <w:color w:val="auto"/>
              </w:rPr>
              <w:t xml:space="preserve">підготовка фахівців, здатних ідентифікувати та розв’язувати складні задачі і проблеми у сфері менеджменту або у процесі навчання, що передбачають проведення досліджень та/або здійснення інновацій та характеризуються невизначеністю умов і вимог.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i/>
                <w:color w:val="auto"/>
              </w:rPr>
            </w:pPr>
            <w:r w:rsidRPr="00B035F0">
              <w:rPr>
                <w:bCs/>
                <w:i/>
                <w:color w:val="auto"/>
              </w:rPr>
              <w:t>Теоретичний змі</w:t>
            </w:r>
            <w:proofErr w:type="gramStart"/>
            <w:r w:rsidRPr="00B035F0">
              <w:rPr>
                <w:bCs/>
                <w:i/>
                <w:color w:val="auto"/>
              </w:rPr>
              <w:t>ст</w:t>
            </w:r>
            <w:proofErr w:type="gramEnd"/>
            <w:r w:rsidRPr="00B035F0">
              <w:rPr>
                <w:bCs/>
                <w:i/>
                <w:color w:val="auto"/>
              </w:rPr>
              <w:t xml:space="preserve"> предметної області: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 xml:space="preserve">- парадигми, закони, закономірності,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 xml:space="preserve">- принципи, історичні передумови розвитку менеджменту;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 xml:space="preserve">- концепції </w:t>
            </w:r>
            <w:proofErr w:type="gramStart"/>
            <w:r w:rsidRPr="00B035F0">
              <w:rPr>
                <w:color w:val="auto"/>
              </w:rPr>
              <w:t>системного</w:t>
            </w:r>
            <w:proofErr w:type="gramEnd"/>
            <w:r w:rsidRPr="00B035F0">
              <w:rPr>
                <w:color w:val="auto"/>
              </w:rPr>
              <w:t xml:space="preserve">, ситуаційного, адаптивного, антикризового, інноваційного, проектного менеджменту тощо;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 xml:space="preserve">- функції, методи, технології та управлінські </w:t>
            </w:r>
            <w:proofErr w:type="gramStart"/>
            <w:r w:rsidRPr="00B035F0">
              <w:rPr>
                <w:color w:val="auto"/>
              </w:rPr>
              <w:t>р</w:t>
            </w:r>
            <w:proofErr w:type="gramEnd"/>
            <w:r w:rsidRPr="00B035F0">
              <w:rPr>
                <w:color w:val="auto"/>
              </w:rPr>
              <w:t xml:space="preserve">ішення у менеджменті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i/>
                <w:color w:val="auto"/>
              </w:rPr>
            </w:pPr>
            <w:r w:rsidRPr="00B035F0">
              <w:rPr>
                <w:bCs/>
                <w:i/>
                <w:color w:val="auto"/>
              </w:rPr>
              <w:t xml:space="preserve">Методи, методики та технології: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 xml:space="preserve">- загальнонаукові та специфічні методи </w:t>
            </w:r>
            <w:proofErr w:type="gramStart"/>
            <w:r w:rsidRPr="00B035F0">
              <w:rPr>
                <w:color w:val="auto"/>
              </w:rPr>
              <w:t>досл</w:t>
            </w:r>
            <w:proofErr w:type="gramEnd"/>
            <w:r w:rsidRPr="00B035F0">
              <w:rPr>
                <w:color w:val="auto"/>
              </w:rPr>
              <w:t xml:space="preserve">ідження (розрахунково-аналітичні, економіко-статистичні, економіко-математичні, експертного оцінювання, фактологічні, соціологічні, документальні, балансові тощо);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 xml:space="preserve">- методи реалізації функцій менеджменту (методи маркетингових </w:t>
            </w:r>
            <w:proofErr w:type="gramStart"/>
            <w:r w:rsidRPr="00B035F0">
              <w:rPr>
                <w:color w:val="auto"/>
              </w:rPr>
              <w:t>досл</w:t>
            </w:r>
            <w:proofErr w:type="gramEnd"/>
            <w:r w:rsidRPr="00B035F0">
              <w:rPr>
                <w:color w:val="auto"/>
              </w:rPr>
              <w:t>іджень; методи економічної діагностики; методи прогнозування і планування; методи проектування організаційних структур управління; методи інжинірингу та реінжинірінгу сист</w:t>
            </w:r>
            <w:r w:rsidR="00B035F0" w:rsidRPr="00B035F0">
              <w:rPr>
                <w:color w:val="auto"/>
              </w:rPr>
              <w:t>ем</w:t>
            </w:r>
            <w:r w:rsidRPr="00B035F0">
              <w:rPr>
                <w:color w:val="auto"/>
              </w:rPr>
              <w:t xml:space="preserve"> бізнесу; методи мотивування; методи контролювання; методи оцінювання соціальної, організаційної та економічної ефективності в менеджменті тощо).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>- методи менеджменту (</w:t>
            </w:r>
            <w:proofErr w:type="gramStart"/>
            <w:r w:rsidRPr="00B035F0">
              <w:rPr>
                <w:color w:val="auto"/>
              </w:rPr>
              <w:t>адм</w:t>
            </w:r>
            <w:proofErr w:type="gramEnd"/>
            <w:r w:rsidRPr="00B035F0">
              <w:rPr>
                <w:color w:val="auto"/>
              </w:rPr>
              <w:t xml:space="preserve">іністративні, економічні, соціально-психологічні, технологічні); 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color w:val="auto"/>
              </w:rPr>
              <w:t xml:space="preserve">- технології обґрунтування управлінських </w:t>
            </w:r>
            <w:proofErr w:type="gramStart"/>
            <w:r w:rsidRPr="00B035F0">
              <w:rPr>
                <w:color w:val="auto"/>
              </w:rPr>
              <w:t>р</w:t>
            </w:r>
            <w:proofErr w:type="gramEnd"/>
            <w:r w:rsidRPr="00B035F0">
              <w:rPr>
                <w:color w:val="auto"/>
              </w:rPr>
              <w:t xml:space="preserve">ішень (економічний аналіз, імітаційне моделювання, дерево рішень тощо), технології ділового </w:t>
            </w:r>
            <w:r w:rsidR="0091303B" w:rsidRPr="00B035F0">
              <w:rPr>
                <w:color w:val="auto"/>
              </w:rPr>
              <w:t>адміністрування.</w:t>
            </w:r>
          </w:p>
          <w:p w:rsidR="009317DB" w:rsidRPr="00B035F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B035F0">
              <w:rPr>
                <w:bCs/>
                <w:i/>
                <w:color w:val="auto"/>
              </w:rPr>
              <w:t>Інструментарій та обладнання</w:t>
            </w:r>
            <w:proofErr w:type="gramStart"/>
            <w:r w:rsidRPr="00B035F0">
              <w:rPr>
                <w:bCs/>
                <w:i/>
                <w:color w:val="auto"/>
              </w:rPr>
              <w:t>:</w:t>
            </w:r>
            <w:r w:rsidRPr="00B035F0">
              <w:rPr>
                <w:color w:val="auto"/>
              </w:rPr>
              <w:t>с</w:t>
            </w:r>
            <w:proofErr w:type="gramEnd"/>
            <w:r w:rsidRPr="00B035F0">
              <w:rPr>
                <w:color w:val="auto"/>
              </w:rPr>
              <w:t xml:space="preserve">учасне інформаційно-комунікаційне обладнання, інформаційні системи та програмні продукти, що застосовуються в менеджменті. 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DD09F7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9F7">
              <w:rPr>
                <w:rFonts w:ascii="Times New Roman" w:hAnsi="Times New Roman"/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379" w:type="dxa"/>
          </w:tcPr>
          <w:p w:rsidR="00A72768" w:rsidRPr="00DD09F7" w:rsidRDefault="009317DB" w:rsidP="00A72768">
            <w:pPr>
              <w:pStyle w:val="Default"/>
              <w:jc w:val="both"/>
              <w:rPr>
                <w:color w:val="auto"/>
              </w:rPr>
            </w:pPr>
            <w:r w:rsidRPr="00DD09F7">
              <w:rPr>
                <w:color w:val="auto"/>
              </w:rPr>
              <w:t xml:space="preserve">Освітньо-професійна програма </w:t>
            </w:r>
          </w:p>
          <w:p w:rsidR="009317DB" w:rsidRPr="00DD09F7" w:rsidRDefault="009317DB" w:rsidP="00AC2CCB">
            <w:pPr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B76" w:rsidRPr="00B035F0" w:rsidTr="00C24B76">
        <w:tc>
          <w:tcPr>
            <w:tcW w:w="3261" w:type="dxa"/>
          </w:tcPr>
          <w:p w:rsidR="009317DB" w:rsidRPr="004A18D4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18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Основний фокус освітньо-професійної програми та </w:t>
            </w:r>
            <w:proofErr w:type="gramStart"/>
            <w:r w:rsidRPr="004A18D4">
              <w:rPr>
                <w:rFonts w:ascii="Times New Roman" w:hAnsi="Times New Roman"/>
                <w:b/>
                <w:bCs/>
                <w:sz w:val="24"/>
                <w:szCs w:val="24"/>
              </w:rPr>
              <w:t>спец</w:t>
            </w:r>
            <w:proofErr w:type="gramEnd"/>
            <w:r w:rsidRPr="004A18D4">
              <w:rPr>
                <w:rFonts w:ascii="Times New Roman" w:hAnsi="Times New Roman"/>
                <w:b/>
                <w:bCs/>
                <w:sz w:val="24"/>
                <w:szCs w:val="24"/>
              </w:rPr>
              <w:t>іалізації</w:t>
            </w:r>
          </w:p>
        </w:tc>
        <w:tc>
          <w:tcPr>
            <w:tcW w:w="6379" w:type="dxa"/>
          </w:tcPr>
          <w:p w:rsidR="004A18D4" w:rsidRPr="004A18D4" w:rsidRDefault="00A72768" w:rsidP="00AC2CCB">
            <w:pPr>
              <w:pStyle w:val="Default"/>
              <w:jc w:val="both"/>
              <w:rPr>
                <w:color w:val="auto"/>
              </w:rPr>
            </w:pPr>
            <w:r w:rsidRPr="004A18D4">
              <w:rPr>
                <w:color w:val="auto"/>
              </w:rPr>
              <w:t xml:space="preserve">Спеціальна освіта </w:t>
            </w:r>
            <w:r w:rsidR="004A18D4" w:rsidRPr="004A18D4">
              <w:rPr>
                <w:color w:val="auto"/>
              </w:rPr>
              <w:t xml:space="preserve">в галузі знань «Управління та </w:t>
            </w:r>
            <w:proofErr w:type="gramStart"/>
            <w:r w:rsidR="004A18D4" w:rsidRPr="004A18D4">
              <w:rPr>
                <w:color w:val="auto"/>
              </w:rPr>
              <w:t>адм</w:t>
            </w:r>
            <w:proofErr w:type="gramEnd"/>
            <w:r w:rsidR="004A18D4" w:rsidRPr="004A18D4">
              <w:rPr>
                <w:color w:val="auto"/>
              </w:rPr>
              <w:t>іністрування» за спеціальністю 073 «Менеджмент», освітньою програмою «Бізнес-адміністрування».</w:t>
            </w:r>
          </w:p>
          <w:p w:rsidR="009317DB" w:rsidRPr="004A18D4" w:rsidRDefault="009317DB" w:rsidP="00AC2CCB">
            <w:pPr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8D4">
              <w:rPr>
                <w:rFonts w:ascii="Times New Roman" w:hAnsi="Times New Roman"/>
                <w:i/>
                <w:sz w:val="24"/>
                <w:szCs w:val="24"/>
              </w:rPr>
              <w:t>Ключові слова:</w:t>
            </w:r>
            <w:r w:rsidRPr="004A18D4">
              <w:rPr>
                <w:rFonts w:ascii="Times New Roman" w:hAnsi="Times New Roman"/>
                <w:sz w:val="24"/>
                <w:szCs w:val="24"/>
              </w:rPr>
              <w:t xml:space="preserve"> менеджмент, управління, бізнес-адміністрування, управлінське </w:t>
            </w:r>
            <w:proofErr w:type="gramStart"/>
            <w:r w:rsidRPr="004A18D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A18D4">
              <w:rPr>
                <w:rFonts w:ascii="Times New Roman" w:hAnsi="Times New Roman"/>
                <w:sz w:val="24"/>
                <w:szCs w:val="24"/>
              </w:rPr>
              <w:t>ішення,</w:t>
            </w:r>
            <w:r w:rsidR="00DD09F7" w:rsidRPr="004A18D4">
              <w:rPr>
                <w:rFonts w:ascii="Times New Roman" w:hAnsi="Times New Roman"/>
                <w:sz w:val="24"/>
                <w:szCs w:val="24"/>
              </w:rPr>
              <w:t xml:space="preserve"> підприємство, </w:t>
            </w:r>
            <w:r w:rsidRPr="004A18D4">
              <w:rPr>
                <w:rFonts w:ascii="Times New Roman" w:hAnsi="Times New Roman"/>
                <w:sz w:val="24"/>
                <w:szCs w:val="24"/>
              </w:rPr>
              <w:t xml:space="preserve"> організація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B035F0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A18D4">
              <w:rPr>
                <w:rFonts w:ascii="Times New Roman" w:hAnsi="Times New Roman"/>
                <w:b/>
                <w:bCs/>
                <w:sz w:val="24"/>
                <w:szCs w:val="24"/>
              </w:rPr>
              <w:t>Особливості програми</w:t>
            </w:r>
          </w:p>
        </w:tc>
        <w:tc>
          <w:tcPr>
            <w:tcW w:w="6379" w:type="dxa"/>
          </w:tcPr>
          <w:p w:rsidR="009317DB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DD09F7">
              <w:rPr>
                <w:color w:val="auto"/>
              </w:rPr>
              <w:t>Програма націлена на отримання студентами необхідного обсягу знань та практичних навичок, необхідних фахівцям  бізнес-адміністрування</w:t>
            </w:r>
            <w:r w:rsidR="00DD09F7" w:rsidRPr="00DD09F7">
              <w:rPr>
                <w:color w:val="auto"/>
              </w:rPr>
              <w:t>, аналітикам та експертам</w:t>
            </w:r>
            <w:r w:rsidRPr="00DD09F7">
              <w:rPr>
                <w:color w:val="auto"/>
              </w:rPr>
              <w:t xml:space="preserve"> сфери управління в сучасних умовах господарювання, має практичну зорієнтованість на реальні аспекти ведення </w:t>
            </w:r>
            <w:r w:rsidRPr="00DD09F7">
              <w:rPr>
                <w:color w:val="auto"/>
              </w:rPr>
              <w:lastRenderedPageBreak/>
              <w:t xml:space="preserve">бізнесу в умовах глобальної конкуренції, на розвиток та імплементацію нових </w:t>
            </w:r>
            <w:proofErr w:type="gramStart"/>
            <w:r w:rsidRPr="00DD09F7">
              <w:rPr>
                <w:color w:val="auto"/>
              </w:rPr>
              <w:t>п</w:t>
            </w:r>
            <w:proofErr w:type="gramEnd"/>
            <w:r w:rsidRPr="00DD09F7">
              <w:rPr>
                <w:color w:val="auto"/>
              </w:rPr>
              <w:t>ідходів до управління фірмою, компанією, корпорацією, що передбачає інноваційність, розвиток л</w:t>
            </w:r>
            <w:r w:rsidR="004A18D4">
              <w:rPr>
                <w:color w:val="auto"/>
              </w:rPr>
              <w:t>ідерських здібностей здобувачів.</w:t>
            </w:r>
          </w:p>
          <w:p w:rsidR="004A18D4" w:rsidRPr="00B035F0" w:rsidRDefault="004A18D4" w:rsidP="00AC2CCB">
            <w:pPr>
              <w:pStyle w:val="Default"/>
              <w:jc w:val="both"/>
              <w:rPr>
                <w:color w:val="FF0000"/>
              </w:rPr>
            </w:pPr>
            <w:r>
              <w:t xml:space="preserve">Навчальні дисципліни, що пропонуються студенту за вибором, розширюють можливості оволодіння професійними компетентностями для ефективного управління сучасними </w:t>
            </w:r>
            <w:proofErr w:type="gramStart"/>
            <w:r>
              <w:t>п</w:t>
            </w:r>
            <w:proofErr w:type="gramEnd"/>
            <w:r>
              <w:t>ідприємствами, організаціями та установами.</w:t>
            </w:r>
          </w:p>
        </w:tc>
      </w:tr>
      <w:tr w:rsidR="009317DB" w:rsidRPr="00B035F0" w:rsidTr="009317DB">
        <w:tc>
          <w:tcPr>
            <w:tcW w:w="9640" w:type="dxa"/>
            <w:gridSpan w:val="2"/>
          </w:tcPr>
          <w:p w:rsidR="009317DB" w:rsidRPr="00C24B76" w:rsidRDefault="009317DB" w:rsidP="005B47DE">
            <w:pPr>
              <w:spacing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B7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4 </w:t>
            </w:r>
            <w:r w:rsidR="005B47DE" w:rsidRPr="00C24B7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24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Придатність випускникі</w:t>
            </w:r>
            <w:proofErr w:type="gramStart"/>
            <w:r w:rsidRPr="00C24B76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C24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 працевлаштування та подальшого навчання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C24B76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4B76">
              <w:rPr>
                <w:rFonts w:ascii="Times New Roman" w:hAnsi="Times New Roman"/>
                <w:b/>
                <w:bCs/>
                <w:sz w:val="24"/>
                <w:szCs w:val="24"/>
              </w:rPr>
              <w:t>Придатність до працевлаштування</w:t>
            </w:r>
          </w:p>
          <w:p w:rsidR="00DD09F7" w:rsidRPr="00C24B76" w:rsidRDefault="00DD09F7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D09F7" w:rsidRPr="00C24B76" w:rsidRDefault="00DD09F7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:rsidR="004A18D4" w:rsidRPr="00C24B76" w:rsidRDefault="004A18D4" w:rsidP="00AC2CCB">
            <w:pPr>
              <w:tabs>
                <w:tab w:val="left" w:pos="41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76">
              <w:rPr>
                <w:rFonts w:ascii="Times New Roman" w:hAnsi="Times New Roman"/>
                <w:sz w:val="24"/>
                <w:szCs w:val="24"/>
              </w:rPr>
              <w:t xml:space="preserve">Можливе працевлаштування в організаціях </w:t>
            </w:r>
            <w:proofErr w:type="gramStart"/>
            <w:r w:rsidRPr="00C24B7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24B76">
              <w:rPr>
                <w:rFonts w:ascii="Times New Roman" w:hAnsi="Times New Roman"/>
                <w:sz w:val="24"/>
                <w:szCs w:val="24"/>
              </w:rPr>
              <w:t>ізних організаційно-правових форм на посадах керівників організацій та їх структурних підрозділів.</w:t>
            </w:r>
          </w:p>
          <w:p w:rsidR="004A18D4" w:rsidRPr="00C24B76" w:rsidRDefault="004A18D4" w:rsidP="00AC2CCB">
            <w:pPr>
              <w:tabs>
                <w:tab w:val="left" w:pos="41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B76">
              <w:rPr>
                <w:rFonts w:ascii="Times New Roman" w:hAnsi="Times New Roman"/>
                <w:sz w:val="24"/>
                <w:szCs w:val="24"/>
              </w:rPr>
              <w:t>Професії (згідно з чинною редакцією Національного класифікатора України:</w:t>
            </w:r>
            <w:proofErr w:type="gramEnd"/>
            <w:r w:rsidRPr="00C24B76">
              <w:rPr>
                <w:rFonts w:ascii="Times New Roman" w:hAnsi="Times New Roman"/>
                <w:sz w:val="24"/>
                <w:szCs w:val="24"/>
              </w:rPr>
              <w:t xml:space="preserve"> Класифікатор професій (ДК 003:2010): 12, 121, 1210, 1210.1 Керівники </w:t>
            </w:r>
            <w:proofErr w:type="gramStart"/>
            <w:r w:rsidRPr="00C24B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76">
              <w:rPr>
                <w:rFonts w:ascii="Times New Roman" w:hAnsi="Times New Roman"/>
                <w:sz w:val="24"/>
                <w:szCs w:val="24"/>
              </w:rPr>
              <w:t>ідприємств, установ та організацій; 1229.1 Керівні працівники апарату центральних органів державної влади; 1229.3 Керівні працівники апарату місцевих органів державної влади;</w:t>
            </w:r>
            <w:r w:rsidR="00C24B76" w:rsidRPr="00C24B76">
              <w:rPr>
                <w:rFonts w:ascii="Times New Roman" w:hAnsi="Times New Roman"/>
                <w:sz w:val="24"/>
                <w:szCs w:val="24"/>
              </w:rPr>
              <w:t xml:space="preserve"> 1222.1 Директор з виробництва; 1227 Керівники виробничих </w:t>
            </w:r>
            <w:proofErr w:type="gramStart"/>
            <w:r w:rsidR="00C24B76" w:rsidRPr="00C24B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C24B76" w:rsidRPr="00C24B76">
              <w:rPr>
                <w:rFonts w:ascii="Times New Roman" w:hAnsi="Times New Roman"/>
                <w:sz w:val="24"/>
                <w:szCs w:val="24"/>
              </w:rPr>
              <w:t xml:space="preserve">ідрозділів у комерційному, побутовому (код 1228) обслуговуванні; начальники відділу в промислових, комерційних, побутових організаціях (код 1229.7); 1231 Директор з економіки, керівники фінансових, бухгалтерських, економічних, юридичних та адміністративних підрозділів; 1233 Комерційний директор; 1235 Керівники </w:t>
            </w:r>
            <w:proofErr w:type="gramStart"/>
            <w:r w:rsidR="00C24B76" w:rsidRPr="00C24B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C24B76" w:rsidRPr="00C24B76">
              <w:rPr>
                <w:rFonts w:ascii="Times New Roman" w:hAnsi="Times New Roman"/>
                <w:sz w:val="24"/>
                <w:szCs w:val="24"/>
              </w:rPr>
              <w:t>ідрозділів матеріально-технічного постачання; 1239 Керівники інших функціональних підрозділів;</w:t>
            </w:r>
          </w:p>
          <w:p w:rsidR="00C24B76" w:rsidRPr="00C24B76" w:rsidRDefault="00C24B76" w:rsidP="00AC2CCB">
            <w:pPr>
              <w:tabs>
                <w:tab w:val="left" w:pos="41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76">
              <w:rPr>
                <w:rFonts w:ascii="Times New Roman" w:hAnsi="Times New Roman"/>
                <w:sz w:val="24"/>
                <w:szCs w:val="24"/>
              </w:rPr>
              <w:t xml:space="preserve">14 Менеджери (управителі) </w:t>
            </w:r>
            <w:proofErr w:type="gramStart"/>
            <w:r w:rsidRPr="00C24B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76">
              <w:rPr>
                <w:rFonts w:ascii="Times New Roman" w:hAnsi="Times New Roman"/>
                <w:sz w:val="24"/>
                <w:szCs w:val="24"/>
              </w:rPr>
              <w:t xml:space="preserve">ідприємств, установ, організацій та їх підрозділів; 146 Менеджери (управителі) у фінансовій діяльності; 1473 Менеджери (управителі) у сфері надання інформації; 1474 Менеджери (управителі) у сфері досліджень та розробок; 1475.3 Менеджери (управителі) з дослідження ринку та вивчення суспільної думки; 1475.4 Менеджери (управителі) з питань комерційної діяльності та управління; 1476.1 Менеджери (управителі) з реклами; 1477 Менеджери (управителі) з </w:t>
            </w:r>
            <w:proofErr w:type="gramStart"/>
            <w:r w:rsidRPr="00C24B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4B76">
              <w:rPr>
                <w:rFonts w:ascii="Times New Roman" w:hAnsi="Times New Roman"/>
                <w:sz w:val="24"/>
                <w:szCs w:val="24"/>
              </w:rPr>
              <w:t>ідбору, забезпечення та використання персоналу; 149 Менеджери (управителі) в інших видах економічної діяльності; 1493 Менеджери (управителі) систем якості; 1499 Менеджери (управителі) в інших видах економічної діяльності, не віднесені до інших угруповань.</w:t>
            </w:r>
          </w:p>
          <w:p w:rsidR="00C24B76" w:rsidRPr="00C24B76" w:rsidRDefault="00C24B76" w:rsidP="00AC2CCB">
            <w:pPr>
              <w:tabs>
                <w:tab w:val="left" w:pos="41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76">
              <w:rPr>
                <w:rFonts w:ascii="Times New Roman" w:hAnsi="Times New Roman"/>
                <w:sz w:val="24"/>
                <w:szCs w:val="24"/>
              </w:rPr>
              <w:t xml:space="preserve">24 Інші професіонали; 241 Професіонали в сфері державної служби, аудиту, бухгалтерського </w:t>
            </w:r>
            <w:proofErr w:type="gramStart"/>
            <w:r w:rsidRPr="00C24B76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gramEnd"/>
            <w:r w:rsidRPr="00C24B76">
              <w:rPr>
                <w:rFonts w:ascii="Times New Roman" w:hAnsi="Times New Roman"/>
                <w:sz w:val="24"/>
                <w:szCs w:val="24"/>
              </w:rPr>
              <w:t>іку, праці та зайнятості, маркетингу, ефективності підприємництва, раціоналізації виробництва та інтелектуальної власності; 2419 Професіонали у сфері державної служби, маркетингу, ефективності господарської діяльності, раціоналізації виробництва, інтелектуальної власності та інноваційної діяльності; 2419.3 Професіонали державної служби;</w:t>
            </w:r>
          </w:p>
          <w:p w:rsidR="009317DB" w:rsidRPr="00B035F0" w:rsidRDefault="00C24B76" w:rsidP="00C24B76">
            <w:pPr>
              <w:tabs>
                <w:tab w:val="left" w:pos="411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24B76">
              <w:rPr>
                <w:rFonts w:ascii="Times New Roman" w:hAnsi="Times New Roman"/>
                <w:sz w:val="24"/>
                <w:szCs w:val="24"/>
              </w:rPr>
              <w:t>3436.1-3436.3 П</w:t>
            </w:r>
            <w:r w:rsidR="009317DB" w:rsidRPr="00C24B76">
              <w:rPr>
                <w:rFonts w:ascii="Times New Roman" w:hAnsi="Times New Roman"/>
                <w:sz w:val="24"/>
                <w:szCs w:val="24"/>
              </w:rPr>
              <w:t xml:space="preserve">омічники керівників </w:t>
            </w:r>
            <w:proofErr w:type="gramStart"/>
            <w:r w:rsidR="009317DB" w:rsidRPr="00C24B7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9317DB" w:rsidRPr="00C24B76">
              <w:rPr>
                <w:rFonts w:ascii="Times New Roman" w:hAnsi="Times New Roman"/>
                <w:sz w:val="24"/>
                <w:szCs w:val="24"/>
              </w:rPr>
              <w:t>ідприємств, установ та організацій, помічники керівників підрозділів та ке</w:t>
            </w:r>
            <w:r w:rsidRPr="00C24B76">
              <w:rPr>
                <w:rFonts w:ascii="Times New Roman" w:hAnsi="Times New Roman"/>
                <w:sz w:val="24"/>
                <w:szCs w:val="24"/>
              </w:rPr>
              <w:t xml:space="preserve">рівників </w:t>
            </w:r>
            <w:r w:rsidRPr="00C24B76">
              <w:rPr>
                <w:rFonts w:ascii="Times New Roman" w:hAnsi="Times New Roman"/>
                <w:sz w:val="24"/>
                <w:szCs w:val="24"/>
              </w:rPr>
              <w:lastRenderedPageBreak/>
              <w:t>малих підприємств</w:t>
            </w:r>
          </w:p>
        </w:tc>
      </w:tr>
      <w:tr w:rsidR="00C24B76" w:rsidRPr="00B035F0" w:rsidTr="00C24B76">
        <w:trPr>
          <w:trHeight w:val="811"/>
        </w:trPr>
        <w:tc>
          <w:tcPr>
            <w:tcW w:w="3261" w:type="dxa"/>
          </w:tcPr>
          <w:p w:rsidR="009317DB" w:rsidRPr="009C79C6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79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6379" w:type="dxa"/>
          </w:tcPr>
          <w:p w:rsidR="009317DB" w:rsidRPr="009C79C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9C79C6">
              <w:rPr>
                <w:color w:val="auto"/>
              </w:rPr>
              <w:t xml:space="preserve"> Право продовжити навчання на третьому (освітньо-науковому) </w:t>
            </w:r>
            <w:proofErr w:type="gramStart"/>
            <w:r w:rsidRPr="009C79C6">
              <w:rPr>
                <w:color w:val="auto"/>
              </w:rPr>
              <w:t>р</w:t>
            </w:r>
            <w:proofErr w:type="gramEnd"/>
            <w:r w:rsidRPr="009C79C6">
              <w:rPr>
                <w:color w:val="auto"/>
              </w:rPr>
              <w:t>івні вищої освіти – доктора філософії. Набуття додаткових кваліфікацій в системі післядипломної освіти.</w:t>
            </w:r>
          </w:p>
        </w:tc>
      </w:tr>
      <w:tr w:rsidR="009317DB" w:rsidRPr="00B035F0" w:rsidTr="009317DB">
        <w:tc>
          <w:tcPr>
            <w:tcW w:w="9640" w:type="dxa"/>
            <w:gridSpan w:val="2"/>
          </w:tcPr>
          <w:p w:rsidR="009317DB" w:rsidRPr="009C79C6" w:rsidRDefault="009317DB" w:rsidP="009C79C6">
            <w:pPr>
              <w:spacing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79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 w:rsidR="009C79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9C79C6">
              <w:rPr>
                <w:rFonts w:ascii="Times New Roman" w:hAnsi="Times New Roman"/>
                <w:b/>
                <w:bCs/>
                <w:sz w:val="24"/>
                <w:szCs w:val="24"/>
              </w:rPr>
              <w:t>Викладання та оцінювання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9C79C6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79C6">
              <w:rPr>
                <w:rFonts w:ascii="Times New Roman" w:hAnsi="Times New Roman"/>
                <w:b/>
                <w:bCs/>
                <w:sz w:val="24"/>
                <w:szCs w:val="24"/>
              </w:rPr>
              <w:t>Викладання та навчання</w:t>
            </w:r>
          </w:p>
        </w:tc>
        <w:tc>
          <w:tcPr>
            <w:tcW w:w="6379" w:type="dxa"/>
          </w:tcPr>
          <w:p w:rsidR="009C79C6" w:rsidRPr="009C79C6" w:rsidRDefault="009317DB" w:rsidP="009C79C6">
            <w:pPr>
              <w:spacing w:line="235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9C6">
              <w:rPr>
                <w:rFonts w:ascii="Times New Roman" w:hAnsi="Times New Roman"/>
                <w:sz w:val="24"/>
                <w:szCs w:val="24"/>
              </w:rPr>
              <w:t xml:space="preserve">Студентоцентроване, інтерактивне, </w:t>
            </w:r>
            <w:proofErr w:type="gramStart"/>
            <w:r w:rsidRPr="009C79C6">
              <w:rPr>
                <w:rFonts w:ascii="Times New Roman" w:hAnsi="Times New Roman"/>
                <w:sz w:val="24"/>
                <w:szCs w:val="24"/>
              </w:rPr>
              <w:t>проблемно-ор</w:t>
            </w:r>
            <w:proofErr w:type="gramEnd"/>
            <w:r w:rsidRPr="009C79C6">
              <w:rPr>
                <w:rFonts w:ascii="Times New Roman" w:hAnsi="Times New Roman"/>
                <w:sz w:val="24"/>
                <w:szCs w:val="24"/>
              </w:rPr>
              <w:t>ієнтоване навчання, ініціативне самонавчання, навчання в процесі проходження практики. Проблемні, проектні, інформаційно-комп’ютерні, саморозвиваючі, колективні та інтегративні, контекстні технології навчання, case-study навчання.</w:t>
            </w:r>
            <w:r w:rsidR="009C79C6" w:rsidRPr="009C79C6">
              <w:rPr>
                <w:rFonts w:ascii="Times New Roman" w:hAnsi="Times New Roman"/>
                <w:sz w:val="24"/>
                <w:szCs w:val="24"/>
              </w:rPr>
              <w:t xml:space="preserve"> Також передбачена самостійна робота з можливістю консультацій з викладачем, індивідуальні заняття, групова робота, практика та виконання дипломної роботи магістра.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B035F0" w:rsidRDefault="009317DB" w:rsidP="00AC2CCB">
            <w:pPr>
              <w:spacing w:line="235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9C79C6">
              <w:rPr>
                <w:rFonts w:ascii="Times New Roman" w:hAnsi="Times New Roman"/>
                <w:b/>
                <w:bCs/>
                <w:sz w:val="24"/>
                <w:szCs w:val="24"/>
              </w:rPr>
              <w:t>Оцінювання</w:t>
            </w:r>
          </w:p>
        </w:tc>
        <w:tc>
          <w:tcPr>
            <w:tcW w:w="6379" w:type="dxa"/>
          </w:tcPr>
          <w:p w:rsidR="009317DB" w:rsidRPr="00B035F0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F0">
              <w:rPr>
                <w:rFonts w:ascii="Times New Roman" w:hAnsi="Times New Roman"/>
                <w:sz w:val="24"/>
                <w:szCs w:val="24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ідсумковий контроль; екзамени; заліки, презентації, диференційований залік з технологічної лінійної, виробничої та переддипломної практик, курсова робота, кваліфікаційна робота із захистом в ЕК. Проміжкове та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ідсумкове оцінювання знань відбувається на засадах студентоорієнтованого особистісного підходу з використанням сучасних методик та практик.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https://www.uzhnu.edu.ua/uk/infocentre/get/5951</w:t>
              </w:r>
            </w:hyperlink>
            <w:r w:rsidRPr="00B035F0">
              <w:rPr>
                <w:rFonts w:ascii="Times New Roman" w:hAnsi="Times New Roman"/>
                <w:sz w:val="24"/>
                <w:szCs w:val="24"/>
              </w:rPr>
              <w:t xml:space="preserve"> із Змінами до Положення про організацію освітнього процесу в Державному вищому навчальному закладі «Ужгородський нац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>іональний університет»</w:t>
            </w:r>
            <w:hyperlink r:id="rId8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https://www.uzhnu.edu.ua/uk/infocentre/get/11062</w:t>
              </w:r>
            </w:hyperlink>
            <w:r w:rsidRPr="00B035F0">
              <w:rPr>
                <w:rFonts w:ascii="Times New Roman" w:hAnsi="Times New Roman"/>
                <w:sz w:val="24"/>
                <w:szCs w:val="24"/>
              </w:rPr>
              <w:t xml:space="preserve">, Положення про порядок та методику проведення семестрових (курсових) екзаменів і заліків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 Ужгородському національному університеті </w:t>
            </w:r>
            <w:hyperlink r:id="rId9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B035F0">
              <w:rPr>
                <w:rFonts w:ascii="Times New Roman" w:hAnsi="Times New Roman"/>
                <w:sz w:val="24"/>
                <w:szCs w:val="24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</w:p>
          <w:p w:rsidR="009317DB" w:rsidRPr="00B035F0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F0">
              <w:rPr>
                <w:rFonts w:ascii="Times New Roman" w:hAnsi="Times New Roman"/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B035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317DB" w:rsidRPr="00B035F0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5F0">
              <w:rPr>
                <w:rFonts w:ascii="Times New Roman" w:hAnsi="Times New Roman"/>
                <w:sz w:val="24"/>
                <w:szCs w:val="24"/>
              </w:rPr>
              <w:t xml:space="preserve">Перезарахування кредитів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B035F0">
              <w:rPr>
                <w:rFonts w:ascii="Times New Roman" w:hAnsi="Times New Roman"/>
                <w:sz w:val="24"/>
                <w:szCs w:val="24"/>
              </w:rPr>
              <w:t xml:space="preserve">. Процедура оцінювання здобувачів вищої освіти також </w:t>
            </w:r>
            <w:r w:rsidRPr="00B035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враховує результати неформальної освіти згідно Положення про порядок визнання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Державному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Pr="00B035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317DB" w:rsidRPr="00B035F0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4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</w:t>
              </w:r>
              <w:proofErr w:type="gramEnd"/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/get/22964</w:t>
              </w:r>
            </w:hyperlink>
          </w:p>
          <w:p w:rsidR="009317DB" w:rsidRPr="00B035F0" w:rsidRDefault="009317DB" w:rsidP="00AC2CC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35F0">
              <w:rPr>
                <w:rFonts w:ascii="Times New Roman" w:hAnsi="Times New Roman"/>
                <w:sz w:val="24"/>
                <w:szCs w:val="24"/>
              </w:rPr>
              <w:t xml:space="preserve">та Положенні про порядок оскарження результатів (апеляція) оцінювання в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Державному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 вищому навчальному закладі «Ужгородський національний університет» </w:t>
            </w:r>
            <w:hyperlink r:id="rId15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https://www.uzhnu.edu.ua/uk/infocentre/get/22967</w:t>
              </w:r>
            </w:hyperlink>
          </w:p>
        </w:tc>
      </w:tr>
      <w:tr w:rsidR="009317DB" w:rsidRPr="00B035F0" w:rsidTr="009317DB">
        <w:tc>
          <w:tcPr>
            <w:tcW w:w="9640" w:type="dxa"/>
            <w:gridSpan w:val="2"/>
          </w:tcPr>
          <w:p w:rsidR="009317DB" w:rsidRPr="0091303B" w:rsidRDefault="009317DB" w:rsidP="009C79C6">
            <w:pPr>
              <w:spacing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03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6 </w:t>
            </w:r>
            <w:r w:rsidR="009C79C6" w:rsidRPr="0091303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9130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Програмні компетентності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B035F0" w:rsidRDefault="009317DB" w:rsidP="00AC2CCB">
            <w:pPr>
              <w:ind w:left="110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 w:rsidRPr="0091303B">
              <w:rPr>
                <w:rFonts w:ascii="Times New Roman" w:hAnsi="Times New Roman"/>
                <w:b/>
                <w:sz w:val="24"/>
                <w:szCs w:val="24"/>
              </w:rPr>
              <w:t xml:space="preserve">Інтегральна компетентність </w:t>
            </w:r>
          </w:p>
        </w:tc>
        <w:tc>
          <w:tcPr>
            <w:tcW w:w="6379" w:type="dxa"/>
          </w:tcPr>
          <w:p w:rsidR="009317DB" w:rsidRPr="0091303B" w:rsidRDefault="009317DB" w:rsidP="0091303B">
            <w:pPr>
              <w:pStyle w:val="Default"/>
              <w:jc w:val="both"/>
              <w:rPr>
                <w:color w:val="auto"/>
              </w:rPr>
            </w:pPr>
            <w:r w:rsidRPr="0091303B">
              <w:rPr>
                <w:color w:val="auto"/>
              </w:rPr>
              <w:t xml:space="preserve">Здатність розв’язувати складні задачі і проблеми у сфері менеджменту або у процесі навчання, що передбачають проведення </w:t>
            </w:r>
            <w:proofErr w:type="gramStart"/>
            <w:r w:rsidRPr="0091303B">
              <w:rPr>
                <w:color w:val="auto"/>
              </w:rPr>
              <w:t>досл</w:t>
            </w:r>
            <w:proofErr w:type="gramEnd"/>
            <w:r w:rsidRPr="0091303B">
              <w:rPr>
                <w:color w:val="auto"/>
              </w:rPr>
              <w:t xml:space="preserve">іджень та/або здійснення інновацій за невизначеності умов і вимог </w:t>
            </w:r>
          </w:p>
        </w:tc>
      </w:tr>
      <w:tr w:rsidR="009A58E0" w:rsidRPr="00B035F0" w:rsidTr="00AC2CCB">
        <w:trPr>
          <w:trHeight w:val="5239"/>
        </w:trPr>
        <w:tc>
          <w:tcPr>
            <w:tcW w:w="3261" w:type="dxa"/>
          </w:tcPr>
          <w:p w:rsidR="009A58E0" w:rsidRDefault="009A58E0" w:rsidP="00AC2CCB">
            <w:pPr>
              <w:ind w:left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91303B">
              <w:rPr>
                <w:rFonts w:ascii="Times New Roman" w:hAnsi="Times New Roman"/>
                <w:b/>
                <w:sz w:val="24"/>
                <w:szCs w:val="24"/>
              </w:rPr>
              <w:t>Загальні компетенції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(ЗК)</w:t>
            </w:r>
          </w:p>
          <w:p w:rsidR="009A58E0" w:rsidRPr="00B035F0" w:rsidRDefault="009A58E0" w:rsidP="00AC2CCB">
            <w:pPr>
              <w:ind w:left="110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379" w:type="dxa"/>
          </w:tcPr>
          <w:p w:rsidR="009A58E0" w:rsidRPr="009A58E0" w:rsidRDefault="009A58E0" w:rsidP="0091303B">
            <w:pPr>
              <w:pStyle w:val="Default"/>
              <w:jc w:val="both"/>
              <w:rPr>
                <w:b/>
                <w:i/>
                <w:color w:val="auto"/>
              </w:rPr>
            </w:pPr>
            <w:r w:rsidRPr="009A58E0">
              <w:rPr>
                <w:i/>
              </w:rPr>
              <w:t>Визначені стандартом вищої освіти</w:t>
            </w:r>
          </w:p>
          <w:p w:rsidR="009A58E0" w:rsidRPr="00CD2B06" w:rsidRDefault="009A58E0" w:rsidP="0091303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ЗК</w:t>
            </w:r>
            <w:proofErr w:type="gramStart"/>
            <w:r w:rsidRPr="00CD2B06">
              <w:rPr>
                <w:b/>
                <w:color w:val="auto"/>
              </w:rPr>
              <w:t>1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проведення </w:t>
            </w:r>
            <w:proofErr w:type="gramStart"/>
            <w:r w:rsidRPr="00CD2B06">
              <w:rPr>
                <w:color w:val="auto"/>
              </w:rPr>
              <w:t>досл</w:t>
            </w:r>
            <w:proofErr w:type="gramEnd"/>
            <w:r w:rsidRPr="00CD2B06">
              <w:rPr>
                <w:color w:val="auto"/>
              </w:rPr>
              <w:t xml:space="preserve">іджень на відповідному рівні; </w:t>
            </w:r>
          </w:p>
          <w:p w:rsidR="009A58E0" w:rsidRPr="00CD2B06" w:rsidRDefault="009A58E0" w:rsidP="0091303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ЗК</w:t>
            </w:r>
            <w:proofErr w:type="gramStart"/>
            <w:r w:rsidRPr="00CD2B06">
              <w:rPr>
                <w:b/>
                <w:color w:val="auto"/>
              </w:rPr>
              <w:t>2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до спілкування з представниками інших професійних груп </w:t>
            </w:r>
            <w:proofErr w:type="gramStart"/>
            <w:r w:rsidRPr="00CD2B06">
              <w:rPr>
                <w:color w:val="auto"/>
              </w:rPr>
              <w:t>р</w:t>
            </w:r>
            <w:proofErr w:type="gramEnd"/>
            <w:r w:rsidRPr="00CD2B06">
              <w:rPr>
                <w:color w:val="auto"/>
              </w:rPr>
              <w:t xml:space="preserve">ізного рівня (з експертами з інших галузей знань/видів економічної діяльності); </w:t>
            </w:r>
          </w:p>
          <w:p w:rsidR="009A58E0" w:rsidRPr="00CD2B06" w:rsidRDefault="009A58E0" w:rsidP="0091303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ЗК3.</w:t>
            </w:r>
            <w:r w:rsidRPr="00CD2B06">
              <w:rPr>
                <w:color w:val="auto"/>
              </w:rPr>
              <w:t xml:space="preserve"> Навички використання інформаційних та комунікаційних технологій; </w:t>
            </w:r>
          </w:p>
          <w:p w:rsidR="009A58E0" w:rsidRPr="00CD2B06" w:rsidRDefault="009A58E0" w:rsidP="0091303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ЗК</w:t>
            </w:r>
            <w:proofErr w:type="gramStart"/>
            <w:r w:rsidRPr="00CD2B06">
              <w:rPr>
                <w:b/>
                <w:color w:val="auto"/>
              </w:rPr>
              <w:t>4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мотивувати людей та рухатися до спільної мети; </w:t>
            </w:r>
          </w:p>
          <w:p w:rsidR="009A58E0" w:rsidRPr="00CD2B06" w:rsidRDefault="009A58E0" w:rsidP="0091303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ЗК5.</w:t>
            </w:r>
            <w:r w:rsidRPr="00CD2B06">
              <w:rPr>
                <w:color w:val="auto"/>
              </w:rPr>
              <w:t xml:space="preserve"> Здатність діяти на основі етичних міркувань (мотивів); </w:t>
            </w:r>
          </w:p>
          <w:p w:rsidR="009A58E0" w:rsidRPr="00CD2B06" w:rsidRDefault="009A58E0" w:rsidP="0091303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ЗК</w:t>
            </w:r>
            <w:proofErr w:type="gramStart"/>
            <w:r w:rsidRPr="00CD2B06">
              <w:rPr>
                <w:b/>
                <w:color w:val="auto"/>
              </w:rPr>
              <w:t>6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генерувати нові ідеї (креативність); </w:t>
            </w:r>
          </w:p>
          <w:p w:rsidR="009A58E0" w:rsidRDefault="009A58E0" w:rsidP="009A58E0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2B06"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proofErr w:type="gramStart"/>
            <w:r w:rsidRPr="00CD2B0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 w:rsidRPr="00CD2B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 xml:space="preserve"> Здатність до </w:t>
            </w:r>
            <w:proofErr w:type="gramStart"/>
            <w:r w:rsidRPr="00CD2B06">
              <w:rPr>
                <w:rFonts w:ascii="Times New Roman" w:hAnsi="Times New Roman"/>
                <w:sz w:val="24"/>
                <w:szCs w:val="24"/>
              </w:rPr>
              <w:t>абстрактного</w:t>
            </w:r>
            <w:proofErr w:type="gramEnd"/>
            <w:r w:rsidRPr="00CD2B06">
              <w:rPr>
                <w:rFonts w:ascii="Times New Roman" w:hAnsi="Times New Roman"/>
                <w:sz w:val="24"/>
                <w:szCs w:val="24"/>
              </w:rPr>
              <w:t xml:space="preserve"> мислення, аналізу та синтезу</w:t>
            </w:r>
          </w:p>
          <w:p w:rsidR="00992C7C" w:rsidRDefault="00992C7C" w:rsidP="009A58E0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i/>
                <w:sz w:val="24"/>
              </w:rPr>
            </w:pPr>
          </w:p>
          <w:p w:rsidR="009A58E0" w:rsidRPr="009A58E0" w:rsidRDefault="009A58E0" w:rsidP="009A58E0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i/>
                <w:sz w:val="32"/>
                <w:szCs w:val="24"/>
              </w:rPr>
            </w:pPr>
            <w:r w:rsidRPr="009A58E0">
              <w:rPr>
                <w:rFonts w:ascii="Times New Roman" w:hAnsi="Times New Roman"/>
                <w:i/>
                <w:sz w:val="24"/>
              </w:rPr>
              <w:t>Визначені закладом вищої освіти</w:t>
            </w:r>
          </w:p>
          <w:p w:rsidR="009A58E0" w:rsidRPr="00117F17" w:rsidRDefault="009A58E0" w:rsidP="009A58E0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7F1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ЗК8.</w:t>
            </w:r>
            <w:r w:rsidRPr="00117F1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володіти загальною та спеціальною методологією наукового пізнання, застосовувати здобуті знання у практичній діяльності в сфері бізнес-адміністрування </w:t>
            </w:r>
          </w:p>
          <w:p w:rsidR="009A58E0" w:rsidRPr="00117F17" w:rsidRDefault="009A58E0" w:rsidP="009130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F17"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proofErr w:type="gramStart"/>
            <w:r w:rsidRPr="00117F1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117F17">
              <w:rPr>
                <w:rFonts w:ascii="Times New Roman" w:hAnsi="Times New Roman"/>
                <w:sz w:val="24"/>
                <w:szCs w:val="24"/>
              </w:rPr>
              <w:t xml:space="preserve">. Здатність до адаптації та дії в </w:t>
            </w:r>
            <w:proofErr w:type="gramStart"/>
            <w:r w:rsidRPr="00117F17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End"/>
            <w:r w:rsidRPr="00117F17">
              <w:rPr>
                <w:rFonts w:ascii="Times New Roman" w:hAnsi="Times New Roman"/>
                <w:sz w:val="24"/>
                <w:szCs w:val="24"/>
              </w:rPr>
              <w:t>ій ситуації.</w:t>
            </w:r>
          </w:p>
          <w:p w:rsidR="009A58E0" w:rsidRPr="00117F17" w:rsidRDefault="009A58E0" w:rsidP="009A58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F17">
              <w:rPr>
                <w:rFonts w:ascii="Times New Roman" w:hAnsi="Times New Roman"/>
                <w:b/>
                <w:bCs/>
                <w:sz w:val="24"/>
                <w:szCs w:val="24"/>
              </w:rPr>
              <w:t>ЗК10.</w:t>
            </w:r>
            <w:r w:rsidRPr="00117F17">
              <w:rPr>
                <w:rFonts w:ascii="Times New Roman" w:hAnsi="Times New Roman"/>
                <w:sz w:val="24"/>
                <w:szCs w:val="24"/>
              </w:rPr>
              <w:t xml:space="preserve"> Здатність оцінювати та забезпечувати якість виконуваних робі</w:t>
            </w:r>
            <w:proofErr w:type="gramStart"/>
            <w:r w:rsidRPr="00117F1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</w:p>
          <w:p w:rsidR="00EC04C6" w:rsidRPr="00117F17" w:rsidRDefault="00EC04C6" w:rsidP="009A58E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24B76" w:rsidRPr="00B035F0" w:rsidTr="00C24B76">
        <w:trPr>
          <w:trHeight w:val="4874"/>
        </w:trPr>
        <w:tc>
          <w:tcPr>
            <w:tcW w:w="3261" w:type="dxa"/>
          </w:tcPr>
          <w:p w:rsidR="009317DB" w:rsidRPr="00B035F0" w:rsidRDefault="009317DB" w:rsidP="00AC2CCB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CD2B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Фахові (</w:t>
            </w:r>
            <w:proofErr w:type="gramStart"/>
            <w:r w:rsidRPr="00CD2B06">
              <w:rPr>
                <w:rFonts w:ascii="Times New Roman" w:hAnsi="Times New Roman"/>
                <w:b/>
                <w:sz w:val="24"/>
                <w:szCs w:val="24"/>
              </w:rPr>
              <w:t>спец</w:t>
            </w:r>
            <w:proofErr w:type="gramEnd"/>
            <w:r w:rsidRPr="00CD2B06">
              <w:rPr>
                <w:rFonts w:ascii="Times New Roman" w:hAnsi="Times New Roman"/>
                <w:b/>
                <w:sz w:val="24"/>
                <w:szCs w:val="24"/>
              </w:rPr>
              <w:t xml:space="preserve">іальні) компетенції </w:t>
            </w:r>
            <w:r w:rsidR="002A7DED">
              <w:rPr>
                <w:rFonts w:ascii="Times New Roman" w:hAnsi="Times New Roman"/>
                <w:b/>
                <w:sz w:val="24"/>
                <w:szCs w:val="24"/>
              </w:rPr>
              <w:t>(ФК)</w:t>
            </w:r>
          </w:p>
        </w:tc>
        <w:tc>
          <w:tcPr>
            <w:tcW w:w="6379" w:type="dxa"/>
          </w:tcPr>
          <w:p w:rsidR="009A58E0" w:rsidRPr="009A58E0" w:rsidRDefault="009A58E0" w:rsidP="009A58E0">
            <w:pPr>
              <w:pStyle w:val="Default"/>
              <w:jc w:val="both"/>
              <w:rPr>
                <w:b/>
                <w:i/>
                <w:color w:val="auto"/>
              </w:rPr>
            </w:pPr>
            <w:r w:rsidRPr="009A58E0">
              <w:rPr>
                <w:i/>
              </w:rPr>
              <w:t>Визначені стандартом вищої освіти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</w:t>
            </w:r>
            <w:proofErr w:type="gramStart"/>
            <w:r w:rsidRPr="00CD2B06">
              <w:rPr>
                <w:b/>
                <w:color w:val="auto"/>
              </w:rPr>
              <w:t>1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обирати та використовувати концепції, методи та інструментарій менеджменту, в тому </w:t>
            </w:r>
            <w:proofErr w:type="gramStart"/>
            <w:r w:rsidRPr="00CD2B06">
              <w:rPr>
                <w:color w:val="auto"/>
              </w:rPr>
              <w:t>числі у</w:t>
            </w:r>
            <w:proofErr w:type="gramEnd"/>
            <w:r w:rsidRPr="00CD2B06">
              <w:rPr>
                <w:color w:val="auto"/>
              </w:rPr>
              <w:t xml:space="preserve"> відповідності до визначених цілей та міжнародних стандартів;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</w:t>
            </w:r>
            <w:proofErr w:type="gramStart"/>
            <w:r w:rsidRPr="00CD2B06">
              <w:rPr>
                <w:b/>
                <w:color w:val="auto"/>
              </w:rPr>
              <w:t>2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встановлювати цінності, бачення, місію, цілі та критерії, за якими організація визначає подальші напрями розвитку, розробляти і реалізовувати відповідні стратегії та плани;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ФК3.</w:t>
            </w:r>
            <w:r w:rsidRPr="00CD2B06">
              <w:rPr>
                <w:color w:val="auto"/>
              </w:rPr>
              <w:t xml:space="preserve"> Здатність до саморозвитку, навчання впродовж життя та  ефективного самоменеджменту;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</w:t>
            </w:r>
            <w:proofErr w:type="gramStart"/>
            <w:r w:rsidRPr="00CD2B06">
              <w:rPr>
                <w:b/>
                <w:color w:val="auto"/>
              </w:rPr>
              <w:t>4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до ефективного використання та розвитку ресурсів організації;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ФК5.</w:t>
            </w:r>
            <w:r w:rsidRPr="00CD2B06">
              <w:rPr>
                <w:color w:val="auto"/>
              </w:rPr>
              <w:t xml:space="preserve"> Здатність створювати та організовувати ефективні комунікації в процесі управління;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</w:t>
            </w:r>
            <w:proofErr w:type="gramStart"/>
            <w:r w:rsidRPr="00CD2B06">
              <w:rPr>
                <w:b/>
                <w:color w:val="auto"/>
              </w:rPr>
              <w:t>6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формувати лідерські якості та демонструвати їх в процесі управління людьми;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</w:t>
            </w:r>
            <w:proofErr w:type="gramStart"/>
            <w:r w:rsidRPr="00CD2B06">
              <w:rPr>
                <w:b/>
                <w:color w:val="auto"/>
              </w:rPr>
              <w:t>7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розробляти проекти, управляти ними, виявляти ініціативу та </w:t>
            </w:r>
            <w:proofErr w:type="gramStart"/>
            <w:r w:rsidRPr="00CD2B06">
              <w:rPr>
                <w:color w:val="auto"/>
              </w:rPr>
              <w:t>п</w:t>
            </w:r>
            <w:proofErr w:type="gramEnd"/>
            <w:r w:rsidRPr="00CD2B06">
              <w:rPr>
                <w:color w:val="auto"/>
              </w:rPr>
              <w:t xml:space="preserve">ідприємливість;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ФК8.</w:t>
            </w:r>
            <w:r w:rsidRPr="00CD2B06">
              <w:rPr>
                <w:color w:val="auto"/>
              </w:rPr>
              <w:t xml:space="preserve"> Здатність використовувати психологічні технології роботи з персоналом.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</w:t>
            </w:r>
            <w:proofErr w:type="gramStart"/>
            <w:r w:rsidRPr="00CD2B06">
              <w:rPr>
                <w:b/>
                <w:color w:val="auto"/>
              </w:rPr>
              <w:t>9</w:t>
            </w:r>
            <w:proofErr w:type="gramEnd"/>
            <w:r w:rsidRPr="00CD2B06">
              <w:rPr>
                <w:b/>
                <w:color w:val="auto"/>
              </w:rPr>
              <w:t>.</w:t>
            </w:r>
            <w:r w:rsidRPr="00CD2B06">
              <w:rPr>
                <w:color w:val="auto"/>
              </w:rPr>
              <w:t xml:space="preserve"> Здатність аналізувати й структурувати проблеми організації, приймати ефективні управлінські </w:t>
            </w:r>
            <w:proofErr w:type="gramStart"/>
            <w:r w:rsidRPr="00CD2B06">
              <w:rPr>
                <w:color w:val="auto"/>
              </w:rPr>
              <w:t>р</w:t>
            </w:r>
            <w:proofErr w:type="gramEnd"/>
            <w:r w:rsidRPr="00CD2B06">
              <w:rPr>
                <w:color w:val="auto"/>
              </w:rPr>
              <w:t xml:space="preserve">ішення та забезпечувати їх реалізацію; </w:t>
            </w:r>
          </w:p>
          <w:p w:rsidR="009A58E0" w:rsidRDefault="009317DB" w:rsidP="00AC2CCB">
            <w:pPr>
              <w:pStyle w:val="Default"/>
              <w:jc w:val="both"/>
              <w:rPr>
                <w:color w:val="auto"/>
              </w:rPr>
            </w:pPr>
            <w:r w:rsidRPr="00CD2B06">
              <w:rPr>
                <w:b/>
                <w:color w:val="auto"/>
              </w:rPr>
              <w:t>ФК10.</w:t>
            </w:r>
            <w:r w:rsidRPr="00CD2B06">
              <w:rPr>
                <w:color w:val="auto"/>
              </w:rPr>
              <w:t xml:space="preserve"> Здатність до управління організацією та її розвитком. </w:t>
            </w:r>
          </w:p>
          <w:p w:rsidR="00117F17" w:rsidRDefault="00117F17" w:rsidP="009A58E0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i/>
                <w:sz w:val="24"/>
              </w:rPr>
            </w:pPr>
          </w:p>
          <w:p w:rsidR="009A58E0" w:rsidRDefault="009A58E0" w:rsidP="009A58E0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i/>
                <w:sz w:val="24"/>
              </w:rPr>
            </w:pPr>
            <w:r w:rsidRPr="009A58E0">
              <w:rPr>
                <w:rFonts w:ascii="Times New Roman" w:hAnsi="Times New Roman"/>
                <w:i/>
                <w:sz w:val="24"/>
              </w:rPr>
              <w:t>Визначені закладом вищої освіти</w:t>
            </w:r>
          </w:p>
          <w:p w:rsidR="00117F17" w:rsidRPr="00033D4C" w:rsidRDefault="00117F17" w:rsidP="00117F17">
            <w:pPr>
              <w:pStyle w:val="Default"/>
              <w:jc w:val="both"/>
              <w:rPr>
                <w:color w:val="auto"/>
                <w:lang w:val="uk-UA"/>
              </w:rPr>
            </w:pPr>
            <w:r w:rsidRPr="00033D4C">
              <w:rPr>
                <w:b/>
                <w:color w:val="auto"/>
                <w:szCs w:val="28"/>
                <w:lang w:val="uk-UA"/>
              </w:rPr>
              <w:t>ФК11</w:t>
            </w:r>
            <w:r w:rsidRPr="00033D4C">
              <w:rPr>
                <w:color w:val="auto"/>
                <w:lang w:val="uk-UA"/>
              </w:rPr>
              <w:t>. Здатність застосовувати інструментарій аналітичного забезпечення систем адміністрування бізнесу та стратегій його розвитку в умовах невизначеності, ризику та/або асиметричності інформації.</w:t>
            </w:r>
          </w:p>
          <w:p w:rsidR="00605700" w:rsidRDefault="009A58E0" w:rsidP="00992C7C">
            <w:pPr>
              <w:pStyle w:val="Default"/>
              <w:jc w:val="both"/>
              <w:rPr>
                <w:lang w:val="uk-UA"/>
              </w:rPr>
            </w:pPr>
            <w:r w:rsidRPr="004D03A3">
              <w:rPr>
                <w:b/>
                <w:bCs/>
                <w:color w:val="auto"/>
                <w:lang w:val="uk-UA"/>
              </w:rPr>
              <w:t>Ф</w:t>
            </w:r>
            <w:r w:rsidR="004D03A3" w:rsidRPr="004D03A3">
              <w:rPr>
                <w:b/>
                <w:bCs/>
                <w:color w:val="auto"/>
                <w:lang w:val="uk-UA"/>
              </w:rPr>
              <w:t>К</w:t>
            </w:r>
            <w:r w:rsidRPr="004D03A3">
              <w:rPr>
                <w:b/>
                <w:bCs/>
                <w:color w:val="auto"/>
                <w:lang w:val="uk-UA"/>
              </w:rPr>
              <w:t>1</w:t>
            </w:r>
            <w:r w:rsidR="004D03A3" w:rsidRPr="004D03A3">
              <w:rPr>
                <w:b/>
                <w:bCs/>
                <w:color w:val="auto"/>
                <w:lang w:val="uk-UA"/>
              </w:rPr>
              <w:t>2.</w:t>
            </w:r>
            <w:r w:rsidR="004D03A3" w:rsidRPr="004D03A3">
              <w:rPr>
                <w:lang w:val="uk-UA"/>
              </w:rPr>
              <w:t>Здатність формувати розуміння умов і факторів становлення, механізмів та інструментів функціонування глобальної економіки, усвідомлення власної та колективної інтелектуальної місії для прийняття адаптивних, раціональних креативних управлінських рішень.</w:t>
            </w:r>
          </w:p>
          <w:p w:rsidR="00C54C2C" w:rsidRPr="006D44F4" w:rsidRDefault="00C54C2C" w:rsidP="00C54C2C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ФК13</w:t>
            </w:r>
            <w:r w:rsidRPr="006D44F4">
              <w:rPr>
                <w:lang w:val="uk-UA"/>
              </w:rPr>
              <w:t xml:space="preserve">. </w:t>
            </w:r>
            <w:r w:rsidRPr="006D44F4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 xml:space="preserve">Здатність застосовувати інформаційні  технології  у  всіх сферах управління організацією та  оцінювати ефективність їх використання </w:t>
            </w:r>
          </w:p>
          <w:p w:rsidR="00C54C2C" w:rsidRPr="006D44F4" w:rsidRDefault="00C54C2C" w:rsidP="00992C7C">
            <w:pPr>
              <w:pStyle w:val="Default"/>
              <w:jc w:val="both"/>
              <w:rPr>
                <w:color w:val="auto"/>
                <w:highlight w:val="yellow"/>
                <w:lang w:val="uk-UA"/>
              </w:rPr>
            </w:pPr>
          </w:p>
        </w:tc>
      </w:tr>
      <w:tr w:rsidR="009317DB" w:rsidRPr="00B035F0" w:rsidTr="009317DB">
        <w:tc>
          <w:tcPr>
            <w:tcW w:w="9640" w:type="dxa"/>
            <w:gridSpan w:val="2"/>
          </w:tcPr>
          <w:p w:rsidR="009317DB" w:rsidRPr="00B035F0" w:rsidRDefault="009317DB" w:rsidP="00AC2CCB">
            <w:pPr>
              <w:spacing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960273">
              <w:rPr>
                <w:rFonts w:ascii="Times New Roman" w:hAnsi="Times New Roman"/>
                <w:b/>
                <w:bCs/>
                <w:sz w:val="24"/>
                <w:szCs w:val="24"/>
              </w:rPr>
              <w:t>7 – Програмні результати навчання</w:t>
            </w:r>
            <w:r w:rsidR="002A7D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(ПРН)</w:t>
            </w:r>
          </w:p>
        </w:tc>
      </w:tr>
      <w:tr w:rsidR="009317DB" w:rsidRPr="00B035F0" w:rsidTr="009317DB">
        <w:tc>
          <w:tcPr>
            <w:tcW w:w="9640" w:type="dxa"/>
            <w:gridSpan w:val="2"/>
          </w:tcPr>
          <w:p w:rsidR="00960273" w:rsidRPr="00960273" w:rsidRDefault="00960273" w:rsidP="00960273">
            <w:pPr>
              <w:pStyle w:val="Default"/>
              <w:jc w:val="both"/>
              <w:rPr>
                <w:b/>
                <w:i/>
                <w:color w:val="auto"/>
              </w:rPr>
            </w:pPr>
            <w:r w:rsidRPr="00960273">
              <w:rPr>
                <w:i/>
              </w:rPr>
              <w:t>Визначені стандартом вищої освіти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1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. Критично осмислювати, вибирати та використовувати необхідний науковий, методичний і аналітичний інструментарій для управління в непередбачуваних умовах;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2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. Ідентифікувати проблеми в організації та обґрунтовувати методи їх вирішення;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3. Проектувати ефективні системи управління організаціями;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4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. Обґрунтовувати та управляти проектами, генерувати 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ідприємницькі ідеї;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5. Планувати діяльність організації в стратегічному та 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тактичному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розрізах;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6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. Мати навички прийняття, обґрунтування та забезпечення реалізації управлінських 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ішень в непередбачуваних умовах, враховуючи вимоги чинного законодавства, етичні міркування та соціальну відповідальність;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7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. Організовувати та здійснювати ефективні комунікації всередині колективу, з 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lastRenderedPageBreak/>
              <w:t xml:space="preserve">представниками 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р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ізних професійних груп та в міжнародному контексті;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8. Застосовувати 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спец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іалізоване програмне забезпечення та інформаційні системи для вирішення задач управління організацією; </w:t>
            </w:r>
          </w:p>
          <w:p w:rsidR="009317DB" w:rsidRPr="00960273" w:rsidRDefault="009317DB" w:rsidP="00AC2CCB">
            <w:pPr>
              <w:tabs>
                <w:tab w:val="left" w:pos="1134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9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. Вміти спілкуватись в професійних і наукових колах 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державною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 та іноземною мовами;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10. Демонструвати лідерські навички та вміння працювати у команді, взаємодіяти з людьми, впливати на їх поведінку для вирішення професійних задач;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11. Забезпечувати особистий професійний розвиток та планування власного часу. </w:t>
            </w:r>
          </w:p>
          <w:p w:rsidR="009317DB" w:rsidRPr="00960273" w:rsidRDefault="009317DB" w:rsidP="00AC2CC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12. Вміти делегувати повноваження та керівництво організацією (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 xml:space="preserve">ідрозділом); </w:t>
            </w:r>
          </w:p>
          <w:p w:rsidR="009317DB" w:rsidRDefault="009317DB" w:rsidP="00AC2CCB">
            <w:pPr>
              <w:tabs>
                <w:tab w:val="left" w:pos="1134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ПР</w:t>
            </w:r>
            <w:r w:rsidR="002A7DED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Н</w:t>
            </w:r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13. Вміти планувати і здійснювати інформаційне, методичне, матеріальне, фінансове та кадрове забезпечення організації (</w:t>
            </w:r>
            <w:proofErr w:type="gramStart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п</w:t>
            </w:r>
            <w:proofErr w:type="gramEnd"/>
            <w:r w:rsidRPr="00960273">
              <w:rPr>
                <w:rFonts w:ascii="Times New Roman" w:eastAsia="Calibri" w:hAnsi="Times New Roman"/>
                <w:sz w:val="24"/>
                <w:szCs w:val="24"/>
                <w:lang w:eastAsia="uk-UA"/>
              </w:rPr>
              <w:t>ідрозділу).</w:t>
            </w:r>
          </w:p>
          <w:p w:rsidR="003A1E93" w:rsidRPr="00960273" w:rsidRDefault="003A1E93" w:rsidP="00AC2CCB">
            <w:pPr>
              <w:tabs>
                <w:tab w:val="left" w:pos="1134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uk-UA"/>
              </w:rPr>
            </w:pPr>
          </w:p>
          <w:p w:rsidR="00960273" w:rsidRDefault="00960273" w:rsidP="00960273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i/>
                <w:sz w:val="24"/>
              </w:rPr>
            </w:pPr>
            <w:r w:rsidRPr="009A58E0">
              <w:rPr>
                <w:rFonts w:ascii="Times New Roman" w:hAnsi="Times New Roman"/>
                <w:i/>
                <w:sz w:val="24"/>
              </w:rPr>
              <w:t>Визначені закладом вищої освіти</w:t>
            </w:r>
          </w:p>
          <w:p w:rsidR="003A1E93" w:rsidRPr="007B3743" w:rsidRDefault="003A1E93" w:rsidP="003A1E93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3743">
              <w:rPr>
                <w:rFonts w:ascii="Times New Roman" w:eastAsia="Calibri" w:hAnsi="Times New Roman"/>
                <w:sz w:val="24"/>
                <w:szCs w:val="24"/>
                <w:lang w:val="uk-UA" w:eastAsia="uk-UA"/>
              </w:rPr>
              <w:t xml:space="preserve">ПРН14. 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Застосовувати наукові підходи до формування та обґрунтування ефективних управлінських стратегій;</w:t>
            </w:r>
          </w:p>
          <w:p w:rsidR="003A1E93" w:rsidRPr="007B3743" w:rsidRDefault="003A1E93" w:rsidP="003A1E93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  <w:r w:rsidR="005214F6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.  Вміти використовувати технології ділової взаємодії в бізнес-адміністративній та управлінській практиці;</w:t>
            </w:r>
          </w:p>
          <w:p w:rsidR="000A7C1F" w:rsidRPr="007B3743" w:rsidRDefault="000A7C1F" w:rsidP="000A7C1F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  <w:r w:rsidR="005214F6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. Досліджувати б</w:t>
            </w:r>
            <w:r w:rsidRPr="007B3743">
              <w:rPr>
                <w:rFonts w:ascii="Times New Roman" w:hAnsi="Times New Roman"/>
                <w:sz w:val="24"/>
                <w:szCs w:val="24"/>
              </w:rPr>
              <w:t>i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знес-середовище, розум</w:t>
            </w:r>
            <w:r w:rsidRPr="007B3743">
              <w:rPr>
                <w:rFonts w:ascii="Times New Roman" w:hAnsi="Times New Roman"/>
                <w:sz w:val="24"/>
                <w:szCs w:val="24"/>
              </w:rPr>
              <w:t>i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ти суть та механ</w:t>
            </w:r>
            <w:r w:rsidRPr="007B3743">
              <w:rPr>
                <w:rFonts w:ascii="Times New Roman" w:hAnsi="Times New Roman"/>
                <w:sz w:val="24"/>
                <w:szCs w:val="24"/>
              </w:rPr>
              <w:t>i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зми управл</w:t>
            </w:r>
            <w:r w:rsidRPr="007B3743">
              <w:rPr>
                <w:rFonts w:ascii="Times New Roman" w:hAnsi="Times New Roman"/>
                <w:sz w:val="24"/>
                <w:szCs w:val="24"/>
              </w:rPr>
              <w:t>i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ння м</w:t>
            </w:r>
            <w:r w:rsidRPr="007B3743">
              <w:rPr>
                <w:rFonts w:ascii="Times New Roman" w:hAnsi="Times New Roman"/>
                <w:sz w:val="24"/>
                <w:szCs w:val="24"/>
              </w:rPr>
              <w:t>i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жнародним б</w:t>
            </w:r>
            <w:r w:rsidRPr="007B3743">
              <w:rPr>
                <w:rFonts w:ascii="Times New Roman" w:hAnsi="Times New Roman"/>
                <w:sz w:val="24"/>
                <w:szCs w:val="24"/>
              </w:rPr>
              <w:t>i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знесом в умовах загострення глобальної конкуренції</w:t>
            </w:r>
            <w:r w:rsidR="00EC440E">
              <w:rPr>
                <w:rFonts w:ascii="Times New Roman" w:hAnsi="Times New Roman"/>
                <w:sz w:val="24"/>
                <w:szCs w:val="24"/>
                <w:lang w:val="uk-UA"/>
              </w:rPr>
              <w:t>, економічної асиметрії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обмеженості факторів виробництва;</w:t>
            </w:r>
          </w:p>
          <w:p w:rsidR="00992C7C" w:rsidRDefault="003A1E93" w:rsidP="007B3743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  <w:r w:rsidR="005214F6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7B37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7B3743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>Уміти отримувати науково-прикладні результати, які сприяють розв’язанню важливої теоретичної або прикладної проблеми в галузі бізнес-адміністрування, що мають загальнонаціональне або світове значення.</w:t>
            </w:r>
          </w:p>
          <w:p w:rsidR="00D10767" w:rsidRPr="006D44F4" w:rsidRDefault="00D10767" w:rsidP="00D10767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</w:pPr>
            <w:r w:rsidRPr="006D44F4">
              <w:rPr>
                <w:rFonts w:ascii="Times New Roman" w:hAnsi="Times New Roman"/>
                <w:sz w:val="24"/>
                <w:szCs w:val="24"/>
                <w:lang w:val="uk-UA" w:eastAsia="uk-UA" w:bidi="uk-UA"/>
              </w:rPr>
              <w:t xml:space="preserve">ПРН18. Демонструвати знання сучасного рівня технологій  інформаційних  систем та практичних навичок використання  прикладних  і спеціалізованих комп’ютерних програм  в менеджменті організації  </w:t>
            </w:r>
          </w:p>
          <w:p w:rsidR="005214F6" w:rsidRPr="009A58E0" w:rsidRDefault="005214F6" w:rsidP="007B3743">
            <w:pPr>
              <w:shd w:val="clear" w:color="auto" w:fill="FFFFFF"/>
              <w:tabs>
                <w:tab w:val="left" w:pos="411"/>
              </w:tabs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</w:p>
        </w:tc>
      </w:tr>
      <w:tr w:rsidR="009317DB" w:rsidRPr="00B035F0" w:rsidTr="009317DB">
        <w:tc>
          <w:tcPr>
            <w:tcW w:w="9640" w:type="dxa"/>
            <w:gridSpan w:val="2"/>
          </w:tcPr>
          <w:p w:rsidR="009317DB" w:rsidRPr="00CD2B06" w:rsidRDefault="009317DB" w:rsidP="00960273">
            <w:pPr>
              <w:spacing w:line="235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2B0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8 </w:t>
            </w:r>
            <w:r w:rsidR="00960273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D2B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Ресурсне забезпечення реалізації програми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CD2B06" w:rsidRDefault="009317DB" w:rsidP="00AC2CCB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CD2B06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379" w:type="dxa"/>
          </w:tcPr>
          <w:p w:rsidR="009317DB" w:rsidRPr="00CD2B06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:rsidR="009317DB" w:rsidRPr="00CD2B06" w:rsidRDefault="009317DB" w:rsidP="00AC2CCB">
            <w:pPr>
              <w:pStyle w:val="Default"/>
              <w:jc w:val="both"/>
              <w:rPr>
                <w:color w:val="auto"/>
                <w:lang w:val="uk-UA" w:eastAsia="ar-SA"/>
              </w:rPr>
            </w:pPr>
            <w:r w:rsidRPr="00CD2B06">
              <w:rPr>
                <w:color w:val="auto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6" w:history="1">
              <w:r w:rsidRPr="00CD2B06">
                <w:rPr>
                  <w:color w:val="auto"/>
                  <w:u w:val="single"/>
                </w:rPr>
                <w:t>https</w:t>
              </w:r>
              <w:r w:rsidRPr="00CD2B06">
                <w:rPr>
                  <w:color w:val="auto"/>
                  <w:u w:val="single"/>
                  <w:lang w:val="uk-UA"/>
                </w:rPr>
                <w:t>://</w:t>
              </w:r>
              <w:r w:rsidRPr="00CD2B06">
                <w:rPr>
                  <w:color w:val="auto"/>
                  <w:u w:val="single"/>
                </w:rPr>
                <w:t>www</w:t>
              </w:r>
              <w:r w:rsidRPr="00CD2B06">
                <w:rPr>
                  <w:color w:val="auto"/>
                  <w:u w:val="single"/>
                  <w:lang w:val="uk-UA"/>
                </w:rPr>
                <w:t>.</w:t>
              </w:r>
              <w:r w:rsidRPr="00CD2B06">
                <w:rPr>
                  <w:color w:val="auto"/>
                  <w:u w:val="single"/>
                </w:rPr>
                <w:t>uzhnu</w:t>
              </w:r>
              <w:r w:rsidRPr="00CD2B06">
                <w:rPr>
                  <w:color w:val="auto"/>
                  <w:u w:val="single"/>
                  <w:lang w:val="uk-UA"/>
                </w:rPr>
                <w:t>.</w:t>
              </w:r>
              <w:r w:rsidRPr="00CD2B06">
                <w:rPr>
                  <w:color w:val="auto"/>
                  <w:u w:val="single"/>
                </w:rPr>
                <w:t>edu</w:t>
              </w:r>
              <w:r w:rsidRPr="00CD2B06">
                <w:rPr>
                  <w:color w:val="auto"/>
                  <w:u w:val="single"/>
                  <w:lang w:val="uk-UA"/>
                </w:rPr>
                <w:t>.</w:t>
              </w:r>
              <w:r w:rsidRPr="00CD2B06">
                <w:rPr>
                  <w:color w:val="auto"/>
                  <w:u w:val="single"/>
                </w:rPr>
                <w:t>ua</w:t>
              </w:r>
              <w:r w:rsidRPr="00CD2B06">
                <w:rPr>
                  <w:color w:val="auto"/>
                  <w:u w:val="single"/>
                  <w:lang w:val="uk-UA"/>
                </w:rPr>
                <w:t>/</w:t>
              </w:r>
              <w:r w:rsidRPr="00CD2B06">
                <w:rPr>
                  <w:color w:val="auto"/>
                  <w:u w:val="single"/>
                </w:rPr>
                <w:t>uk</w:t>
              </w:r>
              <w:r w:rsidRPr="00CD2B06">
                <w:rPr>
                  <w:color w:val="auto"/>
                  <w:u w:val="single"/>
                  <w:lang w:val="uk-UA"/>
                </w:rPr>
                <w:t>/</w:t>
              </w:r>
              <w:r w:rsidRPr="00CD2B06">
                <w:rPr>
                  <w:color w:val="auto"/>
                  <w:u w:val="single"/>
                </w:rPr>
                <w:t>infocentre</w:t>
              </w:r>
              <w:r w:rsidRPr="00CD2B06">
                <w:rPr>
                  <w:color w:val="auto"/>
                  <w:u w:val="single"/>
                  <w:lang w:val="uk-UA"/>
                </w:rPr>
                <w:t>/</w:t>
              </w:r>
              <w:r w:rsidRPr="00CD2B06">
                <w:rPr>
                  <w:color w:val="auto"/>
                  <w:u w:val="single"/>
                </w:rPr>
                <w:t>get</w:t>
              </w:r>
              <w:r w:rsidRPr="00CD2B06">
                <w:rPr>
                  <w:color w:val="auto"/>
                  <w:u w:val="single"/>
                  <w:lang w:val="uk-UA"/>
                </w:rPr>
                <w:t>/5950</w:t>
              </w:r>
            </w:hyperlink>
          </w:p>
        </w:tc>
      </w:tr>
      <w:tr w:rsidR="00C24B76" w:rsidRPr="00B035F0" w:rsidTr="00C24B76">
        <w:tc>
          <w:tcPr>
            <w:tcW w:w="3261" w:type="dxa"/>
          </w:tcPr>
          <w:p w:rsidR="009317DB" w:rsidRPr="00CD2B06" w:rsidRDefault="009317DB" w:rsidP="00AC2CCB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CD2B06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379" w:type="dxa"/>
          </w:tcPr>
          <w:p w:rsidR="009317DB" w:rsidRPr="00CD2B06" w:rsidRDefault="00B035F0" w:rsidP="00AC2CCB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інфраструктура. Для підготовки зд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бувачів вищ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ї 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світи заст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вуються сучасні інф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рмаційн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мунікаційні техн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гії, завдяки яким студенти мають м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жливість підвищувати свій пр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фесійний рівень, займатися наук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вими д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слідженнями. </w:t>
            </w:r>
            <w:r w:rsidRPr="00CD2B06">
              <w:rPr>
                <w:rFonts w:ascii="Times New Roman" w:hAnsi="Times New Roman"/>
                <w:sz w:val="24"/>
                <w:szCs w:val="24"/>
              </w:rPr>
              <w:t>Навчальн</w:t>
            </w:r>
            <w:proofErr w:type="gramStart"/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proofErr w:type="gramEnd"/>
            <w:r w:rsidRPr="00CD2B06">
              <w:rPr>
                <w:rFonts w:ascii="Times New Roman" w:hAnsi="Times New Roman"/>
                <w:sz w:val="24"/>
                <w:szCs w:val="24"/>
              </w:rPr>
              <w:t>-метoдичне забезпечення oсвітньoї прoграми гарантує дoсягнення визначених OП цілей та програмних результатів.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CD2B06" w:rsidRDefault="009317DB" w:rsidP="00AC2CCB">
            <w:pPr>
              <w:pStyle w:val="TableParagraph"/>
              <w:spacing w:line="268" w:lineRule="exact"/>
              <w:ind w:left="113"/>
              <w:rPr>
                <w:b/>
                <w:color w:val="FF0000"/>
                <w:sz w:val="24"/>
                <w:szCs w:val="24"/>
                <w:lang w:val="uk-UA"/>
              </w:rPr>
            </w:pPr>
            <w:r w:rsidRPr="00CD2B06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379" w:type="dxa"/>
          </w:tcPr>
          <w:p w:rsidR="009317DB" w:rsidRPr="00CD2B06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D2B06">
              <w:rPr>
                <w:rFonts w:ascii="Times New Roman" w:hAnsi="Times New Roman"/>
                <w:sz w:val="24"/>
                <w:szCs w:val="24"/>
              </w:rPr>
              <w:t xml:space="preserve">– офіційний веб-сайт </w:t>
            </w:r>
            <w:hyperlink r:id="rId17" w:history="1"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http://www.uzhnu.edu.ua</w:t>
              </w:r>
            </w:hyperlink>
            <w:r w:rsidRPr="00CD2B06">
              <w:rPr>
                <w:rFonts w:ascii="Times New Roman" w:hAnsi="Times New Roman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</w:t>
            </w:r>
            <w:proofErr w:type="gramStart"/>
            <w:r w:rsidRPr="00CD2B0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2B06">
              <w:rPr>
                <w:rFonts w:ascii="Times New Roman" w:hAnsi="Times New Roman"/>
                <w:sz w:val="24"/>
                <w:szCs w:val="24"/>
              </w:rPr>
              <w:t xml:space="preserve">ідрозділи, правила прийому, контакти; </w:t>
            </w:r>
          </w:p>
          <w:p w:rsidR="009317DB" w:rsidRPr="00CD2B06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D2B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− необмежений доступ до мережі Інтернет; </w:t>
            </w:r>
          </w:p>
          <w:p w:rsidR="009317DB" w:rsidRPr="00CD2B06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D2B06">
              <w:rPr>
                <w:rFonts w:ascii="Times New Roman" w:hAnsi="Times New Roman"/>
                <w:sz w:val="24"/>
                <w:szCs w:val="24"/>
              </w:rPr>
              <w:t>− фонди та електронних каталогів наукової бібліотеки ДВНЗ «УжНУ», а також до електронного реп</w:t>
            </w:r>
            <w:proofErr w:type="gramStart"/>
            <w:r w:rsidRPr="00CD2B06">
              <w:rPr>
                <w:rFonts w:ascii="Times New Roman" w:hAnsi="Times New Roman"/>
                <w:sz w:val="24"/>
                <w:szCs w:val="24"/>
              </w:rPr>
              <w:t>o</w:t>
            </w:r>
            <w:proofErr w:type="gramEnd"/>
            <w:r w:rsidRPr="00CD2B06">
              <w:rPr>
                <w:rFonts w:ascii="Times New Roman" w:hAnsi="Times New Roman"/>
                <w:sz w:val="24"/>
                <w:szCs w:val="24"/>
              </w:rPr>
              <w:t>зитарію ДВНЗ «УжНУ» (</w:t>
            </w:r>
            <w:hyperlink r:id="rId18" w:history="1"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https://dspace.uzhnu.edu.ua/jspui/</w:t>
              </w:r>
            </w:hyperlink>
            <w:r w:rsidRPr="00CD2B06">
              <w:rPr>
                <w:rFonts w:ascii="Times New Roman" w:hAnsi="Times New Roman"/>
                <w:sz w:val="24"/>
                <w:szCs w:val="24"/>
              </w:rPr>
              <w:t xml:space="preserve">)  де містяться навчально-методичні матеріали з дисциплін навчального плану; </w:t>
            </w:r>
          </w:p>
          <w:p w:rsidR="009317DB" w:rsidRPr="00CD2B06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D2B06">
              <w:rPr>
                <w:rFonts w:ascii="Times New Roman" w:hAnsi="Times New Roman"/>
                <w:sz w:val="24"/>
                <w:szCs w:val="24"/>
              </w:rPr>
              <w:t xml:space="preserve">− наукова бібліотека, читальні зали; </w:t>
            </w:r>
          </w:p>
          <w:p w:rsidR="009317DB" w:rsidRPr="00CD2B06" w:rsidRDefault="009317DB" w:rsidP="00AC2CC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CD2B06">
              <w:rPr>
                <w:rFonts w:ascii="Times New Roman" w:hAnsi="Times New Roman"/>
                <w:sz w:val="24"/>
                <w:szCs w:val="24"/>
              </w:rPr>
              <w:t xml:space="preserve">− віртуальне навчальне середовище Moodle </w:t>
            </w:r>
            <w:r w:rsidRPr="00CD2B0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hyperlink r:id="rId19" w:history="1"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moodle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.uzhnu.edu.ua/</w:t>
              </w:r>
            </w:hyperlink>
            <w:r w:rsidRPr="00CD2B06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</w:p>
        </w:tc>
      </w:tr>
      <w:tr w:rsidR="009317DB" w:rsidRPr="00B035F0" w:rsidTr="009317DB">
        <w:tc>
          <w:tcPr>
            <w:tcW w:w="9640" w:type="dxa"/>
            <w:gridSpan w:val="2"/>
          </w:tcPr>
          <w:p w:rsidR="009317DB" w:rsidRPr="00CD2B06" w:rsidRDefault="00B035F0" w:rsidP="00AC2CC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color w:val="FF0000"/>
                <w:sz w:val="24"/>
                <w:szCs w:val="24"/>
                <w:lang w:val="uk-UA"/>
              </w:rPr>
            </w:pPr>
            <w:r w:rsidRPr="00CD2B06">
              <w:rPr>
                <w:b/>
                <w:sz w:val="24"/>
                <w:szCs w:val="24"/>
                <w:lang w:val="uk-UA"/>
              </w:rPr>
              <w:lastRenderedPageBreak/>
              <w:t xml:space="preserve">9 - </w:t>
            </w:r>
            <w:r w:rsidR="009317DB" w:rsidRPr="00CD2B06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CD2B06" w:rsidRDefault="009317DB" w:rsidP="00AC2CCB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CD2B06">
              <w:rPr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379" w:type="dxa"/>
          </w:tcPr>
          <w:p w:rsidR="009317DB" w:rsidRPr="00CD2B06" w:rsidRDefault="009317DB" w:rsidP="00AC2CCB">
            <w:pPr>
              <w:shd w:val="clear" w:color="auto" w:fill="FFFFFF"/>
              <w:jc w:val="both"/>
              <w:rPr>
                <w:rFonts w:ascii="Times New Roman" w:eastAsia="MS Mincho" w:hAnsi="Times New Roman"/>
                <w:color w:val="FF0000"/>
                <w:sz w:val="24"/>
                <w:szCs w:val="24"/>
                <w:lang w:val="uk-UA" w:eastAsia="ja-JP"/>
              </w:rPr>
            </w:pPr>
            <w:r w:rsidRPr="00CD2B06">
              <w:rPr>
                <w:rFonts w:ascii="Times New Roman" w:hAnsi="Times New Roman"/>
                <w:sz w:val="24"/>
                <w:szCs w:val="24"/>
              </w:rPr>
              <w:t xml:space="preserve">Академічна мобільність студентів здійснюється </w:t>
            </w:r>
            <w:proofErr w:type="gramStart"/>
            <w:r w:rsidRPr="00CD2B06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CD2B06">
              <w:rPr>
                <w:rFonts w:ascii="Times New Roman" w:hAnsi="Times New Roman"/>
                <w:sz w:val="24"/>
                <w:szCs w:val="24"/>
              </w:rPr>
              <w:t xml:space="preserve">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CD2B06" w:rsidRDefault="009317DB" w:rsidP="00AC2CCB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CD2B06">
              <w:rPr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379" w:type="dxa"/>
          </w:tcPr>
          <w:p w:rsidR="009317DB" w:rsidRPr="00CD2B06" w:rsidRDefault="009317DB" w:rsidP="00AC2CC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Відповідно до Положення про академічну мобільність студентів у ДВНЗ «Ужгородський національний університет»     </w:t>
            </w:r>
            <w:hyperlink r:id="rId20" w:history="1"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://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www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.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uzhnu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.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edu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.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ua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uk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infocentre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get</w:t>
              </w:r>
              <w:r w:rsidRPr="00CD2B06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/21269</w:t>
              </w:r>
            </w:hyperlink>
            <w:r w:rsidRPr="00CD2B06">
              <w:rPr>
                <w:rFonts w:ascii="Times New Roman" w:hAnsi="Times New Roman"/>
                <w:sz w:val="24"/>
                <w:szCs w:val="24"/>
                <w:lang w:val="uk-UA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C24B76" w:rsidRPr="00B035F0" w:rsidTr="00C24B76">
        <w:tc>
          <w:tcPr>
            <w:tcW w:w="3261" w:type="dxa"/>
          </w:tcPr>
          <w:p w:rsidR="009317DB" w:rsidRPr="00B035F0" w:rsidRDefault="009317DB" w:rsidP="00AC2CCB">
            <w:pPr>
              <w:pStyle w:val="TableParagraph"/>
              <w:spacing w:line="268" w:lineRule="exact"/>
              <w:ind w:left="113"/>
              <w:rPr>
                <w:b/>
                <w:sz w:val="24"/>
                <w:szCs w:val="24"/>
                <w:lang w:val="uk-UA"/>
              </w:rPr>
            </w:pPr>
            <w:r w:rsidRPr="00B035F0">
              <w:rPr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379" w:type="dxa"/>
          </w:tcPr>
          <w:p w:rsidR="009317DB" w:rsidRPr="00B035F0" w:rsidRDefault="009317DB" w:rsidP="00AC2CCB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B035F0">
              <w:rPr>
                <w:rFonts w:ascii="Times New Roman" w:hAnsi="Times New Roman"/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</w:t>
            </w:r>
            <w:proofErr w:type="gramStart"/>
            <w:r w:rsidRPr="00B035F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035F0">
              <w:rPr>
                <w:rFonts w:ascii="Times New Roman" w:hAnsi="Times New Roman"/>
                <w:sz w:val="24"/>
                <w:szCs w:val="24"/>
              </w:rPr>
              <w:t xml:space="preserve">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21" w:history="1"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://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www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.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uzhnu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.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edu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.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ua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uk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infocentre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get</w:t>
              </w:r>
              <w:r w:rsidRPr="00B035F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uk-UA"/>
                </w:rPr>
                <w:t>/9378</w:t>
              </w:r>
            </w:hyperlink>
          </w:p>
        </w:tc>
      </w:tr>
    </w:tbl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A32C94" w:rsidRDefault="00A32C94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7B3743" w:rsidRDefault="007B3743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7B3743" w:rsidRDefault="007B3743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7B3743" w:rsidRDefault="007B3743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3B769B" w:rsidRPr="00663685" w:rsidRDefault="003B769B" w:rsidP="003B769B">
      <w:pPr>
        <w:pStyle w:val="a5"/>
        <w:spacing w:line="240" w:lineRule="auto"/>
        <w:ind w:left="0" w:right="423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63685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 xml:space="preserve">2. </w:t>
      </w:r>
      <w:r w:rsidRPr="00663685">
        <w:rPr>
          <w:rFonts w:ascii="Times New Roman" w:hAnsi="Times New Roman" w:cs="Times New Roman"/>
          <w:b/>
          <w:sz w:val="24"/>
          <w:szCs w:val="24"/>
          <w:lang w:val="uk-UA"/>
        </w:rPr>
        <w:t>Перелік компонент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Pr="006636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освітньо-професійної програми та їх логічна послідовність </w:t>
      </w:r>
    </w:p>
    <w:p w:rsidR="003B769B" w:rsidRDefault="003B769B" w:rsidP="003B769B">
      <w:pPr>
        <w:pStyle w:val="a5"/>
        <w:spacing w:line="240" w:lineRule="auto"/>
        <w:ind w:left="-851" w:right="423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B769B" w:rsidRPr="00663685" w:rsidRDefault="003B769B" w:rsidP="003B769B">
      <w:pPr>
        <w:pStyle w:val="a5"/>
        <w:spacing w:line="240" w:lineRule="auto"/>
        <w:ind w:left="-851" w:right="423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63685">
        <w:rPr>
          <w:rFonts w:ascii="Times New Roman" w:hAnsi="Times New Roman" w:cs="Times New Roman"/>
          <w:b/>
          <w:sz w:val="24"/>
          <w:szCs w:val="24"/>
          <w:lang w:val="uk-UA"/>
        </w:rPr>
        <w:t>2.1. Перелік компонент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ів освітньо-професійної програми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1271"/>
        <w:gridCol w:w="2273"/>
      </w:tblGrid>
      <w:tr w:rsidR="003B769B" w:rsidRPr="007576D8" w:rsidTr="003B769B">
        <w:tc>
          <w:tcPr>
            <w:tcW w:w="993" w:type="dxa"/>
            <w:shd w:val="clear" w:color="auto" w:fill="auto"/>
            <w:vAlign w:val="center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  <w:t>Код н/д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  <w:t>Компоненти освітньо-професійної програми</w:t>
            </w:r>
          </w:p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  <w:t>(навчальні дисципліни, курсові роботи, практика,</w:t>
            </w:r>
          </w:p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  <w:t>кваліфікаційна робота)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  <w:t>Кількість кредитів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  <w:lang w:eastAsia="smj-SE"/>
              </w:rPr>
              <w:t>Форма підсумкового контролю</w:t>
            </w:r>
          </w:p>
        </w:tc>
      </w:tr>
      <w:tr w:rsidR="003B769B" w:rsidRPr="007576D8" w:rsidTr="003B769B">
        <w:trPr>
          <w:trHeight w:val="285"/>
        </w:trPr>
        <w:tc>
          <w:tcPr>
            <w:tcW w:w="9640" w:type="dxa"/>
            <w:gridSpan w:val="4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smj-SE"/>
              </w:rPr>
              <w:t xml:space="preserve"> Обов’язкові компоненти </w:t>
            </w:r>
            <w:r w:rsidRPr="003B769B">
              <w:rPr>
                <w:rFonts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eastAsia="smj-SE"/>
              </w:rPr>
              <w:t>(ОК)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ОК1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69B">
              <w:rPr>
                <w:rFonts w:ascii="Times New Roman" w:hAnsi="Times New Roman"/>
                <w:sz w:val="24"/>
                <w:szCs w:val="24"/>
              </w:rPr>
              <w:t>Управлінська економіка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ОК2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sz w:val="24"/>
                <w:szCs w:val="24"/>
              </w:rPr>
              <w:t>Ділове адміністрування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ОК3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0A7C1F" w:rsidP="00AC2C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7C1F">
              <w:rPr>
                <w:rFonts w:ascii="Times New Roman" w:hAnsi="Times New Roman"/>
                <w:sz w:val="24"/>
                <w:szCs w:val="24"/>
              </w:rPr>
              <w:t>Інформаційні системи в менеджменті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ОК4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Маркетинг-менеджмент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ОК5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Міжнародний менеджмент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ОК6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Бізнес-планування та створення стартапів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кзамен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курсова робота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ОК7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Управлінський облік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ОК8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Лідерство та керівництво в організації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ОК9</w:t>
            </w:r>
          </w:p>
        </w:tc>
        <w:tc>
          <w:tcPr>
            <w:tcW w:w="510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Управління інноваційними проєктами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113D5F" w:rsidRPr="007576D8" w:rsidTr="00AC2CCB">
        <w:tc>
          <w:tcPr>
            <w:tcW w:w="6096" w:type="dxa"/>
            <w:gridSpan w:val="2"/>
            <w:shd w:val="clear" w:color="auto" w:fill="auto"/>
          </w:tcPr>
          <w:p w:rsidR="00113D5F" w:rsidRPr="00113D5F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3D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Фахова практика</w:t>
            </w:r>
          </w:p>
        </w:tc>
        <w:tc>
          <w:tcPr>
            <w:tcW w:w="1271" w:type="dxa"/>
            <w:shd w:val="clear" w:color="auto" w:fill="auto"/>
          </w:tcPr>
          <w:p w:rsidR="00113D5F" w:rsidRPr="00113D5F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3D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10,5</w:t>
            </w:r>
          </w:p>
        </w:tc>
        <w:tc>
          <w:tcPr>
            <w:tcW w:w="2273" w:type="dxa"/>
            <w:shd w:val="clear" w:color="auto" w:fill="auto"/>
          </w:tcPr>
          <w:p w:rsidR="00113D5F" w:rsidRPr="007576D8" w:rsidRDefault="00113D5F" w:rsidP="008F1EFD">
            <w:pPr>
              <w:tabs>
                <w:tab w:val="left" w:pos="952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диф. залік</w:t>
            </w:r>
          </w:p>
        </w:tc>
      </w:tr>
      <w:tr w:rsidR="00113D5F" w:rsidRPr="007576D8" w:rsidTr="00AC2CCB">
        <w:tc>
          <w:tcPr>
            <w:tcW w:w="6096" w:type="dxa"/>
            <w:gridSpan w:val="2"/>
            <w:shd w:val="clear" w:color="auto" w:fill="auto"/>
          </w:tcPr>
          <w:p w:rsidR="00113D5F" w:rsidRPr="00113D5F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3D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Виконання дипломної магістерської роботи</w:t>
            </w:r>
          </w:p>
        </w:tc>
        <w:tc>
          <w:tcPr>
            <w:tcW w:w="1271" w:type="dxa"/>
            <w:shd w:val="clear" w:color="auto" w:fill="auto"/>
          </w:tcPr>
          <w:p w:rsidR="00113D5F" w:rsidRPr="00113D5F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3D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73" w:type="dxa"/>
            <w:shd w:val="clear" w:color="auto" w:fill="auto"/>
          </w:tcPr>
          <w:p w:rsidR="00113D5F" w:rsidRPr="007576D8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13D5F" w:rsidRPr="007576D8" w:rsidTr="00AC2CCB">
        <w:tc>
          <w:tcPr>
            <w:tcW w:w="6096" w:type="dxa"/>
            <w:gridSpan w:val="2"/>
            <w:shd w:val="clear" w:color="auto" w:fill="auto"/>
          </w:tcPr>
          <w:p w:rsidR="00113D5F" w:rsidRPr="00113D5F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3D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Атестація</w:t>
            </w:r>
          </w:p>
        </w:tc>
        <w:tc>
          <w:tcPr>
            <w:tcW w:w="1271" w:type="dxa"/>
            <w:shd w:val="clear" w:color="auto" w:fill="auto"/>
          </w:tcPr>
          <w:p w:rsidR="00113D5F" w:rsidRPr="00113D5F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3D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2273" w:type="dxa"/>
            <w:shd w:val="clear" w:color="auto" w:fill="auto"/>
          </w:tcPr>
          <w:p w:rsidR="00113D5F" w:rsidRPr="007576D8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13D5F" w:rsidRPr="007576D8" w:rsidTr="00AC2CCB">
        <w:tc>
          <w:tcPr>
            <w:tcW w:w="6096" w:type="dxa"/>
            <w:gridSpan w:val="2"/>
            <w:shd w:val="clear" w:color="auto" w:fill="auto"/>
          </w:tcPr>
          <w:p w:rsidR="00113D5F" w:rsidRPr="007576D8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Загальний обсяг обов’язкових компонентів: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13D5F" w:rsidRDefault="00113D5F" w:rsidP="003B769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3D5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67</w:t>
            </w:r>
          </w:p>
        </w:tc>
      </w:tr>
      <w:tr w:rsidR="003B769B" w:rsidRPr="007576D8" w:rsidTr="00AC2CCB">
        <w:tc>
          <w:tcPr>
            <w:tcW w:w="9640" w:type="dxa"/>
            <w:gridSpan w:val="4"/>
            <w:shd w:val="clear" w:color="auto" w:fill="auto"/>
          </w:tcPr>
          <w:p w:rsidR="003B769B" w:rsidRPr="003B769B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B769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Вибіркові компоненти (ВК)</w:t>
            </w:r>
          </w:p>
        </w:tc>
      </w:tr>
      <w:tr w:rsidR="003B769B" w:rsidRPr="007576D8" w:rsidTr="003B769B">
        <w:trPr>
          <w:trHeight w:val="465"/>
        </w:trPr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ВК1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3B769B" w:rsidRPr="00B86476" w:rsidRDefault="003B769B" w:rsidP="00F8464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86476">
              <w:rPr>
                <w:rFonts w:ascii="Times New Roman" w:hAnsi="Times New Roman"/>
                <w:sz w:val="24"/>
                <w:szCs w:val="24"/>
              </w:rPr>
              <w:t xml:space="preserve">Філософія науки та </w:t>
            </w:r>
            <w:r w:rsidR="00F8464B">
              <w:rPr>
                <w:rFonts w:ascii="Times New Roman" w:hAnsi="Times New Roman"/>
                <w:sz w:val="24"/>
                <w:szCs w:val="24"/>
              </w:rPr>
              <w:t>методологія</w:t>
            </w:r>
            <w:r w:rsidRPr="00B86476">
              <w:rPr>
                <w:rFonts w:ascii="Times New Roman" w:hAnsi="Times New Roman"/>
                <w:sz w:val="24"/>
                <w:szCs w:val="24"/>
              </w:rPr>
              <w:t xml:space="preserve"> наукових досліджень / Філософія та логіка управління</w:t>
            </w:r>
            <w:r w:rsidR="008F2E98">
              <w:rPr>
                <w:rFonts w:ascii="Times New Roman" w:hAnsi="Times New Roman"/>
                <w:sz w:val="24"/>
                <w:szCs w:val="24"/>
              </w:rPr>
              <w:t>/Дисципліна із загально університетського каталогу вибіркових дисциплін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ВК2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3B769B" w:rsidRPr="00B86476" w:rsidRDefault="003B769B" w:rsidP="00AC2CCB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864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Бізнес-етика та ділові комунікації / Ділові комунікації іноземною</w:t>
            </w:r>
            <w:r w:rsidR="00F8464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мовою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ВК3</w:t>
            </w:r>
          </w:p>
        </w:tc>
        <w:tc>
          <w:tcPr>
            <w:tcW w:w="5103" w:type="dxa"/>
            <w:shd w:val="clear" w:color="auto" w:fill="auto"/>
          </w:tcPr>
          <w:p w:rsidR="003B769B" w:rsidRPr="00B86476" w:rsidRDefault="003B769B" w:rsidP="003B769B">
            <w:pPr>
              <w:spacing w:after="0"/>
              <w:rPr>
                <w:rFonts w:ascii="Times New Roman" w:hAnsi="Times New Roman"/>
                <w:sz w:val="24"/>
              </w:rPr>
            </w:pPr>
            <w:r w:rsidRPr="00B86476">
              <w:rPr>
                <w:rFonts w:ascii="Times New Roman" w:hAnsi="Times New Roman"/>
                <w:sz w:val="24"/>
              </w:rPr>
              <w:t xml:space="preserve">Глобальна економіка / </w:t>
            </w:r>
            <w:r>
              <w:rPr>
                <w:rFonts w:ascii="Times New Roman" w:hAnsi="Times New Roman"/>
                <w:sz w:val="24"/>
              </w:rPr>
              <w:t>Новітні форми міжнародного бізнесу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ВК4</w:t>
            </w:r>
          </w:p>
        </w:tc>
        <w:tc>
          <w:tcPr>
            <w:tcW w:w="5103" w:type="dxa"/>
            <w:shd w:val="clear" w:color="auto" w:fill="auto"/>
          </w:tcPr>
          <w:p w:rsidR="003B769B" w:rsidRPr="00B86476" w:rsidRDefault="00681769" w:rsidP="00AC2CCB">
            <w:pPr>
              <w:tabs>
                <w:tab w:val="left" w:pos="1655"/>
              </w:tabs>
              <w:spacing w:after="0"/>
              <w:rPr>
                <w:rFonts w:ascii="Times New Roman" w:hAnsi="Times New Roman"/>
                <w:sz w:val="24"/>
              </w:rPr>
            </w:pPr>
            <w:r w:rsidRPr="00681769">
              <w:rPr>
                <w:rFonts w:ascii="Times New Roman" w:hAnsi="Times New Roman"/>
                <w:sz w:val="24"/>
              </w:rPr>
              <w:t>Організація праці</w:t>
            </w:r>
            <w:r w:rsidR="003B769B" w:rsidRPr="00681769">
              <w:rPr>
                <w:rFonts w:ascii="Times New Roman" w:hAnsi="Times New Roman"/>
                <w:sz w:val="24"/>
              </w:rPr>
              <w:t xml:space="preserve"> менеджера</w:t>
            </w:r>
            <w:r w:rsidR="003B769B" w:rsidRPr="00B86476">
              <w:rPr>
                <w:rFonts w:ascii="Times New Roman" w:hAnsi="Times New Roman"/>
                <w:sz w:val="24"/>
              </w:rPr>
              <w:t>/ Управління людськими ресурсами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B769B" w:rsidRPr="007576D8" w:rsidTr="003B769B">
        <w:tc>
          <w:tcPr>
            <w:tcW w:w="993" w:type="dxa"/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ВК5</w:t>
            </w:r>
          </w:p>
        </w:tc>
        <w:tc>
          <w:tcPr>
            <w:tcW w:w="5103" w:type="dxa"/>
            <w:shd w:val="clear" w:color="auto" w:fill="auto"/>
          </w:tcPr>
          <w:p w:rsidR="003B769B" w:rsidRPr="00B86476" w:rsidRDefault="003B769B" w:rsidP="00AC2CCB">
            <w:pPr>
              <w:spacing w:after="0"/>
              <w:rPr>
                <w:rFonts w:ascii="Times New Roman" w:hAnsi="Times New Roman"/>
                <w:sz w:val="24"/>
              </w:rPr>
            </w:pPr>
            <w:r w:rsidRPr="00B86476">
              <w:rPr>
                <w:rFonts w:ascii="Times New Roman" w:hAnsi="Times New Roman"/>
                <w:sz w:val="24"/>
              </w:rPr>
              <w:t>Антикризове управління / Стратегічний менеджмент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3B769B" w:rsidRPr="007576D8" w:rsidTr="00113D5F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B769B" w:rsidRPr="00846060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46060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smj-SE"/>
              </w:rPr>
              <w:t>ВК6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3B769B" w:rsidRPr="00B86476" w:rsidRDefault="003B769B" w:rsidP="00AC2CCB">
            <w:pPr>
              <w:spacing w:after="0"/>
              <w:rPr>
                <w:rFonts w:ascii="Times New Roman" w:hAnsi="Times New Roman"/>
                <w:sz w:val="24"/>
              </w:rPr>
            </w:pPr>
            <w:r w:rsidRPr="00B86476">
              <w:rPr>
                <w:rFonts w:ascii="Times New Roman" w:hAnsi="Times New Roman"/>
                <w:sz w:val="24"/>
              </w:rPr>
              <w:t>Діагностика та реінжиніринг бізнес-процесів / Бізнес-аналітика та моделювання бізнес-процесів</w:t>
            </w:r>
          </w:p>
        </w:tc>
        <w:tc>
          <w:tcPr>
            <w:tcW w:w="1271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shd w:val="clear" w:color="auto" w:fill="auto"/>
          </w:tcPr>
          <w:p w:rsidR="003B769B" w:rsidRPr="007576D8" w:rsidRDefault="003B769B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113D5F" w:rsidRPr="007576D8" w:rsidTr="00AC2CCB">
        <w:tc>
          <w:tcPr>
            <w:tcW w:w="6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13D5F" w:rsidRPr="007576D8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Загальний обсяг вибіркових дисциплін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13D5F" w:rsidRPr="007576D8" w:rsidRDefault="00113D5F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</w:tr>
      <w:tr w:rsidR="00113D5F" w:rsidRPr="007576D8" w:rsidTr="00AC2CCB">
        <w:tc>
          <w:tcPr>
            <w:tcW w:w="6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13D5F" w:rsidRPr="007576D8" w:rsidRDefault="00113D5F" w:rsidP="00113D5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b/>
                <w:color w:val="000000" w:themeColor="text1"/>
              </w:rPr>
              <w:t>ЗАГАЛЬНИЙ ОБСЯГ ОСВІТНЬОЇ ПРОГРАМИ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113D5F" w:rsidRPr="007576D8" w:rsidRDefault="00113D5F" w:rsidP="00AC2CC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7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</w:tr>
    </w:tbl>
    <w:p w:rsidR="003B769B" w:rsidRDefault="003B769B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A32C94" w:rsidRDefault="00A32C94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A32C94" w:rsidRDefault="00A32C94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A32C94" w:rsidRDefault="00A32C94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A32C94" w:rsidRDefault="00A32C94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8F2E98" w:rsidRDefault="008F2E98" w:rsidP="00EC04C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7053" w:rsidRDefault="00A32C94" w:rsidP="00EC04C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2C94">
        <w:rPr>
          <w:rFonts w:ascii="Times New Roman" w:hAnsi="Times New Roman"/>
          <w:b/>
          <w:sz w:val="24"/>
          <w:szCs w:val="24"/>
        </w:rPr>
        <w:lastRenderedPageBreak/>
        <w:t xml:space="preserve">2.2. Структурно-логічна схема </w:t>
      </w:r>
      <w:r w:rsidR="00EC04C6">
        <w:rPr>
          <w:rFonts w:ascii="Times New Roman" w:hAnsi="Times New Roman"/>
          <w:b/>
          <w:sz w:val="24"/>
          <w:szCs w:val="24"/>
        </w:rPr>
        <w:t>освітньо-професійної програми</w:t>
      </w:r>
    </w:p>
    <w:p w:rsidR="00EC04C6" w:rsidRDefault="00D25EA5" w:rsidP="00EC04C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238875" cy="8839200"/>
                <wp:effectExtent l="0" t="0" r="28575" b="19050"/>
                <wp:wrapNone/>
                <wp:docPr id="39" name="Групувати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8875" cy="8839200"/>
                          <a:chOff x="0" y="0"/>
                          <a:chExt cx="6238875" cy="8839200"/>
                        </a:xfrm>
                      </wpg:grpSpPr>
                      <wps:wsp>
                        <wps:cNvPr id="22" name="Пряма сполучна лінія 22"/>
                        <wps:cNvCnPr/>
                        <wps:spPr>
                          <a:xfrm flipH="1">
                            <a:off x="2057400" y="0"/>
                            <a:ext cx="19050" cy="88201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9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 сполучна лінія 23"/>
                        <wps:cNvCnPr/>
                        <wps:spPr>
                          <a:xfrm flipH="1">
                            <a:off x="4552950" y="19050"/>
                            <a:ext cx="19050" cy="882015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2">
                                <a:lumMod val="9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3" name="Групувати 33"/>
                        <wpg:cNvGrpSpPr/>
                        <wpg:grpSpPr>
                          <a:xfrm>
                            <a:off x="0" y="9525"/>
                            <a:ext cx="6238875" cy="8181975"/>
                            <a:chOff x="0" y="0"/>
                            <a:chExt cx="6238875" cy="8181975"/>
                          </a:xfrm>
                        </wpg:grpSpPr>
                        <wps:wsp>
                          <wps:cNvPr id="1" name="Поле 1"/>
                          <wps:cNvSpPr txBox="1"/>
                          <wps:spPr>
                            <a:xfrm>
                              <a:off x="0" y="647700"/>
                              <a:ext cx="1647825" cy="11049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ОК1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Управлінська економіка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(4 кредити)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оле 2"/>
                          <wps:cNvSpPr txBox="1"/>
                          <wps:spPr>
                            <a:xfrm>
                              <a:off x="2371725" y="1152525"/>
                              <a:ext cx="1657350" cy="10668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 w:rsidRPr="000A39D7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Ділове адміністрування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(5 кредитів)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Поле 3"/>
                          <wps:cNvSpPr txBox="1"/>
                          <wps:spPr>
                            <a:xfrm>
                              <a:off x="0" y="1905000"/>
                              <a:ext cx="1581150" cy="111442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Інформаційні системи в менеджменті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(4 кредити)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Поле 4"/>
                          <wps:cNvSpPr txBox="1"/>
                          <wps:spPr>
                            <a:xfrm>
                              <a:off x="2390775" y="2543175"/>
                              <a:ext cx="1647825" cy="1038225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0A39D7"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Маркетинг-менеджмент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(4 кредити)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Поле 5"/>
                          <wps:cNvSpPr txBox="1"/>
                          <wps:spPr>
                            <a:xfrm>
                              <a:off x="0" y="3162300"/>
                              <a:ext cx="1581150" cy="9525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0A39D7"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Міжнародний менеджмент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(3 кредити)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Поле 6"/>
                          <wps:cNvSpPr txBox="1"/>
                          <wps:spPr>
                            <a:xfrm>
                              <a:off x="2409825" y="3914775"/>
                              <a:ext cx="1647825" cy="11049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0A39D7"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Бізнес-планування та створення стартапів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(5 кредитів)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Поле 7"/>
                          <wps:cNvSpPr txBox="1"/>
                          <wps:spPr>
                            <a:xfrm>
                              <a:off x="28575" y="4295775"/>
                              <a:ext cx="1562100" cy="9144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0A39D7"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Управлінський облік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(4 кредити)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Поле 8"/>
                          <wps:cNvSpPr txBox="1"/>
                          <wps:spPr>
                            <a:xfrm>
                              <a:off x="2390775" y="5391150"/>
                              <a:ext cx="1695450" cy="108585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0A39D7"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Лідерство та керівництво в організації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(4 кредити)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Поле 9"/>
                          <wps:cNvSpPr txBox="1"/>
                          <wps:spPr>
                            <a:xfrm>
                              <a:off x="0" y="5457825"/>
                              <a:ext cx="1609725" cy="110490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ОК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0A39D7"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Управління інноваційними проєктами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(4 кредити)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Поле 10"/>
                          <wps:cNvSpPr txBox="1"/>
                          <wps:spPr>
                            <a:xfrm>
                              <a:off x="4886325" y="4143375"/>
                              <a:ext cx="1343025" cy="885825"/>
                            </a:xfrm>
                            <a:prstGeom prst="flowChartTerminator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C22656">
                                  <w:rPr>
                                    <w:rFonts w:ascii="Times New Roman" w:hAnsi="Times New Roman"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Фахова практика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(10,5 кредитів)</w:t>
                                </w:r>
                              </w:p>
                              <w:p w:rsidR="00AC2CCB" w:rsidRPr="00C22656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Поле 11"/>
                          <wps:cNvSpPr txBox="1"/>
                          <wps:spPr>
                            <a:xfrm>
                              <a:off x="4819650" y="5334000"/>
                              <a:ext cx="1419225" cy="1428750"/>
                            </a:xfrm>
                            <a:prstGeom prst="flowChartTerminator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C22656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C22656">
                                  <w:rPr>
                                    <w:rFonts w:ascii="Times New Roman" w:hAnsi="Times New Roman"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Виконання дипломної магістерської роботи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(18 кредитів)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оле 12"/>
                          <wps:cNvSpPr txBox="1"/>
                          <wps:spPr>
                            <a:xfrm>
                              <a:off x="4876800" y="7258050"/>
                              <a:ext cx="1295400" cy="790575"/>
                            </a:xfrm>
                            <a:prstGeom prst="flowChartTerminator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Атестація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(1,5 кредити)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Поле 13"/>
                          <wps:cNvSpPr txBox="1"/>
                          <wps:spPr>
                            <a:xfrm>
                              <a:off x="0" y="7200900"/>
                              <a:ext cx="1609725" cy="98107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В</w:t>
                                </w: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1,В</w:t>
                                </w: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3,В</w:t>
                                </w: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Дисципліни для вибору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(11 кредитів)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Поле 14"/>
                          <wps:cNvSpPr txBox="1"/>
                          <wps:spPr>
                            <a:xfrm>
                              <a:off x="2476500" y="7181850"/>
                              <a:ext cx="1552575" cy="1000125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 w="190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В</w:t>
                                </w: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2,В</w:t>
                                </w: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4,В</w:t>
                                </w:r>
                                <w:r w:rsidRPr="00B94C09"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К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i/>
                                    <w:iCs/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  <w:p w:rsidR="00AC2CCB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Дисципліни для вибору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(12 кредитів)</w:t>
                                </w:r>
                              </w:p>
                              <w:p w:rsidR="00AC2CCB" w:rsidRPr="00B94C09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Поле 15"/>
                          <wps:cNvSpPr txBox="1"/>
                          <wps:spPr>
                            <a:xfrm>
                              <a:off x="209550" y="0"/>
                              <a:ext cx="1190625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AC2CCB" w:rsidRPr="000A31CD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A31CD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СЕМЕСТР 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оле 16"/>
                          <wps:cNvSpPr txBox="1"/>
                          <wps:spPr>
                            <a:xfrm>
                              <a:off x="2733675" y="9525"/>
                              <a:ext cx="1190625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AC2CCB" w:rsidRPr="000A31CD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A31CD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СЕМЕСТР І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Поле 17"/>
                          <wps:cNvSpPr txBox="1"/>
                          <wps:spPr>
                            <a:xfrm>
                              <a:off x="4838700" y="0"/>
                              <a:ext cx="1190625" cy="35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:rsidR="00AC2CCB" w:rsidRPr="000A31CD" w:rsidRDefault="00AC2CCB" w:rsidP="00EC04C6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0A31CD"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СЕМЕСТР І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ІІ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Пряма сполучна лінія 31"/>
                          <wps:cNvCnPr/>
                          <wps:spPr>
                            <a:xfrm flipV="1">
                              <a:off x="1657350" y="857250"/>
                              <a:ext cx="2733675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Пряма сполучна лінія 32"/>
                          <wps:cNvCnPr/>
                          <wps:spPr>
                            <a:xfrm>
                              <a:off x="4391025" y="838200"/>
                              <a:ext cx="9525" cy="676275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Пряма зі стрілкою 34"/>
                          <wps:cNvCnPr/>
                          <wps:spPr>
                            <a:xfrm>
                              <a:off x="4371975" y="5962650"/>
                              <a:ext cx="457200" cy="0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Пряма зі стрілкою 35"/>
                          <wps:cNvCnPr/>
                          <wps:spPr>
                            <a:xfrm>
                              <a:off x="4391025" y="7610475"/>
                              <a:ext cx="485775" cy="9525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0" name="Групувати 30"/>
                          <wpg:cNvGrpSpPr/>
                          <wpg:grpSpPr>
                            <a:xfrm>
                              <a:off x="1628775" y="6838950"/>
                              <a:ext cx="2771775" cy="857250"/>
                              <a:chOff x="0" y="0"/>
                              <a:chExt cx="2771775" cy="857250"/>
                            </a:xfrm>
                          </wpg:grpSpPr>
                          <wps:wsp>
                            <wps:cNvPr id="36" name="Пряма сполучна лінія 36"/>
                            <wps:cNvCnPr/>
                            <wps:spPr>
                              <a:xfrm>
                                <a:off x="0" y="847725"/>
                                <a:ext cx="219075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Пряма сполучна лінія 37"/>
                            <wps:cNvCnPr/>
                            <wps:spPr>
                              <a:xfrm flipV="1">
                                <a:off x="219075" y="0"/>
                                <a:ext cx="0" cy="85725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Пряма зі стрілкою 38"/>
                            <wps:cNvCnPr/>
                            <wps:spPr>
                              <a:xfrm>
                                <a:off x="238125" y="9525"/>
                                <a:ext cx="253365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1" name="Групувати 21"/>
                          <wpg:cNvGrpSpPr/>
                          <wpg:grpSpPr>
                            <a:xfrm>
                              <a:off x="1571625" y="2457450"/>
                              <a:ext cx="847725" cy="1838325"/>
                              <a:chOff x="0" y="0"/>
                              <a:chExt cx="847725" cy="1838325"/>
                            </a:xfrm>
                          </wpg:grpSpPr>
                          <wps:wsp>
                            <wps:cNvPr id="18" name="Пряма сполучна лінія 18"/>
                            <wps:cNvCnPr/>
                            <wps:spPr>
                              <a:xfrm>
                                <a:off x="0" y="19050"/>
                                <a:ext cx="2667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Пряма сполучна лінія 19"/>
                            <wps:cNvCnPr/>
                            <wps:spPr>
                              <a:xfrm>
                                <a:off x="266700" y="0"/>
                                <a:ext cx="0" cy="18383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Пряма зі стрілкою 41"/>
                            <wps:cNvCnPr/>
                            <wps:spPr>
                              <a:xfrm>
                                <a:off x="266700" y="1828800"/>
                                <a:ext cx="581025" cy="95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2" name="Пряма зі стрілкою 42"/>
                          <wps:cNvCnPr/>
                          <wps:spPr>
                            <a:xfrm flipV="1">
                              <a:off x="1600200" y="4514850"/>
                              <a:ext cx="809625" cy="9525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6" name="Групувати 26"/>
                          <wpg:cNvGrpSpPr/>
                          <wpg:grpSpPr>
                            <a:xfrm>
                              <a:off x="1619250" y="4819650"/>
                              <a:ext cx="790575" cy="981075"/>
                              <a:chOff x="0" y="0"/>
                              <a:chExt cx="790575" cy="981075"/>
                            </a:xfrm>
                          </wpg:grpSpPr>
                          <wps:wsp>
                            <wps:cNvPr id="28" name="Пряма сполучна лінія 28"/>
                            <wps:cNvCnPr/>
                            <wps:spPr>
                              <a:xfrm>
                                <a:off x="0" y="981075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Пряма сполучна лінія 29"/>
                            <wps:cNvCnPr/>
                            <wps:spPr>
                              <a:xfrm flipV="1">
                                <a:off x="200025" y="0"/>
                                <a:ext cx="0" cy="98107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Пряма зі стрілкою 43"/>
                            <wps:cNvCnPr/>
                            <wps:spPr>
                              <a:xfrm flipV="1">
                                <a:off x="209550" y="0"/>
                                <a:ext cx="581025" cy="190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4" name="Пряма сполучна лінія 44"/>
                          <wps:cNvCnPr/>
                          <wps:spPr>
                            <a:xfrm flipV="1">
                              <a:off x="1628775" y="6096000"/>
                              <a:ext cx="333375" cy="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 сполучна лінія 45"/>
                          <wps:cNvCnPr/>
                          <wps:spPr>
                            <a:xfrm flipV="1">
                              <a:off x="1943100" y="1628775"/>
                              <a:ext cx="0" cy="4486275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Пряма зі стрілкою 47"/>
                          <wps:cNvCnPr/>
                          <wps:spPr>
                            <a:xfrm flipV="1">
                              <a:off x="1600200" y="3667125"/>
                              <a:ext cx="2771775" cy="9525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Пряма зі стрілкою 54"/>
                          <wps:cNvCnPr/>
                          <wps:spPr>
                            <a:xfrm>
                              <a:off x="4038600" y="7362825"/>
                              <a:ext cx="381000" cy="9525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 зі стрілкою 55"/>
                          <wps:cNvCnPr/>
                          <wps:spPr>
                            <a:xfrm>
                              <a:off x="1590675" y="2314575"/>
                              <a:ext cx="3895725" cy="0"/>
                            </a:xfrm>
                            <a:prstGeom prst="straightConnector1">
                              <a:avLst/>
                            </a:prstGeom>
                            <a:ln w="190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5" name="Групувати 25"/>
                          <wpg:cNvGrpSpPr/>
                          <wpg:grpSpPr>
                            <a:xfrm>
                              <a:off x="4057650" y="3562350"/>
                              <a:ext cx="1457325" cy="876300"/>
                              <a:chOff x="0" y="0"/>
                              <a:chExt cx="1457325" cy="876300"/>
                            </a:xfrm>
                          </wpg:grpSpPr>
                          <wps:wsp>
                            <wps:cNvPr id="57" name="Пряма сполучна лінія 57"/>
                            <wps:cNvCnPr/>
                            <wps:spPr>
                              <a:xfrm>
                                <a:off x="0" y="866775"/>
                                <a:ext cx="552450" cy="95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" name="Пряма сполучна лінія 58"/>
                            <wps:cNvCnPr/>
                            <wps:spPr>
                              <a:xfrm flipV="1">
                                <a:off x="571500" y="0"/>
                                <a:ext cx="0" cy="8763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" name="Пряма зі стрілкою 59"/>
                            <wps:cNvCnPr/>
                            <wps:spPr>
                              <a:xfrm flipV="1">
                                <a:off x="571500" y="0"/>
                                <a:ext cx="885825" cy="190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" name="Групувати 20"/>
                          <wpg:cNvGrpSpPr/>
                          <wpg:grpSpPr>
                            <a:xfrm>
                              <a:off x="4048125" y="1676400"/>
                              <a:ext cx="1447800" cy="2495550"/>
                              <a:chOff x="0" y="0"/>
                              <a:chExt cx="1447800" cy="2495550"/>
                            </a:xfrm>
                          </wpg:grpSpPr>
                          <wps:wsp>
                            <wps:cNvPr id="48" name="Пряма сполучна лінія 48"/>
                            <wps:cNvCnPr/>
                            <wps:spPr>
                              <a:xfrm flipV="1"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" name="Пряма зі стрілкою 64"/>
                            <wps:cNvCnPr/>
                            <wps:spPr>
                              <a:xfrm>
                                <a:off x="1438275" y="9525"/>
                                <a:ext cx="9525" cy="24860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7" name="Групувати 27"/>
                          <wpg:cNvGrpSpPr/>
                          <wpg:grpSpPr>
                            <a:xfrm>
                              <a:off x="1619250" y="3848100"/>
                              <a:ext cx="3886200" cy="2438400"/>
                              <a:chOff x="0" y="0"/>
                              <a:chExt cx="3886200" cy="2438400"/>
                            </a:xfrm>
                          </wpg:grpSpPr>
                          <wps:wsp>
                            <wps:cNvPr id="61" name="Пряма сполучна лінія 61"/>
                            <wps:cNvCnPr/>
                            <wps:spPr>
                              <a:xfrm>
                                <a:off x="0" y="241935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2" name="Пряма сполучна лінія 62"/>
                            <wps:cNvCnPr/>
                            <wps:spPr>
                              <a:xfrm flipV="1">
                                <a:off x="581025" y="0"/>
                                <a:ext cx="9525" cy="2438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Пряма зі стрілкою 65"/>
                            <wps:cNvCnPr/>
                            <wps:spPr>
                              <a:xfrm flipV="1">
                                <a:off x="590550" y="9525"/>
                                <a:ext cx="3295650" cy="95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4" name="Групувати 24"/>
                          <wpg:cNvGrpSpPr/>
                          <wpg:grpSpPr>
                            <a:xfrm>
                              <a:off x="4095750" y="3286125"/>
                              <a:ext cx="1400175" cy="2571750"/>
                              <a:chOff x="0" y="0"/>
                              <a:chExt cx="1400175" cy="2571750"/>
                            </a:xfrm>
                          </wpg:grpSpPr>
                          <wps:wsp>
                            <wps:cNvPr id="68" name="Пряма сполучна лінія 68"/>
                            <wps:cNvCnPr/>
                            <wps:spPr>
                              <a:xfrm>
                                <a:off x="0" y="2562225"/>
                                <a:ext cx="161925" cy="95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" name="Пряма сполучна лінія 69"/>
                            <wps:cNvCnPr/>
                            <wps:spPr>
                              <a:xfrm flipH="1" flipV="1">
                                <a:off x="152400" y="9525"/>
                                <a:ext cx="9525" cy="25622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0" name="Пряма зі стрілкою 70"/>
                            <wps:cNvCnPr/>
                            <wps:spPr>
                              <a:xfrm flipV="1">
                                <a:off x="152400" y="0"/>
                                <a:ext cx="1247775" cy="952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Групувати 39" o:spid="_x0000_s1026" style="position:absolute;left:0;text-align:left;margin-left:0;margin-top:1.45pt;width:491.25pt;height:696pt;z-index:251659264" coordsize="62388,8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">
                <v:line id="Пряма сполучна лінія 22" o:spid="_x0000_s1027" style="position:absolute;flip:x;visibility:visible;mso-wrap-style:square" from="20574,0" to="20764,8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pR0r8AAADbAAAADwAAAGRycy9kb3ducmV2LnhtbESPwQrCMBBE74L/EFbwpqk9iFSjqCAI&#10;HsQqel2ata02m9JErX9vBMHjMDNvmNmiNZV4UuNKywpGwwgEcWZ1ybmC03EzmIBwHlljZZkUvMnB&#10;Yt7tzDDR9sUHeqY+FwHCLkEFhfd1IqXLCjLohrYmDt7VNgZ9kE0udYOvADeVjKNoLA2WHBYKrGld&#10;UHZPH0bBdbM6j0eXfSZ3nK7pUZvq9jZK9XvtcgrCU+v/4V97qxXEMXy/hB8g5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+pR0r8AAADbAAAADwAAAAAAAAAAAAAAAACh&#10;AgAAZHJzL2Rvd25yZXYueG1sUEsFBgAAAAAEAAQA+QAAAI0DAAAAAA==&#10;" strokecolor="#cfcdcd [2894]" strokeweight="1.5pt">
                  <v:stroke dashstyle="dash" joinstyle="miter"/>
                </v:line>
                <v:line id="Пряма сполучна лінія 23" o:spid="_x0000_s1028" style="position:absolute;flip:x;visibility:visible;mso-wrap-style:square" from="45529,190" to="45720,88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b0Sb8AAADbAAAADwAAAGRycy9kb3ducmV2LnhtbESPwQrCMBBE74L/EFbwpqkKItUoKgiC&#10;B7GKXpdmbavNpjRR698bQfA4zMwbZrZoTCmeVLvCsoJBPwJBnFpdcKbgdNz0JiCcR9ZYWiYFb3Kw&#10;mLdbM4y1ffGBnonPRICwi1FB7n0VS+nSnAy6vq2Ig3e1tUEfZJ1JXeMrwE0ph1E0lgYLDgs5VrTO&#10;Kb0nD6Pgulmdx4PLPpU7Ttb0qEx5exulup1mOQXhqfH/8K+91QqGI/h+CT9Az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Kb0Sb8AAADbAAAADwAAAAAAAAAAAAAAAACh&#10;AgAAZHJzL2Rvd25yZXYueG1sUEsFBgAAAAAEAAQA+QAAAI0DAAAAAA==&#10;" strokecolor="#cfcdcd [2894]" strokeweight="1.5pt">
                  <v:stroke dashstyle="dash" joinstyle="miter"/>
                </v:line>
                <v:group id="Групувати 33" o:spid="_x0000_s1029" style="position:absolute;top:95;width:62388;height:81820" coordsize="62388,81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Поле 1" o:spid="_x0000_s1030" type="#_x0000_t176" style="position:absolute;top:6477;width:16478;height:11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iq78A&#10;AADaAAAADwAAAGRycy9kb3ducmV2LnhtbERPTYvCMBC9C/sfwix403RVRLpGWQTBwx60iu5xaMam&#10;2ExKktX6740geBoe73Pmy8424ko+1I4VfA0zEMSl0zVXCg779WAGIkRkjY1jUnCnAMvFR2+OuXY3&#10;3tG1iJVIIRxyVGBibHMpQ2nIYhi6ljhxZ+ctxgR9JbXHWwq3jRxl2VRarDk1GGxpZai8FP9Wwe/l&#10;vl2N/9rjofDnk5kEnm66sVL9z+7nG0SkLr7FL/dGp/nwfOV55e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uyKrvwAAANoAAAAPAAAAAAAAAAAAAAAAAJgCAABkcnMvZG93bnJl&#10;di54bWxQSwUGAAAAAAQABAD1AAAAhAMAAAAA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ОК1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Управлінська економіка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(4 кредити)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2" o:spid="_x0000_s1031" type="#_x0000_t176" style="position:absolute;left:23717;top:11525;width:16573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83MIA&#10;AADaAAAADwAAAGRycy9kb3ducmV2LnhtbESPQYvCMBSE7wv+h/AEb2uqLiLVKCIIHjy4XVGPj+bZ&#10;FJuXkkSt/94sLOxxmJlvmMWqs414kA+1YwWjYQaCuHS65krB8Wf7OQMRIrLGxjEpeFGA1bL3scBc&#10;uyd/06OIlUgQDjkqMDG2uZShNGQxDF1LnLyr8xZjkr6S2uMzwW0jx1k2lRZrTgsGW9oYKm/F3SrY&#10;316HzeTSno6Fv57NV+DprpsoNeh36zmISF38D/+1d1rBGH6vpBs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abzcwgAAANoAAAAPAAAAAAAAAAAAAAAAAJgCAABkcnMvZG93&#10;bnJldi54bWxQSwUGAAAAAAQABAD1AAAAhwMAAAAA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2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0A39D7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Ділове адміністрування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(5 кредитів)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3" o:spid="_x0000_s1032" type="#_x0000_t176" style="position:absolute;top:19050;width:15811;height:11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ZR8IA&#10;AADaAAAADwAAAGRycy9kb3ducmV2LnhtbESPQWsCMRSE7wX/Q3iCt5rVLVJWo4ggePDQrlI9PjbP&#10;zeLmZUmirv++KRQ8DjPzDbNY9bYVd/KhcaxgMs5AEFdON1wrOB62758gQkTW2DomBU8KsFoO3hZY&#10;aPfgb7qXsRYJwqFABSbGrpAyVIYshrHriJN3cd5iTNLXUnt8JLht5TTLZtJiw2nBYEcbQ9W1vFkF&#10;++vza5Ofu59j6S8n8xF4tutzpUbDfj0HEamPr/B/e6cV5PB3Jd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JRlHwgAAANoAAAAPAAAAAAAAAAAAAAAAAJgCAABkcnMvZG93&#10;bnJldi54bWxQSwUGAAAAAAQABAD1AAAAhwMAAAAA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3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Інформаційні системи в менеджменті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(4 кредити)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4" o:spid="_x0000_s1033" type="#_x0000_t176" style="position:absolute;left:23907;top:25431;width:16479;height:103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BM8IA&#10;AADaAAAADwAAAGRycy9kb3ducmV2LnhtbESPQYvCMBSE78L+h/AWvGm6KiJdoyyC4GEPWkX3+Gie&#10;TbF5KUlW6783guBxmJlvmPmys424kg+1YwVfwwwEcel0zZWCw349mIEIEVlj45gU3CnAcvHRm2Ou&#10;3Y13dC1iJRKEQ44KTIxtLmUoDVkMQ9cSJ+/svMWYpK+k9nhLcNvIUZZNpcWa04LBllaGykvxbxX8&#10;Xu7b1fivPR4Kfz6ZSeDpphsr1f/sfr5BROriO/xqb7SCCTyvp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IEzwgAAANoAAAAPAAAAAAAAAAAAAAAAAJgCAABkcnMvZG93&#10;bnJldi54bWxQSwUGAAAAAAQABAD1AAAAhwMAAAAA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4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A39D7"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Маркетинг-менеджмент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(4 кредити)</w:t>
                          </w:r>
                        </w:p>
                      </w:txbxContent>
                    </v:textbox>
                  </v:shape>
                  <v:shape id="Поле 5" o:spid="_x0000_s1034" type="#_x0000_t176" style="position:absolute;top:31623;width:15811;height:9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kqMQA&#10;AADaAAAADwAAAGRycy9kb3ducmV2LnhtbESPQWvCQBSE7wX/w/KE3uqmtYaSZpUiCB56qFHaHh/Z&#10;l2ww+zbsrhr/fbcgeBxm5humXI22F2fyoXOs4HmWgSCune64VXDYb57eQISIrLF3TAquFGC1nDyU&#10;WGh34R2dq9iKBOFQoAIT41BIGWpDFsPMDcTJa5y3GJP0rdQeLwlue/mSZbm02HFaMDjQ2lB9rE5W&#10;wefx+rWe/w7fh8o3P+Y1cL4d50o9TsePdxCRxngP39pbrWAB/1fSD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AJKjEAAAA2gAAAA8AAAAAAAAAAAAAAAAAmAIAAGRycy9k&#10;b3ducmV2LnhtbFBLBQYAAAAABAAEAPUAAACJAwAAAAA=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5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A39D7"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Міжнародний менеджмент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(3 кредити)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6" o:spid="_x0000_s1035" type="#_x0000_t176" style="position:absolute;left:24098;top:39147;width:16478;height:11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638IA&#10;AADaAAAADwAAAGRycy9kb3ducmV2LnhtbESPQWsCMRSE7wX/Q3iCt5q1lkVWo4ggePBgt6IeH5vn&#10;ZnHzsiSprv/eFAo9DjPzDbNY9bYVd/KhcaxgMs5AEFdON1wrOH5v32cgQkTW2DomBU8KsFoO3hZY&#10;aPfgL7qXsRYJwqFABSbGrpAyVIYshrHriJN3dd5iTNLXUnt8JLht5UeW5dJiw2nBYEcbQ9Wt/LEK&#10;9rfnYTO9dKdj6a9n8xk43/VTpUbDfj0HEamP/+G/9k4ryOH3Sro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rrfwgAAANoAAAAPAAAAAAAAAAAAAAAAAJgCAABkcnMvZG93&#10;bnJldi54bWxQSwUGAAAAAAQABAD1AAAAhwMAAAAA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A39D7"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Бізнес-планування та створення стартапів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(5 кредитів)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7" o:spid="_x0000_s1036" type="#_x0000_t176" style="position:absolute;left:285;top:42957;width:15621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4fRMIA&#10;AADaAAAADwAAAGRycy9kb3ducmV2LnhtbESPQWsCMRSE74X+h/AEbzWrFpXVKEUQPPRQV1GPj81z&#10;s7h5WZKo679vhEKPw8x8wyxWnW3EnXyoHSsYDjIQxKXTNVcKDvvNxwxEiMgaG8ek4EkBVsv3twXm&#10;2j14R/ciViJBOOSowMTY5lKG0pDFMHAtcfIuzluMSfpKao+PBLeNHGXZRFqsOS0YbGltqLwWN6vg&#10;+/r8WY/P7fFQ+MvJfAaebLuxUv1e9zUHEamL/+G/9lYrmMLrSro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h9EwgAAANoAAAAPAAAAAAAAAAAAAAAAAJgCAABkcnMvZG93&#10;bnJldi54bWxQSwUGAAAAAAQABAD1AAAAhwMAAAAA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A39D7"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Управлінський облік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(4 кредити)</w:t>
                          </w:r>
                        </w:p>
                      </w:txbxContent>
                    </v:textbox>
                  </v:shape>
                  <v:shape id="Поле 8" o:spid="_x0000_s1037" type="#_x0000_t176" style="position:absolute;left:23907;top:53911;width:16955;height:10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LNr4A&#10;AADaAAAADwAAAGRycy9kb3ducmV2LnhtbERPTYvCMBC9L/gfwgje1lRdRKpRRBA8eNCuqMehGZti&#10;MylJ1PrvzWFhj4/3vVh1thFP8qF2rGA0zEAQl07XXCk4/W6/ZyBCRNbYOCYFbwqwWva+Fphr9+Ij&#10;PYtYiRTCIUcFJsY2lzKUhiyGoWuJE3dz3mJM0FdSe3ylcNvIcZZNpcWaU4PBljaGynvxsAr29/dh&#10;M7m251PhbxfzE3i66yZKDfrdeg4iUhf/xX/unVaQtqYr6Qb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+Biza+AAAA2gAAAA8AAAAAAAAAAAAAAAAAmAIAAGRycy9kb3ducmV2&#10;LnhtbFBLBQYAAAAABAAEAPUAAACDAwAAAAA=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8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A39D7"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Лідерство та керівництво в організації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(4 кредити)</w:t>
                          </w:r>
                        </w:p>
                      </w:txbxContent>
                    </v:textbox>
                  </v:shape>
                  <v:shape id="Поле 9" o:spid="_x0000_s1038" type="#_x0000_t176" style="position:absolute;top:54578;width:16097;height:11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urcIA&#10;AADaAAAADwAAAGRycy9kb3ducmV2LnhtbESPQWsCMRSE74X+h/AEbzWrFtHVKEUQPPRQV1GPj81z&#10;s7h5WZKo679vhEKPw8x8wyxWnW3EnXyoHSsYDjIQxKXTNVcKDvvNxxREiMgaG8ek4EkBVsv3twXm&#10;2j14R/ciViJBOOSowMTY5lKG0pDFMHAtcfIuzluMSfpKao+PBLeNHGXZRFqsOS0YbGltqLwWN6vg&#10;+/r8WY/P7fFQ+MvJfAaebLuxUv1e9zUHEamL/+G/9lYrmMHrSro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S6twgAAANoAAAAPAAAAAAAAAAAAAAAAAJgCAABkcnMvZG93&#10;bnJldi54bWxQSwUGAAAAAAQABAD1AAAAhwMAAAAA&#10;" fillcolor="#e2efd9 [665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ОК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9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A39D7"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Управління інноваційними проєктами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(4 кредити)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type id="_x0000_t116" coordsize="21600,21600" o:spt="116" path="m3475,qx,10800,3475,21600l18125,21600qx21600,10800,18125,xe">
                    <v:stroke joinstyle="miter"/>
                    <v:path gradientshapeok="t" o:connecttype="rect" textboxrect="1018,3163,20582,18437"/>
                  </v:shapetype>
                  <v:shape id="Поле 10" o:spid="_x0000_s1039" type="#_x0000_t116" style="position:absolute;left:48863;top:41433;width:13430;height:88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gj8MA&#10;AADbAAAADwAAAGRycy9kb3ducmV2LnhtbESPQW/CMAyF70j8h8hIu0E6JiHWEdCEmAZHYGg7eo3X&#10;VmucKkmh/Ht8QOJm6z2/93mx6l2jzhRi7dnA8yQDRVx4W3Np4Ov4MZ6DignZYuOZDFwpwmo5HCww&#10;t/7CezofUqkkhGOOBqqU2lzrWFTkME58Syzanw8Ok6yh1DbgRcJdo6dZNtMOa5aGCltaV1T8Hzpn&#10;YHvddd/zTUe/4Xh6ffkMzTr8nIx5GvXvb6AS9elhvl9vreALvfwiA+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Wgj8MAAADbAAAADwAAAAAAAAAAAAAAAACYAgAAZHJzL2Rv&#10;d25yZXYueG1sUEsFBgAAAAAEAAQA9QAAAIgDAAAAAA==&#10;" fillcolor="#deeaf6 [660]" strokeweight="1.5pt">
                    <v:textbox>
                      <w:txbxContent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C22656">
                            <w:rPr>
                              <w:rFonts w:ascii="Times New Roman" w:hAnsi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Фахова практика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(10,5 кредитів)</w:t>
                          </w:r>
                        </w:p>
                        <w:p w:rsidR="00AC2CCB" w:rsidRPr="00C22656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11" o:spid="_x0000_s1040" type="#_x0000_t116" style="position:absolute;left:48196;top:53340;width:14192;height:14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kFFMEA&#10;AADbAAAADwAAAGRycy9kb3ducmV2LnhtbERPS2sCMRC+F/wPYQRvNatC0a1Rilhqj3Ur9jhuxt2l&#10;m8mSZF//vikUepuP7znb/WBq0ZHzlWUFi3kCgji3uuJCwWf2+rgG4QOyxtoyKRjJw343edhiqm3P&#10;H9SdQyFiCPsUFZQhNKmUPi/JoJ/bhjhyd+sMhghdIbXDPoabWi6T5EkarDg2lNjQoaT8+9waBafx&#10;vb2ujy3dXHbZrN5cfXBfF6Vm0+HlGUSgIfyL/9wnHecv4PeXeI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ZBRTBAAAA2wAAAA8AAAAAAAAAAAAAAAAAmAIAAGRycy9kb3du&#10;cmV2LnhtbFBLBQYAAAAABAAEAPUAAACGAwAAAAA=&#10;" fillcolor="#deeaf6 [660]" strokeweight="1.5pt">
                    <v:textbox>
                      <w:txbxContent>
                        <w:p w:rsidR="00AC2CCB" w:rsidRPr="00C22656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C22656">
                            <w:rPr>
                              <w:rFonts w:ascii="Times New Roman" w:hAnsi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Виконання дипломної магістерської роботи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(18 кредитів)</w:t>
                          </w:r>
                        </w:p>
                      </w:txbxContent>
                    </v:textbox>
                  </v:shape>
                  <v:shape id="Поле 12" o:spid="_x0000_s1041" type="#_x0000_t116" style="position:absolute;left:48768;top:72580;width:12954;height:7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bY8EA&#10;AADbAAAADwAAAGRycy9kb3ducmV2LnhtbERP32vCMBB+H/g/hBN8W1MVhnZGGeKYe5yuuMezOduy&#10;5FKSVOt/vwwGe7uP7+etNoM14ko+tI4VTLMcBHHldMu1gs/j6+MCRIjIGo1jUnCnAJv16GGFhXY3&#10;/qDrIdYihXAoUEETY1dIGaqGLIbMdcSJuzhvMSboa6k93lK4NXKW50/SYsupocGOtg1V34feKtjf&#10;3/vTYtfT2R/L5fzNm63/KpWajIeXZxCRhvgv/nPvdZo/g99f0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Lm2PBAAAA2wAAAA8AAAAAAAAAAAAAAAAAmAIAAGRycy9kb3du&#10;cmV2LnhtbFBLBQYAAAAABAAEAPUAAACGAwAAAAA=&#10;" fillcolor="#deeaf6 [660]" strokeweight="1.5pt">
                    <v:textbox>
                      <w:txbxContent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Атестація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(1,5 кредити)</w:t>
                          </w:r>
                        </w:p>
                      </w:txbxContent>
                    </v:textbox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3" o:spid="_x0000_s1042" type="#_x0000_t202" style="position:absolute;top:72009;width:16097;height:9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5qMEA&#10;AADbAAAADwAAAGRycy9kb3ducmV2LnhtbERPS2vCQBC+F/wPywje6sYHpaSuItqKhxbaVDwP2WkS&#10;zM7GzBrjv3cLhd7m43vOYtW7WnXUSuXZwGScgCLOva24MHD4fnt8BiUB2WLtmQzcSGC1HDwsMLX+&#10;yl/UZaFQMYQlRQNlCE2qteQlOZSxb4gj9+NbhyHCttC2xWsMd7WeJsmTdlhxbCixoU1J+Sm7OAO8&#10;Rb87Tg6vc+nOn+/ZTo4fFzFmNOzXL6AC9eFf/Ofe2zh/Br+/xAP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kuajBAAAA2wAAAA8AAAAAAAAAAAAAAAAAmAIAAGRycy9kb3du&#10;cmV2LnhtbFBLBQYAAAAABAAEAPUAAACGAwAAAAA=&#10;" fillcolor="#fff2cc [663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В</w:t>
                          </w: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1,В</w:t>
                          </w: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3,В</w:t>
                          </w: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Дисципліни для вибору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(11 кредитів)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14" o:spid="_x0000_s1043" type="#_x0000_t202" style="position:absolute;left:24765;top:71818;width:15525;height:100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0h3MEA&#10;AADbAAAADwAAAGRycy9kb3ducmV2LnhtbERPTWvCQBC9F/wPywje6sYipURXEa3ioYU2iuchOybB&#10;7GzMrDH++26h0Ns83ufMl72rVUetVJ4NTMYJKOLc24oLA8fD9vkNlARki7VnMvAggeVi8DTH1Po7&#10;f1OXhULFEJYUDZQhNKnWkpfkUMa+IY7c2bcOQ4RtoW2L9xjuav2SJK/aYcWxocSG1iXll+zmDPAG&#10;/e40Ob5Ppbt+fWQ7OX3exJjRsF/NQAXqw7/4z723cf4Ufn+JB+jF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NIdzBAAAA2wAAAA8AAAAAAAAAAAAAAAAAmAIAAGRycy9kb3du&#10;cmV2LnhtbFBLBQYAAAAABAAEAPUAAACGAwAAAAA=&#10;" fillcolor="#fff2cc [663]" strokeweight="1.5pt">
                    <v:textbox>
                      <w:txbxContent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В</w:t>
                          </w: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2,В</w:t>
                          </w: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4,В</w:t>
                          </w:r>
                          <w:r w:rsidRPr="00B94C09"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К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5</w:t>
                          </w:r>
                        </w:p>
                        <w:p w:rsidR="00AC2CCB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sz w:val="24"/>
                              <w:szCs w:val="24"/>
                            </w:rPr>
                            <w:t>Дисципліни для вибору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 w:themeColor="text1"/>
                              <w:sz w:val="24"/>
                              <w:szCs w:val="24"/>
                            </w:rPr>
                            <w:t>(12 кредитів)</w:t>
                          </w:r>
                        </w:p>
                        <w:p w:rsidR="00AC2CCB" w:rsidRPr="00B94C09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Поле 15" o:spid="_x0000_s1044" type="#_x0000_t202" style="position:absolute;left:2095;width:1190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9hr8A&#10;AADbAAAADwAAAGRycy9kb3ducmV2LnhtbERPTYvCMBC9C/6HMII3TS0o0jUtsqDsZQWrB49DM9uW&#10;bSY1iVr/vREW9jaP9zmbYjCduJPzrWUFi3kCgriyuuVawfm0m61B+ICssbNMCp7kocjHow1m2j74&#10;SPcy1CKGsM9QQRNCn0npq4YM+rntiSP3Y53BEKGrpXb4iOGmk2mSrKTBlmNDgz19NlT9ljejYH+5&#10;YoqrdCgTc3IHh4f19vum1HQybD9ABBrCv/jP/aXj/CW8f4kHy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/2GvwAAANsAAAAPAAAAAAAAAAAAAAAAAJgCAABkcnMvZG93bnJl&#10;di54bWxQSwUGAAAAAAQABAD1AAAAhAMAAAAA&#10;" fillcolor="white [3201]" strokecolor="black [3213]" strokeweight="1.5pt">
                    <v:textbox>
                      <w:txbxContent>
                        <w:p w:rsidR="00AC2CCB" w:rsidRPr="000A31CD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A31CD">
                            <w:rPr>
                              <w:rFonts w:ascii="Times New Roman" w:hAnsi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СЕМЕСТР І</w:t>
                          </w:r>
                        </w:p>
                      </w:txbxContent>
                    </v:textbox>
                  </v:shape>
                  <v:shape id="Поле 16" o:spid="_x0000_s1045" type="#_x0000_t202" style="position:absolute;left:27336;top:95;width:1190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j8cAA&#10;AADbAAAADwAAAGRycy9kb3ducmV2LnhtbERPTWvCQBC9C/6HZYTezMYcgqRZRYRKLxUaPXgcstMk&#10;mJ1Nd9ck/ffdQsHbPN7nlPvZ9GIk5zvLCjZJCoK4trrjRsH18rbegvABWWNvmRT8kIf9brkosdB2&#10;4k8aq9CIGMK+QAVtCEMhpa9bMugTOxBH7ss6gyFC10jtcIrhppdZmubSYMexocWBji3V9+phFJxu&#10;35hhns1Vai7u7PC8PXw8lHpZzYdXEIHm8BT/u991nJ/D3y/xAL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Vj8cAAAADbAAAADwAAAAAAAAAAAAAAAACYAgAAZHJzL2Rvd25y&#10;ZXYueG1sUEsFBgAAAAAEAAQA9QAAAIUDAAAAAA==&#10;" fillcolor="white [3201]" strokecolor="black [3213]" strokeweight="1.5pt">
                    <v:textbox>
                      <w:txbxContent>
                        <w:p w:rsidR="00AC2CCB" w:rsidRPr="000A31CD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A31CD">
                            <w:rPr>
                              <w:rFonts w:ascii="Times New Roman" w:hAnsi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СЕМЕСТР І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І</w:t>
                          </w:r>
                        </w:p>
                      </w:txbxContent>
                    </v:textbox>
                  </v:shape>
                  <v:shape id="Поле 17" o:spid="_x0000_s1046" type="#_x0000_t202" style="position:absolute;left:48387;width:11906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GasAA&#10;AADbAAAADwAAAGRycy9kb3ducmV2LnhtbERPTWvCQBC9F/wPyxS81U1zsBJdRYQWLwqNPfQ4ZMds&#10;MDsbd9ck/ntXKPQ2j/c5q81oW9GTD41jBe+zDARx5XTDtYKf0+fbAkSIyBpbx6TgTgE268nLCgvt&#10;Bv6mvoy1SCEcClRgYuwKKUNlyGKYuY44cWfnLcYEfS21xyGF21bmWTaXFhtODQY72hmqLuXNKvj6&#10;vWKO83wsM3vyR4/HxfZwU2r6Om6XICKN8V/8597rNP8Dnr+k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nGasAAAADbAAAADwAAAAAAAAAAAAAAAACYAgAAZHJzL2Rvd25y&#10;ZXYueG1sUEsFBgAAAAAEAAQA9QAAAIUDAAAAAA==&#10;" fillcolor="white [3201]" strokecolor="black [3213]" strokeweight="1.5pt">
                    <v:textbox>
                      <w:txbxContent>
                        <w:p w:rsidR="00AC2CCB" w:rsidRPr="000A31CD" w:rsidRDefault="00AC2CCB" w:rsidP="00EC04C6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0A31CD">
                            <w:rPr>
                              <w:rFonts w:ascii="Times New Roman" w:hAnsi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СЕМЕСТР І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ІІ</w:t>
                          </w:r>
                        </w:p>
                      </w:txbxContent>
                    </v:textbox>
                  </v:shape>
                  <v:line id="Пряма сполучна лінія 31" o:spid="_x0000_s1047" style="position:absolute;flip:y;visibility:visible;mso-wrap-style:square" from="16573,8572" to="43910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KXC8MAAADbAAAADwAAAGRycy9kb3ducmV2LnhtbESP0WrCQBRE3wv9h+UWfKubtGBD6ipS&#10;EYoI1pgPuGRvk2D2btxdNf69Kwg+DjNzhpnOB9OJMznfWlaQjhMQxJXVLdcKyv3qPQPhA7LGzjIp&#10;uJKH+ez1ZYq5thfe0bkItYgQ9jkqaELocyl91ZBBP7Y9cfT+rTMYonS11A4vEW46+ZEkE2mw5bjQ&#10;YE8/DVWH4mQULNOvTXok9yez7XKdlHVR0rFVavQ2LL5BBBrCM/xo/2oFnyncv8QfI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ClwvDAAAA2wAAAA8AAAAAAAAAAAAA&#10;AAAAoQIAAGRycy9kb3ducmV2LnhtbFBLBQYAAAAABAAEAPkAAACRAwAAAAA=&#10;" strokecolor="#5b9bd5 [3204]" strokeweight="1.5pt">
                    <v:stroke joinstyle="miter"/>
                  </v:line>
                  <v:line id="Пряма сполучна лінія 32" o:spid="_x0000_s1048" style="position:absolute;visibility:visible;mso-wrap-style:square" from="43910,8382" to="44005,7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MGEMQAAADbAAAADwAAAGRycy9kb3ducmV2LnhtbESPzWrDMBCE74W8g9hAb40cF7fBiRKC&#10;oSanUqd5gMXa2CbWyliKf/r0UaHQ4zAz3zC7w2RaMVDvGssK1qsIBHFpdcOVgsv3x8sGhPPIGlvL&#10;pGAmB4f94mmHqbYjFzScfSUChF2KCmrvu1RKV9Zk0K1sRxy8q+0N+iD7SuoexwA3rYyj6E0abDgs&#10;1NhRVlN5O9+Ngs+fS94k6yGfs6JK8D0fnYm/lHpeTsctCE+T/w//tU9awWsMv1/CD5D7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MwYQxAAAANsAAAAPAAAAAAAAAAAA&#10;AAAAAKECAABkcnMvZG93bnJldi54bWxQSwUGAAAAAAQABAD5AAAAkgMAAAAA&#10;" strokecolor="#5b9bd5 [3204]" strokeweight="1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 зі стрілкою 34" o:spid="_x0000_s1049" type="#_x0000_t32" style="position:absolute;left:43719;top:59626;width:45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1hK8IAAADbAAAADwAAAGRycy9kb3ducmV2LnhtbESPT4vCMBTE74LfITzBi2iqLkWqUWTd&#10;BY9uVbw+mtc/2Lx0m6x2v70RBI/DzPyGWW06U4sbta6yrGA6iUAQZ1ZXXCg4Hb/HCxDOI2usLZOC&#10;f3KwWfd7K0y0vfMP3VJfiABhl6CC0vsmkdJlJRl0E9sQBy+3rUEfZFtI3eI9wE0tZ1EUS4MVh4US&#10;G/osKbumf0bBjkZO1r/RmS5f8SXPp4ddKgulhoNuuwThqfPv8Ku91wrmH/D8En6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01hK8IAAADbAAAADwAAAAAAAAAAAAAA&#10;AAChAgAAZHJzL2Rvd25yZXYueG1sUEsFBgAAAAAEAAQA+QAAAJADAAAAAA==&#10;" strokecolor="#5b9bd5 [3204]" strokeweight="1.5pt">
                    <v:stroke endarrow="block" joinstyle="miter"/>
                  </v:shape>
                  <v:shape id="Пряма зі стрілкою 35" o:spid="_x0000_s1050" type="#_x0000_t32" style="position:absolute;left:43910;top:76104;width:4858;height: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HEsMIAAADbAAAADwAAAGRycy9kb3ducmV2LnhtbESPT4vCMBTE74LfITzBi2iqskWqUWTd&#10;BY9uVbw+mtc/2Lx0m6x2v70RBI/DzPyGWW06U4sbta6yrGA6iUAQZ1ZXXCg4Hb/HCxDOI2usLZOC&#10;f3KwWfd7K0y0vfMP3VJfiABhl6CC0vsmkdJlJRl0E9sQBy+3rUEfZFtI3eI9wE0tZ1EUS4MVh4US&#10;G/osKbumf0bBjkZO1r/RmS5f8SXPp4ddKgulhoNuuwThqfPv8Ku91wrmH/D8En6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HEsMIAAADbAAAADwAAAAAAAAAAAAAA&#10;AAChAgAAZHJzL2Rvd25yZXYueG1sUEsFBgAAAAAEAAQA+QAAAJADAAAAAA==&#10;" strokecolor="#5b9bd5 [3204]" strokeweight="1.5pt">
                    <v:stroke endarrow="block" joinstyle="miter"/>
                  </v:shape>
                  <v:group id="Групувати 30" o:spid="_x0000_s1051" style="position:absolute;left:16287;top:68389;width:27718;height:8573" coordsize="27717,8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line id="Пряма сполучна лінія 36" o:spid="_x0000_s1052" style="position:absolute;visibility:visible;mso-wrap-style:square" from="0,8477" to="2190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gAE8MAAADbAAAADwAAAGRycy9kb3ducmV2LnhtbESP3YrCMBSE74V9h3AE72yqort0G2UR&#10;LF6Jfw9waM62xeakNLGtPr1ZWPBymJlvmHQzmFp01LrKsoJZFIMgzq2uuFBwveymXyCcR9ZYWyYF&#10;D3KwWX+MUky07flE3dkXIkDYJaig9L5JpHR5SQZdZBvi4P3a1qAPsi2kbrEPcFPLeRyvpMGKw0KJ&#10;DW1Lym/nu1FweF6zajnrssf2VCzxM+udmR+VmoyHn28Qngb/Dv+391rBYgV/X8IPkO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IABPDAAAA2wAAAA8AAAAAAAAAAAAA&#10;AAAAoQIAAGRycy9kb3ducmV2LnhtbFBLBQYAAAAABAAEAPkAAACRAwAAAAA=&#10;" strokecolor="#5b9bd5 [3204]" strokeweight="1.5pt">
                      <v:stroke joinstyle="miter"/>
                    </v:line>
                    <v:line id="Пряма сполучна лінія 37" o:spid="_x0000_s1053" style="position:absolute;flip:y;visibility:visible;mso-wrap-style:square" from="2190,0" to="2190,8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eq5MIAAADbAAAADwAAAGRycy9kb3ducmV2LnhtbESP0WrCQBRE3wv+w3IF3+omFVSiq4hS&#10;KFKwxnzAJXtNgtm7cXer8e+7gtDHYWbOMMt1b1pxI+cbywrScQKCuLS64UpBcfp8n4PwAVlja5kU&#10;PMjDejV4W2Km7Z2PdMtDJSKEfYYK6hC6TEpf1mTQj21HHL2zdQZDlK6S2uE9wk0rP5JkKg02HBdq&#10;7GhbU3nJf42CXTr7Tq/kfuT8sNsnRZUXdG2UGg37zQJEoD78h1/tL61gMoPnl/g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aeq5MIAAADbAAAADwAAAAAAAAAAAAAA&#10;AAChAgAAZHJzL2Rvd25yZXYueG1sUEsFBgAAAAAEAAQA+QAAAJADAAAAAA==&#10;" strokecolor="#5b9bd5 [3204]" strokeweight="1.5pt">
                      <v:stroke joinstyle="miter"/>
                    </v:line>
                    <v:shape id="Пряма зі стрілкою 38" o:spid="_x0000_s1054" type="#_x0000_t32" style="position:absolute;left:2381;top:95;width:2533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BrLsAAAADbAAAADwAAAGRycy9kb3ducmV2LnhtbERPy2rCQBTdF/oPwxXclGYSBSkxo0jT&#10;gkuNLdleMjcPzNxJM1ONf+8sBJeH8862k+nFhUbXWVaQRDEI4srqjhsFP6fv9w8QziNr7C2Tghs5&#10;2G5eXzJMtb3ykS6Fb0QIYZeigtb7IZXSVS0ZdJEdiANX29GgD3BspB7xGsJNLxdxvJIGOw4NLQ70&#10;2VJ1Lv6NgpzenOz/4l8qv1ZlXSeHvJCNUvPZtFuD8DT5p/jh3msFyzA2fAk/QG7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IAay7AAAAA2wAAAA8AAAAAAAAAAAAAAAAA&#10;oQIAAGRycy9kb3ducmV2LnhtbFBLBQYAAAAABAAEAPkAAACOAwAAAAA=&#10;" strokecolor="#5b9bd5 [3204]" strokeweight="1.5pt">
                      <v:stroke endarrow="block" joinstyle="miter"/>
                    </v:shape>
                  </v:group>
                  <v:group id="Групувати 21" o:spid="_x0000_s1055" style="position:absolute;left:15716;top:24574;width:8477;height:18383" coordsize="8477,18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<v:line id="Пряма сполучна лінія 18" o:spid="_x0000_s1056" style="position:absolute;visibility:visible;mso-wrap-style:square" from="0,190" to="2667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tmsIAAADbAAAADwAAAGRycy9kb3ducmV2LnhtbESPQYvCQAyF74L/YYiwN50quC7VUUSw&#10;7GlZXX9A6MS22MmUzthWf705LHhLeC/vfdnsBlerjtpQeTYwnyWgiHNvKy4MXP6O0y9QISJbrD2T&#10;gQcF2G3How2m1vd8ou4cCyUhHFI0UMbYpFqHvCSHYeYbYtGuvnUYZW0LbVvsJdzVepEkn9phxdJQ&#10;YkOHkvLb+e4M/DwvWbWcd9njcCqWuMr64Ba/xnxMhv0aVKQhvs3/199W8AVWfpEB9P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W5tmsIAAADbAAAADwAAAAAAAAAAAAAA&#10;AAChAgAAZHJzL2Rvd25yZXYueG1sUEsFBgAAAAAEAAQA+QAAAJADAAAAAA==&#10;" strokecolor="#5b9bd5 [3204]" strokeweight="1.5pt">
                      <v:stroke joinstyle="miter"/>
                    </v:line>
                    <v:line id="Пряма сполучна лінія 19" o:spid="_x0000_s1057" style="position:absolute;visibility:visible;mso-wrap-style:square" from="2667,0" to="2667,18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LIAcEAAADbAAAADwAAAGRycy9kb3ducmV2LnhtbERP22rCQBB9L/gPywi+NRsF2xqziggG&#10;n0pj/YAhOybB7GzIrrn49d1CoW9zONdJ96NpRE+dqy0rWEYxCOLC6ppLBdfv0+sHCOeRNTaWScFE&#10;Dva72UuKibYD59RffClCCLsEFVTet4mUrqjIoItsSxy4m+0M+gC7UuoOhxBuGrmK4zdpsObQUGFL&#10;x4qK++VhFHw+r1m9XvbZdMzLNb5ngzOrL6UW8/GwBeFp9P/iP/dZh/kb+P0lHCB3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IsgBwQAAANsAAAAPAAAAAAAAAAAAAAAA&#10;AKECAABkcnMvZG93bnJldi54bWxQSwUGAAAAAAQABAD5AAAAjwMAAAAA&#10;" strokecolor="#5b9bd5 [3204]" strokeweight="1.5pt">
                      <v:stroke joinstyle="miter"/>
                    </v:line>
                    <v:shape id="Пряма зі стрілкою 41" o:spid="_x0000_s1058" type="#_x0000_t32" style="position:absolute;left:2667;top:18288;width:5810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yxzsEAAADbAAAADwAAAGRycy9kb3ducmV2LnhtbESPS4vCQBCE7wv+h6EFL4tOIiISHUV8&#10;gEfNrnhtMp0HZnpiZtT47x1hYY9FVX1FLVadqcWDWldZVhCPIhDEmdUVFwp+f/bDGQjnkTXWlknB&#10;ixyslr2vBSbaPvlEj9QXIkDYJaig9L5JpHRZSQbdyDbEwctta9AH2RZSt/gMcFPLcRRNpcGKw0KJ&#10;DW1Kyq7p3SjY0reT9S0602U3veR5fNymslBq0O/WcxCeOv8f/msftIJJDJ8v4QfI5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PLHOwQAAANsAAAAPAAAAAAAAAAAAAAAA&#10;AKECAABkcnMvZG93bnJldi54bWxQSwUGAAAAAAQABAD5AAAAjwMAAAAA&#10;" strokecolor="#5b9bd5 [3204]" strokeweight="1.5pt">
                      <v:stroke endarrow="block" joinstyle="miter"/>
                    </v:shape>
                  </v:group>
                  <v:shape id="Пряма зі стрілкою 42" o:spid="_x0000_s1059" type="#_x0000_t32" style="position:absolute;left:16002;top:45148;width:8096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f2AMUAAADbAAAADwAAAGRycy9kb3ducmV2LnhtbESPQWvCQBSE74L/YXlCL1I3ShGJboII&#10;0pbiwdTi9TX73KRm34bsVtN/7wpCj8PMfMOs8t424kKdrx0rmE4SEMSl0zUbBYfP7fMChA/IGhvH&#10;pOCPPOTZcLDCVLsr7+lSBCMihH2KCqoQ2lRKX1Zk0U9cSxy9k+sshig7I3WH1wi3jZwlyVxarDku&#10;VNjSpqLyXPxaBeZj/70rfhrTl8fx+3l7+toVr1Olnkb9egkiUB/+w4/2m1bwMoP7l/gDZH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f2AMUAAADbAAAADwAAAAAAAAAA&#10;AAAAAAChAgAAZHJzL2Rvd25yZXYueG1sUEsFBgAAAAAEAAQA+QAAAJMDAAAAAA==&#10;" strokecolor="#5b9bd5 [3204]" strokeweight="1.5pt">
                    <v:stroke endarrow="block" joinstyle="miter"/>
                  </v:shape>
                  <v:group id="Групувати 26" o:spid="_x0000_s1060" style="position:absolute;left:16192;top:48196;width:7906;height:9811" coordsize="7905,98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line id="Пряма сполучна лінія 28" o:spid="_x0000_s1061" style="position:absolute;visibility:visible;mso-wrap-style:square" from="0,9810" to="1905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KnJ74AAADbAAAADwAAAGRycy9kb3ducmV2LnhtbERPy4rCMBTdC/5DuII7m1rQkWoUESyu&#10;Bl8fcGmubbG5KU1sq19vFgOzPJz3ZjeYWnTUusqygnkUgyDOra64UHC/HWcrEM4ja6wtk4I3Odht&#10;x6MNptr2fKHu6gsRQtilqKD0vkmldHlJBl1kG+LAPWxr0AfYFlK32IdwU8skjpfSYMWhocSGDiXl&#10;z+vLKPj93LNqMe+y9+FSLPAn651JzkpNJ8N+DcLT4P/Ff+6TVpCEseFL+AFy+w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AqcnvgAAANsAAAAPAAAAAAAAAAAAAAAAAKEC&#10;AABkcnMvZG93bnJldi54bWxQSwUGAAAAAAQABAD5AAAAjAMAAAAA&#10;" strokecolor="#5b9bd5 [3204]" strokeweight="1.5pt">
                      <v:stroke joinstyle="miter"/>
                    </v:line>
                    <v:line id="Пряма сполучна лінія 29" o:spid="_x0000_s1062" style="position:absolute;flip:y;visibility:visible;mso-wrap-style:square" from="2000,0" to="2000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0N0MMAAADbAAAADwAAAGRycy9kb3ducmV2LnhtbESP0WrCQBRE3wv9h+UW+tZs4kO10VWk&#10;UhARrGk+4JK9JsHs3bi7avx7VxD6OMzMGWa2GEwnLuR8a1lBlqQgiCurW64VlH8/HxMQPiBr7CyT&#10;ght5WMxfX2aYa3vlPV2KUIsIYZ+jgiaEPpfSVw0Z9IntiaN3sM5giNLVUju8Rrjp5ChNP6XBluNC&#10;gz19N1Qdi7NRsMrG2+xE7ldOdqtNWtZFSadWqfe3YTkFEWgI/+Fne60VjL7g8SX+A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tDdDDAAAA2wAAAA8AAAAAAAAAAAAA&#10;AAAAoQIAAGRycy9kb3ducmV2LnhtbFBLBQYAAAAABAAEAPkAAACRAwAAAAA=&#10;" strokecolor="#5b9bd5 [3204]" strokeweight="1.5pt">
                      <v:stroke joinstyle="miter"/>
                    </v:line>
                    <v:shape id="Пряма зі стрілкою 43" o:spid="_x0000_s1063" type="#_x0000_t32" style="position:absolute;left:2095;width:5810;height:1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tTm8UAAADbAAAADwAAAGRycy9kb3ducmV2LnhtbESPQWsCMRSE74X+h/AKXopmtaXI1igi&#10;iIp4cKt4fW6e2a2bl2UTdfvvG0HwOMzMN8xo0tpKXKnxpWMF/V4Cgjh3umSjYPcz7w5B+ICssXJM&#10;Cv7Iw2T8+jLCVLsbb+maBSMihH2KCooQ6lRKnxdk0fdcTRy9k2sshigbI3WDtwi3lRwkyZe0WHJc&#10;KLCmWUH5ObtYBWa9PW6y38q0+eF9dZ6f9pts0Veq89ZOv0EEasMz/GgvtYLPD7h/iT9Aj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tTm8UAAADbAAAADwAAAAAAAAAA&#10;AAAAAAChAgAAZHJzL2Rvd25yZXYueG1sUEsFBgAAAAAEAAQA+QAAAJMDAAAAAA==&#10;" strokecolor="#5b9bd5 [3204]" strokeweight="1.5pt">
                      <v:stroke endarrow="block" joinstyle="miter"/>
                    </v:shape>
                  </v:group>
                  <v:line id="Пряма сполучна лінія 44" o:spid="_x0000_s1064" style="position:absolute;flip:y;visibility:visible;mso-wrap-style:square" from="16287,60960" to="19621,60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NH7sMAAADbAAAADwAAAGRycy9kb3ducmV2LnhtbESP0WrCQBRE3wX/YbmCb7pJkSqpmyBK&#10;oUihmuYDLtnbJDR7N+5uNf37bkHwcZiZM8y2GE0vruR8Z1lBukxAENdWd9woqD5fFxsQPiBr7C2T&#10;gl/yUOTTyRYzbW98pmsZGhEh7DNU0IYwZFL6uiWDfmkH4uh9WWcwROkaqR3eItz08ilJnqXBjuNC&#10;iwPtW6q/yx+j4JCu39MLuZPcfByOSdWUFV06peazcfcCItAYHuF7+00rWK3g/0v8AT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1zR+7DAAAA2wAAAA8AAAAAAAAAAAAA&#10;AAAAoQIAAGRycy9kb3ducmV2LnhtbFBLBQYAAAAABAAEAPkAAACRAwAAAAA=&#10;" strokecolor="#5b9bd5 [3204]" strokeweight="1.5pt">
                    <v:stroke joinstyle="miter"/>
                  </v:line>
                  <v:line id="Пряма сполучна лінія 45" o:spid="_x0000_s1065" style="position:absolute;flip:y;visibility:visible;mso-wrap-style:square" from="19431,16287" to="19431,6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/idcQAAADbAAAADwAAAGRycy9kb3ducmV2LnhtbESP0WrCQBRE34X+w3ILfaubSG0lZiOl&#10;UiiloI35gEv2mgSzd+PuqunfuwXBx2FmzjD5ajS9OJPznWUF6TQBQVxb3XGjoNp9Pi9A+ICssbdM&#10;Cv7Iw6p4mOSYaXvhXzqXoRERwj5DBW0IQyalr1sy6Kd2II7e3jqDIUrXSO3wEuGml7MkeZUGO44L&#10;LQ700VJ9KE9GwTp9+0mP5LZysVl/J1VTVnTslHp6HN+XIAKN4R6+tb+0gpc5/H+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P+J1xAAAANsAAAAPAAAAAAAAAAAA&#10;AAAAAKECAABkcnMvZG93bnJldi54bWxQSwUGAAAAAAQABAD5AAAAkgMAAAAA&#10;" strokecolor="#5b9bd5 [3204]" strokeweight="1.5pt">
                    <v:stroke joinstyle="miter"/>
                  </v:line>
                  <v:shape id="Пряма зі стрілкою 47" o:spid="_x0000_s1066" type="#_x0000_t32" style="position:absolute;left:16002;top:36671;width:27717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BVmMUAAADbAAAADwAAAGRycy9kb3ducmV2LnhtbESPQWsCMRSE74X+h/AKXopmldLK1igi&#10;iIp4cKt4fW6e2a2bl2UTdfvvG0HwOMzMN8xo0tpKXKnxpWMF/V4Cgjh3umSjYPcz7w5B+ICssXJM&#10;Cv7Iw2T8+jLCVLsbb+maBSMihH2KCooQ6lRKnxdk0fdcTRy9k2sshigbI3WDtwi3lRwkyae0WHJc&#10;KLCmWUH5ObtYBWa9PW6y38q0+eF9dZ6f9pts0Veq89ZOv0EEasMz/GgvtYKPL7h/iT9Aj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VBVmMUAAADbAAAADwAAAAAAAAAA&#10;AAAAAAChAgAAZHJzL2Rvd25yZXYueG1sUEsFBgAAAAAEAAQA+QAAAJMDAAAAAA==&#10;" strokecolor="#5b9bd5 [3204]" strokeweight="1.5pt">
                    <v:stroke endarrow="block" joinstyle="miter"/>
                  </v:shape>
                  <v:shape id="Пряма зі стрілкою 54" o:spid="_x0000_s1067" type="#_x0000_t32" style="position:absolute;left:40386;top:73628;width:3810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KEi8IAAADbAAAADwAAAGRycy9kb3ducmV2LnhtbESPT4vCMBTE74LfITzBi2iquEWqUWTd&#10;BY9uVbw+mtc/2Lx0m6x2v70RBI/DzPyGWW06U4sbta6yrGA6iUAQZ1ZXXCg4Hb/HCxDOI2usLZOC&#10;f3KwWfd7K0y0vfMP3VJfiABhl6CC0vsmkdJlJRl0E9sQBy+3rUEfZFtI3eI9wE0tZ1EUS4MVh4US&#10;G/osKbumf0bBjkZO1r/RmS5f8SXPp4ddKgulhoNuuwThqfPv8Ku91wo+5vD8En6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KEi8IAAADbAAAADwAAAAAAAAAAAAAA&#10;AAChAgAAZHJzL2Rvd25yZXYueG1sUEsFBgAAAAAEAAQA+QAAAJADAAAAAA==&#10;" strokecolor="#5b9bd5 [3204]" strokeweight="1.5pt">
                    <v:stroke endarrow="block" joinstyle="miter"/>
                  </v:shape>
                  <v:shape id="Пряма зі стрілкою 55" o:spid="_x0000_s1068" type="#_x0000_t32" style="position:absolute;left:15906;top:23145;width:389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4hEMMAAADbAAAADwAAAGRycy9kb3ducmV2LnhtbESPzWrDMBCE74G+g9hCL6GWXUgIjuVQ&#10;mhZyTJ0UXxdr/UOslWupjvP2UaHQ4zAz3zDZbja9mGh0nWUFSRSDIK6s7rhRcD59PG9AOI+ssbdM&#10;Cm7kYJc/LDJMtb3yJ02Fb0SAsEtRQev9kErpqpYMusgOxMGr7WjQBzk2Uo94DXDTy5c4XkuDHYeF&#10;Fgd6a6m6FD9GwZ6WTvbf8ReV7+uyrpPjvpCNUk+P8+sWhKfZ/4f/2getYLWC3y/hB8j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eIRDDAAAA2wAAAA8AAAAAAAAAAAAA&#10;AAAAoQIAAGRycy9kb3ducmV2LnhtbFBLBQYAAAAABAAEAPkAAACRAwAAAAA=&#10;" strokecolor="#5b9bd5 [3204]" strokeweight="1.5pt">
                    <v:stroke endarrow="block" joinstyle="miter"/>
                  </v:shape>
                  <v:group id="Групувати 25" o:spid="_x0000_s1069" style="position:absolute;left:40576;top:35623;width:14573;height:8763" coordsize="14573,8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line id="Пряма сполучна лінія 57" o:spid="_x0000_s1070" style="position:absolute;visibility:visible;mso-wrap-style:square" from="0,8667" to="5524,8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tAKMMAAADbAAAADwAAAGRycy9kb3ducmV2LnhtbESPwWrDMBBE74X+g9hCbo3sgJPiWjYh&#10;UJNTSdJ8wGJtZRNrZSzVdvr1VaHQ4zAzb5iiWmwvJhp951hBuk5AEDdOd2wUXD/enl9A+ICssXdM&#10;Cu7koSofHwrMtZv5TNMlGBEh7HNU0IYw5FL6piWLfu0G4uh9utFiiHI0Uo84R7jt5SZJttJix3Gh&#10;xYEOLTW3y5dV8P59rbssner74Wwy3NWzt5uTUqunZf8KItAS/sN/7aNWkO3g90v8A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bQCjDAAAA2wAAAA8AAAAAAAAAAAAA&#10;AAAAoQIAAGRycy9kb3ducmV2LnhtbFBLBQYAAAAABAAEAPkAAACRAwAAAAA=&#10;" strokecolor="#5b9bd5 [3204]" strokeweight="1.5pt">
                      <v:stroke joinstyle="miter"/>
                    </v:line>
                    <v:line id="Пряма сполучна лінія 58" o:spid="_x0000_s1071" style="position:absolute;flip:y;visibility:visible;mso-wrap-style:square" from="5715,0" to="5715,8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fbNsEAAADbAAAADwAAAGRycy9kb3ducmV2LnhtbERP3WrCMBS+F/YO4Qx2Z9MKm6UzylgR&#10;xhCmXR/g0BzbYnNSk6x2b28uBrv8+P43u9kMYiLne8sKsiQFQdxY3XOroP7eL3MQPiBrHCyTgl/y&#10;sNs+LDZYaHvjE01VaEUMYV+ggi6EsZDSNx0Z9IkdiSN3ts5giNC1Uju8xXAzyFWavkiDPceGDkd6&#10;76i5VD9GQZmtD9mV3FHmX+VnWrdVTddeqafH+e0VRKA5/Iv/3B9awXMcG7/EHyC3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59s2wQAAANsAAAAPAAAAAAAAAAAAAAAA&#10;AKECAABkcnMvZG93bnJldi54bWxQSwUGAAAAAAQABAD5AAAAjwMAAAAA&#10;" strokecolor="#5b9bd5 [3204]" strokeweight="1.5pt">
                      <v:stroke joinstyle="miter"/>
                    </v:line>
                    <v:shape id="Пряма зі стрілкою 59" o:spid="_x0000_s1072" type="#_x0000_t32" style="position:absolute;left:5715;width:8858;height:1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ryrMUAAADbAAAADwAAAGRycy9kb3ducmV2LnhtbESPQWsCMRSE74X+h/AKXopmFVrq1igi&#10;iIp4cKt4fW6e2a2bl2UTdfvvG0HwOMzMN8xo0tpKXKnxpWMF/V4Cgjh3umSjYPcz736B8AFZY+WY&#10;FPyRh8n49WWEqXY33tI1C0ZECPsUFRQh1KmUPi/Iou+5mjh6J9dYDFE2RuoGbxFuKzlIkk9pseS4&#10;UGBNs4Lyc3axCsx6e9xkv5Vp88P76jw/7TfZoq9U562dfoMI1IZn+NFeagUfQ7h/iT9Aj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ryrMUAAADbAAAADwAAAAAAAAAA&#10;AAAAAAChAgAAZHJzL2Rvd25yZXYueG1sUEsFBgAAAAAEAAQA+QAAAJMDAAAAAA==&#10;" strokecolor="#5b9bd5 [3204]" strokeweight="1.5pt">
                      <v:stroke endarrow="block" joinstyle="miter"/>
                    </v:shape>
                  </v:group>
                  <v:group id="Групувати 20" o:spid="_x0000_s1073" style="position:absolute;left:40481;top:16764;width:14478;height:24955" coordsize="14478,24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line id="Пряма сполучна лінія 48" o:spid="_x0000_s1074" style="position:absolute;flip:y;visibility:visible;mso-wrap-style:square" from="0,0" to="1447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5N68EAAADbAAAADwAAAGRycy9kb3ducmV2LnhtbERP3WrCMBS+F/YO4Qx2Z9PKmKUzylgR&#10;xhCmXR/g0BzbYnNSk6x2b28uBrv8+P43u9kMYiLne8sKsiQFQdxY3XOroP7eL3MQPiBrHCyTgl/y&#10;sNs+LDZYaHvjE01VaEUMYV+ggi6EsZDSNx0Z9IkdiSN3ts5giNC1Uju8xXAzyFWavkiDPceGDkd6&#10;76i5VD9GQZmtD9mV3FHmX+VnWrdVTddeqafH+e0VRKA5/Iv/3B9awXMcG7/EHyC3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Pk3rwQAAANsAAAAPAAAAAAAAAAAAAAAA&#10;AKECAABkcnMvZG93bnJldi54bWxQSwUGAAAAAAQABAD5AAAAjwMAAAAA&#10;" strokecolor="#5b9bd5 [3204]" strokeweight="1.5pt">
                      <v:stroke joinstyle="miter"/>
                    </v:line>
                    <v:shape id="Пряма зі стрілкою 64" o:spid="_x0000_s1075" type="#_x0000_t32" style="position:absolute;left:14382;top:95;width:96;height:248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5ONsMAAADbAAAADwAAAGRycy9kb3ducmV2LnhtbESPT2vCQBTE7wW/w/IEL6XZpEgoaVYR&#10;Y8GjTVu8PrIvfzD7NmZXjd/eLRR6HGbmN0y+nkwvrjS6zrKCJIpBEFdWd9wo+P76eHkD4Tyyxt4y&#10;KbiTg/Vq9pRjpu2NP+la+kYECLsMFbTeD5mUrmrJoIvsQBy82o4GfZBjI/WItwA3vXyN41Qa7Dgs&#10;tDjQtqXqVF6MgoKenezP8Q8dd+mxrpNDUcpGqcV82ryD8DT5//Bfe68VpEv4/R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+TjbDAAAA2wAAAA8AAAAAAAAAAAAA&#10;AAAAoQIAAGRycy9kb3ducmV2LnhtbFBLBQYAAAAABAAEAPkAAACRAwAAAAA=&#10;" strokecolor="#5b9bd5 [3204]" strokeweight="1.5pt">
                      <v:stroke endarrow="block" joinstyle="miter"/>
                    </v:shape>
                  </v:group>
                  <v:group id="Групувати 27" o:spid="_x0000_s1076" style="position:absolute;left:16192;top:38481;width:38862;height:24384" coordsize="38862,24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line id="Пряма сполучна лінія 61" o:spid="_x0000_s1077" style="position:absolute;visibility:visible;mso-wrap-style:square" from="0,24193" to="5715,24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K3esMAAADbAAAADwAAAGRycy9kb3ducmV2LnhtbESP3YrCMBSE74V9h3AWvNO0gj90jUUK&#10;W7wS/x7g0Jxti81JabJt3affCIKXw8x8w2zT0TSip87VlhXE8wgEcWF1zaWC2/V7tgHhPLLGxjIp&#10;eJCDdPcx2WKi7cBn6i++FAHCLkEFlfdtIqUrKjLo5rYlDt6P7Qz6ILtS6g6HADeNXETRShqsOSxU&#10;2FJWUXG//BoFx79bXi/jPn9k53KJ63xwZnFSavo57r9AeBr9O/xqH7SCVQzPL+EH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St3rDAAAA2wAAAA8AAAAAAAAAAAAA&#10;AAAAoQIAAGRycy9kb3ducmV2LnhtbFBLBQYAAAAABAAEAPkAAACRAwAAAAA=&#10;" strokecolor="#5b9bd5 [3204]" strokeweight="1.5pt">
                      <v:stroke joinstyle="miter"/>
                    </v:line>
                    <v:line id="Пряма сполучна лінія 62" o:spid="_x0000_s1078" style="position:absolute;flip:y;visibility:visible;mso-wrap-style:square" from="5810,0" to="5905,24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MmYcMAAADbAAAADwAAAGRycy9kb3ducmV2LnhtbESPwWrDMBBE74H+g9hCb7HsHNLgWgml&#10;oRBKIY3jD1isrWVqrRxJSdy/jwqFHIeZecNUm8kO4kI+9I4VFFkOgrh1uudOQXN8n69AhIiscXBM&#10;Cn4pwGb9MKuw1O7KB7rUsRMJwqFEBSbGsZQytIYshsyNxMn7dt5iTNJ3Unu8Jrgd5CLPl9Jiz2nB&#10;4Ehvhtqf+mwVbIvnz+JE/kuu9tuPvOnqhk69Uk+P0+sLiEhTvIf/2zutYLmAvy/pB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jJmHDAAAA2wAAAA8AAAAAAAAAAAAA&#10;AAAAoQIAAGRycy9kb3ducmV2LnhtbFBLBQYAAAAABAAEAPkAAACRAwAAAAA=&#10;" strokecolor="#5b9bd5 [3204]" strokeweight="1.5pt">
                      <v:stroke joinstyle="miter"/>
                    </v:line>
                    <v:shape id="Пряма зі стрілкою 65" o:spid="_x0000_s1079" type="#_x0000_t32" style="position:absolute;left:5905;top:95;width:32957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syFMQAAADbAAAADwAAAGRycy9kb3ducmV2LnhtbESPQWsCMRSE7wX/Q3gFL0WzCkpZjVIE&#10;UREPbiten5tndnXzsmyibv99Iwg9DjPzDTOdt7YSd2p86VjBoJ+AIM6dLtko+Ple9j5B+ICssXJM&#10;Cn7Jw3zWeZtiqt2D93TPghERwj5FBUUIdSqlzwuy6PuuJo7e2TUWQ5SNkbrBR4TbSg6TZCwtlhwX&#10;CqxpUVB+zW5WgdnuT7vsUpk2P35srsvzYZetBkp139uvCYhAbfgPv9prrWA8gueX+APk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zIUxAAAANsAAAAPAAAAAAAAAAAA&#10;AAAAAKECAABkcnMvZG93bnJldi54bWxQSwUGAAAAAAQABAD5AAAAkgMAAAAA&#10;" strokecolor="#5b9bd5 [3204]" strokeweight="1.5pt">
                      <v:stroke endarrow="block" joinstyle="miter"/>
                    </v:shape>
                  </v:group>
                  <v:group id="Групувати 24" o:spid="_x0000_s1080" style="position:absolute;left:40957;top:32861;width:14002;height:25717" coordsize="14001,25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<v:line id="Пряма сполучна лінія 68" o:spid="_x0000_s1081" style="position:absolute;visibility:visible;mso-wrap-style:square" from="0,25622" to="1619,25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ge57wAAADbAAAADwAAAGRycy9kb3ducmV2LnhtbERPSwrCMBDdC94hjOBOUwU/VKOIYHEl&#10;/g4wNGNbbCaliW319GYhuHy8/3rbmVI0VLvCsoLJOAJBnFpdcKbgfjuMliCcR9ZYWiYFb3Kw3fR7&#10;a4y1bflCzdVnIoSwi1FB7n0VS+nSnAy6sa2IA/ewtUEfYJ1JXWMbwk0pp1E0lwYLDg05VrTPKX1e&#10;X0bB6XNPitmkSd77SzbDRdI6Mz0rNRx0uxUIT53/i3/uo1YwD2PDl/AD5OY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Wge57wAAADbAAAADwAAAAAAAAAAAAAAAAChAgAA&#10;ZHJzL2Rvd25yZXYueG1sUEsFBgAAAAAEAAQA+QAAAIoDAAAAAA==&#10;" strokecolor="#5b9bd5 [3204]" strokeweight="1.5pt">
                      <v:stroke joinstyle="miter"/>
                    </v:line>
                    <v:line id="Пряма сполучна лінія 69" o:spid="_x0000_s1082" style="position:absolute;flip:x y;visibility:visible;mso-wrap-style:square" from="1524,95" to="1619,25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MuT8QAAADbAAAADwAAAGRycy9kb3ducmV2LnhtbESPQWvCQBSE74X+h+UVvNWNgpKmWUUa&#10;BQtemtb7S/Y1Cc2+TbOrxvz6rlDwOMzMN0y6HkwrztS7xrKC2TQCQVxa3XCl4Otz9xyDcB5ZY2uZ&#10;FFzJwXr1+JBiou2FP+ic+0oECLsEFdTed4mUrqzJoJvajjh437Y36IPsK6l7vAS4aeU8ipbSYMNh&#10;ocaO3moqf/KTUZAfx1jyb3EoxjE7xu/ZuKVFptTkadi8gvA0+Hv4v73XCpYvcPs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5PxAAAANsAAAAPAAAAAAAAAAAA&#10;AAAAAKECAABkcnMvZG93bnJldi54bWxQSwUGAAAAAAQABAD5AAAAkgMAAAAA&#10;" strokecolor="#5b9bd5 [3204]" strokeweight="1.5pt">
                      <v:stroke joinstyle="miter"/>
                    </v:line>
                    <v:shape id="Пряма зі стрілкою 70" o:spid="_x0000_s1083" type="#_x0000_t32" style="position:absolute;left:1524;width:12477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UHUcEAAADbAAAADwAAAGRycy9kb3ducmV2LnhtbERPTYvCMBC9C/sfwgh7EU3dgyvVKLIg&#10;uogHq+J1bMa02kxKk9X6781hwePjfU/nra3EnRpfOlYwHCQgiHOnSzYKDvtlfwzCB2SNlWNS8CQP&#10;89lHZ4qpdg/e0T0LRsQQ9ikqKEKoUyl9XpBFP3A1ceQurrEYImyM1A0+Yrit5FeSjKTFkmNDgTX9&#10;FJTfsj+rwGx25212rUybn3q/t+XluM1WQ6U+u+1iAiJQG97if/daK/iO6+OX+APk7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1QdRwQAAANsAAAAPAAAAAAAAAAAAAAAA&#10;AKECAABkcnMvZG93bnJldi54bWxQSwUGAAAAAAQABAD5AAAAjwMAAAAA&#10;" strokecolor="#5b9bd5 [3204]" strokeweight="1.5pt">
                      <v:stroke endarrow="block" joinstyle="miter"/>
                    </v:shape>
                  </v:group>
                </v:group>
              </v:group>
            </w:pict>
          </mc:Fallback>
        </mc:AlternateContent>
      </w:r>
    </w:p>
    <w:p w:rsidR="00EC04C6" w:rsidRDefault="00EC04C6" w:rsidP="00EC04C6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C04C6" w:rsidRPr="00EC04C6" w:rsidRDefault="00EC04C6" w:rsidP="00EC04C6">
      <w:pPr>
        <w:ind w:firstLine="709"/>
        <w:jc w:val="center"/>
        <w:rPr>
          <w:rFonts w:ascii="Times New Roman" w:hAnsi="Times New Roman"/>
          <w:b/>
          <w:sz w:val="28"/>
        </w:rPr>
      </w:pPr>
    </w:p>
    <w:p w:rsidR="007B4BC6" w:rsidRDefault="007B4BC6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217053" w:rsidP="00217053">
      <w:pPr>
        <w:ind w:firstLine="709"/>
        <w:jc w:val="both"/>
        <w:rPr>
          <w:rFonts w:ascii="Times New Roman" w:hAnsi="Times New Roman"/>
          <w:sz w:val="28"/>
        </w:rPr>
      </w:pPr>
    </w:p>
    <w:p w:rsidR="00217053" w:rsidRDefault="00D25EA5" w:rsidP="00217053">
      <w:pPr>
        <w:ind w:firstLine="709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1932940</wp:posOffset>
                </wp:positionH>
                <wp:positionV relativeFrom="paragraph">
                  <wp:posOffset>80645</wp:posOffset>
                </wp:positionV>
                <wp:extent cx="457200" cy="9525"/>
                <wp:effectExtent l="0" t="76200" r="19050" b="85725"/>
                <wp:wrapNone/>
                <wp:docPr id="46" name="Пряма зі стрілкою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7200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740A2F" id="Пряма зі стрілкою 46" o:spid="_x0000_s1026" type="#_x0000_t32" style="position:absolute;margin-left:152.2pt;margin-top:6.35pt;width:36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" strokecolor="#5b9bd5 [3204]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7B4BC6" w:rsidRDefault="007B4B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D25EA5" w:rsidP="00217053">
      <w:pPr>
        <w:ind w:firstLine="709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4044315</wp:posOffset>
                </wp:positionH>
                <wp:positionV relativeFrom="paragraph">
                  <wp:posOffset>60960</wp:posOffset>
                </wp:positionV>
                <wp:extent cx="1428750" cy="19050"/>
                <wp:effectExtent l="0" t="76200" r="19050" b="76200"/>
                <wp:wrapNone/>
                <wp:docPr id="40" name="Пряма зі стрілкою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28750" cy="19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5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21125A" id="Пряма зі стрілкою 40" o:spid="_x0000_s1026" type="#_x0000_t32" style="position:absolute;margin-left:318.45pt;margin-top:4.8pt;width:112.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" strokecolor="#4472c4 [3208]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EC04C6" w:rsidRDefault="00EC04C6" w:rsidP="00217053">
      <w:pPr>
        <w:ind w:firstLine="709"/>
        <w:jc w:val="both"/>
      </w:pPr>
    </w:p>
    <w:p w:rsidR="00EC04C6" w:rsidRDefault="00D25EA5" w:rsidP="00217053">
      <w:pPr>
        <w:ind w:firstLine="709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>
                <wp:simplePos x="0" y="0"/>
                <wp:positionH relativeFrom="column">
                  <wp:posOffset>3215639</wp:posOffset>
                </wp:positionH>
                <wp:positionV relativeFrom="paragraph">
                  <wp:posOffset>60960</wp:posOffset>
                </wp:positionV>
                <wp:extent cx="0" cy="352425"/>
                <wp:effectExtent l="76200" t="0" r="76200" b="47625"/>
                <wp:wrapNone/>
                <wp:docPr id="50" name="Пряма зі стрілкою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E76EEA" id="Пряма зі стрілкою 50" o:spid="_x0000_s1026" type="#_x0000_t32" style="position:absolute;margin-left:253.2pt;margin-top:4.8pt;width:0;height:27.75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" strokecolor="#5b9bd5 [3204]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827FE7" w:rsidRDefault="00827FE7" w:rsidP="00217053">
      <w:pPr>
        <w:ind w:firstLine="709"/>
        <w:jc w:val="both"/>
      </w:pPr>
    </w:p>
    <w:p w:rsidR="00827FE7" w:rsidRDefault="00827FE7" w:rsidP="00217053">
      <w:pPr>
        <w:ind w:firstLine="709"/>
        <w:jc w:val="both"/>
      </w:pPr>
    </w:p>
    <w:p w:rsidR="00827FE7" w:rsidRDefault="00827FE7" w:rsidP="00217053">
      <w:pPr>
        <w:ind w:firstLine="709"/>
        <w:jc w:val="both"/>
      </w:pPr>
    </w:p>
    <w:p w:rsidR="00827FE7" w:rsidRDefault="00827FE7" w:rsidP="00217053">
      <w:pPr>
        <w:ind w:firstLine="709"/>
        <w:jc w:val="both"/>
      </w:pPr>
    </w:p>
    <w:p w:rsidR="00EC04C6" w:rsidRDefault="00EC04C6" w:rsidP="00217053">
      <w:pPr>
        <w:ind w:firstLine="709"/>
        <w:jc w:val="both"/>
      </w:pPr>
    </w:p>
    <w:p w:rsidR="00EC04C6" w:rsidRPr="00170373" w:rsidRDefault="00EC04C6" w:rsidP="004658F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70373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EC04C6" w:rsidRPr="00170373" w:rsidRDefault="00EC04C6" w:rsidP="004658F6">
      <w:pPr>
        <w:spacing w:after="0" w:line="276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r w:rsidRPr="00170373">
        <w:rPr>
          <w:rFonts w:ascii="Times New Roman" w:hAnsi="Times New Roman"/>
          <w:sz w:val="28"/>
          <w:szCs w:val="28"/>
          <w:lang w:eastAsia="ru-RU"/>
        </w:rPr>
        <w:t xml:space="preserve">Атестація випускника освітньо-професійної програми «Бізнес-адміністрування» спеціальності </w:t>
      </w:r>
      <w:r w:rsidRPr="00170373">
        <w:rPr>
          <w:rFonts w:ascii="Times New Roman" w:hAnsi="Times New Roman"/>
          <w:bCs/>
          <w:sz w:val="28"/>
          <w:szCs w:val="28"/>
          <w:lang w:eastAsia="ru-RU"/>
        </w:rPr>
        <w:t xml:space="preserve">073 «Менеджмент» </w:t>
      </w:r>
      <w:r w:rsidRPr="00170373">
        <w:rPr>
          <w:rFonts w:ascii="Times New Roman" w:hAnsi="Times New Roman"/>
          <w:sz w:val="28"/>
          <w:szCs w:val="28"/>
        </w:rPr>
        <w:t>щодо встановленняфактичної відповідності рівня освітньої підготовки вимогам освітньої програмиздійснюється Е</w:t>
      </w:r>
      <w:r w:rsidRPr="00170373">
        <w:rPr>
          <w:rFonts w:ascii="Times New Roman" w:hAnsi="Times New Roman"/>
          <w:color w:val="000000" w:themeColor="text1"/>
          <w:sz w:val="28"/>
          <w:szCs w:val="28"/>
        </w:rPr>
        <w:t>кзаменаційною комісією</w:t>
      </w:r>
      <w:r w:rsidRPr="00170373">
        <w:rPr>
          <w:rFonts w:ascii="Times New Roman" w:hAnsi="Times New Roman"/>
          <w:sz w:val="28"/>
          <w:szCs w:val="28"/>
        </w:rPr>
        <w:t xml:space="preserve"> із зазначеної спеціальностіпісля виконання студентами у повному обсязі навчального плану на підставі оцінки рівня знань, умінь та навичок випускників у формі </w:t>
      </w:r>
      <w:r w:rsidRPr="0017037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публічного захисту кваліфікаційної роботи.</w:t>
      </w:r>
    </w:p>
    <w:p w:rsidR="004658F6" w:rsidRPr="00170373" w:rsidRDefault="004658F6" w:rsidP="004658F6">
      <w:pPr>
        <w:spacing w:after="0" w:line="276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uk-UA"/>
        </w:rPr>
      </w:pPr>
      <w:r w:rsidRPr="00170373">
        <w:rPr>
          <w:rFonts w:ascii="Times New Roman" w:eastAsia="Calibri" w:hAnsi="Times New Roman"/>
          <w:color w:val="000000"/>
          <w:sz w:val="28"/>
          <w:szCs w:val="28"/>
          <w:lang w:eastAsia="uk-UA"/>
        </w:rPr>
        <w:t>Кваліфікаційна робота не повинна містити академічного плагіату, фальсифікації, фабрикації.</w:t>
      </w:r>
    </w:p>
    <w:p w:rsidR="004658F6" w:rsidRPr="00170373" w:rsidRDefault="004658F6" w:rsidP="004658F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0373">
        <w:rPr>
          <w:rFonts w:ascii="Times New Roman" w:hAnsi="Times New Roman"/>
          <w:sz w:val="28"/>
          <w:szCs w:val="28"/>
        </w:rPr>
        <w:t>Деталізація вимог до проведення захисту кваліфікаційної роботи регламентується внутрішніми документами й положеннями вищого навчального закладу.</w:t>
      </w:r>
    </w:p>
    <w:p w:rsidR="002A7DED" w:rsidRPr="00170373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7DED" w:rsidRPr="00170373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FE7" w:rsidRDefault="00827FE7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FE7" w:rsidRDefault="00827FE7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FE7" w:rsidRDefault="00827FE7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FE7" w:rsidRDefault="00827FE7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7FE7" w:rsidRDefault="00827FE7" w:rsidP="004658F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7DED" w:rsidRDefault="002A7DED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7DED">
        <w:rPr>
          <w:rFonts w:ascii="Times New Roman" w:hAnsi="Times New Roman"/>
          <w:b/>
          <w:sz w:val="24"/>
          <w:szCs w:val="24"/>
        </w:rPr>
        <w:t>4. Матриця відповідності програмних компетентностей компонентам освітньої програми</w:t>
      </w:r>
    </w:p>
    <w:tbl>
      <w:tblPr>
        <w:tblW w:w="2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529"/>
        <w:gridCol w:w="430"/>
        <w:gridCol w:w="552"/>
        <w:gridCol w:w="552"/>
        <w:gridCol w:w="552"/>
        <w:gridCol w:w="552"/>
        <w:gridCol w:w="552"/>
        <w:gridCol w:w="552"/>
        <w:gridCol w:w="550"/>
      </w:tblGrid>
      <w:tr w:rsidR="00170373" w:rsidRPr="002A7DED" w:rsidTr="00170373">
        <w:trPr>
          <w:cantSplit/>
          <w:trHeight w:val="1204"/>
          <w:jc w:val="center"/>
        </w:trPr>
        <w:tc>
          <w:tcPr>
            <w:tcW w:w="650" w:type="pct"/>
            <w:tcMar>
              <w:left w:w="0" w:type="dxa"/>
              <w:right w:w="0" w:type="dxa"/>
            </w:tcMar>
          </w:tcPr>
          <w:p w:rsidR="00170373" w:rsidRPr="002A7DED" w:rsidRDefault="00170373" w:rsidP="00AC2C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77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ОК1</w:t>
            </w:r>
          </w:p>
        </w:tc>
        <w:tc>
          <w:tcPr>
            <w:tcW w:w="388" w:type="pct"/>
            <w:tcMar>
              <w:left w:w="0" w:type="dxa"/>
              <w:right w:w="0" w:type="dxa"/>
            </w:tcMar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ОК2</w:t>
            </w:r>
          </w:p>
        </w:tc>
        <w:tc>
          <w:tcPr>
            <w:tcW w:w="498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ОК3</w:t>
            </w:r>
          </w:p>
        </w:tc>
        <w:tc>
          <w:tcPr>
            <w:tcW w:w="498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ОК4</w:t>
            </w:r>
          </w:p>
        </w:tc>
        <w:tc>
          <w:tcPr>
            <w:tcW w:w="498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ОК5</w:t>
            </w:r>
          </w:p>
        </w:tc>
        <w:tc>
          <w:tcPr>
            <w:tcW w:w="498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ОК6</w:t>
            </w:r>
          </w:p>
        </w:tc>
        <w:tc>
          <w:tcPr>
            <w:tcW w:w="498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ОК7</w:t>
            </w:r>
          </w:p>
        </w:tc>
        <w:tc>
          <w:tcPr>
            <w:tcW w:w="498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ОК8</w:t>
            </w:r>
          </w:p>
        </w:tc>
        <w:tc>
          <w:tcPr>
            <w:tcW w:w="496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ОК9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ЗК1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ЗК2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ЗК3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ЗК4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ЗК5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ЗК6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ЗК7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ЗК8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ЗК9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6D44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6D44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ФК1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ФК2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ФК3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ФК4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ФК5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ФК6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ФК7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ФК8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ФК9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ФК10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ФК1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ФК12</w:t>
            </w:r>
          </w:p>
        </w:tc>
        <w:tc>
          <w:tcPr>
            <w:tcW w:w="477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2A7DED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6" w:type="pct"/>
          </w:tcPr>
          <w:p w:rsidR="00170373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650" w:type="pct"/>
            <w:tcMar>
              <w:left w:w="0" w:type="dxa"/>
              <w:right w:w="0" w:type="dxa"/>
            </w:tcMar>
            <w:vAlign w:val="center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ФК13</w:t>
            </w:r>
          </w:p>
        </w:tc>
        <w:tc>
          <w:tcPr>
            <w:tcW w:w="477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98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" w:type="pct"/>
          </w:tcPr>
          <w:p w:rsidR="00170373" w:rsidRPr="006D44F4" w:rsidRDefault="00170373" w:rsidP="00AC2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</w:tbl>
    <w:p w:rsidR="00992C7C" w:rsidRDefault="00992C7C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A7DED" w:rsidRDefault="002A7DED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7DED">
        <w:rPr>
          <w:rFonts w:ascii="Times New Roman" w:hAnsi="Times New Roman"/>
          <w:b/>
          <w:sz w:val="24"/>
          <w:szCs w:val="24"/>
        </w:rPr>
        <w:t>5. Матриця забезпечення програмних результатів навчання (ПРН) відповідними компонентами освітніх програм</w:t>
      </w:r>
    </w:p>
    <w:p w:rsidR="00827FE7" w:rsidRDefault="00827FE7" w:rsidP="002A7DED">
      <w:pPr>
        <w:spacing w:after="0"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0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529"/>
        <w:gridCol w:w="431"/>
        <w:gridCol w:w="547"/>
        <w:gridCol w:w="546"/>
        <w:gridCol w:w="550"/>
        <w:gridCol w:w="550"/>
        <w:gridCol w:w="550"/>
        <w:gridCol w:w="550"/>
        <w:gridCol w:w="546"/>
      </w:tblGrid>
      <w:tr w:rsidR="00170373" w:rsidRPr="002A7DED" w:rsidTr="00170373">
        <w:trPr>
          <w:cantSplit/>
          <w:trHeight w:val="1204"/>
          <w:jc w:val="center"/>
        </w:trPr>
        <w:tc>
          <w:tcPr>
            <w:tcW w:w="805" w:type="pct"/>
            <w:tcMar>
              <w:left w:w="0" w:type="dxa"/>
              <w:right w:w="0" w:type="dxa"/>
            </w:tcMar>
          </w:tcPr>
          <w:p w:rsidR="00170373" w:rsidRPr="002A7DED" w:rsidRDefault="00170373" w:rsidP="00AC2C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62" w:type="pct"/>
            <w:tcMar>
              <w:left w:w="28" w:type="dxa"/>
              <w:right w:w="28" w:type="dxa"/>
            </w:tcMar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ОК1</w:t>
            </w:r>
          </w:p>
        </w:tc>
        <w:tc>
          <w:tcPr>
            <w:tcW w:w="377" w:type="pct"/>
            <w:tcMar>
              <w:left w:w="0" w:type="dxa"/>
              <w:right w:w="0" w:type="dxa"/>
            </w:tcMar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ОК2</w:t>
            </w:r>
          </w:p>
        </w:tc>
        <w:tc>
          <w:tcPr>
            <w:tcW w:w="478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ОК3</w:t>
            </w:r>
          </w:p>
        </w:tc>
        <w:tc>
          <w:tcPr>
            <w:tcW w:w="477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ОК4</w:t>
            </w:r>
          </w:p>
        </w:tc>
        <w:tc>
          <w:tcPr>
            <w:tcW w:w="481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ОК5</w:t>
            </w:r>
          </w:p>
        </w:tc>
        <w:tc>
          <w:tcPr>
            <w:tcW w:w="481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ОК6</w:t>
            </w:r>
          </w:p>
        </w:tc>
        <w:tc>
          <w:tcPr>
            <w:tcW w:w="481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ОК7</w:t>
            </w:r>
          </w:p>
        </w:tc>
        <w:tc>
          <w:tcPr>
            <w:tcW w:w="481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ОК8</w:t>
            </w:r>
          </w:p>
        </w:tc>
        <w:tc>
          <w:tcPr>
            <w:tcW w:w="477" w:type="pct"/>
            <w:textDirection w:val="btLr"/>
            <w:vAlign w:val="center"/>
          </w:tcPr>
          <w:p w:rsidR="00170373" w:rsidRPr="002A7DED" w:rsidRDefault="00170373" w:rsidP="00AC2CC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7DED">
              <w:rPr>
                <w:rFonts w:ascii="Times New Roman" w:hAnsi="Times New Roman"/>
                <w:b/>
                <w:bCs/>
                <w:iCs/>
                <w:lang w:eastAsia="smj-SE"/>
              </w:rPr>
              <w:t>ОК9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</w:t>
            </w: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2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7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8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</w:t>
            </w: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2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8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</w:t>
            </w: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2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</w:t>
            </w: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62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</w:t>
            </w: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62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8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</w:t>
            </w: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62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</w:t>
            </w:r>
            <w:r w:rsidRPr="002A7DE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62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ПРН8</w:t>
            </w:r>
          </w:p>
        </w:tc>
        <w:tc>
          <w:tcPr>
            <w:tcW w:w="462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5A25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ПРН9</w:t>
            </w:r>
          </w:p>
        </w:tc>
        <w:tc>
          <w:tcPr>
            <w:tcW w:w="462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ПРН10</w:t>
            </w:r>
          </w:p>
        </w:tc>
        <w:tc>
          <w:tcPr>
            <w:tcW w:w="462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ПРН11</w:t>
            </w:r>
          </w:p>
        </w:tc>
        <w:tc>
          <w:tcPr>
            <w:tcW w:w="462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ПРН12</w:t>
            </w:r>
          </w:p>
        </w:tc>
        <w:tc>
          <w:tcPr>
            <w:tcW w:w="462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8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ПРН13</w:t>
            </w:r>
          </w:p>
        </w:tc>
        <w:tc>
          <w:tcPr>
            <w:tcW w:w="462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8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ПРН14</w:t>
            </w:r>
          </w:p>
        </w:tc>
        <w:tc>
          <w:tcPr>
            <w:tcW w:w="462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ПРН15</w:t>
            </w:r>
          </w:p>
        </w:tc>
        <w:tc>
          <w:tcPr>
            <w:tcW w:w="462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2A7DED" w:rsidRDefault="00170373" w:rsidP="00036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ПРН16</w:t>
            </w:r>
          </w:p>
        </w:tc>
        <w:tc>
          <w:tcPr>
            <w:tcW w:w="462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170373" w:rsidRPr="002A7DED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ПРН17</w:t>
            </w:r>
          </w:p>
        </w:tc>
        <w:tc>
          <w:tcPr>
            <w:tcW w:w="462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8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2A7DED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0373" w:rsidRPr="005214F6" w:rsidTr="00170373">
        <w:trPr>
          <w:jc w:val="center"/>
        </w:trPr>
        <w:tc>
          <w:tcPr>
            <w:tcW w:w="805" w:type="pct"/>
            <w:tcMar>
              <w:left w:w="0" w:type="dxa"/>
              <w:right w:w="0" w:type="dxa"/>
            </w:tcMar>
            <w:vAlign w:val="center"/>
          </w:tcPr>
          <w:p w:rsidR="00170373" w:rsidRPr="006D44F4" w:rsidRDefault="00170373" w:rsidP="005214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ПРН18</w:t>
            </w:r>
          </w:p>
        </w:tc>
        <w:tc>
          <w:tcPr>
            <w:tcW w:w="462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77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481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170373" w:rsidRPr="006D44F4" w:rsidRDefault="00170373" w:rsidP="00827F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44F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</w:tbl>
    <w:p w:rsidR="00EC04C6" w:rsidRDefault="00EC04C6" w:rsidP="005F7E2C">
      <w:pPr>
        <w:ind w:firstLine="709"/>
        <w:jc w:val="both"/>
      </w:pPr>
    </w:p>
    <w:sectPr w:rsidR="00EC04C6" w:rsidSect="00CD2B0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C22"/>
    <w:multiLevelType w:val="hybridMultilevel"/>
    <w:tmpl w:val="AF7C985C"/>
    <w:lvl w:ilvl="0" w:tplc="64DCB5A2">
      <w:start w:val="1"/>
      <w:numFmt w:val="decimal"/>
      <w:lvlText w:val="%1"/>
      <w:lvlJc w:val="left"/>
      <w:pPr>
        <w:ind w:left="39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4" w:hanging="360"/>
      </w:pPr>
    </w:lvl>
    <w:lvl w:ilvl="2" w:tplc="0422001B" w:tentative="1">
      <w:start w:val="1"/>
      <w:numFmt w:val="lowerRoman"/>
      <w:lvlText w:val="%3."/>
      <w:lvlJc w:val="right"/>
      <w:pPr>
        <w:ind w:left="5344" w:hanging="180"/>
      </w:pPr>
    </w:lvl>
    <w:lvl w:ilvl="3" w:tplc="0422000F" w:tentative="1">
      <w:start w:val="1"/>
      <w:numFmt w:val="decimal"/>
      <w:lvlText w:val="%4."/>
      <w:lvlJc w:val="left"/>
      <w:pPr>
        <w:ind w:left="6064" w:hanging="360"/>
      </w:pPr>
    </w:lvl>
    <w:lvl w:ilvl="4" w:tplc="04220019" w:tentative="1">
      <w:start w:val="1"/>
      <w:numFmt w:val="lowerLetter"/>
      <w:lvlText w:val="%5."/>
      <w:lvlJc w:val="left"/>
      <w:pPr>
        <w:ind w:left="6784" w:hanging="360"/>
      </w:pPr>
    </w:lvl>
    <w:lvl w:ilvl="5" w:tplc="0422001B" w:tentative="1">
      <w:start w:val="1"/>
      <w:numFmt w:val="lowerRoman"/>
      <w:lvlText w:val="%6."/>
      <w:lvlJc w:val="right"/>
      <w:pPr>
        <w:ind w:left="7504" w:hanging="180"/>
      </w:pPr>
    </w:lvl>
    <w:lvl w:ilvl="6" w:tplc="0422000F" w:tentative="1">
      <w:start w:val="1"/>
      <w:numFmt w:val="decimal"/>
      <w:lvlText w:val="%7."/>
      <w:lvlJc w:val="left"/>
      <w:pPr>
        <w:ind w:left="8224" w:hanging="360"/>
      </w:pPr>
    </w:lvl>
    <w:lvl w:ilvl="7" w:tplc="04220019" w:tentative="1">
      <w:start w:val="1"/>
      <w:numFmt w:val="lowerLetter"/>
      <w:lvlText w:val="%8."/>
      <w:lvlJc w:val="left"/>
      <w:pPr>
        <w:ind w:left="8944" w:hanging="360"/>
      </w:pPr>
    </w:lvl>
    <w:lvl w:ilvl="8" w:tplc="0422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">
    <w:nsid w:val="100A7096"/>
    <w:multiLevelType w:val="hybridMultilevel"/>
    <w:tmpl w:val="B9CA3218"/>
    <w:lvl w:ilvl="0" w:tplc="0D9C76BC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8877" w:hanging="360"/>
      </w:pPr>
    </w:lvl>
    <w:lvl w:ilvl="2" w:tplc="0409001B" w:tentative="1">
      <w:start w:val="1"/>
      <w:numFmt w:val="lowerRoman"/>
      <w:lvlText w:val="%3."/>
      <w:lvlJc w:val="right"/>
      <w:pPr>
        <w:ind w:left="9597" w:hanging="180"/>
      </w:pPr>
    </w:lvl>
    <w:lvl w:ilvl="3" w:tplc="0409000F" w:tentative="1">
      <w:start w:val="1"/>
      <w:numFmt w:val="decimal"/>
      <w:lvlText w:val="%4."/>
      <w:lvlJc w:val="left"/>
      <w:pPr>
        <w:ind w:left="10317" w:hanging="360"/>
      </w:pPr>
    </w:lvl>
    <w:lvl w:ilvl="4" w:tplc="04090019" w:tentative="1">
      <w:start w:val="1"/>
      <w:numFmt w:val="lowerLetter"/>
      <w:lvlText w:val="%5."/>
      <w:lvlJc w:val="left"/>
      <w:pPr>
        <w:ind w:left="11037" w:hanging="360"/>
      </w:pPr>
    </w:lvl>
    <w:lvl w:ilvl="5" w:tplc="0409001B" w:tentative="1">
      <w:start w:val="1"/>
      <w:numFmt w:val="lowerRoman"/>
      <w:lvlText w:val="%6."/>
      <w:lvlJc w:val="right"/>
      <w:pPr>
        <w:ind w:left="11757" w:hanging="180"/>
      </w:pPr>
    </w:lvl>
    <w:lvl w:ilvl="6" w:tplc="0409000F" w:tentative="1">
      <w:start w:val="1"/>
      <w:numFmt w:val="decimal"/>
      <w:lvlText w:val="%7."/>
      <w:lvlJc w:val="left"/>
      <w:pPr>
        <w:ind w:left="12477" w:hanging="360"/>
      </w:pPr>
    </w:lvl>
    <w:lvl w:ilvl="7" w:tplc="04090019" w:tentative="1">
      <w:start w:val="1"/>
      <w:numFmt w:val="lowerLetter"/>
      <w:lvlText w:val="%8."/>
      <w:lvlJc w:val="left"/>
      <w:pPr>
        <w:ind w:left="13197" w:hanging="360"/>
      </w:pPr>
    </w:lvl>
    <w:lvl w:ilvl="8" w:tplc="040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">
    <w:nsid w:val="143C7793"/>
    <w:multiLevelType w:val="hybridMultilevel"/>
    <w:tmpl w:val="5972C31A"/>
    <w:lvl w:ilvl="0" w:tplc="2D0E0202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900" w:hanging="360"/>
      </w:pPr>
    </w:lvl>
    <w:lvl w:ilvl="2" w:tplc="0422001B" w:tentative="1">
      <w:start w:val="1"/>
      <w:numFmt w:val="lowerRoman"/>
      <w:lvlText w:val="%3."/>
      <w:lvlJc w:val="right"/>
      <w:pPr>
        <w:ind w:left="4620" w:hanging="180"/>
      </w:pPr>
    </w:lvl>
    <w:lvl w:ilvl="3" w:tplc="0422000F" w:tentative="1">
      <w:start w:val="1"/>
      <w:numFmt w:val="decimal"/>
      <w:lvlText w:val="%4."/>
      <w:lvlJc w:val="left"/>
      <w:pPr>
        <w:ind w:left="5340" w:hanging="360"/>
      </w:pPr>
    </w:lvl>
    <w:lvl w:ilvl="4" w:tplc="04220019" w:tentative="1">
      <w:start w:val="1"/>
      <w:numFmt w:val="lowerLetter"/>
      <w:lvlText w:val="%5."/>
      <w:lvlJc w:val="left"/>
      <w:pPr>
        <w:ind w:left="6060" w:hanging="360"/>
      </w:pPr>
    </w:lvl>
    <w:lvl w:ilvl="5" w:tplc="0422001B" w:tentative="1">
      <w:start w:val="1"/>
      <w:numFmt w:val="lowerRoman"/>
      <w:lvlText w:val="%6."/>
      <w:lvlJc w:val="right"/>
      <w:pPr>
        <w:ind w:left="6780" w:hanging="180"/>
      </w:pPr>
    </w:lvl>
    <w:lvl w:ilvl="6" w:tplc="0422000F" w:tentative="1">
      <w:start w:val="1"/>
      <w:numFmt w:val="decimal"/>
      <w:lvlText w:val="%7."/>
      <w:lvlJc w:val="left"/>
      <w:pPr>
        <w:ind w:left="7500" w:hanging="360"/>
      </w:pPr>
    </w:lvl>
    <w:lvl w:ilvl="7" w:tplc="04220019" w:tentative="1">
      <w:start w:val="1"/>
      <w:numFmt w:val="lowerLetter"/>
      <w:lvlText w:val="%8."/>
      <w:lvlJc w:val="left"/>
      <w:pPr>
        <w:ind w:left="8220" w:hanging="360"/>
      </w:pPr>
    </w:lvl>
    <w:lvl w:ilvl="8" w:tplc="0422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3">
    <w:nsid w:val="1F860136"/>
    <w:multiLevelType w:val="hybridMultilevel"/>
    <w:tmpl w:val="2E1A1B22"/>
    <w:lvl w:ilvl="0" w:tplc="73DC26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F64370"/>
    <w:multiLevelType w:val="hybridMultilevel"/>
    <w:tmpl w:val="8A50C298"/>
    <w:lvl w:ilvl="0" w:tplc="2BCED52C">
      <w:start w:val="1"/>
      <w:numFmt w:val="decimal"/>
      <w:lvlText w:val="%1"/>
      <w:lvlJc w:val="left"/>
      <w:pPr>
        <w:ind w:left="11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0" w:hanging="360"/>
      </w:pPr>
    </w:lvl>
    <w:lvl w:ilvl="2" w:tplc="0422001B" w:tentative="1">
      <w:start w:val="1"/>
      <w:numFmt w:val="lowerRoman"/>
      <w:lvlText w:val="%3."/>
      <w:lvlJc w:val="right"/>
      <w:pPr>
        <w:ind w:left="2590" w:hanging="180"/>
      </w:pPr>
    </w:lvl>
    <w:lvl w:ilvl="3" w:tplc="0422000F" w:tentative="1">
      <w:start w:val="1"/>
      <w:numFmt w:val="decimal"/>
      <w:lvlText w:val="%4."/>
      <w:lvlJc w:val="left"/>
      <w:pPr>
        <w:ind w:left="3310" w:hanging="360"/>
      </w:pPr>
    </w:lvl>
    <w:lvl w:ilvl="4" w:tplc="04220019" w:tentative="1">
      <w:start w:val="1"/>
      <w:numFmt w:val="lowerLetter"/>
      <w:lvlText w:val="%5."/>
      <w:lvlJc w:val="left"/>
      <w:pPr>
        <w:ind w:left="4030" w:hanging="360"/>
      </w:pPr>
    </w:lvl>
    <w:lvl w:ilvl="5" w:tplc="0422001B" w:tentative="1">
      <w:start w:val="1"/>
      <w:numFmt w:val="lowerRoman"/>
      <w:lvlText w:val="%6."/>
      <w:lvlJc w:val="right"/>
      <w:pPr>
        <w:ind w:left="4750" w:hanging="180"/>
      </w:pPr>
    </w:lvl>
    <w:lvl w:ilvl="6" w:tplc="0422000F" w:tentative="1">
      <w:start w:val="1"/>
      <w:numFmt w:val="decimal"/>
      <w:lvlText w:val="%7."/>
      <w:lvlJc w:val="left"/>
      <w:pPr>
        <w:ind w:left="5470" w:hanging="360"/>
      </w:pPr>
    </w:lvl>
    <w:lvl w:ilvl="7" w:tplc="04220019" w:tentative="1">
      <w:start w:val="1"/>
      <w:numFmt w:val="lowerLetter"/>
      <w:lvlText w:val="%8."/>
      <w:lvlJc w:val="left"/>
      <w:pPr>
        <w:ind w:left="6190" w:hanging="360"/>
      </w:pPr>
    </w:lvl>
    <w:lvl w:ilvl="8" w:tplc="0422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>
    <w:nsid w:val="396631FD"/>
    <w:multiLevelType w:val="hybridMultilevel"/>
    <w:tmpl w:val="C6380F38"/>
    <w:lvl w:ilvl="0" w:tplc="5C8E42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E07E28"/>
    <w:multiLevelType w:val="hybridMultilevel"/>
    <w:tmpl w:val="9622193A"/>
    <w:lvl w:ilvl="0" w:tplc="F5100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7645C"/>
    <w:multiLevelType w:val="hybridMultilevel"/>
    <w:tmpl w:val="25385DCE"/>
    <w:lvl w:ilvl="0" w:tplc="D3B2D56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1D5D61"/>
    <w:multiLevelType w:val="hybridMultilevel"/>
    <w:tmpl w:val="FF142D9E"/>
    <w:lvl w:ilvl="0" w:tplc="D6FCFD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53"/>
    <w:rsid w:val="0003689A"/>
    <w:rsid w:val="00044EF1"/>
    <w:rsid w:val="000A7C1F"/>
    <w:rsid w:val="00113D5F"/>
    <w:rsid w:val="00117F17"/>
    <w:rsid w:val="00161D35"/>
    <w:rsid w:val="00170373"/>
    <w:rsid w:val="00217053"/>
    <w:rsid w:val="002A7DED"/>
    <w:rsid w:val="003A1E93"/>
    <w:rsid w:val="003B769B"/>
    <w:rsid w:val="00424926"/>
    <w:rsid w:val="004658F6"/>
    <w:rsid w:val="00482DFE"/>
    <w:rsid w:val="004A18D4"/>
    <w:rsid w:val="004D03A3"/>
    <w:rsid w:val="005214F6"/>
    <w:rsid w:val="00524618"/>
    <w:rsid w:val="00592D38"/>
    <w:rsid w:val="005A25EE"/>
    <w:rsid w:val="005B47DE"/>
    <w:rsid w:val="005F7E2C"/>
    <w:rsid w:val="00602C4E"/>
    <w:rsid w:val="00605700"/>
    <w:rsid w:val="00681769"/>
    <w:rsid w:val="006D44F4"/>
    <w:rsid w:val="007B3743"/>
    <w:rsid w:val="007B4BC6"/>
    <w:rsid w:val="00827FE7"/>
    <w:rsid w:val="0086696A"/>
    <w:rsid w:val="008E423A"/>
    <w:rsid w:val="008F1EFD"/>
    <w:rsid w:val="008F2E98"/>
    <w:rsid w:val="0091303B"/>
    <w:rsid w:val="009317DB"/>
    <w:rsid w:val="00960273"/>
    <w:rsid w:val="00992C7C"/>
    <w:rsid w:val="009A58E0"/>
    <w:rsid w:val="009B2521"/>
    <w:rsid w:val="009C79C6"/>
    <w:rsid w:val="00A32C94"/>
    <w:rsid w:val="00A52369"/>
    <w:rsid w:val="00A72768"/>
    <w:rsid w:val="00A86A63"/>
    <w:rsid w:val="00AC2CCB"/>
    <w:rsid w:val="00B035F0"/>
    <w:rsid w:val="00B038C1"/>
    <w:rsid w:val="00B93CFC"/>
    <w:rsid w:val="00C00BB7"/>
    <w:rsid w:val="00C24B76"/>
    <w:rsid w:val="00C54C2C"/>
    <w:rsid w:val="00CA2F13"/>
    <w:rsid w:val="00CD2B06"/>
    <w:rsid w:val="00D10767"/>
    <w:rsid w:val="00D154B3"/>
    <w:rsid w:val="00D25EA5"/>
    <w:rsid w:val="00D57119"/>
    <w:rsid w:val="00D90DE9"/>
    <w:rsid w:val="00DD09F7"/>
    <w:rsid w:val="00E0044F"/>
    <w:rsid w:val="00EC04C6"/>
    <w:rsid w:val="00EC440E"/>
    <w:rsid w:val="00EC5B8A"/>
    <w:rsid w:val="00F62088"/>
    <w:rsid w:val="00F8464B"/>
    <w:rsid w:val="00FD4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5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70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2170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4">
    <w:name w:val="Hyperlink"/>
    <w:rsid w:val="00217053"/>
    <w:rPr>
      <w:rFonts w:cs="Times New Roman"/>
      <w:color w:val="auto"/>
      <w:u w:val="single"/>
    </w:rPr>
  </w:style>
  <w:style w:type="paragraph" w:customStyle="1" w:styleId="TableParagraph">
    <w:name w:val="Table Paragraph"/>
    <w:basedOn w:val="a"/>
    <w:qFormat/>
    <w:rsid w:val="00217053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5">
    <w:name w:val="List Paragraph"/>
    <w:basedOn w:val="a"/>
    <w:uiPriority w:val="99"/>
    <w:qFormat/>
    <w:rsid w:val="00217053"/>
    <w:pPr>
      <w:suppressAutoHyphens/>
      <w:spacing w:after="200" w:line="276" w:lineRule="auto"/>
      <w:ind w:left="720"/>
    </w:pPr>
    <w:rPr>
      <w:rFonts w:eastAsia="Calibri" w:cs="Calibri"/>
      <w:lang w:val="ru-RU" w:eastAsia="ar-SA"/>
    </w:rPr>
  </w:style>
  <w:style w:type="paragraph" w:styleId="a6">
    <w:name w:val="E-mail Signature"/>
    <w:basedOn w:val="a"/>
    <w:link w:val="a7"/>
    <w:unhideWhenUsed/>
    <w:rsid w:val="0021705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Электронная подпись Знак"/>
    <w:basedOn w:val="a0"/>
    <w:link w:val="a6"/>
    <w:rsid w:val="00217053"/>
    <w:rPr>
      <w:rFonts w:ascii="Times New Roman" w:eastAsia="Times New Roman" w:hAnsi="Times New Roman" w:cs="Times New Roman"/>
      <w:sz w:val="24"/>
    </w:rPr>
  </w:style>
  <w:style w:type="paragraph" w:styleId="2">
    <w:name w:val="Body Text Indent 2"/>
    <w:basedOn w:val="a"/>
    <w:link w:val="20"/>
    <w:semiHidden/>
    <w:unhideWhenUsed/>
    <w:rsid w:val="004D03A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4D03A3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5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70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2170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4">
    <w:name w:val="Hyperlink"/>
    <w:rsid w:val="00217053"/>
    <w:rPr>
      <w:rFonts w:cs="Times New Roman"/>
      <w:color w:val="auto"/>
      <w:u w:val="single"/>
    </w:rPr>
  </w:style>
  <w:style w:type="paragraph" w:customStyle="1" w:styleId="TableParagraph">
    <w:name w:val="Table Paragraph"/>
    <w:basedOn w:val="a"/>
    <w:qFormat/>
    <w:rsid w:val="00217053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5">
    <w:name w:val="List Paragraph"/>
    <w:basedOn w:val="a"/>
    <w:uiPriority w:val="99"/>
    <w:qFormat/>
    <w:rsid w:val="00217053"/>
    <w:pPr>
      <w:suppressAutoHyphens/>
      <w:spacing w:after="200" w:line="276" w:lineRule="auto"/>
      <w:ind w:left="720"/>
    </w:pPr>
    <w:rPr>
      <w:rFonts w:eastAsia="Calibri" w:cs="Calibri"/>
      <w:lang w:val="ru-RU" w:eastAsia="ar-SA"/>
    </w:rPr>
  </w:style>
  <w:style w:type="paragraph" w:styleId="a6">
    <w:name w:val="E-mail Signature"/>
    <w:basedOn w:val="a"/>
    <w:link w:val="a7"/>
    <w:unhideWhenUsed/>
    <w:rsid w:val="0021705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Электронная подпись Знак"/>
    <w:basedOn w:val="a0"/>
    <w:link w:val="a6"/>
    <w:rsid w:val="00217053"/>
    <w:rPr>
      <w:rFonts w:ascii="Times New Roman" w:eastAsia="Times New Roman" w:hAnsi="Times New Roman" w:cs="Times New Roman"/>
      <w:sz w:val="24"/>
    </w:rPr>
  </w:style>
  <w:style w:type="paragraph" w:styleId="2">
    <w:name w:val="Body Text Indent 2"/>
    <w:basedOn w:val="a"/>
    <w:link w:val="20"/>
    <w:semiHidden/>
    <w:unhideWhenUsed/>
    <w:rsid w:val="004D03A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4D03A3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62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hyperlink" Target="https://www.uzhnu.edu.ua/uk/infocentre/get/5951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15068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15923</Words>
  <Characters>9077</Characters>
  <Application>Microsoft Office Word</Application>
  <DocSecurity>0</DocSecurity>
  <Lines>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admin</cp:lastModifiedBy>
  <cp:revision>2</cp:revision>
  <dcterms:created xsi:type="dcterms:W3CDTF">2022-10-20T11:32:00Z</dcterms:created>
  <dcterms:modified xsi:type="dcterms:W3CDTF">2022-10-20T11:32:00Z</dcterms:modified>
</cp:coreProperties>
</file>