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25" w:rsidRDefault="00333F25" w:rsidP="00333F25">
      <w:pPr>
        <w:tabs>
          <w:tab w:val="left" w:pos="-284"/>
        </w:tabs>
        <w:jc w:val="right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ПРОЄКТ</w:t>
      </w:r>
    </w:p>
    <w:p w:rsidR="00333F25" w:rsidRDefault="00333F25" w:rsidP="00333F25">
      <w:pPr>
        <w:tabs>
          <w:tab w:val="left" w:pos="-284"/>
        </w:tabs>
        <w:rPr>
          <w:bCs/>
          <w:color w:val="0070C0"/>
          <w:sz w:val="24"/>
          <w:szCs w:val="24"/>
          <w:lang w:val="ru-RU"/>
        </w:rPr>
      </w:pPr>
      <w:r>
        <w:rPr>
          <w:bCs/>
          <w:color w:val="0070C0"/>
          <w:sz w:val="24"/>
          <w:szCs w:val="24"/>
        </w:rPr>
        <w:t xml:space="preserve">Пропозиції та зауваження  до </w:t>
      </w:r>
      <w:proofErr w:type="spellStart"/>
      <w:r>
        <w:rPr>
          <w:bCs/>
          <w:color w:val="0070C0"/>
          <w:sz w:val="24"/>
          <w:szCs w:val="24"/>
        </w:rPr>
        <w:t>проєкту</w:t>
      </w:r>
      <w:proofErr w:type="spellEnd"/>
      <w:r>
        <w:rPr>
          <w:bCs/>
          <w:color w:val="0070C0"/>
          <w:sz w:val="24"/>
          <w:szCs w:val="24"/>
        </w:rPr>
        <w:t xml:space="preserve"> освітньо-професійної програми надсилати на електронну адресу </w:t>
      </w:r>
      <w:proofErr w:type="spellStart"/>
      <w:r>
        <w:rPr>
          <w:b/>
          <w:bCs/>
          <w:color w:val="0070C0"/>
          <w:sz w:val="24"/>
          <w:szCs w:val="24"/>
          <w:u w:val="single"/>
          <w:lang w:val="en-US"/>
        </w:rPr>
        <w:t>kaf</w:t>
      </w:r>
      <w:proofErr w:type="spellEnd"/>
      <w:r>
        <w:rPr>
          <w:b/>
          <w:bCs/>
          <w:color w:val="0070C0"/>
          <w:sz w:val="24"/>
          <w:szCs w:val="24"/>
          <w:u w:val="single"/>
        </w:rPr>
        <w:t>-</w:t>
      </w:r>
      <w:proofErr w:type="spellStart"/>
      <w:r>
        <w:rPr>
          <w:b/>
          <w:bCs/>
          <w:color w:val="0070C0"/>
          <w:sz w:val="24"/>
          <w:szCs w:val="24"/>
          <w:u w:val="single"/>
          <w:lang w:val="en-US"/>
        </w:rPr>
        <w:t>teib</w:t>
      </w:r>
      <w:proofErr w:type="spellEnd"/>
      <w:r>
        <w:rPr>
          <w:b/>
          <w:bCs/>
          <w:color w:val="0070C0"/>
          <w:sz w:val="24"/>
          <w:szCs w:val="24"/>
          <w:u w:val="single"/>
        </w:rPr>
        <w:t>@</w:t>
      </w:r>
      <w:proofErr w:type="spellStart"/>
      <w:r>
        <w:rPr>
          <w:b/>
          <w:bCs/>
          <w:color w:val="0070C0"/>
          <w:sz w:val="24"/>
          <w:szCs w:val="24"/>
          <w:u w:val="single"/>
          <w:lang w:val="en-US"/>
        </w:rPr>
        <w:t>uzhnu</w:t>
      </w:r>
      <w:proofErr w:type="spellEnd"/>
      <w:r>
        <w:rPr>
          <w:b/>
          <w:bCs/>
          <w:color w:val="0070C0"/>
          <w:sz w:val="24"/>
          <w:szCs w:val="24"/>
          <w:u w:val="single"/>
        </w:rPr>
        <w:t>.</w:t>
      </w:r>
      <w:proofErr w:type="spellStart"/>
      <w:r>
        <w:rPr>
          <w:b/>
          <w:bCs/>
          <w:color w:val="0070C0"/>
          <w:sz w:val="24"/>
          <w:szCs w:val="24"/>
          <w:u w:val="single"/>
          <w:lang w:val="en-US"/>
        </w:rPr>
        <w:t>edu</w:t>
      </w:r>
      <w:proofErr w:type="spellEnd"/>
      <w:r>
        <w:rPr>
          <w:b/>
          <w:bCs/>
          <w:color w:val="0070C0"/>
          <w:sz w:val="24"/>
          <w:szCs w:val="24"/>
          <w:u w:val="single"/>
        </w:rPr>
        <w:t>.</w:t>
      </w:r>
      <w:proofErr w:type="spellStart"/>
      <w:r>
        <w:rPr>
          <w:b/>
          <w:bCs/>
          <w:color w:val="0070C0"/>
          <w:sz w:val="24"/>
          <w:szCs w:val="24"/>
          <w:u w:val="single"/>
          <w:lang w:val="en-US"/>
        </w:rPr>
        <w:t>ua</w:t>
      </w:r>
      <w:proofErr w:type="spellEnd"/>
    </w:p>
    <w:p w:rsidR="005C274C" w:rsidRDefault="005C274C" w:rsidP="005C274C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5C274C" w:rsidRDefault="005C274C" w:rsidP="005C274C">
      <w:pPr>
        <w:spacing w:line="13" w:lineRule="exact"/>
      </w:pPr>
    </w:p>
    <w:p w:rsidR="005C274C" w:rsidRDefault="005C274C" w:rsidP="005C274C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5C274C" w:rsidRDefault="005C274C" w:rsidP="005C274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5C274C" w:rsidRPr="003670CF" w:rsidRDefault="005C274C" w:rsidP="005C27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5C274C" w:rsidRPr="001369B0" w:rsidRDefault="005C274C" w:rsidP="005C274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5C274C" w:rsidRPr="001369B0" w:rsidRDefault="005C274C" w:rsidP="005C274C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</w:t>
      </w:r>
      <w:r w:rsidR="00333F25">
        <w:rPr>
          <w:b/>
          <w:bCs/>
          <w:sz w:val="28"/>
          <w:szCs w:val="28"/>
        </w:rPr>
        <w:t xml:space="preserve">2022 </w:t>
      </w:r>
      <w:r>
        <w:rPr>
          <w:b/>
          <w:bCs/>
          <w:sz w:val="28"/>
          <w:szCs w:val="28"/>
        </w:rPr>
        <w:t>р. №_______</w:t>
      </w:r>
    </w:p>
    <w:p w:rsidR="005C274C" w:rsidRPr="001369B0" w:rsidRDefault="005C274C" w:rsidP="005C274C">
      <w:pPr>
        <w:pStyle w:val="Default"/>
        <w:rPr>
          <w:color w:val="auto"/>
        </w:rPr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300" w:lineRule="exact"/>
      </w:pPr>
    </w:p>
    <w:p w:rsidR="005C274C" w:rsidRPr="00333F25" w:rsidRDefault="005C274C" w:rsidP="00333F25">
      <w:pPr>
        <w:spacing w:line="360" w:lineRule="auto"/>
        <w:ind w:left="1420"/>
        <w:jc w:val="center"/>
        <w:rPr>
          <w:b/>
          <w:sz w:val="28"/>
          <w:szCs w:val="28"/>
        </w:rPr>
      </w:pPr>
      <w:r w:rsidRPr="00333F25">
        <w:rPr>
          <w:b/>
          <w:sz w:val="28"/>
          <w:szCs w:val="28"/>
        </w:rPr>
        <w:t>ОСВІТНЬО-ПРОФЕСІЙНА ПРОГРАМА</w:t>
      </w:r>
    </w:p>
    <w:p w:rsidR="005C274C" w:rsidRPr="00333F25" w:rsidRDefault="005C274C" w:rsidP="00333F25">
      <w:pPr>
        <w:pStyle w:val="a3"/>
        <w:tabs>
          <w:tab w:val="left" w:pos="3830"/>
        </w:tabs>
        <w:spacing w:before="67" w:line="360" w:lineRule="auto"/>
        <w:ind w:left="703" w:right="505" w:firstLine="567"/>
        <w:jc w:val="center"/>
        <w:rPr>
          <w:b/>
        </w:rPr>
      </w:pPr>
      <w:r w:rsidRPr="00333F25">
        <w:rPr>
          <w:b/>
        </w:rPr>
        <w:t>«</w:t>
      </w:r>
      <w:r w:rsidR="00447A15" w:rsidRPr="00333F25">
        <w:rPr>
          <w:b/>
        </w:rPr>
        <w:t>Системи технічного захисту інформації</w:t>
      </w:r>
      <w:r w:rsidRPr="00333F25">
        <w:rPr>
          <w:b/>
        </w:rPr>
        <w:t>»</w:t>
      </w:r>
    </w:p>
    <w:p w:rsidR="005C274C" w:rsidRPr="00333F25" w:rsidRDefault="00333F25" w:rsidP="00333F2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47744" w:rsidRPr="00333F25">
        <w:rPr>
          <w:b/>
          <w:sz w:val="28"/>
          <w:szCs w:val="28"/>
        </w:rPr>
        <w:t>першого</w:t>
      </w:r>
      <w:r w:rsidR="005C274C" w:rsidRPr="00333F25">
        <w:rPr>
          <w:b/>
          <w:sz w:val="28"/>
          <w:szCs w:val="28"/>
        </w:rPr>
        <w:t xml:space="preserve"> (</w:t>
      </w:r>
      <w:r w:rsidR="00147744" w:rsidRPr="00333F25">
        <w:rPr>
          <w:b/>
          <w:sz w:val="28"/>
          <w:szCs w:val="28"/>
        </w:rPr>
        <w:t>бакалаврського</w:t>
      </w:r>
      <w:r w:rsidR="005C274C" w:rsidRPr="00333F25">
        <w:rPr>
          <w:b/>
          <w:sz w:val="28"/>
          <w:szCs w:val="28"/>
        </w:rPr>
        <w:t>) рівня вищої освіти</w:t>
      </w:r>
    </w:p>
    <w:p w:rsidR="005C274C" w:rsidRPr="00333F25" w:rsidRDefault="00333F25" w:rsidP="00333F25">
      <w:pPr>
        <w:pStyle w:val="a3"/>
        <w:tabs>
          <w:tab w:val="left" w:pos="3830"/>
        </w:tabs>
        <w:spacing w:before="67" w:line="360" w:lineRule="auto"/>
        <w:ind w:left="702" w:right="507" w:firstLine="566"/>
        <w:jc w:val="center"/>
      </w:pPr>
      <w:r>
        <w:rPr>
          <w:b/>
        </w:rPr>
        <w:t>за спеціальністю</w:t>
      </w:r>
      <w:r w:rsidR="005C274C" w:rsidRPr="00333F25">
        <w:t xml:space="preserve"> </w:t>
      </w:r>
      <w:r w:rsidR="005C274C" w:rsidRPr="00333F25">
        <w:rPr>
          <w:b/>
        </w:rPr>
        <w:t xml:space="preserve">125 </w:t>
      </w:r>
      <w:proofErr w:type="spellStart"/>
      <w:r w:rsidR="005C274C" w:rsidRPr="00333F25">
        <w:rPr>
          <w:b/>
        </w:rPr>
        <w:t>Кібербезпека</w:t>
      </w:r>
      <w:proofErr w:type="spellEnd"/>
    </w:p>
    <w:p w:rsidR="005C274C" w:rsidRPr="00333F25" w:rsidRDefault="005C274C" w:rsidP="00333F25">
      <w:pPr>
        <w:pStyle w:val="a3"/>
        <w:tabs>
          <w:tab w:val="left" w:pos="3830"/>
        </w:tabs>
        <w:spacing w:before="67" w:line="360" w:lineRule="auto"/>
        <w:ind w:left="702" w:right="507" w:firstLine="566"/>
        <w:jc w:val="center"/>
      </w:pPr>
      <w:r w:rsidRPr="00333F25">
        <w:rPr>
          <w:b/>
        </w:rPr>
        <w:t>г</w:t>
      </w:r>
      <w:r w:rsidR="00333F25">
        <w:rPr>
          <w:b/>
        </w:rPr>
        <w:t xml:space="preserve">алузі знань </w:t>
      </w:r>
      <w:r w:rsidRPr="00333F25">
        <w:rPr>
          <w:b/>
        </w:rPr>
        <w:t>12 Інформаційні технології</w:t>
      </w:r>
    </w:p>
    <w:p w:rsidR="005C274C" w:rsidRPr="00333F25" w:rsidRDefault="00333F25" w:rsidP="00333F25">
      <w:pPr>
        <w:tabs>
          <w:tab w:val="left" w:pos="3120"/>
        </w:tabs>
        <w:spacing w:line="360" w:lineRule="auto"/>
        <w:jc w:val="center"/>
      </w:pPr>
      <w:r>
        <w:rPr>
          <w:b/>
          <w:sz w:val="28"/>
          <w:szCs w:val="28"/>
        </w:rPr>
        <w:t xml:space="preserve">          </w:t>
      </w:r>
      <w:r w:rsidR="005C274C" w:rsidRPr="00333F25">
        <w:rPr>
          <w:b/>
          <w:sz w:val="28"/>
          <w:szCs w:val="28"/>
        </w:rPr>
        <w:t xml:space="preserve">кваліфікація: </w:t>
      </w:r>
      <w:r>
        <w:rPr>
          <w:b/>
          <w:sz w:val="28"/>
          <w:szCs w:val="28"/>
        </w:rPr>
        <w:t>Б</w:t>
      </w:r>
      <w:r w:rsidR="00E91DDA" w:rsidRPr="00333F25">
        <w:rPr>
          <w:b/>
          <w:sz w:val="28"/>
          <w:szCs w:val="28"/>
        </w:rPr>
        <w:t xml:space="preserve">акалавр з </w:t>
      </w:r>
      <w:proofErr w:type="spellStart"/>
      <w:r w:rsidR="00E91DDA" w:rsidRPr="00333F25">
        <w:rPr>
          <w:b/>
          <w:sz w:val="28"/>
          <w:szCs w:val="28"/>
        </w:rPr>
        <w:t>кібербезпеки</w:t>
      </w:r>
      <w:proofErr w:type="spellEnd"/>
      <w:r w:rsidR="00147744" w:rsidRPr="00333F25">
        <w:rPr>
          <w:b/>
          <w:sz w:val="28"/>
          <w:szCs w:val="28"/>
        </w:rPr>
        <w:cr/>
      </w:r>
    </w:p>
    <w:p w:rsidR="005C274C" w:rsidRDefault="005C274C" w:rsidP="005C274C">
      <w:pPr>
        <w:spacing w:line="360" w:lineRule="auto"/>
        <w:jc w:val="center"/>
      </w:pPr>
    </w:p>
    <w:p w:rsidR="00E91DDA" w:rsidRDefault="00E91DDA" w:rsidP="005C274C">
      <w:pPr>
        <w:spacing w:line="360" w:lineRule="auto"/>
        <w:jc w:val="center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Pr="00203464" w:rsidRDefault="00333F25" w:rsidP="005C274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C274C" w:rsidRPr="00203464">
        <w:rPr>
          <w:b/>
          <w:sz w:val="28"/>
          <w:szCs w:val="28"/>
        </w:rPr>
        <w:t>УВЕДЕНО В ДІЮ</w:t>
      </w:r>
    </w:p>
    <w:p w:rsidR="005C274C" w:rsidRPr="00203464" w:rsidRDefault="005C274C" w:rsidP="005C27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33F25">
        <w:rPr>
          <w:b/>
          <w:sz w:val="28"/>
          <w:szCs w:val="28"/>
        </w:rPr>
        <w:t xml:space="preserve">         </w:t>
      </w:r>
      <w:r w:rsidRPr="00203464">
        <w:rPr>
          <w:b/>
          <w:sz w:val="28"/>
          <w:szCs w:val="28"/>
        </w:rPr>
        <w:t>Наказ ректора ДВНЗ</w:t>
      </w:r>
    </w:p>
    <w:p w:rsidR="005C274C" w:rsidRDefault="005C274C" w:rsidP="005C274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</w:t>
      </w:r>
      <w:r w:rsidR="00333F2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</w:p>
    <w:p w:rsidR="005C274C" w:rsidRPr="00203464" w:rsidRDefault="00333F25" w:rsidP="005C274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_________2022 </w:t>
      </w:r>
      <w:r w:rsidR="005C274C">
        <w:rPr>
          <w:b/>
          <w:sz w:val="28"/>
          <w:szCs w:val="28"/>
        </w:rPr>
        <w:t>р. №__________</w:t>
      </w: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00" w:lineRule="exact"/>
      </w:pPr>
    </w:p>
    <w:p w:rsidR="005C274C" w:rsidRDefault="005C274C" w:rsidP="005C274C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</w:t>
      </w:r>
      <w:r w:rsidR="00640509">
        <w:rPr>
          <w:b/>
          <w:sz w:val="28"/>
        </w:rPr>
        <w:t>2</w:t>
      </w:r>
    </w:p>
    <w:p w:rsidR="00640509" w:rsidRDefault="00640509" w:rsidP="00333F25">
      <w:pPr>
        <w:adjustRightInd w:val="0"/>
        <w:rPr>
          <w:b/>
          <w:sz w:val="28"/>
          <w:szCs w:val="28"/>
        </w:rPr>
      </w:pPr>
    </w:p>
    <w:p w:rsidR="005C274C" w:rsidRPr="000A418A" w:rsidRDefault="005C274C" w:rsidP="005C274C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АРКУШ ПОГОДЖЕННЯ</w:t>
      </w:r>
    </w:p>
    <w:p w:rsidR="005C274C" w:rsidRPr="000A418A" w:rsidRDefault="005C274C" w:rsidP="005C274C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AA0EDB" w:rsidRPr="00333F25" w:rsidRDefault="00AA0EDB" w:rsidP="00AA0EDB">
      <w:pPr>
        <w:pStyle w:val="a3"/>
        <w:tabs>
          <w:tab w:val="left" w:pos="3830"/>
        </w:tabs>
        <w:spacing w:before="67" w:line="360" w:lineRule="auto"/>
        <w:ind w:left="703" w:right="505" w:firstLine="567"/>
        <w:jc w:val="center"/>
        <w:rPr>
          <w:b/>
        </w:rPr>
      </w:pPr>
      <w:r w:rsidRPr="00333F25">
        <w:rPr>
          <w:b/>
        </w:rPr>
        <w:t>«Безпека інформаційних і комунікаційних систем»</w:t>
      </w:r>
    </w:p>
    <w:p w:rsidR="005C274C" w:rsidRPr="000A418A" w:rsidRDefault="005C274C" w:rsidP="005C274C">
      <w:pPr>
        <w:adjustRightInd w:val="0"/>
        <w:jc w:val="center"/>
        <w:rPr>
          <w:b/>
          <w:sz w:val="28"/>
          <w:szCs w:val="28"/>
        </w:rPr>
      </w:pPr>
    </w:p>
    <w:p w:rsidR="005C274C" w:rsidRPr="000A418A" w:rsidRDefault="005C274C" w:rsidP="005C274C">
      <w:pPr>
        <w:adjustRightInd w:val="0"/>
        <w:rPr>
          <w:b/>
          <w:sz w:val="28"/>
          <w:szCs w:val="28"/>
        </w:rPr>
      </w:pPr>
    </w:p>
    <w:p w:rsidR="005C274C" w:rsidRPr="000A418A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Pr="000A418A" w:rsidRDefault="00333F25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_______________2022 </w:t>
      </w:r>
      <w:r w:rsidR="005C274C" w:rsidRPr="000A418A">
        <w:rPr>
          <w:b/>
          <w:sz w:val="28"/>
          <w:szCs w:val="28"/>
          <w:lang w:eastAsia="ru-RU"/>
        </w:rPr>
        <w:t>р.</w:t>
      </w:r>
    </w:p>
    <w:p w:rsidR="005C274C" w:rsidRPr="000A418A" w:rsidRDefault="005C274C" w:rsidP="005C274C">
      <w:pPr>
        <w:adjustRightInd w:val="0"/>
        <w:rPr>
          <w:b/>
          <w:sz w:val="28"/>
          <w:szCs w:val="28"/>
        </w:rPr>
      </w:pPr>
    </w:p>
    <w:p w:rsidR="005C274C" w:rsidRPr="000A418A" w:rsidRDefault="005C274C" w:rsidP="005C274C">
      <w:pPr>
        <w:adjustRightInd w:val="0"/>
        <w:rPr>
          <w:b/>
          <w:sz w:val="28"/>
          <w:szCs w:val="28"/>
        </w:rPr>
      </w:pPr>
    </w:p>
    <w:p w:rsidR="005C274C" w:rsidRPr="000A418A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b/>
          <w:color w:val="000000" w:themeColor="text1"/>
          <w:sz w:val="28"/>
          <w:szCs w:val="28"/>
          <w:lang w:eastAsia="ru-RU"/>
        </w:rPr>
        <w:t xml:space="preserve">грами        </w:t>
      </w:r>
      <w:r w:rsidR="00333F25">
        <w:rPr>
          <w:b/>
          <w:color w:val="000000" w:themeColor="text1"/>
          <w:sz w:val="28"/>
          <w:szCs w:val="28"/>
          <w:lang w:eastAsia="ru-RU"/>
        </w:rPr>
        <w:t xml:space="preserve">                             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447A15">
        <w:rPr>
          <w:b/>
          <w:color w:val="000000" w:themeColor="text1"/>
          <w:sz w:val="28"/>
          <w:szCs w:val="28"/>
          <w:lang w:eastAsia="ru-RU"/>
        </w:rPr>
        <w:t>О</w:t>
      </w:r>
      <w:r w:rsidR="00AA0EDB">
        <w:rPr>
          <w:b/>
          <w:color w:val="000000" w:themeColor="text1"/>
          <w:sz w:val="28"/>
          <w:szCs w:val="28"/>
          <w:lang w:eastAsia="ru-RU"/>
        </w:rPr>
        <w:t>.</w:t>
      </w:r>
      <w:r w:rsidR="00447A15">
        <w:rPr>
          <w:b/>
          <w:color w:val="000000" w:themeColor="text1"/>
          <w:sz w:val="28"/>
          <w:szCs w:val="28"/>
          <w:lang w:eastAsia="ru-RU"/>
        </w:rPr>
        <w:t>І</w:t>
      </w:r>
      <w:r w:rsidR="00AA0EDB">
        <w:rPr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47A15">
        <w:rPr>
          <w:b/>
          <w:color w:val="000000" w:themeColor="text1"/>
          <w:sz w:val="28"/>
          <w:szCs w:val="28"/>
          <w:lang w:eastAsia="ru-RU"/>
        </w:rPr>
        <w:t>Чобаль</w:t>
      </w:r>
      <w:proofErr w:type="spellEnd"/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Pr="000A418A" w:rsidRDefault="00333F25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_______________2022 </w:t>
      </w:r>
      <w:r w:rsidR="005C274C" w:rsidRPr="000A418A">
        <w:rPr>
          <w:b/>
          <w:sz w:val="28"/>
          <w:szCs w:val="28"/>
          <w:lang w:eastAsia="ru-RU"/>
        </w:rPr>
        <w:t>р.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Default="00333F25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Декан фізичного факультету</w:t>
      </w:r>
      <w:r w:rsidR="005C274C" w:rsidRPr="00286A2F">
        <w:rPr>
          <w:b/>
          <w:sz w:val="28"/>
          <w:szCs w:val="28"/>
          <w:lang w:eastAsia="ru-RU"/>
        </w:rPr>
        <w:t xml:space="preserve">                    </w:t>
      </w:r>
      <w:r>
        <w:rPr>
          <w:b/>
          <w:sz w:val="28"/>
          <w:szCs w:val="28"/>
          <w:lang w:eastAsia="ru-RU"/>
        </w:rPr>
        <w:t xml:space="preserve">                              </w:t>
      </w:r>
      <w:r w:rsidR="005C274C" w:rsidRPr="00286A2F">
        <w:rPr>
          <w:b/>
          <w:sz w:val="28"/>
          <w:szCs w:val="28"/>
          <w:lang w:eastAsia="ru-RU"/>
        </w:rPr>
        <w:t xml:space="preserve"> </w:t>
      </w:r>
      <w:r w:rsidR="00AA0EDB">
        <w:rPr>
          <w:b/>
          <w:sz w:val="28"/>
          <w:szCs w:val="28"/>
          <w:lang w:eastAsia="ru-RU"/>
        </w:rPr>
        <w:t>В.Ю. Лазур</w:t>
      </w:r>
    </w:p>
    <w:p w:rsidR="005C274C" w:rsidRDefault="005C274C" w:rsidP="005C274C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:rsidR="005C274C" w:rsidRPr="00286A2F" w:rsidRDefault="00333F25" w:rsidP="00E91DDA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________________2022 </w:t>
      </w:r>
      <w:r w:rsidR="005C274C" w:rsidRPr="00286A2F">
        <w:rPr>
          <w:b/>
          <w:sz w:val="28"/>
          <w:szCs w:val="28"/>
          <w:lang w:eastAsia="ru-RU"/>
        </w:rPr>
        <w:t>р.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5C274C" w:rsidRPr="000A418A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     </w:t>
      </w:r>
      <w:r w:rsidR="00333F25">
        <w:rPr>
          <w:b/>
          <w:sz w:val="28"/>
          <w:szCs w:val="28"/>
          <w:lang w:eastAsia="ru-RU"/>
        </w:rPr>
        <w:t xml:space="preserve">                           </w:t>
      </w:r>
      <w:r>
        <w:rPr>
          <w:b/>
          <w:sz w:val="28"/>
          <w:szCs w:val="28"/>
          <w:lang w:eastAsia="ru-RU"/>
        </w:rPr>
        <w:t xml:space="preserve"> </w:t>
      </w:r>
      <w:r w:rsidR="00AA0EDB">
        <w:rPr>
          <w:b/>
          <w:sz w:val="28"/>
          <w:szCs w:val="28"/>
          <w:lang w:eastAsia="ru-RU"/>
        </w:rPr>
        <w:t>В.М. Різак</w:t>
      </w:r>
      <w:r>
        <w:rPr>
          <w:b/>
          <w:sz w:val="28"/>
          <w:szCs w:val="28"/>
          <w:lang w:eastAsia="ru-RU"/>
        </w:rPr>
        <w:t xml:space="preserve">  </w:t>
      </w:r>
      <w:r w:rsidRPr="000A418A">
        <w:rPr>
          <w:b/>
          <w:sz w:val="28"/>
          <w:szCs w:val="28"/>
          <w:lang w:eastAsia="ru-RU"/>
        </w:rPr>
        <w:t xml:space="preserve">  </w:t>
      </w:r>
    </w:p>
    <w:p w:rsidR="005C274C" w:rsidRPr="000A418A" w:rsidRDefault="00333F25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_______________2022 </w:t>
      </w:r>
      <w:r w:rsidR="005C274C" w:rsidRPr="000A418A">
        <w:rPr>
          <w:b/>
          <w:sz w:val="28"/>
          <w:szCs w:val="28"/>
          <w:lang w:eastAsia="ru-RU"/>
        </w:rPr>
        <w:t>р.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   </w:t>
      </w:r>
    </w:p>
    <w:p w:rsidR="005C274C" w:rsidRPr="000A418A" w:rsidRDefault="005C274C" w:rsidP="005C274C">
      <w:pPr>
        <w:widowControl/>
        <w:numPr>
          <w:ilvl w:val="0"/>
          <w:numId w:val="1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</w:t>
      </w:r>
      <w:r w:rsidR="00333F25">
        <w:rPr>
          <w:b/>
          <w:sz w:val="28"/>
          <w:szCs w:val="28"/>
          <w:lang w:eastAsia="ru-RU"/>
        </w:rPr>
        <w:t xml:space="preserve">             </w:t>
      </w:r>
      <w:r>
        <w:rPr>
          <w:b/>
          <w:sz w:val="28"/>
          <w:szCs w:val="28"/>
          <w:lang w:eastAsia="ru-RU"/>
        </w:rPr>
        <w:t xml:space="preserve">   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</w:p>
    <w:p w:rsidR="005C274C" w:rsidRPr="000A418A" w:rsidRDefault="005C274C" w:rsidP="005C274C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________________20</w:t>
      </w:r>
      <w:r w:rsidR="00333F25">
        <w:rPr>
          <w:b/>
          <w:sz w:val="28"/>
          <w:szCs w:val="28"/>
          <w:lang w:eastAsia="ru-RU"/>
        </w:rPr>
        <w:t>22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:rsidR="005C274C" w:rsidRDefault="005C274C" w:rsidP="005C274C">
      <w:pPr>
        <w:adjustRightInd w:val="0"/>
        <w:jc w:val="center"/>
        <w:rPr>
          <w:sz w:val="28"/>
          <w:szCs w:val="28"/>
        </w:rPr>
      </w:pPr>
    </w:p>
    <w:p w:rsidR="00333F25" w:rsidRDefault="00333F25" w:rsidP="005C274C">
      <w:pPr>
        <w:adjustRightInd w:val="0"/>
        <w:jc w:val="center"/>
        <w:rPr>
          <w:sz w:val="28"/>
          <w:szCs w:val="28"/>
        </w:rPr>
      </w:pPr>
    </w:p>
    <w:p w:rsidR="00333F25" w:rsidRDefault="00333F25" w:rsidP="005C274C">
      <w:pPr>
        <w:adjustRightInd w:val="0"/>
        <w:jc w:val="center"/>
        <w:rPr>
          <w:sz w:val="28"/>
          <w:szCs w:val="28"/>
        </w:rPr>
      </w:pPr>
    </w:p>
    <w:p w:rsidR="00333F25" w:rsidRDefault="00333F25" w:rsidP="005C274C">
      <w:pPr>
        <w:adjustRightInd w:val="0"/>
        <w:jc w:val="center"/>
        <w:rPr>
          <w:sz w:val="28"/>
          <w:szCs w:val="28"/>
        </w:rPr>
      </w:pPr>
    </w:p>
    <w:p w:rsidR="00333F25" w:rsidRDefault="00333F25" w:rsidP="005C274C">
      <w:pPr>
        <w:adjustRightInd w:val="0"/>
        <w:jc w:val="center"/>
        <w:rPr>
          <w:sz w:val="28"/>
          <w:szCs w:val="28"/>
        </w:rPr>
      </w:pPr>
    </w:p>
    <w:p w:rsidR="00333F25" w:rsidRPr="000A418A" w:rsidRDefault="00333F25" w:rsidP="005C274C">
      <w:pPr>
        <w:adjustRightInd w:val="0"/>
        <w:jc w:val="center"/>
        <w:rPr>
          <w:sz w:val="28"/>
          <w:szCs w:val="28"/>
        </w:rPr>
      </w:pPr>
    </w:p>
    <w:p w:rsidR="00B60617" w:rsidRPr="00966B53" w:rsidRDefault="00B60617" w:rsidP="00B60617">
      <w:pPr>
        <w:jc w:val="center"/>
        <w:rPr>
          <w:sz w:val="28"/>
          <w:szCs w:val="28"/>
        </w:rPr>
      </w:pPr>
      <w:r w:rsidRPr="00DE04B8">
        <w:rPr>
          <w:sz w:val="28"/>
          <w:szCs w:val="28"/>
        </w:rPr>
        <w:lastRenderedPageBreak/>
        <w:t xml:space="preserve">ПЕРЕДМОВА </w:t>
      </w:r>
    </w:p>
    <w:p w:rsidR="00B60617" w:rsidRPr="00966B53" w:rsidRDefault="00B60617" w:rsidP="00B60617">
      <w:pPr>
        <w:jc w:val="center"/>
        <w:rPr>
          <w:sz w:val="28"/>
          <w:szCs w:val="28"/>
        </w:rPr>
      </w:pPr>
    </w:p>
    <w:p w:rsidR="00B60617" w:rsidRPr="00DE04B8" w:rsidRDefault="00B60617" w:rsidP="00B60617">
      <w:pPr>
        <w:ind w:firstLine="708"/>
        <w:jc w:val="both"/>
        <w:rPr>
          <w:sz w:val="26"/>
          <w:szCs w:val="26"/>
        </w:rPr>
      </w:pPr>
      <w:r w:rsidRPr="00DE04B8">
        <w:rPr>
          <w:sz w:val="26"/>
          <w:szCs w:val="26"/>
        </w:rPr>
        <w:t xml:space="preserve">Освітньо-професійна програма </w:t>
      </w:r>
      <w:r w:rsidRPr="00B60617">
        <w:rPr>
          <w:sz w:val="26"/>
          <w:szCs w:val="26"/>
        </w:rPr>
        <w:t>”</w:t>
      </w:r>
      <w:r w:rsidR="00447A15">
        <w:rPr>
          <w:sz w:val="26"/>
          <w:szCs w:val="26"/>
        </w:rPr>
        <w:t>Системи технічного захисту інформації</w:t>
      </w:r>
      <w:r w:rsidRPr="00B60617">
        <w:rPr>
          <w:sz w:val="26"/>
          <w:szCs w:val="26"/>
        </w:rPr>
        <w:t>”</w:t>
      </w:r>
      <w:r w:rsidRPr="00B60617">
        <w:rPr>
          <w:spacing w:val="-7"/>
          <w:sz w:val="26"/>
          <w:szCs w:val="26"/>
        </w:rPr>
        <w:t xml:space="preserve"> </w:t>
      </w:r>
      <w:r w:rsidRPr="00DE04B8">
        <w:rPr>
          <w:sz w:val="26"/>
          <w:szCs w:val="26"/>
        </w:rPr>
        <w:t xml:space="preserve"> підготовки здобувачів </w:t>
      </w:r>
      <w:r w:rsidR="00147744">
        <w:rPr>
          <w:sz w:val="26"/>
          <w:szCs w:val="26"/>
        </w:rPr>
        <w:t>першого</w:t>
      </w:r>
      <w:r w:rsidRPr="00DE04B8">
        <w:rPr>
          <w:sz w:val="26"/>
          <w:szCs w:val="26"/>
        </w:rPr>
        <w:t xml:space="preserve"> (</w:t>
      </w:r>
      <w:r w:rsidR="00147744">
        <w:rPr>
          <w:sz w:val="26"/>
          <w:szCs w:val="26"/>
        </w:rPr>
        <w:t>бакалав</w:t>
      </w:r>
      <w:r w:rsidRPr="00DE04B8">
        <w:rPr>
          <w:sz w:val="26"/>
          <w:szCs w:val="26"/>
        </w:rPr>
        <w:t xml:space="preserve">рського) рівня вищої освіти спеціальності 125 </w:t>
      </w:r>
      <w:proofErr w:type="spellStart"/>
      <w:r w:rsidRPr="00DE04B8">
        <w:rPr>
          <w:sz w:val="26"/>
          <w:szCs w:val="26"/>
        </w:rPr>
        <w:t>Кібербезпека</w:t>
      </w:r>
      <w:proofErr w:type="spellEnd"/>
      <w:r w:rsidRPr="00DE04B8">
        <w:rPr>
          <w:sz w:val="26"/>
          <w:szCs w:val="26"/>
        </w:rPr>
        <w:t xml:space="preserve"> розроблена згідно з вимогами Закону України «Про вищу освіту» та у відповідності до стандарту вищої освіти, затверджено</w:t>
      </w:r>
      <w:r>
        <w:rPr>
          <w:sz w:val="26"/>
          <w:szCs w:val="26"/>
        </w:rPr>
        <w:t>го й у</w:t>
      </w:r>
      <w:r w:rsidRPr="00DE04B8">
        <w:rPr>
          <w:sz w:val="26"/>
          <w:szCs w:val="26"/>
        </w:rPr>
        <w:t>ведено</w:t>
      </w:r>
      <w:r>
        <w:rPr>
          <w:sz w:val="26"/>
          <w:szCs w:val="26"/>
        </w:rPr>
        <w:t>го</w:t>
      </w:r>
      <w:r w:rsidRPr="00DE04B8">
        <w:rPr>
          <w:sz w:val="26"/>
          <w:szCs w:val="26"/>
        </w:rPr>
        <w:t xml:space="preserve"> в дію наказом Міністерст</w:t>
      </w:r>
      <w:r w:rsidR="00147744">
        <w:rPr>
          <w:sz w:val="26"/>
          <w:szCs w:val="26"/>
        </w:rPr>
        <w:t>ва освіти і науки України від 04</w:t>
      </w:r>
      <w:r w:rsidRPr="00DE04B8">
        <w:rPr>
          <w:sz w:val="26"/>
          <w:szCs w:val="26"/>
        </w:rPr>
        <w:t>.</w:t>
      </w:r>
      <w:r w:rsidR="00147744">
        <w:rPr>
          <w:sz w:val="26"/>
          <w:szCs w:val="26"/>
        </w:rPr>
        <w:t>10</w:t>
      </w:r>
      <w:r w:rsidRPr="00DE04B8">
        <w:rPr>
          <w:sz w:val="26"/>
          <w:szCs w:val="26"/>
        </w:rPr>
        <w:t>.20</w:t>
      </w:r>
      <w:r w:rsidR="00147744">
        <w:rPr>
          <w:sz w:val="26"/>
          <w:szCs w:val="26"/>
        </w:rPr>
        <w:t>18</w:t>
      </w:r>
      <w:r w:rsidRPr="00DE04B8">
        <w:rPr>
          <w:sz w:val="26"/>
          <w:szCs w:val="26"/>
        </w:rPr>
        <w:t xml:space="preserve"> р. № </w:t>
      </w:r>
      <w:r w:rsidR="00147744">
        <w:rPr>
          <w:sz w:val="26"/>
          <w:szCs w:val="26"/>
        </w:rPr>
        <w:t>1074</w:t>
      </w:r>
      <w:r w:rsidRPr="00DE04B8">
        <w:rPr>
          <w:sz w:val="26"/>
          <w:szCs w:val="26"/>
        </w:rPr>
        <w:t xml:space="preserve">. Програма відповідає </w:t>
      </w:r>
      <w:r w:rsidR="00147744">
        <w:rPr>
          <w:sz w:val="26"/>
          <w:szCs w:val="26"/>
        </w:rPr>
        <w:t>першому</w:t>
      </w:r>
      <w:r w:rsidRPr="00DE04B8">
        <w:rPr>
          <w:sz w:val="26"/>
          <w:szCs w:val="26"/>
        </w:rPr>
        <w:t xml:space="preserve"> (</w:t>
      </w:r>
      <w:r w:rsidR="00147744">
        <w:rPr>
          <w:sz w:val="26"/>
          <w:szCs w:val="26"/>
        </w:rPr>
        <w:t>бакалаврському</w:t>
      </w:r>
      <w:r w:rsidRPr="00DE04B8">
        <w:rPr>
          <w:sz w:val="26"/>
          <w:szCs w:val="26"/>
        </w:rPr>
        <w:t xml:space="preserve">) рівню вищої освіти та </w:t>
      </w:r>
      <w:r w:rsidR="00147744">
        <w:rPr>
          <w:sz w:val="26"/>
          <w:szCs w:val="26"/>
        </w:rPr>
        <w:t>шостому</w:t>
      </w:r>
      <w:r w:rsidRPr="00DE04B8">
        <w:rPr>
          <w:sz w:val="26"/>
          <w:szCs w:val="26"/>
        </w:rPr>
        <w:t xml:space="preserve"> кваліфікаційному рівню за Національною рамкою кваліфікації.</w:t>
      </w:r>
    </w:p>
    <w:p w:rsidR="00B60617" w:rsidRPr="006D2D5E" w:rsidRDefault="00B60617" w:rsidP="00B60617">
      <w:pPr>
        <w:jc w:val="center"/>
      </w:pPr>
    </w:p>
    <w:p w:rsidR="00B60617" w:rsidRPr="006D2D5E" w:rsidRDefault="00B60617" w:rsidP="00B60617">
      <w:pPr>
        <w:jc w:val="center"/>
      </w:pPr>
    </w:p>
    <w:p w:rsidR="00B60617" w:rsidRDefault="00B60617" w:rsidP="00B60617">
      <w:pPr>
        <w:spacing w:line="360" w:lineRule="auto"/>
        <w:jc w:val="center"/>
        <w:rPr>
          <w:sz w:val="28"/>
          <w:szCs w:val="28"/>
        </w:rPr>
      </w:pPr>
      <w:r w:rsidRPr="00054A92">
        <w:rPr>
          <w:sz w:val="28"/>
          <w:szCs w:val="28"/>
        </w:rPr>
        <w:t xml:space="preserve">РОЗРОБЛЕНО РОБОЧОЮ ГРУПОЮ </w:t>
      </w:r>
      <w:r w:rsidR="00333F25">
        <w:rPr>
          <w:sz w:val="28"/>
          <w:szCs w:val="28"/>
        </w:rPr>
        <w:t>ОСВІТНЬО-ПРОФЕСІЙНОЇ ПРОГРАМИ У СКЛАДІ</w:t>
      </w:r>
      <w:r w:rsidRPr="00054A92">
        <w:rPr>
          <w:sz w:val="28"/>
          <w:szCs w:val="28"/>
        </w:rPr>
        <w:t xml:space="preserve">: </w:t>
      </w:r>
    </w:p>
    <w:p w:rsidR="00B60617" w:rsidRPr="00966B53" w:rsidRDefault="00B60617" w:rsidP="00B60617">
      <w:pPr>
        <w:spacing w:line="360" w:lineRule="auto"/>
        <w:jc w:val="center"/>
        <w:rPr>
          <w:sz w:val="28"/>
          <w:szCs w:val="28"/>
        </w:rPr>
      </w:pPr>
    </w:p>
    <w:p w:rsidR="00B60617" w:rsidRPr="00E91DDA" w:rsidRDefault="00B60617" w:rsidP="0056554F">
      <w:pPr>
        <w:rPr>
          <w:sz w:val="28"/>
          <w:szCs w:val="28"/>
        </w:rPr>
      </w:pPr>
      <w:r w:rsidRPr="0026619D">
        <w:rPr>
          <w:b/>
          <w:sz w:val="26"/>
          <w:szCs w:val="26"/>
        </w:rPr>
        <w:t>ГАРАНТ</w:t>
      </w:r>
      <w:r>
        <w:rPr>
          <w:b/>
          <w:sz w:val="26"/>
          <w:szCs w:val="26"/>
        </w:rPr>
        <w:t xml:space="preserve"> </w:t>
      </w:r>
      <w:r w:rsidRPr="0026619D">
        <w:rPr>
          <w:b/>
          <w:sz w:val="26"/>
          <w:szCs w:val="26"/>
        </w:rPr>
        <w:t>ОСВІТНЬОЇ</w:t>
      </w:r>
      <w:r>
        <w:rPr>
          <w:b/>
          <w:sz w:val="26"/>
          <w:szCs w:val="26"/>
        </w:rPr>
        <w:t xml:space="preserve"> </w:t>
      </w:r>
      <w:r w:rsidRPr="0026619D">
        <w:rPr>
          <w:b/>
          <w:sz w:val="26"/>
          <w:szCs w:val="26"/>
        </w:rPr>
        <w:t>ПРОГРАМИ:</w:t>
      </w:r>
      <w:r w:rsidRPr="0026619D">
        <w:rPr>
          <w:sz w:val="26"/>
          <w:szCs w:val="26"/>
        </w:rPr>
        <w:t xml:space="preserve"> </w:t>
      </w:r>
      <w:proofErr w:type="spellStart"/>
      <w:r w:rsidR="00447A15">
        <w:rPr>
          <w:sz w:val="28"/>
          <w:szCs w:val="28"/>
        </w:rPr>
        <w:t>Чобаль</w:t>
      </w:r>
      <w:proofErr w:type="spellEnd"/>
      <w:r w:rsidR="00447A15">
        <w:rPr>
          <w:sz w:val="28"/>
          <w:szCs w:val="28"/>
        </w:rPr>
        <w:t xml:space="preserve"> Олександр Ілліч</w:t>
      </w:r>
      <w:r w:rsidR="0056554F" w:rsidRPr="00E91DDA">
        <w:rPr>
          <w:sz w:val="28"/>
          <w:szCs w:val="28"/>
        </w:rPr>
        <w:t xml:space="preserve">, </w:t>
      </w:r>
      <w:r w:rsidR="00E91DDA" w:rsidRPr="00E91DDA">
        <w:rPr>
          <w:sz w:val="28"/>
          <w:szCs w:val="28"/>
        </w:rPr>
        <w:t>кандидат</w:t>
      </w:r>
      <w:r w:rsidR="0056554F" w:rsidRPr="00E91DDA">
        <w:rPr>
          <w:sz w:val="28"/>
          <w:szCs w:val="28"/>
        </w:rPr>
        <w:t xml:space="preserve"> </w:t>
      </w:r>
      <w:proofErr w:type="spellStart"/>
      <w:r w:rsidR="0056554F" w:rsidRPr="00E91DDA">
        <w:rPr>
          <w:sz w:val="28"/>
          <w:szCs w:val="28"/>
        </w:rPr>
        <w:t>фіз</w:t>
      </w:r>
      <w:proofErr w:type="spellEnd"/>
      <w:r w:rsidR="0056554F" w:rsidRPr="00E91DDA">
        <w:rPr>
          <w:sz w:val="28"/>
          <w:szCs w:val="28"/>
        </w:rPr>
        <w:t>.-мат. наук</w:t>
      </w:r>
      <w:r w:rsidR="00E91DDA" w:rsidRPr="00E91DDA">
        <w:rPr>
          <w:sz w:val="28"/>
          <w:szCs w:val="28"/>
        </w:rPr>
        <w:t>,</w:t>
      </w:r>
      <w:r w:rsidR="0056554F" w:rsidRPr="00E91DDA">
        <w:rPr>
          <w:sz w:val="28"/>
          <w:szCs w:val="28"/>
        </w:rPr>
        <w:t xml:space="preserve"> </w:t>
      </w:r>
      <w:r w:rsidR="00E91DDA" w:rsidRPr="00E91DDA">
        <w:rPr>
          <w:sz w:val="28"/>
          <w:szCs w:val="28"/>
        </w:rPr>
        <w:t>доцент</w:t>
      </w:r>
      <w:r w:rsidR="0056554F" w:rsidRPr="00E91DDA">
        <w:rPr>
          <w:sz w:val="28"/>
          <w:szCs w:val="28"/>
        </w:rPr>
        <w:t xml:space="preserve"> кафедри </w:t>
      </w:r>
      <w:proofErr w:type="spellStart"/>
      <w:r w:rsidR="0056554F" w:rsidRPr="00E91DDA">
        <w:rPr>
          <w:sz w:val="28"/>
          <w:szCs w:val="28"/>
        </w:rPr>
        <w:t>твердотільної</w:t>
      </w:r>
      <w:proofErr w:type="spellEnd"/>
      <w:r w:rsidR="0056554F" w:rsidRPr="00E91DDA">
        <w:rPr>
          <w:sz w:val="28"/>
          <w:szCs w:val="28"/>
        </w:rPr>
        <w:t xml:space="preserve"> електроніки та інформаційної безпеки</w:t>
      </w:r>
      <w:r w:rsidR="00333F25">
        <w:rPr>
          <w:sz w:val="28"/>
          <w:szCs w:val="28"/>
        </w:rPr>
        <w:t>;</w:t>
      </w:r>
    </w:p>
    <w:p w:rsidR="0056554F" w:rsidRDefault="0056554F" w:rsidP="00B60617">
      <w:pPr>
        <w:spacing w:line="360" w:lineRule="auto"/>
        <w:jc w:val="both"/>
        <w:rPr>
          <w:b/>
          <w:sz w:val="26"/>
          <w:szCs w:val="26"/>
        </w:rPr>
      </w:pPr>
    </w:p>
    <w:p w:rsidR="00B60617" w:rsidRPr="0026619D" w:rsidRDefault="00B60617" w:rsidP="00B60617">
      <w:pPr>
        <w:spacing w:line="360" w:lineRule="auto"/>
        <w:jc w:val="both"/>
        <w:rPr>
          <w:sz w:val="26"/>
          <w:szCs w:val="26"/>
        </w:rPr>
      </w:pPr>
      <w:r w:rsidRPr="0026619D">
        <w:rPr>
          <w:b/>
          <w:sz w:val="26"/>
          <w:szCs w:val="26"/>
        </w:rPr>
        <w:t>ЧЛЕНИ РОБОЧОЇ ГРУПИ:</w:t>
      </w:r>
      <w:r w:rsidRPr="0026619D">
        <w:rPr>
          <w:sz w:val="26"/>
          <w:szCs w:val="26"/>
        </w:rPr>
        <w:t xml:space="preserve"> </w:t>
      </w:r>
    </w:p>
    <w:p w:rsidR="0056554F" w:rsidRDefault="0056554F" w:rsidP="0056554F">
      <w:pPr>
        <w:pStyle w:val="a3"/>
        <w:tabs>
          <w:tab w:val="left" w:pos="1480"/>
        </w:tabs>
        <w:spacing w:before="6"/>
      </w:pPr>
      <w:r>
        <w:t xml:space="preserve">1. </w:t>
      </w:r>
      <w:r w:rsidR="00E91DDA">
        <w:t>Різак Василь Михайлович</w:t>
      </w:r>
      <w:r>
        <w:t xml:space="preserve">, </w:t>
      </w:r>
      <w:r w:rsidR="00E91DDA">
        <w:t>доктор</w:t>
      </w:r>
      <w:r>
        <w:t xml:space="preserve"> </w:t>
      </w:r>
      <w:proofErr w:type="spellStart"/>
      <w:r>
        <w:t>фіз</w:t>
      </w:r>
      <w:proofErr w:type="spellEnd"/>
      <w:r>
        <w:t xml:space="preserve">.-мат. наук, </w:t>
      </w:r>
      <w:r w:rsidR="00E91DDA">
        <w:t>професор, завідувач</w:t>
      </w:r>
      <w:r>
        <w:t xml:space="preserve"> кафедри </w:t>
      </w:r>
      <w:proofErr w:type="spellStart"/>
      <w:r>
        <w:t>твердотільної</w:t>
      </w:r>
      <w:proofErr w:type="spellEnd"/>
      <w:r>
        <w:t xml:space="preserve"> електроніки та інфо</w:t>
      </w:r>
      <w:r w:rsidR="00333F25">
        <w:t>рмаційної безпеки;</w:t>
      </w:r>
    </w:p>
    <w:p w:rsidR="0056554F" w:rsidRDefault="0056554F" w:rsidP="0056554F">
      <w:pPr>
        <w:pStyle w:val="a3"/>
        <w:tabs>
          <w:tab w:val="left" w:pos="1480"/>
        </w:tabs>
        <w:spacing w:before="6"/>
      </w:pPr>
    </w:p>
    <w:p w:rsidR="0056554F" w:rsidRDefault="0056554F" w:rsidP="0056554F">
      <w:pPr>
        <w:pStyle w:val="a3"/>
        <w:tabs>
          <w:tab w:val="left" w:pos="1480"/>
        </w:tabs>
        <w:spacing w:before="6"/>
      </w:pPr>
      <w:r>
        <w:t xml:space="preserve">2. </w:t>
      </w:r>
      <w:r w:rsidR="00447A15">
        <w:t>Попович Наталія Іванівна</w:t>
      </w:r>
      <w:r>
        <w:t>,</w:t>
      </w:r>
      <w:r w:rsidRPr="00FE7E54">
        <w:t xml:space="preserve"> </w:t>
      </w:r>
      <w:r>
        <w:t xml:space="preserve">кандидат </w:t>
      </w:r>
      <w:proofErr w:type="spellStart"/>
      <w:r>
        <w:t>фіз</w:t>
      </w:r>
      <w:proofErr w:type="spellEnd"/>
      <w:r>
        <w:t xml:space="preserve">.-мат. наук, доцент кафедри </w:t>
      </w:r>
      <w:proofErr w:type="spellStart"/>
      <w:r>
        <w:t>твердотільної</w:t>
      </w:r>
      <w:proofErr w:type="spellEnd"/>
      <w:r>
        <w:t xml:space="preserve"> електроніки та інформац</w:t>
      </w:r>
      <w:r w:rsidR="00333F25">
        <w:t>ійної безпеки;</w:t>
      </w:r>
    </w:p>
    <w:p w:rsidR="0056554F" w:rsidRDefault="0056554F" w:rsidP="0056554F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E91DDA" w:rsidRPr="00E91DDA" w:rsidRDefault="00E91DDA" w:rsidP="00B606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447A15">
        <w:rPr>
          <w:sz w:val="28"/>
          <w:szCs w:val="28"/>
        </w:rPr>
        <w:t>Дзєкунов</w:t>
      </w:r>
      <w:proofErr w:type="spellEnd"/>
      <w:r>
        <w:rPr>
          <w:sz w:val="28"/>
          <w:szCs w:val="28"/>
        </w:rPr>
        <w:t xml:space="preserve"> </w:t>
      </w:r>
      <w:r w:rsidR="00447A15">
        <w:rPr>
          <w:sz w:val="28"/>
          <w:szCs w:val="28"/>
        </w:rPr>
        <w:t>Олександр</w:t>
      </w:r>
      <w:r>
        <w:rPr>
          <w:sz w:val="28"/>
          <w:szCs w:val="28"/>
        </w:rPr>
        <w:t xml:space="preserve"> </w:t>
      </w:r>
      <w:r w:rsidR="00447A15">
        <w:rPr>
          <w:sz w:val="28"/>
          <w:szCs w:val="28"/>
        </w:rPr>
        <w:t>Сергійович</w:t>
      </w:r>
      <w:r w:rsidR="00333F25">
        <w:rPr>
          <w:sz w:val="28"/>
          <w:szCs w:val="28"/>
        </w:rPr>
        <w:t>, здобувач вищої освіти;</w:t>
      </w:r>
    </w:p>
    <w:p w:rsidR="00E91DDA" w:rsidRDefault="00E91DDA" w:rsidP="00B60617">
      <w:pPr>
        <w:spacing w:line="360" w:lineRule="auto"/>
        <w:jc w:val="both"/>
        <w:rPr>
          <w:b/>
          <w:sz w:val="28"/>
          <w:szCs w:val="28"/>
        </w:rPr>
      </w:pPr>
    </w:p>
    <w:p w:rsidR="00E91DDA" w:rsidRDefault="00E91DDA" w:rsidP="00B60617">
      <w:pPr>
        <w:spacing w:line="360" w:lineRule="auto"/>
        <w:jc w:val="both"/>
        <w:rPr>
          <w:b/>
          <w:sz w:val="28"/>
          <w:szCs w:val="28"/>
        </w:rPr>
      </w:pPr>
    </w:p>
    <w:p w:rsidR="00B60617" w:rsidRPr="00976867" w:rsidRDefault="00B60617" w:rsidP="00B60617">
      <w:pPr>
        <w:spacing w:line="360" w:lineRule="auto"/>
        <w:jc w:val="both"/>
        <w:rPr>
          <w:b/>
          <w:sz w:val="28"/>
          <w:szCs w:val="28"/>
        </w:rPr>
      </w:pPr>
      <w:r w:rsidRPr="00610F92">
        <w:rPr>
          <w:b/>
          <w:sz w:val="28"/>
          <w:szCs w:val="28"/>
        </w:rPr>
        <w:t>ЗОВНІШНІЙ СТЕЙКХОЛДЕР</w:t>
      </w:r>
      <w:r w:rsidRPr="0097686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 ___________________________________________________</w:t>
      </w:r>
      <w:r w:rsidRPr="0026619D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</w:t>
      </w:r>
      <w:r w:rsidR="00E91DDA">
        <w:rPr>
          <w:b/>
          <w:sz w:val="28"/>
          <w:szCs w:val="28"/>
        </w:rPr>
        <w:t>____</w:t>
      </w:r>
    </w:p>
    <w:p w:rsidR="005C274C" w:rsidRPr="000A418A" w:rsidRDefault="005C274C" w:rsidP="005C274C">
      <w:pPr>
        <w:adjustRightInd w:val="0"/>
        <w:rPr>
          <w:sz w:val="28"/>
          <w:szCs w:val="28"/>
        </w:rPr>
      </w:pPr>
    </w:p>
    <w:p w:rsidR="005C274C" w:rsidRPr="000A418A" w:rsidRDefault="005C274C" w:rsidP="005C274C">
      <w:pPr>
        <w:adjustRightInd w:val="0"/>
        <w:rPr>
          <w:sz w:val="28"/>
          <w:szCs w:val="28"/>
        </w:rPr>
      </w:pPr>
    </w:p>
    <w:p w:rsidR="0071250C" w:rsidRPr="000E40D5" w:rsidRDefault="0071250C">
      <w:pPr>
        <w:pStyle w:val="a3"/>
        <w:spacing w:before="67" w:line="242" w:lineRule="auto"/>
        <w:ind w:left="702" w:right="507" w:firstLine="566"/>
      </w:pPr>
    </w:p>
    <w:p w:rsidR="00AC3C37" w:rsidRDefault="00AC3C37">
      <w:pPr>
        <w:pStyle w:val="a3"/>
        <w:spacing w:before="67" w:line="242" w:lineRule="auto"/>
        <w:ind w:left="702" w:right="507" w:firstLine="566"/>
      </w:pPr>
    </w:p>
    <w:p w:rsidR="00AA0EDB" w:rsidRDefault="00AA0EDB">
      <w:pPr>
        <w:pStyle w:val="a3"/>
        <w:spacing w:before="67" w:line="242" w:lineRule="auto"/>
        <w:ind w:left="702" w:right="507" w:firstLine="566"/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56554F" w:rsidRDefault="0056554F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333F25" w:rsidRDefault="00333F25" w:rsidP="003C52A4">
      <w:pPr>
        <w:pStyle w:val="a3"/>
        <w:tabs>
          <w:tab w:val="left" w:pos="1480"/>
        </w:tabs>
        <w:spacing w:before="6"/>
        <w:rPr>
          <w:b/>
          <w:sz w:val="27"/>
        </w:rPr>
      </w:pPr>
    </w:p>
    <w:p w:rsidR="001269F0" w:rsidRDefault="001269F0" w:rsidP="00980EBB">
      <w:pPr>
        <w:jc w:val="both"/>
      </w:pPr>
    </w:p>
    <w:p w:rsidR="0056448D" w:rsidRPr="00DA4824" w:rsidRDefault="0056448D" w:rsidP="004B793C">
      <w:pPr>
        <w:pStyle w:val="a5"/>
        <w:numPr>
          <w:ilvl w:val="0"/>
          <w:numId w:val="29"/>
        </w:numPr>
        <w:jc w:val="center"/>
        <w:rPr>
          <w:b/>
          <w:sz w:val="28"/>
          <w:szCs w:val="28"/>
        </w:rPr>
      </w:pPr>
      <w:r w:rsidRPr="00DA4824">
        <w:rPr>
          <w:b/>
          <w:sz w:val="28"/>
          <w:szCs w:val="28"/>
        </w:rPr>
        <w:lastRenderedPageBreak/>
        <w:t>Профіль освітньої програми «Безпека інформаційних і комунікаці</w:t>
      </w:r>
      <w:r w:rsidR="00333F25">
        <w:rPr>
          <w:b/>
          <w:sz w:val="28"/>
          <w:szCs w:val="28"/>
        </w:rPr>
        <w:t xml:space="preserve">йних систем» зі спеціальності 125 </w:t>
      </w:r>
      <w:proofErr w:type="spellStart"/>
      <w:r w:rsidR="00333F25">
        <w:rPr>
          <w:b/>
          <w:sz w:val="28"/>
          <w:szCs w:val="28"/>
        </w:rPr>
        <w:t>Кібербезпека</w:t>
      </w:r>
      <w:proofErr w:type="spellEnd"/>
    </w:p>
    <w:p w:rsidR="00CC39BE" w:rsidRPr="00CC39BE" w:rsidRDefault="00CC39BE" w:rsidP="0056448D">
      <w:pPr>
        <w:spacing w:before="71"/>
        <w:ind w:left="222"/>
        <w:jc w:val="center"/>
        <w:rPr>
          <w:b/>
          <w:sz w:val="28"/>
          <w:szCs w:val="28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12"/>
        <w:gridCol w:w="108"/>
        <w:gridCol w:w="80"/>
        <w:gridCol w:w="6563"/>
      </w:tblGrid>
      <w:tr w:rsidR="0056448D" w:rsidRPr="00CC39BE" w:rsidTr="007723BC">
        <w:trPr>
          <w:trHeight w:val="340"/>
          <w:jc w:val="center"/>
        </w:trPr>
        <w:tc>
          <w:tcPr>
            <w:tcW w:w="10363" w:type="dxa"/>
            <w:gridSpan w:val="5"/>
            <w:shd w:val="clear" w:color="auto" w:fill="D9D9D9"/>
          </w:tcPr>
          <w:p w:rsidR="0056448D" w:rsidRPr="00CC39BE" w:rsidRDefault="0056448D" w:rsidP="007723BC">
            <w:pPr>
              <w:pStyle w:val="TableParagraph"/>
              <w:ind w:left="167" w:right="17"/>
              <w:jc w:val="center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 xml:space="preserve">1 – </w:t>
            </w:r>
            <w:r w:rsidR="007723BC">
              <w:rPr>
                <w:b/>
                <w:sz w:val="28"/>
                <w:szCs w:val="28"/>
              </w:rPr>
              <w:t xml:space="preserve">Загальна </w:t>
            </w:r>
            <w:r w:rsidRPr="00CC39BE">
              <w:rPr>
                <w:b/>
                <w:sz w:val="28"/>
                <w:szCs w:val="28"/>
              </w:rPr>
              <w:t xml:space="preserve">інформація </w:t>
            </w:r>
          </w:p>
        </w:tc>
      </w:tr>
      <w:tr w:rsidR="0056448D" w:rsidRPr="00CC39BE" w:rsidTr="0085264D">
        <w:trPr>
          <w:trHeight w:val="54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CC7669" w:rsidP="0085264D">
            <w:pPr>
              <w:pStyle w:val="TableParagraph"/>
              <w:ind w:left="129" w:right="31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 xml:space="preserve">Повна назва закладу </w:t>
            </w:r>
            <w:r w:rsidRPr="00CC39B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C39BE">
              <w:rPr>
                <w:b/>
                <w:sz w:val="28"/>
                <w:szCs w:val="28"/>
              </w:rPr>
              <w:t>вищої</w:t>
            </w:r>
            <w:r w:rsidRPr="00CC39B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C39BE">
              <w:rPr>
                <w:b/>
                <w:sz w:val="28"/>
                <w:szCs w:val="28"/>
              </w:rPr>
              <w:t>освіти</w:t>
            </w:r>
            <w:r w:rsidRPr="00CC39BE">
              <w:rPr>
                <w:b/>
                <w:spacing w:val="4"/>
                <w:sz w:val="28"/>
                <w:szCs w:val="28"/>
              </w:rPr>
              <w:t xml:space="preserve"> </w:t>
            </w:r>
            <w:r w:rsidRPr="00CC39BE">
              <w:rPr>
                <w:b/>
                <w:sz w:val="28"/>
                <w:szCs w:val="28"/>
              </w:rPr>
              <w:t>та</w:t>
            </w:r>
            <w:r w:rsidRPr="00CC39B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C39BE">
              <w:rPr>
                <w:b/>
                <w:sz w:val="28"/>
                <w:szCs w:val="28"/>
              </w:rPr>
              <w:t>структурного підрозділу</w:t>
            </w:r>
          </w:p>
        </w:tc>
        <w:tc>
          <w:tcPr>
            <w:tcW w:w="6563" w:type="dxa"/>
          </w:tcPr>
          <w:p w:rsidR="00CC7669" w:rsidRPr="00CC39BE" w:rsidRDefault="00CC7669" w:rsidP="007723BC">
            <w:pPr>
              <w:pStyle w:val="TableParagraph"/>
              <w:ind w:left="60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Державний</w:t>
            </w:r>
            <w:r w:rsidRPr="00CC39BE">
              <w:rPr>
                <w:spacing w:val="-3"/>
                <w:sz w:val="28"/>
                <w:szCs w:val="28"/>
              </w:rPr>
              <w:t xml:space="preserve"> </w:t>
            </w:r>
            <w:r w:rsidRPr="00CC39BE">
              <w:rPr>
                <w:sz w:val="28"/>
                <w:szCs w:val="28"/>
              </w:rPr>
              <w:t>вищий</w:t>
            </w:r>
            <w:r w:rsidRPr="00CC39BE">
              <w:rPr>
                <w:spacing w:val="-3"/>
                <w:sz w:val="28"/>
                <w:szCs w:val="28"/>
              </w:rPr>
              <w:t xml:space="preserve"> </w:t>
            </w:r>
            <w:r w:rsidRPr="00CC39BE">
              <w:rPr>
                <w:sz w:val="28"/>
                <w:szCs w:val="28"/>
              </w:rPr>
              <w:t>навчальний</w:t>
            </w:r>
            <w:r w:rsidRPr="00CC39BE">
              <w:rPr>
                <w:spacing w:val="-3"/>
                <w:sz w:val="28"/>
                <w:szCs w:val="28"/>
              </w:rPr>
              <w:t xml:space="preserve"> </w:t>
            </w:r>
            <w:r w:rsidRPr="00CC39BE">
              <w:rPr>
                <w:sz w:val="28"/>
                <w:szCs w:val="28"/>
              </w:rPr>
              <w:t>заклад</w:t>
            </w:r>
          </w:p>
          <w:p w:rsidR="00CC7669" w:rsidRPr="00CC39BE" w:rsidRDefault="00CC7669" w:rsidP="007723BC">
            <w:pPr>
              <w:pStyle w:val="TableParagraph"/>
              <w:ind w:left="60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«Ужгородський</w:t>
            </w:r>
            <w:r w:rsidRPr="00CC39BE">
              <w:rPr>
                <w:spacing w:val="-6"/>
                <w:sz w:val="28"/>
                <w:szCs w:val="28"/>
              </w:rPr>
              <w:t xml:space="preserve"> </w:t>
            </w:r>
            <w:r w:rsidRPr="00CC39BE">
              <w:rPr>
                <w:sz w:val="28"/>
                <w:szCs w:val="28"/>
              </w:rPr>
              <w:t>національний</w:t>
            </w:r>
            <w:r w:rsidRPr="00CC39BE">
              <w:rPr>
                <w:spacing w:val="-6"/>
                <w:sz w:val="28"/>
                <w:szCs w:val="28"/>
              </w:rPr>
              <w:t xml:space="preserve"> </w:t>
            </w:r>
            <w:r w:rsidRPr="00CC39BE">
              <w:rPr>
                <w:sz w:val="28"/>
                <w:szCs w:val="28"/>
              </w:rPr>
              <w:t>університет»,</w:t>
            </w:r>
          </w:p>
          <w:p w:rsidR="0056448D" w:rsidRPr="00CC39BE" w:rsidRDefault="00CC7669" w:rsidP="007723BC">
            <w:pPr>
              <w:pStyle w:val="TableParagraph"/>
              <w:ind w:left="60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фізичний факультет, кафедра </w:t>
            </w:r>
            <w:proofErr w:type="spellStart"/>
            <w:r w:rsidRPr="00CC39BE">
              <w:rPr>
                <w:sz w:val="28"/>
                <w:szCs w:val="28"/>
              </w:rPr>
              <w:t>твердотільної</w:t>
            </w:r>
            <w:proofErr w:type="spellEnd"/>
            <w:r w:rsidRPr="00CC39BE">
              <w:rPr>
                <w:sz w:val="28"/>
                <w:szCs w:val="28"/>
              </w:rPr>
              <w:t xml:space="preserve"> електроніки та інформаційної безпеки</w:t>
            </w:r>
          </w:p>
        </w:tc>
      </w:tr>
      <w:tr w:rsidR="0056448D" w:rsidRPr="00CC39BE" w:rsidTr="0085264D">
        <w:trPr>
          <w:trHeight w:val="54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Ступінь вищої освіти та назва кваліфікації мовою оригіналу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Ступінь вищої освіти: бакалавр.</w:t>
            </w:r>
          </w:p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Освітня кваліфікація: бакалавр з </w:t>
            </w:r>
            <w:proofErr w:type="spellStart"/>
            <w:r w:rsidRPr="00CC39BE">
              <w:rPr>
                <w:sz w:val="28"/>
                <w:szCs w:val="28"/>
              </w:rPr>
              <w:t>кібербезпеки</w:t>
            </w:r>
            <w:proofErr w:type="spellEnd"/>
          </w:p>
        </w:tc>
      </w:tr>
      <w:tr w:rsidR="0056448D" w:rsidRPr="00CC39BE" w:rsidTr="0085264D">
        <w:trPr>
          <w:trHeight w:val="54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6563" w:type="dxa"/>
          </w:tcPr>
          <w:p w:rsidR="0056448D" w:rsidRPr="00CC39BE" w:rsidRDefault="0056448D" w:rsidP="00257B62">
            <w:pPr>
              <w:jc w:val="both"/>
              <w:rPr>
                <w:b/>
                <w:bCs/>
                <w:sz w:val="28"/>
                <w:szCs w:val="28"/>
              </w:rPr>
            </w:pPr>
            <w:r w:rsidRPr="00CC39BE">
              <w:rPr>
                <w:bCs/>
                <w:sz w:val="28"/>
                <w:szCs w:val="28"/>
              </w:rPr>
              <w:t xml:space="preserve"> </w:t>
            </w:r>
            <w:r w:rsidR="00257B62">
              <w:rPr>
                <w:bCs/>
                <w:sz w:val="28"/>
                <w:szCs w:val="28"/>
              </w:rPr>
              <w:t>Системи технічного захисту інформації</w:t>
            </w:r>
          </w:p>
        </w:tc>
      </w:tr>
      <w:tr w:rsidR="0056448D" w:rsidRPr="00CC39BE" w:rsidTr="0085264D">
        <w:trPr>
          <w:trHeight w:val="54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 xml:space="preserve">Тип диплому та обсяг освітньої програми 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Диплом бакалавра, одиничний, 240 кредитів ЄКТС.</w:t>
            </w:r>
          </w:p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Термін навчання 3 роки і 10 місяців.</w:t>
            </w:r>
          </w:p>
        </w:tc>
      </w:tr>
      <w:tr w:rsidR="0056448D" w:rsidRPr="00CC39BE" w:rsidTr="0085264D">
        <w:trPr>
          <w:trHeight w:val="54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Акредитаційна комісія України </w:t>
            </w:r>
          </w:p>
          <w:p w:rsidR="0056448D" w:rsidRPr="00CC39BE" w:rsidRDefault="0056448D" w:rsidP="007723BC">
            <w:pPr>
              <w:pStyle w:val="TableParagraph"/>
              <w:ind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 Сертифікат про акредитацію серія НД № 0791769 </w:t>
            </w:r>
          </w:p>
          <w:p w:rsidR="0056448D" w:rsidRPr="00CC39BE" w:rsidRDefault="0056448D" w:rsidP="007723BC">
            <w:pPr>
              <w:pStyle w:val="TableParagraph"/>
              <w:ind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 Термін дії сертифікату до 01.07.2024р.</w:t>
            </w:r>
          </w:p>
        </w:tc>
      </w:tr>
      <w:tr w:rsidR="0056448D" w:rsidRPr="00CC39BE" w:rsidTr="0085264D">
        <w:trPr>
          <w:trHeight w:val="26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Цикл/рівень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Національна рамка кваліфікацій України – 6 рівень,</w:t>
            </w:r>
          </w:p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FQ-EHEA – перший цикл,</w:t>
            </w:r>
          </w:p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EQF-LLL – </w:t>
            </w:r>
            <w:r w:rsidR="00CC7669" w:rsidRPr="00CC39BE">
              <w:rPr>
                <w:sz w:val="28"/>
                <w:szCs w:val="28"/>
              </w:rPr>
              <w:t>6</w:t>
            </w:r>
            <w:r w:rsidRPr="00CC39BE">
              <w:rPr>
                <w:sz w:val="28"/>
                <w:szCs w:val="28"/>
              </w:rPr>
              <w:t xml:space="preserve"> рівень.</w:t>
            </w:r>
          </w:p>
        </w:tc>
      </w:tr>
      <w:tr w:rsidR="0056448D" w:rsidRPr="00CC39BE" w:rsidTr="0085264D">
        <w:trPr>
          <w:trHeight w:val="26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Передумови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Наявність повної загальної середньої освіти. </w:t>
            </w:r>
          </w:p>
          <w:p w:rsidR="0056448D" w:rsidRPr="00CC39BE" w:rsidRDefault="0056448D" w:rsidP="007723B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56448D" w:rsidRPr="00CC39BE" w:rsidTr="0085264D">
        <w:trPr>
          <w:trHeight w:val="26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Мова(и) викладання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Українська</w:t>
            </w:r>
          </w:p>
        </w:tc>
      </w:tr>
      <w:tr w:rsidR="0056448D" w:rsidRPr="00CC39BE" w:rsidTr="0085264D">
        <w:trPr>
          <w:trHeight w:val="26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Термін дії освітньої програми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Відповідно до терміну дії сертифіката про акредитацію</w:t>
            </w:r>
          </w:p>
        </w:tc>
      </w:tr>
      <w:tr w:rsidR="0056448D" w:rsidRPr="00CC39BE" w:rsidTr="0085264D">
        <w:trPr>
          <w:trHeight w:val="260"/>
          <w:jc w:val="center"/>
        </w:trPr>
        <w:tc>
          <w:tcPr>
            <w:tcW w:w="3800" w:type="dxa"/>
            <w:gridSpan w:val="4"/>
            <w:vAlign w:val="center"/>
          </w:tcPr>
          <w:p w:rsidR="0056448D" w:rsidRPr="00CC39BE" w:rsidRDefault="0056448D" w:rsidP="0085264D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63" w:type="dxa"/>
          </w:tcPr>
          <w:p w:rsidR="0056448D" w:rsidRPr="00CC39BE" w:rsidRDefault="0056448D" w:rsidP="007723B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333F25">
              <w:rPr>
                <w:sz w:val="28"/>
                <w:szCs w:val="28"/>
              </w:rPr>
              <w:t>http://www.uzhnu.edu.ua/uk/infocentre/15068</w:t>
            </w:r>
          </w:p>
        </w:tc>
      </w:tr>
      <w:tr w:rsidR="0056448D" w:rsidRPr="00CC39BE" w:rsidTr="007723BC">
        <w:trPr>
          <w:trHeight w:val="260"/>
          <w:jc w:val="center"/>
        </w:trPr>
        <w:tc>
          <w:tcPr>
            <w:tcW w:w="10363" w:type="dxa"/>
            <w:gridSpan w:val="5"/>
            <w:shd w:val="clear" w:color="auto" w:fill="D9D9D9"/>
          </w:tcPr>
          <w:p w:rsidR="0056448D" w:rsidRPr="00CC39BE" w:rsidRDefault="0056448D" w:rsidP="007723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CC39BE">
              <w:rPr>
                <w:b/>
                <w:sz w:val="28"/>
                <w:szCs w:val="28"/>
              </w:rPr>
              <w:t>2 – Мета освітньої програми</w:t>
            </w:r>
          </w:p>
        </w:tc>
      </w:tr>
      <w:tr w:rsidR="0056448D" w:rsidRPr="00CC39BE" w:rsidTr="007723BC">
        <w:trPr>
          <w:trHeight w:val="260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</w:tcPr>
          <w:p w:rsidR="0056448D" w:rsidRPr="00CC39BE" w:rsidRDefault="0056448D" w:rsidP="005C1051">
            <w:pPr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  <w:lang w:eastAsia="uk-UA"/>
              </w:rPr>
              <w:t xml:space="preserve">Навчання та підготовка </w:t>
            </w:r>
            <w:r w:rsidR="005C1051" w:rsidRPr="005C1051">
              <w:rPr>
                <w:sz w:val="28"/>
                <w:szCs w:val="28"/>
                <w:lang w:eastAsia="uk-UA"/>
              </w:rPr>
              <w:t xml:space="preserve">висококваліфікованих фахівців, які володіють сучасними загально-науковими й спеціальними знаннями та технологіями інформаційної та/або </w:t>
            </w:r>
            <w:proofErr w:type="spellStart"/>
            <w:r w:rsidR="005C1051" w:rsidRPr="005C1051">
              <w:rPr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CC39BE">
              <w:rPr>
                <w:sz w:val="28"/>
                <w:szCs w:val="28"/>
              </w:rPr>
              <w:t>,</w:t>
            </w:r>
            <w:r w:rsidRPr="00CC39BE">
              <w:rPr>
                <w:sz w:val="28"/>
                <w:szCs w:val="28"/>
                <w:lang w:eastAsia="uk-UA"/>
              </w:rPr>
              <w:t xml:space="preserve"> здатних розробляти, використовувати і впроваджувати технології інформаці</w:t>
            </w:r>
            <w:r w:rsidR="00DA4824">
              <w:rPr>
                <w:sz w:val="28"/>
                <w:szCs w:val="28"/>
                <w:lang w:eastAsia="uk-UA"/>
              </w:rPr>
              <w:t>йної безпеки та/</w:t>
            </w:r>
            <w:r w:rsidRPr="00CC39BE">
              <w:rPr>
                <w:sz w:val="28"/>
                <w:szCs w:val="28"/>
                <w:lang w:eastAsia="uk-UA"/>
              </w:rPr>
              <w:t xml:space="preserve">або </w:t>
            </w:r>
            <w:proofErr w:type="spellStart"/>
            <w:r w:rsidRPr="00CC39BE">
              <w:rPr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CC39BE">
              <w:rPr>
                <w:sz w:val="28"/>
                <w:szCs w:val="28"/>
              </w:rPr>
              <w:t xml:space="preserve"> </w:t>
            </w:r>
            <w:r w:rsidRPr="00CC39BE">
              <w:rPr>
                <w:sz w:val="28"/>
                <w:szCs w:val="28"/>
                <w:lang w:eastAsia="uk-UA"/>
              </w:rPr>
              <w:t xml:space="preserve">для вирішення низки актуальних завдань у сфері інформаційної безпеки. </w:t>
            </w:r>
            <w:r w:rsidR="005C1051">
              <w:rPr>
                <w:sz w:val="28"/>
                <w:szCs w:val="28"/>
                <w:lang w:eastAsia="uk-UA"/>
              </w:rPr>
              <w:t>Опанування здобувачами вищої освіти</w:t>
            </w:r>
            <w:r w:rsidRPr="00CC39BE">
              <w:rPr>
                <w:sz w:val="28"/>
                <w:szCs w:val="28"/>
                <w:lang w:eastAsia="uk-UA"/>
              </w:rPr>
              <w:t xml:space="preserve"> знан</w:t>
            </w:r>
            <w:r w:rsidR="005C1051">
              <w:rPr>
                <w:sz w:val="28"/>
                <w:szCs w:val="28"/>
                <w:lang w:eastAsia="uk-UA"/>
              </w:rPr>
              <w:t>ь</w:t>
            </w:r>
            <w:r w:rsidRPr="00CC39BE">
              <w:rPr>
                <w:sz w:val="28"/>
                <w:szCs w:val="28"/>
                <w:lang w:eastAsia="uk-UA"/>
              </w:rPr>
              <w:t xml:space="preserve"> з основ </w:t>
            </w:r>
            <w:r w:rsidRPr="00CC39BE">
              <w:rPr>
                <w:sz w:val="28"/>
                <w:szCs w:val="28"/>
              </w:rPr>
              <w:t xml:space="preserve">законодавчої, нормативно-правової бази України та вимог відповідних міжнародних стандартів і практик щодо здійснення професійної діяльності. </w:t>
            </w:r>
          </w:p>
        </w:tc>
      </w:tr>
      <w:tr w:rsidR="0056448D" w:rsidRPr="00CC39BE" w:rsidTr="007723BC">
        <w:trPr>
          <w:trHeight w:val="260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448D" w:rsidRPr="00CC39BE" w:rsidRDefault="0056448D" w:rsidP="007723BC">
            <w:pPr>
              <w:jc w:val="center"/>
              <w:rPr>
                <w:sz w:val="28"/>
                <w:szCs w:val="28"/>
                <w:lang w:eastAsia="uk-UA"/>
              </w:rPr>
            </w:pPr>
            <w:r w:rsidRPr="00CC39BE">
              <w:rPr>
                <w:b/>
                <w:color w:val="000000" w:themeColor="text1"/>
                <w:sz w:val="28"/>
                <w:szCs w:val="28"/>
                <w:lang w:eastAsia="uk-UA"/>
              </w:rPr>
              <w:t>3 – Характеристика освітньої програми</w:t>
            </w:r>
          </w:p>
        </w:tc>
      </w:tr>
      <w:tr w:rsidR="00CC39BE" w:rsidRPr="00B25BD5" w:rsidTr="00530A6E">
        <w:trPr>
          <w:trHeight w:val="142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BE" w:rsidRPr="00CC39BE" w:rsidRDefault="00CC39BE" w:rsidP="007723BC">
            <w:pPr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CC39BE">
              <w:rPr>
                <w:b/>
                <w:sz w:val="28"/>
                <w:szCs w:val="28"/>
                <w:lang w:eastAsia="uk-UA"/>
              </w:rPr>
              <w:t>Предметна область</w:t>
            </w:r>
            <w:r w:rsidR="00DA4824">
              <w:rPr>
                <w:b/>
                <w:sz w:val="28"/>
                <w:szCs w:val="28"/>
                <w:lang w:eastAsia="uk-UA"/>
              </w:rPr>
              <w:t xml:space="preserve"> </w:t>
            </w:r>
            <w:r w:rsidRPr="00CC39BE">
              <w:rPr>
                <w:b/>
                <w:sz w:val="28"/>
                <w:szCs w:val="28"/>
                <w:lang w:eastAsia="uk-UA"/>
              </w:rPr>
              <w:t>(галузь знань, спеціальність, спеціалізація(за наявності))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824" w:rsidRDefault="00DA4824" w:rsidP="007723BC">
            <w:pPr>
              <w:pStyle w:val="TableParagraph"/>
              <w:ind w:right="133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Галузь знань: 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</w:p>
          <w:p w:rsidR="00CC39BE" w:rsidRPr="007723BC" w:rsidRDefault="00DA4824" w:rsidP="007723B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</w:rPr>
              <w:t>Спеціальність: 125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Кібербезпека</w:t>
            </w:r>
            <w:proofErr w:type="spellEnd"/>
          </w:p>
        </w:tc>
      </w:tr>
      <w:tr w:rsidR="00DA4824" w:rsidRPr="00B25BD5" w:rsidTr="00530A6E">
        <w:trPr>
          <w:trHeight w:val="3643"/>
          <w:jc w:val="center"/>
        </w:trPr>
        <w:tc>
          <w:tcPr>
            <w:tcW w:w="36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24" w:rsidRPr="00CC39BE" w:rsidRDefault="00DA4824" w:rsidP="007723BC">
            <w:pPr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824" w:rsidRPr="00177BF8" w:rsidRDefault="00DA4824" w:rsidP="007723BC">
            <w:pPr>
              <w:jc w:val="both"/>
              <w:rPr>
                <w:sz w:val="28"/>
                <w:szCs w:val="28"/>
                <w:u w:val="single"/>
                <w:lang w:eastAsia="uk-UA"/>
              </w:rPr>
            </w:pPr>
            <w:r w:rsidRPr="00177BF8">
              <w:rPr>
                <w:sz w:val="28"/>
                <w:szCs w:val="28"/>
                <w:u w:val="single"/>
                <w:lang w:eastAsia="uk-UA"/>
              </w:rPr>
              <w:t>Обсяг освітньої програми бакалавра:</w:t>
            </w:r>
          </w:p>
          <w:p w:rsidR="00DA4824" w:rsidRPr="00CC39BE" w:rsidRDefault="00DA4824" w:rsidP="007723BC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CC39BE">
              <w:rPr>
                <w:sz w:val="28"/>
                <w:szCs w:val="28"/>
                <w:lang w:eastAsia="uk-UA"/>
              </w:rPr>
              <w:t>на базі повної загальної середньої освіти з терміном навчання 11 років – 240 кредитів ЄКТС</w:t>
            </w:r>
          </w:p>
          <w:p w:rsidR="00DA4824" w:rsidRPr="00CC39BE" w:rsidRDefault="00DA4824" w:rsidP="007723BC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CC39BE">
              <w:rPr>
                <w:sz w:val="28"/>
                <w:szCs w:val="28"/>
              </w:rPr>
              <w:t>на базі ступеня «</w:t>
            </w:r>
            <w:proofErr w:type="spellStart"/>
            <w:r w:rsidRPr="00CC39BE">
              <w:rPr>
                <w:sz w:val="28"/>
                <w:szCs w:val="28"/>
              </w:rPr>
              <w:t>молодшии</w:t>
            </w:r>
            <w:proofErr w:type="spellEnd"/>
            <w:r w:rsidRPr="00CC39BE">
              <w:rPr>
                <w:sz w:val="28"/>
                <w:szCs w:val="28"/>
              </w:rPr>
              <w:t>̆ бакалавр» (</w:t>
            </w:r>
            <w:proofErr w:type="spellStart"/>
            <w:r w:rsidRPr="00CC39BE">
              <w:rPr>
                <w:sz w:val="28"/>
                <w:szCs w:val="28"/>
              </w:rPr>
              <w:t>освітньо-кваліфікаційного</w:t>
            </w:r>
            <w:proofErr w:type="spellEnd"/>
            <w:r w:rsidRPr="00CC39BE">
              <w:rPr>
                <w:sz w:val="28"/>
                <w:szCs w:val="28"/>
              </w:rPr>
              <w:t xml:space="preserve"> рівня «</w:t>
            </w:r>
            <w:proofErr w:type="spellStart"/>
            <w:r w:rsidRPr="00CC39BE">
              <w:rPr>
                <w:sz w:val="28"/>
                <w:szCs w:val="28"/>
              </w:rPr>
              <w:t>молодшии</w:t>
            </w:r>
            <w:proofErr w:type="spellEnd"/>
            <w:r w:rsidRPr="00CC39BE">
              <w:rPr>
                <w:sz w:val="28"/>
                <w:szCs w:val="28"/>
              </w:rPr>
              <w:t xml:space="preserve">̆ спеціаліст») заклад </w:t>
            </w:r>
            <w:proofErr w:type="spellStart"/>
            <w:r w:rsidRPr="00CC39BE">
              <w:rPr>
                <w:sz w:val="28"/>
                <w:szCs w:val="28"/>
              </w:rPr>
              <w:t>вищоі</w:t>
            </w:r>
            <w:proofErr w:type="spellEnd"/>
            <w:r w:rsidRPr="00CC39BE">
              <w:rPr>
                <w:sz w:val="28"/>
                <w:szCs w:val="28"/>
              </w:rPr>
              <w:t xml:space="preserve">̈ освіти має право визнати та </w:t>
            </w:r>
            <w:proofErr w:type="spellStart"/>
            <w:r w:rsidRPr="00CC39BE">
              <w:rPr>
                <w:sz w:val="28"/>
                <w:szCs w:val="28"/>
              </w:rPr>
              <w:t>перезарахувати</w:t>
            </w:r>
            <w:proofErr w:type="spellEnd"/>
            <w:r w:rsidRPr="00CC39BE">
              <w:rPr>
                <w:sz w:val="28"/>
                <w:szCs w:val="28"/>
              </w:rPr>
              <w:t xml:space="preserve"> не більше ніж 120 кредитів ЄКТС, отриманих в межах </w:t>
            </w:r>
            <w:proofErr w:type="spellStart"/>
            <w:r w:rsidRPr="00CC39BE">
              <w:rPr>
                <w:sz w:val="28"/>
                <w:szCs w:val="28"/>
              </w:rPr>
              <w:t>попередньоі</w:t>
            </w:r>
            <w:proofErr w:type="spellEnd"/>
            <w:r w:rsidRPr="00CC39BE">
              <w:rPr>
                <w:sz w:val="28"/>
                <w:szCs w:val="28"/>
              </w:rPr>
              <w:t xml:space="preserve">̈ </w:t>
            </w:r>
            <w:proofErr w:type="spellStart"/>
            <w:r w:rsidRPr="00CC39BE">
              <w:rPr>
                <w:sz w:val="28"/>
                <w:szCs w:val="28"/>
              </w:rPr>
              <w:t>освітньоі</w:t>
            </w:r>
            <w:proofErr w:type="spellEnd"/>
            <w:r w:rsidRPr="00CC39BE">
              <w:rPr>
                <w:sz w:val="28"/>
                <w:szCs w:val="28"/>
              </w:rPr>
              <w:t xml:space="preserve">̈ програми підготовки молодшого бакалавра (молодшого спеціаліста). </w:t>
            </w:r>
          </w:p>
          <w:p w:rsidR="00DA4824" w:rsidRPr="00CC39BE" w:rsidRDefault="00DA4824" w:rsidP="007723BC">
            <w:pPr>
              <w:jc w:val="both"/>
              <w:rPr>
                <w:sz w:val="28"/>
                <w:szCs w:val="28"/>
                <w:lang w:eastAsia="uk-UA"/>
              </w:rPr>
            </w:pPr>
            <w:r w:rsidRPr="00CC39BE">
              <w:rPr>
                <w:sz w:val="28"/>
                <w:szCs w:val="28"/>
                <w:lang w:eastAsia="uk-UA"/>
              </w:rPr>
              <w:t xml:space="preserve">Мінімум 75% обсягу освітньої програми має бути спрямовано на забезпечення загальних та спеціальних (фахових) </w:t>
            </w:r>
            <w:proofErr w:type="spellStart"/>
            <w:r w:rsidRPr="00CC39BE">
              <w:rPr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CC39BE">
              <w:rPr>
                <w:sz w:val="28"/>
                <w:szCs w:val="28"/>
                <w:lang w:eastAsia="uk-UA"/>
              </w:rPr>
              <w:t xml:space="preserve"> за спеціальністю визначеною стандартом вищої освіти.</w:t>
            </w:r>
          </w:p>
          <w:p w:rsidR="00DA4824" w:rsidRPr="00CC39BE" w:rsidRDefault="00DA4824" w:rsidP="007723BC">
            <w:pPr>
              <w:jc w:val="both"/>
              <w:rPr>
                <w:sz w:val="28"/>
                <w:szCs w:val="28"/>
                <w:lang w:eastAsia="uk-UA"/>
              </w:rPr>
            </w:pPr>
            <w:r w:rsidRPr="00CC39BE">
              <w:rPr>
                <w:sz w:val="28"/>
                <w:szCs w:val="28"/>
                <w:lang w:eastAsia="uk-UA"/>
              </w:rPr>
              <w:t xml:space="preserve">Для здобуття ступеня бакалавра на основі ступеня молодшого бакалавра </w:t>
            </w:r>
            <w:r w:rsidR="00177BF8">
              <w:rPr>
                <w:sz w:val="28"/>
                <w:szCs w:val="28"/>
                <w:lang w:eastAsia="uk-UA"/>
              </w:rPr>
              <w:t>ЗВО</w:t>
            </w:r>
            <w:r w:rsidRPr="00CC39BE">
              <w:rPr>
                <w:sz w:val="28"/>
                <w:szCs w:val="28"/>
                <w:lang w:eastAsia="uk-UA"/>
              </w:rPr>
              <w:t xml:space="preserve"> має право скорочувати обсяг освітньої програми. При цьому програма має забе</w:t>
            </w:r>
            <w:r w:rsidR="00177BF8">
              <w:rPr>
                <w:sz w:val="28"/>
                <w:szCs w:val="28"/>
                <w:lang w:eastAsia="uk-UA"/>
              </w:rPr>
              <w:t>зпечувати набуття визначених</w:t>
            </w:r>
            <w:r w:rsidRPr="00CC39BE">
              <w:rPr>
                <w:sz w:val="28"/>
                <w:szCs w:val="28"/>
                <w:lang w:eastAsia="uk-UA"/>
              </w:rPr>
              <w:t xml:space="preserve"> стандартом</w:t>
            </w:r>
            <w:r w:rsidR="00177BF8">
              <w:rPr>
                <w:sz w:val="28"/>
                <w:szCs w:val="28"/>
                <w:lang w:eastAsia="uk-UA"/>
              </w:rPr>
              <w:t xml:space="preserve"> вищої освіти</w:t>
            </w:r>
            <w:r w:rsidRPr="00CC39BE">
              <w:rPr>
                <w:sz w:val="28"/>
                <w:szCs w:val="28"/>
                <w:lang w:eastAsia="uk-UA"/>
              </w:rPr>
              <w:t xml:space="preserve"> результатів навчання, а її загальний обсяг має бути не меншим, ніж 120 кредитів.</w:t>
            </w:r>
          </w:p>
          <w:p w:rsidR="00DA4824" w:rsidRPr="00CC39BE" w:rsidRDefault="00DA4824" w:rsidP="00177BF8">
            <w:pPr>
              <w:spacing w:before="120"/>
              <w:jc w:val="both"/>
              <w:rPr>
                <w:sz w:val="28"/>
                <w:szCs w:val="28"/>
                <w:lang w:eastAsia="uk-UA"/>
              </w:rPr>
            </w:pPr>
            <w:r w:rsidRPr="00CC39BE">
              <w:rPr>
                <w:sz w:val="28"/>
                <w:szCs w:val="28"/>
                <w:u w:val="single"/>
                <w:lang w:eastAsia="uk-UA"/>
              </w:rPr>
              <w:t>Об’єкти професійної діяльності випускників</w:t>
            </w:r>
            <w:r w:rsidRPr="00CC39BE">
              <w:rPr>
                <w:sz w:val="28"/>
                <w:szCs w:val="28"/>
                <w:lang w:eastAsia="uk-UA"/>
              </w:rPr>
              <w:t xml:space="preserve">: </w:t>
            </w:r>
          </w:p>
          <w:p w:rsidR="003419E9" w:rsidRDefault="003419E9" w:rsidP="003419E9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  <w:lang w:eastAsia="uk-UA"/>
              </w:rPr>
            </w:pPr>
            <w:r w:rsidRPr="003419E9">
              <w:rPr>
                <w:sz w:val="28"/>
                <w:szCs w:val="28"/>
                <w:lang w:eastAsia="uk-UA"/>
              </w:rPr>
              <w:t>системи та комплекси технічного захисту інформації на об’</w:t>
            </w:r>
            <w:r>
              <w:rPr>
                <w:sz w:val="28"/>
                <w:szCs w:val="28"/>
                <w:lang w:eastAsia="uk-UA"/>
              </w:rPr>
              <w:t>єктах інформаційної діяльності;</w:t>
            </w:r>
          </w:p>
          <w:p w:rsidR="00DA4824" w:rsidRPr="00CC39BE" w:rsidRDefault="003419E9" w:rsidP="003419E9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  <w:lang w:eastAsia="uk-UA"/>
              </w:rPr>
            </w:pPr>
            <w:r w:rsidRPr="003419E9">
              <w:rPr>
                <w:sz w:val="28"/>
                <w:szCs w:val="28"/>
                <w:lang w:eastAsia="uk-UA"/>
              </w:rPr>
              <w:t>системи та комплекси створення, обробки, передачі, зберігання, знищення, захисту та відображенн</w:t>
            </w:r>
            <w:r>
              <w:rPr>
                <w:sz w:val="28"/>
                <w:szCs w:val="28"/>
                <w:lang w:eastAsia="uk-UA"/>
              </w:rPr>
              <w:t>я даних (інформаційних потоків);</w:t>
            </w:r>
            <w:r w:rsidR="00DA4824" w:rsidRPr="00CC39BE">
              <w:rPr>
                <w:sz w:val="28"/>
                <w:szCs w:val="28"/>
                <w:lang w:eastAsia="uk-UA"/>
              </w:rPr>
              <w:t xml:space="preserve"> </w:t>
            </w:r>
          </w:p>
          <w:p w:rsidR="00DA4824" w:rsidRPr="00CC39BE" w:rsidRDefault="00DA4824" w:rsidP="007723BC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  <w:lang w:eastAsia="uk-UA"/>
              </w:rPr>
            </w:pPr>
            <w:r w:rsidRPr="00CC39BE">
              <w:rPr>
                <w:sz w:val="28"/>
                <w:szCs w:val="28"/>
                <w:lang w:eastAsia="uk-UA"/>
              </w:rPr>
              <w:t>процеси управління інформаційною безпекою та</w:t>
            </w:r>
            <w:r w:rsidR="00177BF8">
              <w:rPr>
                <w:sz w:val="28"/>
                <w:szCs w:val="28"/>
                <w:lang w:eastAsia="uk-UA"/>
              </w:rPr>
              <w:t>/</w:t>
            </w:r>
            <w:r w:rsidRPr="00CC39BE">
              <w:rPr>
                <w:sz w:val="28"/>
                <w:szCs w:val="28"/>
                <w:lang w:eastAsia="uk-UA"/>
              </w:rPr>
              <w:t xml:space="preserve">або </w:t>
            </w:r>
            <w:proofErr w:type="spellStart"/>
            <w:r w:rsidRPr="00CC39BE">
              <w:rPr>
                <w:sz w:val="28"/>
                <w:szCs w:val="28"/>
                <w:lang w:eastAsia="uk-UA"/>
              </w:rPr>
              <w:t>кібербезпекою</w:t>
            </w:r>
            <w:proofErr w:type="spellEnd"/>
            <w:r w:rsidRPr="00CC39BE">
              <w:rPr>
                <w:sz w:val="28"/>
                <w:szCs w:val="28"/>
                <w:lang w:eastAsia="uk-UA"/>
              </w:rPr>
              <w:t xml:space="preserve"> об’єктів що підлягають захисту</w:t>
            </w:r>
            <w:r w:rsidRPr="00CC39BE">
              <w:rPr>
                <w:sz w:val="28"/>
                <w:szCs w:val="28"/>
                <w:lang w:val="hu-HU" w:eastAsia="uk-UA"/>
              </w:rPr>
              <w:t>.</w:t>
            </w:r>
            <w:r w:rsidRPr="00CC39BE">
              <w:rPr>
                <w:sz w:val="28"/>
                <w:szCs w:val="28"/>
                <w:lang w:eastAsia="uk-UA"/>
              </w:rPr>
              <w:t xml:space="preserve"> </w:t>
            </w:r>
          </w:p>
          <w:p w:rsidR="00DA4824" w:rsidRPr="00CC39BE" w:rsidRDefault="00177BF8" w:rsidP="00177BF8">
            <w:pPr>
              <w:widowControl/>
              <w:autoSpaceDE/>
              <w:autoSpaceDN/>
              <w:spacing w:before="12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u w:val="single"/>
                <w:lang w:eastAsia="uk-UA"/>
              </w:rPr>
              <w:t>Цілі навчання:</w:t>
            </w:r>
            <w:r w:rsidRPr="00177BF8">
              <w:rPr>
                <w:sz w:val="28"/>
                <w:szCs w:val="28"/>
                <w:lang w:eastAsia="uk-UA"/>
              </w:rPr>
              <w:t xml:space="preserve"> </w:t>
            </w:r>
            <w:r w:rsidR="00DA4824" w:rsidRPr="00CC39BE">
              <w:rPr>
                <w:sz w:val="28"/>
                <w:szCs w:val="28"/>
                <w:lang w:eastAsia="uk-UA"/>
              </w:rPr>
              <w:t xml:space="preserve">підготовка фахівців, здатних розробляти, використовувати і впроваджувати технології інформаційної безпеки </w:t>
            </w:r>
            <w:r>
              <w:rPr>
                <w:sz w:val="28"/>
                <w:szCs w:val="28"/>
                <w:lang w:eastAsia="uk-UA"/>
              </w:rPr>
              <w:t>та/</w:t>
            </w:r>
            <w:r w:rsidR="00DA4824" w:rsidRPr="00CC39BE">
              <w:rPr>
                <w:sz w:val="28"/>
                <w:szCs w:val="28"/>
                <w:lang w:eastAsia="uk-UA"/>
              </w:rPr>
              <w:t xml:space="preserve">або </w:t>
            </w:r>
            <w:proofErr w:type="spellStart"/>
            <w:r w:rsidR="00DA4824" w:rsidRPr="00CC39BE">
              <w:rPr>
                <w:sz w:val="28"/>
                <w:szCs w:val="28"/>
                <w:lang w:eastAsia="uk-UA"/>
              </w:rPr>
              <w:t>кібербезпеки</w:t>
            </w:r>
            <w:proofErr w:type="spellEnd"/>
            <w:r w:rsidR="00DA4824" w:rsidRPr="00CC39BE">
              <w:rPr>
                <w:sz w:val="28"/>
                <w:szCs w:val="28"/>
                <w:lang w:eastAsia="uk-UA"/>
              </w:rPr>
              <w:t>.</w:t>
            </w:r>
          </w:p>
          <w:p w:rsidR="00DA4824" w:rsidRPr="00CC39BE" w:rsidRDefault="00DA4824" w:rsidP="00177BF8">
            <w:pPr>
              <w:spacing w:before="120"/>
              <w:jc w:val="both"/>
              <w:rPr>
                <w:sz w:val="28"/>
                <w:szCs w:val="28"/>
                <w:u w:val="single"/>
                <w:lang w:eastAsia="uk-UA"/>
              </w:rPr>
            </w:pPr>
            <w:r w:rsidRPr="00CC39BE">
              <w:rPr>
                <w:sz w:val="28"/>
                <w:szCs w:val="28"/>
                <w:u w:val="single"/>
                <w:lang w:eastAsia="uk-UA"/>
              </w:rPr>
              <w:t>Теоретичний зміст предметної діяльності</w:t>
            </w:r>
          </w:p>
          <w:p w:rsidR="00DA4824" w:rsidRPr="00CC39BE" w:rsidRDefault="00DA4824" w:rsidP="007723BC">
            <w:pPr>
              <w:ind w:left="34"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Знання:</w:t>
            </w:r>
          </w:p>
          <w:p w:rsidR="00DA4824" w:rsidRPr="00CC39BE" w:rsidRDefault="00DA4824" w:rsidP="007723BC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>законодавчої, нормативно-правової бази України та вимог відповідних міжнародних стандартів і практик щодо здійснення професійної діяльності;</w:t>
            </w:r>
          </w:p>
          <w:p w:rsidR="00DA4824" w:rsidRDefault="00DA4824" w:rsidP="003419E9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принципів супроводу систем та комплексів </w:t>
            </w:r>
            <w:r w:rsidRPr="00CC39BE">
              <w:rPr>
                <w:sz w:val="28"/>
                <w:szCs w:val="28"/>
                <w:lang w:eastAsia="uk-UA"/>
              </w:rPr>
              <w:t>інформаційної безпеки</w:t>
            </w:r>
            <w:r w:rsidRPr="003419E9">
              <w:rPr>
                <w:sz w:val="28"/>
                <w:szCs w:val="28"/>
                <w:lang w:eastAsia="uk-UA"/>
              </w:rPr>
              <w:t xml:space="preserve"> та</w:t>
            </w:r>
            <w:r w:rsidR="00177BF8" w:rsidRPr="003419E9">
              <w:rPr>
                <w:sz w:val="28"/>
                <w:szCs w:val="28"/>
                <w:lang w:eastAsia="uk-UA"/>
              </w:rPr>
              <w:t>/</w:t>
            </w:r>
            <w:r w:rsidRPr="003419E9">
              <w:rPr>
                <w:sz w:val="28"/>
                <w:szCs w:val="28"/>
                <w:lang w:eastAsia="uk-UA"/>
              </w:rPr>
              <w:t xml:space="preserve">або </w:t>
            </w:r>
            <w:proofErr w:type="spellStart"/>
            <w:r w:rsidRPr="003419E9">
              <w:rPr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3419E9">
              <w:rPr>
                <w:sz w:val="28"/>
                <w:szCs w:val="28"/>
              </w:rPr>
              <w:t>;</w:t>
            </w:r>
          </w:p>
          <w:p w:rsidR="003419E9" w:rsidRPr="00CC39BE" w:rsidRDefault="003419E9" w:rsidP="003419E9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  <w:lang w:eastAsia="uk-UA"/>
              </w:rPr>
              <w:t xml:space="preserve">методів та засобів технічного та криптографічного захисту інформації; </w:t>
            </w:r>
          </w:p>
          <w:p w:rsidR="00DA4824" w:rsidRPr="00CC39BE" w:rsidRDefault="00DA4824" w:rsidP="007723BC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теорії, моделей та принципів управління доступом до інформаційних ресурсів; </w:t>
            </w:r>
          </w:p>
          <w:p w:rsidR="00DA4824" w:rsidRPr="00CC39BE" w:rsidRDefault="00DA4824" w:rsidP="007723BC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теорії систем управління інформаційною </w:t>
            </w:r>
            <w:r w:rsidRPr="00CC39BE">
              <w:rPr>
                <w:sz w:val="28"/>
                <w:szCs w:val="28"/>
                <w:lang w:eastAsia="uk-UA"/>
              </w:rPr>
              <w:t>та</w:t>
            </w:r>
            <w:r w:rsidR="00177BF8">
              <w:rPr>
                <w:sz w:val="28"/>
                <w:szCs w:val="28"/>
                <w:lang w:eastAsia="uk-UA"/>
              </w:rPr>
              <w:t>/</w:t>
            </w:r>
            <w:r w:rsidRPr="00CC39BE">
              <w:rPr>
                <w:sz w:val="28"/>
                <w:szCs w:val="28"/>
                <w:lang w:eastAsia="uk-UA"/>
              </w:rPr>
              <w:t xml:space="preserve">або </w:t>
            </w:r>
            <w:proofErr w:type="spellStart"/>
            <w:r w:rsidRPr="00CC39BE">
              <w:rPr>
                <w:sz w:val="28"/>
                <w:szCs w:val="28"/>
                <w:lang w:eastAsia="uk-UA"/>
              </w:rPr>
              <w:t>кібербезпекою</w:t>
            </w:r>
            <w:proofErr w:type="spellEnd"/>
            <w:r w:rsidRPr="00CC39BE">
              <w:rPr>
                <w:sz w:val="28"/>
                <w:szCs w:val="28"/>
                <w:lang w:eastAsia="uk-UA"/>
              </w:rPr>
              <w:t>;</w:t>
            </w:r>
          </w:p>
          <w:p w:rsidR="00DA4824" w:rsidRPr="00CC39BE" w:rsidRDefault="00DA4824" w:rsidP="007723BC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lastRenderedPageBreak/>
              <w:t xml:space="preserve">процесів функціонування системи управління  </w:t>
            </w:r>
            <w:r w:rsidRPr="00CC39BE">
              <w:rPr>
                <w:sz w:val="28"/>
                <w:szCs w:val="28"/>
                <w:lang w:eastAsia="uk-UA"/>
              </w:rPr>
              <w:t>інформаційною безпекою та</w:t>
            </w:r>
            <w:r w:rsidR="00177BF8">
              <w:rPr>
                <w:sz w:val="28"/>
                <w:szCs w:val="28"/>
                <w:lang w:eastAsia="uk-UA"/>
              </w:rPr>
              <w:t>/</w:t>
            </w:r>
            <w:r w:rsidRPr="00CC39BE">
              <w:rPr>
                <w:sz w:val="28"/>
                <w:szCs w:val="28"/>
                <w:lang w:eastAsia="uk-UA"/>
              </w:rPr>
              <w:t xml:space="preserve">або </w:t>
            </w:r>
            <w:proofErr w:type="spellStart"/>
            <w:r w:rsidRPr="00CC39BE">
              <w:rPr>
                <w:sz w:val="28"/>
                <w:szCs w:val="28"/>
                <w:lang w:eastAsia="uk-UA"/>
              </w:rPr>
              <w:t>кібербезпекою</w:t>
            </w:r>
            <w:proofErr w:type="spellEnd"/>
            <w:r w:rsidR="00177BF8">
              <w:rPr>
                <w:sz w:val="28"/>
                <w:szCs w:val="28"/>
                <w:lang w:eastAsia="uk-UA"/>
              </w:rPr>
              <w:t>, а також</w:t>
            </w:r>
            <w:r w:rsidRPr="00CC39BE">
              <w:rPr>
                <w:sz w:val="28"/>
                <w:szCs w:val="28"/>
                <w:lang w:eastAsia="uk-UA"/>
              </w:rPr>
              <w:t xml:space="preserve"> основ теорії ризиків</w:t>
            </w:r>
            <w:r w:rsidRPr="00CC39BE">
              <w:rPr>
                <w:sz w:val="28"/>
                <w:szCs w:val="28"/>
              </w:rPr>
              <w:t>;</w:t>
            </w:r>
          </w:p>
          <w:p w:rsidR="00DA4824" w:rsidRPr="00CC39BE" w:rsidRDefault="00DA4824" w:rsidP="007723BC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методів та засобів виявлення, управління та ідентифікації ризиків; </w:t>
            </w:r>
          </w:p>
          <w:p w:rsidR="00DA4824" w:rsidRPr="00CC39BE" w:rsidRDefault="00DA4824" w:rsidP="007723BC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методів та засобів оцінювання та забезпечення необхідного рівня захищеності інформації; </w:t>
            </w:r>
          </w:p>
          <w:p w:rsidR="00DA4824" w:rsidRPr="00CC39BE" w:rsidRDefault="00DA4824" w:rsidP="007723BC">
            <w:pPr>
              <w:pStyle w:val="ad"/>
              <w:numPr>
                <w:ilvl w:val="0"/>
                <w:numId w:val="1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сучасних </w:t>
            </w:r>
            <w:proofErr w:type="spellStart"/>
            <w:r w:rsidRPr="00CC39BE">
              <w:rPr>
                <w:sz w:val="28"/>
                <w:szCs w:val="28"/>
              </w:rPr>
              <w:t>інформаційно-комунікаційних</w:t>
            </w:r>
            <w:proofErr w:type="spellEnd"/>
            <w:r w:rsidRPr="00CC39BE">
              <w:rPr>
                <w:sz w:val="28"/>
                <w:szCs w:val="28"/>
              </w:rPr>
              <w:t xml:space="preserve"> </w:t>
            </w:r>
            <w:proofErr w:type="spellStart"/>
            <w:r w:rsidRPr="00CC39BE">
              <w:rPr>
                <w:sz w:val="28"/>
                <w:szCs w:val="28"/>
              </w:rPr>
              <w:t>технологіи</w:t>
            </w:r>
            <w:proofErr w:type="spellEnd"/>
            <w:r w:rsidRPr="00CC39BE">
              <w:rPr>
                <w:sz w:val="28"/>
                <w:szCs w:val="28"/>
              </w:rPr>
              <w:t xml:space="preserve">̆; </w:t>
            </w:r>
          </w:p>
          <w:p w:rsidR="00DA4824" w:rsidRPr="009060C9" w:rsidRDefault="00DA4824" w:rsidP="009060C9">
            <w:pPr>
              <w:pStyle w:val="ad"/>
              <w:numPr>
                <w:ilvl w:val="0"/>
                <w:numId w:val="1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CC39BE">
              <w:rPr>
                <w:sz w:val="28"/>
                <w:szCs w:val="28"/>
              </w:rPr>
              <w:t xml:space="preserve">сучасного програмно-апаратного забезпечення </w:t>
            </w:r>
            <w:proofErr w:type="spellStart"/>
            <w:r w:rsidRPr="00CC39BE">
              <w:rPr>
                <w:sz w:val="28"/>
                <w:szCs w:val="28"/>
              </w:rPr>
              <w:t>інформацій</w:t>
            </w:r>
            <w:r w:rsidR="009060C9">
              <w:rPr>
                <w:sz w:val="28"/>
                <w:szCs w:val="28"/>
              </w:rPr>
              <w:t>но-комунікаційних</w:t>
            </w:r>
            <w:proofErr w:type="spellEnd"/>
            <w:r w:rsidR="009060C9">
              <w:rPr>
                <w:sz w:val="28"/>
                <w:szCs w:val="28"/>
              </w:rPr>
              <w:t xml:space="preserve"> </w:t>
            </w:r>
            <w:proofErr w:type="spellStart"/>
            <w:r w:rsidR="009060C9">
              <w:rPr>
                <w:sz w:val="28"/>
                <w:szCs w:val="28"/>
              </w:rPr>
              <w:t>технологіи</w:t>
            </w:r>
            <w:proofErr w:type="spellEnd"/>
            <w:r w:rsidR="009060C9">
              <w:rPr>
                <w:sz w:val="28"/>
                <w:szCs w:val="28"/>
              </w:rPr>
              <w:t>̆</w:t>
            </w:r>
            <w:r w:rsidRPr="009060C9">
              <w:rPr>
                <w:sz w:val="28"/>
                <w:szCs w:val="28"/>
              </w:rPr>
              <w:t>.</w:t>
            </w:r>
          </w:p>
        </w:tc>
      </w:tr>
      <w:tr w:rsidR="00530A6E" w:rsidRPr="00B25BD5" w:rsidTr="0085264D">
        <w:trPr>
          <w:trHeight w:val="26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A6E" w:rsidRPr="00530A6E" w:rsidRDefault="00530A6E" w:rsidP="0085264D">
            <w:pPr>
              <w:ind w:left="-287"/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530A6E">
              <w:rPr>
                <w:b/>
                <w:color w:val="000000" w:themeColor="text1"/>
                <w:sz w:val="28"/>
                <w:szCs w:val="28"/>
                <w:lang w:eastAsia="uk-UA"/>
              </w:rPr>
              <w:lastRenderedPageBreak/>
              <w:t>Орієнтація освітньої програми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0A6E" w:rsidRPr="0056448D" w:rsidRDefault="00530A6E" w:rsidP="00D34B2A">
            <w:pPr>
              <w:jc w:val="both"/>
              <w:rPr>
                <w:b/>
                <w:color w:val="000000" w:themeColor="text1"/>
                <w:lang w:eastAsia="uk-UA"/>
              </w:rPr>
            </w:pP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Програма має освітньо-професійну орієнтацію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на здобуття студентами знань, умінь, навичок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 xml:space="preserve">та інших </w:t>
            </w:r>
            <w:proofErr w:type="spellStart"/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 xml:space="preserve"> для успішного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здійснення професійної діяльності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у галузі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; базується на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загальновідомих у галузі інформаційних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технології наукових результатах, у рамках яких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можлива подальш</w:t>
            </w:r>
            <w:r w:rsidR="00D34B2A">
              <w:rPr>
                <w:color w:val="000000" w:themeColor="text1"/>
                <w:sz w:val="28"/>
                <w:szCs w:val="28"/>
                <w:lang w:eastAsia="uk-UA"/>
              </w:rPr>
              <w:t>і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 xml:space="preserve"> професійна кар’єра 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навчання.</w:t>
            </w:r>
          </w:p>
        </w:tc>
      </w:tr>
      <w:tr w:rsidR="00530A6E" w:rsidRPr="00B25BD5" w:rsidTr="0085264D">
        <w:trPr>
          <w:trHeight w:val="26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A6E" w:rsidRPr="00530A6E" w:rsidRDefault="00530A6E" w:rsidP="0085264D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sz w:val="28"/>
              </w:rPr>
              <w:t>Основний фокус освітньої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спеціалізації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0A6E" w:rsidRDefault="00530A6E" w:rsidP="00AE5F74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Загальна вища освіта в галузі знань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«Інформаційні технології» з поглибленою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 xml:space="preserve">спеціалізованою підготовкою в сфері </w:t>
            </w:r>
            <w:r w:rsidR="00D34B2A">
              <w:rPr>
                <w:color w:val="000000" w:themeColor="text1"/>
                <w:sz w:val="28"/>
                <w:szCs w:val="28"/>
                <w:lang w:eastAsia="uk-UA"/>
              </w:rPr>
              <w:t>технічного захисту інформації</w:t>
            </w:r>
            <w:r w:rsidRPr="00530A6E"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  <w:p w:rsidR="00AE5F74" w:rsidRPr="00530A6E" w:rsidRDefault="00AE5F74" w:rsidP="003419E9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Ключові слова: </w:t>
            </w:r>
            <w:r w:rsidR="003419E9">
              <w:rPr>
                <w:color w:val="000000" w:themeColor="text1"/>
                <w:sz w:val="28"/>
                <w:szCs w:val="28"/>
                <w:lang w:eastAsia="uk-UA"/>
              </w:rPr>
              <w:t>технічний захист інформації;</w:t>
            </w:r>
            <w:r w:rsidR="003419E9" w:rsidRPr="003419E9">
              <w:rPr>
                <w:color w:val="000000" w:themeColor="text1"/>
                <w:sz w:val="28"/>
                <w:szCs w:val="28"/>
                <w:lang w:eastAsia="uk-UA"/>
              </w:rPr>
              <w:t xml:space="preserve"> інформаційна </w:t>
            </w:r>
            <w:r w:rsidR="003419E9">
              <w:rPr>
                <w:color w:val="000000" w:themeColor="text1"/>
                <w:sz w:val="28"/>
                <w:szCs w:val="28"/>
                <w:lang w:eastAsia="uk-UA"/>
              </w:rPr>
              <w:t xml:space="preserve">безпека; </w:t>
            </w:r>
            <w:proofErr w:type="spellStart"/>
            <w:r w:rsidR="003419E9" w:rsidRPr="003419E9">
              <w:rPr>
                <w:color w:val="000000" w:themeColor="text1"/>
                <w:sz w:val="28"/>
                <w:szCs w:val="28"/>
                <w:lang w:eastAsia="uk-UA"/>
              </w:rPr>
              <w:t>кібербезпека</w:t>
            </w:r>
            <w:proofErr w:type="spellEnd"/>
            <w:r w:rsidR="003419E9" w:rsidRPr="003419E9">
              <w:rPr>
                <w:color w:val="000000" w:themeColor="text1"/>
                <w:sz w:val="28"/>
                <w:szCs w:val="28"/>
                <w:lang w:eastAsia="uk-UA"/>
              </w:rPr>
              <w:t>,</w:t>
            </w:r>
          </w:p>
        </w:tc>
      </w:tr>
      <w:tr w:rsidR="00AE5F74" w:rsidRPr="00B25BD5" w:rsidTr="0085264D">
        <w:trPr>
          <w:trHeight w:val="26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74" w:rsidRDefault="00AE5F74" w:rsidP="0085264D">
            <w:pPr>
              <w:jc w:val="center"/>
              <w:rPr>
                <w:b/>
                <w:sz w:val="28"/>
              </w:rPr>
            </w:pPr>
            <w:r w:rsidRPr="00AE5F74">
              <w:rPr>
                <w:b/>
                <w:sz w:val="28"/>
              </w:rPr>
              <w:t>Особливості програми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F74" w:rsidRDefault="00F1629E" w:rsidP="00AE5F74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Освітньо-професійна п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>рограма передбачає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: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  <w:p w:rsidR="009060C9" w:rsidRPr="009060C9" w:rsidRDefault="00F1629E" w:rsidP="009060C9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вивчення 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>законодавчої, нормативно-правової бази України та вимог відповідних міжнародних стандартів і практик щодо здійснення професійної діяльності;</w:t>
            </w:r>
          </w:p>
          <w:p w:rsidR="003419E9" w:rsidRDefault="003419E9" w:rsidP="003419E9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3419E9">
              <w:rPr>
                <w:color w:val="000000" w:themeColor="text1"/>
                <w:sz w:val="28"/>
                <w:szCs w:val="28"/>
                <w:lang w:eastAsia="uk-UA"/>
              </w:rPr>
              <w:t>застосування практичних навичок у сфері технічного захисту інформації;</w:t>
            </w:r>
          </w:p>
          <w:p w:rsidR="00F1629E" w:rsidRDefault="00F1629E" w:rsidP="00F1629E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1629E">
              <w:rPr>
                <w:color w:val="000000" w:themeColor="text1"/>
                <w:sz w:val="28"/>
                <w:szCs w:val="28"/>
                <w:lang w:eastAsia="uk-UA"/>
              </w:rPr>
              <w:t>використання теорії, моделей та принципів управління доступом до інформаційних ресурсів;</w:t>
            </w:r>
          </w:p>
          <w:p w:rsidR="00F1629E" w:rsidRDefault="00F1629E" w:rsidP="00F1629E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1629E">
              <w:rPr>
                <w:color w:val="000000" w:themeColor="text1"/>
                <w:sz w:val="28"/>
                <w:szCs w:val="28"/>
                <w:lang w:eastAsia="uk-UA"/>
              </w:rPr>
              <w:t>застосування методів та засобів виявлення, управління та ідентифікації ризиків;</w:t>
            </w:r>
          </w:p>
          <w:p w:rsidR="009060C9" w:rsidRPr="009060C9" w:rsidRDefault="00F1629E" w:rsidP="00F1629E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проєктування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комплексів технічного захисту інформації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>;</w:t>
            </w:r>
          </w:p>
          <w:p w:rsidR="00F1629E" w:rsidRDefault="00F1629E" w:rsidP="00F1629E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1629E">
              <w:rPr>
                <w:color w:val="000000" w:themeColor="text1"/>
                <w:sz w:val="28"/>
                <w:szCs w:val="28"/>
                <w:lang w:eastAsia="uk-UA"/>
              </w:rPr>
              <w:t>практичного використання методів та засобів виявлення закладних пристроїв, виявлення та локалізації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технічних</w:t>
            </w:r>
            <w:r w:rsidRPr="00F1629E">
              <w:rPr>
                <w:color w:val="000000" w:themeColor="text1"/>
                <w:sz w:val="28"/>
                <w:szCs w:val="28"/>
                <w:lang w:eastAsia="uk-UA"/>
              </w:rPr>
              <w:t xml:space="preserve"> каналів витоку інформації;</w:t>
            </w:r>
          </w:p>
          <w:p w:rsidR="009060C9" w:rsidRPr="009060C9" w:rsidRDefault="00F1629E" w:rsidP="009060C9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застосування 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>сучасного програмно-апаратного забезпечення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та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 xml:space="preserve"> інформаційно-комунікаційних 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систем і 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>технологій;</w:t>
            </w:r>
          </w:p>
          <w:p w:rsidR="009060C9" w:rsidRDefault="00F1629E" w:rsidP="009060C9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використання </w:t>
            </w:r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 xml:space="preserve">автоматизованих систем </w:t>
            </w:r>
            <w:proofErr w:type="spellStart"/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>проєктування</w:t>
            </w:r>
            <w:proofErr w:type="spellEnd"/>
            <w:r w:rsidR="009060C9" w:rsidRPr="009060C9"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9060C9" w:rsidRPr="00530A6E" w:rsidRDefault="009060C9" w:rsidP="009060C9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Освітня програма в</w:t>
            </w:r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>рах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овує</w:t>
            </w:r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 xml:space="preserve"> вимог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и</w:t>
            </w:r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 xml:space="preserve"> національних роботодавців,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 xml:space="preserve">міжнародних стандартів інформаційної </w:t>
            </w:r>
            <w:r w:rsidR="00F83913">
              <w:rPr>
                <w:color w:val="000000" w:themeColor="text1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F83913">
              <w:rPr>
                <w:color w:val="000000" w:themeColor="text1"/>
                <w:sz w:val="28"/>
                <w:szCs w:val="28"/>
                <w:lang w:eastAsia="uk-UA"/>
              </w:rPr>
              <w:t>кібер</w:t>
            </w:r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>безпеки</w:t>
            </w:r>
            <w:proofErr w:type="spellEnd"/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а також </w:t>
            </w:r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>тенденці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ї</w:t>
            </w:r>
            <w:r w:rsidRPr="009060C9">
              <w:rPr>
                <w:color w:val="000000" w:themeColor="text1"/>
                <w:sz w:val="28"/>
                <w:szCs w:val="28"/>
                <w:lang w:eastAsia="uk-UA"/>
              </w:rPr>
              <w:t xml:space="preserve"> розвитку ІТ - галузі.</w:t>
            </w:r>
          </w:p>
        </w:tc>
      </w:tr>
      <w:tr w:rsidR="00F026F6" w:rsidRPr="00B25BD5" w:rsidTr="00F026F6">
        <w:trPr>
          <w:trHeight w:val="525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6F6" w:rsidRPr="009060C9" w:rsidRDefault="00F1629E" w:rsidP="00F026F6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sz w:val="28"/>
              </w:rPr>
              <w:lastRenderedPageBreak/>
              <w:t xml:space="preserve">4 - </w:t>
            </w:r>
            <w:r w:rsidR="00F026F6">
              <w:rPr>
                <w:b/>
                <w:sz w:val="28"/>
              </w:rPr>
              <w:t>Придатність випускників</w:t>
            </w:r>
            <w:r w:rsidR="00F026F6">
              <w:rPr>
                <w:b/>
                <w:spacing w:val="-5"/>
                <w:sz w:val="28"/>
              </w:rPr>
              <w:t xml:space="preserve"> </w:t>
            </w:r>
            <w:r w:rsidR="00F026F6">
              <w:rPr>
                <w:b/>
                <w:sz w:val="28"/>
              </w:rPr>
              <w:t>до</w:t>
            </w:r>
            <w:r w:rsidR="00F026F6">
              <w:rPr>
                <w:b/>
                <w:spacing w:val="-4"/>
                <w:sz w:val="28"/>
              </w:rPr>
              <w:t xml:space="preserve"> </w:t>
            </w:r>
            <w:r w:rsidR="00F026F6">
              <w:rPr>
                <w:b/>
                <w:sz w:val="28"/>
              </w:rPr>
              <w:t>працевлаштування</w:t>
            </w:r>
            <w:r w:rsidR="00F026F6">
              <w:rPr>
                <w:b/>
                <w:spacing w:val="-5"/>
                <w:sz w:val="28"/>
              </w:rPr>
              <w:t xml:space="preserve"> </w:t>
            </w:r>
            <w:r w:rsidR="00F026F6">
              <w:rPr>
                <w:b/>
                <w:sz w:val="28"/>
              </w:rPr>
              <w:t>та</w:t>
            </w:r>
            <w:r w:rsidR="00F026F6">
              <w:rPr>
                <w:b/>
                <w:spacing w:val="-3"/>
                <w:sz w:val="28"/>
              </w:rPr>
              <w:t xml:space="preserve"> </w:t>
            </w:r>
            <w:r w:rsidR="00F026F6">
              <w:rPr>
                <w:b/>
                <w:sz w:val="28"/>
              </w:rPr>
              <w:t>подальшого</w:t>
            </w:r>
            <w:r w:rsidR="00F026F6">
              <w:rPr>
                <w:b/>
                <w:spacing w:val="-4"/>
                <w:sz w:val="28"/>
              </w:rPr>
              <w:t xml:space="preserve"> </w:t>
            </w:r>
            <w:r w:rsidR="00F026F6">
              <w:rPr>
                <w:b/>
                <w:sz w:val="28"/>
              </w:rPr>
              <w:t>навчання</w:t>
            </w:r>
          </w:p>
        </w:tc>
      </w:tr>
      <w:tr w:rsidR="00F026F6" w:rsidRPr="00B25BD5" w:rsidTr="0085264D">
        <w:trPr>
          <w:trHeight w:val="26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F6" w:rsidRPr="00AE5F74" w:rsidRDefault="00F026F6" w:rsidP="00852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Придатність 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працевлаштування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26F6" w:rsidRPr="009060C9" w:rsidRDefault="00F026F6" w:rsidP="00F026F6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Професійна діяльність в галузі інформаційної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 xml:space="preserve">та/або </w:t>
            </w:r>
            <w:proofErr w:type="spellStart"/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 xml:space="preserve"> в установах та організаціях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різних форм власності.</w:t>
            </w:r>
          </w:p>
        </w:tc>
      </w:tr>
      <w:tr w:rsidR="00F026F6" w:rsidRPr="00B25BD5" w:rsidTr="0085264D">
        <w:trPr>
          <w:trHeight w:val="26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F6" w:rsidRPr="00AE5F74" w:rsidRDefault="00F026F6" w:rsidP="00852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Подальше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26F6" w:rsidRPr="00F026F6" w:rsidRDefault="00F026F6" w:rsidP="00F026F6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Можливість навчання за програмою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другого (магістерського) рівня вищої освіти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спеціальності 125 «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»</w:t>
            </w: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026F6" w:rsidRPr="009060C9" w:rsidRDefault="00F026F6" w:rsidP="00F026F6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sz w:val="28"/>
              </w:rPr>
              <w:t>Навчання за перехресним вступом та н</w:t>
            </w: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абуття додаткових кваліфікацій в системі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F026F6">
              <w:rPr>
                <w:color w:val="000000" w:themeColor="text1"/>
                <w:sz w:val="28"/>
                <w:szCs w:val="28"/>
                <w:lang w:eastAsia="uk-UA"/>
              </w:rPr>
              <w:t>післядипломної освіти.</w:t>
            </w:r>
          </w:p>
        </w:tc>
      </w:tr>
      <w:tr w:rsidR="00FE5A21" w:rsidRPr="00B25BD5" w:rsidTr="00FE5A21">
        <w:trPr>
          <w:trHeight w:val="447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A21" w:rsidRPr="00F026F6" w:rsidRDefault="00F1629E" w:rsidP="00FE5A21">
            <w:pPr>
              <w:jc w:val="center"/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uk-UA"/>
              </w:rPr>
              <w:t xml:space="preserve">5 - </w:t>
            </w:r>
            <w:r w:rsidR="00FE5A21" w:rsidRPr="00FE5A21">
              <w:rPr>
                <w:b/>
                <w:color w:val="000000" w:themeColor="text1"/>
                <w:sz w:val="28"/>
                <w:szCs w:val="28"/>
                <w:lang w:eastAsia="uk-UA"/>
              </w:rPr>
              <w:t>Викладання та оцінювання</w:t>
            </w:r>
          </w:p>
        </w:tc>
      </w:tr>
      <w:tr w:rsidR="00FE5A21" w:rsidRPr="00B25BD5" w:rsidTr="0085264D">
        <w:trPr>
          <w:trHeight w:val="26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21" w:rsidRDefault="00FE5A21" w:rsidP="0085264D">
            <w:pPr>
              <w:jc w:val="center"/>
              <w:rPr>
                <w:b/>
                <w:sz w:val="28"/>
              </w:rPr>
            </w:pPr>
            <w:r w:rsidRPr="00FE5A21">
              <w:rPr>
                <w:b/>
                <w:sz w:val="28"/>
              </w:rPr>
              <w:t>Викладання та навчання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A21" w:rsidRDefault="00FE5A21" w:rsidP="00FE5A21">
            <w:pPr>
              <w:pStyle w:val="TableParagraph"/>
              <w:tabs>
                <w:tab w:val="left" w:pos="3190"/>
                <w:tab w:val="left" w:pos="3291"/>
                <w:tab w:val="left" w:pos="4627"/>
                <w:tab w:val="left" w:pos="4680"/>
              </w:tabs>
              <w:ind w:left="105" w:right="94"/>
              <w:jc w:val="both"/>
              <w:rPr>
                <w:spacing w:val="-2"/>
                <w:sz w:val="28"/>
                <w:szCs w:val="28"/>
              </w:rPr>
            </w:pPr>
            <w:r w:rsidRPr="00F15935">
              <w:rPr>
                <w:sz w:val="28"/>
                <w:szCs w:val="28"/>
              </w:rPr>
              <w:t>Лекції,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практичні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та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лабораторні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заняття,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самонавчання,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проектно-орієнтоване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навчання,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консультації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із</w:t>
            </w:r>
            <w:r w:rsidRPr="00F15935">
              <w:rPr>
                <w:spacing w:val="1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науково-</w:t>
            </w:r>
            <w:r w:rsidRPr="00F15935">
              <w:rPr>
                <w:spacing w:val="-3"/>
                <w:sz w:val="28"/>
                <w:szCs w:val="28"/>
              </w:rPr>
              <w:t xml:space="preserve">педагогічними </w:t>
            </w:r>
            <w:r>
              <w:rPr>
                <w:spacing w:val="-3"/>
                <w:sz w:val="28"/>
                <w:szCs w:val="28"/>
              </w:rPr>
              <w:t>працівниками</w:t>
            </w:r>
            <w:r w:rsidRPr="00F15935">
              <w:rPr>
                <w:spacing w:val="-3"/>
                <w:sz w:val="28"/>
                <w:szCs w:val="28"/>
              </w:rPr>
              <w:t xml:space="preserve">, проведення </w:t>
            </w:r>
            <w:r w:rsidRPr="00F15935">
              <w:rPr>
                <w:spacing w:val="-2"/>
                <w:sz w:val="28"/>
                <w:szCs w:val="28"/>
              </w:rPr>
              <w:t>наукових досліджень</w:t>
            </w:r>
            <w:r>
              <w:rPr>
                <w:spacing w:val="-2"/>
                <w:sz w:val="28"/>
                <w:szCs w:val="28"/>
              </w:rPr>
              <w:t>.</w:t>
            </w:r>
          </w:p>
          <w:p w:rsidR="00FE5A21" w:rsidRPr="00F15935" w:rsidRDefault="00FE5A21" w:rsidP="00FE5A21">
            <w:pPr>
              <w:pStyle w:val="TableParagraph"/>
              <w:tabs>
                <w:tab w:val="left" w:pos="3190"/>
                <w:tab w:val="left" w:pos="3291"/>
                <w:tab w:val="left" w:pos="4634"/>
                <w:tab w:val="left" w:pos="4680"/>
              </w:tabs>
              <w:ind w:left="105" w:right="94"/>
              <w:jc w:val="both"/>
              <w:rPr>
                <w:sz w:val="28"/>
                <w:szCs w:val="28"/>
              </w:rPr>
            </w:pPr>
            <w:proofErr w:type="spellStart"/>
            <w:r w:rsidRPr="00F15935">
              <w:rPr>
                <w:sz w:val="28"/>
                <w:szCs w:val="28"/>
              </w:rPr>
              <w:t>Студентоцентроване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навчання,</w:t>
            </w:r>
            <w:r>
              <w:rPr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самонавчання,</w:t>
            </w:r>
            <w:r w:rsidRPr="00F15935">
              <w:rPr>
                <w:spacing w:val="-67"/>
                <w:sz w:val="28"/>
                <w:szCs w:val="28"/>
              </w:rPr>
              <w:t xml:space="preserve"> </w:t>
            </w:r>
            <w:r w:rsidR="00510E6E">
              <w:rPr>
                <w:sz w:val="28"/>
                <w:szCs w:val="28"/>
              </w:rPr>
              <w:t xml:space="preserve">проблемно-орієнтоване </w:t>
            </w:r>
            <w:r w:rsidRPr="00F15935">
              <w:rPr>
                <w:sz w:val="28"/>
                <w:szCs w:val="28"/>
              </w:rPr>
              <w:t>навчання,</w:t>
            </w:r>
            <w:r>
              <w:rPr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індивідуально-</w:t>
            </w:r>
            <w:r w:rsidR="00510E6E">
              <w:rPr>
                <w:sz w:val="28"/>
                <w:szCs w:val="28"/>
              </w:rPr>
              <w:t xml:space="preserve">творчий підхід, навчання </w:t>
            </w:r>
            <w:r>
              <w:rPr>
                <w:sz w:val="28"/>
                <w:szCs w:val="28"/>
              </w:rPr>
              <w:t xml:space="preserve">через </w:t>
            </w:r>
            <w:r w:rsidRPr="00F15935">
              <w:rPr>
                <w:sz w:val="28"/>
                <w:szCs w:val="28"/>
              </w:rPr>
              <w:t>виробничу</w:t>
            </w:r>
            <w:r>
              <w:rPr>
                <w:sz w:val="28"/>
                <w:szCs w:val="28"/>
              </w:rPr>
              <w:t xml:space="preserve"> </w:t>
            </w:r>
            <w:r w:rsidRPr="00F15935">
              <w:rPr>
                <w:spacing w:val="-2"/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F15935">
              <w:rPr>
                <w:spacing w:val="-67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педагогічну</w:t>
            </w:r>
            <w:r w:rsidRPr="00F15935">
              <w:rPr>
                <w:spacing w:val="-5"/>
                <w:sz w:val="28"/>
                <w:szCs w:val="28"/>
              </w:rPr>
              <w:t xml:space="preserve"> </w:t>
            </w:r>
            <w:r w:rsidRPr="00F15935">
              <w:rPr>
                <w:sz w:val="28"/>
                <w:szCs w:val="28"/>
              </w:rPr>
              <w:t>практики.</w:t>
            </w:r>
          </w:p>
        </w:tc>
      </w:tr>
      <w:tr w:rsidR="00FE5A21" w:rsidRPr="00B25BD5" w:rsidTr="0085264D">
        <w:trPr>
          <w:trHeight w:val="260"/>
          <w:jc w:val="center"/>
        </w:trPr>
        <w:tc>
          <w:tcPr>
            <w:tcW w:w="3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21" w:rsidRPr="00FE5A21" w:rsidRDefault="00FE5A21" w:rsidP="008526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Оцінювання</w:t>
            </w:r>
          </w:p>
        </w:tc>
        <w:tc>
          <w:tcPr>
            <w:tcW w:w="67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D6F" w:rsidRDefault="005A6D6F" w:rsidP="005A6D6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Накопичувальна </w:t>
            </w:r>
            <w:proofErr w:type="spellStart"/>
            <w:r w:rsidRPr="00524848">
              <w:rPr>
                <w:sz w:val="28"/>
                <w:szCs w:val="28"/>
                <w:lang w:eastAsia="ru-RU"/>
              </w:rPr>
              <w:t>бально</w:t>
            </w:r>
            <w:proofErr w:type="spellEnd"/>
            <w:r w:rsidRPr="00524848">
              <w:rPr>
                <w:sz w:val="28"/>
                <w:szCs w:val="28"/>
                <w:lang w:eastAsia="ru-RU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524848">
              <w:rPr>
                <w:sz w:val="28"/>
                <w:szCs w:val="28"/>
                <w:lang w:eastAsia="ru-RU"/>
              </w:rPr>
              <w:t>позааудиторної</w:t>
            </w:r>
            <w:proofErr w:type="spellEnd"/>
            <w:r w:rsidRPr="00524848">
              <w:rPr>
                <w:sz w:val="28"/>
                <w:szCs w:val="28"/>
                <w:lang w:eastAsia="ru-RU"/>
              </w:rPr>
              <w:t xml:space="preserve"> навчальної діяльності, спрямовані на опанування навчального навантаження  освітньої програми: поточні контроль та оцінювання, поетапний, модульний, підсумковий контроль;</w:t>
            </w:r>
            <w:r>
              <w:rPr>
                <w:sz w:val="28"/>
                <w:szCs w:val="28"/>
                <w:lang w:eastAsia="ru-RU"/>
              </w:rPr>
              <w:t xml:space="preserve"> екзамени; заліки, презентації</w:t>
            </w:r>
            <w:r w:rsidRPr="00524848">
              <w:rPr>
                <w:sz w:val="28"/>
                <w:szCs w:val="28"/>
                <w:lang w:eastAsia="ru-RU"/>
              </w:rPr>
              <w:t>, курсов</w:t>
            </w:r>
            <w:r>
              <w:rPr>
                <w:sz w:val="28"/>
                <w:szCs w:val="28"/>
                <w:lang w:eastAsia="ru-RU"/>
              </w:rPr>
              <w:t>ий</w:t>
            </w:r>
            <w:r w:rsidRPr="00524848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проект</w:t>
            </w:r>
            <w:r w:rsidRPr="00524848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>єдиний державний кваліфікаційний іспит</w:t>
            </w:r>
            <w:r w:rsidRPr="00524848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24848">
              <w:rPr>
                <w:sz w:val="28"/>
                <w:szCs w:val="28"/>
                <w:lang w:eastAsia="ru-RU"/>
              </w:rPr>
              <w:t>Проміжкове</w:t>
            </w:r>
            <w:proofErr w:type="spellEnd"/>
            <w:r w:rsidRPr="00524848">
              <w:rPr>
                <w:sz w:val="28"/>
                <w:szCs w:val="28"/>
                <w:lang w:eastAsia="ru-RU"/>
              </w:rPr>
              <w:t xml:space="preserve"> та підсумкове оцінювання знань відбувається на засадах </w:t>
            </w:r>
            <w:proofErr w:type="spellStart"/>
            <w:r w:rsidRPr="00524848">
              <w:rPr>
                <w:sz w:val="28"/>
                <w:szCs w:val="28"/>
                <w:lang w:eastAsia="ru-RU"/>
              </w:rPr>
              <w:t>студентоорієнтованого</w:t>
            </w:r>
            <w:proofErr w:type="spellEnd"/>
            <w:r w:rsidRPr="00524848">
              <w:rPr>
                <w:sz w:val="28"/>
                <w:szCs w:val="28"/>
                <w:lang w:eastAsia="ru-RU"/>
              </w:rPr>
              <w:t xml:space="preserve"> особистісного підходу з використанням сучасних </w:t>
            </w:r>
            <w:proofErr w:type="spellStart"/>
            <w:r w:rsidRPr="00524848">
              <w:rPr>
                <w:sz w:val="28"/>
                <w:szCs w:val="28"/>
                <w:lang w:eastAsia="ru-RU"/>
              </w:rPr>
              <w:t>методик</w:t>
            </w:r>
            <w:proofErr w:type="spellEnd"/>
            <w:r w:rsidRPr="00524848">
              <w:rPr>
                <w:sz w:val="28"/>
                <w:szCs w:val="28"/>
                <w:lang w:eastAsia="ru-RU"/>
              </w:rPr>
              <w:t xml:space="preserve"> та практик. Оцінювання знань здобувачів ви</w:t>
            </w:r>
            <w:r>
              <w:rPr>
                <w:sz w:val="28"/>
                <w:szCs w:val="28"/>
                <w:lang w:eastAsia="ru-RU"/>
              </w:rPr>
              <w:t>щої освіти відбувається згідно:</w:t>
            </w:r>
          </w:p>
          <w:p w:rsidR="005A6D6F" w:rsidRPr="00524848" w:rsidRDefault="005A6D6F" w:rsidP="005A6D6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Положення</w:t>
            </w:r>
            <w:r w:rsidRPr="00524848">
              <w:rPr>
                <w:sz w:val="28"/>
                <w:szCs w:val="28"/>
                <w:lang w:eastAsia="ru-RU"/>
              </w:rPr>
              <w:t xml:space="preserve"> про організацію освітнього процесу в Державному вищому навчальному закладі «Ужгородський національний університет» </w:t>
            </w:r>
            <w:hyperlink r:id="rId9" w:history="1">
              <w:r w:rsidRPr="00524848">
                <w:rPr>
                  <w:rStyle w:val="ac"/>
                  <w:sz w:val="28"/>
                  <w:szCs w:val="28"/>
                </w:rPr>
                <w:t>https://www.uzhnu.edu.ua/uk/infocentre/get/31357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 </w:t>
            </w:r>
          </w:p>
          <w:p w:rsidR="005A6D6F" w:rsidRPr="00524848" w:rsidRDefault="005A6D6F" w:rsidP="005A6D6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0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https://www.uzhnu.edu.ua/uk/infocentre/get/5952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1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https://www.uzhnu.edu.ua/uk/infocentre/get/11070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 </w:t>
            </w:r>
          </w:p>
          <w:p w:rsidR="005A6D6F" w:rsidRPr="00524848" w:rsidRDefault="005A6D6F" w:rsidP="005A6D6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lastRenderedPageBreak/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2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https://www.uzhnu.edu.ua/uk/infocentre/get/12223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. </w:t>
            </w:r>
          </w:p>
          <w:p w:rsidR="005A6D6F" w:rsidRPr="00524848" w:rsidRDefault="005A6D6F" w:rsidP="005A6D6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524848">
              <w:rPr>
                <w:sz w:val="28"/>
                <w:szCs w:val="28"/>
                <w:lang w:eastAsia="ru-RU"/>
              </w:rPr>
              <w:t>Перезарахування</w:t>
            </w:r>
            <w:proofErr w:type="spellEnd"/>
            <w:r w:rsidRPr="00524848">
              <w:rPr>
                <w:sz w:val="28"/>
                <w:szCs w:val="28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524848">
              <w:rPr>
                <w:sz w:val="28"/>
                <w:szCs w:val="28"/>
                <w:lang w:eastAsia="ru-RU"/>
              </w:rPr>
              <w:t>перезарахування</w:t>
            </w:r>
            <w:proofErr w:type="spellEnd"/>
            <w:r w:rsidRPr="00524848">
              <w:rPr>
                <w:sz w:val="28"/>
                <w:szCs w:val="28"/>
                <w:lang w:eastAsia="ru-RU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3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https://www.uzhnu.edu.ua/uk/infocentre/get/20131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https://www.uzhnu.edu.ua/uk/infocentre/get/22966</w:t>
              </w:r>
            </w:hyperlink>
            <w:r w:rsidRPr="00524848">
              <w:rPr>
                <w:sz w:val="28"/>
                <w:szCs w:val="28"/>
                <w:lang w:eastAsia="ru-RU"/>
              </w:rPr>
              <w:t xml:space="preserve">. </w:t>
            </w:r>
          </w:p>
          <w:p w:rsidR="005A6D6F" w:rsidRPr="00524848" w:rsidRDefault="005A6D6F" w:rsidP="005A6D6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5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https://www.uzhnu.edu.ua/uk/infocentre/get/22964</w:t>
              </w:r>
            </w:hyperlink>
            <w:r w:rsidRPr="00524848">
              <w:rPr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524848">
              <w:rPr>
                <w:sz w:val="28"/>
                <w:szCs w:val="28"/>
                <w:lang w:eastAsia="ru-RU"/>
              </w:rPr>
              <w:t xml:space="preserve">  </w:t>
            </w:r>
          </w:p>
          <w:p w:rsidR="00FE5A21" w:rsidRPr="00F026F6" w:rsidRDefault="005A6D6F" w:rsidP="005A6D6F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524848">
              <w:rPr>
                <w:sz w:val="28"/>
                <w:szCs w:val="28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6" w:history="1">
              <w:r w:rsidRPr="00524848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https://www.uzhnu.edu.ua/uk/infocentre/get/22967</w:t>
              </w:r>
            </w:hyperlink>
          </w:p>
        </w:tc>
      </w:tr>
      <w:tr w:rsidR="00FE5A21" w:rsidRPr="00B25BD5" w:rsidTr="00FE5A21">
        <w:trPr>
          <w:trHeight w:val="447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A21" w:rsidRPr="00FE5A21" w:rsidRDefault="00F1629E" w:rsidP="00FE5A21">
            <w:pPr>
              <w:ind w:left="-287"/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6 - </w:t>
            </w:r>
            <w:r w:rsidR="006105C7">
              <w:rPr>
                <w:b/>
                <w:color w:val="000000" w:themeColor="text1"/>
                <w:sz w:val="28"/>
                <w:szCs w:val="28"/>
                <w:lang w:eastAsia="uk-UA"/>
              </w:rPr>
              <w:t>Програмні компетентності</w:t>
            </w:r>
          </w:p>
        </w:tc>
      </w:tr>
      <w:tr w:rsidR="006105C7" w:rsidRPr="00B25BD5" w:rsidTr="006105C7">
        <w:trPr>
          <w:trHeight w:val="447"/>
          <w:jc w:val="center"/>
        </w:trPr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C7" w:rsidRPr="00FE5A21" w:rsidRDefault="00B3630D" w:rsidP="00B3630D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B3630D">
              <w:rPr>
                <w:b/>
                <w:color w:val="000000" w:themeColor="text1"/>
                <w:sz w:val="28"/>
                <w:szCs w:val="28"/>
                <w:lang w:eastAsia="uk-UA"/>
              </w:rPr>
              <w:t>Інтегральна компетентність</w:t>
            </w:r>
          </w:p>
        </w:tc>
        <w:tc>
          <w:tcPr>
            <w:tcW w:w="67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5C7" w:rsidRPr="00B3630D" w:rsidRDefault="00B3630D" w:rsidP="00B3630D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B3630D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розв’язувати складні спеціалізовані задачі та практичні проблеми у галузі забезпечення інформаційної безпеки та/або </w:t>
            </w:r>
            <w:proofErr w:type="spellStart"/>
            <w:r w:rsidRPr="00B3630D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B3630D">
              <w:rPr>
                <w:color w:val="000000" w:themeColor="text1"/>
                <w:sz w:val="28"/>
                <w:szCs w:val="28"/>
                <w:lang w:eastAsia="uk-UA"/>
              </w:rPr>
              <w:t>, що характеризується комплексністю та неповною визначеністю умов.</w:t>
            </w:r>
          </w:p>
        </w:tc>
      </w:tr>
      <w:tr w:rsidR="00B3630D" w:rsidRPr="00B25BD5" w:rsidTr="006105C7">
        <w:trPr>
          <w:trHeight w:val="447"/>
          <w:jc w:val="center"/>
        </w:trPr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30D" w:rsidRPr="00B3630D" w:rsidRDefault="00B3630D" w:rsidP="00B3630D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B3630D">
              <w:rPr>
                <w:b/>
                <w:color w:val="000000" w:themeColor="text1"/>
                <w:sz w:val="28"/>
                <w:szCs w:val="28"/>
                <w:lang w:eastAsia="uk-UA"/>
              </w:rPr>
              <w:t>Загальні компетентності (ЗК)</w:t>
            </w:r>
          </w:p>
        </w:tc>
        <w:tc>
          <w:tcPr>
            <w:tcW w:w="67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CBF" w:rsidRPr="00F21CBF" w:rsidRDefault="00F21CBF" w:rsidP="00F21CBF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Здатність застосовуват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и знання у практичних ситуаціях</w:t>
            </w: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(ЗК1)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21CBF" w:rsidRPr="00F21CBF" w:rsidRDefault="00F21CBF" w:rsidP="00F21CBF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Знання та розуміння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предметноі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̈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області та розуміння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професіі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</w:t>
            </w: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(ЗК2)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21CBF" w:rsidRPr="00F21CBF" w:rsidRDefault="00F21CBF" w:rsidP="00F21CBF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професійно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спілкуватися державною та іноземною мовами як усно, так 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і письмово</w:t>
            </w: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(ЗК 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  <w:p w:rsidR="00F21CBF" w:rsidRPr="00F21CBF" w:rsidRDefault="00F21CBF" w:rsidP="00F21CBF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Вміння виявляти, ставити та вирішувати пробле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ми за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професійним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спрямуванням</w:t>
            </w: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(ЗК 4)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21CBF" w:rsidRPr="00F21CBF" w:rsidRDefault="00F21CBF" w:rsidP="00F21CBF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до пошуку, оброблення та аналізу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lastRenderedPageBreak/>
              <w:t>інформаціі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</w:t>
            </w: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(ЗК 5)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21CBF" w:rsidRPr="00F21CBF" w:rsidRDefault="00F21CBF" w:rsidP="00F21CBF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реалізувати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своі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̈ права і обов’язки як члена суспільства, усвідомлювати цінності громадянського (вільного демократичного) суспільства та необхідність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його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сталого розвитку, верховенства права, прав і свобод 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людини і громадянина в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Україні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(ЗК6)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B3630D" w:rsidRDefault="00F21CBF" w:rsidP="00F21CBF">
            <w:pPr>
              <w:pStyle w:val="a5"/>
              <w:numPr>
                <w:ilvl w:val="0"/>
                <w:numId w:val="25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історіі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̈ та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закономірностеи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̆ розвитку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предметноі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̈ області,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їі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̈ місця у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загальніи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̆ системі знань про природу і суспільство та у розвитку суспільства, техніки і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технологіи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̆, використовувати різні види та форми </w:t>
            </w:r>
            <w:proofErr w:type="spellStart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>руховоі</w:t>
            </w:r>
            <w:proofErr w:type="spellEnd"/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̈ активності для активного відпочинку та 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ведення здорового способу життя</w:t>
            </w:r>
            <w:r w:rsidRPr="00F21CBF">
              <w:rPr>
                <w:color w:val="000000" w:themeColor="text1"/>
                <w:sz w:val="28"/>
                <w:szCs w:val="28"/>
                <w:lang w:eastAsia="uk-UA"/>
              </w:rPr>
              <w:t xml:space="preserve"> (ЗК7)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21CBF" w:rsidRPr="00F21CBF" w:rsidRDefault="0067113B" w:rsidP="0067113B">
            <w:pPr>
              <w:pStyle w:val="a5"/>
              <w:numPr>
                <w:ilvl w:val="0"/>
                <w:numId w:val="25"/>
              </w:num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67113B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використовувати технічні засоби захисту та охорони інформаційних ресурсів і баз даних обмеженого доступу </w:t>
            </w:r>
            <w:r w:rsidR="00F21CBF" w:rsidRPr="0067113B">
              <w:rPr>
                <w:color w:val="000000" w:themeColor="text1"/>
                <w:sz w:val="28"/>
                <w:szCs w:val="28"/>
                <w:lang w:eastAsia="uk-UA"/>
              </w:rPr>
              <w:t>(ЗК8).</w:t>
            </w:r>
          </w:p>
        </w:tc>
      </w:tr>
      <w:tr w:rsidR="006105C7" w:rsidRPr="00B25BD5" w:rsidTr="00D14D62">
        <w:trPr>
          <w:trHeight w:val="260"/>
          <w:jc w:val="center"/>
        </w:trPr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C7" w:rsidRPr="00F83913" w:rsidRDefault="00F83913" w:rsidP="00D14D62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b/>
                <w:color w:val="000000" w:themeColor="text1"/>
                <w:sz w:val="28"/>
                <w:szCs w:val="28"/>
                <w:lang w:eastAsia="uk-UA"/>
              </w:rPr>
              <w:lastRenderedPageBreak/>
              <w:t>Фахові компетентності (ФК)</w:t>
            </w:r>
          </w:p>
        </w:tc>
        <w:tc>
          <w:tcPr>
            <w:tcW w:w="67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застосовувати законодавчу та нормативно- правову базу, а також державні та міжнародні вимоги, практики і стандарти з метою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здійснення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пр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офесійноі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 діяльності в галузі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до використання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інформаційно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комунікаційних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технологіи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̆, сучасних методів і м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оделей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 безпеки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до використання програмних та програмно- апаратних комплексів засобів захисту інформації̈ в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система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х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забезпечувати неперервність бізнесу згідно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встановленоі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̈ п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олітики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 безпеки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4)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забезпечувати захист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̈, що обробляється в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системах з метою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реалізаціі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̈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встановленоі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̈ п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олітики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 безпеки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5)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відновлювати штатне функціонування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 після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реалізаціі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̈ загроз,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здійснення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кібератак,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збоїв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та відмов різн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их класів та походження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6)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впроваджувати та забезпечувати функціонування комплексних систем захисту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̈ (комплекси нормативно-правових,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організаційних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та технічних засобів і методів, 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процедур, практичних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прийомів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та ін.) (ФК 7)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здійснювати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процедури управління інцидентами, проводити роз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слідування, надавати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їм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оцінку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8)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здійснювати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професійну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діяльність на основі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впровадженоі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̈ системи управління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рмаційною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та/або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кібербезпекою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9)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застосовувати методи та засоби криптографічного та технічного захисту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̈ на об’є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ктах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 діяльності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(ФК 10)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виконувати моніторинг процесів функціонування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нформаційних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інформаційно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телекомунікаційних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 згідно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встановленоі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̈ політики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ормаційної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та/або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(ФК 11)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6105C7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Здатність аналізувати, виявляти та оцінювати можливі загрози, уразливості та дестабілізуючі чинники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інформаційному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простору та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інформаційним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ресурсам згідно з встановленою політикою </w:t>
            </w:r>
            <w:proofErr w:type="spellStart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>інфо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рмаційноі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̈ та/або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F83913">
              <w:rPr>
                <w:color w:val="000000" w:themeColor="text1"/>
                <w:sz w:val="28"/>
                <w:szCs w:val="28"/>
                <w:lang w:eastAsia="uk-UA"/>
              </w:rPr>
              <w:t xml:space="preserve"> .(ФК 12)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83913" w:rsidRPr="0067113B" w:rsidRDefault="00F83913" w:rsidP="00F83913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67113B">
              <w:rPr>
                <w:color w:val="000000" w:themeColor="text1"/>
                <w:sz w:val="28"/>
                <w:szCs w:val="28"/>
                <w:lang w:eastAsia="uk-UA"/>
              </w:rPr>
              <w:t>Здатність оцінювати та визначати фізичні процеси, які висвітлюють характеристики та параметри напівпровідникових активних елементів, а також проводити лінійний та нелінійний аналіз електричних схем, схемотехніки різноманітних підсилювальних каскадів, операційних підсилювачів та елементів логіки (ФК 13).</w:t>
            </w:r>
          </w:p>
          <w:p w:rsidR="00AD7B1F" w:rsidRPr="00F83913" w:rsidRDefault="0067113B" w:rsidP="00BE250F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67113B">
              <w:rPr>
                <w:color w:val="000000" w:themeColor="text1"/>
                <w:sz w:val="28"/>
                <w:szCs w:val="28"/>
                <w:lang w:eastAsia="uk-UA"/>
              </w:rPr>
              <w:t>Здатність виявляти та блокувати канали витоку інформації, методи несанкціонованого доступу до інформації, джерел</w:t>
            </w:r>
            <w:r w:rsidR="00BE250F">
              <w:rPr>
                <w:color w:val="000000" w:themeColor="text1"/>
                <w:sz w:val="28"/>
                <w:szCs w:val="28"/>
                <w:lang w:eastAsia="uk-UA"/>
              </w:rPr>
              <w:t>а</w:t>
            </w:r>
            <w:r w:rsidRPr="0067113B">
              <w:rPr>
                <w:color w:val="000000" w:themeColor="text1"/>
                <w:sz w:val="28"/>
                <w:szCs w:val="28"/>
                <w:lang w:eastAsia="uk-UA"/>
              </w:rPr>
              <w:t xml:space="preserve"> і способ</w:t>
            </w:r>
            <w:r w:rsidR="00BE250F">
              <w:rPr>
                <w:color w:val="000000" w:themeColor="text1"/>
                <w:sz w:val="28"/>
                <w:szCs w:val="28"/>
                <w:lang w:eastAsia="uk-UA"/>
              </w:rPr>
              <w:t>и</w:t>
            </w:r>
            <w:r w:rsidRPr="0067113B">
              <w:rPr>
                <w:color w:val="000000" w:themeColor="text1"/>
                <w:sz w:val="28"/>
                <w:szCs w:val="28"/>
                <w:lang w:eastAsia="uk-UA"/>
              </w:rPr>
              <w:t xml:space="preserve"> дестабілізуючого впливу на інформацію, здійснювати пошук закладних пристроїв.</w:t>
            </w:r>
            <w:r w:rsidR="00AD7B1F" w:rsidRPr="0067113B">
              <w:rPr>
                <w:color w:val="000000" w:themeColor="text1"/>
                <w:sz w:val="28"/>
                <w:szCs w:val="28"/>
                <w:lang w:eastAsia="uk-UA"/>
              </w:rPr>
              <w:t xml:space="preserve"> (ФК 14).</w:t>
            </w:r>
          </w:p>
        </w:tc>
      </w:tr>
      <w:tr w:rsidR="00D14D62" w:rsidRPr="00B25BD5" w:rsidTr="00D14D62">
        <w:trPr>
          <w:trHeight w:val="439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D62" w:rsidRPr="0096298A" w:rsidRDefault="00FC4953" w:rsidP="00D14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7 - </w:t>
            </w:r>
            <w:r w:rsidR="00D14D62" w:rsidRPr="0096298A">
              <w:rPr>
                <w:b/>
                <w:sz w:val="28"/>
                <w:szCs w:val="28"/>
              </w:rPr>
              <w:t>Програмні</w:t>
            </w:r>
            <w:r w:rsidR="00D14D62" w:rsidRPr="0096298A">
              <w:rPr>
                <w:b/>
                <w:spacing w:val="-5"/>
                <w:sz w:val="28"/>
                <w:szCs w:val="28"/>
              </w:rPr>
              <w:t xml:space="preserve"> </w:t>
            </w:r>
            <w:r w:rsidR="00D14D62" w:rsidRPr="0096298A">
              <w:rPr>
                <w:b/>
                <w:sz w:val="28"/>
                <w:szCs w:val="28"/>
              </w:rPr>
              <w:t>результати</w:t>
            </w:r>
            <w:r w:rsidR="00D14D62" w:rsidRPr="0096298A">
              <w:rPr>
                <w:b/>
                <w:spacing w:val="-7"/>
                <w:sz w:val="28"/>
                <w:szCs w:val="28"/>
              </w:rPr>
              <w:t xml:space="preserve"> </w:t>
            </w:r>
            <w:r w:rsidR="00D14D62" w:rsidRPr="0096298A">
              <w:rPr>
                <w:b/>
                <w:sz w:val="28"/>
                <w:szCs w:val="28"/>
              </w:rPr>
              <w:t>навчання</w:t>
            </w:r>
          </w:p>
        </w:tc>
      </w:tr>
      <w:tr w:rsidR="00A85CE1" w:rsidRPr="00B25BD5" w:rsidTr="00CB5581">
        <w:trPr>
          <w:trHeight w:val="260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астосовувати знання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державноі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 іноземних мов з метою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забезпеченн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ефективн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ості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професійноі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̈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комунікаціі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О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рганізовувати власну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професійну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діяльність, обирати оптимальні методи та способи розв’язування складних спеціалізованих задач та практичних проблем у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професійніи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̆ діяльност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і, оцінювати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їхню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ефективність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икористовувати результати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самостійного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пошуку, аналізу та синтезу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з різних джерел для ефективного рішення спеціалізованих задач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професійноі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̈ діяльн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ості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А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налізувати, аргументувати,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приймати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рішення при розв’язанні складних спеціалізованих задач та практичних проблем у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професійніи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̆ діяльності, які характеризуються комплексністю та неповною визначеністю умов, відповідати за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прийняті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рішенн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я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А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даптуватися в умовах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частоі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зміни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технологіи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̆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професійноі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діяльності, 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lastRenderedPageBreak/>
              <w:t>п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рогнозувати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кінцевии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̆ результат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5)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К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ритично осмислювати основні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теоріі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̈, принципи, методи і поняття у навча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нні та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професійніи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̆ діяльності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6)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Д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іяти на основі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законодавчоі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̈ та нормативно-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правовоі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бази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України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та вимог відповідних стандартів, у тому числі міжнародних в галузі 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 /або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7)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Г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отувати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пропозиціі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до нормативних актів щодо забезпечення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 /або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8)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проваджувати процеси, що базуються на національних та міжнародних стандартах, виявлення,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ідентифікаціі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̈, аналізу та реагування на інциденти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та/або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9)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иконувати аналіз та декомпозицію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 (ПРН 10)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иконувати аналіз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зв’язків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між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інформаційними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процесами на віддалених обчислювальних системах (ПРН 11)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Р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озробляти моделі загроз та порушника (ПРН 12)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A85CE1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А</w:t>
            </w:r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налізувати проекти </w:t>
            </w:r>
            <w:proofErr w:type="spellStart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 базуючись на стандартизованих технологіях та протоколах передачі даних (ПРН 13)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ирішувати завдання захисту програм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̈, що обробляється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 програмно-апаратними засобами та давати оцінку результативності якості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прийнятих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рішень (ПРН 14)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икористовувати сучасне програмно-апаратне забезпечення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технологіи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̆ (ПРН 15)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Р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еалізовувати комплексні системи захисту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в автоматизованих системах (АС)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організаціі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̈ (підприємства) відповідно до вимог нормативно-правових документів (ПРН 16)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абезпечувати процеси захисту та функціонування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 на основі практик, навичок та знань, щодо структурних (структурно-логічних) схем,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топологіі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мережі, сучасних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архітектур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моделеи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̆ захисту електронних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ресурсів з відображенням взаємозв’язків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потоків, процесів для внутрішніх і віддалених компонент (ПРН 17)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икористовувати програмні та програмно-апаратні комплекси захисту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ресурсів (ПРН 18)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астосовувати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теоріі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 методи захисту для забезпечення безпеки 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 (ПРН 19)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абезпечувати функціонування спеціального програмного забезпечення, щодо захисту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від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руйнуючих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програмних впливів,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руйнуючих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кодів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  (ПРН 20)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ирішення за</w:t>
            </w:r>
            <w:r w:rsidR="00AF53C3">
              <w:rPr>
                <w:color w:val="000000" w:themeColor="text1"/>
                <w:sz w:val="28"/>
                <w:szCs w:val="28"/>
                <w:lang w:eastAsia="uk-UA"/>
              </w:rPr>
              <w:t>дач забезпечення та супроводу (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в. т. числі: огляд, тестування, підзвітність) системи управління доступом згідно встановленої політики безпеки в інформаційних та інформаційно-телекомунікаційних (автоматизованих) системах (ПРН 21)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ирішувати задачі управління процедурами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ідентифікаціі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̈,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автентифікаціі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̈, авто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-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ризаціі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процесів і користувачів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 згідно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встановленоі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політики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і\або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22)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Р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еалізовувати заходи з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протидіі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отриманню несанкціонованого доступу до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lastRenderedPageBreak/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ресурсів і процесів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системах (ПРН 23)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У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правління доступом до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ресурсів та процесів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системах на основі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моделеи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̆ управління доступом (мандатних,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дискреційних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, рольових) (ПРН 24)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абезпечувати введення підзвітності системи управління доступом до електронних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ресурсів і процесів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системах з використанням журналів (ПРН 25)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проваджувати заходи та забезпечувати реалізацію процесів попередження отриманню несанкціонованого доступу і захисту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 на основі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еталонноі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моделі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взаємодіі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̈ відкритих систем (ПРН 26)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ирішувати задачі захисту потоків даних в інформаційних, інформаційно телекомунікаці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йних (автоматизованих) системах 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27)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А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налізувати та проводити оцінку ефективності та рівня захищеності ресурсів різних класів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(автоматизованих) системах в ході проведення випробувань згідно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встановленоі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політики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та\або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(ПРН 28)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дійснювати оцінювання можливості реалізації потенційних загроз інформації, що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обробдяється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в інформаційно-телекомунікаційних системах та ефективності використання комплексів засобів захисту в умовах реалізації загроз різних класів (ПРН 29)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дійснювати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оцінювання можливості несанкціонованого доступу до елементів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йно-телекомунікаційних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30)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астосовувати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теоріі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 методи захисту для забезпечення безпеки елементів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йно-телекомунікаційних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31)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У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правління процесами відновлення штатного функціонування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 з використанням процедур резервування згідно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встановленоі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̈ політики безпеки (ПРН 32)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адачі забезпечення безперервності бізнес процесів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організ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аціі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̈ на основі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теоріі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ризиків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33)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П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риймати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участь у розробці та впровадженні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стратегіі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безпеки та/або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відповідно до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цілеи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̆ і завдань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організаціі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̈ 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(ПРН 34)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ирішувати задачі забезпечення та супроводу комплексних систем захисту інформації, а також протидії несанкціонованому доступу до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інформаційих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ресурсів і процесів в інформаційних та інформаційно-телекомунікаційних (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автоматизованиз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) системах згідно встановленої політики і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нформаційної і/або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35)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иявляти небезпечні сигнали технічних засобів (ПРН 36)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имірювати параметри небезпечних та завадових сигналів під час інструментального контролю процесів захисту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та визначати ефективність захисту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від витоку технічними каналами відповідно до вимог нормативних документів системи 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технічного захисту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̈ 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(ПРН 37)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І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нтерпретувати результати проведення спеціальних вимірювань з використанням технічних засобів, контролю характеристик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інформаційно-телекомунікаційних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 відповідно до вимог нормативних документів системи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технічного захисту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lastRenderedPageBreak/>
              <w:t>інформаціі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̈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38)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П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роводити атестацію (спираючись на облік та обстеження) режимних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територіи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̆ (зон), приміщень тощо в умовах додержання режиму секретності із фіксуванням результатів у 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відповідних документах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39)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І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нтерпретувати результати проведення спеціальних вимірювань з використанням технічних засобів, контролю характеристик ІТС відповідно до вимог нормативних документів системи технічного захисту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̈ (ПРН 40)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абезпечувати неперервність процесу ведення журналів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реєстраціі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подіи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̆ та інцидентів на 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основі автоматизованих процедур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проваджувати процеси виявлення,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ідентифікаціі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̈, аналізу та реагування на інциденти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ормаційноі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̈ і/або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астосовувати національні та міжнародні регулюючі акти в сфері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безпеки та/ або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кібербезпек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для розслідування інцидентів 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(ПРН 43)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ирішувати задачі забезпечення безперервності бізнес-процесів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організаціі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на основі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теоріі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ризиків та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встановленоі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системи управління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інформаційною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безпекою, згідно з вітчизняними та міжна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родними вимогами та стандартами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44)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астосовувати ріні класи політик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інформаційноі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безпеки та/ або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кібербезпеки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, що базуються на ризик-орієнтованому контролі до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ступу до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активів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45)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дійснювати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аналіз та мінімізацію ризиків обробки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но-телекомунікаційних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46)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ирішувати задачі захисту інформації, що обробляється в інформаційно-телекомунікаційних системах з використанням сучасних методів та засобів крип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тографічного захисту інформації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47)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иконувати впровадження та підтримку систем виявлення вторгнень та використовувати компоненти криптографічного захисту для забезпечення необхідного рівня захищеності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інформаціі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̈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но-телекомунікаційних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48)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абезпечувати належне функціонування системи моніторингу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інформаційних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ресурсів і процесів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но-телекомунікаційних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49)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абезпечувати функціонування програмних та програмно-апаратних комплексів виявлення вторгнень різних рівнів та класів (статистичних, сигнат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урних, статистично-сигнатурних)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50)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П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ідтримувати працездатність та забезпечувати конфігурування систем виявлення вторгнень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но-телекомунікаційних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51)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икористовувати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інструментаріи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̆ для моніторингу процесів в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інформацій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но-телекомунікаційних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системах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52)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A85CE1" w:rsidRDefault="00EF2FC2" w:rsidP="00A85CE1">
            <w:pPr>
              <w:pStyle w:val="a5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В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ирішувати задачі аналізу програмного ко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ду на наявність можливих загроз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(ПРН 53)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85CE1" w:rsidRPr="0085264D" w:rsidRDefault="00EF2FC2" w:rsidP="00A85CE1">
            <w:pPr>
              <w:pStyle w:val="a5"/>
              <w:numPr>
                <w:ilvl w:val="0"/>
                <w:numId w:val="27"/>
              </w:numPr>
              <w:rPr>
                <w:b/>
                <w:color w:val="000000" w:themeColor="text1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У</w:t>
            </w:r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свідомлювати цінності громадянського (вільного демократичного) суспільства та необхідність </w:t>
            </w:r>
            <w:proofErr w:type="spellStart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>його</w:t>
            </w:r>
            <w:proofErr w:type="spellEnd"/>
            <w:r w:rsidR="00A85CE1" w:rsidRPr="00A85CE1">
              <w:rPr>
                <w:color w:val="000000" w:themeColor="text1"/>
                <w:sz w:val="28"/>
                <w:szCs w:val="28"/>
                <w:lang w:eastAsia="uk-UA"/>
              </w:rPr>
              <w:t xml:space="preserve"> сталого розвитку, верховенства права, прав і свобод людини </w:t>
            </w:r>
            <w:r w:rsidR="00A85CE1" w:rsidRPr="0085264D">
              <w:rPr>
                <w:color w:val="000000" w:themeColor="text1"/>
                <w:sz w:val="28"/>
                <w:szCs w:val="28"/>
                <w:lang w:eastAsia="uk-UA"/>
              </w:rPr>
              <w:t>і громадянина</w:t>
            </w:r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>Україні</w:t>
            </w:r>
            <w:proofErr w:type="spellEnd"/>
            <w:r w:rsidR="00A85CE1" w:rsidRPr="0085264D">
              <w:rPr>
                <w:color w:val="000000" w:themeColor="text1"/>
                <w:sz w:val="28"/>
                <w:szCs w:val="28"/>
                <w:lang w:eastAsia="uk-UA"/>
              </w:rPr>
              <w:t xml:space="preserve"> (ПРН 54)</w:t>
            </w:r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AF53C3" w:rsidRPr="0085264D" w:rsidRDefault="0085264D" w:rsidP="0085264D">
            <w:pPr>
              <w:pStyle w:val="a5"/>
              <w:numPr>
                <w:ilvl w:val="0"/>
                <w:numId w:val="27"/>
              </w:numPr>
              <w:rPr>
                <w:b/>
                <w:color w:val="000000" w:themeColor="text1"/>
                <w:lang w:eastAsia="uk-UA"/>
              </w:rPr>
            </w:pPr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 xml:space="preserve">Вирішувати задачі </w:t>
            </w:r>
            <w:proofErr w:type="spellStart"/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>проєктування</w:t>
            </w:r>
            <w:proofErr w:type="spellEnd"/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 xml:space="preserve">, створення та супроводу комплексів технічного захисту інформації на об’єктах інформаційної діяльності. </w:t>
            </w:r>
            <w:r w:rsidR="00AF53C3" w:rsidRPr="0085264D">
              <w:rPr>
                <w:color w:val="000000" w:themeColor="text1"/>
                <w:sz w:val="28"/>
                <w:szCs w:val="28"/>
                <w:lang w:eastAsia="uk-UA"/>
              </w:rPr>
              <w:t>(ПРН 55).</w:t>
            </w:r>
          </w:p>
          <w:p w:rsidR="00AF53C3" w:rsidRPr="0085264D" w:rsidRDefault="00AF53C3" w:rsidP="00AF53C3">
            <w:pPr>
              <w:pStyle w:val="a5"/>
              <w:numPr>
                <w:ilvl w:val="0"/>
                <w:numId w:val="27"/>
              </w:numPr>
              <w:rPr>
                <w:b/>
                <w:color w:val="000000" w:themeColor="text1"/>
                <w:lang w:eastAsia="uk-UA"/>
              </w:rPr>
            </w:pPr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>Здійснювати вибір і оцінювання систем передачі даних і протоколів, визначати основні параметри каналу зв’язку для подальшої передачі інформації (ПРН 56).</w:t>
            </w:r>
          </w:p>
          <w:p w:rsidR="00AF53C3" w:rsidRPr="00A85CE1" w:rsidRDefault="0085264D" w:rsidP="0085264D">
            <w:pPr>
              <w:pStyle w:val="a5"/>
              <w:numPr>
                <w:ilvl w:val="0"/>
                <w:numId w:val="27"/>
              </w:numPr>
              <w:rPr>
                <w:b/>
                <w:color w:val="000000" w:themeColor="text1"/>
                <w:lang w:eastAsia="uk-UA"/>
              </w:rPr>
            </w:pPr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Визначати потенційні </w:t>
            </w:r>
            <w:proofErr w:type="spellStart"/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>кіберзагрози</w:t>
            </w:r>
            <w:proofErr w:type="spellEnd"/>
            <w:r w:rsidRPr="0085264D">
              <w:rPr>
                <w:color w:val="000000" w:themeColor="text1"/>
                <w:sz w:val="28"/>
                <w:szCs w:val="28"/>
                <w:lang w:eastAsia="uk-UA"/>
              </w:rPr>
              <w:t xml:space="preserve"> та оцінювати захищеність інформації на об’єктах інформаційної діяльності </w:t>
            </w:r>
            <w:r w:rsidR="00F045BE" w:rsidRPr="0085264D">
              <w:rPr>
                <w:color w:val="000000" w:themeColor="text1"/>
                <w:sz w:val="28"/>
                <w:szCs w:val="28"/>
                <w:lang w:eastAsia="uk-UA"/>
              </w:rPr>
              <w:t>(ПРН 57)</w:t>
            </w:r>
            <w:r w:rsidR="00AF53C3" w:rsidRPr="0085264D"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</w:tc>
      </w:tr>
      <w:tr w:rsidR="00BE6380" w:rsidRPr="00B25BD5" w:rsidTr="00BE6380">
        <w:trPr>
          <w:trHeight w:val="406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380" w:rsidRPr="00524848" w:rsidRDefault="00FC4953" w:rsidP="00BE638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8 - </w:t>
            </w:r>
            <w:r w:rsidR="00BE6380" w:rsidRPr="00524848">
              <w:rPr>
                <w:b/>
                <w:sz w:val="28"/>
                <w:szCs w:val="28"/>
              </w:rPr>
              <w:t>Ресурсне</w:t>
            </w:r>
            <w:r w:rsidR="00BE6380" w:rsidRPr="00524848">
              <w:rPr>
                <w:b/>
                <w:spacing w:val="-6"/>
                <w:sz w:val="28"/>
                <w:szCs w:val="28"/>
              </w:rPr>
              <w:t xml:space="preserve"> </w:t>
            </w:r>
            <w:r w:rsidR="00BE6380" w:rsidRPr="00524848">
              <w:rPr>
                <w:b/>
                <w:sz w:val="28"/>
                <w:szCs w:val="28"/>
              </w:rPr>
              <w:t>забезпечення</w:t>
            </w:r>
            <w:r w:rsidR="00BE6380" w:rsidRPr="00524848">
              <w:rPr>
                <w:b/>
                <w:spacing w:val="-7"/>
                <w:sz w:val="28"/>
                <w:szCs w:val="28"/>
              </w:rPr>
              <w:t xml:space="preserve"> </w:t>
            </w:r>
            <w:r w:rsidR="00BE6380" w:rsidRPr="00524848">
              <w:rPr>
                <w:b/>
                <w:sz w:val="28"/>
                <w:szCs w:val="28"/>
              </w:rPr>
              <w:t>реалізації</w:t>
            </w:r>
            <w:r w:rsidR="00BE6380" w:rsidRPr="00524848">
              <w:rPr>
                <w:b/>
                <w:spacing w:val="-5"/>
                <w:sz w:val="28"/>
                <w:szCs w:val="28"/>
              </w:rPr>
              <w:t xml:space="preserve"> </w:t>
            </w:r>
            <w:r w:rsidR="00BE6380" w:rsidRPr="00524848">
              <w:rPr>
                <w:b/>
                <w:sz w:val="28"/>
                <w:szCs w:val="28"/>
              </w:rPr>
              <w:t>програми</w:t>
            </w:r>
          </w:p>
        </w:tc>
      </w:tr>
      <w:tr w:rsidR="00BE6380" w:rsidRPr="00B25BD5" w:rsidTr="00D05E96">
        <w:trPr>
          <w:trHeight w:val="260"/>
          <w:jc w:val="center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0" w:rsidRPr="00D05E96" w:rsidRDefault="00D05E96" w:rsidP="00D05E96">
            <w:pPr>
              <w:jc w:val="center"/>
              <w:rPr>
                <w:b/>
                <w:color w:val="000000" w:themeColor="text1"/>
                <w:sz w:val="28"/>
                <w:szCs w:val="28"/>
                <w:lang w:eastAsia="uk-UA"/>
              </w:rPr>
            </w:pPr>
            <w:r w:rsidRPr="00D05E96">
              <w:rPr>
                <w:b/>
                <w:color w:val="000000" w:themeColor="text1"/>
                <w:sz w:val="28"/>
                <w:szCs w:val="28"/>
                <w:lang w:eastAsia="uk-UA"/>
              </w:rPr>
              <w:t>Кадрове забезпечення</w:t>
            </w:r>
          </w:p>
        </w:tc>
        <w:tc>
          <w:tcPr>
            <w:tcW w:w="66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E96" w:rsidRPr="00524848" w:rsidRDefault="00D05E96" w:rsidP="00D05E96">
            <w:pPr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Реалізація</w:t>
            </w:r>
            <w:r w:rsidRPr="00524848"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9"/>
                <w:sz w:val="28"/>
                <w:szCs w:val="28"/>
              </w:rPr>
              <w:t xml:space="preserve">освітньої </w:t>
            </w:r>
            <w:r w:rsidRPr="00524848">
              <w:rPr>
                <w:sz w:val="28"/>
                <w:szCs w:val="28"/>
              </w:rPr>
              <w:t>програми</w:t>
            </w:r>
            <w:r w:rsidRPr="00524848">
              <w:rPr>
                <w:spacing w:val="3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забезпечується</w:t>
            </w:r>
            <w:r w:rsidRPr="00524848">
              <w:rPr>
                <w:spacing w:val="9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кадрами</w:t>
            </w:r>
            <w:r w:rsidRPr="00524848">
              <w:rPr>
                <w:spacing w:val="1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високої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кваліфікації з науковими ступенями та вченими званнями, які мають великий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досвід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навчально-методичної,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науково-дослідної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роботи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та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 xml:space="preserve">відповідають </w:t>
            </w:r>
            <w:r w:rsidRPr="00524848">
              <w:rPr>
                <w:color w:val="000000"/>
                <w:sz w:val="28"/>
                <w:szCs w:val="28"/>
                <w:lang w:eastAsia="ru-RU"/>
              </w:rPr>
              <w:t xml:space="preserve">Ліцензійним умовам провадження освітньої діяльності на </w:t>
            </w:r>
            <w:r>
              <w:rPr>
                <w:color w:val="000000"/>
                <w:sz w:val="28"/>
                <w:szCs w:val="28"/>
                <w:lang w:eastAsia="ru-RU"/>
              </w:rPr>
              <w:t>першому</w:t>
            </w:r>
            <w:r w:rsidRPr="00524848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color w:val="000000"/>
                <w:sz w:val="28"/>
                <w:szCs w:val="28"/>
                <w:lang w:eastAsia="ru-RU"/>
              </w:rPr>
              <w:t>бакалаврському</w:t>
            </w:r>
            <w:r w:rsidRPr="00524848">
              <w:rPr>
                <w:color w:val="000000"/>
                <w:sz w:val="28"/>
                <w:szCs w:val="28"/>
                <w:lang w:eastAsia="ru-RU"/>
              </w:rPr>
              <w:t>) рівні вищої освіти.</w:t>
            </w:r>
          </w:p>
          <w:p w:rsidR="00D05E96" w:rsidRDefault="00D05E96" w:rsidP="00D05E96">
            <w:pPr>
              <w:jc w:val="both"/>
              <w:rPr>
                <w:sz w:val="28"/>
                <w:szCs w:val="28"/>
              </w:rPr>
            </w:pPr>
            <w:r w:rsidRPr="00524848">
              <w:rPr>
                <w:sz w:val="28"/>
                <w:szCs w:val="28"/>
              </w:rPr>
              <w:t>Склад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групи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освітньої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програми</w:t>
            </w:r>
            <w:r>
              <w:rPr>
                <w:sz w:val="28"/>
                <w:szCs w:val="28"/>
              </w:rPr>
              <w:t xml:space="preserve"> та</w:t>
            </w:r>
            <w:r w:rsidRPr="00524848">
              <w:rPr>
                <w:spacing w:val="-67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професорсько-викладацький склад, що задіяний до</w:t>
            </w:r>
            <w:r w:rsidRPr="00524848">
              <w:rPr>
                <w:spacing w:val="1"/>
                <w:sz w:val="28"/>
                <w:szCs w:val="28"/>
              </w:rPr>
              <w:t xml:space="preserve"> </w:t>
            </w:r>
            <w:r w:rsidRPr="00524848">
              <w:rPr>
                <w:sz w:val="28"/>
                <w:szCs w:val="28"/>
              </w:rPr>
              <w:t>викладання навчальних дисциплін</w:t>
            </w:r>
            <w:r>
              <w:rPr>
                <w:sz w:val="28"/>
                <w:szCs w:val="28"/>
              </w:rPr>
              <w:t>,</w:t>
            </w:r>
            <w:r w:rsidRPr="005248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постійно проходять стажування </w:t>
            </w:r>
            <w:r w:rsidRPr="00524848">
              <w:rPr>
                <w:sz w:val="28"/>
                <w:szCs w:val="28"/>
              </w:rPr>
              <w:t>та підвищення кваліфікації</w:t>
            </w:r>
            <w:r>
              <w:rPr>
                <w:sz w:val="28"/>
                <w:szCs w:val="28"/>
              </w:rPr>
              <w:t>,</w:t>
            </w:r>
            <w:r w:rsidRPr="00524848">
              <w:rPr>
                <w:sz w:val="28"/>
                <w:szCs w:val="28"/>
              </w:rPr>
              <w:t xml:space="preserve"> що відповідає </w:t>
            </w:r>
            <w:r>
              <w:rPr>
                <w:sz w:val="28"/>
                <w:szCs w:val="28"/>
              </w:rPr>
              <w:t>П</w:t>
            </w:r>
            <w:r w:rsidRPr="00524848">
              <w:rPr>
                <w:sz w:val="28"/>
                <w:szCs w:val="28"/>
              </w:rPr>
              <w:t xml:space="preserve">оложенню про підвищення кваліфікації та стажування педагогічних та науково-педагогічних працівників ДВНЗ ”УжНУ” . </w:t>
            </w:r>
            <w:hyperlink r:id="rId17" w:history="1">
              <w:r w:rsidRPr="003E7A22">
                <w:rPr>
                  <w:rStyle w:val="ac"/>
                  <w:sz w:val="28"/>
                  <w:szCs w:val="28"/>
                </w:rPr>
                <w:t>https://www.uzhnu.edu.ua/uk/infocentre/get/5950</w:t>
              </w:r>
            </w:hyperlink>
          </w:p>
          <w:p w:rsidR="00D05E96" w:rsidRPr="00D05E96" w:rsidRDefault="00D05E96" w:rsidP="00D05E96">
            <w:pPr>
              <w:jc w:val="both"/>
              <w:rPr>
                <w:sz w:val="28"/>
                <w:szCs w:val="28"/>
              </w:rPr>
            </w:pPr>
          </w:p>
        </w:tc>
      </w:tr>
      <w:tr w:rsidR="00BE6380" w:rsidRPr="00B25BD5" w:rsidTr="0085264D">
        <w:trPr>
          <w:trHeight w:val="260"/>
          <w:jc w:val="center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0" w:rsidRPr="0056448D" w:rsidRDefault="00D05E96" w:rsidP="0085264D">
            <w:pPr>
              <w:jc w:val="center"/>
              <w:rPr>
                <w:b/>
                <w:color w:val="000000" w:themeColor="text1"/>
                <w:lang w:eastAsia="uk-UA"/>
              </w:rPr>
            </w:pPr>
            <w:r w:rsidRPr="00524848">
              <w:rPr>
                <w:b/>
                <w:spacing w:val="-1"/>
                <w:sz w:val="28"/>
                <w:szCs w:val="28"/>
              </w:rPr>
              <w:t>Матеріально-технічне</w:t>
            </w:r>
            <w:r w:rsidRPr="00524848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524848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6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380" w:rsidRPr="00D05E96" w:rsidRDefault="00D05E96" w:rsidP="00D336CD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D05E96">
              <w:rPr>
                <w:color w:val="000000" w:themeColor="text1"/>
                <w:sz w:val="28"/>
                <w:szCs w:val="28"/>
                <w:lang w:eastAsia="uk-UA"/>
              </w:rPr>
              <w:t>Відповідає технологічним вимогам щодо матеріально-технічного забезпечення освітньої діяльності у сфері вищої освіти згідно з діючим законодавством України.</w:t>
            </w:r>
            <w:r w:rsidR="00D336CD">
              <w:rPr>
                <w:color w:val="000000" w:themeColor="text1"/>
                <w:sz w:val="28"/>
                <w:szCs w:val="28"/>
                <w:lang w:eastAsia="uk-UA"/>
              </w:rPr>
              <w:t xml:space="preserve"> Існує майже 100% забезпеченість </w:t>
            </w:r>
            <w:r w:rsidR="00D336CD" w:rsidRPr="00D336CD">
              <w:rPr>
                <w:color w:val="000000" w:themeColor="text1"/>
                <w:sz w:val="28"/>
                <w:szCs w:val="28"/>
                <w:lang w:eastAsia="uk-UA"/>
              </w:rPr>
              <w:t>навчальними приміщеннями,</w:t>
            </w:r>
            <w:r w:rsidR="00D336CD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D336CD" w:rsidRPr="00D336CD">
              <w:rPr>
                <w:color w:val="000000" w:themeColor="text1"/>
                <w:sz w:val="28"/>
                <w:szCs w:val="28"/>
                <w:lang w:eastAsia="uk-UA"/>
              </w:rPr>
              <w:t>комп’ютерними робочими місцями, лабораторіями, мультимедійним обладнанням, устаткуванням, контрольно- вимірювальними приладами необхідними для виконання навчальних планів. Засоби обчислювальної техніки з прикладним та спеціалізованим програмним забезпеченням, спеціальні радіовимірювальні пристрої, засоби технічного захисту інформації, спеціалізовані апара</w:t>
            </w:r>
            <w:r w:rsidR="00D336CD">
              <w:rPr>
                <w:color w:val="000000" w:themeColor="text1"/>
                <w:sz w:val="28"/>
                <w:szCs w:val="28"/>
                <w:lang w:eastAsia="uk-UA"/>
              </w:rPr>
              <w:t xml:space="preserve">тно-програмні комплекси. Наявна вся необхідна </w:t>
            </w:r>
            <w:r w:rsidR="00D336CD" w:rsidRPr="00D336CD">
              <w:rPr>
                <w:color w:val="000000" w:themeColor="text1"/>
                <w:sz w:val="28"/>
                <w:szCs w:val="28"/>
                <w:lang w:eastAsia="uk-UA"/>
              </w:rPr>
              <w:t>соціально-побутова інфраструктура. Для проведення практичних і лаб</w:t>
            </w:r>
            <w:r w:rsidR="00D336CD">
              <w:rPr>
                <w:color w:val="000000" w:themeColor="text1"/>
                <w:sz w:val="28"/>
                <w:szCs w:val="28"/>
                <w:lang w:eastAsia="uk-UA"/>
              </w:rPr>
              <w:t xml:space="preserve">ораторних робіт, інформаційного </w:t>
            </w:r>
            <w:r w:rsidR="00D336CD" w:rsidRPr="00D336CD">
              <w:rPr>
                <w:color w:val="000000" w:themeColor="text1"/>
                <w:sz w:val="28"/>
                <w:szCs w:val="28"/>
                <w:lang w:eastAsia="uk-UA"/>
              </w:rPr>
              <w:t>пошуку та обробки результатів на</w:t>
            </w:r>
            <w:r w:rsidR="00D336CD">
              <w:rPr>
                <w:color w:val="000000" w:themeColor="text1"/>
                <w:sz w:val="28"/>
                <w:szCs w:val="28"/>
                <w:lang w:eastAsia="uk-UA"/>
              </w:rPr>
              <w:t xml:space="preserve">явні спеціалізовані комп’ютерні класи факультету </w:t>
            </w:r>
            <w:r w:rsidR="00D336CD" w:rsidRPr="00D336CD">
              <w:rPr>
                <w:color w:val="000000" w:themeColor="text1"/>
                <w:sz w:val="28"/>
                <w:szCs w:val="28"/>
                <w:lang w:eastAsia="uk-UA"/>
              </w:rPr>
              <w:t>з необ</w:t>
            </w:r>
            <w:r w:rsidR="00D336CD">
              <w:rPr>
                <w:color w:val="000000" w:themeColor="text1"/>
                <w:sz w:val="28"/>
                <w:szCs w:val="28"/>
                <w:lang w:eastAsia="uk-UA"/>
              </w:rPr>
              <w:t xml:space="preserve">хідним програмним забезпеченням </w:t>
            </w:r>
            <w:r w:rsidR="00D336CD" w:rsidRPr="00D336CD">
              <w:rPr>
                <w:color w:val="000000" w:themeColor="text1"/>
                <w:sz w:val="28"/>
                <w:szCs w:val="28"/>
                <w:lang w:eastAsia="uk-UA"/>
              </w:rPr>
              <w:t>та необмежено відкритим доступом до Інтернет-мережі.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C651C7" w:rsidRPr="00B25BD5" w:rsidTr="0085264D">
        <w:trPr>
          <w:trHeight w:val="260"/>
          <w:jc w:val="center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1C7" w:rsidRPr="00524848" w:rsidRDefault="00C651C7" w:rsidP="0085264D">
            <w:pPr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z w:val="28"/>
              </w:rPr>
              <w:t>Інформаційне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 навчально-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методичне забезпечення</w:t>
            </w:r>
          </w:p>
        </w:tc>
        <w:tc>
          <w:tcPr>
            <w:tcW w:w="66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1C7" w:rsidRPr="00C651C7" w:rsidRDefault="00C651C7" w:rsidP="00C651C7">
            <w:pPr>
              <w:pStyle w:val="a5"/>
              <w:numPr>
                <w:ilvl w:val="0"/>
                <w:numId w:val="27"/>
              </w:num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C651C7">
              <w:rPr>
                <w:sz w:val="28"/>
                <w:szCs w:val="28"/>
                <w:lang w:eastAsia="ru-RU"/>
              </w:rPr>
              <w:t xml:space="preserve">офіційний веб-сайт </w:t>
            </w:r>
            <w:hyperlink r:id="rId18" w:history="1">
              <w:r w:rsidRPr="00C651C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http://www.uzhnu.edu.ua</w:t>
              </w:r>
            </w:hyperlink>
            <w:r w:rsidRPr="00C651C7">
              <w:rPr>
                <w:sz w:val="28"/>
                <w:szCs w:val="28"/>
                <w:lang w:eastAsia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:rsidR="00C651C7" w:rsidRPr="00C651C7" w:rsidRDefault="00C651C7" w:rsidP="00C651C7">
            <w:pPr>
              <w:pStyle w:val="a5"/>
              <w:numPr>
                <w:ilvl w:val="1"/>
                <w:numId w:val="27"/>
              </w:num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6"/>
              <w:jc w:val="both"/>
              <w:rPr>
                <w:sz w:val="28"/>
                <w:szCs w:val="28"/>
                <w:lang w:eastAsia="ru-RU"/>
              </w:rPr>
            </w:pPr>
            <w:r w:rsidRPr="00C651C7">
              <w:rPr>
                <w:sz w:val="28"/>
                <w:szCs w:val="28"/>
                <w:lang w:eastAsia="ru-RU"/>
              </w:rPr>
              <w:t>необмеж</w:t>
            </w:r>
            <w:r>
              <w:rPr>
                <w:sz w:val="28"/>
                <w:szCs w:val="28"/>
                <w:lang w:eastAsia="ru-RU"/>
              </w:rPr>
              <w:t xml:space="preserve">ений доступ до мережі Інтернет, </w:t>
            </w:r>
            <w:r w:rsidRPr="00C651C7">
              <w:rPr>
                <w:sz w:val="28"/>
                <w:szCs w:val="28"/>
                <w:lang w:eastAsia="ru-RU"/>
              </w:rPr>
              <w:t>фонд</w:t>
            </w:r>
            <w:r>
              <w:rPr>
                <w:sz w:val="28"/>
                <w:szCs w:val="28"/>
                <w:lang w:eastAsia="ru-RU"/>
              </w:rPr>
              <w:t>ів</w:t>
            </w:r>
            <w:r w:rsidRPr="00C651C7">
              <w:rPr>
                <w:sz w:val="28"/>
                <w:szCs w:val="28"/>
                <w:lang w:eastAsia="ru-RU"/>
              </w:rPr>
              <w:t xml:space="preserve"> та електронн</w:t>
            </w:r>
            <w:r>
              <w:rPr>
                <w:sz w:val="28"/>
                <w:szCs w:val="28"/>
                <w:lang w:eastAsia="ru-RU"/>
              </w:rPr>
              <w:t>их</w:t>
            </w:r>
            <w:r w:rsidRPr="00C651C7">
              <w:rPr>
                <w:sz w:val="28"/>
                <w:szCs w:val="28"/>
                <w:lang w:eastAsia="ru-RU"/>
              </w:rPr>
              <w:t xml:space="preserve"> каталог</w:t>
            </w:r>
            <w:r>
              <w:rPr>
                <w:sz w:val="28"/>
                <w:szCs w:val="28"/>
                <w:lang w:eastAsia="ru-RU"/>
              </w:rPr>
              <w:t>ів</w:t>
            </w:r>
            <w:r w:rsidRPr="00C651C7">
              <w:rPr>
                <w:sz w:val="28"/>
                <w:szCs w:val="28"/>
                <w:lang w:eastAsia="ru-RU"/>
              </w:rPr>
              <w:t xml:space="preserve"> наукової бібліотеки </w:t>
            </w:r>
            <w:r w:rsidRPr="00C651C7">
              <w:rPr>
                <w:sz w:val="28"/>
                <w:szCs w:val="28"/>
                <w:lang w:eastAsia="ru-RU"/>
              </w:rPr>
              <w:lastRenderedPageBreak/>
              <w:t xml:space="preserve">ДВНЗ «УжНУ», а також до електронного </w:t>
            </w:r>
            <w:proofErr w:type="spellStart"/>
            <w:r w:rsidRPr="00C651C7">
              <w:rPr>
                <w:sz w:val="28"/>
                <w:szCs w:val="28"/>
                <w:lang w:eastAsia="ru-RU"/>
              </w:rPr>
              <w:t>репoзитарію</w:t>
            </w:r>
            <w:proofErr w:type="spellEnd"/>
            <w:r w:rsidRPr="00C651C7">
              <w:rPr>
                <w:sz w:val="28"/>
                <w:szCs w:val="28"/>
                <w:lang w:eastAsia="ru-RU"/>
              </w:rPr>
              <w:t xml:space="preserve"> ДВНЗ «УжНУ» (</w:t>
            </w:r>
            <w:hyperlink r:id="rId19" w:history="1">
              <w:r w:rsidRPr="00C651C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https://dspace.uzhnu.edu.ua/jspui/</w:t>
              </w:r>
            </w:hyperlink>
            <w:r w:rsidRPr="00C651C7">
              <w:rPr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C651C7">
              <w:rPr>
                <w:sz w:val="28"/>
                <w:szCs w:val="28"/>
                <w:lang w:eastAsia="ru-RU"/>
              </w:rPr>
              <w:t xml:space="preserve">  де містяться навчально-методичні матеріали з дисциплін навчального плану; </w:t>
            </w:r>
          </w:p>
          <w:p w:rsidR="00C651C7" w:rsidRPr="00C651C7" w:rsidRDefault="00C651C7" w:rsidP="00C651C7">
            <w:pPr>
              <w:pStyle w:val="a5"/>
              <w:numPr>
                <w:ilvl w:val="1"/>
                <w:numId w:val="27"/>
              </w:num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6"/>
              <w:jc w:val="both"/>
              <w:rPr>
                <w:sz w:val="28"/>
                <w:szCs w:val="28"/>
                <w:lang w:eastAsia="ru-RU"/>
              </w:rPr>
            </w:pPr>
            <w:r w:rsidRPr="00C651C7">
              <w:rPr>
                <w:sz w:val="28"/>
                <w:szCs w:val="28"/>
                <w:lang w:eastAsia="ru-RU"/>
              </w:rPr>
              <w:t xml:space="preserve">наукова бібліотека, читальні зали; </w:t>
            </w:r>
          </w:p>
          <w:p w:rsidR="00C651C7" w:rsidRPr="00263D9B" w:rsidRDefault="00C651C7" w:rsidP="00C651C7">
            <w:pPr>
              <w:pStyle w:val="TableParagraph"/>
              <w:numPr>
                <w:ilvl w:val="1"/>
                <w:numId w:val="27"/>
              </w:numPr>
              <w:ind w:left="416"/>
              <w:jc w:val="both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</w:rPr>
              <w:t>навчальні і</w:t>
            </w:r>
            <w:r w:rsidRPr="00263D9B">
              <w:rPr>
                <w:spacing w:val="-4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робочі</w:t>
            </w:r>
            <w:r w:rsidRPr="00263D9B">
              <w:rPr>
                <w:spacing w:val="-2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плани;</w:t>
            </w:r>
          </w:p>
          <w:p w:rsidR="00C651C7" w:rsidRPr="00263D9B" w:rsidRDefault="00C651C7" w:rsidP="00C651C7">
            <w:pPr>
              <w:pStyle w:val="TableParagraph"/>
              <w:numPr>
                <w:ilvl w:val="1"/>
                <w:numId w:val="27"/>
              </w:numPr>
              <w:ind w:left="416"/>
              <w:jc w:val="both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</w:rPr>
              <w:t>графіки</w:t>
            </w:r>
            <w:r w:rsidRPr="00263D9B">
              <w:rPr>
                <w:spacing w:val="-3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навчального</w:t>
            </w:r>
            <w:r w:rsidRPr="00263D9B">
              <w:rPr>
                <w:spacing w:val="-2"/>
                <w:sz w:val="28"/>
                <w:szCs w:val="28"/>
              </w:rPr>
              <w:t xml:space="preserve"> </w:t>
            </w:r>
            <w:r w:rsidRPr="00263D9B">
              <w:rPr>
                <w:sz w:val="28"/>
                <w:szCs w:val="28"/>
              </w:rPr>
              <w:t>процесу;</w:t>
            </w:r>
          </w:p>
          <w:p w:rsidR="00C651C7" w:rsidRPr="00C651C7" w:rsidRDefault="00C651C7" w:rsidP="00C651C7">
            <w:pPr>
              <w:pStyle w:val="a5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C651C7">
              <w:rPr>
                <w:sz w:val="28"/>
                <w:szCs w:val="28"/>
              </w:rPr>
              <w:t>дидактичні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матеріали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для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самостійної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та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індивідуальної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роботи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студентів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з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дисциплін,</w:t>
            </w:r>
            <w:r w:rsidRPr="00C651C7">
              <w:rPr>
                <w:spacing w:val="-67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програми</w:t>
            </w:r>
            <w:r w:rsidRPr="00C651C7">
              <w:rPr>
                <w:spacing w:val="-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практик;</w:t>
            </w:r>
          </w:p>
          <w:p w:rsidR="00C651C7" w:rsidRPr="00C651C7" w:rsidRDefault="00C651C7" w:rsidP="00C651C7">
            <w:pPr>
              <w:pStyle w:val="a5"/>
              <w:numPr>
                <w:ilvl w:val="1"/>
                <w:numId w:val="27"/>
              </w:num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6"/>
              <w:jc w:val="both"/>
              <w:rPr>
                <w:sz w:val="28"/>
                <w:szCs w:val="28"/>
                <w:lang w:eastAsia="ru-RU"/>
              </w:rPr>
            </w:pPr>
            <w:r w:rsidRPr="00C651C7">
              <w:rPr>
                <w:sz w:val="28"/>
                <w:szCs w:val="28"/>
              </w:rPr>
              <w:t>методичні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вказівки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щодо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виконання</w:t>
            </w:r>
            <w:r w:rsidRPr="00C651C7">
              <w:rPr>
                <w:spacing w:val="1"/>
                <w:sz w:val="28"/>
                <w:szCs w:val="28"/>
              </w:rPr>
              <w:t xml:space="preserve"> </w:t>
            </w:r>
            <w:r w:rsidRPr="00C651C7">
              <w:rPr>
                <w:sz w:val="28"/>
                <w:szCs w:val="28"/>
              </w:rPr>
              <w:t>кваліфікаційних робіт.</w:t>
            </w:r>
          </w:p>
          <w:p w:rsidR="00C651C7" w:rsidRPr="00C651C7" w:rsidRDefault="00C651C7" w:rsidP="00C651C7">
            <w:pPr>
              <w:pStyle w:val="TableParagraph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  <w:lang w:eastAsia="ru-RU"/>
              </w:rPr>
              <w:t xml:space="preserve">віртуальне навчальне середовище </w:t>
            </w:r>
            <w:proofErr w:type="spellStart"/>
            <w:r w:rsidRPr="00263D9B">
              <w:rPr>
                <w:sz w:val="28"/>
                <w:szCs w:val="28"/>
                <w:lang w:eastAsia="ru-RU"/>
              </w:rPr>
              <w:t>Moodle</w:t>
            </w:r>
            <w:proofErr w:type="spellEnd"/>
            <w:r w:rsidRPr="00263D9B">
              <w:rPr>
                <w:sz w:val="28"/>
                <w:szCs w:val="28"/>
                <w:lang w:eastAsia="ru-RU"/>
              </w:rPr>
              <w:t xml:space="preserve"> </w:t>
            </w:r>
            <w:r w:rsidRPr="00263D9B">
              <w:rPr>
                <w:color w:val="000000"/>
                <w:sz w:val="28"/>
                <w:szCs w:val="28"/>
                <w:lang w:eastAsia="ru-RU"/>
              </w:rPr>
              <w:t>(</w:t>
            </w:r>
            <w:hyperlink r:id="rId20" w:history="1">
              <w:r w:rsidRPr="00263D9B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ru-RU" w:eastAsia="ru-RU"/>
                </w:rPr>
                <w:t>-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learn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val="ru-RU" w:eastAsia="ru-RU"/>
                </w:rPr>
                <w:t>.</w:t>
              </w:r>
              <w:r w:rsidRPr="00263D9B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.uzhnu.edu.ua/</w:t>
              </w:r>
            </w:hyperlink>
          </w:p>
        </w:tc>
      </w:tr>
      <w:tr w:rsidR="00C651C7" w:rsidRPr="00B25BD5" w:rsidTr="00C651C7">
        <w:trPr>
          <w:trHeight w:val="479"/>
          <w:jc w:val="center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1C7" w:rsidRDefault="00FC4953" w:rsidP="00C651C7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9 - </w:t>
            </w:r>
            <w:r w:rsidR="00C651C7">
              <w:rPr>
                <w:b/>
                <w:sz w:val="28"/>
              </w:rPr>
              <w:t>Академічна</w:t>
            </w:r>
            <w:r w:rsidR="00C651C7">
              <w:rPr>
                <w:b/>
                <w:spacing w:val="-6"/>
                <w:sz w:val="28"/>
              </w:rPr>
              <w:t xml:space="preserve"> </w:t>
            </w:r>
            <w:r w:rsidR="00C651C7">
              <w:rPr>
                <w:b/>
                <w:sz w:val="28"/>
              </w:rPr>
              <w:t>мобільність</w:t>
            </w:r>
          </w:p>
        </w:tc>
      </w:tr>
      <w:tr w:rsidR="00C651C7" w:rsidRPr="00B25BD5" w:rsidTr="003B7FD4">
        <w:trPr>
          <w:trHeight w:val="260"/>
          <w:jc w:val="center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1C7" w:rsidRDefault="00C651C7" w:rsidP="003B7FD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Національна кредитна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мобільність</w:t>
            </w:r>
          </w:p>
        </w:tc>
        <w:tc>
          <w:tcPr>
            <w:tcW w:w="66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1C7" w:rsidRPr="00263D9B" w:rsidRDefault="00C651C7" w:rsidP="003B7FD4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C651C7" w:rsidRPr="00B25BD5" w:rsidTr="003B7FD4">
        <w:trPr>
          <w:trHeight w:val="260"/>
          <w:jc w:val="center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1C7" w:rsidRDefault="00C651C7" w:rsidP="003B7FD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Міжнародна кредитна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мобільність</w:t>
            </w:r>
          </w:p>
        </w:tc>
        <w:tc>
          <w:tcPr>
            <w:tcW w:w="66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1C7" w:rsidRPr="00263D9B" w:rsidRDefault="00C651C7" w:rsidP="003B7FD4">
            <w:pPr>
              <w:jc w:val="both"/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C651C7" w:rsidRPr="00263D9B" w:rsidRDefault="00333F25" w:rsidP="003B7FD4">
            <w:pPr>
              <w:jc w:val="both"/>
              <w:rPr>
                <w:sz w:val="28"/>
                <w:szCs w:val="28"/>
                <w:lang w:eastAsia="ru-RU"/>
              </w:rPr>
            </w:pPr>
            <w:hyperlink r:id="rId21" w:history="1"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://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C651C7" w:rsidRPr="00263D9B">
              <w:rPr>
                <w:color w:val="008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651C7" w:rsidRPr="00263D9B">
              <w:rPr>
                <w:sz w:val="28"/>
                <w:szCs w:val="28"/>
                <w:lang w:eastAsia="ru-RU"/>
              </w:rPr>
              <w:t xml:space="preserve">, </w:t>
            </w:r>
          </w:p>
          <w:p w:rsidR="00C651C7" w:rsidRPr="00263D9B" w:rsidRDefault="00C651C7" w:rsidP="003B7FD4">
            <w:pPr>
              <w:pStyle w:val="TableParagraph"/>
              <w:rPr>
                <w:sz w:val="28"/>
                <w:szCs w:val="28"/>
              </w:rPr>
            </w:pPr>
            <w:r w:rsidRPr="00263D9B">
              <w:rPr>
                <w:sz w:val="28"/>
                <w:szCs w:val="28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263D9B">
              <w:rPr>
                <w:sz w:val="28"/>
                <w:szCs w:val="28"/>
                <w:lang w:eastAsia="ru-RU"/>
              </w:rPr>
              <w:t>Еразмус</w:t>
            </w:r>
            <w:proofErr w:type="spellEnd"/>
            <w:r w:rsidRPr="00263D9B">
              <w:rPr>
                <w:sz w:val="28"/>
                <w:szCs w:val="28"/>
                <w:lang w:eastAsia="ru-RU"/>
              </w:rPr>
              <w:t xml:space="preserve"> +».</w:t>
            </w:r>
          </w:p>
        </w:tc>
      </w:tr>
      <w:tr w:rsidR="00C651C7" w:rsidRPr="00B25BD5" w:rsidTr="003B7FD4">
        <w:trPr>
          <w:trHeight w:val="260"/>
          <w:jc w:val="center"/>
        </w:trPr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1C7" w:rsidRDefault="00C651C7" w:rsidP="003B7FD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іноземних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здобувачів</w:t>
            </w:r>
          </w:p>
          <w:p w:rsidR="00C651C7" w:rsidRDefault="00C651C7" w:rsidP="003B7FD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вищої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66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1C7" w:rsidRPr="00263D9B" w:rsidRDefault="00C651C7" w:rsidP="003B7FD4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263D9B">
              <w:rPr>
                <w:sz w:val="28"/>
                <w:szCs w:val="28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C651C7" w:rsidRPr="00263D9B" w:rsidRDefault="00333F25" w:rsidP="003B7FD4">
            <w:pPr>
              <w:pStyle w:val="TableParagraph"/>
              <w:tabs>
                <w:tab w:val="left" w:pos="1575"/>
                <w:tab w:val="left" w:pos="2959"/>
                <w:tab w:val="left" w:pos="4707"/>
                <w:tab w:val="left" w:pos="5230"/>
              </w:tabs>
              <w:rPr>
                <w:sz w:val="28"/>
                <w:szCs w:val="28"/>
              </w:rPr>
            </w:pPr>
            <w:hyperlink r:id="rId22" w:history="1"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://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.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C651C7" w:rsidRPr="00263D9B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:rsidR="004B793C" w:rsidRDefault="004B793C" w:rsidP="00980EBB">
      <w:pPr>
        <w:jc w:val="both"/>
      </w:pPr>
    </w:p>
    <w:p w:rsidR="004B793C" w:rsidRDefault="004B793C">
      <w:r>
        <w:br w:type="page"/>
      </w:r>
    </w:p>
    <w:p w:rsidR="004B793C" w:rsidRPr="004B793C" w:rsidRDefault="004B793C" w:rsidP="004B793C">
      <w:pPr>
        <w:pStyle w:val="a5"/>
        <w:numPr>
          <w:ilvl w:val="0"/>
          <w:numId w:val="29"/>
        </w:numPr>
        <w:tabs>
          <w:tab w:val="left" w:pos="1420"/>
        </w:tabs>
        <w:jc w:val="center"/>
        <w:rPr>
          <w:b/>
          <w:sz w:val="28"/>
        </w:rPr>
      </w:pPr>
      <w:r w:rsidRPr="004B793C">
        <w:rPr>
          <w:b/>
          <w:sz w:val="28"/>
        </w:rPr>
        <w:lastRenderedPageBreak/>
        <w:t>Перелік компонент освітньо-професійної програми та їх логічна</w:t>
      </w:r>
      <w:r w:rsidRPr="004B793C">
        <w:rPr>
          <w:b/>
          <w:sz w:val="28"/>
          <w:lang w:val="ru-RU"/>
        </w:rPr>
        <w:t xml:space="preserve"> </w:t>
      </w:r>
      <w:r w:rsidRPr="004B793C">
        <w:rPr>
          <w:b/>
          <w:spacing w:val="-67"/>
          <w:sz w:val="28"/>
        </w:rPr>
        <w:t xml:space="preserve"> </w:t>
      </w:r>
      <w:r w:rsidRPr="004B793C">
        <w:rPr>
          <w:b/>
          <w:spacing w:val="-67"/>
          <w:sz w:val="28"/>
          <w:lang w:val="ru-RU"/>
        </w:rPr>
        <w:t xml:space="preserve">   </w:t>
      </w:r>
      <w:r w:rsidRPr="004B793C">
        <w:rPr>
          <w:b/>
          <w:sz w:val="28"/>
        </w:rPr>
        <w:t>послідовність</w:t>
      </w:r>
    </w:p>
    <w:p w:rsidR="00CB5581" w:rsidRDefault="00CB5581" w:rsidP="00CB5581">
      <w:pPr>
        <w:pStyle w:val="Default"/>
        <w:jc w:val="both"/>
        <w:rPr>
          <w:bCs/>
          <w:color w:val="auto"/>
        </w:rPr>
      </w:pPr>
    </w:p>
    <w:p w:rsidR="00CB5581" w:rsidRPr="00BD4990" w:rsidRDefault="00CB5581" w:rsidP="00D90300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BD4990">
        <w:rPr>
          <w:b/>
          <w:bCs/>
          <w:color w:val="auto"/>
          <w:sz w:val="28"/>
          <w:szCs w:val="28"/>
        </w:rPr>
        <w:t>2.1</w:t>
      </w:r>
      <w:r w:rsidR="00D90300" w:rsidRPr="00BD4990">
        <w:rPr>
          <w:b/>
          <w:bCs/>
          <w:color w:val="auto"/>
          <w:sz w:val="28"/>
          <w:szCs w:val="28"/>
        </w:rPr>
        <w:t>.</w:t>
      </w:r>
      <w:r w:rsidRPr="00BD4990">
        <w:rPr>
          <w:b/>
          <w:bCs/>
          <w:color w:val="auto"/>
          <w:sz w:val="28"/>
          <w:szCs w:val="28"/>
        </w:rPr>
        <w:t xml:space="preserve"> Перелік компонентів освітньо-професійної програми</w:t>
      </w:r>
    </w:p>
    <w:p w:rsidR="0056448D" w:rsidRDefault="0056448D" w:rsidP="00980EBB">
      <w:pPr>
        <w:jc w:val="both"/>
      </w:pPr>
    </w:p>
    <w:tbl>
      <w:tblPr>
        <w:tblStyle w:val="ae"/>
        <w:tblW w:w="9933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5"/>
        <w:gridCol w:w="142"/>
        <w:gridCol w:w="4245"/>
        <w:gridCol w:w="1538"/>
        <w:gridCol w:w="2863"/>
      </w:tblGrid>
      <w:tr w:rsidR="00CB5581" w:rsidRPr="001D3DE3" w:rsidTr="00F93DD3">
        <w:trPr>
          <w:trHeight w:val="1081"/>
          <w:jc w:val="center"/>
        </w:trPr>
        <w:tc>
          <w:tcPr>
            <w:tcW w:w="1145" w:type="dxa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Код н/д</w:t>
            </w:r>
          </w:p>
        </w:tc>
        <w:tc>
          <w:tcPr>
            <w:tcW w:w="4387" w:type="dxa"/>
            <w:gridSpan w:val="2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538" w:type="dxa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Кількість кредитів</w:t>
            </w:r>
          </w:p>
        </w:tc>
        <w:tc>
          <w:tcPr>
            <w:tcW w:w="2863" w:type="dxa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Форма підсумкового</w:t>
            </w:r>
          </w:p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контролю</w:t>
            </w:r>
          </w:p>
        </w:tc>
      </w:tr>
      <w:tr w:rsidR="00CB5581" w:rsidRPr="001D3DE3" w:rsidTr="00F93DD3">
        <w:trPr>
          <w:jc w:val="center"/>
        </w:trPr>
        <w:tc>
          <w:tcPr>
            <w:tcW w:w="1145" w:type="dxa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2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538" w:type="dxa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4</w:t>
            </w:r>
          </w:p>
        </w:tc>
      </w:tr>
      <w:tr w:rsidR="00CB5581" w:rsidRPr="001D3DE3" w:rsidTr="00F93DD3">
        <w:trPr>
          <w:trHeight w:val="548"/>
          <w:jc w:val="center"/>
        </w:trPr>
        <w:tc>
          <w:tcPr>
            <w:tcW w:w="9933" w:type="dxa"/>
            <w:gridSpan w:val="5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Обов’язкові компоненти ОП</w:t>
            </w:r>
            <w:r w:rsidR="00D90300" w:rsidRPr="001D3DE3">
              <w:rPr>
                <w:b/>
                <w:color w:val="auto"/>
                <w:sz w:val="28"/>
                <w:szCs w:val="28"/>
              </w:rPr>
              <w:t>П</w:t>
            </w: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ОК1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Іноземна мова</w:t>
            </w:r>
          </w:p>
        </w:tc>
        <w:tc>
          <w:tcPr>
            <w:tcW w:w="1538" w:type="dxa"/>
            <w:vAlign w:val="center"/>
          </w:tcPr>
          <w:p w:rsidR="00DA5EDF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863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  <w:r w:rsidR="00AB7426" w:rsidRPr="001D3DE3">
              <w:rPr>
                <w:color w:val="auto"/>
                <w:sz w:val="28"/>
                <w:szCs w:val="28"/>
              </w:rPr>
              <w:t>, іспит</w:t>
            </w: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538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DA5EDF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ОК3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Ділова українська мова</w:t>
            </w:r>
          </w:p>
        </w:tc>
        <w:tc>
          <w:tcPr>
            <w:tcW w:w="1538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ОК4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Філософія</w:t>
            </w:r>
          </w:p>
        </w:tc>
        <w:tc>
          <w:tcPr>
            <w:tcW w:w="1538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ОК5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Фізичне виховання</w:t>
            </w:r>
          </w:p>
        </w:tc>
        <w:tc>
          <w:tcPr>
            <w:tcW w:w="1538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Вступ до спеціальності</w:t>
            </w:r>
          </w:p>
        </w:tc>
        <w:tc>
          <w:tcPr>
            <w:tcW w:w="1538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DA5EDF" w:rsidRPr="001D3DE3" w:rsidRDefault="0037675A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Диференційований з</w:t>
            </w:r>
            <w:r w:rsidR="00AB7426" w:rsidRPr="001D3DE3">
              <w:rPr>
                <w:color w:val="auto"/>
                <w:sz w:val="28"/>
                <w:szCs w:val="28"/>
              </w:rPr>
              <w:t>алік</w:t>
            </w: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Фізика</w:t>
            </w:r>
          </w:p>
        </w:tc>
        <w:tc>
          <w:tcPr>
            <w:tcW w:w="1538" w:type="dxa"/>
            <w:vAlign w:val="center"/>
          </w:tcPr>
          <w:p w:rsidR="00DA5EDF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1</w:t>
            </w:r>
            <w:r w:rsidR="00DA5EDF"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DA5EDF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DA5EDF" w:rsidRPr="001D3DE3" w:rsidTr="00F93DD3">
        <w:trPr>
          <w:jc w:val="center"/>
        </w:trPr>
        <w:tc>
          <w:tcPr>
            <w:tcW w:w="1145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2"/>
            <w:vAlign w:val="center"/>
          </w:tcPr>
          <w:p w:rsidR="00DA5EDF" w:rsidRPr="001D3DE3" w:rsidRDefault="00DA5ED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Вища математика</w:t>
            </w:r>
          </w:p>
        </w:tc>
        <w:tc>
          <w:tcPr>
            <w:tcW w:w="1538" w:type="dxa"/>
            <w:vAlign w:val="center"/>
          </w:tcPr>
          <w:p w:rsidR="00DA5EDF" w:rsidRPr="001D3DE3" w:rsidRDefault="00DA5ED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1</w:t>
            </w:r>
            <w:r w:rsidR="00AB7426" w:rsidRPr="001D3DE3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863" w:type="dxa"/>
            <w:vAlign w:val="center"/>
          </w:tcPr>
          <w:p w:rsidR="00DA5EDF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CB5581" w:rsidRPr="001D3DE3" w:rsidTr="00F93DD3">
        <w:trPr>
          <w:jc w:val="center"/>
        </w:trPr>
        <w:tc>
          <w:tcPr>
            <w:tcW w:w="1145" w:type="dxa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2"/>
            <w:vAlign w:val="center"/>
          </w:tcPr>
          <w:p w:rsidR="00CB5581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Спеціальні розділи математики</w:t>
            </w:r>
          </w:p>
        </w:tc>
        <w:tc>
          <w:tcPr>
            <w:tcW w:w="1538" w:type="dxa"/>
            <w:vAlign w:val="center"/>
          </w:tcPr>
          <w:p w:rsidR="00CB5581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CB5581" w:rsidRPr="001D3DE3" w:rsidRDefault="00AB742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І</w:t>
            </w:r>
            <w:r w:rsidR="00CB5581" w:rsidRPr="001D3DE3">
              <w:rPr>
                <w:color w:val="auto"/>
                <w:sz w:val="28"/>
                <w:szCs w:val="28"/>
              </w:rPr>
              <w:t>спит</w:t>
            </w:r>
          </w:p>
        </w:tc>
      </w:tr>
      <w:tr w:rsidR="00BB0F5F" w:rsidRPr="001D3DE3" w:rsidTr="00F93DD3">
        <w:trPr>
          <w:jc w:val="center"/>
        </w:trPr>
        <w:tc>
          <w:tcPr>
            <w:tcW w:w="1145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2"/>
            <w:vAlign w:val="center"/>
          </w:tcPr>
          <w:p w:rsidR="00BB0F5F" w:rsidRPr="001D3DE3" w:rsidRDefault="00BB0F5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Бібліотечний пошук у сучасних інформаційних системах</w:t>
            </w:r>
          </w:p>
        </w:tc>
        <w:tc>
          <w:tcPr>
            <w:tcW w:w="1538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BB0F5F" w:rsidRPr="001D3DE3" w:rsidTr="00F93DD3">
        <w:trPr>
          <w:jc w:val="center"/>
        </w:trPr>
        <w:tc>
          <w:tcPr>
            <w:tcW w:w="1145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2"/>
            <w:vAlign w:val="center"/>
          </w:tcPr>
          <w:p w:rsidR="00BB0F5F" w:rsidRPr="001D3DE3" w:rsidRDefault="00BB0F5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Технології програмування</w:t>
            </w:r>
          </w:p>
        </w:tc>
        <w:tc>
          <w:tcPr>
            <w:tcW w:w="1538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10,5</w:t>
            </w:r>
          </w:p>
        </w:tc>
        <w:tc>
          <w:tcPr>
            <w:tcW w:w="2863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BB0F5F" w:rsidRPr="001D3DE3" w:rsidTr="00F93DD3">
        <w:trPr>
          <w:jc w:val="center"/>
        </w:trPr>
        <w:tc>
          <w:tcPr>
            <w:tcW w:w="1145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2"/>
            <w:vAlign w:val="center"/>
          </w:tcPr>
          <w:p w:rsidR="00BB0F5F" w:rsidRPr="001D3DE3" w:rsidRDefault="00BB0F5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Інженерна та комп’ютерна графіка</w:t>
            </w:r>
          </w:p>
        </w:tc>
        <w:tc>
          <w:tcPr>
            <w:tcW w:w="1538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863" w:type="dxa"/>
            <w:vAlign w:val="center"/>
          </w:tcPr>
          <w:p w:rsidR="00BB0F5F" w:rsidRPr="001D3DE3" w:rsidRDefault="0037675A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Диференційований з</w:t>
            </w:r>
            <w:r w:rsidR="00BB0F5F" w:rsidRPr="001D3DE3">
              <w:rPr>
                <w:color w:val="auto"/>
                <w:sz w:val="28"/>
                <w:szCs w:val="28"/>
              </w:rPr>
              <w:t>алік</w:t>
            </w:r>
          </w:p>
        </w:tc>
      </w:tr>
      <w:tr w:rsidR="00BB0F5F" w:rsidRPr="001D3DE3" w:rsidTr="00F93DD3">
        <w:trPr>
          <w:jc w:val="center"/>
        </w:trPr>
        <w:tc>
          <w:tcPr>
            <w:tcW w:w="1145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2"/>
            <w:vAlign w:val="center"/>
          </w:tcPr>
          <w:p w:rsidR="00BB0F5F" w:rsidRPr="001D3DE3" w:rsidRDefault="00BB0F5F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Основи теорії кіл, сигнали та процеси в електроніці</w:t>
            </w:r>
          </w:p>
        </w:tc>
        <w:tc>
          <w:tcPr>
            <w:tcW w:w="1538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 w:rsidRPr="001D3DE3"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2863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Залік, іспит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ОК14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Комп'ютерні мережі</w:t>
            </w:r>
          </w:p>
        </w:tc>
        <w:tc>
          <w:tcPr>
            <w:tcW w:w="1538" w:type="dxa"/>
            <w:vAlign w:val="center"/>
          </w:tcPr>
          <w:p w:rsidR="00F65CB5" w:rsidRPr="00F65CB5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8,5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Залік, і</w:t>
            </w:r>
            <w:r w:rsidRPr="001D3DE3">
              <w:rPr>
                <w:color w:val="auto"/>
                <w:sz w:val="28"/>
                <w:szCs w:val="28"/>
              </w:rPr>
              <w:t>спит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ОК15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proofErr w:type="spellStart"/>
            <w:r w:rsidRPr="00F65CB5">
              <w:rPr>
                <w:sz w:val="28"/>
                <w:szCs w:val="28"/>
              </w:rPr>
              <w:t>Акустоелектронні</w:t>
            </w:r>
            <w:proofErr w:type="spellEnd"/>
            <w:r w:rsidRPr="00F65CB5">
              <w:rPr>
                <w:sz w:val="28"/>
                <w:szCs w:val="28"/>
              </w:rPr>
              <w:t xml:space="preserve"> пристрої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ОК16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Основи побудови мікропроцесорних систем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Залік, і</w:t>
            </w:r>
            <w:r w:rsidRPr="001D3DE3">
              <w:rPr>
                <w:color w:val="auto"/>
                <w:sz w:val="28"/>
                <w:szCs w:val="28"/>
              </w:rPr>
              <w:t>спит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ОК17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Управління інформаційною безпекою</w:t>
            </w:r>
          </w:p>
        </w:tc>
        <w:tc>
          <w:tcPr>
            <w:tcW w:w="1538" w:type="dxa"/>
            <w:vAlign w:val="center"/>
          </w:tcPr>
          <w:p w:rsidR="00F65CB5" w:rsidRPr="00F65CB5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ОК18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Економічна теорія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 w:rsidRPr="001D3DE3">
              <w:rPr>
                <w:color w:val="auto"/>
                <w:sz w:val="28"/>
                <w:szCs w:val="28"/>
              </w:rPr>
              <w:t>ОК19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Системи обробки текстової, табличної та графічної інформації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ОК20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Бази даних</w:t>
            </w:r>
          </w:p>
        </w:tc>
        <w:tc>
          <w:tcPr>
            <w:tcW w:w="1538" w:type="dxa"/>
            <w:vAlign w:val="center"/>
          </w:tcPr>
          <w:p w:rsidR="00F65CB5" w:rsidRPr="00F65CB5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ОК21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Теорія інформації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F65CB5" w:rsidRPr="001D3DE3" w:rsidTr="003C3625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ОК22</w:t>
            </w:r>
          </w:p>
        </w:tc>
        <w:tc>
          <w:tcPr>
            <w:tcW w:w="4387" w:type="dxa"/>
            <w:gridSpan w:val="2"/>
            <w:vAlign w:val="center"/>
          </w:tcPr>
          <w:p w:rsidR="003C3625" w:rsidRPr="00F65CB5" w:rsidRDefault="00F65CB5" w:rsidP="003C3625">
            <w:pPr>
              <w:spacing w:before="120" w:after="120"/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Правові основи охорони інформації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3C36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3C36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F65CB5" w:rsidRPr="001D3DE3" w:rsidTr="00F93DD3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lastRenderedPageBreak/>
              <w:t>ОК23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3C362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Організаційно-технічне забезпечення систем захисту інформації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3C36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5,5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3C36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</w:t>
            </w:r>
            <w:r w:rsidRPr="001D3DE3">
              <w:rPr>
                <w:color w:val="auto"/>
                <w:sz w:val="28"/>
                <w:szCs w:val="28"/>
              </w:rPr>
              <w:t>спит</w:t>
            </w:r>
          </w:p>
        </w:tc>
      </w:tr>
      <w:tr w:rsidR="00BB0F5F" w:rsidRPr="001D3DE3" w:rsidTr="00F65CB5">
        <w:trPr>
          <w:jc w:val="center"/>
        </w:trPr>
        <w:tc>
          <w:tcPr>
            <w:tcW w:w="1145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37675A" w:rsidRPr="001D3DE3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4387" w:type="dxa"/>
            <w:gridSpan w:val="2"/>
            <w:vAlign w:val="center"/>
          </w:tcPr>
          <w:p w:rsidR="00BB0F5F" w:rsidRPr="001D3DE3" w:rsidRDefault="00F65CB5" w:rsidP="00F65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і засоби захисту інформації</w:t>
            </w:r>
          </w:p>
        </w:tc>
        <w:tc>
          <w:tcPr>
            <w:tcW w:w="1538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9,5</w:t>
            </w:r>
          </w:p>
        </w:tc>
        <w:tc>
          <w:tcPr>
            <w:tcW w:w="2863" w:type="dxa"/>
            <w:vAlign w:val="center"/>
          </w:tcPr>
          <w:p w:rsidR="00BB0F5F" w:rsidRPr="001D3DE3" w:rsidRDefault="00BB0F5F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Залік, іспит</w:t>
            </w:r>
          </w:p>
        </w:tc>
      </w:tr>
      <w:tr w:rsidR="00F65CB5" w:rsidRPr="001D3DE3" w:rsidTr="00F65CB5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ОК25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Криптографічне перетворення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Диференційований залік</w:t>
            </w:r>
          </w:p>
        </w:tc>
      </w:tr>
      <w:tr w:rsidR="00F65CB5" w:rsidRPr="001D3DE3" w:rsidTr="00F65CB5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ОК26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 xml:space="preserve">Системи банківської безпеки 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F65CB5" w:rsidRPr="001D3DE3" w:rsidTr="00F65CB5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ОК27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Основи патентного, авторського та фінансового права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F65CB5" w:rsidRPr="001D3DE3" w:rsidTr="00F65CB5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ОК28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Психологія екстремальних стосунків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F65CB5" w:rsidRPr="001D3DE3" w:rsidTr="00F65CB5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ОК29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>Основи завадостійкості систем захисту інформації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Іспит</w:t>
            </w:r>
          </w:p>
        </w:tc>
      </w:tr>
      <w:tr w:rsidR="00F65CB5" w:rsidRPr="001D3DE3" w:rsidTr="00F65CB5">
        <w:trPr>
          <w:jc w:val="center"/>
        </w:trPr>
        <w:tc>
          <w:tcPr>
            <w:tcW w:w="1145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ОК30</w:t>
            </w:r>
          </w:p>
        </w:tc>
        <w:tc>
          <w:tcPr>
            <w:tcW w:w="4387" w:type="dxa"/>
            <w:gridSpan w:val="2"/>
            <w:vAlign w:val="center"/>
          </w:tcPr>
          <w:p w:rsidR="00F65CB5" w:rsidRPr="00F65CB5" w:rsidRDefault="00F65CB5" w:rsidP="00F65CB5">
            <w:pPr>
              <w:rPr>
                <w:sz w:val="28"/>
                <w:szCs w:val="28"/>
              </w:rPr>
            </w:pPr>
            <w:r w:rsidRPr="00F65CB5">
              <w:rPr>
                <w:sz w:val="28"/>
                <w:szCs w:val="28"/>
              </w:rPr>
              <w:t xml:space="preserve">Економічна безпека </w:t>
            </w:r>
          </w:p>
        </w:tc>
        <w:tc>
          <w:tcPr>
            <w:tcW w:w="1538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4,5</w:t>
            </w:r>
          </w:p>
        </w:tc>
        <w:tc>
          <w:tcPr>
            <w:tcW w:w="2863" w:type="dxa"/>
            <w:vAlign w:val="center"/>
          </w:tcPr>
          <w:p w:rsidR="00F65CB5" w:rsidRPr="001D3DE3" w:rsidRDefault="00F65CB5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Диференційований залік</w:t>
            </w:r>
          </w:p>
        </w:tc>
      </w:tr>
      <w:tr w:rsidR="0037675A" w:rsidRPr="001D3DE3" w:rsidTr="00F65CB5">
        <w:trPr>
          <w:jc w:val="center"/>
        </w:trPr>
        <w:tc>
          <w:tcPr>
            <w:tcW w:w="1145" w:type="dxa"/>
            <w:vAlign w:val="center"/>
          </w:tcPr>
          <w:p w:rsidR="0037675A" w:rsidRPr="001D3DE3" w:rsidRDefault="0037675A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</w:t>
            </w:r>
            <w:r w:rsidR="00F65CB5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4387" w:type="dxa"/>
            <w:gridSpan w:val="2"/>
            <w:vAlign w:val="center"/>
          </w:tcPr>
          <w:p w:rsidR="0037675A" w:rsidRPr="001D3DE3" w:rsidRDefault="0037675A" w:rsidP="00F65CB5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Комп'ютерна практика (навчальна)</w:t>
            </w:r>
          </w:p>
        </w:tc>
        <w:tc>
          <w:tcPr>
            <w:tcW w:w="1538" w:type="dxa"/>
            <w:vAlign w:val="center"/>
          </w:tcPr>
          <w:p w:rsidR="0037675A" w:rsidRPr="001D3DE3" w:rsidRDefault="0037675A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37675A" w:rsidRPr="001D3DE3" w:rsidRDefault="00BC6B19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Диференційований залік</w:t>
            </w:r>
          </w:p>
        </w:tc>
      </w:tr>
      <w:tr w:rsidR="0037675A" w:rsidRPr="001D3DE3" w:rsidTr="00F65CB5">
        <w:trPr>
          <w:jc w:val="center"/>
        </w:trPr>
        <w:tc>
          <w:tcPr>
            <w:tcW w:w="1145" w:type="dxa"/>
            <w:vAlign w:val="center"/>
          </w:tcPr>
          <w:p w:rsidR="0037675A" w:rsidRPr="001D3DE3" w:rsidRDefault="0037675A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ОК3</w:t>
            </w:r>
            <w:r w:rsidR="00F65CB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2"/>
            <w:vAlign w:val="center"/>
          </w:tcPr>
          <w:p w:rsidR="0037675A" w:rsidRPr="001D3DE3" w:rsidRDefault="0037675A" w:rsidP="00F65CB5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Технологічна практика (навчальна)</w:t>
            </w:r>
          </w:p>
        </w:tc>
        <w:tc>
          <w:tcPr>
            <w:tcW w:w="1538" w:type="dxa"/>
            <w:vAlign w:val="center"/>
          </w:tcPr>
          <w:p w:rsidR="0037675A" w:rsidRPr="001D3DE3" w:rsidRDefault="0037675A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863" w:type="dxa"/>
            <w:vAlign w:val="center"/>
          </w:tcPr>
          <w:p w:rsidR="0037675A" w:rsidRPr="001D3DE3" w:rsidRDefault="00BC6B19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 xml:space="preserve">Диференційований залік </w:t>
            </w:r>
          </w:p>
        </w:tc>
      </w:tr>
      <w:tr w:rsidR="0037675A" w:rsidRPr="001D3DE3" w:rsidTr="00F65CB5">
        <w:trPr>
          <w:jc w:val="center"/>
        </w:trPr>
        <w:tc>
          <w:tcPr>
            <w:tcW w:w="1145" w:type="dxa"/>
            <w:vAlign w:val="center"/>
          </w:tcPr>
          <w:p w:rsidR="0037675A" w:rsidRPr="001D3DE3" w:rsidRDefault="0037675A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ОК3</w:t>
            </w:r>
            <w:r w:rsidR="00F65CB5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2"/>
            <w:vAlign w:val="center"/>
          </w:tcPr>
          <w:p w:rsidR="0037675A" w:rsidRPr="001D3DE3" w:rsidRDefault="0037675A" w:rsidP="00F65CB5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Фахова практика (навчальна)</w:t>
            </w:r>
          </w:p>
        </w:tc>
        <w:tc>
          <w:tcPr>
            <w:tcW w:w="1538" w:type="dxa"/>
            <w:vAlign w:val="center"/>
          </w:tcPr>
          <w:p w:rsidR="0037675A" w:rsidRPr="001D3DE3" w:rsidRDefault="0037675A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863" w:type="dxa"/>
            <w:vAlign w:val="center"/>
          </w:tcPr>
          <w:p w:rsidR="0037675A" w:rsidRPr="001D3DE3" w:rsidRDefault="00BC6B19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 xml:space="preserve">Диференційований залік </w:t>
            </w:r>
          </w:p>
        </w:tc>
      </w:tr>
      <w:tr w:rsidR="0037675A" w:rsidRPr="001D3DE3" w:rsidTr="00F93DD3">
        <w:trPr>
          <w:jc w:val="center"/>
        </w:trPr>
        <w:tc>
          <w:tcPr>
            <w:tcW w:w="1145" w:type="dxa"/>
            <w:vAlign w:val="center"/>
          </w:tcPr>
          <w:p w:rsidR="0037675A" w:rsidRPr="001D3DE3" w:rsidRDefault="0037675A" w:rsidP="00F65CB5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ОК3</w:t>
            </w:r>
            <w:r w:rsidR="00F65CB5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2"/>
            <w:vAlign w:val="center"/>
          </w:tcPr>
          <w:p w:rsidR="0037675A" w:rsidRPr="001D3DE3" w:rsidRDefault="0037675A" w:rsidP="00F93DD3">
            <w:pPr>
              <w:rPr>
                <w:sz w:val="28"/>
                <w:szCs w:val="28"/>
              </w:rPr>
            </w:pPr>
            <w:r w:rsidRPr="001D3DE3">
              <w:rPr>
                <w:sz w:val="28"/>
                <w:szCs w:val="28"/>
              </w:rPr>
              <w:t>Єдиний державний кваліфікаційний іспит</w:t>
            </w:r>
          </w:p>
        </w:tc>
        <w:tc>
          <w:tcPr>
            <w:tcW w:w="1538" w:type="dxa"/>
            <w:vAlign w:val="center"/>
          </w:tcPr>
          <w:p w:rsidR="0037675A" w:rsidRPr="001D3DE3" w:rsidRDefault="0037675A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1,5</w:t>
            </w:r>
          </w:p>
        </w:tc>
        <w:tc>
          <w:tcPr>
            <w:tcW w:w="2863" w:type="dxa"/>
            <w:vAlign w:val="center"/>
          </w:tcPr>
          <w:p w:rsidR="0037675A" w:rsidRPr="001D3DE3" w:rsidRDefault="00045816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Кваліфікаційний іспит</w:t>
            </w:r>
          </w:p>
        </w:tc>
      </w:tr>
      <w:tr w:rsidR="00CB5581" w:rsidRPr="001D3DE3" w:rsidTr="00F93DD3">
        <w:trPr>
          <w:jc w:val="center"/>
        </w:trPr>
        <w:tc>
          <w:tcPr>
            <w:tcW w:w="5532" w:type="dxa"/>
            <w:gridSpan w:val="3"/>
            <w:vAlign w:val="center"/>
          </w:tcPr>
          <w:p w:rsidR="00CB5581" w:rsidRPr="001D3DE3" w:rsidRDefault="00CB5581" w:rsidP="00F93DD3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Загальний обсяг обов`язкових компонент</w:t>
            </w:r>
            <w:r w:rsidR="003546B3" w:rsidRPr="001D3DE3">
              <w:rPr>
                <w:b/>
                <w:color w:val="auto"/>
                <w:sz w:val="28"/>
                <w:szCs w:val="28"/>
              </w:rPr>
              <w:t>ів</w:t>
            </w:r>
            <w:r w:rsidRPr="001D3DE3">
              <w:rPr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4401" w:type="dxa"/>
            <w:gridSpan w:val="2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1</w:t>
            </w:r>
            <w:r w:rsidR="0037675A" w:rsidRPr="001D3DE3">
              <w:rPr>
                <w:b/>
                <w:color w:val="auto"/>
                <w:sz w:val="28"/>
                <w:szCs w:val="28"/>
              </w:rPr>
              <w:t>8</w:t>
            </w:r>
            <w:r w:rsidRPr="001D3DE3">
              <w:rPr>
                <w:b/>
                <w:color w:val="auto"/>
                <w:sz w:val="28"/>
                <w:szCs w:val="28"/>
              </w:rPr>
              <w:t>0</w:t>
            </w:r>
            <w:r w:rsidR="0037675A" w:rsidRPr="001D3DE3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1D3DE3">
              <w:rPr>
                <w:b/>
                <w:color w:val="auto"/>
                <w:sz w:val="28"/>
                <w:szCs w:val="28"/>
              </w:rPr>
              <w:t>кредитів</w:t>
            </w:r>
          </w:p>
        </w:tc>
      </w:tr>
      <w:tr w:rsidR="00CB5581" w:rsidRPr="001D3DE3" w:rsidTr="00F93DD3">
        <w:trPr>
          <w:trHeight w:val="558"/>
          <w:jc w:val="center"/>
        </w:trPr>
        <w:tc>
          <w:tcPr>
            <w:tcW w:w="9933" w:type="dxa"/>
            <w:gridSpan w:val="5"/>
            <w:vAlign w:val="center"/>
          </w:tcPr>
          <w:p w:rsidR="00CB5581" w:rsidRPr="001D3DE3" w:rsidRDefault="00CB5581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Вибіркові компоненти ОП</w:t>
            </w:r>
            <w:r w:rsidR="006D1C8E" w:rsidRPr="001D3DE3">
              <w:rPr>
                <w:b/>
                <w:color w:val="auto"/>
                <w:sz w:val="28"/>
                <w:szCs w:val="28"/>
              </w:rPr>
              <w:t>П</w:t>
            </w:r>
          </w:p>
        </w:tc>
      </w:tr>
      <w:tr w:rsidR="00CB5581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ВБ</w:t>
            </w:r>
            <w:r w:rsidR="006D1C8E" w:rsidRPr="001D3DE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245" w:type="dxa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CB5581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CB5581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ВБ</w:t>
            </w:r>
            <w:r w:rsidR="00CB5581" w:rsidRPr="001D3DE3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245" w:type="dxa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CB5581" w:rsidRPr="001D3DE3" w:rsidRDefault="00CB5581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6D1C8E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ВБ3</w:t>
            </w:r>
          </w:p>
        </w:tc>
        <w:tc>
          <w:tcPr>
            <w:tcW w:w="4245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6D1C8E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ВБ4</w:t>
            </w:r>
          </w:p>
        </w:tc>
        <w:tc>
          <w:tcPr>
            <w:tcW w:w="4245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63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6D1C8E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ВБ5</w:t>
            </w:r>
          </w:p>
        </w:tc>
        <w:tc>
          <w:tcPr>
            <w:tcW w:w="4245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863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6D1C8E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ВБ6</w:t>
            </w:r>
          </w:p>
        </w:tc>
        <w:tc>
          <w:tcPr>
            <w:tcW w:w="4245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863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6D1C8E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6D1C8E" w:rsidRPr="001D3DE3" w:rsidRDefault="003546B3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…</w:t>
            </w:r>
            <w:r w:rsidR="00CE36F8">
              <w:rPr>
                <w:color w:val="auto"/>
                <w:sz w:val="28"/>
                <w:szCs w:val="28"/>
              </w:rPr>
              <w:t>….</w:t>
            </w:r>
          </w:p>
        </w:tc>
        <w:tc>
          <w:tcPr>
            <w:tcW w:w="4245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D1C8E" w:rsidRPr="001D3DE3" w:rsidRDefault="003546B3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2863" w:type="dxa"/>
            <w:vAlign w:val="center"/>
          </w:tcPr>
          <w:p w:rsidR="006D1C8E" w:rsidRPr="001D3DE3" w:rsidRDefault="003546B3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…</w:t>
            </w:r>
            <w:r w:rsidR="00CE36F8">
              <w:rPr>
                <w:color w:val="auto"/>
                <w:sz w:val="28"/>
                <w:szCs w:val="28"/>
              </w:rPr>
              <w:t>….</w:t>
            </w:r>
          </w:p>
        </w:tc>
      </w:tr>
      <w:tr w:rsidR="006D1C8E" w:rsidRPr="001D3DE3" w:rsidTr="00F93DD3">
        <w:trPr>
          <w:jc w:val="center"/>
        </w:trPr>
        <w:tc>
          <w:tcPr>
            <w:tcW w:w="1287" w:type="dxa"/>
            <w:gridSpan w:val="2"/>
            <w:vAlign w:val="center"/>
          </w:tcPr>
          <w:p w:rsidR="006D1C8E" w:rsidRPr="001D3DE3" w:rsidRDefault="003546B3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ВБ16</w:t>
            </w:r>
          </w:p>
        </w:tc>
        <w:tc>
          <w:tcPr>
            <w:tcW w:w="4245" w:type="dxa"/>
            <w:vAlign w:val="center"/>
          </w:tcPr>
          <w:p w:rsidR="006D1C8E" w:rsidRPr="001D3DE3" w:rsidRDefault="006D1C8E" w:rsidP="00F93DD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D1C8E" w:rsidRPr="001D3DE3" w:rsidRDefault="003546B3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863" w:type="dxa"/>
            <w:vAlign w:val="center"/>
          </w:tcPr>
          <w:p w:rsidR="006D1C8E" w:rsidRPr="001D3DE3" w:rsidRDefault="003546B3" w:rsidP="00F93DD3">
            <w:pPr>
              <w:pStyle w:val="Default"/>
              <w:rPr>
                <w:color w:val="auto"/>
                <w:sz w:val="28"/>
                <w:szCs w:val="28"/>
              </w:rPr>
            </w:pPr>
            <w:r w:rsidRPr="001D3DE3">
              <w:rPr>
                <w:color w:val="auto"/>
                <w:sz w:val="28"/>
                <w:szCs w:val="28"/>
              </w:rPr>
              <w:t>Залік</w:t>
            </w:r>
          </w:p>
        </w:tc>
      </w:tr>
      <w:tr w:rsidR="006D1C8E" w:rsidRPr="001D3DE3" w:rsidTr="00F93DD3">
        <w:trPr>
          <w:jc w:val="center"/>
        </w:trPr>
        <w:tc>
          <w:tcPr>
            <w:tcW w:w="5532" w:type="dxa"/>
            <w:gridSpan w:val="3"/>
            <w:vAlign w:val="center"/>
          </w:tcPr>
          <w:p w:rsidR="006D1C8E" w:rsidRPr="001D3DE3" w:rsidRDefault="006D1C8E" w:rsidP="00F93DD3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Загальний обсяг вибіркових компонент</w:t>
            </w:r>
            <w:r w:rsidR="003546B3" w:rsidRPr="001D3DE3">
              <w:rPr>
                <w:b/>
                <w:color w:val="auto"/>
                <w:sz w:val="28"/>
                <w:szCs w:val="28"/>
              </w:rPr>
              <w:t>ів</w:t>
            </w:r>
            <w:r w:rsidRPr="001D3DE3">
              <w:rPr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4401" w:type="dxa"/>
            <w:gridSpan w:val="2"/>
            <w:vAlign w:val="center"/>
          </w:tcPr>
          <w:p w:rsidR="006D1C8E" w:rsidRPr="001D3DE3" w:rsidRDefault="006D1C8E" w:rsidP="00F93DD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D3DE3">
              <w:rPr>
                <w:b/>
                <w:color w:val="auto"/>
                <w:sz w:val="28"/>
                <w:szCs w:val="28"/>
              </w:rPr>
              <w:t>60 кредитів</w:t>
            </w:r>
          </w:p>
        </w:tc>
      </w:tr>
      <w:tr w:rsidR="006D1C8E" w:rsidRPr="001D3DE3" w:rsidTr="003C3625">
        <w:trPr>
          <w:trHeight w:val="643"/>
          <w:jc w:val="center"/>
        </w:trPr>
        <w:tc>
          <w:tcPr>
            <w:tcW w:w="5532" w:type="dxa"/>
            <w:gridSpan w:val="3"/>
            <w:vAlign w:val="center"/>
          </w:tcPr>
          <w:p w:rsidR="006D1C8E" w:rsidRPr="001D3DE3" w:rsidRDefault="003546B3" w:rsidP="00F93DD3">
            <w:pPr>
              <w:rPr>
                <w:b/>
                <w:sz w:val="28"/>
                <w:szCs w:val="28"/>
              </w:rPr>
            </w:pPr>
            <w:r w:rsidRPr="001D3DE3">
              <w:rPr>
                <w:b/>
                <w:sz w:val="28"/>
                <w:szCs w:val="28"/>
              </w:rPr>
              <w:t>ЗАГАЛЬНИЙ ОБСЯГ ОСВІТНЬОЇ ПРОГРАМИ</w:t>
            </w:r>
            <w:r w:rsidR="006D1C8E" w:rsidRPr="001D3DE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401" w:type="dxa"/>
            <w:gridSpan w:val="2"/>
            <w:vAlign w:val="center"/>
          </w:tcPr>
          <w:p w:rsidR="006D1C8E" w:rsidRPr="001D3DE3" w:rsidRDefault="006D1C8E" w:rsidP="00F93DD3">
            <w:pPr>
              <w:jc w:val="center"/>
              <w:rPr>
                <w:b/>
                <w:sz w:val="28"/>
                <w:szCs w:val="28"/>
              </w:rPr>
            </w:pPr>
            <w:r w:rsidRPr="001D3DE3">
              <w:rPr>
                <w:b/>
                <w:sz w:val="28"/>
                <w:szCs w:val="28"/>
              </w:rPr>
              <w:t>240 кредитів</w:t>
            </w:r>
          </w:p>
        </w:tc>
      </w:tr>
    </w:tbl>
    <w:p w:rsidR="003E1D25" w:rsidRDefault="003E1D25" w:rsidP="00980EBB">
      <w:pPr>
        <w:jc w:val="both"/>
        <w:sectPr w:rsidR="003E1D25" w:rsidSect="00B60617">
          <w:pgSz w:w="11910" w:h="16840"/>
          <w:pgMar w:top="1040" w:right="995" w:bottom="280" w:left="1000" w:header="720" w:footer="720" w:gutter="0"/>
          <w:cols w:space="720"/>
        </w:sectPr>
      </w:pPr>
    </w:p>
    <w:p w:rsidR="003E1D25" w:rsidRPr="003E1D25" w:rsidRDefault="003E1D25" w:rsidP="00BD4990">
      <w:pPr>
        <w:tabs>
          <w:tab w:val="left" w:pos="1418"/>
        </w:tabs>
        <w:ind w:left="720"/>
        <w:rPr>
          <w:b/>
          <w:sz w:val="28"/>
          <w:szCs w:val="28"/>
        </w:rPr>
      </w:pPr>
      <w:r w:rsidRPr="00BD4990">
        <w:rPr>
          <w:b/>
          <w:sz w:val="28"/>
          <w:szCs w:val="28"/>
        </w:rPr>
        <w:lastRenderedPageBreak/>
        <w:t>2.2</w:t>
      </w:r>
      <w:r w:rsidRPr="003E1D25">
        <w:rPr>
          <w:b/>
          <w:sz w:val="28"/>
          <w:szCs w:val="28"/>
        </w:rPr>
        <w:t>. Структурно-логічна схема</w:t>
      </w:r>
      <w:r w:rsidR="00F93DD3" w:rsidRPr="00BD4990">
        <w:rPr>
          <w:b/>
          <w:sz w:val="28"/>
          <w:szCs w:val="28"/>
        </w:rPr>
        <w:t xml:space="preserve"> освітньо-професійної </w:t>
      </w:r>
      <w:r w:rsidRPr="00BD4990">
        <w:rPr>
          <w:b/>
          <w:sz w:val="28"/>
          <w:szCs w:val="28"/>
        </w:rPr>
        <w:t>програми</w:t>
      </w:r>
    </w:p>
    <w:p w:rsidR="003E1D25" w:rsidRPr="003E1D25" w:rsidRDefault="003E1D25" w:rsidP="003E1D25">
      <w:pPr>
        <w:tabs>
          <w:tab w:val="left" w:pos="1418"/>
        </w:tabs>
      </w:pPr>
    </w:p>
    <w:p w:rsidR="003E1D25" w:rsidRPr="003E1D25" w:rsidRDefault="003E1D25" w:rsidP="003E1D25">
      <w:pPr>
        <w:tabs>
          <w:tab w:val="left" w:pos="1418"/>
        </w:tabs>
      </w:pPr>
      <w:r w:rsidRPr="003E1D25">
        <w:rPr>
          <w:noProof/>
          <w:lang w:eastAsia="uk-UA"/>
        </w:rPr>
        <mc:AlternateContent>
          <mc:Choice Requires="wpc">
            <w:drawing>
              <wp:inline distT="0" distB="0" distL="0" distR="0" wp14:anchorId="2CBC30A7" wp14:editId="4AA3390E">
                <wp:extent cx="10302240" cy="5861050"/>
                <wp:effectExtent l="0" t="0" r="381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33220" y="3605403"/>
                            <a:ext cx="1098000" cy="387570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00B49" w:rsidRDefault="00333F25" w:rsidP="003E1D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Історія та культура України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18545" y="2590781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00B49" w:rsidRDefault="00333F25" w:rsidP="003E1D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Вища математика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кругленный прямоугольник 14"/>
                        <wps:cNvSpPr/>
                        <wps:spPr>
                          <a:xfrm>
                            <a:off x="18545" y="2029130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00B49" w:rsidRDefault="00333F25" w:rsidP="003E1D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Фізика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41673"/>
                            <a:ext cx="1139168" cy="247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Pr="00A00B49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00B49">
                                <w:rPr>
                                  <w:rFonts w:eastAsia="Calibri"/>
                                  <w:b/>
                                </w:rPr>
                                <w:t>1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7395" y="51434"/>
                            <a:ext cx="1214973" cy="237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Pr="00A00B49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00B49">
                                <w:rPr>
                                  <w:rFonts w:eastAsia="Calibri"/>
                                  <w:b/>
                                </w:rPr>
                                <w:t>2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6707" y="52068"/>
                            <a:ext cx="1117089" cy="237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Pr="00A00B49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00B49">
                                <w:rPr>
                                  <w:rFonts w:eastAsia="Calibri"/>
                                  <w:b/>
                                </w:rPr>
                                <w:t>3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6" name="Скругленный прямоугольник 26"/>
                        <wps:cNvSpPr/>
                        <wps:spPr>
                          <a:xfrm>
                            <a:off x="33220" y="3120552"/>
                            <a:ext cx="1098000" cy="336388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497009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Іноземна мова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Скругленный прямоугольник 37"/>
                        <wps:cNvSpPr/>
                        <wps:spPr>
                          <a:xfrm>
                            <a:off x="15155" y="4181528"/>
                            <a:ext cx="1098000" cy="307726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3755A1" w:rsidRDefault="00333F25" w:rsidP="003E1D25">
                              <w:pPr>
                                <w:pStyle w:val="TableParagraph"/>
                                <w:tabs>
                                  <w:tab w:val="left" w:pos="2830"/>
                                  <w:tab w:val="left" w:pos="3128"/>
                                  <w:tab w:val="left" w:pos="3218"/>
                                  <w:tab w:val="left" w:pos="4746"/>
                                </w:tabs>
                                <w:ind w:left="108" w:right="96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Фізичне виховання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Скругленный прямоугольник 63"/>
                        <wps:cNvSpPr/>
                        <wps:spPr>
                          <a:xfrm>
                            <a:off x="2559038" y="3119163"/>
                            <a:ext cx="1098000" cy="337777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tabs>
                                  <w:tab w:val="left" w:pos="2830"/>
                                  <w:tab w:val="left" w:pos="3128"/>
                                  <w:tab w:val="left" w:pos="3218"/>
                                  <w:tab w:val="left" w:pos="4746"/>
                                </w:tabs>
                                <w:spacing w:before="0" w:beforeAutospacing="0" w:after="0" w:afterAutospacing="0"/>
                                <w:ind w:left="115" w:right="101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Скругленный прямоугольник 64"/>
                        <wps:cNvSpPr/>
                        <wps:spPr>
                          <a:xfrm>
                            <a:off x="3857567" y="5294113"/>
                            <a:ext cx="1098000" cy="45339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Технологічна практика  (навчальна)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Скругленный прямоугольник 77"/>
                        <wps:cNvSpPr/>
                        <wps:spPr>
                          <a:xfrm>
                            <a:off x="3833519" y="1462077"/>
                            <a:ext cx="1098000" cy="414427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Основи побудови мікропроцесорних систем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Скругленный прямоугольник 84"/>
                        <wps:cNvSpPr/>
                        <wps:spPr>
                          <a:xfrm>
                            <a:off x="7688367" y="2601070"/>
                            <a:ext cx="1098000" cy="43200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tabs>
                                  <w:tab w:val="left" w:pos="2830"/>
                                  <w:tab w:val="left" w:pos="3128"/>
                                  <w:tab w:val="left" w:pos="3218"/>
                                  <w:tab w:val="left" w:pos="4746"/>
                                </w:tabs>
                                <w:spacing w:before="0" w:beforeAutospacing="0" w:after="0" w:afterAutospacing="0"/>
                                <w:ind w:left="115" w:right="101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Криптографічне перетворення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Скругленный прямоугольник 106"/>
                        <wps:cNvSpPr/>
                        <wps:spPr>
                          <a:xfrm>
                            <a:off x="27280" y="362323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Технології програмування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Скругленный прямоугольник 107"/>
                        <wps:cNvSpPr/>
                        <wps:spPr>
                          <a:xfrm>
                            <a:off x="24174" y="1416476"/>
                            <a:ext cx="1098000" cy="443304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Вступ в інформаційну безпеку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Скругленный прямоугольник 108"/>
                        <wps:cNvSpPr/>
                        <wps:spPr>
                          <a:xfrm>
                            <a:off x="28854" y="887378"/>
                            <a:ext cx="1098000" cy="379487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6E486B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Інженерна та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комп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’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ютерна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 графіка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Скругленный прямоугольник 109"/>
                        <wps:cNvSpPr/>
                        <wps:spPr>
                          <a:xfrm>
                            <a:off x="1275202" y="2590781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Вища математика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Скругленный прямоугольник 110"/>
                        <wps:cNvSpPr/>
                        <wps:spPr>
                          <a:xfrm>
                            <a:off x="1275202" y="2029441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Фізика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Скругленный прямоугольник 111"/>
                        <wps:cNvSpPr/>
                        <wps:spPr>
                          <a:xfrm>
                            <a:off x="1287798" y="374015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Технології програмування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Скругленный прямоугольник 112"/>
                        <wps:cNvSpPr/>
                        <wps:spPr>
                          <a:xfrm>
                            <a:off x="2560448" y="1438728"/>
                            <a:ext cx="1098000" cy="428988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Основи теорії кіл, сигнали та процеси в електроніці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Скругленный прямоугольник 113"/>
                        <wps:cNvSpPr/>
                        <wps:spPr>
                          <a:xfrm>
                            <a:off x="1276410" y="913134"/>
                            <a:ext cx="1098000" cy="392426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Інженерна та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комп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’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ютерна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 графіка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Скругленный прямоугольник 114"/>
                        <wps:cNvSpPr/>
                        <wps:spPr>
                          <a:xfrm>
                            <a:off x="1271648" y="3601306"/>
                            <a:ext cx="1098000" cy="391668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Ділова українська мова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Скругленный прямоугольник 115"/>
                        <wps:cNvSpPr/>
                        <wps:spPr>
                          <a:xfrm>
                            <a:off x="1271648" y="3124200"/>
                            <a:ext cx="1098000" cy="335915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Іноземна мова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Скругленный прямоугольник 116"/>
                        <wps:cNvSpPr/>
                        <wps:spPr>
                          <a:xfrm>
                            <a:off x="1271009" y="4181914"/>
                            <a:ext cx="1098000" cy="307340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tabs>
                                  <w:tab w:val="left" w:pos="2830"/>
                                  <w:tab w:val="left" w:pos="3128"/>
                                  <w:tab w:val="left" w:pos="3218"/>
                                  <w:tab w:val="left" w:pos="4746"/>
                                </w:tabs>
                                <w:spacing w:before="0" w:beforeAutospacing="0" w:after="0" w:afterAutospacing="0"/>
                                <w:ind w:left="115" w:right="101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Фізичне виховання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Скругленный прямоугольник 117"/>
                        <wps:cNvSpPr/>
                        <wps:spPr>
                          <a:xfrm>
                            <a:off x="1271009" y="4629976"/>
                            <a:ext cx="1098000" cy="553387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Бібліотечний пошук у сучасних інформаційних системах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Скругленный прямоугольник 118"/>
                        <wps:cNvSpPr/>
                        <wps:spPr>
                          <a:xfrm>
                            <a:off x="2557019" y="2599606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Вища математика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Скругленный прямоугольник 119"/>
                        <wps:cNvSpPr/>
                        <wps:spPr>
                          <a:xfrm>
                            <a:off x="2557019" y="2038266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Фізика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Скругленный прямоугольник 120"/>
                        <wps:cNvSpPr/>
                        <wps:spPr>
                          <a:xfrm>
                            <a:off x="2549902" y="4028819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72CFD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A72CFD">
                                <w:rPr>
                                  <w:rFonts w:eastAsia="Times New Roman"/>
                                </w:rPr>
                                <w:t>ВБ5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Скругленный прямоугольник 121"/>
                        <wps:cNvSpPr/>
                        <wps:spPr>
                          <a:xfrm>
                            <a:off x="1271009" y="1429176"/>
                            <a:ext cx="1098000" cy="42840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Основи теорії кіл, сигнали та процеси в електроніці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Скругленный прямоугольник 122"/>
                        <wps:cNvSpPr/>
                        <wps:spPr>
                          <a:xfrm>
                            <a:off x="2559036" y="390649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6A1D6B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Комп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’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ютерні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 мережі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Скругленный прямоугольник 123"/>
                        <wps:cNvSpPr/>
                        <wps:spPr>
                          <a:xfrm>
                            <a:off x="2557019" y="4524874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72CFD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A72CFD">
                                <w:rPr>
                                  <w:rFonts w:eastAsia="Times New Roman"/>
                                </w:rPr>
                                <w:t>ВБ6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Скругленный прямоугольник 124"/>
                        <wps:cNvSpPr/>
                        <wps:spPr>
                          <a:xfrm>
                            <a:off x="3831249" y="2590465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Вища математика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Скругленный прямоугольник 125"/>
                        <wps:cNvSpPr/>
                        <wps:spPr>
                          <a:xfrm>
                            <a:off x="3857567" y="4031054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72CFD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A72CFD">
                                <w:rPr>
                                  <w:rFonts w:eastAsia="Times New Roman"/>
                                </w:rPr>
                                <w:t>ВБ7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Скругленный прямоугольник 126"/>
                        <wps:cNvSpPr/>
                        <wps:spPr>
                          <a:xfrm>
                            <a:off x="3857567" y="4514659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72CFD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A72CFD">
                                <w:rPr>
                                  <w:rFonts w:eastAsia="Times New Roman"/>
                                </w:rPr>
                                <w:t>ВБ8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Скругленный прямоугольник 128"/>
                        <wps:cNvSpPr/>
                        <wps:spPr>
                          <a:xfrm>
                            <a:off x="6418701" y="2625977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99FF66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Спеціальні розділи математики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Скругленный прямоугольник 132"/>
                        <wps:cNvSpPr/>
                        <wps:spPr>
                          <a:xfrm>
                            <a:off x="5115481" y="2008433"/>
                            <a:ext cx="1098000" cy="480325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Системи обробки текстової, табличної та графічної інформації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Скругленный прямоугольник 133"/>
                        <wps:cNvSpPr/>
                        <wps:spPr>
                          <a:xfrm>
                            <a:off x="5137409" y="4518633"/>
                            <a:ext cx="11016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ВБ10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Скругленный прямоугольник 134"/>
                        <wps:cNvSpPr/>
                        <wps:spPr>
                          <a:xfrm>
                            <a:off x="5136316" y="4032705"/>
                            <a:ext cx="11016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ВБ9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Скругленный прямоугольник 135"/>
                        <wps:cNvSpPr/>
                        <wps:spPr>
                          <a:xfrm>
                            <a:off x="5101856" y="396115"/>
                            <a:ext cx="1098000" cy="361164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Управління ІБ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Скругленный прямоугольник 136"/>
                        <wps:cNvSpPr/>
                        <wps:spPr>
                          <a:xfrm>
                            <a:off x="5115488" y="2634638"/>
                            <a:ext cx="1098000" cy="36068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Бази даних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Прямая со стрелкой 147"/>
                        <wps:cNvCnPr>
                          <a:endCxn id="111" idx="1"/>
                        </wps:cNvCnPr>
                        <wps:spPr>
                          <a:xfrm>
                            <a:off x="1118444" y="564515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48" name="Прямая со стрелкой 148"/>
                        <wps:cNvCnPr/>
                        <wps:spPr>
                          <a:xfrm>
                            <a:off x="2396388" y="564515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0" name="Прямая со стрелкой 150"/>
                        <wps:cNvCnPr>
                          <a:endCxn id="113" idx="1"/>
                        </wps:cNvCnPr>
                        <wps:spPr>
                          <a:xfrm>
                            <a:off x="1135330" y="1109347"/>
                            <a:ext cx="14108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2" name="Прямая со стрелкой 152"/>
                        <wps:cNvCnPr/>
                        <wps:spPr>
                          <a:xfrm>
                            <a:off x="2384054" y="2242638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3" name="Прямая со стрелкой 153"/>
                        <wps:cNvCnPr/>
                        <wps:spPr>
                          <a:xfrm>
                            <a:off x="3664165" y="579613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65" name="Прямая со стрелкой 165"/>
                        <wps:cNvCnPr/>
                        <wps:spPr>
                          <a:xfrm>
                            <a:off x="1126944" y="3298485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66" name="Прямая со стрелкой 166"/>
                        <wps:cNvCnPr/>
                        <wps:spPr>
                          <a:xfrm>
                            <a:off x="1121521" y="2242638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67" name="Прямая со стрелкой 167"/>
                        <wps:cNvCnPr/>
                        <wps:spPr>
                          <a:xfrm>
                            <a:off x="1128718" y="2805346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68" name="Прямая со стрелкой 168"/>
                        <wps:cNvCnPr/>
                        <wps:spPr>
                          <a:xfrm>
                            <a:off x="2374920" y="2805346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69" name="Прямая со стрелкой 169"/>
                        <wps:cNvCnPr/>
                        <wps:spPr>
                          <a:xfrm flipV="1">
                            <a:off x="4401540" y="3215422"/>
                            <a:ext cx="2587656" cy="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72" name="Скругленный прямоугольник 172"/>
                        <wps:cNvSpPr/>
                        <wps:spPr>
                          <a:xfrm>
                            <a:off x="5137409" y="3556514"/>
                            <a:ext cx="1101600" cy="32400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ВБ3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Скругленный прямоугольник 173"/>
                        <wps:cNvSpPr/>
                        <wps:spPr>
                          <a:xfrm>
                            <a:off x="6395292" y="1428297"/>
                            <a:ext cx="1098000" cy="39691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Теорія інформації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Скругленный прямоугольник 174"/>
                        <wps:cNvSpPr/>
                        <wps:spPr>
                          <a:xfrm>
                            <a:off x="6395720" y="384299"/>
                            <a:ext cx="1098000" cy="373044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Правові основи охорони інформації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Скругленный прямоугольник 176"/>
                        <wps:cNvSpPr/>
                        <wps:spPr>
                          <a:xfrm>
                            <a:off x="6386192" y="4027128"/>
                            <a:ext cx="11016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ВБ11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Скругленный прямоугольник 177"/>
                        <wps:cNvSpPr/>
                        <wps:spPr>
                          <a:xfrm>
                            <a:off x="6382592" y="4514659"/>
                            <a:ext cx="11016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ВБ12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Скругленный прямоугольник 178"/>
                        <wps:cNvSpPr/>
                        <wps:spPr>
                          <a:xfrm>
                            <a:off x="6366808" y="5294113"/>
                            <a:ext cx="1098000" cy="45339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tabs>
                                  <w:tab w:val="left" w:pos="2830"/>
                                  <w:tab w:val="left" w:pos="3128"/>
                                  <w:tab w:val="left" w:pos="3218"/>
                                  <w:tab w:val="left" w:pos="4746"/>
                                </w:tabs>
                                <w:spacing w:before="0" w:beforeAutospacing="0" w:after="0" w:afterAutospacing="0"/>
                                <w:ind w:left="115" w:right="101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Фахова практика (навчальна)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Скругленный прямоугольник 182"/>
                        <wps:cNvSpPr/>
                        <wps:spPr>
                          <a:xfrm>
                            <a:off x="8923870" y="374747"/>
                            <a:ext cx="978313" cy="373044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Методи та засоби захисту інформації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Скругленный прямоугольник 183"/>
                        <wps:cNvSpPr/>
                        <wps:spPr>
                          <a:xfrm>
                            <a:off x="7665922" y="4021725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ВБ13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Скругленный прямоугольник 184"/>
                        <wps:cNvSpPr/>
                        <wps:spPr>
                          <a:xfrm>
                            <a:off x="7664153" y="1459075"/>
                            <a:ext cx="1098000" cy="357988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Системи банківської безпеки 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Скругленный прямоугольник 185"/>
                        <wps:cNvSpPr/>
                        <wps:spPr>
                          <a:xfrm>
                            <a:off x="7664077" y="914260"/>
                            <a:ext cx="1098000" cy="388089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Організаційно-технічне забезпечення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Скругленный прямоугольник 198"/>
                        <wps:cNvSpPr/>
                        <wps:spPr>
                          <a:xfrm>
                            <a:off x="8929101" y="892052"/>
                            <a:ext cx="972000" cy="43352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Основи завадостійкості систем ЗІ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Скругленный прямоугольник 202"/>
                        <wps:cNvSpPr/>
                        <wps:spPr>
                          <a:xfrm>
                            <a:off x="1271009" y="5280440"/>
                            <a:ext cx="1098000" cy="45339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tabs>
                                  <w:tab w:val="left" w:pos="2830"/>
                                  <w:tab w:val="left" w:pos="3128"/>
                                  <w:tab w:val="left" w:pos="3218"/>
                                  <w:tab w:val="left" w:pos="4746"/>
                                </w:tabs>
                                <w:spacing w:before="0" w:beforeAutospacing="0" w:after="0" w:afterAutospacing="0"/>
                                <w:ind w:left="115" w:right="101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Комп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’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ютерна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 практика (навчальна)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ая со стрелкой 203"/>
                        <wps:cNvCnPr/>
                        <wps:spPr>
                          <a:xfrm flipV="1">
                            <a:off x="8003363" y="1318260"/>
                            <a:ext cx="0" cy="12811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04" name="Прямая со стрелкой 204"/>
                        <wps:cNvCnPr/>
                        <wps:spPr>
                          <a:xfrm flipH="1">
                            <a:off x="8360281" y="1302350"/>
                            <a:ext cx="1" cy="14402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0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6845" y="58448"/>
                            <a:ext cx="1116965" cy="27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4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07" name="Скругленный прямоугольник 207"/>
                        <wps:cNvSpPr/>
                        <wps:spPr>
                          <a:xfrm>
                            <a:off x="8916958" y="2574612"/>
                            <a:ext cx="972000" cy="420706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DF5B2C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Психологія екстремальних стосунків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Скругленный прямоугольник 208"/>
                        <wps:cNvSpPr/>
                        <wps:spPr>
                          <a:xfrm>
                            <a:off x="8916958" y="2008433"/>
                            <a:ext cx="972000" cy="469598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84031A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Основи патентного, авторського та фінансового права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Скругленный прямоугольник 209"/>
                        <wps:cNvSpPr/>
                        <wps:spPr>
                          <a:xfrm>
                            <a:off x="8930183" y="4001311"/>
                            <a:ext cx="972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E83ED8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E83ED8">
                                <w:rPr>
                                  <w:rFonts w:eastAsia="Times New Roman"/>
                                </w:rPr>
                                <w:t>ВБ15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Скругленный прямоугольник 211"/>
                        <wps:cNvSpPr/>
                        <wps:spPr>
                          <a:xfrm>
                            <a:off x="8930183" y="4518633"/>
                            <a:ext cx="972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6C70BA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ВБ16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1970" y="75022"/>
                            <a:ext cx="1116965" cy="254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5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7843" y="75022"/>
                            <a:ext cx="1116965" cy="254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6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15" name="Прямая со стрелкой 215"/>
                        <wps:cNvCnPr/>
                        <wps:spPr>
                          <a:xfrm>
                            <a:off x="2380625" y="1621222"/>
                            <a:ext cx="169354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16" name="Прямая со стрелкой 216"/>
                        <wps:cNvCnPr/>
                        <wps:spPr>
                          <a:xfrm flipV="1">
                            <a:off x="1658005" y="755445"/>
                            <a:ext cx="0" cy="158816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17" name="Прямая со стрелкой 217"/>
                        <wps:cNvCnPr/>
                        <wps:spPr>
                          <a:xfrm>
                            <a:off x="2069405" y="746937"/>
                            <a:ext cx="0" cy="16732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18" name="Прямая со стрелкой 218"/>
                        <wps:cNvCnPr>
                          <a:stCxn id="64" idx="3"/>
                        </wps:cNvCnPr>
                        <wps:spPr>
                          <a:xfrm>
                            <a:off x="4955567" y="5520808"/>
                            <a:ext cx="1413691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635679" y="86507"/>
                            <a:ext cx="1116965" cy="254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7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24" name="Скругленный прямоугольник 224"/>
                        <wps:cNvSpPr/>
                        <wps:spPr>
                          <a:xfrm>
                            <a:off x="10009518" y="341363"/>
                            <a:ext cx="270000" cy="5449837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3E3354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3E3354">
                                <w:rPr>
                                  <w:rFonts w:eastAsia="Times New Roman"/>
                                  <w:b/>
                                </w:rPr>
                                <w:t xml:space="preserve">Складання комплексного іспиту зі спеціальності  </w:t>
                              </w:r>
                            </w:p>
                          </w:txbxContent>
                        </wps:txbx>
                        <wps:bodyPr rot="0" spcFirstLastPara="0" vert="vert270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Прямая со стрелкой 225"/>
                        <wps:cNvCnPr/>
                        <wps:spPr>
                          <a:xfrm flipV="1">
                            <a:off x="7493720" y="5486400"/>
                            <a:ext cx="2494830" cy="766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916958" y="86507"/>
                            <a:ext cx="1204410" cy="202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8 семестр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28" name="Прямая со стрелкой 228"/>
                        <wps:cNvCnPr/>
                        <wps:spPr>
                          <a:xfrm>
                            <a:off x="9891316" y="1099087"/>
                            <a:ext cx="129546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37" name="Скругленный прямоугольник 137"/>
                        <wps:cNvSpPr/>
                        <wps:spPr>
                          <a:xfrm>
                            <a:off x="8927218" y="1462077"/>
                            <a:ext cx="972000" cy="357988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Економічна безпека 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Скругленный прямоугольник 140"/>
                        <wps:cNvSpPr/>
                        <wps:spPr>
                          <a:xfrm>
                            <a:off x="7654559" y="4510830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ВБ14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Прямая со стрелкой 141"/>
                        <wps:cNvCnPr>
                          <a:stCxn id="202" idx="3"/>
                          <a:endCxn id="64" idx="1"/>
                        </wps:cNvCnPr>
                        <wps:spPr>
                          <a:xfrm>
                            <a:off x="2369009" y="5507135"/>
                            <a:ext cx="1488558" cy="13673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42" name="Скругленный прямоугольник 142"/>
                        <wps:cNvSpPr/>
                        <wps:spPr>
                          <a:xfrm>
                            <a:off x="2549902" y="3557974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72CFD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A72CFD">
                                <w:rPr>
                                  <w:rFonts w:eastAsia="Times New Roman"/>
                                </w:rPr>
                                <w:t>ВБ1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Скругленный прямоугольник 143"/>
                        <wps:cNvSpPr/>
                        <wps:spPr>
                          <a:xfrm>
                            <a:off x="3857567" y="3556514"/>
                            <a:ext cx="1098000" cy="32400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Pr="00A72CFD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A72CFD">
                                <w:rPr>
                                  <w:rFonts w:eastAsia="Times New Roman"/>
                                </w:rPr>
                                <w:t>ВБ2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Скругленный прямоугольник 144"/>
                        <wps:cNvSpPr/>
                        <wps:spPr>
                          <a:xfrm>
                            <a:off x="6386196" y="3556514"/>
                            <a:ext cx="1101600" cy="32400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ВБ4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Прямая со стрелкой 156"/>
                        <wps:cNvCnPr/>
                        <wps:spPr>
                          <a:xfrm flipV="1">
                            <a:off x="2961999" y="2422515"/>
                            <a:ext cx="0" cy="16764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7" name="Прямая со стрелкой 157"/>
                        <wps:cNvCnPr/>
                        <wps:spPr>
                          <a:xfrm>
                            <a:off x="3324163" y="2422515"/>
                            <a:ext cx="0" cy="16732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86" name="Прямая со стрелкой 186"/>
                        <wps:cNvCnPr/>
                        <wps:spPr>
                          <a:xfrm flipV="1">
                            <a:off x="1658005" y="2419266"/>
                            <a:ext cx="0" cy="16764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87" name="Прямая со стрелкой 187"/>
                        <wps:cNvCnPr/>
                        <wps:spPr>
                          <a:xfrm>
                            <a:off x="2020169" y="2419266"/>
                            <a:ext cx="0" cy="16732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05" name="Прямая со стрелкой 205"/>
                        <wps:cNvCnPr/>
                        <wps:spPr>
                          <a:xfrm flipV="1">
                            <a:off x="426105" y="2419266"/>
                            <a:ext cx="0" cy="16764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32" name="Прямая со стрелкой 232"/>
                        <wps:cNvCnPr/>
                        <wps:spPr>
                          <a:xfrm>
                            <a:off x="788269" y="2419266"/>
                            <a:ext cx="0" cy="16732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33" name="Прямая со стрелкой 233"/>
                        <wps:cNvCnPr/>
                        <wps:spPr>
                          <a:xfrm flipV="1">
                            <a:off x="1658005" y="1859780"/>
                            <a:ext cx="0" cy="16764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34" name="Прямая со стрелкой 234"/>
                        <wps:cNvCnPr/>
                        <wps:spPr>
                          <a:xfrm>
                            <a:off x="2020169" y="1859780"/>
                            <a:ext cx="0" cy="16732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36" name="Прямая со стрелкой 236"/>
                        <wps:cNvCnPr/>
                        <wps:spPr>
                          <a:xfrm>
                            <a:off x="3660707" y="1665565"/>
                            <a:ext cx="205213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39" name="Прямая со стрелкой 239"/>
                        <wps:cNvCnPr>
                          <a:endCxn id="182" idx="1"/>
                        </wps:cNvCnPr>
                        <wps:spPr>
                          <a:xfrm flipV="1">
                            <a:off x="8750161" y="561269"/>
                            <a:ext cx="173709" cy="47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1" name="Прямая со стрелкой 241"/>
                        <wps:cNvCnPr/>
                        <wps:spPr>
                          <a:xfrm>
                            <a:off x="6190507" y="1621222"/>
                            <a:ext cx="205213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2" name="Прямая со стрелкой 242"/>
                        <wps:cNvCnPr/>
                        <wps:spPr>
                          <a:xfrm>
                            <a:off x="8764177" y="1662402"/>
                            <a:ext cx="165481" cy="1506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6" name="Прямая со стрелкой 246"/>
                        <wps:cNvCnPr/>
                        <wps:spPr>
                          <a:xfrm>
                            <a:off x="9899218" y="1626626"/>
                            <a:ext cx="129546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7" name="Прямая со стрелкой 247"/>
                        <wps:cNvCnPr/>
                        <wps:spPr>
                          <a:xfrm>
                            <a:off x="9888958" y="2231314"/>
                            <a:ext cx="129546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8" name="Прямая со стрелкой 248"/>
                        <wps:cNvCnPr/>
                        <wps:spPr>
                          <a:xfrm>
                            <a:off x="9892324" y="2748386"/>
                            <a:ext cx="129546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38" name="Скругленный прямоугольник 138"/>
                        <wps:cNvSpPr/>
                        <wps:spPr>
                          <a:xfrm>
                            <a:off x="3835160" y="407918"/>
                            <a:ext cx="1098000" cy="38100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6A1D6B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Комп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  <w:lang w:val="en-US"/>
                                </w:rPr>
                                <w:t>’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ютерні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 мережі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Скругленный прямоугольник 139"/>
                        <wps:cNvSpPr/>
                        <wps:spPr>
                          <a:xfrm>
                            <a:off x="2544274" y="912202"/>
                            <a:ext cx="1098000" cy="391223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Акустоелектронні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 пристрої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Прямая со стрелкой 146"/>
                        <wps:cNvCnPr/>
                        <wps:spPr>
                          <a:xfrm flipV="1">
                            <a:off x="3097191" y="1287559"/>
                            <a:ext cx="0" cy="158816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4" name="Скругленный прямоугольник 154"/>
                        <wps:cNvSpPr/>
                        <wps:spPr>
                          <a:xfrm>
                            <a:off x="5105972" y="1462077"/>
                            <a:ext cx="1098000" cy="414427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Основи побудови мікропроцесорних систем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Прямая со стрелкой 155"/>
                        <wps:cNvCnPr/>
                        <wps:spPr>
                          <a:xfrm>
                            <a:off x="4933160" y="1665565"/>
                            <a:ext cx="205213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58" name="Скругленный прямоугольник 158"/>
                        <wps:cNvSpPr/>
                        <wps:spPr>
                          <a:xfrm>
                            <a:off x="5092507" y="914261"/>
                            <a:ext cx="1098000" cy="360680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Економічна теорія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рямая со стрелкой 160"/>
                        <wps:cNvCnPr/>
                        <wps:spPr>
                          <a:xfrm flipV="1">
                            <a:off x="5474611" y="2488758"/>
                            <a:ext cx="0" cy="167641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62" name="Прямая со стрелкой 162"/>
                        <wps:cNvCnPr/>
                        <wps:spPr>
                          <a:xfrm>
                            <a:off x="5836775" y="2488758"/>
                            <a:ext cx="0" cy="16732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80" name="Прямая со стрелкой 180"/>
                        <wps:cNvCnPr/>
                        <wps:spPr>
                          <a:xfrm flipV="1">
                            <a:off x="6989196" y="3006977"/>
                            <a:ext cx="0" cy="20274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81" name="Прямая со стрелкой 181"/>
                        <wps:cNvCnPr/>
                        <wps:spPr>
                          <a:xfrm>
                            <a:off x="4401540" y="2980606"/>
                            <a:ext cx="0" cy="22911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90" name="Скругленный прямоугольник 190"/>
                        <wps:cNvSpPr/>
                        <wps:spPr>
                          <a:xfrm>
                            <a:off x="7657284" y="384970"/>
                            <a:ext cx="1092877" cy="373044"/>
                          </a:xfrm>
                          <a:prstGeom prst="round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33F25" w:rsidRDefault="00333F25" w:rsidP="003E1D25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Методи та засоби захисту інформації</w:t>
                              </w:r>
                            </w:p>
                          </w:txbxContent>
                        </wps:txbx>
                        <wps:bodyPr rot="0" spcFirstLastPara="0" vert="horz" wrap="square" lIns="18000" tIns="18000" rIns="18000" bIns="18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ая со стрелкой 193"/>
                        <wps:cNvCnPr>
                          <a:endCxn id="190" idx="1"/>
                        </wps:cNvCnPr>
                        <wps:spPr>
                          <a:xfrm flipV="1">
                            <a:off x="7483575" y="571492"/>
                            <a:ext cx="173709" cy="47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96" name="Прямая со стрелкой 196"/>
                        <wps:cNvCnPr/>
                        <wps:spPr>
                          <a:xfrm flipV="1">
                            <a:off x="7998872" y="770925"/>
                            <a:ext cx="0" cy="12811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99" name="Прямая со стрелкой 199"/>
                        <wps:cNvCnPr/>
                        <wps:spPr>
                          <a:xfrm flipH="1">
                            <a:off x="8355790" y="755015"/>
                            <a:ext cx="1" cy="14402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14" name="Прямая со стрелкой 214"/>
                        <wps:cNvCnPr/>
                        <wps:spPr>
                          <a:xfrm>
                            <a:off x="7516701" y="2849025"/>
                            <a:ext cx="205213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19" name="Прямая со стрелкой 219"/>
                        <wps:cNvCnPr/>
                        <wps:spPr>
                          <a:xfrm flipV="1">
                            <a:off x="9263130" y="754952"/>
                            <a:ext cx="0" cy="12811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2" name="Прямая со стрелкой 222"/>
                        <wps:cNvCnPr/>
                        <wps:spPr>
                          <a:xfrm flipH="1">
                            <a:off x="9620048" y="739042"/>
                            <a:ext cx="1" cy="14402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6" name="Прямая со стрелкой 226"/>
                        <wps:cNvCnPr/>
                        <wps:spPr>
                          <a:xfrm flipV="1">
                            <a:off x="9263131" y="1832974"/>
                            <a:ext cx="0" cy="19413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9" name="Прямая со стрелкой 229"/>
                        <wps:cNvCnPr/>
                        <wps:spPr>
                          <a:xfrm>
                            <a:off x="9620050" y="1817063"/>
                            <a:ext cx="0" cy="19137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30" name="Прямая со стрелкой 230"/>
                        <wps:cNvCnPr/>
                        <wps:spPr>
                          <a:xfrm>
                            <a:off x="9891316" y="561269"/>
                            <a:ext cx="129546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50" name="Прямая со стрелкой 250"/>
                        <wps:cNvCnPr/>
                        <wps:spPr>
                          <a:xfrm flipV="1">
                            <a:off x="8294408" y="3256753"/>
                            <a:ext cx="1715110" cy="57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51" name="Прямая со стрелкой 251"/>
                        <wps:cNvCnPr/>
                        <wps:spPr>
                          <a:xfrm>
                            <a:off x="8294408" y="3033070"/>
                            <a:ext cx="0" cy="22911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811.2pt;height:461.5pt;mso-position-horizontal-relative:char;mso-position-vertical-relative:line" coordsize="103022,5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3022;height:58610;visibility:visible;mso-wrap-style:square">
                  <v:fill o:detectmouseclick="t"/>
                  <v:path o:connecttype="none"/>
                </v:shape>
                <v:roundrect id="Скругленный прямоугольник 5" o:spid="_x0000_s1028" style="position:absolute;left:332;top:36054;width:10980;height:38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7zVMIA&#10;AADaAAAADwAAAGRycy9kb3ducmV2LnhtbESP0WoCMRRE3wX/IVyhL1KTLSh2NUopCEUEcesHXDa3&#10;m9XNzbKJuvXrjVDo4zAzZ5jluneNuFIXas8asokCQVx6U3Ol4fi9eZ2DCBHZYOOZNPxSgPVqOFhi&#10;bvyND3QtYiUShEOOGmyMbS5lKC05DBPfEifvx3cOY5JdJU2HtwR3jXxTaiYd1pwWLLb0aak8Fxen&#10;gZWyp/e5ye777eaIuL3sTtlY65dR/7EAEamP/+G/9pfRMIXnlX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vNUwgAAANoAAAAPAAAAAAAAAAAAAAAAAJgCAABkcnMvZG93&#10;bnJldi54bWxQSwUGAAAAAAQABAD1AAAAhwMAAAAA&#10;" fillcolor="#a5a5a5" strokecolor="#787878" strokeweight="1pt">
                  <v:stroke joinstyle="miter"/>
                  <v:textbox inset=".5mm,.5mm,.5mm,.5mm">
                    <w:txbxContent>
                      <w:p w:rsidR="00333F25" w:rsidRPr="00A00B49" w:rsidRDefault="00333F25" w:rsidP="003E1D2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Історія та культура України</w:t>
                        </w:r>
                      </w:p>
                    </w:txbxContent>
                  </v:textbox>
                </v:roundrect>
                <v:roundrect id="Скругленный прямоугольник 13" o:spid="_x0000_s1029" style="position:absolute;left:185;top:25907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FosEA&#10;AADbAAAADwAAAGRycy9kb3ducmV2LnhtbERPTWsCMRC9F/ofwgheRLNVsLLdrJSK0lOxaqHHYTPd&#10;LG4m6ybV+O8bQehtHu9zimW0rThT7xvHCp4mGQjiyumGawWH/Xq8AOEDssbWMSm4kodl+fhQYK7d&#10;hT/pvAu1SCHsc1RgQuhyKX1lyKKfuI44cT+utxgS7Gupe7ykcNvKaZbNpcWGU4PBjt4MVcfdr1Xg&#10;oh5t+Gv6/bGa6832xPFZWqPUcBBfX0AEiuFffHe/6zR/Brdf0gG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EBaLBAAAA2wAAAA8AAAAAAAAAAAAAAAAAmAIAAGRycy9kb3du&#10;cmV2LnhtbFBLBQYAAAAABAAEAPUAAACGAwAAAAA=&#10;" fillcolor="#9f6" strokecolor="#41719c" strokeweight="1pt">
                  <v:stroke joinstyle="miter"/>
                  <v:textbox inset=".5mm,.5mm,.5mm,.5mm">
                    <w:txbxContent>
                      <w:p w:rsidR="00333F25" w:rsidRPr="00A00B49" w:rsidRDefault="00333F25" w:rsidP="003E1D2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Вища математика</w:t>
                        </w:r>
                      </w:p>
                    </w:txbxContent>
                  </v:textbox>
                </v:roundrect>
                <v:roundrect id="Скругленный прямоугольник 14" o:spid="_x0000_s1030" style="position:absolute;left:185;top:20291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2d1sEA&#10;AADbAAAADwAAAGRycy9kb3ducmV2LnhtbERPTWsCMRC9F/ofwgheRLMVsbLdrJSK0lOxaqHHYTPd&#10;LG4m6ybV+O8bQehtHu9zimW0rThT7xvHCp4mGQjiyumGawWH/Xq8AOEDssbWMSm4kodl+fhQYK7d&#10;hT/pvAu1SCHsc1RgQuhyKX1lyKKfuI44cT+utxgS7Gupe7ykcNvKaZbNpcWGU4PBjt4MVcfdr1Xg&#10;oh5t+Gv6/bGa6832xPFZWqPUcBBfX0AEiuFffHe/6zR/Brdf0gG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tndbBAAAA2wAAAA8AAAAAAAAAAAAAAAAAmAIAAGRycy9kb3du&#10;cmV2LnhtbFBLBQYAAAAABAAEAPUAAACGAwAAAAA=&#10;" fillcolor="#9f6" strokecolor="#41719c" strokeweight="1pt">
                  <v:stroke joinstyle="miter"/>
                  <v:textbox inset=".5mm,.5mm,.5mm,.5mm">
                    <w:txbxContent>
                      <w:p w:rsidR="00333F25" w:rsidRPr="00A00B49" w:rsidRDefault="00333F25" w:rsidP="003E1D2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Фізика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1" type="#_x0000_t202" style="position:absolute;left:41;top:416;width:11391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xrcYA&#10;AADbAAAADwAAAGRycy9kb3ducmV2LnhtbESPQWsCMRSE7wX/Q3iCt25Wq1JWo1SpINpDtUJ7fGye&#10;m6Wbl3WT6tZf3xQEj8PMfMNM562txJkaXzpW0E9SEMS50yUXCg4fq8dnED4ga6wck4Jf8jCfdR6m&#10;mGl34R2d96EQEcI+QwUmhDqT0ueGLPrE1cTRO7rGYoiyKaRu8BLhtpKDNB1LiyXHBYM1LQ3l3/sf&#10;qyC8m7fT+vN6+NotTqPR8Ijb1+1GqV63fZmACNSGe/jWXmsFgyf4/xJ/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ixrcYAAADbAAAADwAAAAAAAAAAAAAAAACYAgAAZHJz&#10;L2Rvd25yZXYueG1sUEsFBgAAAAAEAAQA9QAAAIsDAAAAAA==&#10;" stroked="f">
                  <v:textbox inset=".5mm,.5mm,.5mm,.5mm">
                    <w:txbxContent>
                      <w:p w:rsidR="00333F25" w:rsidRPr="00A00B49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00B49">
                          <w:rPr>
                            <w:rFonts w:eastAsia="Calibri"/>
                            <w:b/>
                          </w:rPr>
                          <w:t>1 семестр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12773;top:514;width:12150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Ep2cYA&#10;AADbAAAADwAAAGRycy9kb3ducmV2LnhtbESPT2vCQBTE70K/w/IK3nSjaJHUjdiiILWH+gfa4yP7&#10;kg3Nvo3ZVVM/vVso9DjMzG+Y+aKztbhQ6yvHCkbDBARx7nTFpYLjYT2YgfABWWPtmBT8kIdF9tCb&#10;Y6rdlXd02YdSRAj7FBWYEJpUSp8bsuiHriGOXuFaiyHKtpS6xWuE21qOk+RJWqw4Lhhs6NVQ/r0/&#10;WwXhw7yfNp+349fu5TSdTgrcrrZvSvUfu+UziEBd+A//tTdawXgCv1/iD5D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Ep2cYAAADbAAAADwAAAAAAAAAAAAAAAACYAgAAZHJz&#10;L2Rvd25yZXYueG1sUEsFBgAAAAAEAAQA9QAAAIsDAAAAAA==&#10;" stroked="f">
                  <v:textbox inset=".5mm,.5mm,.5mm,.5mm">
                    <w:txbxContent>
                      <w:p w:rsidR="00333F25" w:rsidRPr="00A00B49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00B49">
                          <w:rPr>
                            <w:rFonts w:eastAsia="Calibri"/>
                            <w:b/>
                          </w:rPr>
                          <w:t>2 семестр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26067;top:520;width:11170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2MQsUA&#10;AADbAAAADwAAAGRycy9kb3ducmV2LnhtbESPQWsCMRSE7wX/Q3iCt5pV3CKrUWqpILUHtUI9PjbP&#10;zdLNy7qJuvXXm0LB4zAz3zDTeWsrcaHGl44VDPoJCOLc6ZILBfuv5fMYhA/IGivHpOCXPMxnnacp&#10;ZtpdeUuXXShEhLDPUIEJoc6k9Lkhi77vauLoHV1jMUTZFFI3eI1wW8lhkrxIiyXHBYM1vRnKf3Zn&#10;qyBszOdp9X3bH7aLU5qOjrh+X38o1eu2rxMQgdrwCP+3V1rBMIW/L/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YxCxQAAANsAAAAPAAAAAAAAAAAAAAAAAJgCAABkcnMv&#10;ZG93bnJldi54bWxQSwUGAAAAAAQABAD1AAAAigMAAAAA&#10;" stroked="f">
                  <v:textbox inset=".5mm,.5mm,.5mm,.5mm">
                    <w:txbxContent>
                      <w:p w:rsidR="00333F25" w:rsidRPr="00A00B49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00B49">
                          <w:rPr>
                            <w:rFonts w:eastAsia="Calibri"/>
                            <w:b/>
                          </w:rPr>
                          <w:t>3 семестр</w:t>
                        </w:r>
                      </w:p>
                    </w:txbxContent>
                  </v:textbox>
                </v:shape>
                <v:roundrect id="Скругленный прямоугольник 26" o:spid="_x0000_s1034" style="position:absolute;left:332;top:31205;width:10980;height:33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6fkcIA&#10;AADbAAAADwAAAGRycy9kb3ducmV2LnhtbESP0YrCMBRE3xf8h3AFXxZN6oNoNYoIgoiwrPoBl+ba&#10;VJub0kStfv1mYWEfh5k5wyxWnavFg9pQedaQjRQI4sKbiksN59N2OAURIrLB2jNpeFGA1bL3scDc&#10;+Cd/0+MYS5EgHHLUYGNscilDYclhGPmGOHkX3zqMSbalNC0+E9zVcqzURDqsOC1YbGhjqbgd704D&#10;K2Wvs6nJ3l/77Rlxfz9cs0+tB/1uPQcRqYv/4b/2zmgYT+D3S/o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p+RwgAAANsAAAAPAAAAAAAAAAAAAAAAAJgCAABkcnMvZG93&#10;bnJldi54bWxQSwUGAAAAAAQABAD1AAAAhwMAAAAA&#10;" fillcolor="#a5a5a5" strokecolor="#787878" strokeweight="1pt">
                  <v:stroke joinstyle="miter"/>
                  <v:textbox inset=".5mm,.5mm,.5mm,.5mm">
                    <w:txbxContent>
                      <w:p w:rsidR="00333F25" w:rsidRPr="00497009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Іноземна мова</w:t>
                        </w:r>
                      </w:p>
                    </w:txbxContent>
                  </v:textbox>
                </v:roundrect>
                <v:roundrect id="Скругленный прямоугольник 37" o:spid="_x0000_s1035" style="position:absolute;left:151;top:41815;width:10980;height:30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s18QA&#10;AADbAAAADwAAAGRycy9kb3ducmV2LnhtbESP3WoCMRSE7wu+QziCN0WTbaHqahQpCCKF4s8DHDbH&#10;zermZNlEXX36plDo5TAz3zDzZedqcaM2VJ41ZCMFgrjwpuJSw/GwHk5AhIhssPZMGh4UYLnovcwx&#10;N/7OO7rtYykShEOOGmyMTS5lKCw5DCPfECfv5FuHMcm2lKbFe4K7Wr4p9SEdVpwWLDb0aam47K9O&#10;Aytlz9OJyZ7f2/URcXv9OmevWg/63WoGIlIX/8N/7Y3R8D6G3y/p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LrNfEAAAA2wAAAA8AAAAAAAAAAAAAAAAAmAIAAGRycy9k&#10;b3ducmV2LnhtbFBLBQYAAAAABAAEAPUAAACJAwAAAAA=&#10;" fillcolor="#a5a5a5" strokecolor="#787878" strokeweight="1pt">
                  <v:stroke joinstyle="miter"/>
                  <v:textbox inset=".5mm,.5mm,.5mm,.5mm">
                    <w:txbxContent>
                      <w:p w:rsidR="00333F25" w:rsidRPr="003755A1" w:rsidRDefault="00333F25" w:rsidP="003E1D25">
                        <w:pPr>
                          <w:pStyle w:val="TableParagraph"/>
                          <w:tabs>
                            <w:tab w:val="left" w:pos="2830"/>
                            <w:tab w:val="left" w:pos="3128"/>
                            <w:tab w:val="left" w:pos="3218"/>
                            <w:tab w:val="left" w:pos="4746"/>
                          </w:tabs>
                          <w:ind w:left="108" w:right="96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Фізичне виховання</w:t>
                        </w:r>
                      </w:p>
                    </w:txbxContent>
                  </v:textbox>
                </v:roundrect>
                <v:roundrect id="Скругленный прямоугольник 63" o:spid="_x0000_s1036" style="position:absolute;left:25590;top:31191;width:10980;height:33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FycMA&#10;AADbAAAADwAAAGRycy9kb3ducmV2LnhtbESP0WoCMRRE3wv+Q7iCL0WTtSC6GkUEQaQgVT/gsrlu&#10;Vjc3yybqtl/fFIQ+DjNzhlmsOleLB7Wh8qwhGykQxIU3FZcazqftcAoiRGSDtWfS8E0BVsve2wJz&#10;45/8RY9jLEWCcMhRg42xyaUMhSWHYeQb4uRdfOswJtmW0rT4THBXy7FSE+mw4rRgsaGNpeJ2vDsN&#10;rJS9zqYm+znst2fE/f3zmr1rPeh36zmISF38D7/aO6Nh8gF/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OFycMAAADbAAAADwAAAAAAAAAAAAAAAACYAgAAZHJzL2Rv&#10;d25yZXYueG1sUEsFBgAAAAAEAAQA9QAAAIgDAAAAAA==&#10;" fillcolor="#a5a5a5" strokecolor="#787878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tabs>
                            <w:tab w:val="left" w:pos="2830"/>
                            <w:tab w:val="left" w:pos="3128"/>
                            <w:tab w:val="left" w:pos="3218"/>
                            <w:tab w:val="left" w:pos="4746"/>
                          </w:tabs>
                          <w:spacing w:before="0" w:beforeAutospacing="0" w:after="0" w:afterAutospacing="0"/>
                          <w:ind w:left="115" w:right="101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Філософія</w:t>
                        </w:r>
                      </w:p>
                    </w:txbxContent>
                  </v:textbox>
                </v:roundrect>
                <v:roundrect id="Скругленный прямоугольник 64" o:spid="_x0000_s1037" style="position:absolute;left:38575;top:52941;width:10980;height:45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W7MAA&#10;AADbAAAADwAAAGRycy9kb3ducmV2LnhtbESP0YrCMBRE3wX/IVxh3zR1EZFqFBEEFwTX6gdcmmsb&#10;bW5CE7X+/WZB8HGYmTPMYtXZRjyoDcaxgvEoA0FcOm24UnA+bYczECEia2wck4IXBVgt+70F5to9&#10;+UiPIlYiQTjkqKCO0edShrImi2HkPHHyLq61GJNsK6lbfCa4beR3lk2lRcNpoUZPm5rKW3G3Cn79&#10;4X4g8yJvtDTXYIrqZ18o9TXo1nMQkbr4Cb/bO61gOoH/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hW7MAAAADbAAAADwAAAAAAAAAAAAAAAACYAgAAZHJzL2Rvd25y&#10;ZXYueG1sUEsFBgAAAAAEAAQA9QAAAIUDAAAAAA=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Технологічна практика  (навчальна)</w:t>
                        </w:r>
                      </w:p>
                    </w:txbxContent>
                  </v:textbox>
                </v:roundrect>
                <v:roundrect id="Скругленный прямоугольник 77" o:spid="_x0000_s1038" style="position:absolute;left:38335;top:14620;width:10980;height:41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v8MMA&#10;AADbAAAADwAAAGRycy9kb3ducmV2LnhtbESPQYvCMBSE7wv+h/CEva2pi6hUU6kLgpc9qD14fG2e&#10;bWnzUpqo3f31RhA8DjPzDbPeDKYVN+pdbVnBdBKBIC6srrlUkJ12X0sQziNrbC2Tgj9ysElGH2uM&#10;tb3zgW5HX4oAYRejgsr7LpbSFRUZdBPbEQfvYnuDPsi+lLrHe4CbVn5H0VwarDksVNjRT0VFc7ya&#10;QEm3efZflw0VUXpo8+z8O8utUp/jIV2B8DT4d/jV3msFiwU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Xv8MMAAADbAAAADwAAAAAAAAAAAAAAAACYAgAAZHJzL2Rv&#10;d25yZXYueG1sUEsFBgAAAAAEAAQA9QAAAIgDAAAAAA==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Основи побудови мікропроцесорних систем</w:t>
                        </w:r>
                      </w:p>
                    </w:txbxContent>
                  </v:textbox>
                </v:roundrect>
                <v:roundrect id="Скругленный прямоугольник 84" o:spid="_x0000_s1039" style="position:absolute;left:76883;top:26010;width:10980;height:43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bPTcIA&#10;AADbAAAADwAAAGRycy9kb3ducmV2LnhtbESP32rCMBTG7wXfIRxhd5qqY5RqFFEm28Uu1u0Bjs2x&#10;qTYnocna7u2XwWCXH9+fH992P9pW9NSFxrGC5SIDQVw53XCt4PPjeZ6DCBFZY+uYFHxTgP1uOtli&#10;od3A79SXsRZphEOBCkyMvpAyVIYshoXzxMm7us5iTLKrpe5wSOO2lasse5IWG04Eg56Ohqp7+WUT&#10;N9b+8lZybqrlwVttT+vX802ph9l42ICINMb/8F/7RSvIH+H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9s9NwgAAANsAAAAPAAAAAAAAAAAAAAAAAJgCAABkcnMvZG93&#10;bnJldi54bWxQSwUGAAAAAAQABAD1AAAAhwMAAAAA&#10;" fillcolor="lime" strokecolor="#787878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tabs>
                            <w:tab w:val="left" w:pos="2830"/>
                            <w:tab w:val="left" w:pos="3128"/>
                            <w:tab w:val="left" w:pos="3218"/>
                            <w:tab w:val="left" w:pos="4746"/>
                          </w:tabs>
                          <w:spacing w:before="0" w:beforeAutospacing="0" w:after="0" w:afterAutospacing="0"/>
                          <w:ind w:left="115" w:right="101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Криптографічне перетворення</w:t>
                        </w:r>
                      </w:p>
                    </w:txbxContent>
                  </v:textbox>
                </v:roundrect>
                <v:roundrect id="Скругленный прямоугольник 106" o:spid="_x0000_s1040" style="position:absolute;left:272;top:3623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Cu8AA&#10;AADcAAAADwAAAGRycy9kb3ducmV2LnhtbERP3WrCMBS+H/gO4Qi7W1N3UaRrFBkMHAzUugc4NGdt&#10;ZnMSmmjr2xtB8O58fL+nWk+2FxcagnGsYJHlIIgbpw23Cn6PX29LECEia+wdk4IrBVivZi8VltqN&#10;fKBLHVuRQjiUqKCL0ZdShqYjiyFznjhxf26wGBMcWqkHHFO47eV7nhfSouHU0KGnz46aU322CvZ+&#10;d96RuZI3Wpr/YOr2+6dW6nU+bT5ARJriU/xwb3WanxdwfyZdI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1Cu8AAAADcAAAADwAAAAAAAAAAAAAAAACYAgAAZHJzL2Rvd25y&#10;ZXYueG1sUEsFBgAAAAAEAAQA9QAAAIUDAAAAAA=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Технології програмування</w:t>
                        </w:r>
                      </w:p>
                    </w:txbxContent>
                  </v:textbox>
                </v:roundrect>
                <v:roundrect id="Скругленный прямоугольник 107" o:spid="_x0000_s1041" style="position:absolute;left:241;top:14164;width:10980;height:44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FDMQA&#10;AADcAAAADwAAAGRycy9kb3ducmV2LnhtbERPTWsCMRC9C/0PYQQvollFatkaRYqKIBS1HjyOm+nu&#10;4mayJHFd/fVNodDbPN7nzBatqURDzpeWFYyGCQjizOqScwWnr/XgDYQPyBory6TgQR4W85fODFNt&#10;73yg5hhyEUPYp6igCKFOpfRZQQb90NbEkfu2zmCI0OVSO7zHcFPJcZK8SoMlx4YCa/ooKLseb0bB&#10;fuPK3d6eq+eymfY3q8nu8yAvSvW67fIdRKA2/Iv/3Fsd5yd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RRQzEAAAA3AAAAA8AAAAAAAAAAAAAAAAAmAIAAGRycy9k&#10;b3ducmV2LnhtbFBLBQYAAAAABAAEAPUAAACJAwAAAAA=&#10;" fillcolor="#9f6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Вступ в інформаційну безпеку</w:t>
                        </w:r>
                      </w:p>
                    </w:txbxContent>
                  </v:textbox>
                </v:roundrect>
                <v:roundrect id="Скругленный прямоугольник 108" o:spid="_x0000_s1042" style="position:absolute;left:288;top:8873;width:10980;height:37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zUsIA&#10;AADcAAAADwAAAGRycy9kb3ducmV2LnhtbESPQWsCMRCF74L/IUyhNzdbD0W2RpFCQaFgXfsDhs24&#10;G91Mwibq+u87h4K3Gd6b975ZrkffqxsNyQU28FaUoIibYB23Bn6PX7MFqJSRLfaBycCDEqxX08kS&#10;KxvufKBbnVslIZwqNNDlHCutU9ORx1SESCzaKQwes6xDq+2Adwn3vZ6X5bv26FgaOoz02VFzqa/e&#10;wE/cX/fkHhSd1e6cXN3uvmtjXl/GzQeoTGN+mv+vt1bwS6GVZ2QC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nNSwgAAANwAAAAPAAAAAAAAAAAAAAAAAJgCAABkcnMvZG93&#10;bnJldi54bWxQSwUGAAAAAAQABAD1AAAAhwMAAAAA&#10;" fillcolor="lime" strokecolor="#507e32" strokeweight="1pt">
                  <v:stroke joinstyle="miter"/>
                  <v:textbox inset=".5mm,.5mm,.5mm,.5mm">
                    <w:txbxContent>
                      <w:p w:rsidR="00333F25" w:rsidRPr="006E486B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Інженерна та </w:t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комп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ютерна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 графіка</w:t>
                        </w:r>
                      </w:p>
                    </w:txbxContent>
                  </v:textbox>
                </v:roundrect>
                <v:roundrect id="Скругленный прямоугольник 109" o:spid="_x0000_s1043" style="position:absolute;left:12752;top:25907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5kcEA&#10;AADcAAAADwAAAGRycy9kb3ducmV2LnhtbERPS2sCMRC+F/wPYYReRLN6sLoaRSyVnkp9gcdhM24W&#10;N5PtJtX4701B6G0+vufMl9HW4kqtrxwrGA4yEMSF0xWXCg77j/4EhA/IGmvHpOBOHpaLzsscc+1u&#10;vKXrLpQihbDPUYEJocml9IUhi37gGuLEnV1rMSTYllK3eEvhtpajLBtLixWnBoMNrQ0Vl92vVeCi&#10;7m34ODp9vY/15vuH45u0RqnXblzNQASK4V/8dH/qND+bwt8z6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W+ZHBAAAA3AAAAA8AAAAAAAAAAAAAAAAAmAIAAGRycy9kb3du&#10;cmV2LnhtbFBLBQYAAAAABAAEAPUAAACGAwAAAAA=&#10;" fillcolor="#9f6" strokecolor="#41719c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Вища математика</w:t>
                        </w:r>
                      </w:p>
                    </w:txbxContent>
                  </v:textbox>
                </v:roundrect>
                <v:roundrect id="Скругленный прямоугольник 110" o:spid="_x0000_s1044" style="position:absolute;left:12752;top:20294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G0cUA&#10;AADcAAAADwAAAGRycy9kb3ducmV2LnhtbESPT2sCMRDF7wW/Qxihl6JZPVjZGkUsSk+l9Q/0OGzG&#10;zeJmst1ETb9951DobYb35r3fLFbZt+pGfWwCG5iMC1DEVbAN1waOh+1oDiomZIttYDLwQxFWy8HD&#10;Aksb7vxJt32qlYRwLNGAS6krtY6VI49xHDpi0c6h95hk7Wtte7xLuG/1tChm2mPD0uCwo42j6rK/&#10;egMh26cdn6Zf768zu/v45vysvTPmcZjXL6AS5fRv/rt+s4I/EXx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cbRxQAAANwAAAAPAAAAAAAAAAAAAAAAAJgCAABkcnMv&#10;ZG93bnJldi54bWxQSwUGAAAAAAQABAD1AAAAigMAAAAA&#10;" fillcolor="#9f6" strokecolor="#41719c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Фізика</w:t>
                        </w:r>
                      </w:p>
                    </w:txbxContent>
                  </v:textbox>
                </v:roundrect>
                <v:roundrect id="Скругленный прямоугольник 111" o:spid="_x0000_s1045" style="position:absolute;left:12877;top:3740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MEsAA&#10;AADcAAAADwAAAGRycy9kb3ducmV2LnhtbERPS2rDMBDdF3IHMYHuatlZlOJECSUQaCHg1s0BBmtq&#10;q7VGwlL8uX0VCHQ3j/ed3WG2vRhpCMaxgiLLQRA3ThtuFVy+Tk8vIEJE1tg7JgULBTjsVw87LLWb&#10;+JPGOrYihXAoUUEXoy+lDE1HFkPmPHHivt1gMSY4tFIPOKVw28tNnj9Li4ZTQ4eejh01v/XVKvjw&#10;1bUis5A3WpqfYOr2/Vwr9bieX7cgIs3xX3x3v+k0vyjg9ky6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1MEsAAAADcAAAADwAAAAAAAAAAAAAAAACYAgAAZHJzL2Rvd25y&#10;ZXYueG1sUEsFBgAAAAAEAAQA9QAAAIUDAAAAAA=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Технології програмування</w:t>
                        </w:r>
                      </w:p>
                    </w:txbxContent>
                  </v:textbox>
                </v:roundrect>
                <v:roundrect id="Скругленный прямоугольник 112" o:spid="_x0000_s1046" style="position:absolute;left:25604;top:14387;width:10980;height:42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SZcAA&#10;AADcAAAADwAAAGRycy9kb3ducmV2LnhtbERP3WrCMBS+H+wdwhF2t6b2YkhtlDEQJgjO6gMcmmOb&#10;rTkJTaz17RdB8O58fL+nWk+2FyMNwThWMM9yEMSN04ZbBafj5n0BIkRkjb1jUnCjAOvV60uFpXZX&#10;PtBYx1akEA4lKuhi9KWUoenIYsicJ07c2Q0WY4JDK/WA1xRue1nk+Ye0aDg1dOjpq6Pmr75YBT9+&#10;f9mTuZE3WprfYOp2u6uVeptNn0sQkab4FD/c3zrNnxdwfyZd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/SZcAAAADcAAAADwAAAAAAAAAAAAAAAACYAgAAZHJzL2Rvd25y&#10;ZXYueG1sUEsFBgAAAAAEAAQA9QAAAIUDAAAAAA=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Основи теорії кіл, сигнали та процеси в електроніці</w:t>
                        </w:r>
                      </w:p>
                    </w:txbxContent>
                  </v:textbox>
                </v:roundrect>
                <v:roundrect id="Скругленный прямоугольник 113" o:spid="_x0000_s1047" style="position:absolute;left:12764;top:9131;width:10980;height:39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N3/r8A&#10;AADcAAAADwAAAGRycy9kb3ducmV2LnhtbERP22oCMRB9L/Qfwgh9q1ktiKxGKULBQkFd/YBhM91N&#10;u5mETfb2901B8G0O5zrb/Wgb0VMbjGMFi3kGgrh02nCl4Hb9eF2DCBFZY+OYFEwUYL97ftpirt3A&#10;F+qLWIkUwiFHBXWMPpcylDVZDHPniRP37VqLMcG2krrFIYXbRi6zbCUtGk4NNXo61FT+Fp1VcPan&#10;7kRmIm+0ND/BFNXnV6HUy2x834CINMaH+O4+6jR/8Qb/z6QL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3f+vwAAANwAAAAPAAAAAAAAAAAAAAAAAJgCAABkcnMvZG93bnJl&#10;di54bWxQSwUGAAAAAAQABAD1AAAAhA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Інженерна та </w:t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комп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ютерна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 графіка</w:t>
                        </w:r>
                      </w:p>
                    </w:txbxContent>
                  </v:textbox>
                </v:roundrect>
                <v:roundrect id="Скругленный прямоугольник 114" o:spid="_x0000_s1048" style="position:absolute;left:12716;top:36013;width:10980;height:39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RqfsIA&#10;AADcAAAADwAAAGRycy9kb3ducmV2LnhtbERP3WrCMBS+H+wdwhl4MzSpjKFdo4ggiAzG1Ac4NMem&#10;XXNSmqh1T78MBO/Ox/d7iuXgWnGhPtSeNWQTBYK49KbmSsPxsBnPQISIbLD1TBpuFGC5eH4qMDf+&#10;yt902cdKpBAOOWqwMXa5lKG05DBMfEecuJPvHcYE+0qaHq8p3LVyqtS7dFhzarDY0dpS+bM/Ow2s&#10;lG3mM5P9fu02R8Td+bPJXrUevQyrDxCRhvgQ391bk+Znb/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Gp+wgAAANwAAAAPAAAAAAAAAAAAAAAAAJgCAABkcnMvZG93&#10;bnJldi54bWxQSwUGAAAAAAQABAD1AAAAhwMAAAAA&#10;" fillcolor="#a5a5a5" strokecolor="#787878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Ділова українська мова</w:t>
                        </w:r>
                      </w:p>
                    </w:txbxContent>
                  </v:textbox>
                </v:roundrect>
                <v:roundrect id="Скругленный прямоугольник 115" o:spid="_x0000_s1049" style="position:absolute;left:12716;top:31242;width:10980;height:33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P5cIA&#10;AADcAAAADwAAAGRycy9kb3ducmV2LnhtbERP3WrCMBS+H+wdwhl4MzSpsKFdo4ggiAzG1Ac4NMem&#10;XXNSmqh1T78MBO/Ox/d7iuXgWnGhPtSeNWQTBYK49KbmSsPxsBnPQISIbLD1TBpuFGC5eH4qMDf+&#10;yt902cdKpBAOOWqwMXa5lKG05DBMfEecuJPvHcYE+0qaHq8p3LVyqtS7dFhzarDY0dpS+bM/Ow2s&#10;lG3mM5P9fu02R8Td+bPJXrUevQyrDxCRhvgQ391bk+Znb/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/lwgAAANwAAAAPAAAAAAAAAAAAAAAAAJgCAABkcnMvZG93&#10;bnJldi54bWxQSwUGAAAAAAQABAD1AAAAhwMAAAAA&#10;" fillcolor="#a5a5a5" strokecolor="#787878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Іноземна мова</w:t>
                        </w:r>
                      </w:p>
                    </w:txbxContent>
                  </v:textbox>
                </v:roundrect>
                <v:roundrect id="Скругленный прямоугольник 116" o:spid="_x0000_s1050" style="position:absolute;left:12710;top:41819;width:10980;height:30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RksEA&#10;AADcAAAADwAAAGRycy9kb3ducmV2LnhtbERP24rCMBB9F/Yfwizsi6xJfRDtGmVZEEQE8fIBQzM2&#10;1WZSmqhdv94Igm9zONeZzjtXiyu1ofKsIRsoEMSFNxWXGg77xfcYRIjIBmvPpOGfAsxnH70p5sbf&#10;eEvXXSxFCuGQowYbY5NLGQpLDsPAN8SJO/rWYUywLaVp8ZbCXS2HSo2kw4pTg8WG/iwV593FaWCl&#10;7GkyNtl9s1ocEFeX9Snra/312f3+gIjUxbf45V6aND8bwfOZd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aUZLBAAAA3AAAAA8AAAAAAAAAAAAAAAAAmAIAAGRycy9kb3du&#10;cmV2LnhtbFBLBQYAAAAABAAEAPUAAACGAwAAAAA=&#10;" fillcolor="#a5a5a5" strokecolor="#787878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tabs>
                            <w:tab w:val="left" w:pos="2830"/>
                            <w:tab w:val="left" w:pos="3128"/>
                            <w:tab w:val="left" w:pos="3218"/>
                            <w:tab w:val="left" w:pos="4746"/>
                          </w:tabs>
                          <w:spacing w:before="0" w:beforeAutospacing="0" w:after="0" w:afterAutospacing="0"/>
                          <w:ind w:left="115" w:right="101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Фізичне виховання</w:t>
                        </w:r>
                      </w:p>
                    </w:txbxContent>
                  </v:textbox>
                </v:roundrect>
                <v:roundrect id="Скругленный прямоугольник 117" o:spid="_x0000_s1051" style="position:absolute;left:12710;top:46299;width:10980;height:55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JEcQA&#10;AADcAAAADwAAAGRycy9kb3ducmV2LnhtbESPwW7CMBBE70j9B2sr9QZOqAQoxURRUaty4EDgA7bx&#10;EofGayt2If37GqlSb7ua2Xmz63K0vbjSEDrHCvJZBoK4cbrjVsHp+DZdgQgRWWPvmBT8UIBy8zBZ&#10;Y6HdjQ90rWMrUgiHAhWYGH0hZWgMWQwz54mTdnaDxZjWoZV6wFsKt72cZ9lCWuw4EQx6ejXUfNXf&#10;NnFj6z/3Na9Mk1feart93r1flHp6HKsXEJHG+G/+u/7QqX6+hPszaQK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lSRHEAAAA3AAAAA8AAAAAAAAAAAAAAAAAmAIAAGRycy9k&#10;b3ducmV2LnhtbFBLBQYAAAAABAAEAPUAAACJAwAAAAA=&#10;" fillcolor="lime" strokecolor="#787878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Бібліотечний пошук у сучасних інформаційних системах</w:t>
                        </w:r>
                      </w:p>
                    </w:txbxContent>
                  </v:textbox>
                </v:roundrect>
                <v:roundrect id="Скругленный прямоугольник 118" o:spid="_x0000_s1052" style="position:absolute;left:25570;top:25996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PK18UA&#10;AADcAAAADwAAAGRycy9kb3ducmV2LnhtbESPT2sCMRDF7wW/Qxihl6JZPVjZGkUsSk+l9Q/0OGzG&#10;zeJmst1ETb9951DobYb35r3fLFbZt+pGfWwCG5iMC1DEVbAN1waOh+1oDiomZIttYDLwQxFWy8HD&#10;Aksb7vxJt32qlYRwLNGAS6krtY6VI49xHDpi0c6h95hk7Wtte7xLuG/1tChm2mPD0uCwo42j6rK/&#10;egMh26cdn6Zf768zu/v45vysvTPmcZjXL6AS5fRv/rt+s4I/EVp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8rXxQAAANwAAAAPAAAAAAAAAAAAAAAAAJgCAABkcnMv&#10;ZG93bnJldi54bWxQSwUGAAAAAAQABAD1AAAAigMAAAAA&#10;" fillcolor="#9f6" strokecolor="#41719c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Вища математика</w:t>
                        </w:r>
                      </w:p>
                    </w:txbxContent>
                  </v:textbox>
                </v:roundrect>
                <v:roundrect id="Скругленный прямоугольник 119" o:spid="_x0000_s1053" style="position:absolute;left:25570;top:20382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9vTMEA&#10;AADcAAAADwAAAGRycy9kb3ducmV2LnhtbERPTWsCMRC9C/6HMEIvRbN60HZrFFEqPYnaCj0Om3Gz&#10;uJmsm1TjvzdCwds83udM59HW4kKtrxwrGA4yEMSF0xWXCn6+P/tvIHxA1lg7JgU38jCfdTtTzLW7&#10;8o4u+1CKFMI+RwUmhCaX0heGLPqBa4gTd3StxZBgW0rd4jWF21qOsmwsLVacGgw2tDRUnPZ/VoGL&#10;+nXNh9HvZjXW6+2Z40Rao9RLLy4+QASK4Sn+d3/pNH/4Do9n0gV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Pb0zBAAAA3AAAAA8AAAAAAAAAAAAAAAAAmAIAAGRycy9kb3du&#10;cmV2LnhtbFBLBQYAAAAABAAEAPUAAACGAwAAAAA=&#10;" fillcolor="#9f6" strokecolor="#41719c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Фізика</w:t>
                        </w:r>
                      </w:p>
                    </w:txbxContent>
                  </v:textbox>
                </v:roundrect>
                <v:roundrect id="Скругленный прямоугольник 120" o:spid="_x0000_s1054" style="position:absolute;left:25499;top:40288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BB8YA&#10;AADcAAAADwAAAGRycy9kb3ducmV2LnhtbESPQWvCQBCF74X+h2UKvRTdmBaR6CqtpFChPTT6A4bs&#10;mASzs2F31fjvO4eCtxnem/e+WW1G16sLhdh5NjCbZqCIa287bgwc9p+TBaiYkC32nsnAjSJs1o8P&#10;Kyysv/IvXarUKAnhWKCBNqWh0DrWLTmMUz8Qi3b0wWGSNTTaBrxKuOt1nmVz7bBjaWhxoG1L9ak6&#10;OwPV625ehjz/uM3sd/Pyti+D/SmNeX4a35egEo3pbv6//rKCnwu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ZBB8YAAADcAAAADwAAAAAAAAAAAAAAAACYAgAAZHJz&#10;L2Rvd25yZXYueG1sUEsFBgAAAAAEAAQA9QAAAIsDAAAAAA==&#10;" fillcolor="#6ff" strokeweight="1pt">
                  <v:stroke joinstyle="miter"/>
                  <v:textbox inset=".5mm,.5mm,.5mm,.5mm">
                    <w:txbxContent>
                      <w:p w:rsidR="00333F25" w:rsidRPr="00A72CFD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 w:rsidRPr="00A72CFD">
                          <w:rPr>
                            <w:rFonts w:eastAsia="Times New Roman"/>
                          </w:rPr>
                          <w:t>ВБ5</w:t>
                        </w:r>
                      </w:p>
                    </w:txbxContent>
                  </v:textbox>
                </v:roundrect>
                <v:roundrect id="Скругленный прямоугольник 121" o:spid="_x0000_s1055" style="position:absolute;left:12710;top:14291;width:10980;height:42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Gr8AA&#10;AADcAAAADwAAAGRycy9kb3ducmV2LnhtbERP3WrCMBS+H+wdwhF2t6b2YkhtlDEQJgjO6gMcmmOb&#10;rTkJTaz17RdB8O58fL+nWk+2FyMNwThWMM9yEMSN04ZbBafj5n0BIkRkjb1jUnCjAOvV60uFpXZX&#10;PtBYx1akEA4lKuhi9KWUoenIYsicJ07c2Q0WY4JDK/WA1xRue1nk+Ye0aDg1dOjpq6Pmr75YBT9+&#10;f9mTuZE3WprfYOp2u6uVeptNn0sQkab4FD/c3zrNL+ZwfyZd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GGr8AAAADcAAAADwAAAAAAAAAAAAAAAACYAgAAZHJzL2Rvd25y&#10;ZXYueG1sUEsFBgAAAAAEAAQA9QAAAIUDAAAAAA=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Основи теорії кіл, сигнали та процеси в електроніці</w:t>
                        </w:r>
                      </w:p>
                    </w:txbxContent>
                  </v:textbox>
                </v:roundrect>
                <v:roundrect id="Скругленный прямоугольник 122" o:spid="_x0000_s1056" style="position:absolute;left:25590;top:3906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Y2L8A&#10;AADcAAAADwAAAGRycy9kb3ducmV2LnhtbERPzYrCMBC+C75DGMGbTe1BlmqURRAUBN2uDzA0s212&#10;m0loota3N4Kwt/n4fme1GWwnbtQH41jBPMtBENdOG24UXL53sw8QISJr7ByTggcF2KzHoxWW2t35&#10;i25VbEQK4VCigjZGX0oZ6pYshsx54sT9uN5iTLBvpO7xnsJtJ4s8X0iLhlNDi562LdV/1dUqOPvT&#10;9UTmQd5oaX6DqZrDsVJqOhk+lyAiDfFf/HbvdZpfFPB6Jl0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MxjYvwAAANwAAAAPAAAAAAAAAAAAAAAAAJgCAABkcnMvZG93bnJl&#10;di54bWxQSwUGAAAAAAQABAD1AAAAhAMAAAAA&#10;" fillcolor="lime" strokecolor="#507e32" strokeweight="1pt">
                  <v:stroke joinstyle="miter"/>
                  <v:textbox inset=".5mm,.5mm,.5mm,.5mm">
                    <w:txbxContent>
                      <w:p w:rsidR="00333F25" w:rsidRPr="006A1D6B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Комп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ютерні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 мережі</w:t>
                        </w:r>
                      </w:p>
                    </w:txbxContent>
                  </v:textbox>
                </v:roundrect>
                <v:roundrect id="Скругленный прямоугольник 123" o:spid="_x0000_s1057" style="position:absolute;left:25570;top:45248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fcMMA&#10;AADcAAAADwAAAGRycy9kb3ducmV2LnhtbERPzWrCQBC+C32HZQq9SN0YSygxG2lLCgrtodEHGLJj&#10;EszOht2txrd3hUJv8/H9TrGZzCDO5HxvWcFykYAgbqzuuVVw2H8+v4LwAVnjYJkUXMnDpnyYFZhr&#10;e+EfOtehFTGEfY4KuhDGXErfdGTQL+xIHLmjdQZDhK6V2uElhptBpkmSSYM9x4YOR/roqDnVv0ZB&#10;vdpllUvT9+tSf7Xzl33l9Hel1NPj9LYGEWgK/+I/91bH+ekK7s/EC2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fcMMAAADcAAAADwAAAAAAAAAAAAAAAACYAgAAZHJzL2Rv&#10;d25yZXYueG1sUEsFBgAAAAAEAAQA9QAAAIgDAAAAAA==&#10;" fillcolor="#6ff" strokeweight="1pt">
                  <v:stroke joinstyle="miter"/>
                  <v:textbox inset=".5mm,.5mm,.5mm,.5mm">
                    <w:txbxContent>
                      <w:p w:rsidR="00333F25" w:rsidRPr="00A72CFD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 w:rsidRPr="00A72CFD">
                          <w:rPr>
                            <w:rFonts w:eastAsia="Times New Roman"/>
                          </w:rPr>
                          <w:t>ВБ6</w:t>
                        </w:r>
                      </w:p>
                    </w:txbxContent>
                  </v:textbox>
                </v:roundrect>
                <v:roundrect id="Скругленный прямоугольник 124" o:spid="_x0000_s1058" style="position:absolute;left:38312;top:25904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Kb8EA&#10;AADcAAAADwAAAGRycy9kb3ducmV2LnhtbERPTWsCMRC9C/0PYQpeima7FJXVKKWi9CRqK3gcNuNm&#10;6WayblJN/70RCt7m8T5ntoi2ERfqfO1YweswA0FcOl1zpeD7azWYgPABWWPjmBT8kYfF/Kk3w0K7&#10;K+/osg+VSCHsC1RgQmgLKX1pyKIfupY4cSfXWQwJdpXUHV5TuG1knmUjabHm1GCwpQ9D5c/+1ypw&#10;Ub+s+ZAfN8uRXm/PHMfSGqX6z/F9CiJQDA/xv/tTp/n5G9yfS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iCm/BAAAA3AAAAA8AAAAAAAAAAAAAAAAAmAIAAGRycy9kb3du&#10;cmV2LnhtbFBLBQYAAAAABAAEAPUAAACGAwAAAAA=&#10;" fillcolor="#9f6" strokecolor="#41719c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Вища математика</w:t>
                        </w:r>
                      </w:p>
                    </w:txbxContent>
                  </v:textbox>
                </v:roundrect>
                <v:roundrect id="Скругленный прямоугольник 125" o:spid="_x0000_s1059" style="position:absolute;left:38575;top:40310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in8MA&#10;AADcAAAADwAAAGRycy9kb3ducmV2LnhtbERPzWrCQBC+C77DMkIvpdmYVilpVtGSQoX2YOwDDNkx&#10;CWZnw+5W49t3C4K3+fh+p1iPphdncr6zrGCepCCIa6s7bhT8HD6eXkH4gKyxt0wKruRhvZpOCsy1&#10;vfCezlVoRAxhn6OCNoQhl9LXLRn0iR2II3e0zmCI0DVSO7zEcNPLLE2X0mDHsaHFgd5bqk/Vr1FQ&#10;Pe+Wpcuy7XWuv5rHl0Pp9Hep1MNs3LyBCDSGu/jm/tRxfraA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Hin8MAAADcAAAADwAAAAAAAAAAAAAAAACYAgAAZHJzL2Rv&#10;d25yZXYueG1sUEsFBgAAAAAEAAQA9QAAAIgDAAAAAA==&#10;" fillcolor="#6ff" strokeweight="1pt">
                  <v:stroke joinstyle="miter"/>
                  <v:textbox inset=".5mm,.5mm,.5mm,.5mm">
                    <w:txbxContent>
                      <w:p w:rsidR="00333F25" w:rsidRPr="00A72CFD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 w:rsidRPr="00A72CFD">
                          <w:rPr>
                            <w:rFonts w:eastAsia="Times New Roman"/>
                          </w:rPr>
                          <w:t>ВБ7</w:t>
                        </w:r>
                      </w:p>
                    </w:txbxContent>
                  </v:textbox>
                </v:roundrect>
                <v:roundrect id="Скругленный прямоугольник 126" o:spid="_x0000_s1060" style="position:absolute;left:38575;top:45146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86MIA&#10;AADcAAAADwAAAGRycy9kb3ducmV2LnhtbERPzWrCQBC+F3yHZQQvRTemJUh0FVsitFAPRh9gyI5J&#10;MDsbdleNb+8WCr3Nx/c7q81gOnEj51vLCuazBARxZXXLtYLTcTddgPABWWNnmRQ8yMNmPXpZYa7t&#10;nQ90K0MtYgj7HBU0IfS5lL5qyKCf2Z44cmfrDIYIXS21w3sMN51MkySTBluODQ329NlQdSmvRkH5&#10;9p0VLk0/HnP9U7++Hwun94VSk/GwXYIINIR/8Z/7S8f5aQa/z8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3zowgAAANwAAAAPAAAAAAAAAAAAAAAAAJgCAABkcnMvZG93&#10;bnJldi54bWxQSwUGAAAAAAQABAD1AAAAhwMAAAAA&#10;" fillcolor="#6ff" strokeweight="1pt">
                  <v:stroke joinstyle="miter"/>
                  <v:textbox inset=".5mm,.5mm,.5mm,.5mm">
                    <w:txbxContent>
                      <w:p w:rsidR="00333F25" w:rsidRPr="00A72CFD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 w:rsidRPr="00A72CFD">
                          <w:rPr>
                            <w:rFonts w:eastAsia="Times New Roman"/>
                          </w:rPr>
                          <w:t>ВБ8</w:t>
                        </w:r>
                      </w:p>
                    </w:txbxContent>
                  </v:textbox>
                </v:roundrect>
                <v:roundrect id="Скругленный прямоугольник 128" o:spid="_x0000_s1061" style="position:absolute;left:64187;top:26259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8AasUA&#10;AADcAAAADwAAAGRycy9kb3ducmV2LnhtbESPQWsCMRCF7wX/Qxihl1Kz7sGWrVGKUulJrG2hx2Ez&#10;3SzdTNZNqvHfOwfB2wzvzXvfzJfZd+pIQ2wDG5hOClDEdbAtNwa+Pt8en0HFhGyxC0wGzhRhuRjd&#10;zbGy4cQfdNynRkkIxwoNuJT6SutYO/IYJ6EnFu03DB6TrEOj7YAnCfedLotipj22LA0Oe1o5qv/2&#10;/95AyPZhw9/lz3Y9s5vdgfOT9s6Y+3F+fQGVKKeb+Xr9bgW/FFp5Rib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wBqxQAAANwAAAAPAAAAAAAAAAAAAAAAAJgCAABkcnMv&#10;ZG93bnJldi54bWxQSwUGAAAAAAQABAD1AAAAigMAAAAA&#10;" fillcolor="#9f6" strokecolor="#41719c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Спеціальні розділи математики</w:t>
                        </w:r>
                      </w:p>
                    </w:txbxContent>
                  </v:textbox>
                </v:roundrect>
                <v:roundrect id="Скругленный прямоугольник 132" o:spid="_x0000_s1062" style="position:absolute;left:51154;top:20084;width:10980;height:48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OBb8A&#10;AADcAAAADwAAAGRycy9kb3ducmV2LnhtbERP22oCMRB9L/gPYQTfalaFUlajFEGwULBd/YBhM91N&#10;u5mETfb290Yo9G0O5zq7w2gb0VMbjGMFq2UGgrh02nCl4HY9Pb+CCBFZY+OYFEwU4LCfPe0w127g&#10;L+qLWIkUwiFHBXWMPpcylDVZDEvniRP37VqLMcG2krrFIYXbRq6z7EVaNJwaavR0rKn8LTqr4NNf&#10;uguZibzR0vwEU1TvH4VSi/n4tgURaYz/4j/3Waf5mzU8nkkXy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6o4FvwAAANwAAAAPAAAAAAAAAAAAAAAAAJgCAABkcnMvZG93bnJl&#10;di54bWxQSwUGAAAAAAQABAD1AAAAhA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Системи обробки текстової, табличної та графічної інформації</w:t>
                        </w:r>
                      </w:p>
                    </w:txbxContent>
                  </v:textbox>
                </v:roundrect>
                <v:roundrect id="Скругленный прямоугольник 133" o:spid="_x0000_s1063" style="position:absolute;left:51374;top:45186;width:11016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JrcIA&#10;AADcAAAADwAAAGRycy9kb3ducmV2LnhtbERPzWrCQBC+F3yHZYReSt2YiJToKiopVLCHRh9gyE6T&#10;0Oxs2F01vn1XELzNx/c7y/VgOnEh51vLCqaTBARxZXXLtYLT8fP9A4QPyBo7y6TgRh7Wq9HLEnNt&#10;r/xDlzLUIoawz1FBE0KfS+mrhgz6ie2JI/drncEQoauldniN4aaTaZLMpcGWY0ODPe0aqv7Ks1FQ&#10;Zvt54dJ0e5vqQ/02OxZOfxdKvY6HzQJEoCE8xQ/3l47zswz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DUmtwgAAANwAAAAPAAAAAAAAAAAAAAAAAJgCAABkcnMvZG93&#10;bnJldi54bWxQSwUGAAAAAAQABAD1AAAAhwMAAAAA&#10;" fillcolor="#6ff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ВБ10</w:t>
                        </w:r>
                      </w:p>
                    </w:txbxContent>
                  </v:textbox>
                </v:roundrect>
                <v:roundrect id="Скругленный прямоугольник 134" o:spid="_x0000_s1064" style="position:absolute;left:51363;top:40327;width:11016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R2cMA&#10;AADcAAAADwAAAGRycy9kb3ducmV2LnhtbERPzWrCQBC+C77DMoVepG6MEkp0FVtSUNBDYx9gyI5J&#10;aHY27G41vn1XELzNx/c7q81gOnEh51vLCmbTBARxZXXLtYKf09fbOwgfkDV2lknBjTxs1uPRCnNt&#10;r/xNlzLUIoawz1FBE0KfS+mrhgz6qe2JI3e2zmCI0NVSO7zGcNPJNEkyabDl2NBgT58NVb/ln1FQ&#10;zvdZ4dL04zbTh3qyOBVOHwulXl+G7RJEoCE8xQ/3Tsf58wX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TR2cMAAADcAAAADwAAAAAAAAAAAAAAAACYAgAAZHJzL2Rv&#10;d25yZXYueG1sUEsFBgAAAAAEAAQA9QAAAIgDAAAAAA==&#10;" fillcolor="#6ff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ВБ9</w:t>
                        </w:r>
                      </w:p>
                    </w:txbxContent>
                  </v:textbox>
                </v:roundrect>
                <v:roundrect id="Скругленный прямоугольник 135" o:spid="_x0000_s1065" style="position:absolute;left:51018;top:3961;width:10980;height:36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atMUA&#10;AADcAAAADwAAAGRycy9kb3ducmV2LnhtbESPQWuDQBCF74X8h2UKudW1SRuKySqmUOilB42HHkd3&#10;ohJ3VtxNYvPrs4VCbzO89755s8tmM4gLTa63rOA5ikEQN1b33CqoDh9PbyCcR9Y4WCYFP+QgSxcP&#10;O0y0vXJBl9K3IkDYJaig835MpHRNRwZdZEfioB3tZNCHdWqlnvAa4GaQqzjeSIM9hwsdjvTeUXMq&#10;zyZQ8n1d3fr2RE2cF0NdfX+91Fap5eOcb0F4mv2/+S/9qUP99Sv8PhMm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Rq0xQAAANwAAAAPAAAAAAAAAAAAAAAAAJgCAABkcnMv&#10;ZG93bnJldi54bWxQSwUGAAAAAAQABAD1AAAAigMAAAAA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Управління ІБ</w:t>
                        </w:r>
                      </w:p>
                    </w:txbxContent>
                  </v:textbox>
                </v:roundrect>
                <v:roundrect id="Скругленный прямоугольник 136" o:spid="_x0000_s1066" style="position:absolute;left:51154;top:26346;width:10980;height:3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Ew8QA&#10;AADcAAAADwAAAGRycy9kb3ducmV2LnhtbESPQYvCMBCF7wv+hzDC3tbUVUSqqdQFwcse1B48Tpux&#10;LW0mpYna3V9vBMHbDO+9b96sN4NpxY16V1tWMJ1EIIgLq2suFWSn3dcShPPIGlvLpOCPHGyS0cca&#10;Y23vfKDb0ZciQNjFqKDyvouldEVFBt3EdsRBu9jeoA9rX0rd4z3ATSu/o2ghDdYcLlTY0U9FRXO8&#10;mkBJt3n2X5cNFVF6aPPs/DvPrVKf4yFdgfA0+Lf5ld7rUH+2gOczYQK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bhMPEAAAA3AAAAA8AAAAAAAAAAAAAAAAAmAIAAGRycy9k&#10;b3ducmV2LnhtbFBLBQYAAAAABAAEAPUAAACJAwAAAAA=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Бази даних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7" o:spid="_x0000_s1067" type="#_x0000_t32" style="position:absolute;left:11184;top:5645;width:1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6UDsIAAADcAAAADwAAAGRycy9kb3ducmV2LnhtbERP24rCMBB9X/Afwgi+ram67Eo1ihQF&#10;V9gHLx8wNGNbbSahiVr9eiMI+zaHc53pvDW1uFLjK8sKBv0EBHFudcWFgsN+9TkG4QOyxtoyKbiT&#10;h/ms8zHFVNsbb+m6C4WIIexTVFCG4FIpfV6SQd+3jjhyR9sYDBE2hdQN3mK4qeUwSb6lwYpjQ4mO&#10;spLy8+5iFDz2qwVuq83ydM/oL/sducMld0r1uu1iAiJQG/7Fb/dax/lfP/B6Jl4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36UDsIAAADcAAAADwAAAAAAAAAAAAAA&#10;AAChAgAAZHJzL2Rvd25yZXYueG1sUEsFBgAAAAAEAAQA+QAAAJADAAAAAA==&#10;" strokecolor="windowText" strokeweight="1pt">
                  <v:stroke endarrow="classic" joinstyle="miter"/>
                </v:shape>
                <v:shape id="Прямая со стрелкой 148" o:spid="_x0000_s1068" type="#_x0000_t32" style="position:absolute;left:23963;top:5645;width:16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EAfMYAAADcAAAADwAAAGRycy9kb3ducmV2LnhtbESPzWrDQAyE74G8w6JAb8m6aSnBycYY&#10;k0Bb6CE/DyC8qu3Wq128m8Tp01eHQm8SM5r5tClG16srDbHzbOBxkYEirr3tuDFwPu3nK1AxIVvs&#10;PZOBO0UottPJBnPrb3yg6zE1SkI45migTSnkWse6JYdx4QOxaJ9+cJhkHRptB7xJuOv1MstetMOO&#10;paHFQFVL9ffx4gz8nPYlHrr33de9oo/q7SmcL3Uw5mE2lmtQicb0b/67frWC/yy08oxMoL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hAHzGAAAA3AAAAA8AAAAAAAAA&#10;AAAAAAAAoQIAAGRycy9kb3ducmV2LnhtbFBLBQYAAAAABAAEAPkAAACUAwAAAAA=&#10;" strokecolor="windowText" strokeweight="1pt">
                  <v:stroke endarrow="classic" joinstyle="miter"/>
                </v:shape>
                <v:shape id="Прямая со стрелкой 150" o:spid="_x0000_s1069" type="#_x0000_t32" style="position:absolute;left:11353;top:11093;width:1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6ap8YAAADcAAAADwAAAGRycy9kb3ducmV2LnhtbESPzWrDQAyE74G8w6JAb8m6KS3BycYY&#10;k0Bb6CE/DyC8qu3Wq128m8Tp01eHQm8SM5r5tClG16srDbHzbOBxkYEirr3tuDFwPu3nK1AxIVvs&#10;PZOBO0UottPJBnPrb3yg6zE1SkI45migTSnkWse6JYdx4QOxaJ9+cJhkHRptB7xJuOv1MstetMOO&#10;paHFQFVL9ffx4gz8nPYlHrr33de9oo/q7SmcL3Uw5mE2lmtQicb0b/67frWC/yz48oxMoL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OmqfGAAAA3AAAAA8AAAAAAAAA&#10;AAAAAAAAoQIAAGRycy9kb3ducmV2LnhtbFBLBQYAAAAABAAEAPkAAACUAwAAAAA=&#10;" strokecolor="windowText" strokeweight="1pt">
                  <v:stroke endarrow="classic" joinstyle="miter"/>
                </v:shape>
                <v:shape id="Прямая со стрелкой 152" o:spid="_x0000_s1070" type="#_x0000_t32" style="position:absolute;left:23840;top:22426;width:16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ChS8MAAADcAAAADwAAAGRycy9kb3ducmV2LnhtbERP22rCQBB9L/gPywh9qxstLSV1FQkK&#10;WuhD1A8YsmMSzc4u2TUXv75bKPRtDuc6y/VgGtFR62vLCuazBARxYXXNpYLzaffyAcIHZI2NZVIw&#10;kof1avK0xFTbnnPqjqEUMYR9igqqEFwqpS8qMuhn1hFH7mJbgyHCtpS6xT6Gm0YukuRdGqw5NlTo&#10;KKuouB3vRsHjtNtgXn9tr2NG39nh1Z3vhVPqeTpsPkEEGsK/+M+913H+2wJ+n4kX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QoUv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153" o:spid="_x0000_s1071" type="#_x0000_t32" style="position:absolute;left:36641;top:5796;width:16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wE0MMAAADcAAAADwAAAGRycy9kb3ducmV2LnhtbERPzWrCQBC+F3yHZQRvdaOhpaSuIkHB&#10;FnqI+gBDdkyi2dklu5qkT98tFHqbj+93VpvBtOJBnW8sK1jMExDEpdUNVwrOp/3zGwgfkDW2lknB&#10;SB4268nTCjNtey7ocQyViCHsM1RQh+AyKX1Zk0E/t444chfbGQwRdpXUHfYx3LRymSSv0mDDsaFG&#10;R3lN5e14Nwq+T/stFs3n7jrm9JV/pO58L51Ss+mwfQcRaAj/4j/3Qcf5Lyn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cBND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165" o:spid="_x0000_s1072" type="#_x0000_t32" style="position:absolute;left:11269;top:32984;width:1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XzgsMAAADcAAAADwAAAGRycy9kb3ducmV2LnhtbERPzWrCQBC+F3yHZYTe6kZLQ0ldRYJC&#10;W+gh6gMM2TGJZmeX7GoSn94tFHqbj+93luvBtOJGnW8sK5jPEhDEpdUNVwqOh93LOwgfkDW2lknB&#10;SB7Wq8nTEjNtey7otg+ViCHsM1RQh+AyKX1Zk0E/s444cifbGQwRdpXUHfYx3LRykSSpNNhwbKjR&#10;UV5TedlfjYL7YbfBovnensecfvKvV3e8lk6p5+mw+QARaAj/4j/3p47z0zf4fSZe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V84L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166" o:spid="_x0000_s1073" type="#_x0000_t32" style="position:absolute;left:11215;top:22426;width:1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dt9cEAAADcAAAADwAAAGRycy9kb3ducmV2LnhtbERP24rCMBB9X/Afwgi+rakKZalGkaKg&#10;wj54+YChGdtqMwlN1OrXbwRh3+ZwrjNbdKYRd2p9bVnBaJiAIC6srrlUcDquv39A+ICssbFMCp7k&#10;YTHvfc0w0/bBe7ofQiliCPsMFVQhuExKX1Rk0A+tI47c2bYGQ4RtKXWLjxhuGjlOklQarDk2VOgo&#10;r6i4Hm5Gweu4XuK+3q0uz5x+8+3EnW6FU2rQ75ZTEIG68C/+uDc6zk9TeD8TL5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h231wQAAANwAAAAPAAAAAAAAAAAAAAAA&#10;AKECAABkcnMvZG93bnJldi54bWxQSwUGAAAAAAQABAD5AAAAjwMAAAAA&#10;" strokecolor="windowText" strokeweight="1pt">
                  <v:stroke endarrow="classic" joinstyle="miter"/>
                </v:shape>
                <v:shape id="Прямая со стрелкой 167" o:spid="_x0000_s1074" type="#_x0000_t32" style="position:absolute;left:11287;top:28053;width:1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vIbsEAAADcAAAADwAAAGRycy9kb3ducmV2LnhtbERP24rCMBB9X/Afwgi+rakKrlSjSFFQ&#10;YR+8fMDQjG21mYQmavXrjbCwb3M415ktWlOLOzW+sqxg0E9AEOdWV1woOB3X3xMQPiBrrC2Tgid5&#10;WMw7XzNMtX3wnu6HUIgYwj5FBWUILpXS5yUZ9H3riCN3to3BEGFTSN3gI4abWg6TZCwNVhwbSnSU&#10;lZRfDzej4HVcL3Ff7VaXZ0a/2XbkTrfcKdXrtsspiEBt+Bf/uTc6zh//wOeZeIGcv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y8huwQAAANwAAAAPAAAAAAAAAAAAAAAA&#10;AKECAABkcnMvZG93bnJldi54bWxQSwUGAAAAAAQABAD5AAAAjwMAAAAA&#10;" strokecolor="windowText" strokeweight="1pt">
                  <v:stroke endarrow="classic" joinstyle="miter"/>
                </v:shape>
                <v:shape id="Прямая со стрелкой 168" o:spid="_x0000_s1075" type="#_x0000_t32" style="position:absolute;left:23749;top:28053;width:1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RcHMUAAADcAAAADwAAAGRycy9kb3ducmV2LnhtbESPzWrDQAyE74W+w6JCbs26LYTgZGOM&#10;aaAN9JCfBxBexXbr1S7eTeLk6aNDITeJGc18Whaj69WZhth5NvA2zUAR19523Bg47Nevc1AxIVvs&#10;PZOBK0UoVs9PS8ytv/CWzrvUKAnhmKOBNqWQax3rlhzGqQ/Eoh394DDJOjTaDniRcNfr9yybaYcd&#10;S0OLgaqW6r/dyRm47dclbrvN5++1op/q+yMcTnUwZvIylgtQicb0MP9ff1nBnwmtPCMT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RcHM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169" o:spid="_x0000_s1076" type="#_x0000_t32" style="position:absolute;left:44015;top:32154;width:2587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EWjcQAAADcAAAADwAAAGRycy9kb3ducmV2LnhtbERPS2vCQBC+C/0PyxR6kbqph7SmrlIE&#10;QeglPkjobciOSTA7G3ZXE/99tyD0Nh/fc5br0XTiRs63lhW8zRIQxJXVLdcKTsft6wcIH5A1dpZJ&#10;wZ08rFdPkyVm2g68p9sh1CKGsM9QQRNCn0npq4YM+pntiSN3ts5giNDVUjscYrjp5DxJUmmw5djQ&#10;YE+bhqrL4WoUbO5FuduWhfMnmY85L75/psO7Ui/P49cniEBj+Bc/3Dsd56cL+HsmX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RaNxAAAANwAAAAPAAAAAAAAAAAA&#10;AAAAAKECAABkcnMvZG93bnJldi54bWxQSwUGAAAAAAQABAD5AAAAkgMAAAAA&#10;" strokecolor="windowText" strokeweight="1pt">
                  <v:stroke joinstyle="miter"/>
                </v:shape>
                <v:roundrect id="Скругленный прямоугольник 172" o:spid="_x0000_s1077" style="position:absolute;left:51374;top:35565;width:11016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ZzMEA&#10;AADcAAAADwAAAGRycy9kb3ducmV2LnhtbERP24rCMBB9F/Yfwiz4pqk+qFRTEcFFFwVvHzA006bY&#10;TEqTtfXvN8LCvs3hXGe17m0tntT6yrGCyTgBQZw7XXGp4H7bjRYgfEDWWDsmBS/ysM4+BitMtev4&#10;Qs9rKEUMYZ+iAhNCk0rpc0MW/dg1xJErXGsxRNiWUrfYxXBby2mSzKTFimODwYa2hvLH9ccqOCWd&#10;2RX3gwnf2pyO5/3xdfjKlRp+9psliEB9+Bf/ufc6zp9P4f1MvEB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E2czBAAAA3AAAAA8AAAAAAAAAAAAAAAAAmAIAAGRycy9kb3du&#10;cmV2LnhtbFBLBQYAAAAABAAEAPUAAACGAwAAAAA=&#10;" fillcolor="yellow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ВБ3</w:t>
                        </w:r>
                      </w:p>
                    </w:txbxContent>
                  </v:textbox>
                </v:roundrect>
                <v:roundrect id="Скругленный прямоугольник 173" o:spid="_x0000_s1078" style="position:absolute;left:63952;top:14282;width:10980;height:39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SXr8A&#10;AADcAAAADwAAAGRycy9kb3ducmV2LnhtbERP24rCMBB9X/Afwgi+rakKrnSNIoKgIOhWP2BoZtvs&#10;NpPQRK1/bwTBtzmc68yXnW3EldpgHCsYDTMQxKXThisF59PmcwYiRGSNjWNScKcAy0XvY465djf+&#10;oWsRK5FCOOSooI7R51KGsiaLYeg8ceJ+XWsxJthWUrd4S+G2keMsm0qLhlNDjZ7WNZX/xcUqOPrD&#10;5UDmTt5oaf6CKardvlBq0O9W3yAidfEtfrm3Os3/msDzmXSB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zJJevwAAANwAAAAPAAAAAAAAAAAAAAAAAJgCAABkcnMvZG93bnJl&#10;di54bWxQSwUGAAAAAAQABAD1AAAAhA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Теорія інформації</w:t>
                        </w:r>
                      </w:p>
                    </w:txbxContent>
                  </v:textbox>
                </v:roundrect>
                <v:roundrect id="Скругленный прямоугольник 174" o:spid="_x0000_s1079" style="position:absolute;left:63957;top:3842;width:10980;height:37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8G78QA&#10;AADcAAAADwAAAGRycy9kb3ducmV2LnhtbESPQYvCMBCF7wv+hzCCtzVVZF2qqVRB8LIHtYc9Tpux&#10;LW0mpYla/fWbBcHbDO+9b96sN4NpxY16V1tWMJtGIIgLq2suFWTn/ec3COeRNbaWScGDHGyS0cca&#10;Y23vfKTbyZciQNjFqKDyvouldEVFBt3UdsRBu9jeoA9rX0rd4z3ATSvnUfQlDdYcLlTY0a6iojld&#10;TaCk2zx71mVDRZQe2zz7/VnkVqnJeEhXIDwN/m1+pQ861F8u4P+ZMIF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vBu/EAAAA3AAAAA8AAAAAAAAAAAAAAAAAmAIAAGRycy9k&#10;b3ducmV2LnhtbFBLBQYAAAAABAAEAPUAAACJAwAAAAA=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Правові основи охорони інформації</w:t>
                        </w:r>
                      </w:p>
                    </w:txbxContent>
                  </v:textbox>
                </v:roundrect>
                <v:roundrect id="Скругленный прямоугольник 176" o:spid="_x0000_s1080" style="position:absolute;left:63861;top:40271;width:11016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T9cMA&#10;AADcAAAADwAAAGRycy9kb3ducmV2LnhtbERPzWrCQBC+C77DMoIX0Y1RYkldpS0RWmgPRh9gyE6T&#10;0Oxs2N1qfHu3UPA2H9/vbPeD6cSFnG8tK1guEhDEldUt1wrOp8P8CYQPyBo7y6TgRh72u/Foi7m2&#10;Vz7SpQy1iCHsc1TQhNDnUvqqIYN+YXviyH1bZzBE6GqpHV5juOlkmiSZNNhybGiwp7eGqp/y1ygo&#10;Vx9Z4dL09bbUn/VsfSqc/iqUmk6Gl2cQgYbwEP+733Wcv8ng75l4gd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BT9cMAAADcAAAADwAAAAAAAAAAAAAAAACYAgAAZHJzL2Rv&#10;d25yZXYueG1sUEsFBgAAAAAEAAQA9QAAAIgDAAAAAA==&#10;" fillcolor="#6ff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ВБ11</w:t>
                        </w:r>
                      </w:p>
                    </w:txbxContent>
                  </v:textbox>
                </v:roundrect>
                <v:roundrect id="Скругленный прямоугольник 177" o:spid="_x0000_s1081" style="position:absolute;left:63825;top:45146;width:11016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z2bsMA&#10;AADcAAAADwAAAGRycy9kb3ducmV2LnhtbERPzWrCQBC+F3yHZYReim5Mi0p0FZUUWtCD0QcYsmMS&#10;zM6G3VXj23cLhd7m4/ud5bo3rbiT841lBZNxAoK4tLrhSsH59Dmag/ABWWNrmRQ8ycN6NXhZYqbt&#10;g490L0IlYgj7DBXUIXSZlL6syaAf2444chfrDIYIXSW1w0cMN61Mk2QqDTYcG2rsaFdTeS1uRkHx&#10;/j3NXZpunxO9r94+TrnTh1yp12G/WYAI1Id/8Z/7S8f5sxn8Ph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z2bsMAAADcAAAADwAAAAAAAAAAAAAAAACYAgAAZHJzL2Rv&#10;d25yZXYueG1sUEsFBgAAAAAEAAQA9QAAAIgDAAAAAA==&#10;" fillcolor="#6ff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ВБ12</w:t>
                        </w:r>
                      </w:p>
                    </w:txbxContent>
                  </v:textbox>
                </v:roundrect>
                <v:roundrect id="Скругленный прямоугольник 178" o:spid="_x0000_s1082" style="position:absolute;left:63668;top:52941;width:10980;height:45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AL8IA&#10;AADcAAAADwAAAGRycy9kb3ducmV2LnhtbESPQWsCMRCF70L/Q5hCb5q1B5WtUUQotCBo1/6AYTPu&#10;RjeTsIm6/vvOQehthvfmvW+W68F36kZ9coENTCcFKOI6WMeNgd/j53gBKmVki11gMvCgBOvVy2iJ&#10;pQ13/qFblRslIZxKNNDmHEutU92SxzQJkVi0U+g9Zln7Rtse7xLuO/1eFDPt0bE0tBhp21J9qa7e&#10;wCHur3tyD4rOandOrmq+d5Uxb6/D5gNUpiH/m5/XX1bw50Irz8gE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AAvwgAAANwAAAAPAAAAAAAAAAAAAAAAAJgCAABkcnMvZG93&#10;bnJldi54bWxQSwUGAAAAAAQABAD1AAAAhw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tabs>
                            <w:tab w:val="left" w:pos="2830"/>
                            <w:tab w:val="left" w:pos="3128"/>
                            <w:tab w:val="left" w:pos="3218"/>
                            <w:tab w:val="left" w:pos="4746"/>
                          </w:tabs>
                          <w:spacing w:before="0" w:beforeAutospacing="0" w:after="0" w:afterAutospacing="0"/>
                          <w:ind w:left="115" w:right="101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Фахова практика (навчальна)</w:t>
                        </w:r>
                      </w:p>
                    </w:txbxContent>
                  </v:textbox>
                </v:roundrect>
                <v:roundrect id="Скругленный прямоугольник 182" o:spid="_x0000_s1083" style="position:absolute;left:89238;top:3747;width:9783;height:3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9LJ8MA&#10;AADcAAAADwAAAGRycy9kb3ducmV2LnhtbESPQYvCMBCF78L+hzCCN5sqIlKNUhcELx50e/A4bca2&#10;2ExKE7X6640g7G2G9943b1ab3jTiTp2rLSuYRDEI4sLqmksF2d9uvADhPLLGxjIpeJKDzfpnsMJE&#10;2wcf6X7ypQgQdgkqqLxvEyldUZFBF9mWOGgX2xn0Ye1KqTt8BLhp5DSO59JgzeFChS39VlRcTzcT&#10;KOk2z151eaUiTo9Nnp0Ps9wqNRr26RKEp97/m7/pvQ71F1P4PBMm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9LJ8MAAADcAAAADwAAAAAAAAAAAAAAAACYAgAAZHJzL2Rv&#10;d25yZXYueG1sUEsFBgAAAAAEAAQA9QAAAIgDAAAAAA==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Методи та засоби захисту інформації</w:t>
                        </w:r>
                      </w:p>
                    </w:txbxContent>
                  </v:textbox>
                </v:roundrect>
                <v:roundrect id="Скругленный прямоугольник 183" o:spid="_x0000_s1084" style="position:absolute;left:76659;top:40217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ASsMA&#10;AADcAAAADwAAAGRycy9kb3ducmV2LnhtbERPzWrCQBC+C32HZQq9iNkYS5A0q2hJoYV6MPYBhuyY&#10;BLOzYXer8e27hUJv8/H9TrmdzCCu5HxvWcEySUEQN1b33Cr4Or0t1iB8QNY4WCYFd/Kw3TzMSiy0&#10;vfGRrnVoRQxhX6CCLoSxkNI3HRn0iR2JI3e2zmCI0LVSO7zFcDPILE1zabDn2NDhSK8dNZf62yio&#10;Vx955bJsf1/qz3b+fKqcPlRKPT1OuxcQgabwL/5zv+s4f72C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KASsMAAADcAAAADwAAAAAAAAAAAAAAAACYAgAAZHJzL2Rv&#10;d25yZXYueG1sUEsFBgAAAAAEAAQA9QAAAIgDAAAAAA==&#10;" fillcolor="#6ff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ВБ13</w:t>
                        </w:r>
                      </w:p>
                    </w:txbxContent>
                  </v:textbox>
                </v:roundrect>
                <v:roundrect id="Скругленный прямоугольник 184" o:spid="_x0000_s1085" style="position:absolute;left:76641;top:14590;width:10980;height:35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6DcAA&#10;AADcAAAADwAAAGRycy9kb3ducmV2LnhtbERP22oCMRB9F/oPYQq+adZSiqxGKUKhhcLq6gcMm+lu&#10;2s0kbOJe/t4IBd/mcK6z3Y+2FT11wThWsFpmIIgrpw3XCi7nj8UaRIjIGlvHpGCiAPvd02yLuXYD&#10;n6gvYy1SCIccFTQx+lzKUDVkMSydJ07cj+ssxgS7WuoOhxRuW/mSZW/SouHU0KCnQ0PVX3m1Co6+&#10;uBZkJvJGS/MbTFl/fZdKzZ/H9w2ISGN8iP/dnzrNX7/C/Zl0gd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B6DcAAAADcAAAADwAAAAAAAAAAAAAAAACYAgAAZHJzL2Rvd25y&#10;ZXYueG1sUEsFBgAAAAAEAAQA9QAAAIUDAAAAAA=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Системи банківської безпеки </w:t>
                        </w:r>
                      </w:p>
                    </w:txbxContent>
                  </v:textbox>
                </v:roundrect>
                <v:roundrect id="Скругленный прямоугольник 185" o:spid="_x0000_s1086" style="position:absolute;left:76640;top:9142;width:10980;height:38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zflsAA&#10;AADcAAAADwAAAGRycy9kb3ducmV2LnhtbERP22oCMRB9F/oPYQq+adZCi6xGKUKhhcLq6gcMm+lu&#10;2s0kbOJe/t4IBd/mcK6z3Y+2FT11wThWsFpmIIgrpw3XCi7nj8UaRIjIGlvHpGCiAPvd02yLuXYD&#10;n6gvYy1SCIccFTQx+lzKUDVkMSydJ07cj+ssxgS7WuoOhxRuW/mSZW/SouHU0KCnQ0PVX3m1Co6+&#10;uBZkJvJGS/MbTFl/fZdKzZ/H9w2ISGN8iP/dnzrNX7/C/Zl0gd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7zflsAAAADcAAAADwAAAAAAAAAAAAAAAACYAgAAZHJzL2Rvd25y&#10;ZXYueG1sUEsFBgAAAAAEAAQA9QAAAIUDAAAAAA=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Організаційно-технічне забезпечення</w:t>
                        </w:r>
                      </w:p>
                    </w:txbxContent>
                  </v:textbox>
                </v:roundrect>
                <v:roundrect id="Скругленный прямоугольник 198" o:spid="_x0000_s1087" style="position:absolute;left:89291;top:8920;width:9720;height:43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m1cIA&#10;AADcAAAADwAAAGRycy9kb3ducmV2LnhtbESPQWsCMRCF70L/Q5hCb5q1B9GtUUQotCBo1/6AYTPu&#10;RjeTsIm6/vvOQehthvfmvW+W68F36kZ9coENTCcFKOI6WMeNgd/j53gOKmVki11gMvCgBOvVy2iJ&#10;pQ13/qFblRslIZxKNNDmHEutU92SxzQJkVi0U+g9Zln7Rtse7xLuO/1eFDPt0bE0tBhp21J9qa7e&#10;wCHur3tyD4rOandOrmq+d5Uxb6/D5gNUpiH/m5/XX1bwF0Irz8gE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ObVwgAAANwAAAAPAAAAAAAAAAAAAAAAAJgCAABkcnMvZG93&#10;bnJldi54bWxQSwUGAAAAAAQABAD1AAAAhw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Основи завадостійкості систем ЗІ</w:t>
                        </w:r>
                      </w:p>
                    </w:txbxContent>
                  </v:textbox>
                </v:roundrect>
                <v:roundrect id="Скругленный прямоугольник 202" o:spid="_x0000_s1088" style="position:absolute;left:12710;top:52804;width:10980;height:45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MlxMEA&#10;AADcAAAADwAAAGRycy9kb3ducmV2LnhtbESP0YrCMBRE3wX/IVzBN5vaB1mqURZBUBB0u37Apbnb&#10;Zre5CU3U+vdGEPZxmJkzzGoz2E7cqA/GsYJ5loMgrp023Ci4fO9mHyBCRNbYOSYFDwqwWY9HKyy1&#10;u/MX3arYiAThUKKCNkZfShnqliyGzHni5P243mJMsm+k7vGe4LaTRZ4vpEXDaaFFT9uW6r/qahWc&#10;/el6IvMgb7Q0v8FUzeFYKTWdDJ9LEJGG+B9+t/daQZEX8DqTj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jJcTBAAAA3AAAAA8AAAAAAAAAAAAAAAAAmAIAAGRycy9kb3du&#10;cmV2LnhtbFBLBQYAAAAABAAEAPUAAACGAwAAAAA=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tabs>
                            <w:tab w:val="left" w:pos="2830"/>
                            <w:tab w:val="left" w:pos="3128"/>
                            <w:tab w:val="left" w:pos="3218"/>
                            <w:tab w:val="left" w:pos="4746"/>
                          </w:tabs>
                          <w:spacing w:before="0" w:beforeAutospacing="0" w:after="0" w:afterAutospacing="0"/>
                          <w:ind w:left="115" w:right="101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Комп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ютерна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 практика (навчальна)</w:t>
                        </w:r>
                      </w:p>
                    </w:txbxContent>
                  </v:textbox>
                </v:roundrect>
                <v:shape id="Прямая со стрелкой 203" o:spid="_x0000_s1089" type="#_x0000_t32" style="position:absolute;left:80033;top:13182;width:0;height:12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cMjsUAAADcAAAADwAAAGRycy9kb3ducmV2LnhtbESPQWvCQBSE7wX/w/KEXkQ3tVQkugki&#10;FAqlQmNAvD2yzyQk+zZkt0n8926h0OMwM98w+3QyrRiod7VlBS+rCARxYXXNpYL8/L7cgnAeWWNr&#10;mRTcyUGazJ72GGs78jcNmS9FgLCLUUHlfRdL6YqKDLqV7YiDd7O9QR9kX0rd4xjgppXrKNpIgzWH&#10;hQo7OlZUNNmPUTCMzWmxOPGlyT/b/Cujbrq8XZV6nk+HHQhPk/8P/7U/tIJ19Aq/Z8IRkM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cMjs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04" o:spid="_x0000_s1090" type="#_x0000_t32" style="position:absolute;left:83602;top:13023;width:0;height:14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6U+sUAAADcAAAADwAAAGRycy9kb3ducmV2LnhtbESPQWvCQBSE7wX/w/KEXkQ3lVYkugki&#10;FAqlQmNAvD2yzyQk+zZkt0n8926h0OMwM98w+3QyrRiod7VlBS+rCARxYXXNpYL8/L7cgnAeWWNr&#10;mRTcyUGazJ72GGs78jcNmS9FgLCLUUHlfRdL6YqKDLqV7YiDd7O9QR9kX0rd4xjgppXrKNpIgzWH&#10;hQo7OlZUNNmPUTCMzWmxOPGlyT/b/Cujbrq8XZV6nk+HHQhPk/8P/7U/tIJ19Aq/Z8IRkM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6U+sUAAADcAAAADwAAAAAAAAAA&#10;AAAAAAChAgAAZHJzL2Rvd25yZXYueG1sUEsFBgAAAAAEAAQA+QAAAJMDAAAAAA==&#10;" strokecolor="windowText" strokeweight="1pt">
                  <v:stroke endarrow="classic" joinstyle="miter"/>
                </v:shape>
                <v:shape id="Надпись 2" o:spid="_x0000_s1091" type="#_x0000_t202" style="position:absolute;left:38968;top:584;width:11170;height:2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ADIscA&#10;AADcAAAADwAAAGRycy9kb3ducmV2LnhtbESPQWvCQBSE70L/w/IKvemmUqVEN9KWFkR7UCvo8ZF9&#10;yQazb2N21eiv7xYKHoeZ+YaZzjpbizO1vnKs4HmQgCDOna64VLD9+eq/gvABWWPtmBRcycMse+hN&#10;MdXuwms6b0IpIoR9igpMCE0qpc8NWfQD1xBHr3CtxRBlW0rd4iXCbS2HSTKWFiuOCwYb+jCUHzYn&#10;qyCszPdxvrtt9+v342j0UuDyc7lQ6umxe5uACNSFe/i/PdcKhskY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gAyLHAAAA3AAAAA8AAAAAAAAAAAAAAAAAmAIAAGRy&#10;cy9kb3ducmV2LnhtbFBLBQYAAAAABAAEAPUAAACMAwAAAAA=&#10;" stroked="f"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4 семестр</w:t>
                        </w:r>
                      </w:p>
                    </w:txbxContent>
                  </v:textbox>
                </v:shape>
                <v:roundrect id="Скругленный прямоугольник 207" o:spid="_x0000_s1092" style="position:absolute;left:89169;top:25746;width:9720;height:42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6KmcMA&#10;AADcAAAADwAAAGRycy9kb3ducmV2LnhtbESPQYvCMBSE78L+h/AEb5oootI1SldY2IsHtQePr83b&#10;tti8lCZqd3+9EQSPw8x8w6y3vW3EjTpfO9YwnSgQxIUzNZcastP3eAXCB2SDjWPS8EcetpuPwRoT&#10;4+58oNsxlCJC2CeooQqhTaT0RUUW/cS1xNH7dZ3FEGVXStPhPcJtI2dKLaTFmuNChS3tKioux6uN&#10;lPQrz/7r8kKFSg9Nnp3389xpPRr26SeIQH14h1/tH6NhppbwPBOP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6KmcMAAADcAAAADwAAAAAAAAAAAAAAAACYAgAAZHJzL2Rv&#10;d25yZXYueG1sUEsFBgAAAAAEAAQA9QAAAIgDAAAAAA==&#10;" fillcolor="lime" strokecolor="#bc8c00" strokeweight="1pt">
                  <v:stroke joinstyle="miter"/>
                  <v:textbox inset=".5mm,.5mm,.5mm,.5mm">
                    <w:txbxContent>
                      <w:p w:rsidR="00333F25" w:rsidRPr="00DF5B2C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Психологія екстремальних стосунків</w:t>
                        </w:r>
                      </w:p>
                    </w:txbxContent>
                  </v:textbox>
                </v:roundrect>
                <v:roundrect id="Скругленный прямоугольник 208" o:spid="_x0000_s1093" style="position:absolute;left:89169;top:20084;width:9720;height:46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Ee68QA&#10;AADcAAAADwAAAGRycy9kb3ducmV2LnhtbESPwWrCQBCG7wXfYZmCt7pbkSKpq6RCwYsHNYceJ9lp&#10;EszOhuxWo0/vHIQeh3/+b+ZbbUbfqQsNsQ1s4X1mQBFXwbVcWyhO329LUDEhO+wCk4UbRdisJy8r&#10;zFy48oEux1QrgXDM0EKTUp9pHauGPMZZ6Ikl+w2DxyTjUGs34FXgvtNzYz60x5blQoM9bRuqzsc/&#10;L5T8qyzubX2myuSHrix+9osyWDt9HfNPUInG9L/8bO+chbmRb0VGREC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BHuvEAAAA3AAAAA8AAAAAAAAAAAAAAAAAmAIAAGRycy9k&#10;b3ducmV2LnhtbFBLBQYAAAAABAAEAPUAAACJAwAAAAA=&#10;" fillcolor="lime" strokecolor="#bc8c00" strokeweight="1pt">
                  <v:stroke joinstyle="miter"/>
                  <v:textbox inset=".5mm,.5mm,.5mm,.5mm">
                    <w:txbxContent>
                      <w:p w:rsidR="00333F25" w:rsidRPr="0084031A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Основи патентного, авторського та фінансового права</w:t>
                        </w:r>
                      </w:p>
                    </w:txbxContent>
                  </v:textbox>
                </v:roundrect>
                <v:roundrect id="Скругленный прямоугольник 209" o:spid="_x0000_s1094" style="position:absolute;left:89301;top:40013;width:972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VhsYA&#10;AADcAAAADwAAAGRycy9kb3ducmV2LnhtbESP0WrCQBRE3wX/YblCX0rdmBaxqZugJYUK7YOxH3DJ&#10;XpNg9m7Y3Wr8+25B8HGYmTPMuhhNL87kfGdZwWKegCCure64UfBz+HhagfABWWNvmRRcyUORTydr&#10;zLS98J7OVWhEhLDPUEEbwpBJ6euWDPq5HYijd7TOYIjSNVI7vES46WWaJEtpsOO40OJA7y3Vp+rX&#10;KKied8vSpen2utBfzePLoXT6u1TqYTZu3kAEGsM9fGt/agVp8g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zVhsYAAADcAAAADwAAAAAAAAAAAAAAAACYAgAAZHJz&#10;L2Rvd25yZXYueG1sUEsFBgAAAAAEAAQA9QAAAIsDAAAAAA==&#10;" fillcolor="#6ff" strokeweight="1pt">
                  <v:stroke joinstyle="miter"/>
                  <v:textbox inset=".5mm,.5mm,.5mm,.5mm">
                    <w:txbxContent>
                      <w:p w:rsidR="00333F25" w:rsidRPr="00E83ED8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 w:rsidRPr="00E83ED8">
                          <w:rPr>
                            <w:rFonts w:eastAsia="Times New Roman"/>
                          </w:rPr>
                          <w:t>ВБ15</w:t>
                        </w:r>
                      </w:p>
                    </w:txbxContent>
                  </v:textbox>
                </v:roundrect>
                <v:roundrect id="Скругленный прямоугольник 211" o:spid="_x0000_s1095" style="position:absolute;left:89301;top:45186;width:972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PXcUA&#10;AADcAAAADwAAAGRycy9kb3ducmV2LnhtbESP0WrCQBRE3wv+w3IFX4pukhaR6Cq2RGihPhj9gEv2&#10;mgSzd8PuqvHv3UKhj8PMnGFWm8F04kbOt5YVpLMEBHFldcu1gtNxN12A8AFZY2eZFDzIw2Y9ellh&#10;ru2dD3QrQy0ihH2OCpoQ+lxKXzVk0M9sTxy9s3UGQ5SultrhPcJNJ7MkmUuDLceFBnv6bKi6lFej&#10;oHz7nhcuyz4eqf6pX9+PhdP7QqnJeNguQQQawn/4r/2lFWRpC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09dxQAAANwAAAAPAAAAAAAAAAAAAAAAAJgCAABkcnMv&#10;ZG93bnJldi54bWxQSwUGAAAAAAQABAD1AAAAigMAAAAA&#10;" fillcolor="#6ff" strokeweight="1pt">
                  <v:stroke joinstyle="miter"/>
                  <v:textbox inset=".5mm,.5mm,.5mm,.5mm">
                    <w:txbxContent>
                      <w:p w:rsidR="00333F25" w:rsidRPr="006C70BA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ВБ16</w:t>
                        </w:r>
                      </w:p>
                    </w:txbxContent>
                  </v:textbox>
                </v:roundrect>
                <v:shape id="Надпись 2" o:spid="_x0000_s1096" type="#_x0000_t202" style="position:absolute;left:51919;top:750;width:11170;height:2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T/McA&#10;AADcAAAADwAAAGRycy9kb3ducmV2LnhtbESPT2sCMRTE7wW/Q3hCbzXrokVWo2ipILWH+gf0+Ng8&#10;N4ubl3WT6tZPbwqFHoeZ+Q0zmbW2EldqfOlYQb+XgCDOnS65ULDfLV9GIHxA1lg5JgU/5GE27TxN&#10;MNPuxhu6bkMhIoR9hgpMCHUmpc8NWfQ9VxNH7+QaiyHKppC6wVuE20qmSfIqLZYcFwzW9GYoP2+/&#10;rYLwZT4vq8N9f9wsLsPh4ITr9/WHUs/ddj4GEagN/+G/9korSPsp/J6JR0B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Ck/zHAAAA3AAAAA8AAAAAAAAAAAAAAAAAmAIAAGRy&#10;cy9kb3ducmV2LnhtbFBLBQYAAAAABAAEAPUAAACMAwAAAAA=&#10;" stroked="f"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5 семестр</w:t>
                        </w:r>
                      </w:p>
                    </w:txbxContent>
                  </v:textbox>
                </v:shape>
                <v:shape id="Надпись 2" o:spid="_x0000_s1097" type="#_x0000_t202" style="position:absolute;left:63478;top:750;width:11170;height:2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42Z8cA&#10;AADcAAAADwAAAGRycy9kb3ducmV2LnhtbESPT2sCMRTE7wW/Q3iCt5rV1lK2RqlSQaqH+gfs8bF5&#10;bpZuXtZN1NVPbwShx2FmfsMMx40txYlqXzhW0OsmIIgzpwvOFWw3s+d3ED4gaywdk4ILeRiPWk9D&#10;TLU784pO65CLCGGfogITQpVK6TNDFn3XVcTR27vaYoiyzqWu8RzhtpT9JHmTFguOCwYrmhrK/tZH&#10;qyD8mOVhvrtuf1eTw2DwusfF1+JbqU67+fwAEagJ/+FHe64V9HsvcD8Tj4A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ONmfHAAAA3AAAAA8AAAAAAAAAAAAAAAAAmAIAAGRy&#10;cy9kb3ducmV2LnhtbFBLBQYAAAAABAAEAPUAAACMAwAAAAA=&#10;" stroked="f"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6 семестр</w:t>
                        </w:r>
                      </w:p>
                    </w:txbxContent>
                  </v:textbox>
                </v:shape>
                <v:shape id="Прямая со стрелкой 215" o:spid="_x0000_s1098" type="#_x0000_t32" style="position:absolute;left:23806;top:16212;width:1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bhg8UAAADcAAAADwAAAGRycy9kb3ducmV2LnhtbESPzWrDMBCE74W8g9hAbo0ch5bgRAnG&#10;JJAWesjPAyzWxnZrrYSlxHafvioUehxm5htmsxtMKx7U+caygsU8AUFcWt1wpeB6OTyvQPiArLG1&#10;TApG8rDbTp42mGnb84ke51CJCGGfoYI6BJdJ6cuaDPq5dcTRu9nOYIiyq6TusI9w08o0SV6lwYbj&#10;Qo2OiprKr/PdKPi+HHI8Ne/7z7Ggj+Jt6a730ik1mw75GkSgIfyH/9pHrSBdvMD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Hbhg8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16" o:spid="_x0000_s1099" type="#_x0000_t32" style="position:absolute;left:16580;top:7554;width:0;height:15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5y8UAAADcAAAADwAAAGRycy9kb3ducmV2LnhtbESPQWuDQBSE74X8h+UVepG4JlApNptQ&#10;AoVASKBWkNwe7quK7ltxt2r/fbZQ6HGYmW+Y3WExvZhodK1lBZs4AUFcWd1yraD4fF+/gHAeWWNv&#10;mRT8kIPDfvWww0zbmT9oyn0tAoRdhgoa74dMSlc1ZNDFdiAO3pcdDfogx1rqEecAN73cJkkqDbYc&#10;Fhoc6NhQ1eXfRsE0d9counLZFee+uOQ0LOXzTamnx+XtFYSnxf+H/9onrWC7SeH3TDgCcn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k5y8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17" o:spid="_x0000_s1100" type="#_x0000_t32" style="position:absolute;left:20694;top:7469;width:0;height:1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jab8UAAADcAAAADwAAAGRycy9kb3ducmV2LnhtbESPzWrDMBCE74W8g9hAbo0cB9rgRAnG&#10;JJAWesjPAyzWxnZrrYSlxHafvioUehxm5htmsxtMKx7U+caygsU8AUFcWt1wpeB6OTyvQPiArLG1&#10;TApG8rDbTp42mGnb84ke51CJCGGfoYI6BJdJ6cuaDPq5dcTRu9nOYIiyq6TusI9w08o0SV6kwYbj&#10;Qo2OiprKr/PdKPi+HHI8Ne/7z7Ggj+Jt6a730ik1mw75GkSgIfyH/9pHrSBdvML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+jab8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18" o:spid="_x0000_s1101" type="#_x0000_t32" style="position:absolute;left:49555;top:55208;width:141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dOHcIAAADcAAAADwAAAGRycy9kb3ducmV2LnhtbERP3WrCMBS+F/YO4Qi701QHY1RjKWXC&#10;NvCi6gMcmrO2szkJTezPnt5cDHb58f3vs8l0YqDet5YVbNYJCOLK6pZrBdfLcfUGwgdkjZ1lUjCT&#10;h+zwtNhjqu3IJQ3nUIsYwj5FBU0ILpXSVw0Z9GvriCP3bXuDIcK+lrrHMYabTm6T5FUabDk2NOio&#10;aKi6ne9Gwe/lmGPZfr3/zAWdis8Xd71XTqnn5ZTvQASawr/4z/2hFWw3cW08E4+AP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dOHcIAAADcAAAADwAAAAAAAAAAAAAA&#10;AAChAgAAZHJzL2Rvd25yZXYueG1sUEsFBgAAAAAEAAQA+QAAAJADAAAAAA==&#10;" strokecolor="windowText" strokeweight="1pt">
                  <v:stroke endarrow="classic" joinstyle="miter"/>
                </v:shape>
                <v:shape id="Надпись 2" o:spid="_x0000_s1102" type="#_x0000_t202" style="position:absolute;left:76356;top:865;width:11170;height:2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82scA&#10;AADcAAAADwAAAGRycy9kb3ducmV2LnhtbESPT2sCMRTE7wW/Q3hCbzXrtoqsRqnSgtQe6h/Q42Pz&#10;3CzdvKybVNd++kYoeBxm5jfMZNbaSpyp8aVjBf1eAoI4d7rkQsFu+/40AuEDssbKMSm4kofZtPMw&#10;wUy7C6/pvAmFiBD2GSowIdSZlD43ZNH3XE0cvaNrLIYom0LqBi8RbiuZJslQWiw5LhisaWEo/978&#10;WAXhy3yelvvf3WE9Pw0GL0dcva0+lHrstq9jEIHacA//t5daQZo+w+1MP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i/NrHAAAA3AAAAA8AAAAAAAAAAAAAAAAAmAIAAGRy&#10;cy9kb3ducmV2LnhtbFBLBQYAAAAABAAEAPUAAACMAwAAAAA=&#10;" stroked="f"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7 семестр</w:t>
                        </w:r>
                      </w:p>
                    </w:txbxContent>
                  </v:textbox>
                </v:shape>
                <v:roundrect id="Скругленный прямоугольник 224" o:spid="_x0000_s1103" style="position:absolute;left:100095;top:3413;width:2700;height:544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seFMQA&#10;AADcAAAADwAAAGRycy9kb3ducmV2LnhtbESPwWrDMBBE74H+g9hCbrFcJTTFjWxCoLTQU+JAr1tr&#10;a5tYK2PJsfv3VSDQ4zAzb5hdMdtOXGnwrWMNT0kKgrhypuVaw7l8W72A8AHZYOeYNPyShyJ/WOww&#10;M27iI11PoRYRwj5DDU0IfSalrxqy6BPXE0fvxw0WQ5RDLc2AU4TbTqo0fZYWW44LDfZ0aKi6nEar&#10;YazGy/Q9qvJ9XffGqPD5Zaat1svHef8KItAc/sP39ofRoNQGbm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rHhTEAAAA3AAAAA8AAAAAAAAAAAAAAAAAmAIAAGRycy9k&#10;b3ducmV2LnhtbFBLBQYAAAAABAAEAPUAAACJAwAAAAA=&#10;" fillcolor="lime" strokecolor="#507e32" strokeweight="1pt">
                  <v:stroke joinstyle="miter"/>
                  <v:textbox style="layout-flow:vertical;mso-layout-flow-alt:bottom-to-top" inset=".5mm,.5mm,.5mm,.5mm">
                    <w:txbxContent>
                      <w:p w:rsidR="00333F25" w:rsidRPr="003E3354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3E3354">
                          <w:rPr>
                            <w:rFonts w:eastAsia="Times New Roman"/>
                            <w:b/>
                          </w:rPr>
                          <w:t xml:space="preserve">Складання комплексного іспиту зі спеціальності  </w:t>
                        </w:r>
                      </w:p>
                    </w:txbxContent>
                  </v:textbox>
                </v:roundrect>
                <v:shape id="Прямая со стрелкой 225" o:spid="_x0000_s1104" type="#_x0000_t32" style="position:absolute;left:74937;top:54864;width:24948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dtAcUAAADcAAAADwAAAGRycy9kb3ducmV2LnhtbESPQWuDQBSE74X+h+UVcgnNWiEl2KwS&#10;AoFCaaBGCLk93BcV3bfibtX8+24g0OMwM98w22w2nRhpcI1lBW+rCARxaXXDlYLidHjdgHAeWWNn&#10;mRTcyEGWPj9tMdF24h8ac1+JAGGXoILa+z6R0pU1GXQr2xMH72oHgz7IoZJ6wCnATSfjKHqXBhsO&#10;CzX2tK+pbPNfo2Cc2uNyeeRzW3x1xXdO/XxeX5RavMy7DxCeZv8ffrQ/tYI4XsP9TDgCM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dtAcUAAADcAAAADwAAAAAAAAAA&#10;AAAAAAChAgAAZHJzL2Rvd25yZXYueG1sUEsFBgAAAAAEAAQA+QAAAJMDAAAAAA==&#10;" strokecolor="windowText" strokeweight="1pt">
                  <v:stroke endarrow="classic" joinstyle="miter"/>
                </v:shape>
                <v:shape id="Надпись 2" o:spid="_x0000_s1105" type="#_x0000_t202" style="position:absolute;left:89169;top:865;width:12044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62ccA&#10;AADcAAAADwAAAGRycy9kb3ducmV2LnhtbESPT2sCMRTE7wW/Q3iCt5p1qVVWo1SpILWH+gf0+Ng8&#10;N0s3L+sm1W0/fVMoeBxm5jfMdN7aSlyp8aVjBYN+AoI4d7rkQsFhv3ocg/ABWWPlmBR8k4f5rPMw&#10;xUy7G2/puguFiBD2GSowIdSZlD43ZNH3XU0cvbNrLIYom0LqBm8RbiuZJsmztFhyXDBY09JQ/rn7&#10;sgrCh3m/rI8/h9N2cRkOn864ed28KdXrti8TEIHacA//t9daQZqO4O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Z+tnHAAAA3AAAAA8AAAAAAAAAAAAAAAAAmAIAAGRy&#10;cy9kb3ducmV2LnhtbFBLBQYAAAAABAAEAPUAAACMAwAAAAA=&#10;" stroked="f"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8 семестр</w:t>
                        </w:r>
                      </w:p>
                    </w:txbxContent>
                  </v:textbox>
                </v:shape>
                <v:shape id="Прямая со стрелкой 228" o:spid="_x0000_s1106" type="#_x0000_t32" style="position:absolute;left:98913;top:10990;width:12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uEoMAAAADcAAAADwAAAGRycy9kb3ducmV2LnhtbERPy4rCMBTdC/5DuII7Ta0g0jGKFAUV&#10;ZuHjAy7Nnbba3IQmavXrJwvB5eG8F6vONOJBra8tK5iMExDEhdU1lwou5+1oDsIHZI2NZVLwIg+r&#10;Zb+3wEzbJx/pcQqliCHsM1RQheAyKX1RkUE/to44cn+2NRgibEupW3zGcNPINElm0mDNsaFCR3lF&#10;xe10Nwre5+0aj/Vhc33l9Jvvp+5yL5xSw0G3/gERqAtf8ce90wrSNK6NZ+IR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bhKDAAAAA3AAAAA8AAAAAAAAAAAAAAAAA&#10;oQIAAGRycy9kb3ducmV2LnhtbFBLBQYAAAAABAAEAPkAAACOAwAAAAA=&#10;" strokecolor="windowText" strokeweight="1pt">
                  <v:stroke endarrow="classic" joinstyle="miter"/>
                </v:shape>
                <v:roundrect id="Скругленный прямоугольник 137" o:spid="_x0000_s1107" style="position:absolute;left:89272;top:14620;width:9720;height:35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0tnb8A&#10;AADcAAAADwAAAGRycy9kb3ducmV2LnhtbERP24rCMBB9X/Afwgi+rakKrnSNIoKgIOhWP2BoZtvs&#10;NpPQRK1/bwTBtzmc68yXnW3EldpgHCsYDTMQxKXThisF59PmcwYiRGSNjWNScKcAy0XvY465djf+&#10;oWsRK5FCOOSooI7R51KGsiaLYeg8ceJ+XWsxJthWUrd4S+G2keMsm0qLhlNDjZ7WNZX/xcUqOPrD&#10;5UDmTt5oaf6CKardvlBq0O9W3yAidfEtfrm3Os2ffMHzmXSB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S2dvwAAANwAAAAPAAAAAAAAAAAAAAAAAJgCAABkcnMvZG93bnJl&#10;di54bWxQSwUGAAAAAAQABAD1AAAAhA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Економічна безпека </w:t>
                        </w:r>
                      </w:p>
                    </w:txbxContent>
                  </v:textbox>
                </v:roundrect>
                <v:roundrect id="Скругленный прямоугольник 140" o:spid="_x0000_s1108" style="position:absolute;left:76545;top:45108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kp8YA&#10;AADcAAAADwAAAGRycy9kb3ducmV2LnhtbESPQWvCQBCF74X+h2UKvZS6MRUpqatUiVBBD439AUN2&#10;moRmZ8PuVuO/dw6Ctxnem/e+WaxG16sThdh5NjCdZKCIa287bgz8HLev76BiQrbYeyYDF4qwWj4+&#10;LLCw/szfdKpSoySEY4EG2pSGQutYt+QwTvxALNqvDw6TrKHRNuBZwl2v8yyba4cdS0OLA21aqv+q&#10;f2egetvNy5Dn68vU7puX2bEM9lAa8/w0fn6ASjSmu/l2/WUFfyb48ox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mkp8YAAADcAAAADwAAAAAAAAAAAAAAAACYAgAAZHJz&#10;L2Rvd25yZXYueG1sUEsFBgAAAAAEAAQA9QAAAIsDAAAAAA==&#10;" fillcolor="#6ff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ВБ14</w:t>
                        </w:r>
                      </w:p>
                    </w:txbxContent>
                  </v:textbox>
                </v:roundrect>
                <v:shape id="Прямая со стрелкой 141" o:spid="_x0000_s1109" type="#_x0000_t32" style="position:absolute;left:23690;top:55071;width:14885;height: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up4cMAAADcAAAADwAAAGRycy9kb3ducmV2LnhtbERPzWrCQBC+C32HZYTedKMtRaKrhNCA&#10;LfSQ6AMM2WmSmp1dsqsmffpuodDbfHy/szuMphc3GnxnWcFqmYAgrq3uuFFwPhWLDQgfkDX2lknB&#10;RB4O+4fZDlNt71zSrQqNiCHsU1TQhuBSKX3dkkG/tI44cp92MBgiHBqpB7zHcNPLdZK8SIMdx4YW&#10;HeUt1ZfqahR8n4oMy+799WvK6SN/e3Lna+2UepyP2RZEoDH8i//cRx3nP6/g95l4gd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bqeHDAAAA3AAAAA8AAAAAAAAAAAAA&#10;AAAAoQIAAGRycy9kb3ducmV2LnhtbFBLBQYAAAAABAAEAPkAAACRAwAAAAA=&#10;" strokecolor="windowText" strokeweight="1pt">
                  <v:stroke endarrow="classic" joinstyle="miter"/>
                </v:shape>
                <v:roundrect id="Скругленный прямоугольник 142" o:spid="_x0000_s1110" style="position:absolute;left:25499;top:35579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TccEA&#10;AADcAAAADwAAAGRycy9kb3ducmV2LnhtbERP24rCMBB9F/Yfwiz4pqkiItVURHDRRcHbBwzNtCk2&#10;k9Jkbf37jbCwb3M411mte1uLJ7W+cqxgMk5AEOdOV1wquN92owUIH5A11o5JwYs8rLOPwQpT7Tq+&#10;0PMaShFD2KeowITQpFL63JBFP3YNceQK11oMEbal1C12MdzWcpokc2mx4thgsKGtofxx/bEKTkln&#10;dsX9YMK3NqfjeX98Hb5ypYaf/WYJIlAf/sV/7r2O82dTeD8TL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oE3HBAAAA3AAAAA8AAAAAAAAAAAAAAAAAmAIAAGRycy9kb3du&#10;cmV2LnhtbFBLBQYAAAAABAAEAPUAAACGAwAAAAA=&#10;" fillcolor="yellow" strokeweight="1pt">
                  <v:stroke joinstyle="miter"/>
                  <v:textbox inset=".5mm,.5mm,.5mm,.5mm">
                    <w:txbxContent>
                      <w:p w:rsidR="00333F25" w:rsidRPr="00A72CFD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 w:rsidRPr="00A72CFD">
                          <w:rPr>
                            <w:rFonts w:eastAsia="Times New Roman"/>
                          </w:rPr>
                          <w:t>ВБ1</w:t>
                        </w:r>
                      </w:p>
                    </w:txbxContent>
                  </v:textbox>
                </v:roundrect>
                <v:roundrect id="Скругленный прямоугольник 143" o:spid="_x0000_s1111" style="position:absolute;left:38575;top:35565;width:10980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26sIA&#10;AADcAAAADwAAAGRycy9kb3ducmV2LnhtbERP3WrCMBS+F3yHcITd2dRtDOmMIkJHHQrq+gCH5tgU&#10;m5PSZLa+/TIY7O58fL9ntRltK+7U+8axgkWSgiCunG64VlB+5fMlCB+QNbaOScGDPGzW08kKM+0G&#10;PtP9EmoRQ9hnqMCE0GVS+sqQRZ+4jjhyV9dbDBH2tdQ9DjHctvI5Td+kxYZjg8GOdoaq2+XbKjim&#10;g8mv5d6ET22Oh1NxeOw/KqWeZuP2HUSgMfyL/9yFjvNfX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LbqwgAAANwAAAAPAAAAAAAAAAAAAAAAAJgCAABkcnMvZG93&#10;bnJldi54bWxQSwUGAAAAAAQABAD1AAAAhwMAAAAA&#10;" fillcolor="yellow" strokeweight="1pt">
                  <v:stroke joinstyle="miter"/>
                  <v:textbox inset=".5mm,.5mm,.5mm,.5mm">
                    <w:txbxContent>
                      <w:p w:rsidR="00333F25" w:rsidRPr="00A72CFD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 w:rsidRPr="00A72CFD">
                          <w:rPr>
                            <w:rFonts w:eastAsia="Times New Roman"/>
                          </w:rPr>
                          <w:t>ВБ2</w:t>
                        </w:r>
                      </w:p>
                    </w:txbxContent>
                  </v:textbox>
                </v:roundrect>
                <v:roundrect id="Скругленный прямоугольник 144" o:spid="_x0000_s1112" style="position:absolute;left:63861;top:35565;width:11016;height:3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unsIA&#10;AADcAAAADwAAAGRycy9kb3ducmV2LnhtbERP3WrCMBS+F/YO4Qy803SjjNE1igw67FCYzgc4NKdN&#10;sTkpTWzr2y+Dwe7Ox/d78u1sOzHS4FvHCp7WCQjiyumWGwWX72L1CsIHZI2dY1JwJw/bzcMix0y7&#10;iU80nkMjYgj7DBWYEPpMSl8ZsujXrieOXO0GiyHCoZF6wCmG204+J8mLtNhybDDY07uh6nq+WQXH&#10;ZDJFfSlN+NTmePjaH+7lR6XU8nHevYEINId/8Z97r+P8NIX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S6ewgAAANwAAAAPAAAAAAAAAAAAAAAAAJgCAABkcnMvZG93&#10;bnJldi54bWxQSwUGAAAAAAQABAD1AAAAhwMAAAAA&#10;" fillcolor="yellow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t>ВБ4</w:t>
                        </w:r>
                      </w:p>
                    </w:txbxContent>
                  </v:textbox>
                </v:roundrect>
                <v:shape id="Прямая со стрелкой 156" o:spid="_x0000_s1113" type="#_x0000_t32" style="position:absolute;left:29619;top:24225;width:0;height:16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bhd8IAAADcAAAADwAAAGRycy9kb3ducmV2LnhtbERPTYvCMBC9C/6HMIIXWdMVFOkaZREE&#10;QRS2FsTb0My2pc2kNNm2/nsjLHibx/uczW4wteiodaVlBZ/zCARxZnXJuYL0evhYg3AeWWNtmRQ8&#10;yMFuOx5tMNa25x/qEp+LEMIuRgWF900spcsKMujmtiEO3K9tDfoA21zqFvsQbmq5iKKVNFhyaCiw&#10;oX1BWZX8GQVdX11mswvfqvRUp+eEmuG2vCs1nQzfXyA8Df4t/ncfdZi/XMHrmXCB3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bhd8IAAADcAAAADwAAAAAAAAAAAAAA&#10;AAChAgAAZHJzL2Rvd25yZXYueG1sUEsFBgAAAAAEAAQA+QAAAJADAAAAAA==&#10;" strokecolor="windowText" strokeweight="1pt">
                  <v:stroke endarrow="classic" joinstyle="miter"/>
                </v:shape>
                <v:shape id="Прямая со стрелкой 157" o:spid="_x0000_s1114" type="#_x0000_t32" style="position:absolute;left:33241;top:24225;width:0;height:1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cC08IAAADcAAAADwAAAGRycy9kb3ducmV2LnhtbERP24rCMBB9X/Afwgi+ranK7ko1ihQF&#10;V9gHLx8wNGNbbSahiVr9eiMI+zaHc53pvDW1uFLjK8sKBv0EBHFudcWFgsN+9TkG4QOyxtoyKbiT&#10;h/ms8zHFVNsbb+m6C4WIIexTVFCG4FIpfV6SQd+3jjhyR9sYDBE2hdQN3mK4qeUwSb6lwYpjQ4mO&#10;spLy8+5iFDz2qwVuq83ydM/oL/sducMld0r1uu1iAiJQG/7Fb/dax/lfP/B6Jl4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cC08IAAADcAAAADwAAAAAAAAAAAAAA&#10;AAChAgAAZHJzL2Rvd25yZXYueG1sUEsFBgAAAAAEAAQA+QAAAJADAAAAAA==&#10;" strokecolor="windowText" strokeweight="1pt">
                  <v:stroke endarrow="classic" joinstyle="miter"/>
                </v:shape>
                <v:shape id="Прямая со стрелкой 186" o:spid="_x0000_s1115" type="#_x0000_t32" style="position:absolute;left:16580;top:24192;width:0;height:1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NMMMAAADcAAAADwAAAGRycy9kb3ducmV2LnhtbERPTWuDQBC9B/oflgn0Is2aQoOYbEIo&#10;BAqlQo0gvQ3uREV3Vtyt2n/fLRRym8f7nMNpMb2YaHStZQXbTQyCuLK65VpBcb08JSCcR9bYWyYF&#10;P+TgdHxYHTDVduZPmnJfixDCLkUFjfdDKqWrGjLoNnYgDtzNjgZ9gGMt9YhzCDe9fI7jnTTYcmho&#10;cKDXhqou/zYKprnLoijjsive++Ijp2EpX76Uelwv5z0IT4u/i//dbzrMT3bw90y4QB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GzTD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187" o:spid="_x0000_s1116" type="#_x0000_t32" style="position:absolute;left:20201;top:24192;width:0;height:1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culMMAAADcAAAADwAAAGRycy9kb3ducmV2LnhtbERPzWrCQBC+C32HZQq96aYW2hBdRUIF&#10;W+ghiQ8wZMckmp1dsqsmffpuodDbfHy/s96Ophc3GnxnWcHzIgFBXFvdcaPgWO3nKQgfkDX2lknB&#10;RB62m4fZGjNt71zQrQyNiCHsM1TQhuAyKX3dkkG/sI44cic7GAwRDo3UA95juOnlMklepcGOY0OL&#10;jvKW6kt5NQq+q/0Oi+7z/Tzl9JV/vLjjtXZKPT2OuxWIQGP4F/+5DzrOT9/g95l4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HLpT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205" o:spid="_x0000_s1117" type="#_x0000_t32" style="position:absolute;left:4261;top:24192;width:0;height:1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IxYcQAAADcAAAADwAAAGRycy9kb3ducmV2LnhtbESPQYvCMBSE7wv+h/AEL6KpgotUoyyC&#10;IMgKWwvi7dG8bUubl9LEtv77jSDscZiZb5jtfjC16Kh1pWUFi3kEgjizuuRcQXo9ztYgnEfWWFsm&#10;BU9ysN+NPrYYa9vzD3WJz0WAsItRQeF9E0vpsoIMurltiIP3a1uDPsg2l7rFPsBNLZdR9CkNlhwW&#10;CmzoUFBWJQ+joOury3R64VuVnuv0O6FmuK3uSk3Gw9cGhKfB/4ff7ZNWsIxW8DoTjoD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jFhxAAAANwAAAAPAAAAAAAAAAAA&#10;AAAAAKECAABkcnMvZG93bnJldi54bWxQSwUGAAAAAAQABAD5AAAAkgMAAAAA&#10;" strokecolor="windowText" strokeweight="1pt">
                  <v:stroke endarrow="classic" joinstyle="miter"/>
                </v:shape>
                <v:shape id="Прямая со стрелкой 232" o:spid="_x0000_s1118" type="#_x0000_t32" style="position:absolute;left:7882;top:24192;width:0;height:1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oll8UAAADcAAAADwAAAGRycy9kb3ducmV2LnhtbESP0WrCQBRE3wv+w3IF35qNEUpJXUWC&#10;gbbQBzUfcMneJmmzd5fsRqNf3xWEPg4zc4ZZbyfTizMNvrOsYJmkIIhrqztuFFSn8vkVhA/IGnvL&#10;pOBKHrab2dMac20vfKDzMTQiQtjnqKANweVS+rolgz6xjjh633YwGKIcGqkHvES46WWWpi/SYMdx&#10;oUVHRUv173E0Cm6ncoeH7nP/cy3oq/hYuWqsnVKL+bR7AxFoCv/hR/tdK8hWG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oll8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33" o:spid="_x0000_s1119" type="#_x0000_t32" style="position:absolute;left:16580;top:18597;width:0;height:1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vGM8UAAADcAAAADwAAAGRycy9kb3ducmV2LnhtbESPQWvCQBSE70L/w/KEXqRuVCwlukoR&#10;CgWpYBoI3h7ZZxKSfRuy2yT++64geBxm5htmux9NI3rqXGVZwWIegSDOra64UJD+fr19gHAeWWNj&#10;mRTcyMF+9zLZYqztwGfqE1+IAGEXo4LS+zaW0uUlGXRz2xIH72o7gz7IrpC6wyHATSOXUfQuDVYc&#10;Fkps6VBSXid/RkE/1KfZ7MRZnR6b9CehdszWF6Vep+PnBoSn0T/Dj/a3VrBcreB+JhwBuf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vGM8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34" o:spid="_x0000_s1120" type="#_x0000_t32" style="position:absolute;left:20201;top:18597;width:0;height:16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8YeMQAAADcAAAADwAAAGRycy9kb3ducmV2LnhtbESP0YrCMBRE34X9h3AF3zRVF5GuUaSs&#10;4Ao+WP2AS3O3rTY3oYla9+vNguDjMDNnmMWqM424UetrywrGowQEcWF1zaWC03EznIPwAVljY5kU&#10;PMjDavnRW2Cq7Z0PdMtDKSKEfYoKqhBcKqUvKjLoR9YRR+/XtgZDlG0pdYv3CDeNnCTJTBqsOS5U&#10;6CirqLjkV6Pg77hZ46HefZ8fGe2zn6k7XQun1KDfrb9ABOrCO/xqb7WCyfQT/s/EI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xh4xAAAANwAAAAPAAAAAAAAAAAA&#10;AAAAAKECAABkcnMvZG93bnJldi54bWxQSwUGAAAAAAQABAD5AAAAkgMAAAAA&#10;" strokecolor="windowText" strokeweight="1pt">
                  <v:stroke endarrow="classic" joinstyle="miter"/>
                </v:shape>
                <v:shape id="Прямая со стрелкой 236" o:spid="_x0000_s1121" type="#_x0000_t32" style="position:absolute;left:36607;top:16655;width:20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EjlMMAAADcAAAADwAAAGRycy9kb3ducmV2LnhtbESP3YrCMBSE7wXfIRzBO01XQaQaRYqC&#10;Cl748wCH5mzb3eYkNFGrT28EwcthZr5h5svW1OJGja8sK/gZJiCIc6srLhRczpvBFIQPyBpry6Tg&#10;QR6Wi25njqm2dz7S7RQKESHsU1RQhuBSKX1ekkE/tI44er+2MRiibAqpG7xHuKnlKEkm0mDFcaFE&#10;R1lJ+f/pahQ8z5sVHqv9+u+R0SHbjd3lmjul+r12NQMRqA3f8Ke91QpG4wm8z8Qj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RI5T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239" o:spid="_x0000_s1122" type="#_x0000_t32" style="position:absolute;left:87501;top:5612;width:1737;height: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Px2cUAAADcAAAADwAAAGRycy9kb3ducmV2LnhtbESPQWvCQBSE70L/w/IKXkQ3KpUaXaUI&#10;BaEomAbE2yP7moRk34bsNkn/vSsUPA4z8w2z3Q+mFh21rrSsYD6LQBBnVpecK0i/P6fvIJxH1lhb&#10;JgV/5GC/exltMda25wt1ic9FgLCLUUHhfRNL6bKCDLqZbYiD92Nbgz7INpe6xT7ATS0XUbSSBksO&#10;CwU2dCgoq5Jfo6Drq/NkcuZrlX7V6SmhZri+3ZQavw4fGxCeBv8M/7ePWsFiuYbHmXAE5O4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Px2c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41" o:spid="_x0000_s1123" type="#_x0000_t32" style="position:absolute;left:61905;top:16212;width:20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7IncUAAADcAAAADwAAAGRycy9kb3ducmV2LnhtbESPzWrDMBCE74W8g9hAbo0cp5TgRAnG&#10;JJAWesjPAyzWxnZrrYSlxHafvioUehxm5htmsxtMKx7U+caygsU8AUFcWt1wpeB6OTyvQPiArLG1&#10;TApG8rDbTp42mGnb84ke51CJCGGfoYI6BJdJ6cuaDPq5dcTRu9nOYIiyq6TusI9w08o0SV6lwYbj&#10;Qo2OiprKr/PdKPi+HHI8Ne/7z7Ggj+Jt6a730ik1mw75GkSgIfyH/9pHrSB9WcD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7Inc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42" o:spid="_x0000_s1124" type="#_x0000_t32" style="position:absolute;left:87641;top:16624;width:165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xW6sQAAADcAAAADwAAAGRycy9kb3ducmV2LnhtbESP3YrCMBSE7xd8h3AE79bUKsvSNYoU&#10;BV3wwp8HODTHttqchCZq9ek3grCXw8x8w0znnWnEjVpfW1YwGiYgiAuray4VHA+rz28QPiBrbCyT&#10;ggd5mM96H1PMtL3zjm77UIoIYZ+hgioEl0npi4oM+qF1xNE72dZgiLItpW7xHuGmkWmSfEmDNceF&#10;Ch3lFRWX/dUoeB5WC9zVv8vzI6dtvhm747VwSg363eIHRKAu/Iff7bVWkE5SeJ2JR0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LFbqxAAAANwAAAAPAAAAAAAAAAAA&#10;AAAAAKECAABkcnMvZG93bnJldi54bWxQSwUGAAAAAAQABAD5AAAAkgMAAAAA&#10;" strokecolor="windowText" strokeweight="1pt">
                  <v:stroke endarrow="classic" joinstyle="miter"/>
                </v:shape>
                <v:shape id="Прямая со стрелкой 246" o:spid="_x0000_s1125" type="#_x0000_t32" style="position:absolute;left:98992;top:16266;width:12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dQ6cQAAADcAAAADwAAAGRycy9kb3ducmV2LnhtbESP3YrCMBSE74V9h3CEvdPUH0S6RpGy&#10;git4YfUBDs3ZttqchCZq3affCIKXw8x8wyxWnWnEjVpfW1YwGiYgiAuray4VnI6bwRyED8gaG8uk&#10;4EEeVsuP3gJTbe98oFseShEh7FNUUIXgUil9UZFBP7SOOHq/tjUYomxLqVu8R7hp5DhJZtJgzXGh&#10;QkdZRcUlvxoFf8fNGg/17vv8yGif/Uzc6Vo4pT773foLRKAuvMOv9lYrGE9n8Dw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F1DpxAAAANwAAAAPAAAAAAAAAAAA&#10;AAAAAKECAABkcnMvZG93bnJldi54bWxQSwUGAAAAAAQABAD5AAAAkgMAAAAA&#10;" strokecolor="windowText" strokeweight="1pt">
                  <v:stroke endarrow="classic" joinstyle="miter"/>
                </v:shape>
                <v:shape id="Прямая со стрелкой 247" o:spid="_x0000_s1126" type="#_x0000_t32" style="position:absolute;left:98889;top:22313;width:12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v1csQAAADcAAAADwAAAGRycy9kb3ducmV2LnhtbESP3YrCMBSE7xd8h3AE79ZUXVapRpGi&#10;4Ap74c8DHJpjW21OQhO1+vRmYcHLYWa+YWaL1tTiRo2vLCsY9BMQxLnVFRcKjof15wSED8gaa8uk&#10;4EEeFvPOxwxTbe+8o9s+FCJC2KeooAzBpVL6vCSDvm8dcfROtjEYomwKqRu8R7ip5TBJvqXBiuNC&#10;iY6ykvLL/moUPA/rJe6q7er8yOg3+xm54zV3SvW67XIKIlAb3uH/9kYrGH6N4e9MPAJy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W/VyxAAAANwAAAAPAAAAAAAAAAAA&#10;AAAAAKECAABkcnMvZG93bnJldi54bWxQSwUGAAAAAAQABAD5AAAAkgMAAAAA&#10;" strokecolor="windowText" strokeweight="1pt">
                  <v:stroke endarrow="classic" joinstyle="miter"/>
                </v:shape>
                <v:shape id="Прямая со стрелкой 248" o:spid="_x0000_s1127" type="#_x0000_t32" style="position:absolute;left:98923;top:27483;width:12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RhAMAAAADcAAAADwAAAGRycy9kb3ducmV2LnhtbERPy4rCMBTdD/gP4QruxlRHRKpRpCiM&#10;ggsfH3Bprm21uQlN1OrXm4Xg8nDes0VranGnxleWFQz6CQji3OqKCwWn4/p3AsIHZI21ZVLwJA+L&#10;eednhqm2D97T/RAKEUPYp6igDMGlUvq8JIO+bx1x5M62MRgibAqpG3zEcFPLYZKMpcGKY0OJjrKS&#10;8uvhZhS8jusl7qvt6vLMaJdt/tzpljulet12OQURqA1f8cf9rxUMR3FtPBOP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EYQDAAAAA3AAAAA8AAAAAAAAAAAAAAAAA&#10;oQIAAGRycy9kb3ducmV2LnhtbFBLBQYAAAAABAAEAPkAAACOAwAAAAA=&#10;" strokecolor="windowText" strokeweight="1pt">
                  <v:stroke endarrow="classic" joinstyle="miter"/>
                </v:shape>
                <v:roundrect id="Скругленный прямоугольник 138" o:spid="_x0000_s1128" style="position:absolute;left:38351;top:4079;width:10980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578IA&#10;AADcAAAADwAAAGRycy9kb3ducmV2LnhtbESP0WoCMRBF34X+Q5hC3zRrBZGtUUQotCBo137AsBl3&#10;o5tJ2ERd/77zIPRthnvn3jPL9eA7daM+ucAGppMCFHEdrOPGwO/xc7wAlTKyxS4wGXhQgvXqZbTE&#10;0oY7/9Ctyo2SEE4lGmhzjqXWqW7JY5qESCzaKfQes6x9o22Pdwn3nX4virn26FgaWoy0bam+VFdv&#10;4BD31z25B0VntTsnVzXfu8qYt9dh8wEq05D/zc/rLyv4M6GVZ2QC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rnvwgAAANwAAAAPAAAAAAAAAAAAAAAAAJgCAABkcnMvZG93&#10;bnJldi54bWxQSwUGAAAAAAQABAD1AAAAhw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6A1D6B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Комп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ютерні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 мережі</w:t>
                        </w:r>
                      </w:p>
                    </w:txbxContent>
                  </v:textbox>
                </v:roundrect>
                <v:roundrect id="Скругленный прямоугольник 139" o:spid="_x0000_s1129" style="position:absolute;left:25442;top:9122;width:10980;height:39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cdL8A&#10;AADcAAAADwAAAGRycy9kb3ducmV2LnhtbERP24rCMBB9X/Afwgi+rakKsnaNIoKgIOhWP2BoZtvs&#10;NpPQRK1/bwTBtzmc68yXnW3EldpgHCsYDTMQxKXThisF59Pm8wtEiMgaG8ek4E4Blovexxxz7W78&#10;Q9ciViKFcMhRQR2jz6UMZU0Ww9B54sT9utZiTLCtpG7xlsJtI8dZNpUWDaeGGj2tayr/i4tVcPSH&#10;y4HMnbzR0vwFU1S7faHUoN+tvkFE6uJb/HJvdZo/mcHzmXSB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Thx0vwAAANwAAAAPAAAAAAAAAAAAAAAAAJgCAABkcnMvZG93bnJl&#10;di54bWxQSwUGAAAAAAQABAD1AAAAhAMAAAAA&#10;" fillcolor="lime" strokecolor="#507e32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Акустоелектронні</w:t>
                        </w:r>
                        <w:proofErr w:type="spellEnd"/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 пристрої</w:t>
                        </w:r>
                      </w:p>
                    </w:txbxContent>
                  </v:textbox>
                </v:roundrect>
                <v:shape id="Прямая со стрелкой 146" o:spid="_x0000_s1130" type="#_x0000_t32" style="position:absolute;left:30971;top:12875;width:0;height:15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93qsMAAADcAAAADwAAAGRycy9kb3ducmV2LnhtbERPTWuDQBC9B/oflin0Epo1JZFiXUMJ&#10;FAolgRgh9Da4UxXdWXG3av99NxDIbR7vc9LdbDox0uAaywrWqwgEcWl1w5WC4vzx/ArCeWSNnWVS&#10;8EcOdtnDIsVE24lPNOa+EiGEXYIKau/7REpX1mTQrWxPHLgfOxj0AQ6V1ANOIdx08iWKYmmw4dBQ&#10;Y0/7mso2/zUKxqk9LpdHvrTFV1cccurny/ZbqafH+f0NhKfZ38U396cO8zcxXJ8JF8j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/d6rDAAAA3AAAAA8AAAAAAAAAAAAA&#10;AAAAoQIAAGRycy9kb3ducmV2LnhtbFBLBQYAAAAABAAEAPkAAACRAwAAAAA=&#10;" strokecolor="windowText" strokeweight="1pt">
                  <v:stroke endarrow="classic" joinstyle="miter"/>
                </v:shape>
                <v:roundrect id="Скругленный прямоугольник 154" o:spid="_x0000_s1131" style="position:absolute;left:51059;top:14620;width:10980;height:41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aj8QA&#10;AADcAAAADwAAAGRycy9kb3ducmV2LnhtbESPQYvCMBCF7wv+hzCCtzVVXFmqqVRB8LIHtYc9Tpux&#10;LW0mpYla/fWbBcHbDO+9b96sN4NpxY16V1tWMJtGIIgLq2suFWTn/ec3COeRNbaWScGDHGyS0cca&#10;Y23vfKTbyZciQNjFqKDyvouldEVFBt3UdsRBu9jeoA9rX0rd4z3ATSvnUbSUBmsOFyrsaFdR0Zyu&#10;JlDSbZ4967KhIkqPbZ79/ixyq9RkPKQrEJ4G/za/0gcd6n8t4P+ZMIF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aWo/EAAAA3AAAAA8AAAAAAAAAAAAAAAAAmAIAAGRycy9k&#10;b3ducmV2LnhtbFBLBQYAAAAABAAEAPUAAACJAwAAAAA=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Основи побудови мікропроцесорних систем</w:t>
                        </w:r>
                      </w:p>
                    </w:txbxContent>
                  </v:textbox>
                </v:roundrect>
                <v:shape id="Прямая со стрелкой 155" o:spid="_x0000_s1132" type="#_x0000_t32" style="position:absolute;left:49331;top:16655;width:20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k5P8EAAADcAAAADwAAAGRycy9kb3ducmV2LnhtbERP24rCMBB9X/Afwgi+ramKi1SjSFFQ&#10;YR+8fMDQjG21mYQmavXrjbCwb3M415ktWlOLOzW+sqxg0E9AEOdWV1woOB3X3xMQPiBrrC2Tgid5&#10;WMw7XzNMtX3wnu6HUIgYwj5FBWUILpXS5yUZ9H3riCN3to3BEGFTSN3gI4abWg6T5EcarDg2lOgo&#10;Kym/Hm5Gweu4XuK+2q0uz4x+s+3InW65U6rXbZdTEIHa8C/+c290nD8ew+eZeIGcv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OTk/wQAAANwAAAAPAAAAAAAAAAAAAAAA&#10;AKECAABkcnMvZG93bnJldi54bWxQSwUGAAAAAAQABAD5AAAAjwMAAAAA&#10;" strokecolor="windowText" strokeweight="1pt">
                  <v:stroke endarrow="classic" joinstyle="miter"/>
                </v:shape>
                <v:roundrect id="Скругленный прямоугольник 158" o:spid="_x0000_s1133" style="position:absolute;left:50925;top:9142;width:10980;height:3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QisUA&#10;AADcAAAADwAAAGRycy9kb3ducmV2LnhtbESPMWvDQAyF90D/w6FCtvjc0Jbg5mzcQKFLhqQeMso+&#10;1Tbx6Yzvmjj59dVQ6PaEnj69ty1mN6gLTaH3bOApSUERN9723Bqovj5WG1AhIlscPJOBGwUo8ofF&#10;FjPrr3ygyzG2SiAcMjTQxThmWoemI4ch8SOx7L795DDKOLXaTngVuBv0Ok1ftcOe5UOHI+06as7H&#10;HyeU8r2u7n17piYtD0NdnfbPtTdm+TiXb6AizfHf/Hf9aSX+i6SVMqJA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1CKxQAAANwAAAAPAAAAAAAAAAAAAAAAAJgCAABkcnMv&#10;ZG93bnJldi54bWxQSwUGAAAAAAQABAD1AAAAigMAAAAA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Економічна теорія</w:t>
                        </w:r>
                      </w:p>
                    </w:txbxContent>
                  </v:textbox>
                </v:roundrect>
                <v:shape id="Прямая со стрелкой 160" o:spid="_x0000_s1134" type="#_x0000_t32" style="position:absolute;left:54746;top:24887;width:0;height:16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8WJcUAAADcAAAADwAAAGRycy9kb3ducmV2LnhtbESPQWvCQBCF74X+h2UKXkQ3ChWJriKF&#10;QqFUaAyItyE7JiHZ2ZBdk/Tfdw6F3mZ4b977Zn+cXKsG6kPt2cBqmYAiLrytuTSQX94XW1AhIlts&#10;PZOBHwpwPDw/7TG1fuRvGrJYKgnhkKKBKsYu1ToUFTkMS98Ri3b3vcMoa19q2+Mo4a7V6yTZaIc1&#10;S0OFHb1VVDTZwxkYxuY8n5/52uSfbf6VUTddX2/GzF6m0w5UpCn+m/+uP6zgbwRfnpEJ9OE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8WJc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162" o:spid="_x0000_s1135" type="#_x0000_t32" style="position:absolute;left:58367;top:24887;width:0;height:1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xr9sEAAADcAAAADwAAAGRycy9kb3ducmV2LnhtbERP24rCMBB9F/Yfwizsm6brgkjXtEhZ&#10;QQUfvHzA0My21WYSmqjVrzeC4NscznVmeW9acaHON5YVfI8SEMSl1Q1XCg77xXAKwgdkja1lUnAj&#10;D3n2MZhhqu2Vt3TZhUrEEPYpKqhDcKmUvqzJoB9ZRxy5f9sZDBF2ldQdXmO4aeU4SSbSYMOxoUZH&#10;RU3laXc2Cu77xRy3zfrveCtoU6x+3OFcOqW+Pvv5L4hAfXiLX+6ljvMnY3g+Ey+Q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vGv2wQAAANwAAAAPAAAAAAAAAAAAAAAA&#10;AKECAABkcnMvZG93bnJldi54bWxQSwUGAAAAAAQABAD5AAAAjwMAAAAA&#10;" strokecolor="windowText" strokeweight="1pt">
                  <v:stroke endarrow="classic" joinstyle="miter"/>
                </v:shape>
                <v:shape id="Прямая со стрелкой 180" o:spid="_x0000_s1136" type="#_x0000_t32" style="position:absolute;left:69891;top:30069;width:0;height:202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Pw38UAAADcAAAADwAAAGRycy9kb3ducmV2LnhtbESPQWvCQBCF74X+h2WEXqRuLFgkdRUp&#10;CIWiYAxIb0N2moRkZ0N2m6T/3jkI3mZ4b977ZrObXKsG6kPt2cBykYAiLrytuTSQXw6va1AhIlts&#10;PZOBfwqw2z4/bTC1fuQzDVkslYRwSNFAFWOXah2KihyGhe+IRfv1vcMoa19q2+Mo4a7Vb0nyrh3W&#10;LA0VdvRZUdFkf87AMDan+fzE1yb/bvNjRt10Xf0Y8zKb9h+gIk3xYb5ff1nBXwu+PCMT6O0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KPw38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181" o:spid="_x0000_s1137" type="#_x0000_t32" style="position:absolute;left:44015;top:29806;width:0;height:22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4F9cMAAADcAAAADwAAAGRycy9kb3ducmV2LnhtbERPS2vCQBC+F/oflhF6kbrZHsRGNyJC&#10;pVQoNCk9D9nJA7OzIbua6K93C4Xe5uN7zmY72U5caPCtYw1qkYAgLp1pudbwXbw9r0D4gGywc0wa&#10;ruRhmz0+bDA1buQvuuShFjGEfYoamhD6VEpfNmTRL1xPHLnKDRZDhEMtzYBjDLedfEmSpbTYcmxo&#10;sKd9Q+UpP1sNnzKfo7od9+NUqaS4vv58zNVB66fZtFuDCDSFf/Gf+93E+SsFv8/EC2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+BfXDAAAA3AAAAA8AAAAAAAAAAAAA&#10;AAAAoQIAAGRycy9kb3ducmV2LnhtbFBLBQYAAAAABAAEAPkAAACRAwAAAAA=&#10;" strokecolor="windowText" strokeweight="1pt">
                  <v:stroke joinstyle="miter"/>
                </v:shape>
                <v:roundrect id="Скругленный прямоугольник 190" o:spid="_x0000_s1138" style="position:absolute;left:76572;top:3849;width:10929;height:37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mFsUA&#10;AADcAAAADwAAAGRycy9kb3ducmV2LnhtbESPMWvDQAyF90D/w6FCtvjcUErj5mzcQKFLhqQeMso+&#10;1Tbx6Yzvmjj59dVQ6PaEnj69ty1mN6gLTaH3bOApSUERN9723Bqovj5Wr6BCRLY4eCYDNwpQ5A+L&#10;LWbWX/lAl2NslUA4ZGigi3HMtA5NRw5D4kdi2X37yWGUcWq1nfAqcDfodZq+aIc9y4cOR9p11JyP&#10;P04o5Xtd3fv2TE1aHoa6Ou2fa2/M8nEu30BFmuO/+e/600r8jcSXMqJA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OYWxQAAANwAAAAPAAAAAAAAAAAAAAAAAJgCAABkcnMv&#10;ZG93bnJldi54bWxQSwUGAAAAAAQABAD1AAAAigMAAAAA&#10;" fillcolor="lime" strokecolor="#bc8c00" strokeweight="1pt">
                  <v:stroke joinstyle="miter"/>
                  <v:textbox inset=".5mm,.5mm,.5mm,.5mm">
                    <w:txbxContent>
                      <w:p w:rsidR="00333F25" w:rsidRDefault="00333F25" w:rsidP="003E1D25">
                        <w:pPr>
                          <w:pStyle w:val="a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Методи та засоби захисту інформації</w:t>
                        </w:r>
                      </w:p>
                    </w:txbxContent>
                  </v:textbox>
                </v:roundrect>
                <v:shape id="Прямая со стрелкой 193" o:spid="_x0000_s1139" type="#_x0000_t32" style="position:absolute;left:74835;top:5714;width:1737;height: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j4dcQAAADcAAAADwAAAGRycy9kb3ducmV2LnhtbERPTWvCQBC9F/oflin0InVTi6XGbKQI&#10;QqEomAbE25Adk5DsbMiuSfrvu4LQ2zze5ySbybRioN7VlhW8ziMQxIXVNZcK8p/dywcI55E1tpZJ&#10;wS852KSPDwnG2o58pCHzpQgh7GJUUHnfxVK6oiKDbm474sBdbG/QB9iXUvc4hnDTykUUvUuDNYeG&#10;CjvaVlQ02dUoGMbmMJsd+NTk322+z6ibTsuzUs9P0+cahKfJ/4vv7i8d5q/e4PZMuE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qPh1xAAAANwAAAAPAAAAAAAAAAAA&#10;AAAAAKECAABkcnMvZG93bnJldi54bWxQSwUGAAAAAAQABAD5AAAAkgMAAAAA&#10;" strokecolor="windowText" strokeweight="1pt">
                  <v:stroke endarrow="classic" joinstyle="miter"/>
                </v:shape>
                <v:shape id="Прямая со стрелкой 196" o:spid="_x0000_s1140" type="#_x0000_t32" style="position:absolute;left:79988;top:7709;width:0;height:12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9b7cMAAADcAAAADwAAAGRycy9kb3ducmV2LnhtbERPTWvCQBC9F/oflil4Ed0oKG10E0pB&#10;KEiFxoB4G7JjEpKdDdltEv99Vyj0No/3Oft0Mq0YqHe1ZQWrZQSCuLC65lJBfj4sXkE4j6yxtUwK&#10;7uQgTZ6f9hhrO/I3DZkvRQhhF6OCyvsultIVFRl0S9sRB+5me4M+wL6UuscxhJtWrqNoKw3WHBoq&#10;7OijoqLJfoyCYWxO8/mJL01+bPOvjLrpsrkqNXuZ3ncgPE3+X/zn/tRh/tsWHs+EC2Ty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fW+3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199" o:spid="_x0000_s1141" type="#_x0000_t32" style="position:absolute;left:83557;top:7550;width:0;height:14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DPn8MAAADcAAAADwAAAGRycy9kb3ducmV2LnhtbERPTWvCQBC9C/0PywhepG5aUGp0lVIo&#10;FETBGBBvQ3ZMQrKzIbtN4r93BcHbPN7nrLeDqUVHrSstK/iYRSCIM6tLzhWkp9/3LxDOI2usLZOC&#10;GznYbt5Ga4y17flIXeJzEULYxaig8L6JpXRZQQbdzDbEgbva1qAPsM2lbrEP4aaWn1G0kAZLDg0F&#10;NvRTUFYl/0ZB11eH6fTA5yrd1ek+oWY4zy9KTcbD9wqEp8G/xE/3nw7zl0t4PBMukJ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Az5/DAAAA3AAAAA8AAAAAAAAAAAAA&#10;AAAAoQIAAGRycy9kb3ducmV2LnhtbFBLBQYAAAAABAAEAPkAAACRAwAAAAA=&#10;" strokecolor="windowText" strokeweight="1pt">
                  <v:stroke endarrow="classic" joinstyle="miter"/>
                </v:shape>
                <v:shape id="Прямая со стрелкой 214" o:spid="_x0000_s1142" type="#_x0000_t32" style="position:absolute;left:75167;top:28490;width:20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pEGMUAAADcAAAADwAAAGRycy9kb3ducmV2LnhtbESPzWrDMBCE74W8g9hAbo0cp5TgRAnG&#10;JJAWesjPAyzWxnZrrYSlxHafvioUehxm5htmsxtMKx7U+caygsU8AUFcWt1wpeB6OTyvQPiArLG1&#10;TApG8rDbTp42mGnb84ke51CJCGGfoYI6BJdJ6cuaDPq5dcTRu9nOYIiyq6TusI9w08o0SV6lwYbj&#10;Qo2OiprKr/PdKPi+HHI8Ne/7z7Ggj+Jt6a730ik1mw75GkSgIfyH/9pHrSBdvMD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pEGM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19" o:spid="_x0000_s1143" type="#_x0000_t32" style="position:absolute;left:92631;top:7549;width:0;height:12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atucUAAADcAAAADwAAAGRycy9kb3ducmV2LnhtbESPQWvCQBSE74X+h+UVvEjdKFhs6ipF&#10;EAqiYAyE3h7Z1yQk+zZkt0n8964geBxm5htmvR1NI3rqXGVZwXwWgSDOra64UJBe9u8rEM4ja2ws&#10;k4IrOdhuXl/WGGs78Jn6xBciQNjFqKD0vo2ldHlJBt3MtsTB+7OdQR9kV0jd4RDgppGLKPqQBisO&#10;CyW2tCspr5N/o6Af6tN0euKsTg9NekyoHbPlr1KTt/H7C4Sn0T/Dj/aPVrCYf8L9TDgCcn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atuc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22" o:spid="_x0000_s1144" type="#_x0000_t32" style="position:absolute;left:96200;top:7390;width:0;height:14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71dcUAAADcAAAADwAAAGRycy9kb3ducmV2LnhtbESPQWuDQBSE74X8h+UVcgnJWqEl2KxS&#10;AoVAaKBGkNwe7quK7ltxN2r/fbdQ6HGYmW+YQ7aYXkw0utaygqddBIK4srrlWkFxfd/uQTiPrLG3&#10;TAq+yUGWrh4OmGg78ydNua9FgLBLUEHj/ZBI6aqGDLqdHYiD92VHgz7IsZZ6xDnATS/jKHqRBlsO&#10;Cw0OdGyo6vK7UTDN3WWzuXDZFee++MhpWMrnm1Lrx+XtFYSnxf+H/9onrSCOY/g9E46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71dc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26" o:spid="_x0000_s1145" type="#_x0000_t32" style="position:absolute;left:92631;top:18329;width:0;height:19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XzdsUAAADcAAAADwAAAGRycy9kb3ducmV2LnhtbESPQWvCQBSE7wX/w/KEXkQ3DVQkuooI&#10;giAKjQHx9sg+k5Ds25DdJum/dwuFHoeZ+YbZ7EbTiJ46V1lW8LGIQBDnVldcKMhux/kKhPPIGhvL&#10;pOCHHOy2k7cNJtoO/EV96gsRIOwSVFB63yZSurwkg25hW+LgPW1n0AfZFVJ3OAS4aWQcRUtpsOKw&#10;UGJLh5LyOv02Cvqhvs5mV77X2bnJLim14/3zodT7dNyvQXga/X/4r33SCuJ4Cb9nwhGQ2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XzdsUAAADcAAAADwAAAAAAAAAA&#10;AAAAAAChAgAAZHJzL2Rvd25yZXYueG1sUEsFBgAAAAAEAAQA+QAAAJMDAAAAAA==&#10;" strokecolor="windowText" strokeweight="1pt">
                  <v:stroke endarrow="classic" joinstyle="miter"/>
                </v:shape>
                <v:shape id="Прямая со стрелкой 229" o:spid="_x0000_s1146" type="#_x0000_t32" style="position:absolute;left:96200;top:18170;width:0;height:19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chO8QAAADcAAAADwAAAGRycy9kb3ducmV2LnhtbESP3YrCMBSE7xd8h3AE79bUCrLbNYoU&#10;BV3wwp8HODTHttqchCZq9ek3grCXw8x8w0znnWnEjVpfW1YwGiYgiAuray4VHA+rzy8QPiBrbCyT&#10;ggd5mM96H1PMtL3zjm77UIoIYZ+hgioEl0npi4oM+qF1xNE72dZgiLItpW7xHuGmkWmSTKTBmuNC&#10;hY7yiorL/moUPA+rBe7q3+X5kdM234zd8Vo4pQb9bvEDIlAX/sPv9lorSNNveJ2JR0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VyE7xAAAANwAAAAPAAAAAAAAAAAA&#10;AAAAAKECAABkcnMvZG93bnJldi54bWxQSwUGAAAAAAQABAD5AAAAkgMAAAAA&#10;" strokecolor="windowText" strokeweight="1pt">
                  <v:stroke endarrow="classic" joinstyle="miter"/>
                </v:shape>
                <v:shape id="Прямая со стрелкой 230" o:spid="_x0000_s1147" type="#_x0000_t32" style="position:absolute;left:98913;top:5612;width:12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Qee8EAAADcAAAADwAAAGRycy9kb3ducmV2LnhtbERPzYrCMBC+C/sOYRb2pqkKi1TTImWF&#10;XcGD1gcYmrGtNpPQRK0+vTksePz4/lf5YDpxo963lhVMJwkI4srqlmsFx3IzXoDwAVljZ5kUPMhD&#10;nn2MVphqe+c93Q6hFjGEfYoKmhBcKqWvGjLoJ9YRR+5ke4Mhwr6Wusd7DDednCXJtzTYcmxo0FHR&#10;UHU5XI2CZ7lZ477d/pwfBe2Kv7k7Xiun1NfnsF6CCDSEt/jf/asVzOZxfjwTj4DM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tB57wQAAANwAAAAPAAAAAAAAAAAAAAAA&#10;AKECAABkcnMvZG93bnJldi54bWxQSwUGAAAAAAQABAD5AAAAjwMAAAAA&#10;" strokecolor="windowText" strokeweight="1pt">
                  <v:stroke endarrow="classic" joinstyle="miter"/>
                </v:shape>
                <v:shape id="Прямая со стрелкой 250" o:spid="_x0000_s1148" type="#_x0000_t32" style="position:absolute;left:82944;top:32567;width:17151;height: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95MIAAADcAAAADwAAAGRycy9kb3ducmV2LnhtbERPTWuDQBC9F/IflgnkInFtwFKMmxAC&#10;hUJooFYIuQ3uREV3Vtyt2n/fPRR6fLzv/LiYXkw0utayguc4AUFcWd1yraD8etu+gnAeWWNvmRT8&#10;kIPjYfWUY6btzJ80Fb4WIYRdhgoa74dMSlc1ZNDFdiAO3MOOBn2AYy31iHMIN73cJcmLNNhyaGhw&#10;oHNDVVd8GwXT3F2j6Mq3rrz05UdBw3JL70pt1stpD8LT4v/Ff+53rWCXhvnhTDgC8vA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a95MIAAADcAAAADwAAAAAAAAAAAAAA&#10;AAChAgAAZHJzL2Rvd25yZXYueG1sUEsFBgAAAAAEAAQA+QAAAJADAAAAAA==&#10;" strokecolor="windowText" strokeweight="1pt">
                  <v:stroke endarrow="classic" joinstyle="miter"/>
                </v:shape>
                <v:shape id="Прямая со стрелкой 251" o:spid="_x0000_s1149" type="#_x0000_t32" style="position:absolute;left:82944;top:30330;width:0;height:22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tIzsYAAADcAAAADwAAAGRycy9kb3ducmV2LnhtbESP3WrCQBSE7wu+w3IKvZG6WUGxMauI&#10;0FIsCEbx+pA9+aHZsyG7NbFP3y0UejnMzDdMth1tK27U+8axBjVLQBAXzjRcabicX59XIHxANtg6&#10;Jg138rDdTB4yTI0b+ES3PFQiQtinqKEOoUul9EVNFv3MdcTRK11vMUTZV9L0OES4beU8SZbSYsNx&#10;ocaO9jUVn/mX1XCU+RTV98d+GEuVnO8v18NUvWn99Dju1iACjeE//Nd+NxrmCwW/Z+IR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7SM7GAAAA3AAAAA8AAAAAAAAA&#10;AAAAAAAAoQIAAGRycy9kb3ducmV2LnhtbFBLBQYAAAAABAAEAPkAAACUAwAAAAA=&#10;" strokecolor="windowText" strokeweight="1pt">
                  <v:stroke joinstyle="miter"/>
                </v:shape>
                <w10:anchorlock/>
              </v:group>
            </w:pict>
          </mc:Fallback>
        </mc:AlternateContent>
      </w:r>
    </w:p>
    <w:p w:rsidR="003E1D25" w:rsidRPr="00BD4990" w:rsidRDefault="00C4209A" w:rsidP="00BD4990">
      <w:pPr>
        <w:tabs>
          <w:tab w:val="left" w:pos="1418"/>
        </w:tabs>
        <w:ind w:left="720"/>
        <w:rPr>
          <w:b/>
          <w:sz w:val="28"/>
          <w:szCs w:val="28"/>
        </w:rPr>
      </w:pPr>
      <w:r w:rsidRPr="00BD4990">
        <w:rPr>
          <w:b/>
          <w:sz w:val="28"/>
          <w:szCs w:val="28"/>
        </w:rPr>
        <w:lastRenderedPageBreak/>
        <w:t>2.3. Форма атестації здобувачів вищої освіти</w:t>
      </w:r>
    </w:p>
    <w:p w:rsidR="00C4209A" w:rsidRDefault="00C4209A" w:rsidP="00C4209A">
      <w:pPr>
        <w:ind w:left="720"/>
      </w:pPr>
    </w:p>
    <w:p w:rsidR="00E15DF8" w:rsidRDefault="00C4209A" w:rsidP="00BD4990">
      <w:pPr>
        <w:pStyle w:val="a3"/>
        <w:spacing w:before="1" w:line="322" w:lineRule="exact"/>
        <w:ind w:left="1134" w:firstLine="567"/>
        <w:jc w:val="both"/>
        <w:rPr>
          <w:rFonts w:eastAsiaTheme="minorHAnsi"/>
        </w:rPr>
      </w:pPr>
      <w:r>
        <w:t xml:space="preserve">Атестація здобувачів </w:t>
      </w:r>
      <w:r w:rsidR="00E15DF8">
        <w:t xml:space="preserve">першого (бакалаврського) рівня </w:t>
      </w:r>
      <w:r>
        <w:t>вищої освіти за спеціальністю 125 «</w:t>
      </w:r>
      <w:proofErr w:type="spellStart"/>
      <w:r>
        <w:t>Кібербезпека</w:t>
      </w:r>
      <w:proofErr w:type="spellEnd"/>
      <w:r>
        <w:t>» в межах освітньо-професійної</w:t>
      </w:r>
      <w:r w:rsidR="00E15DF8">
        <w:t xml:space="preserve"> </w:t>
      </w:r>
      <w:r>
        <w:t>програми «</w:t>
      </w:r>
      <w:r w:rsidR="00940DC3">
        <w:t>Системи технічного захисту інформації</w:t>
      </w:r>
      <w:r>
        <w:t>»</w:t>
      </w:r>
      <w:r>
        <w:rPr>
          <w:spacing w:val="1"/>
        </w:rPr>
        <w:t xml:space="preserve"> </w:t>
      </w:r>
      <w:r w:rsidRPr="00C4209A">
        <w:rPr>
          <w:rFonts w:eastAsiaTheme="minorHAnsi"/>
        </w:rPr>
        <w:t>здійснюється у формі єдиного державного кваліфікаційного іспиту</w:t>
      </w:r>
      <w:r>
        <w:rPr>
          <w:rFonts w:eastAsiaTheme="minorHAnsi"/>
        </w:rPr>
        <w:t xml:space="preserve"> </w:t>
      </w:r>
      <w:r w:rsidR="00E15DF8">
        <w:rPr>
          <w:rFonts w:eastAsiaTheme="minorHAnsi"/>
        </w:rPr>
        <w:t xml:space="preserve">і </w:t>
      </w:r>
      <w:r w:rsidR="00E15DF8" w:rsidRPr="00E15DF8">
        <w:rPr>
          <w:rFonts w:eastAsiaTheme="minorHAnsi"/>
        </w:rPr>
        <w:t xml:space="preserve">завершується </w:t>
      </w:r>
      <w:proofErr w:type="spellStart"/>
      <w:r w:rsidR="00E15DF8" w:rsidRPr="00E15DF8">
        <w:rPr>
          <w:rFonts w:eastAsiaTheme="minorHAnsi"/>
        </w:rPr>
        <w:t>видачею</w:t>
      </w:r>
      <w:proofErr w:type="spellEnd"/>
      <w:r w:rsidR="00E15DF8" w:rsidRPr="00E15DF8">
        <w:rPr>
          <w:rFonts w:eastAsiaTheme="minorHAnsi"/>
        </w:rPr>
        <w:t xml:space="preserve"> документів встановленого зразка про присудження </w:t>
      </w:r>
      <w:r w:rsidR="00E15DF8">
        <w:rPr>
          <w:rFonts w:eastAsiaTheme="minorHAnsi"/>
        </w:rPr>
        <w:t xml:space="preserve">їм </w:t>
      </w:r>
      <w:r w:rsidR="00E15DF8" w:rsidRPr="00E15DF8">
        <w:rPr>
          <w:rFonts w:eastAsiaTheme="minorHAnsi"/>
        </w:rPr>
        <w:t xml:space="preserve">відповідного освітнього ступеня бакалавра </w:t>
      </w:r>
      <w:r w:rsidR="00E15DF8">
        <w:rPr>
          <w:rFonts w:eastAsiaTheme="minorHAnsi"/>
        </w:rPr>
        <w:t>із</w:t>
      </w:r>
      <w:r w:rsidR="00E15DF8" w:rsidRPr="00E15DF8">
        <w:rPr>
          <w:rFonts w:eastAsiaTheme="minorHAnsi"/>
        </w:rPr>
        <w:t xml:space="preserve"> присвоєнням кваліф</w:t>
      </w:r>
      <w:r w:rsidR="00E15DF8">
        <w:rPr>
          <w:rFonts w:eastAsiaTheme="minorHAnsi"/>
        </w:rPr>
        <w:t xml:space="preserve">ікації: бакалавр з </w:t>
      </w:r>
      <w:proofErr w:type="spellStart"/>
      <w:r w:rsidR="00E15DF8">
        <w:rPr>
          <w:rFonts w:eastAsiaTheme="minorHAnsi"/>
        </w:rPr>
        <w:t>кібербезпеки</w:t>
      </w:r>
      <w:proofErr w:type="spellEnd"/>
      <w:r w:rsidRPr="00C4209A">
        <w:rPr>
          <w:rFonts w:eastAsiaTheme="minorHAnsi"/>
        </w:rPr>
        <w:t xml:space="preserve">. </w:t>
      </w:r>
    </w:p>
    <w:p w:rsidR="00C4209A" w:rsidRPr="00C4209A" w:rsidRDefault="00C4209A" w:rsidP="00BD4990">
      <w:pPr>
        <w:pStyle w:val="a3"/>
        <w:spacing w:before="1" w:line="322" w:lineRule="exact"/>
        <w:ind w:left="1134" w:firstLine="567"/>
        <w:jc w:val="both"/>
        <w:rPr>
          <w:rFonts w:eastAsiaTheme="minorHAnsi"/>
          <w:color w:val="000000"/>
        </w:rPr>
      </w:pPr>
      <w:r w:rsidRPr="00C4209A">
        <w:rPr>
          <w:rFonts w:eastAsiaTheme="minorHAnsi"/>
          <w:color w:val="000000"/>
        </w:rPr>
        <w:t>Єдиний державний кваліфікаційний іспит передбачає оцінювання досягнень резул</w:t>
      </w:r>
      <w:r w:rsidR="006C73C1">
        <w:rPr>
          <w:rFonts w:eastAsiaTheme="minorHAnsi"/>
          <w:color w:val="000000"/>
        </w:rPr>
        <w:t>ьтатів навчання, визначених с</w:t>
      </w:r>
      <w:r w:rsidRPr="00C4209A">
        <w:rPr>
          <w:rFonts w:eastAsiaTheme="minorHAnsi"/>
          <w:color w:val="000000"/>
        </w:rPr>
        <w:t>тандартом</w:t>
      </w:r>
      <w:r>
        <w:rPr>
          <w:rFonts w:eastAsiaTheme="minorHAnsi"/>
          <w:color w:val="000000"/>
        </w:rPr>
        <w:t xml:space="preserve"> вищої освіти за спеціальністю 125 «</w:t>
      </w:r>
      <w:proofErr w:type="spellStart"/>
      <w:r>
        <w:rPr>
          <w:rFonts w:eastAsiaTheme="minorHAnsi"/>
          <w:color w:val="000000"/>
        </w:rPr>
        <w:t>Кібербезпека</w:t>
      </w:r>
      <w:proofErr w:type="spellEnd"/>
      <w:r>
        <w:rPr>
          <w:rFonts w:eastAsiaTheme="minorHAnsi"/>
          <w:color w:val="000000"/>
        </w:rPr>
        <w:t>»</w:t>
      </w:r>
      <w:r w:rsidRPr="00C4209A">
        <w:rPr>
          <w:rFonts w:eastAsiaTheme="minorHAnsi"/>
          <w:color w:val="000000"/>
        </w:rPr>
        <w:t xml:space="preserve"> та освітньо</w:t>
      </w:r>
      <w:r>
        <w:rPr>
          <w:rFonts w:eastAsiaTheme="minorHAnsi"/>
          <w:color w:val="000000"/>
        </w:rPr>
        <w:t>-професійною</w:t>
      </w:r>
      <w:r w:rsidRPr="00C4209A">
        <w:rPr>
          <w:rFonts w:eastAsiaTheme="minorHAnsi"/>
          <w:color w:val="000000"/>
        </w:rPr>
        <w:t xml:space="preserve"> програмою</w:t>
      </w:r>
      <w:r>
        <w:rPr>
          <w:rFonts w:eastAsiaTheme="minorHAnsi"/>
          <w:color w:val="000000"/>
        </w:rPr>
        <w:t xml:space="preserve"> «</w:t>
      </w:r>
      <w:r w:rsidR="00940DC3">
        <w:t>Системи технічного захисту інформації</w:t>
      </w:r>
      <w:r>
        <w:rPr>
          <w:rFonts w:eastAsiaTheme="minorHAnsi"/>
          <w:color w:val="000000"/>
        </w:rPr>
        <w:t>»</w:t>
      </w:r>
      <w:r w:rsidRPr="00C4209A">
        <w:rPr>
          <w:rFonts w:eastAsiaTheme="minorHAnsi"/>
          <w:color w:val="000000"/>
        </w:rPr>
        <w:t xml:space="preserve">. </w:t>
      </w:r>
    </w:p>
    <w:p w:rsidR="00BD4990" w:rsidRDefault="00BD4990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333F25" w:rsidRDefault="00333F25" w:rsidP="00BD4990">
      <w:pPr>
        <w:pStyle w:val="1"/>
        <w:tabs>
          <w:tab w:val="left" w:pos="2879"/>
        </w:tabs>
        <w:spacing w:before="87"/>
        <w:ind w:left="0"/>
        <w:rPr>
          <w:b w:val="0"/>
          <w:bCs w:val="0"/>
          <w:sz w:val="22"/>
          <w:szCs w:val="22"/>
        </w:rPr>
      </w:pPr>
    </w:p>
    <w:p w:rsidR="00BD4990" w:rsidRDefault="00BD4990" w:rsidP="00333F25">
      <w:pPr>
        <w:pStyle w:val="1"/>
        <w:tabs>
          <w:tab w:val="left" w:pos="2879"/>
        </w:tabs>
        <w:spacing w:before="87"/>
        <w:ind w:left="709"/>
      </w:pPr>
      <w:r w:rsidRPr="00BD4990">
        <w:rPr>
          <w:bCs w:val="0"/>
        </w:rPr>
        <w:lastRenderedPageBreak/>
        <w:t xml:space="preserve">2.4. </w:t>
      </w:r>
      <w:r w:rsidR="006A5809">
        <w:t>Матриця</w:t>
      </w:r>
      <w:r w:rsidR="006A5809">
        <w:rPr>
          <w:spacing w:val="-10"/>
        </w:rPr>
        <w:t xml:space="preserve"> </w:t>
      </w:r>
      <w:r w:rsidR="006A5809">
        <w:t>відповідності</w:t>
      </w:r>
      <w:r w:rsidR="006A5809">
        <w:rPr>
          <w:spacing w:val="-8"/>
        </w:rPr>
        <w:t xml:space="preserve"> програмних </w:t>
      </w:r>
      <w:proofErr w:type="spellStart"/>
      <w:r w:rsidR="006A5809">
        <w:t>компетентностей</w:t>
      </w:r>
      <w:proofErr w:type="spellEnd"/>
      <w:r w:rsidR="006A5809">
        <w:rPr>
          <w:spacing w:val="-10"/>
        </w:rPr>
        <w:t xml:space="preserve"> </w:t>
      </w:r>
      <w:r w:rsidR="006A5809">
        <w:t>компонентам</w:t>
      </w:r>
      <w:r w:rsidR="006A5809">
        <w:rPr>
          <w:spacing w:val="2"/>
        </w:rPr>
        <w:t xml:space="preserve"> </w:t>
      </w:r>
      <w:r w:rsidR="006A5809">
        <w:t>освітньо-професійної</w:t>
      </w:r>
      <w:r w:rsidR="006A5809">
        <w:rPr>
          <w:spacing w:val="-8"/>
        </w:rPr>
        <w:t xml:space="preserve"> </w:t>
      </w:r>
      <w:r w:rsidR="00333F25">
        <w:t>програми</w:t>
      </w:r>
    </w:p>
    <w:tbl>
      <w:tblPr>
        <w:tblStyle w:val="ae"/>
        <w:tblW w:w="14530" w:type="dxa"/>
        <w:tblInd w:w="3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33F25" w:rsidRPr="006C0BBB" w:rsidTr="00333F25">
        <w:trPr>
          <w:cantSplit/>
          <w:trHeight w:val="1134"/>
        </w:trPr>
        <w:tc>
          <w:tcPr>
            <w:tcW w:w="828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ОК4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ОК5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ОК6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ОК7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ОК8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ОК9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ОК10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ОК14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ОК15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ОК16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ОК17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ОК18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ОК19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ОК20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ОК24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ОК25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ОК26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ОК27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ОК28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ОК29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ОК30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ОК33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050C7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ОК34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ЗК8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ФК9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ФК10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ФК11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ФК12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ФК13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8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ФК14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6C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137F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5581" w:rsidRDefault="00CB5581" w:rsidP="00980EBB">
      <w:pPr>
        <w:jc w:val="both"/>
      </w:pPr>
    </w:p>
    <w:p w:rsidR="00BD4990" w:rsidRDefault="00BD4990" w:rsidP="00980EBB">
      <w:pPr>
        <w:jc w:val="both"/>
      </w:pPr>
    </w:p>
    <w:p w:rsidR="00BD4990" w:rsidRDefault="001F1BDF" w:rsidP="00333F25">
      <w:pPr>
        <w:pStyle w:val="1"/>
        <w:tabs>
          <w:tab w:val="left" w:pos="2879"/>
        </w:tabs>
        <w:spacing w:before="87"/>
        <w:ind w:left="709"/>
      </w:pPr>
      <w:r>
        <w:rPr>
          <w:bCs w:val="0"/>
        </w:rPr>
        <w:t xml:space="preserve">2.5. </w:t>
      </w:r>
      <w:r w:rsidR="00BD4990">
        <w:t xml:space="preserve">Матриця забезпечення </w:t>
      </w:r>
      <w:r>
        <w:t xml:space="preserve">програмних </w:t>
      </w:r>
      <w:r w:rsidR="00BD4990">
        <w:t>результатів навчання (</w:t>
      </w:r>
      <w:r>
        <w:t>П</w:t>
      </w:r>
      <w:r w:rsidR="00BD4990">
        <w:t>РН) від</w:t>
      </w:r>
      <w:r>
        <w:t>повідними компонентами освітньо-професійної</w:t>
      </w:r>
      <w:r w:rsidR="00333F25">
        <w:t xml:space="preserve"> програми</w:t>
      </w:r>
      <w:bookmarkStart w:id="0" w:name="_GoBack"/>
      <w:bookmarkEnd w:id="0"/>
    </w:p>
    <w:tbl>
      <w:tblPr>
        <w:tblStyle w:val="ae"/>
        <w:tblW w:w="14527" w:type="dxa"/>
        <w:tblInd w:w="3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5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33F25" w:rsidRPr="006C0BBB" w:rsidTr="00333F25">
        <w:trPr>
          <w:cantSplit/>
          <w:trHeight w:val="1134"/>
        </w:trPr>
        <w:tc>
          <w:tcPr>
            <w:tcW w:w="825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ОК4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ОК5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ОК6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ОК7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ОК8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ОК9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ОК10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ОК14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ОК15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ОК16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ОК17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ОК18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ОК19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ОК20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ОК24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ОК25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ОК26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ОК27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ОК28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ОК29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ОК30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ОК31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ОК32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ОК33</w:t>
            </w:r>
          </w:p>
        </w:tc>
        <w:tc>
          <w:tcPr>
            <w:tcW w:w="403" w:type="dxa"/>
            <w:textDirection w:val="btLr"/>
          </w:tcPr>
          <w:p w:rsidR="00333F25" w:rsidRPr="006C0BBB" w:rsidRDefault="00333F25" w:rsidP="00BD4990">
            <w:pPr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ОК34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ПРН9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ПРН10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02115D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ПРН19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lastRenderedPageBreak/>
              <w:t>ПРН20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ПРН29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ПРН30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ПРН39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ПРН40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lastRenderedPageBreak/>
              <w:t>ПРН46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ПРН48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ПРН49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ПРН50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ПРН51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ПРН52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ПРН53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ПРН54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ПРН55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ПРН56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</w:tr>
      <w:tr w:rsidR="00333F25" w:rsidRPr="00BD4990" w:rsidTr="00333F25">
        <w:trPr>
          <w:trHeight w:val="369"/>
        </w:trPr>
        <w:tc>
          <w:tcPr>
            <w:tcW w:w="825" w:type="dxa"/>
            <w:vAlign w:val="center"/>
          </w:tcPr>
          <w:p w:rsidR="00333F25" w:rsidRPr="006C0BBB" w:rsidRDefault="00333F25" w:rsidP="006C0BBB">
            <w:pPr>
              <w:rPr>
                <w:b/>
                <w:sz w:val="24"/>
                <w:szCs w:val="24"/>
              </w:rPr>
            </w:pPr>
            <w:r w:rsidRPr="006C0BBB">
              <w:rPr>
                <w:b/>
                <w:sz w:val="24"/>
                <w:szCs w:val="24"/>
              </w:rPr>
              <w:t>ПРН57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F97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333F25" w:rsidRPr="00BD4990" w:rsidRDefault="00333F25" w:rsidP="00803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BD4990" w:rsidRDefault="00BD4990" w:rsidP="00980EBB">
      <w:pPr>
        <w:jc w:val="both"/>
      </w:pPr>
    </w:p>
    <w:sectPr w:rsidR="00BD4990" w:rsidSect="003E1D25">
      <w:pgSz w:w="16840" w:h="11910" w:orient="landscape"/>
      <w:pgMar w:top="1000" w:right="1040" w:bottom="995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C3" w:rsidRDefault="00E32FC3" w:rsidP="00F15935">
      <w:r>
        <w:separator/>
      </w:r>
    </w:p>
  </w:endnote>
  <w:endnote w:type="continuationSeparator" w:id="0">
    <w:p w:rsidR="00E32FC3" w:rsidRDefault="00E32FC3" w:rsidP="00F1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C3" w:rsidRDefault="00E32FC3" w:rsidP="00F15935">
      <w:r>
        <w:separator/>
      </w:r>
    </w:p>
  </w:footnote>
  <w:footnote w:type="continuationSeparator" w:id="0">
    <w:p w:rsidR="00E32FC3" w:rsidRDefault="00E32FC3" w:rsidP="00F1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21E"/>
    <w:multiLevelType w:val="hybridMultilevel"/>
    <w:tmpl w:val="73864F7C"/>
    <w:lvl w:ilvl="0" w:tplc="D1542414">
      <w:numFmt w:val="bullet"/>
      <w:lvlText w:val="–"/>
      <w:lvlJc w:val="left"/>
      <w:pPr>
        <w:ind w:left="394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8D75A95"/>
    <w:multiLevelType w:val="hybridMultilevel"/>
    <w:tmpl w:val="57EE96AA"/>
    <w:lvl w:ilvl="0" w:tplc="D1542414">
      <w:numFmt w:val="bullet"/>
      <w:lvlText w:val="–"/>
      <w:lvlJc w:val="left"/>
      <w:pPr>
        <w:ind w:left="754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A550B03"/>
    <w:multiLevelType w:val="hybridMultilevel"/>
    <w:tmpl w:val="5ABC4EBC"/>
    <w:lvl w:ilvl="0" w:tplc="D26ABA7C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2886E78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89EA7848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CF34B050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8DE27936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7E502864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ECEA7326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D23E4C96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73E80812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3">
    <w:nsid w:val="1254463B"/>
    <w:multiLevelType w:val="hybridMultilevel"/>
    <w:tmpl w:val="2A4E4734"/>
    <w:lvl w:ilvl="0" w:tplc="F82A0E52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58EBC2E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A044EA5C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8062C790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97CE5872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6BCABF8C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1708D280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F2C03AE2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83A0294E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4">
    <w:nsid w:val="150F0305"/>
    <w:multiLevelType w:val="hybridMultilevel"/>
    <w:tmpl w:val="F8B27F1E"/>
    <w:lvl w:ilvl="0" w:tplc="27CADBE8">
      <w:start w:val="1"/>
      <w:numFmt w:val="decimal"/>
      <w:lvlText w:val="%1."/>
      <w:lvlJc w:val="left"/>
      <w:pPr>
        <w:ind w:left="1422" w:hanging="360"/>
      </w:pPr>
      <w:rPr>
        <w:rFonts w:hint="default"/>
        <w:spacing w:val="0"/>
        <w:w w:val="100"/>
        <w:lang w:val="uk-UA" w:eastAsia="en-US" w:bidi="ar-SA"/>
      </w:rPr>
    </w:lvl>
    <w:lvl w:ilvl="1" w:tplc="EEB646CA">
      <w:start w:val="1"/>
      <w:numFmt w:val="decimal"/>
      <w:lvlText w:val="%2."/>
      <w:lvlJc w:val="left"/>
      <w:pPr>
        <w:ind w:left="213" w:hanging="213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26F63462">
      <w:numFmt w:val="bullet"/>
      <w:lvlText w:val="•"/>
      <w:lvlJc w:val="left"/>
      <w:pPr>
        <w:ind w:left="3662" w:hanging="213"/>
      </w:pPr>
      <w:rPr>
        <w:rFonts w:hint="default"/>
        <w:lang w:val="uk-UA" w:eastAsia="en-US" w:bidi="ar-SA"/>
      </w:rPr>
    </w:lvl>
    <w:lvl w:ilvl="3" w:tplc="2132DA06">
      <w:numFmt w:val="bullet"/>
      <w:lvlText w:val="•"/>
      <w:lvlJc w:val="left"/>
      <w:pPr>
        <w:ind w:left="4565" w:hanging="213"/>
      </w:pPr>
      <w:rPr>
        <w:rFonts w:hint="default"/>
        <w:lang w:val="uk-UA" w:eastAsia="en-US" w:bidi="ar-SA"/>
      </w:rPr>
    </w:lvl>
    <w:lvl w:ilvl="4" w:tplc="B00A1A6E">
      <w:numFmt w:val="bullet"/>
      <w:lvlText w:val="•"/>
      <w:lvlJc w:val="left"/>
      <w:pPr>
        <w:ind w:left="5468" w:hanging="213"/>
      </w:pPr>
      <w:rPr>
        <w:rFonts w:hint="default"/>
        <w:lang w:val="uk-UA" w:eastAsia="en-US" w:bidi="ar-SA"/>
      </w:rPr>
    </w:lvl>
    <w:lvl w:ilvl="5" w:tplc="3F924AD8">
      <w:numFmt w:val="bullet"/>
      <w:lvlText w:val="•"/>
      <w:lvlJc w:val="left"/>
      <w:pPr>
        <w:ind w:left="6371" w:hanging="213"/>
      </w:pPr>
      <w:rPr>
        <w:rFonts w:hint="default"/>
        <w:lang w:val="uk-UA" w:eastAsia="en-US" w:bidi="ar-SA"/>
      </w:rPr>
    </w:lvl>
    <w:lvl w:ilvl="6" w:tplc="988A8144">
      <w:numFmt w:val="bullet"/>
      <w:lvlText w:val="•"/>
      <w:lvlJc w:val="left"/>
      <w:pPr>
        <w:ind w:left="7274" w:hanging="213"/>
      </w:pPr>
      <w:rPr>
        <w:rFonts w:hint="default"/>
        <w:lang w:val="uk-UA" w:eastAsia="en-US" w:bidi="ar-SA"/>
      </w:rPr>
    </w:lvl>
    <w:lvl w:ilvl="7" w:tplc="AA66B2F4">
      <w:numFmt w:val="bullet"/>
      <w:lvlText w:val="•"/>
      <w:lvlJc w:val="left"/>
      <w:pPr>
        <w:ind w:left="8177" w:hanging="213"/>
      </w:pPr>
      <w:rPr>
        <w:rFonts w:hint="default"/>
        <w:lang w:val="uk-UA" w:eastAsia="en-US" w:bidi="ar-SA"/>
      </w:rPr>
    </w:lvl>
    <w:lvl w:ilvl="8" w:tplc="EFE252FC">
      <w:numFmt w:val="bullet"/>
      <w:lvlText w:val="•"/>
      <w:lvlJc w:val="left"/>
      <w:pPr>
        <w:ind w:left="9080" w:hanging="213"/>
      </w:pPr>
      <w:rPr>
        <w:rFonts w:hint="default"/>
        <w:lang w:val="uk-UA" w:eastAsia="en-US" w:bidi="ar-SA"/>
      </w:rPr>
    </w:lvl>
  </w:abstractNum>
  <w:abstractNum w:abstractNumId="5">
    <w:nsid w:val="250976FC"/>
    <w:multiLevelType w:val="hybridMultilevel"/>
    <w:tmpl w:val="F8CE9996"/>
    <w:lvl w:ilvl="0" w:tplc="D154241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D716B"/>
    <w:multiLevelType w:val="hybridMultilevel"/>
    <w:tmpl w:val="DBA04D6E"/>
    <w:lvl w:ilvl="0" w:tplc="D906654E">
      <w:numFmt w:val="bullet"/>
      <w:lvlText w:val="-"/>
      <w:lvlJc w:val="left"/>
      <w:pPr>
        <w:ind w:left="42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206C0AE">
      <w:numFmt w:val="bullet"/>
      <w:lvlText w:val="•"/>
      <w:lvlJc w:val="left"/>
      <w:pPr>
        <w:ind w:left="1067" w:hanging="361"/>
      </w:pPr>
      <w:rPr>
        <w:rFonts w:hint="default"/>
        <w:lang w:val="uk-UA" w:eastAsia="en-US" w:bidi="ar-SA"/>
      </w:rPr>
    </w:lvl>
    <w:lvl w:ilvl="2" w:tplc="500EB6A4">
      <w:numFmt w:val="bullet"/>
      <w:lvlText w:val="•"/>
      <w:lvlJc w:val="left"/>
      <w:pPr>
        <w:ind w:left="1714" w:hanging="361"/>
      </w:pPr>
      <w:rPr>
        <w:rFonts w:hint="default"/>
        <w:lang w:val="uk-UA" w:eastAsia="en-US" w:bidi="ar-SA"/>
      </w:rPr>
    </w:lvl>
    <w:lvl w:ilvl="3" w:tplc="21D402B8">
      <w:numFmt w:val="bullet"/>
      <w:lvlText w:val="•"/>
      <w:lvlJc w:val="left"/>
      <w:pPr>
        <w:ind w:left="2361" w:hanging="361"/>
      </w:pPr>
      <w:rPr>
        <w:rFonts w:hint="default"/>
        <w:lang w:val="uk-UA" w:eastAsia="en-US" w:bidi="ar-SA"/>
      </w:rPr>
    </w:lvl>
    <w:lvl w:ilvl="4" w:tplc="AC76A458">
      <w:numFmt w:val="bullet"/>
      <w:lvlText w:val="•"/>
      <w:lvlJc w:val="left"/>
      <w:pPr>
        <w:ind w:left="3008" w:hanging="361"/>
      </w:pPr>
      <w:rPr>
        <w:rFonts w:hint="default"/>
        <w:lang w:val="uk-UA" w:eastAsia="en-US" w:bidi="ar-SA"/>
      </w:rPr>
    </w:lvl>
    <w:lvl w:ilvl="5" w:tplc="2C8EAC92">
      <w:numFmt w:val="bullet"/>
      <w:lvlText w:val="•"/>
      <w:lvlJc w:val="left"/>
      <w:pPr>
        <w:ind w:left="3655" w:hanging="361"/>
      </w:pPr>
      <w:rPr>
        <w:rFonts w:hint="default"/>
        <w:lang w:val="uk-UA" w:eastAsia="en-US" w:bidi="ar-SA"/>
      </w:rPr>
    </w:lvl>
    <w:lvl w:ilvl="6" w:tplc="F0128156">
      <w:numFmt w:val="bullet"/>
      <w:lvlText w:val="•"/>
      <w:lvlJc w:val="left"/>
      <w:pPr>
        <w:ind w:left="4302" w:hanging="361"/>
      </w:pPr>
      <w:rPr>
        <w:rFonts w:hint="default"/>
        <w:lang w:val="uk-UA" w:eastAsia="en-US" w:bidi="ar-SA"/>
      </w:rPr>
    </w:lvl>
    <w:lvl w:ilvl="7" w:tplc="63263378">
      <w:numFmt w:val="bullet"/>
      <w:lvlText w:val="•"/>
      <w:lvlJc w:val="left"/>
      <w:pPr>
        <w:ind w:left="4949" w:hanging="361"/>
      </w:pPr>
      <w:rPr>
        <w:rFonts w:hint="default"/>
        <w:lang w:val="uk-UA" w:eastAsia="en-US" w:bidi="ar-SA"/>
      </w:rPr>
    </w:lvl>
    <w:lvl w:ilvl="8" w:tplc="CDB2AF8A">
      <w:numFmt w:val="bullet"/>
      <w:lvlText w:val="•"/>
      <w:lvlJc w:val="left"/>
      <w:pPr>
        <w:ind w:left="5596" w:hanging="361"/>
      </w:pPr>
      <w:rPr>
        <w:rFonts w:hint="default"/>
        <w:lang w:val="uk-UA" w:eastAsia="en-US" w:bidi="ar-SA"/>
      </w:rPr>
    </w:lvl>
  </w:abstractNum>
  <w:abstractNum w:abstractNumId="7">
    <w:nsid w:val="26FA0F67"/>
    <w:multiLevelType w:val="hybridMultilevel"/>
    <w:tmpl w:val="22A0DB76"/>
    <w:lvl w:ilvl="0" w:tplc="EF088484">
      <w:numFmt w:val="bullet"/>
      <w:lvlText w:val="–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FC231C">
      <w:numFmt w:val="bullet"/>
      <w:lvlText w:val="•"/>
      <w:lvlJc w:val="left"/>
      <w:pPr>
        <w:ind w:left="1258" w:hanging="348"/>
      </w:pPr>
      <w:rPr>
        <w:rFonts w:hint="default"/>
        <w:lang w:val="uk-UA" w:eastAsia="en-US" w:bidi="ar-SA"/>
      </w:rPr>
    </w:lvl>
    <w:lvl w:ilvl="2" w:tplc="52D8B926">
      <w:numFmt w:val="bullet"/>
      <w:lvlText w:val="•"/>
      <w:lvlJc w:val="left"/>
      <w:pPr>
        <w:ind w:left="1697" w:hanging="348"/>
      </w:pPr>
      <w:rPr>
        <w:rFonts w:hint="default"/>
        <w:lang w:val="uk-UA" w:eastAsia="en-US" w:bidi="ar-SA"/>
      </w:rPr>
    </w:lvl>
    <w:lvl w:ilvl="3" w:tplc="6BEE0DD8">
      <w:numFmt w:val="bullet"/>
      <w:lvlText w:val="•"/>
      <w:lvlJc w:val="left"/>
      <w:pPr>
        <w:ind w:left="2136" w:hanging="348"/>
      </w:pPr>
      <w:rPr>
        <w:rFonts w:hint="default"/>
        <w:lang w:val="uk-UA" w:eastAsia="en-US" w:bidi="ar-SA"/>
      </w:rPr>
    </w:lvl>
    <w:lvl w:ilvl="4" w:tplc="93521C42">
      <w:numFmt w:val="bullet"/>
      <w:lvlText w:val="•"/>
      <w:lvlJc w:val="left"/>
      <w:pPr>
        <w:ind w:left="2575" w:hanging="348"/>
      </w:pPr>
      <w:rPr>
        <w:rFonts w:hint="default"/>
        <w:lang w:val="uk-UA" w:eastAsia="en-US" w:bidi="ar-SA"/>
      </w:rPr>
    </w:lvl>
    <w:lvl w:ilvl="5" w:tplc="90F48C12">
      <w:numFmt w:val="bullet"/>
      <w:lvlText w:val="•"/>
      <w:lvlJc w:val="left"/>
      <w:pPr>
        <w:ind w:left="3014" w:hanging="348"/>
      </w:pPr>
      <w:rPr>
        <w:rFonts w:hint="default"/>
        <w:lang w:val="uk-UA" w:eastAsia="en-US" w:bidi="ar-SA"/>
      </w:rPr>
    </w:lvl>
    <w:lvl w:ilvl="6" w:tplc="13FE504A">
      <w:numFmt w:val="bullet"/>
      <w:lvlText w:val="•"/>
      <w:lvlJc w:val="left"/>
      <w:pPr>
        <w:ind w:left="3453" w:hanging="348"/>
      </w:pPr>
      <w:rPr>
        <w:rFonts w:hint="default"/>
        <w:lang w:val="uk-UA" w:eastAsia="en-US" w:bidi="ar-SA"/>
      </w:rPr>
    </w:lvl>
    <w:lvl w:ilvl="7" w:tplc="8E4EE83C">
      <w:numFmt w:val="bullet"/>
      <w:lvlText w:val="•"/>
      <w:lvlJc w:val="left"/>
      <w:pPr>
        <w:ind w:left="3891" w:hanging="348"/>
      </w:pPr>
      <w:rPr>
        <w:rFonts w:hint="default"/>
        <w:lang w:val="uk-UA" w:eastAsia="en-US" w:bidi="ar-SA"/>
      </w:rPr>
    </w:lvl>
    <w:lvl w:ilvl="8" w:tplc="ED629094">
      <w:numFmt w:val="bullet"/>
      <w:lvlText w:val="•"/>
      <w:lvlJc w:val="left"/>
      <w:pPr>
        <w:ind w:left="4330" w:hanging="348"/>
      </w:pPr>
      <w:rPr>
        <w:rFonts w:hint="default"/>
        <w:lang w:val="uk-UA" w:eastAsia="en-US" w:bidi="ar-SA"/>
      </w:rPr>
    </w:lvl>
  </w:abstractNum>
  <w:abstractNum w:abstractNumId="8">
    <w:nsid w:val="295C687E"/>
    <w:multiLevelType w:val="hybridMultilevel"/>
    <w:tmpl w:val="02FCED86"/>
    <w:lvl w:ilvl="0" w:tplc="D1542414">
      <w:numFmt w:val="bullet"/>
      <w:lvlText w:val="–"/>
      <w:lvlJc w:val="left"/>
      <w:pPr>
        <w:ind w:left="394" w:hanging="360"/>
      </w:pPr>
      <w:rPr>
        <w:rFonts w:ascii="Times New Roman" w:eastAsia="Calibri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A7673"/>
    <w:multiLevelType w:val="hybridMultilevel"/>
    <w:tmpl w:val="4C54BECE"/>
    <w:lvl w:ilvl="0" w:tplc="5082E29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2" w:hanging="360"/>
      </w:pPr>
    </w:lvl>
    <w:lvl w:ilvl="2" w:tplc="0422001B" w:tentative="1">
      <w:start w:val="1"/>
      <w:numFmt w:val="lowerRoman"/>
      <w:lvlText w:val="%3."/>
      <w:lvlJc w:val="right"/>
      <w:pPr>
        <w:ind w:left="2022" w:hanging="180"/>
      </w:pPr>
    </w:lvl>
    <w:lvl w:ilvl="3" w:tplc="0422000F" w:tentative="1">
      <w:start w:val="1"/>
      <w:numFmt w:val="decimal"/>
      <w:lvlText w:val="%4."/>
      <w:lvlJc w:val="left"/>
      <w:pPr>
        <w:ind w:left="2742" w:hanging="360"/>
      </w:pPr>
    </w:lvl>
    <w:lvl w:ilvl="4" w:tplc="04220019" w:tentative="1">
      <w:start w:val="1"/>
      <w:numFmt w:val="lowerLetter"/>
      <w:lvlText w:val="%5."/>
      <w:lvlJc w:val="left"/>
      <w:pPr>
        <w:ind w:left="3462" w:hanging="360"/>
      </w:pPr>
    </w:lvl>
    <w:lvl w:ilvl="5" w:tplc="0422001B" w:tentative="1">
      <w:start w:val="1"/>
      <w:numFmt w:val="lowerRoman"/>
      <w:lvlText w:val="%6."/>
      <w:lvlJc w:val="right"/>
      <w:pPr>
        <w:ind w:left="4182" w:hanging="180"/>
      </w:pPr>
    </w:lvl>
    <w:lvl w:ilvl="6" w:tplc="0422000F" w:tentative="1">
      <w:start w:val="1"/>
      <w:numFmt w:val="decimal"/>
      <w:lvlText w:val="%7."/>
      <w:lvlJc w:val="left"/>
      <w:pPr>
        <w:ind w:left="4902" w:hanging="360"/>
      </w:pPr>
    </w:lvl>
    <w:lvl w:ilvl="7" w:tplc="04220019" w:tentative="1">
      <w:start w:val="1"/>
      <w:numFmt w:val="lowerLetter"/>
      <w:lvlText w:val="%8."/>
      <w:lvlJc w:val="left"/>
      <w:pPr>
        <w:ind w:left="5622" w:hanging="360"/>
      </w:pPr>
    </w:lvl>
    <w:lvl w:ilvl="8" w:tplc="0422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0">
    <w:nsid w:val="362F5914"/>
    <w:multiLevelType w:val="hybridMultilevel"/>
    <w:tmpl w:val="1494DA86"/>
    <w:lvl w:ilvl="0" w:tplc="D1542414">
      <w:numFmt w:val="bullet"/>
      <w:lvlText w:val="–"/>
      <w:lvlJc w:val="left"/>
      <w:pPr>
        <w:ind w:left="107" w:hanging="360"/>
      </w:pPr>
      <w:rPr>
        <w:rFonts w:ascii="Times New Roman" w:eastAsia="Calibri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1">
    <w:nsid w:val="402936D4"/>
    <w:multiLevelType w:val="hybridMultilevel"/>
    <w:tmpl w:val="252C8860"/>
    <w:lvl w:ilvl="0" w:tplc="D154241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BC120D"/>
    <w:multiLevelType w:val="hybridMultilevel"/>
    <w:tmpl w:val="B27CF5B8"/>
    <w:lvl w:ilvl="0" w:tplc="2DEE8736">
      <w:start w:val="5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3">
    <w:nsid w:val="43887C6B"/>
    <w:multiLevelType w:val="hybridMultilevel"/>
    <w:tmpl w:val="B5D43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D2C99"/>
    <w:multiLevelType w:val="hybridMultilevel"/>
    <w:tmpl w:val="5F16690A"/>
    <w:lvl w:ilvl="0" w:tplc="D1542414">
      <w:numFmt w:val="bullet"/>
      <w:lvlText w:val="–"/>
      <w:lvlJc w:val="left"/>
      <w:pPr>
        <w:ind w:left="394" w:hanging="360"/>
      </w:pPr>
      <w:rPr>
        <w:rFonts w:ascii="Times New Roman" w:eastAsia="Calibri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A1800"/>
    <w:multiLevelType w:val="hybridMultilevel"/>
    <w:tmpl w:val="F3280B06"/>
    <w:lvl w:ilvl="0" w:tplc="D154241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7301D"/>
    <w:multiLevelType w:val="hybridMultilevel"/>
    <w:tmpl w:val="E48EA628"/>
    <w:lvl w:ilvl="0" w:tplc="D87EED7C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94C4BC0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9232FA7A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D71AB04E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3B5CA4AA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B5F622FC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9B6017A6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7F04383A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94748D94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17">
    <w:nsid w:val="57FF1E89"/>
    <w:multiLevelType w:val="hybridMultilevel"/>
    <w:tmpl w:val="D514121E"/>
    <w:lvl w:ilvl="0" w:tplc="D1542414">
      <w:numFmt w:val="bullet"/>
      <w:lvlText w:val="–"/>
      <w:lvlJc w:val="left"/>
      <w:pPr>
        <w:ind w:left="394" w:hanging="360"/>
      </w:pPr>
      <w:rPr>
        <w:rFonts w:ascii="Times New Roman" w:eastAsia="Calibri" w:hAnsi="Times New Roman" w:cs="Times New Roman" w:hint="default"/>
        <w:sz w:val="22"/>
      </w:rPr>
    </w:lvl>
    <w:lvl w:ilvl="1" w:tplc="56F67C46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67062"/>
    <w:multiLevelType w:val="multilevel"/>
    <w:tmpl w:val="36CA3BC8"/>
    <w:lvl w:ilvl="0">
      <w:start w:val="2"/>
      <w:numFmt w:val="decimal"/>
      <w:lvlText w:val="%1"/>
      <w:lvlJc w:val="left"/>
      <w:pPr>
        <w:ind w:left="396" w:hanging="28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01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8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6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4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1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9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7" w:hanging="494"/>
      </w:pPr>
      <w:rPr>
        <w:rFonts w:hint="default"/>
        <w:lang w:val="uk-UA" w:eastAsia="en-US" w:bidi="ar-SA"/>
      </w:rPr>
    </w:lvl>
  </w:abstractNum>
  <w:abstractNum w:abstractNumId="19">
    <w:nsid w:val="6AC851FB"/>
    <w:multiLevelType w:val="hybridMultilevel"/>
    <w:tmpl w:val="BF606F1C"/>
    <w:lvl w:ilvl="0" w:tplc="F330209E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E34AC4C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90965A4A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4352EDC6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6010CA86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21A401B0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041CF238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199CBD86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378662BE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20">
    <w:nsid w:val="6DDE37C2"/>
    <w:multiLevelType w:val="hybridMultilevel"/>
    <w:tmpl w:val="ACAEF9CC"/>
    <w:lvl w:ilvl="0" w:tplc="D37E3B34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892BE14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8F0AFE0E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279CE624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A14675CE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F0766F2E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C240B26C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54222C8C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511E819E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21">
    <w:nsid w:val="6F264632"/>
    <w:multiLevelType w:val="hybridMultilevel"/>
    <w:tmpl w:val="7F2AD8C2"/>
    <w:lvl w:ilvl="0" w:tplc="12CA4998">
      <w:start w:val="1"/>
      <w:numFmt w:val="decimal"/>
      <w:lvlText w:val="%1."/>
      <w:lvlJc w:val="left"/>
      <w:pPr>
        <w:ind w:left="6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9D48870">
      <w:numFmt w:val="bullet"/>
      <w:lvlText w:val="•"/>
      <w:lvlJc w:val="left"/>
      <w:pPr>
        <w:ind w:left="743" w:hanging="183"/>
      </w:pPr>
      <w:rPr>
        <w:rFonts w:hint="default"/>
        <w:lang w:val="uk-UA" w:eastAsia="en-US" w:bidi="ar-SA"/>
      </w:rPr>
    </w:lvl>
    <w:lvl w:ilvl="2" w:tplc="BDF04A22">
      <w:numFmt w:val="bullet"/>
      <w:lvlText w:val="•"/>
      <w:lvlJc w:val="left"/>
      <w:pPr>
        <w:ind w:left="1426" w:hanging="183"/>
      </w:pPr>
      <w:rPr>
        <w:rFonts w:hint="default"/>
        <w:lang w:val="uk-UA" w:eastAsia="en-US" w:bidi="ar-SA"/>
      </w:rPr>
    </w:lvl>
    <w:lvl w:ilvl="3" w:tplc="75D00890">
      <w:numFmt w:val="bullet"/>
      <w:lvlText w:val="•"/>
      <w:lvlJc w:val="left"/>
      <w:pPr>
        <w:ind w:left="2109" w:hanging="183"/>
      </w:pPr>
      <w:rPr>
        <w:rFonts w:hint="default"/>
        <w:lang w:val="uk-UA" w:eastAsia="en-US" w:bidi="ar-SA"/>
      </w:rPr>
    </w:lvl>
    <w:lvl w:ilvl="4" w:tplc="D8AE1D46">
      <w:numFmt w:val="bullet"/>
      <w:lvlText w:val="•"/>
      <w:lvlJc w:val="left"/>
      <w:pPr>
        <w:ind w:left="2792" w:hanging="183"/>
      </w:pPr>
      <w:rPr>
        <w:rFonts w:hint="default"/>
        <w:lang w:val="uk-UA" w:eastAsia="en-US" w:bidi="ar-SA"/>
      </w:rPr>
    </w:lvl>
    <w:lvl w:ilvl="5" w:tplc="626E9E1E">
      <w:numFmt w:val="bullet"/>
      <w:lvlText w:val="•"/>
      <w:lvlJc w:val="left"/>
      <w:pPr>
        <w:ind w:left="3475" w:hanging="183"/>
      </w:pPr>
      <w:rPr>
        <w:rFonts w:hint="default"/>
        <w:lang w:val="uk-UA" w:eastAsia="en-US" w:bidi="ar-SA"/>
      </w:rPr>
    </w:lvl>
    <w:lvl w:ilvl="6" w:tplc="8B48D25A">
      <w:numFmt w:val="bullet"/>
      <w:lvlText w:val="•"/>
      <w:lvlJc w:val="left"/>
      <w:pPr>
        <w:ind w:left="4158" w:hanging="183"/>
      </w:pPr>
      <w:rPr>
        <w:rFonts w:hint="default"/>
        <w:lang w:val="uk-UA" w:eastAsia="en-US" w:bidi="ar-SA"/>
      </w:rPr>
    </w:lvl>
    <w:lvl w:ilvl="7" w:tplc="48A8DF24">
      <w:numFmt w:val="bullet"/>
      <w:lvlText w:val="•"/>
      <w:lvlJc w:val="left"/>
      <w:pPr>
        <w:ind w:left="4841" w:hanging="183"/>
      </w:pPr>
      <w:rPr>
        <w:rFonts w:hint="default"/>
        <w:lang w:val="uk-UA" w:eastAsia="en-US" w:bidi="ar-SA"/>
      </w:rPr>
    </w:lvl>
    <w:lvl w:ilvl="8" w:tplc="02909F6A">
      <w:numFmt w:val="bullet"/>
      <w:lvlText w:val="•"/>
      <w:lvlJc w:val="left"/>
      <w:pPr>
        <w:ind w:left="5524" w:hanging="183"/>
      </w:pPr>
      <w:rPr>
        <w:rFonts w:hint="default"/>
        <w:lang w:val="uk-UA" w:eastAsia="en-US" w:bidi="ar-SA"/>
      </w:rPr>
    </w:lvl>
  </w:abstractNum>
  <w:abstractNum w:abstractNumId="22">
    <w:nsid w:val="73AD7E05"/>
    <w:multiLevelType w:val="multilevel"/>
    <w:tmpl w:val="69461E10"/>
    <w:lvl w:ilvl="0">
      <w:start w:val="2"/>
      <w:numFmt w:val="decimal"/>
      <w:lvlText w:val="%1"/>
      <w:lvlJc w:val="left"/>
      <w:pPr>
        <w:ind w:left="1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2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4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3" w:hanging="423"/>
      </w:pPr>
      <w:rPr>
        <w:rFonts w:hint="default"/>
        <w:lang w:val="uk-UA" w:eastAsia="en-US" w:bidi="ar-SA"/>
      </w:rPr>
    </w:lvl>
  </w:abstractNum>
  <w:abstractNum w:abstractNumId="23">
    <w:nsid w:val="764041A1"/>
    <w:multiLevelType w:val="hybridMultilevel"/>
    <w:tmpl w:val="DD0CC87E"/>
    <w:lvl w:ilvl="0" w:tplc="04CECAD0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C08DF6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AFDE7690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D1F64B44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EF9CCB74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CF1E5EAE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9746DAC8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CE923DF0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9F947152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24">
    <w:nsid w:val="766C6A37"/>
    <w:multiLevelType w:val="hybridMultilevel"/>
    <w:tmpl w:val="30963462"/>
    <w:lvl w:ilvl="0" w:tplc="FA44A7FA">
      <w:numFmt w:val="bullet"/>
      <w:lvlText w:val="–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D920FCE">
      <w:numFmt w:val="bullet"/>
      <w:lvlText w:val="•"/>
      <w:lvlJc w:val="left"/>
      <w:pPr>
        <w:ind w:left="1389" w:hanging="360"/>
      </w:pPr>
      <w:rPr>
        <w:rFonts w:hint="default"/>
        <w:lang w:val="uk-UA" w:eastAsia="en-US" w:bidi="ar-SA"/>
      </w:rPr>
    </w:lvl>
    <w:lvl w:ilvl="2" w:tplc="A64AEDE4">
      <w:numFmt w:val="bullet"/>
      <w:lvlText w:val="•"/>
      <w:lvlJc w:val="left"/>
      <w:pPr>
        <w:ind w:left="1959" w:hanging="360"/>
      </w:pPr>
      <w:rPr>
        <w:rFonts w:hint="default"/>
        <w:lang w:val="uk-UA" w:eastAsia="en-US" w:bidi="ar-SA"/>
      </w:rPr>
    </w:lvl>
    <w:lvl w:ilvl="3" w:tplc="ED742E0A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4" w:tplc="93164384">
      <w:numFmt w:val="bullet"/>
      <w:lvlText w:val="•"/>
      <w:lvlJc w:val="left"/>
      <w:pPr>
        <w:ind w:left="3098" w:hanging="360"/>
      </w:pPr>
      <w:rPr>
        <w:rFonts w:hint="default"/>
        <w:lang w:val="uk-UA" w:eastAsia="en-US" w:bidi="ar-SA"/>
      </w:rPr>
    </w:lvl>
    <w:lvl w:ilvl="5" w:tplc="8DD83092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6" w:tplc="CA52618A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4080F114">
      <w:numFmt w:val="bullet"/>
      <w:lvlText w:val="•"/>
      <w:lvlJc w:val="left"/>
      <w:pPr>
        <w:ind w:left="4807" w:hanging="360"/>
      </w:pPr>
      <w:rPr>
        <w:rFonts w:hint="default"/>
        <w:lang w:val="uk-UA" w:eastAsia="en-US" w:bidi="ar-SA"/>
      </w:rPr>
    </w:lvl>
    <w:lvl w:ilvl="8" w:tplc="457C173A">
      <w:numFmt w:val="bullet"/>
      <w:lvlText w:val="•"/>
      <w:lvlJc w:val="left"/>
      <w:pPr>
        <w:ind w:left="5377" w:hanging="360"/>
      </w:pPr>
      <w:rPr>
        <w:rFonts w:hint="default"/>
        <w:lang w:val="uk-UA" w:eastAsia="en-US" w:bidi="ar-SA"/>
      </w:rPr>
    </w:lvl>
  </w:abstractNum>
  <w:abstractNum w:abstractNumId="25">
    <w:nsid w:val="76AD2B0A"/>
    <w:multiLevelType w:val="hybridMultilevel"/>
    <w:tmpl w:val="980A67C6"/>
    <w:lvl w:ilvl="0" w:tplc="D154241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80606E"/>
    <w:multiLevelType w:val="hybridMultilevel"/>
    <w:tmpl w:val="4CDE6D64"/>
    <w:lvl w:ilvl="0" w:tplc="D1542414">
      <w:numFmt w:val="bullet"/>
      <w:lvlText w:val="–"/>
      <w:lvlJc w:val="left"/>
      <w:pPr>
        <w:ind w:left="394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65FC2"/>
    <w:multiLevelType w:val="multilevel"/>
    <w:tmpl w:val="C9CC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0"/>
  </w:num>
  <w:num w:numId="4">
    <w:abstractNumId w:val="3"/>
  </w:num>
  <w:num w:numId="5">
    <w:abstractNumId w:val="2"/>
  </w:num>
  <w:num w:numId="6">
    <w:abstractNumId w:val="19"/>
  </w:num>
  <w:num w:numId="7">
    <w:abstractNumId w:val="16"/>
  </w:num>
  <w:num w:numId="8">
    <w:abstractNumId w:val="23"/>
  </w:num>
  <w:num w:numId="9">
    <w:abstractNumId w:val="24"/>
  </w:num>
  <w:num w:numId="10">
    <w:abstractNumId w:val="7"/>
  </w:num>
  <w:num w:numId="11">
    <w:abstractNumId w:val="6"/>
  </w:num>
  <w:num w:numId="12">
    <w:abstractNumId w:val="18"/>
  </w:num>
  <w:num w:numId="13">
    <w:abstractNumId w:val="12"/>
  </w:num>
  <w:num w:numId="14">
    <w:abstractNumId w:val="2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6"/>
  </w:num>
  <w:num w:numId="19">
    <w:abstractNumId w:val="25"/>
  </w:num>
  <w:num w:numId="20">
    <w:abstractNumId w:val="15"/>
  </w:num>
  <w:num w:numId="21">
    <w:abstractNumId w:val="5"/>
  </w:num>
  <w:num w:numId="22">
    <w:abstractNumId w:val="11"/>
  </w:num>
  <w:num w:numId="23">
    <w:abstractNumId w:val="9"/>
  </w:num>
  <w:num w:numId="24">
    <w:abstractNumId w:val="13"/>
  </w:num>
  <w:num w:numId="25">
    <w:abstractNumId w:val="14"/>
  </w:num>
  <w:num w:numId="26">
    <w:abstractNumId w:val="10"/>
  </w:num>
  <w:num w:numId="27">
    <w:abstractNumId w:val="17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4D7C"/>
    <w:rsid w:val="0002115D"/>
    <w:rsid w:val="000224ED"/>
    <w:rsid w:val="000346B8"/>
    <w:rsid w:val="00045816"/>
    <w:rsid w:val="00050C74"/>
    <w:rsid w:val="000573F6"/>
    <w:rsid w:val="0006329C"/>
    <w:rsid w:val="000652C5"/>
    <w:rsid w:val="00072A23"/>
    <w:rsid w:val="0007421D"/>
    <w:rsid w:val="000A0EB1"/>
    <w:rsid w:val="000E40D5"/>
    <w:rsid w:val="000E5B5D"/>
    <w:rsid w:val="000F2B80"/>
    <w:rsid w:val="001269F0"/>
    <w:rsid w:val="00137F9C"/>
    <w:rsid w:val="00147744"/>
    <w:rsid w:val="00157040"/>
    <w:rsid w:val="00177BF8"/>
    <w:rsid w:val="001857E3"/>
    <w:rsid w:val="00186326"/>
    <w:rsid w:val="001A12CD"/>
    <w:rsid w:val="001A464B"/>
    <w:rsid w:val="001D3DE3"/>
    <w:rsid w:val="001E38AD"/>
    <w:rsid w:val="001F1BDF"/>
    <w:rsid w:val="002128B3"/>
    <w:rsid w:val="0025503B"/>
    <w:rsid w:val="00257B62"/>
    <w:rsid w:val="00263D9B"/>
    <w:rsid w:val="00273710"/>
    <w:rsid w:val="00274CEC"/>
    <w:rsid w:val="002878C4"/>
    <w:rsid w:val="002A152E"/>
    <w:rsid w:val="002C6F6F"/>
    <w:rsid w:val="002C7C9D"/>
    <w:rsid w:val="00333F25"/>
    <w:rsid w:val="003419E9"/>
    <w:rsid w:val="003546B3"/>
    <w:rsid w:val="003755A1"/>
    <w:rsid w:val="0037675A"/>
    <w:rsid w:val="00390996"/>
    <w:rsid w:val="00395C39"/>
    <w:rsid w:val="003B6745"/>
    <w:rsid w:val="003B7FD4"/>
    <w:rsid w:val="003C3625"/>
    <w:rsid w:val="003C52A4"/>
    <w:rsid w:val="003E0A57"/>
    <w:rsid w:val="003E1D25"/>
    <w:rsid w:val="003E3354"/>
    <w:rsid w:val="003F6FC0"/>
    <w:rsid w:val="00404F1C"/>
    <w:rsid w:val="00415672"/>
    <w:rsid w:val="004470A8"/>
    <w:rsid w:val="00447A15"/>
    <w:rsid w:val="0045330F"/>
    <w:rsid w:val="004606D1"/>
    <w:rsid w:val="00462C1F"/>
    <w:rsid w:val="00470A87"/>
    <w:rsid w:val="00493B03"/>
    <w:rsid w:val="00497009"/>
    <w:rsid w:val="004A46B9"/>
    <w:rsid w:val="004A5794"/>
    <w:rsid w:val="004B3BE9"/>
    <w:rsid w:val="004B793C"/>
    <w:rsid w:val="004D0FD0"/>
    <w:rsid w:val="00502679"/>
    <w:rsid w:val="00510E6E"/>
    <w:rsid w:val="00513341"/>
    <w:rsid w:val="005146CF"/>
    <w:rsid w:val="005155CD"/>
    <w:rsid w:val="00524848"/>
    <w:rsid w:val="00527DA7"/>
    <w:rsid w:val="00530A6E"/>
    <w:rsid w:val="00537222"/>
    <w:rsid w:val="0054142B"/>
    <w:rsid w:val="0056448D"/>
    <w:rsid w:val="0056554F"/>
    <w:rsid w:val="00573CCD"/>
    <w:rsid w:val="005746E7"/>
    <w:rsid w:val="005A6D6F"/>
    <w:rsid w:val="005C1051"/>
    <w:rsid w:val="005C274C"/>
    <w:rsid w:val="005E11E5"/>
    <w:rsid w:val="005E3309"/>
    <w:rsid w:val="005F4116"/>
    <w:rsid w:val="006105C7"/>
    <w:rsid w:val="006163F3"/>
    <w:rsid w:val="00616774"/>
    <w:rsid w:val="00640509"/>
    <w:rsid w:val="00652112"/>
    <w:rsid w:val="0067113B"/>
    <w:rsid w:val="006A1D6B"/>
    <w:rsid w:val="006A5809"/>
    <w:rsid w:val="006B10CD"/>
    <w:rsid w:val="006C0BBB"/>
    <w:rsid w:val="006C39C6"/>
    <w:rsid w:val="006C73C1"/>
    <w:rsid w:val="006D1C8E"/>
    <w:rsid w:val="006F066C"/>
    <w:rsid w:val="007044C0"/>
    <w:rsid w:val="007103BB"/>
    <w:rsid w:val="0071250C"/>
    <w:rsid w:val="007561D0"/>
    <w:rsid w:val="00764EBB"/>
    <w:rsid w:val="00766186"/>
    <w:rsid w:val="00766DF1"/>
    <w:rsid w:val="007723BC"/>
    <w:rsid w:val="00774B8C"/>
    <w:rsid w:val="0079549F"/>
    <w:rsid w:val="007D7372"/>
    <w:rsid w:val="007E650A"/>
    <w:rsid w:val="00803149"/>
    <w:rsid w:val="00821309"/>
    <w:rsid w:val="00833122"/>
    <w:rsid w:val="00842453"/>
    <w:rsid w:val="0085264D"/>
    <w:rsid w:val="008A7B6F"/>
    <w:rsid w:val="008C6445"/>
    <w:rsid w:val="008D423D"/>
    <w:rsid w:val="008E4282"/>
    <w:rsid w:val="008F733C"/>
    <w:rsid w:val="009060C9"/>
    <w:rsid w:val="00914D09"/>
    <w:rsid w:val="009157A9"/>
    <w:rsid w:val="00940DC3"/>
    <w:rsid w:val="0096298A"/>
    <w:rsid w:val="00980EBB"/>
    <w:rsid w:val="00992C4C"/>
    <w:rsid w:val="00992F87"/>
    <w:rsid w:val="009B2EC5"/>
    <w:rsid w:val="009E6C50"/>
    <w:rsid w:val="00A00B49"/>
    <w:rsid w:val="00A057AD"/>
    <w:rsid w:val="00A415A6"/>
    <w:rsid w:val="00A52442"/>
    <w:rsid w:val="00A5791C"/>
    <w:rsid w:val="00A72CFD"/>
    <w:rsid w:val="00A85CE1"/>
    <w:rsid w:val="00A9299C"/>
    <w:rsid w:val="00AA0EDB"/>
    <w:rsid w:val="00AB6996"/>
    <w:rsid w:val="00AB6AD8"/>
    <w:rsid w:val="00AB7426"/>
    <w:rsid w:val="00AC3C37"/>
    <w:rsid w:val="00AD7B1F"/>
    <w:rsid w:val="00AE5F74"/>
    <w:rsid w:val="00AF53C3"/>
    <w:rsid w:val="00AF5D25"/>
    <w:rsid w:val="00B06447"/>
    <w:rsid w:val="00B14BA6"/>
    <w:rsid w:val="00B24C68"/>
    <w:rsid w:val="00B3630D"/>
    <w:rsid w:val="00B47565"/>
    <w:rsid w:val="00B53AED"/>
    <w:rsid w:val="00B60617"/>
    <w:rsid w:val="00B634F9"/>
    <w:rsid w:val="00B830F5"/>
    <w:rsid w:val="00B94EAE"/>
    <w:rsid w:val="00B965A3"/>
    <w:rsid w:val="00BB0F5F"/>
    <w:rsid w:val="00BC1EE9"/>
    <w:rsid w:val="00BC6B19"/>
    <w:rsid w:val="00BD4990"/>
    <w:rsid w:val="00BD4D02"/>
    <w:rsid w:val="00BE250F"/>
    <w:rsid w:val="00BE6380"/>
    <w:rsid w:val="00C06452"/>
    <w:rsid w:val="00C1134F"/>
    <w:rsid w:val="00C16D28"/>
    <w:rsid w:val="00C41EF2"/>
    <w:rsid w:val="00C4209A"/>
    <w:rsid w:val="00C651C7"/>
    <w:rsid w:val="00C93FB7"/>
    <w:rsid w:val="00CA4D7C"/>
    <w:rsid w:val="00CB5581"/>
    <w:rsid w:val="00CB574E"/>
    <w:rsid w:val="00CC17E3"/>
    <w:rsid w:val="00CC39BE"/>
    <w:rsid w:val="00CC7669"/>
    <w:rsid w:val="00CD3349"/>
    <w:rsid w:val="00CE36F8"/>
    <w:rsid w:val="00CF5CA0"/>
    <w:rsid w:val="00D05E96"/>
    <w:rsid w:val="00D14D62"/>
    <w:rsid w:val="00D336CD"/>
    <w:rsid w:val="00D34B2A"/>
    <w:rsid w:val="00D41188"/>
    <w:rsid w:val="00D67CB4"/>
    <w:rsid w:val="00D702BA"/>
    <w:rsid w:val="00D7174A"/>
    <w:rsid w:val="00D72520"/>
    <w:rsid w:val="00D81024"/>
    <w:rsid w:val="00D90300"/>
    <w:rsid w:val="00DA4824"/>
    <w:rsid w:val="00DA5EDF"/>
    <w:rsid w:val="00DA6FE6"/>
    <w:rsid w:val="00DD1511"/>
    <w:rsid w:val="00DE6C9C"/>
    <w:rsid w:val="00DF78D1"/>
    <w:rsid w:val="00E01C2D"/>
    <w:rsid w:val="00E01E35"/>
    <w:rsid w:val="00E04A60"/>
    <w:rsid w:val="00E15DF8"/>
    <w:rsid w:val="00E30042"/>
    <w:rsid w:val="00E32FC3"/>
    <w:rsid w:val="00E536AD"/>
    <w:rsid w:val="00E713F5"/>
    <w:rsid w:val="00E72ACD"/>
    <w:rsid w:val="00E804CE"/>
    <w:rsid w:val="00E83ED8"/>
    <w:rsid w:val="00E91DDA"/>
    <w:rsid w:val="00E932DF"/>
    <w:rsid w:val="00E93E6E"/>
    <w:rsid w:val="00EA6CA1"/>
    <w:rsid w:val="00EF2FC2"/>
    <w:rsid w:val="00EF366B"/>
    <w:rsid w:val="00EF4A59"/>
    <w:rsid w:val="00F026F6"/>
    <w:rsid w:val="00F045BE"/>
    <w:rsid w:val="00F15935"/>
    <w:rsid w:val="00F1629E"/>
    <w:rsid w:val="00F20553"/>
    <w:rsid w:val="00F21CBF"/>
    <w:rsid w:val="00F245CB"/>
    <w:rsid w:val="00F3618F"/>
    <w:rsid w:val="00F53BC4"/>
    <w:rsid w:val="00F64585"/>
    <w:rsid w:val="00F65CB5"/>
    <w:rsid w:val="00F77172"/>
    <w:rsid w:val="00F81946"/>
    <w:rsid w:val="00F83913"/>
    <w:rsid w:val="00F93DD3"/>
    <w:rsid w:val="00F973C7"/>
    <w:rsid w:val="00FC4953"/>
    <w:rsid w:val="00FC6CF1"/>
    <w:rsid w:val="00FE5A21"/>
    <w:rsid w:val="00FE7E54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E0A57"/>
    <w:pPr>
      <w:ind w:left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7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3F6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3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3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3E0A5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E0A5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5C274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2">
    <w:name w:val="Основний текст (2)_"/>
    <w:link w:val="20"/>
    <w:uiPriority w:val="99"/>
    <w:rsid w:val="000A0EB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0A0EB1"/>
    <w:pPr>
      <w:widowControl/>
      <w:shd w:val="clear" w:color="auto" w:fill="FFFFFF"/>
      <w:autoSpaceDE/>
      <w:autoSpaceDN/>
      <w:spacing w:line="274" w:lineRule="exact"/>
      <w:jc w:val="center"/>
    </w:pPr>
    <w:rPr>
      <w:rFonts w:eastAsiaTheme="minorHAnsi"/>
      <w:b/>
      <w:bCs/>
      <w:lang w:val="en-US"/>
    </w:rPr>
  </w:style>
  <w:style w:type="character" w:styleId="ac">
    <w:name w:val="Hyperlink"/>
    <w:basedOn w:val="a0"/>
    <w:uiPriority w:val="99"/>
    <w:unhideWhenUsed/>
    <w:rsid w:val="000A0EB1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A00B4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  <w:style w:type="table" w:styleId="ae">
    <w:name w:val="Table Grid"/>
    <w:basedOn w:val="a1"/>
    <w:uiPriority w:val="59"/>
    <w:rsid w:val="00CB558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E0A57"/>
    <w:pPr>
      <w:ind w:left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73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3F6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3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15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3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3E0A5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E0A5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5C274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2">
    <w:name w:val="Основний текст (2)_"/>
    <w:link w:val="20"/>
    <w:uiPriority w:val="99"/>
    <w:rsid w:val="000A0EB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0A0EB1"/>
    <w:pPr>
      <w:widowControl/>
      <w:shd w:val="clear" w:color="auto" w:fill="FFFFFF"/>
      <w:autoSpaceDE/>
      <w:autoSpaceDN/>
      <w:spacing w:line="274" w:lineRule="exact"/>
      <w:jc w:val="center"/>
    </w:pPr>
    <w:rPr>
      <w:rFonts w:eastAsiaTheme="minorHAnsi"/>
      <w:b/>
      <w:bCs/>
      <w:lang w:val="en-US"/>
    </w:rPr>
  </w:style>
  <w:style w:type="character" w:styleId="ac">
    <w:name w:val="Hyperlink"/>
    <w:basedOn w:val="a0"/>
    <w:uiPriority w:val="99"/>
    <w:unhideWhenUsed/>
    <w:rsid w:val="000A0EB1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A00B4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  <w:style w:type="table" w:styleId="ae">
    <w:name w:val="Table Grid"/>
    <w:basedOn w:val="a1"/>
    <w:uiPriority w:val="59"/>
    <w:rsid w:val="00CB558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://www.uzhnu.edu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moodle.uzhnu.edu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dspace.uzhnu.edu.ua/jspu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F251-AEFB-4D36-B10C-D6F42695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24071</Words>
  <Characters>13721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admin</cp:lastModifiedBy>
  <cp:revision>4</cp:revision>
  <cp:lastPrinted>2022-01-25T07:07:00Z</cp:lastPrinted>
  <dcterms:created xsi:type="dcterms:W3CDTF">2022-04-20T09:46:00Z</dcterms:created>
  <dcterms:modified xsi:type="dcterms:W3CDTF">2022-04-28T07:54:00Z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2021-09-13T00:00:00Z</vt:filetime>
  </property>
</Properties>
</file>