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77" w:rsidRPr="00C05D77" w:rsidRDefault="00C05D77" w:rsidP="002F2A87">
      <w:pPr>
        <w:spacing w:after="0" w:line="240" w:lineRule="atLeast"/>
        <w:ind w:left="7776" w:firstLine="12"/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C05D77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ПРОЄКТ </w:t>
      </w:r>
    </w:p>
    <w:p w:rsidR="00C05D77" w:rsidRPr="002F2A87" w:rsidRDefault="00C05D77" w:rsidP="002F2A87">
      <w:pPr>
        <w:spacing w:after="0" w:line="240" w:lineRule="atLeast"/>
        <w:jc w:val="center"/>
        <w:rPr>
          <w:rFonts w:ascii="Times New Roman" w:hAnsi="Times New Roman"/>
          <w:color w:val="4F81BD" w:themeColor="accent1"/>
          <w:sz w:val="28"/>
          <w:szCs w:val="28"/>
        </w:rPr>
      </w:pPr>
      <w:r w:rsidRPr="00C05D77">
        <w:rPr>
          <w:rFonts w:ascii="Times New Roman" w:hAnsi="Times New Roman"/>
          <w:color w:val="4F81BD" w:themeColor="accent1"/>
          <w:sz w:val="28"/>
          <w:szCs w:val="28"/>
        </w:rPr>
        <w:t>Пропозиції та зауваження до проєкту освітньо-професійної програми надсилати на</w:t>
      </w:r>
      <w:r w:rsidR="002F2A87">
        <w:rPr>
          <w:rFonts w:ascii="Times New Roman" w:hAnsi="Times New Roman"/>
          <w:color w:val="4F81BD" w:themeColor="accent1"/>
          <w:sz w:val="28"/>
          <w:szCs w:val="28"/>
        </w:rPr>
        <w:t xml:space="preserve"> </w:t>
      </w:r>
      <w:r w:rsidRPr="00C05D77">
        <w:rPr>
          <w:rFonts w:ascii="Times New Roman" w:hAnsi="Times New Roman"/>
          <w:color w:val="4F81BD" w:themeColor="accent1"/>
          <w:sz w:val="28"/>
          <w:szCs w:val="28"/>
        </w:rPr>
        <w:t>електронну адресу</w:t>
      </w:r>
      <w:r w:rsidRPr="00C05D77">
        <w:rPr>
          <w:rFonts w:ascii="Times New Roman" w:hAnsi="Times New Roman"/>
          <w:sz w:val="28"/>
          <w:szCs w:val="28"/>
        </w:rPr>
        <w:t xml:space="preserve"> </w:t>
      </w:r>
      <w:hyperlink r:id="rId6" w:tgtFrame="_blank" w:history="1">
        <w:r w:rsidRPr="002F2A87">
          <w:rPr>
            <w:rStyle w:val="a5"/>
            <w:rFonts w:ascii="Times New Roman" w:hAnsi="Times New Roman"/>
            <w:b/>
            <w:color w:val="1A73E8"/>
            <w:sz w:val="28"/>
            <w:szCs w:val="28"/>
            <w:u w:val="none"/>
            <w:shd w:val="clear" w:color="auto" w:fill="FFFFFF"/>
          </w:rPr>
          <w:t>kaf-kadastr@uzhnu.edu.ua</w:t>
        </w:r>
      </w:hyperlink>
    </w:p>
    <w:p w:rsidR="002F2A87" w:rsidRDefault="002F2A87" w:rsidP="00C05D7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05D77" w:rsidRPr="00C05D77" w:rsidRDefault="00C05D77" w:rsidP="00C05D7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05D77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C05D77" w:rsidRPr="00C05D77" w:rsidRDefault="00C05D77" w:rsidP="00C05D7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05D77">
        <w:rPr>
          <w:rFonts w:ascii="Times New Roman" w:hAnsi="Times New Roman"/>
          <w:b/>
          <w:sz w:val="28"/>
          <w:szCs w:val="28"/>
        </w:rPr>
        <w:t>ДЕРЖАВНИЙ ВИЩИЙ НАВЧАЛЬНИЙ ЗАКЛАД</w:t>
      </w:r>
    </w:p>
    <w:p w:rsidR="00C05D77" w:rsidRPr="00C05D77" w:rsidRDefault="00C05D77" w:rsidP="00C05D7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05D77">
        <w:rPr>
          <w:rFonts w:ascii="Times New Roman" w:hAnsi="Times New Roman"/>
          <w:b/>
          <w:sz w:val="28"/>
          <w:szCs w:val="28"/>
        </w:rPr>
        <w:t>«Ужгородський національний університет»</w:t>
      </w:r>
    </w:p>
    <w:p w:rsidR="00C05D77" w:rsidRPr="00C05D77" w:rsidRDefault="00C05D77" w:rsidP="00C05D7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05D77" w:rsidRPr="00C05D77" w:rsidRDefault="00C05D77" w:rsidP="00C05D7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05D77" w:rsidRPr="00C05D77" w:rsidRDefault="00C05D77" w:rsidP="00C05D77">
      <w:pPr>
        <w:pStyle w:val="Default"/>
        <w:spacing w:line="240" w:lineRule="atLeast"/>
        <w:rPr>
          <w:b/>
          <w:bCs/>
          <w:sz w:val="28"/>
          <w:szCs w:val="28"/>
        </w:rPr>
      </w:pPr>
      <w:r w:rsidRPr="00C05D77">
        <w:rPr>
          <w:b/>
          <w:sz w:val="28"/>
          <w:szCs w:val="28"/>
        </w:rPr>
        <w:t xml:space="preserve">                                                                   </w:t>
      </w:r>
      <w:r w:rsidRPr="00C05D77">
        <w:rPr>
          <w:b/>
          <w:bCs/>
          <w:sz w:val="28"/>
          <w:szCs w:val="28"/>
        </w:rPr>
        <w:t xml:space="preserve">              ЗАТВЕРДЖЕНО                                                        </w:t>
      </w:r>
    </w:p>
    <w:p w:rsidR="00C05D77" w:rsidRPr="00C05D77" w:rsidRDefault="00C05D77" w:rsidP="00C05D77">
      <w:pPr>
        <w:pStyle w:val="Default"/>
        <w:spacing w:line="240" w:lineRule="atLeast"/>
        <w:rPr>
          <w:b/>
          <w:bCs/>
          <w:sz w:val="28"/>
          <w:szCs w:val="28"/>
        </w:rPr>
      </w:pPr>
      <w:r w:rsidRPr="00C05D77">
        <w:rPr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Pr="00C05D77">
        <w:rPr>
          <w:sz w:val="28"/>
          <w:szCs w:val="28"/>
        </w:rPr>
        <w:t xml:space="preserve"> </w:t>
      </w:r>
      <w:r w:rsidRPr="00C05D77">
        <w:rPr>
          <w:b/>
          <w:bCs/>
          <w:sz w:val="28"/>
          <w:szCs w:val="28"/>
        </w:rPr>
        <w:t xml:space="preserve">Вченої  ради </w:t>
      </w:r>
    </w:p>
    <w:p w:rsidR="00C05D77" w:rsidRPr="00C05D77" w:rsidRDefault="00C05D77" w:rsidP="00C05D77">
      <w:pPr>
        <w:pStyle w:val="Default"/>
        <w:spacing w:line="240" w:lineRule="atLeast"/>
        <w:rPr>
          <w:sz w:val="28"/>
          <w:szCs w:val="28"/>
        </w:rPr>
      </w:pPr>
      <w:r w:rsidRPr="00C05D77">
        <w:rPr>
          <w:b/>
          <w:bCs/>
          <w:sz w:val="28"/>
          <w:szCs w:val="28"/>
        </w:rPr>
        <w:t xml:space="preserve">                                                                                ДВНЗ «Ужгородський</w:t>
      </w:r>
    </w:p>
    <w:p w:rsidR="00C05D77" w:rsidRPr="00C05D77" w:rsidRDefault="00C05D77" w:rsidP="00C05D77">
      <w:pPr>
        <w:pStyle w:val="Default"/>
        <w:spacing w:line="240" w:lineRule="atLeast"/>
        <w:ind w:firstLine="5040"/>
        <w:rPr>
          <w:sz w:val="28"/>
          <w:szCs w:val="28"/>
        </w:rPr>
      </w:pPr>
      <w:r w:rsidRPr="00C05D77">
        <w:rPr>
          <w:b/>
          <w:bCs/>
          <w:sz w:val="28"/>
          <w:szCs w:val="28"/>
        </w:rPr>
        <w:t xml:space="preserve">        національний університет» </w:t>
      </w:r>
    </w:p>
    <w:p w:rsidR="00C05D77" w:rsidRPr="00C05D77" w:rsidRDefault="00C05D77" w:rsidP="00C05D77">
      <w:pPr>
        <w:pStyle w:val="Default"/>
        <w:spacing w:line="240" w:lineRule="atLeast"/>
        <w:ind w:firstLine="5040"/>
        <w:rPr>
          <w:sz w:val="28"/>
          <w:szCs w:val="28"/>
        </w:rPr>
      </w:pPr>
      <w:r w:rsidRPr="00C05D77">
        <w:rPr>
          <w:b/>
          <w:bCs/>
          <w:sz w:val="28"/>
          <w:szCs w:val="28"/>
        </w:rPr>
        <w:t xml:space="preserve">        ___________20___р. №______</w:t>
      </w:r>
    </w:p>
    <w:p w:rsidR="00C05D77" w:rsidRPr="00C05D77" w:rsidRDefault="00C05D77" w:rsidP="00C05D77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C05D77" w:rsidRPr="00C05D77" w:rsidRDefault="00C05D77" w:rsidP="00C05D77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05D77" w:rsidRPr="00C05D77" w:rsidRDefault="00C05D77" w:rsidP="00C05D77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05D77" w:rsidRPr="00C05D77" w:rsidRDefault="00C05D77" w:rsidP="00C05D77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05D77" w:rsidRPr="00C05D77" w:rsidRDefault="00C05D77" w:rsidP="00C05D77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D77">
        <w:rPr>
          <w:rFonts w:ascii="Times New Roman" w:hAnsi="Times New Roman"/>
          <w:b/>
          <w:bCs/>
          <w:sz w:val="28"/>
          <w:szCs w:val="28"/>
        </w:rPr>
        <w:t>ОСВІТНЬО-ПРОФЕСІЙНА ПРОГРАМА</w:t>
      </w:r>
    </w:p>
    <w:p w:rsidR="00C05D77" w:rsidRPr="00C05D77" w:rsidRDefault="00C05D77" w:rsidP="00C05D77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D77">
        <w:rPr>
          <w:rFonts w:ascii="Times New Roman" w:hAnsi="Times New Roman"/>
          <w:b/>
          <w:bCs/>
          <w:sz w:val="28"/>
          <w:szCs w:val="28"/>
        </w:rPr>
        <w:t>«Геодезія та землеустрій»</w:t>
      </w:r>
    </w:p>
    <w:p w:rsidR="00C05D77" w:rsidRPr="00C05D77" w:rsidRDefault="00C05D77" w:rsidP="00C05D7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 w:rsidRPr="00C05D77">
        <w:rPr>
          <w:rFonts w:ascii="Times New Roman" w:hAnsi="Times New Roman"/>
          <w:b/>
          <w:sz w:val="28"/>
          <w:szCs w:val="28"/>
        </w:rPr>
        <w:t>Другого (магістерського) рівня вищої освіти</w:t>
      </w:r>
    </w:p>
    <w:p w:rsidR="00C05D77" w:rsidRP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C05D77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за спеціальністю </w:t>
      </w:r>
      <w:r w:rsidRPr="00C05D77">
        <w:rPr>
          <w:rFonts w:ascii="Times New Roman" w:hAnsi="Times New Roman"/>
          <w:b/>
          <w:bCs/>
          <w:sz w:val="28"/>
          <w:szCs w:val="28"/>
        </w:rPr>
        <w:t xml:space="preserve">193 Геодезія та землеустрій </w:t>
      </w:r>
    </w:p>
    <w:p w:rsidR="00C05D77" w:rsidRPr="00C05D77" w:rsidRDefault="00C05D77" w:rsidP="00C05D77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галузі знань </w:t>
      </w:r>
      <w:r w:rsidRPr="00C05D77">
        <w:rPr>
          <w:rFonts w:ascii="Times New Roman" w:hAnsi="Times New Roman"/>
          <w:b/>
          <w:bCs/>
          <w:sz w:val="28"/>
          <w:szCs w:val="28"/>
        </w:rPr>
        <w:t xml:space="preserve">19 Архітектура та будівництво </w:t>
      </w:r>
    </w:p>
    <w:p w:rsidR="00C05D77" w:rsidRPr="00C05D77" w:rsidRDefault="00C05D77" w:rsidP="00C05D77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D77">
        <w:rPr>
          <w:rFonts w:ascii="Times New Roman" w:hAnsi="Times New Roman"/>
          <w:b/>
          <w:bCs/>
          <w:sz w:val="28"/>
          <w:szCs w:val="28"/>
        </w:rPr>
        <w:t xml:space="preserve">кваліфікація: </w:t>
      </w:r>
      <w:r>
        <w:rPr>
          <w:rFonts w:ascii="Times New Roman" w:hAnsi="Times New Roman"/>
          <w:b/>
          <w:sz w:val="28"/>
          <w:szCs w:val="28"/>
        </w:rPr>
        <w:t>м</w:t>
      </w:r>
      <w:r w:rsidRPr="00C05D77">
        <w:rPr>
          <w:rFonts w:ascii="Times New Roman" w:hAnsi="Times New Roman"/>
          <w:b/>
          <w:sz w:val="28"/>
          <w:szCs w:val="28"/>
        </w:rPr>
        <w:t>агістр з геодезії та землеустрою.</w:t>
      </w:r>
    </w:p>
    <w:p w:rsidR="00C05D77" w:rsidRPr="00C05D77" w:rsidRDefault="00C05D77" w:rsidP="00C05D77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5D77" w:rsidRPr="00C05D77" w:rsidRDefault="00C05D77" w:rsidP="00C05D77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5D77" w:rsidRPr="00C05D77" w:rsidRDefault="00C05D77" w:rsidP="00C05D77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5D77" w:rsidRPr="00C05D77" w:rsidRDefault="00C05D77" w:rsidP="00C05D77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5D77" w:rsidRPr="00C05D77" w:rsidRDefault="00C05D77" w:rsidP="00C05D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05D77">
        <w:rPr>
          <w:rFonts w:ascii="Times New Roman" w:hAnsi="Times New Roman"/>
          <w:b/>
          <w:sz w:val="28"/>
          <w:szCs w:val="28"/>
        </w:rPr>
        <w:t xml:space="preserve">                                                      УВЕДЕНО В ДІЮ</w:t>
      </w:r>
    </w:p>
    <w:p w:rsidR="00C05D77" w:rsidRPr="00C05D77" w:rsidRDefault="00C05D77" w:rsidP="00C05D7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05D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Наказ ректора ДВНЗ</w:t>
      </w:r>
    </w:p>
    <w:p w:rsidR="00C05D77" w:rsidRPr="00C05D77" w:rsidRDefault="00C05D77" w:rsidP="00C05D77">
      <w:pPr>
        <w:spacing w:after="0" w:line="240" w:lineRule="atLeast"/>
        <w:ind w:hanging="283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5D77">
        <w:rPr>
          <w:rFonts w:ascii="Times New Roman" w:hAnsi="Times New Roman"/>
          <w:b/>
          <w:sz w:val="28"/>
          <w:szCs w:val="28"/>
        </w:rPr>
        <w:t xml:space="preserve">«Ужгородський національний </w:t>
      </w:r>
    </w:p>
    <w:p w:rsidR="00C05D77" w:rsidRPr="00C05D77" w:rsidRDefault="00C05D77" w:rsidP="00C05D77">
      <w:pPr>
        <w:spacing w:after="0" w:line="240" w:lineRule="atLeast"/>
        <w:ind w:hanging="2838"/>
        <w:jc w:val="center"/>
        <w:rPr>
          <w:rFonts w:ascii="Times New Roman" w:hAnsi="Times New Roman"/>
          <w:b/>
          <w:sz w:val="28"/>
          <w:szCs w:val="28"/>
        </w:rPr>
      </w:pPr>
      <w:r w:rsidRPr="00C05D7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Pr="00C05D77">
        <w:rPr>
          <w:rFonts w:ascii="Times New Roman" w:hAnsi="Times New Roman"/>
          <w:b/>
          <w:sz w:val="28"/>
          <w:szCs w:val="28"/>
        </w:rPr>
        <w:t>університет</w:t>
      </w:r>
    </w:p>
    <w:p w:rsidR="00C05D77" w:rsidRPr="00C05D77" w:rsidRDefault="00C05D77" w:rsidP="00C05D77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D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C05D77">
        <w:rPr>
          <w:rFonts w:ascii="Times New Roman" w:hAnsi="Times New Roman"/>
          <w:b/>
          <w:sz w:val="28"/>
          <w:szCs w:val="28"/>
        </w:rPr>
        <w:t>______20____р. №__________</w:t>
      </w: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Pr="00C05D77" w:rsidRDefault="00C05D77" w:rsidP="00C05D77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D77">
        <w:rPr>
          <w:rFonts w:ascii="Times New Roman" w:hAnsi="Times New Roman"/>
          <w:b/>
          <w:bCs/>
          <w:sz w:val="28"/>
          <w:szCs w:val="28"/>
        </w:rPr>
        <w:t>Ужгород 2022</w:t>
      </w:r>
    </w:p>
    <w:p w:rsidR="002F2A87" w:rsidRPr="002F2A87" w:rsidRDefault="002F2A87" w:rsidP="002F2A87">
      <w:pPr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F2A87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:rsidR="002F2A87" w:rsidRPr="002F2A87" w:rsidRDefault="002F2A87" w:rsidP="002F2A87">
      <w:pPr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F2A87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:rsidR="002F2A87" w:rsidRPr="002F2A87" w:rsidRDefault="002F2A87" w:rsidP="002F2A87">
      <w:pPr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F2A87">
        <w:rPr>
          <w:rFonts w:ascii="Times New Roman" w:hAnsi="Times New Roman"/>
          <w:b/>
          <w:sz w:val="28"/>
          <w:szCs w:val="28"/>
        </w:rPr>
        <w:t>«Геодезія та землеустрій»</w:t>
      </w:r>
    </w:p>
    <w:p w:rsidR="002F2A87" w:rsidRPr="002F2A87" w:rsidRDefault="002F2A87" w:rsidP="002F2A87">
      <w:pPr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F2A87" w:rsidRDefault="002F2A87" w:rsidP="002F2A87">
      <w:pPr>
        <w:adjustRightInd w:val="0"/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0C4855" w:rsidRPr="002F2A87" w:rsidRDefault="000C4855" w:rsidP="000C4855">
      <w:pPr>
        <w:adjustRightInd w:val="0"/>
        <w:spacing w:after="0" w:line="480" w:lineRule="auto"/>
        <w:rPr>
          <w:rFonts w:ascii="Times New Roman" w:hAnsi="Times New Roman"/>
          <w:b/>
          <w:sz w:val="28"/>
          <w:szCs w:val="28"/>
        </w:rPr>
      </w:pPr>
    </w:p>
    <w:p w:rsidR="002F2A87" w:rsidRPr="002F2A87" w:rsidRDefault="002F2A87" w:rsidP="000C4855">
      <w:pPr>
        <w:adjustRightInd w:val="0"/>
        <w:spacing w:after="0" w:line="480" w:lineRule="auto"/>
        <w:rPr>
          <w:rFonts w:ascii="Times New Roman" w:hAnsi="Times New Roman"/>
          <w:b/>
          <w:sz w:val="28"/>
          <w:szCs w:val="28"/>
        </w:rPr>
      </w:pPr>
    </w:p>
    <w:p w:rsidR="002F2A87" w:rsidRPr="002F2A87" w:rsidRDefault="002F2A87" w:rsidP="000C4855">
      <w:pPr>
        <w:numPr>
          <w:ilvl w:val="0"/>
          <w:numId w:val="14"/>
        </w:numPr>
        <w:adjustRightInd w:val="0"/>
        <w:spacing w:after="0" w:line="480" w:lineRule="auto"/>
        <w:ind w:left="0"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sz w:val="28"/>
          <w:szCs w:val="28"/>
          <w:lang w:eastAsia="ru-RU"/>
        </w:rPr>
        <w:t>Ректор                                                                          Володимир СМОЛАНКА</w:t>
      </w:r>
    </w:p>
    <w:p w:rsidR="002F2A87" w:rsidRPr="002F2A87" w:rsidRDefault="002F2A87" w:rsidP="000C4855">
      <w:pPr>
        <w:adjustRightInd w:val="0"/>
        <w:spacing w:after="0" w:line="480" w:lineRule="auto"/>
        <w:ind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sz w:val="28"/>
          <w:szCs w:val="28"/>
          <w:lang w:eastAsia="ru-RU"/>
        </w:rPr>
        <w:t>_______________ 2022 р.</w:t>
      </w:r>
    </w:p>
    <w:p w:rsidR="002F2A87" w:rsidRPr="002F2A87" w:rsidRDefault="002F2A87" w:rsidP="000C4855">
      <w:pPr>
        <w:adjustRightInd w:val="0"/>
        <w:spacing w:after="0" w:line="480" w:lineRule="auto"/>
        <w:ind w:hanging="720"/>
        <w:rPr>
          <w:rFonts w:ascii="Times New Roman" w:hAnsi="Times New Roman"/>
          <w:b/>
          <w:sz w:val="28"/>
          <w:szCs w:val="28"/>
        </w:rPr>
      </w:pPr>
    </w:p>
    <w:p w:rsidR="002F2A87" w:rsidRPr="002F2A87" w:rsidRDefault="002F2A87" w:rsidP="000C4855">
      <w:pPr>
        <w:adjustRightInd w:val="0"/>
        <w:spacing w:after="0" w:line="480" w:lineRule="auto"/>
        <w:ind w:hanging="720"/>
        <w:rPr>
          <w:rFonts w:ascii="Times New Roman" w:hAnsi="Times New Roman"/>
          <w:b/>
          <w:sz w:val="28"/>
          <w:szCs w:val="28"/>
        </w:rPr>
      </w:pPr>
    </w:p>
    <w:p w:rsidR="002F2A87" w:rsidRPr="002F2A87" w:rsidRDefault="002F2A87" w:rsidP="000C4855">
      <w:pPr>
        <w:numPr>
          <w:ilvl w:val="0"/>
          <w:numId w:val="14"/>
        </w:numPr>
        <w:adjustRightInd w:val="0"/>
        <w:spacing w:after="0" w:line="480" w:lineRule="auto"/>
        <w:ind w:left="0" w:hanging="720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програми                 Наталія КАБЛАК</w:t>
      </w:r>
    </w:p>
    <w:p w:rsidR="002F2A87" w:rsidRPr="002F2A87" w:rsidRDefault="002F2A87" w:rsidP="000C4855">
      <w:pPr>
        <w:adjustRightInd w:val="0"/>
        <w:spacing w:after="0" w:line="480" w:lineRule="auto"/>
        <w:ind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sz w:val="28"/>
          <w:szCs w:val="28"/>
          <w:lang w:eastAsia="ru-RU"/>
        </w:rPr>
        <w:t>_______________ 2022 р.</w:t>
      </w:r>
    </w:p>
    <w:p w:rsidR="002F2A87" w:rsidRPr="002F2A87" w:rsidRDefault="002F2A87" w:rsidP="000C4855">
      <w:pPr>
        <w:adjustRightInd w:val="0"/>
        <w:spacing w:after="0" w:line="480" w:lineRule="auto"/>
        <w:ind w:hanging="720"/>
        <w:rPr>
          <w:rFonts w:ascii="Times New Roman" w:hAnsi="Times New Roman"/>
          <w:b/>
          <w:sz w:val="28"/>
          <w:szCs w:val="28"/>
          <w:lang w:eastAsia="ru-RU"/>
        </w:rPr>
      </w:pPr>
    </w:p>
    <w:p w:rsidR="002F2A87" w:rsidRPr="002F2A87" w:rsidRDefault="002F2A87" w:rsidP="000C4855">
      <w:pPr>
        <w:numPr>
          <w:ilvl w:val="0"/>
          <w:numId w:val="14"/>
        </w:numPr>
        <w:adjustRightInd w:val="0"/>
        <w:spacing w:after="0" w:line="480" w:lineRule="auto"/>
        <w:ind w:left="0"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sz w:val="28"/>
          <w:szCs w:val="28"/>
          <w:lang w:eastAsia="ru-RU"/>
        </w:rPr>
        <w:t xml:space="preserve">Декан географічного факультету                                 Іван </w:t>
      </w:r>
      <w:proofErr w:type="spellStart"/>
      <w:r w:rsidRPr="002F2A87">
        <w:rPr>
          <w:rFonts w:ascii="Times New Roman" w:hAnsi="Times New Roman"/>
          <w:b/>
          <w:sz w:val="28"/>
          <w:szCs w:val="28"/>
          <w:lang w:eastAsia="ru-RU"/>
        </w:rPr>
        <w:t>КАЛИНИЧ</w:t>
      </w:r>
      <w:proofErr w:type="spellEnd"/>
      <w:r w:rsidRPr="002F2A87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</w:p>
    <w:p w:rsidR="002F2A87" w:rsidRPr="002F2A87" w:rsidRDefault="002F2A87" w:rsidP="000C4855">
      <w:pPr>
        <w:adjustRightInd w:val="0"/>
        <w:spacing w:after="0" w:line="480" w:lineRule="auto"/>
        <w:ind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sz w:val="28"/>
          <w:szCs w:val="28"/>
          <w:lang w:eastAsia="ru-RU"/>
        </w:rPr>
        <w:t xml:space="preserve"> ________________ 2022 р.</w:t>
      </w:r>
    </w:p>
    <w:p w:rsidR="002F2A87" w:rsidRPr="002F2A87" w:rsidRDefault="002F2A87" w:rsidP="000C4855">
      <w:pPr>
        <w:adjustRightInd w:val="0"/>
        <w:spacing w:after="0" w:line="480" w:lineRule="auto"/>
        <w:ind w:hanging="720"/>
        <w:rPr>
          <w:rFonts w:ascii="Times New Roman" w:hAnsi="Times New Roman"/>
          <w:b/>
          <w:sz w:val="28"/>
          <w:szCs w:val="28"/>
          <w:lang w:eastAsia="ru-RU"/>
        </w:rPr>
      </w:pPr>
    </w:p>
    <w:p w:rsidR="002F2A87" w:rsidRPr="002F2A87" w:rsidRDefault="002F2A87" w:rsidP="000C4855">
      <w:pPr>
        <w:numPr>
          <w:ilvl w:val="0"/>
          <w:numId w:val="14"/>
        </w:numPr>
        <w:adjustRightInd w:val="0"/>
        <w:spacing w:after="0" w:line="480" w:lineRule="auto"/>
        <w:ind w:left="0"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групи                                              </w:t>
      </w:r>
      <w:r w:rsidRPr="002F2A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Наталія КАБЛАК</w:t>
      </w:r>
    </w:p>
    <w:p w:rsidR="002F2A87" w:rsidRPr="002F2A87" w:rsidRDefault="002F2A87" w:rsidP="000C4855">
      <w:pPr>
        <w:adjustRightInd w:val="0"/>
        <w:spacing w:after="0" w:line="480" w:lineRule="auto"/>
        <w:ind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sz w:val="28"/>
          <w:szCs w:val="28"/>
          <w:lang w:eastAsia="ru-RU"/>
        </w:rPr>
        <w:t>_______________ 2022 р.</w:t>
      </w:r>
    </w:p>
    <w:p w:rsidR="002F2A87" w:rsidRPr="002F2A87" w:rsidRDefault="002F2A87" w:rsidP="000C4855">
      <w:pPr>
        <w:adjustRightInd w:val="0"/>
        <w:spacing w:after="0" w:line="480" w:lineRule="auto"/>
        <w:ind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:rsidR="002F2A87" w:rsidRPr="002F2A87" w:rsidRDefault="002F2A87" w:rsidP="000C4855">
      <w:pPr>
        <w:numPr>
          <w:ilvl w:val="0"/>
          <w:numId w:val="14"/>
        </w:numPr>
        <w:adjustRightInd w:val="0"/>
        <w:spacing w:after="0" w:line="480" w:lineRule="auto"/>
        <w:ind w:left="0"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sz w:val="28"/>
          <w:szCs w:val="28"/>
          <w:lang w:eastAsia="ru-RU"/>
        </w:rPr>
        <w:t>Начальник навчальної частини                               Анатолій ШТИМАК</w:t>
      </w:r>
      <w:r w:rsidRPr="002F2A87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</w:t>
      </w:r>
    </w:p>
    <w:p w:rsidR="002F2A87" w:rsidRPr="002F2A87" w:rsidRDefault="002F2A87" w:rsidP="000C4855">
      <w:pPr>
        <w:adjustRightInd w:val="0"/>
        <w:spacing w:after="0" w:line="480" w:lineRule="auto"/>
        <w:ind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F2A87">
        <w:rPr>
          <w:rFonts w:ascii="Times New Roman" w:hAnsi="Times New Roman"/>
          <w:b/>
          <w:sz w:val="28"/>
          <w:szCs w:val="28"/>
          <w:lang w:eastAsia="ru-RU"/>
        </w:rPr>
        <w:t>________________ 2022 р.</w:t>
      </w:r>
    </w:p>
    <w:p w:rsidR="002F2A87" w:rsidRDefault="002F2A87" w:rsidP="000C4855">
      <w:pPr>
        <w:pStyle w:val="a9"/>
        <w:spacing w:line="480" w:lineRule="auto"/>
        <w:rPr>
          <w:sz w:val="10"/>
        </w:rPr>
      </w:pPr>
    </w:p>
    <w:p w:rsidR="002F2A87" w:rsidRDefault="002F2A87" w:rsidP="000C4855">
      <w:pPr>
        <w:pStyle w:val="a9"/>
        <w:spacing w:line="480" w:lineRule="auto"/>
        <w:rPr>
          <w:sz w:val="10"/>
        </w:rPr>
      </w:pPr>
    </w:p>
    <w:p w:rsidR="00C05D77" w:rsidRDefault="00C05D77" w:rsidP="002F2A87">
      <w:pPr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F2A87" w:rsidRDefault="002F2A87" w:rsidP="002F2A87">
      <w:pPr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5D77" w:rsidRPr="00C05D77" w:rsidRDefault="00C05D77" w:rsidP="00C05D77">
      <w:pPr>
        <w:adjustRightInd w:val="0"/>
        <w:spacing w:after="0" w:line="240" w:lineRule="atLeas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E3604" w:rsidRPr="00AE3604" w:rsidRDefault="00AE3604" w:rsidP="00AE360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604">
        <w:rPr>
          <w:rFonts w:ascii="Times New Roman" w:hAnsi="Times New Roman"/>
          <w:b/>
          <w:bCs/>
          <w:sz w:val="28"/>
          <w:szCs w:val="28"/>
        </w:rPr>
        <w:lastRenderedPageBreak/>
        <w:t>ПЕРЕДМОВА</w:t>
      </w:r>
    </w:p>
    <w:p w:rsidR="00AE3604" w:rsidRDefault="00AE3604" w:rsidP="00AE360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77126" w:rsidRPr="009B54BE" w:rsidRDefault="00277126" w:rsidP="006070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4BE">
        <w:rPr>
          <w:rFonts w:ascii="Times New Roman" w:hAnsi="Times New Roman" w:cs="Times New Roman"/>
          <w:sz w:val="28"/>
          <w:szCs w:val="28"/>
        </w:rPr>
        <w:t>Освітньо-професійна програма «Геодезія та землеустрій» здобувачів другого освітнього рівня вищої освіти магістра зі спеціальності</w:t>
      </w:r>
      <w:r w:rsidRPr="009B54BE">
        <w:rPr>
          <w:rFonts w:ascii="Times New Roman" w:hAnsi="Times New Roman" w:cs="Times New Roman"/>
          <w:bCs/>
          <w:sz w:val="28"/>
          <w:szCs w:val="28"/>
        </w:rPr>
        <w:t xml:space="preserve"> 193  «Геодезія та землеустрій» </w:t>
      </w:r>
      <w:r w:rsidRPr="009B54BE">
        <w:rPr>
          <w:rFonts w:ascii="Times New Roman" w:hAnsi="Times New Roman" w:cs="Times New Roman"/>
          <w:sz w:val="28"/>
          <w:szCs w:val="28"/>
        </w:rPr>
        <w:t>розроблена згідно з вимогами Закону України «Про вищу освіту».</w:t>
      </w:r>
    </w:p>
    <w:p w:rsidR="00277126" w:rsidRPr="009B54BE" w:rsidRDefault="00277126" w:rsidP="006070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4BE">
        <w:rPr>
          <w:rFonts w:ascii="Times New Roman" w:hAnsi="Times New Roman" w:cs="Times New Roman"/>
          <w:sz w:val="28"/>
          <w:szCs w:val="28"/>
        </w:rPr>
        <w:t>Програма відповідає другому освітньому рівню вищої освіти та восьмому кваліфікаційному рівню за Національною рамкою кваліфікації.</w:t>
      </w:r>
    </w:p>
    <w:p w:rsidR="00277126" w:rsidRPr="009B54BE" w:rsidRDefault="00277126" w:rsidP="00607079">
      <w:pPr>
        <w:pStyle w:val="a4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772" w:rsidRPr="00CA7772" w:rsidRDefault="00BB10C4" w:rsidP="00CA7772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  <w:bCs/>
          <w:sz w:val="28"/>
          <w:szCs w:val="28"/>
        </w:rPr>
      </w:pPr>
      <w:r w:rsidRPr="00CA7772">
        <w:rPr>
          <w:rFonts w:ascii="Times New Roman" w:hAnsi="Times New Roman"/>
          <w:b/>
          <w:bCs/>
          <w:sz w:val="28"/>
          <w:szCs w:val="28"/>
        </w:rPr>
        <w:t>Розроблено робочою групою у складі:</w:t>
      </w:r>
      <w:r w:rsidRPr="00CA7772">
        <w:rPr>
          <w:rFonts w:ascii="Times New Roman" w:hAnsi="Times New Roman"/>
          <w:b/>
          <w:bCs/>
          <w:sz w:val="28"/>
          <w:szCs w:val="28"/>
        </w:rPr>
        <w:cr/>
      </w:r>
    </w:p>
    <w:p w:rsidR="00B6569A" w:rsidRDefault="00B6569A" w:rsidP="00B6569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69A">
        <w:rPr>
          <w:rFonts w:ascii="Times New Roman" w:hAnsi="Times New Roman"/>
          <w:sz w:val="28"/>
          <w:szCs w:val="28"/>
        </w:rPr>
        <w:t>Каблак</w:t>
      </w:r>
      <w:proofErr w:type="spellEnd"/>
      <w:r w:rsidRPr="00B6569A">
        <w:rPr>
          <w:rFonts w:ascii="Times New Roman" w:hAnsi="Times New Roman"/>
          <w:sz w:val="28"/>
          <w:szCs w:val="28"/>
        </w:rPr>
        <w:t xml:space="preserve"> Н.І. д. т. н., </w:t>
      </w:r>
      <w:proofErr w:type="spellStart"/>
      <w:r w:rsidRPr="00B6569A">
        <w:rPr>
          <w:rFonts w:ascii="Times New Roman" w:hAnsi="Times New Roman"/>
          <w:sz w:val="28"/>
          <w:szCs w:val="28"/>
        </w:rPr>
        <w:t>проф</w:t>
      </w:r>
      <w:proofErr w:type="spellEnd"/>
      <w:r w:rsidRPr="00B6569A">
        <w:rPr>
          <w:rFonts w:ascii="Times New Roman" w:hAnsi="Times New Roman"/>
          <w:sz w:val="28"/>
          <w:szCs w:val="28"/>
        </w:rPr>
        <w:t xml:space="preserve">  кафедри </w:t>
      </w:r>
      <w:r>
        <w:rPr>
          <w:rFonts w:ascii="Times New Roman" w:hAnsi="Times New Roman"/>
          <w:sz w:val="28"/>
          <w:szCs w:val="28"/>
        </w:rPr>
        <w:t xml:space="preserve">геодезії, землеустрою та </w:t>
      </w:r>
      <w:proofErr w:type="spellStart"/>
      <w:r>
        <w:rPr>
          <w:rFonts w:ascii="Times New Roman" w:hAnsi="Times New Roman"/>
          <w:sz w:val="28"/>
          <w:szCs w:val="28"/>
        </w:rPr>
        <w:t>геоінформатики</w:t>
      </w:r>
      <w:proofErr w:type="spellEnd"/>
      <w:r w:rsidRPr="00B6569A">
        <w:rPr>
          <w:rFonts w:ascii="Times New Roman" w:hAnsi="Times New Roman"/>
          <w:sz w:val="28"/>
          <w:szCs w:val="28"/>
        </w:rPr>
        <w:t xml:space="preserve">  ДВНЗ «Ужгородський національний університет»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6569A">
        <w:rPr>
          <w:rFonts w:ascii="Times New Roman" w:hAnsi="Times New Roman"/>
          <w:sz w:val="28"/>
          <w:szCs w:val="28"/>
        </w:rPr>
        <w:t xml:space="preserve">керівник групи </w:t>
      </w:r>
    </w:p>
    <w:p w:rsidR="00C766CC" w:rsidRPr="00B6569A" w:rsidRDefault="00277126" w:rsidP="00B6569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69A">
        <w:rPr>
          <w:rFonts w:ascii="Times New Roman" w:hAnsi="Times New Roman"/>
          <w:bCs/>
          <w:sz w:val="28"/>
          <w:szCs w:val="28"/>
        </w:rPr>
        <w:t>Пересоляк</w:t>
      </w:r>
      <w:proofErr w:type="spellEnd"/>
      <w:r w:rsidRPr="00B6569A">
        <w:rPr>
          <w:rFonts w:ascii="Times New Roman" w:hAnsi="Times New Roman"/>
          <w:bCs/>
          <w:sz w:val="28"/>
          <w:szCs w:val="28"/>
        </w:rPr>
        <w:t xml:space="preserve"> В.Ю. к. н. з </w:t>
      </w:r>
      <w:proofErr w:type="spellStart"/>
      <w:r w:rsidRPr="00B6569A">
        <w:rPr>
          <w:rFonts w:ascii="Times New Roman" w:hAnsi="Times New Roman"/>
          <w:bCs/>
          <w:sz w:val="28"/>
          <w:szCs w:val="28"/>
        </w:rPr>
        <w:t>держ</w:t>
      </w:r>
      <w:proofErr w:type="spellEnd"/>
      <w:r w:rsidRPr="00B6569A">
        <w:rPr>
          <w:rFonts w:ascii="Times New Roman" w:hAnsi="Times New Roman"/>
          <w:bCs/>
          <w:sz w:val="28"/>
          <w:szCs w:val="28"/>
        </w:rPr>
        <w:t xml:space="preserve">. управління, </w:t>
      </w:r>
      <w:r w:rsidRPr="00B6569A">
        <w:rPr>
          <w:rFonts w:ascii="Times New Roman" w:hAnsi="Times New Roman"/>
          <w:sz w:val="28"/>
          <w:szCs w:val="28"/>
        </w:rPr>
        <w:t>доц.  кафедри</w:t>
      </w:r>
      <w:r w:rsidR="00B6569A" w:rsidRPr="00B6569A">
        <w:rPr>
          <w:rFonts w:ascii="Times New Roman" w:hAnsi="Times New Roman"/>
          <w:sz w:val="28"/>
          <w:szCs w:val="28"/>
        </w:rPr>
        <w:t xml:space="preserve"> геодезії, землеустрою та </w:t>
      </w:r>
      <w:proofErr w:type="spellStart"/>
      <w:r w:rsidR="00B6569A" w:rsidRPr="00B6569A">
        <w:rPr>
          <w:rFonts w:ascii="Times New Roman" w:hAnsi="Times New Roman"/>
          <w:sz w:val="28"/>
          <w:szCs w:val="28"/>
        </w:rPr>
        <w:t>геоінформатики</w:t>
      </w:r>
      <w:proofErr w:type="spellEnd"/>
      <w:r w:rsidR="00B6569A" w:rsidRPr="00B6569A">
        <w:rPr>
          <w:rFonts w:ascii="Times New Roman" w:hAnsi="Times New Roman"/>
          <w:sz w:val="28"/>
          <w:szCs w:val="28"/>
        </w:rPr>
        <w:t xml:space="preserve"> </w:t>
      </w:r>
      <w:r w:rsidRPr="00B6569A">
        <w:rPr>
          <w:rFonts w:ascii="Times New Roman" w:hAnsi="Times New Roman"/>
          <w:sz w:val="28"/>
          <w:szCs w:val="28"/>
        </w:rPr>
        <w:t xml:space="preserve"> ДВНЗ «Ужгородс</w:t>
      </w:r>
      <w:r w:rsidR="009B54BE" w:rsidRPr="00B6569A">
        <w:rPr>
          <w:rFonts w:ascii="Times New Roman" w:hAnsi="Times New Roman"/>
          <w:sz w:val="28"/>
          <w:szCs w:val="28"/>
        </w:rPr>
        <w:t>ький національний університет»</w:t>
      </w:r>
      <w:r w:rsidR="00B6569A" w:rsidRPr="00B6569A">
        <w:rPr>
          <w:rFonts w:ascii="Times New Roman" w:hAnsi="Times New Roman"/>
          <w:b/>
          <w:sz w:val="28"/>
          <w:szCs w:val="28"/>
        </w:rPr>
        <w:t xml:space="preserve"> </w:t>
      </w:r>
      <w:r w:rsidR="009B54BE" w:rsidRPr="00B6569A">
        <w:rPr>
          <w:rFonts w:ascii="Times New Roman" w:hAnsi="Times New Roman"/>
          <w:sz w:val="28"/>
          <w:szCs w:val="28"/>
        </w:rPr>
        <w:t>;</w:t>
      </w:r>
    </w:p>
    <w:p w:rsidR="00B6569A" w:rsidRDefault="00C766CC" w:rsidP="00B6569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66CC">
        <w:rPr>
          <w:rFonts w:ascii="Times New Roman" w:hAnsi="Times New Roman"/>
          <w:sz w:val="28"/>
          <w:szCs w:val="28"/>
        </w:rPr>
        <w:t>Калинич</w:t>
      </w:r>
      <w:proofErr w:type="spellEnd"/>
      <w:r w:rsidRPr="00C766CC">
        <w:rPr>
          <w:rFonts w:ascii="Times New Roman" w:hAnsi="Times New Roman"/>
          <w:sz w:val="28"/>
          <w:szCs w:val="28"/>
        </w:rPr>
        <w:t xml:space="preserve"> І.В. к. т. н., доц.  кафедри </w:t>
      </w:r>
      <w:r w:rsidR="00B6569A">
        <w:rPr>
          <w:rFonts w:ascii="Times New Roman" w:hAnsi="Times New Roman"/>
          <w:sz w:val="28"/>
          <w:szCs w:val="28"/>
        </w:rPr>
        <w:t xml:space="preserve">геодезії, землеустрою та </w:t>
      </w:r>
      <w:proofErr w:type="spellStart"/>
      <w:r w:rsidR="00B6569A">
        <w:rPr>
          <w:rFonts w:ascii="Times New Roman" w:hAnsi="Times New Roman"/>
          <w:sz w:val="28"/>
          <w:szCs w:val="28"/>
        </w:rPr>
        <w:t>геоінформатики</w:t>
      </w:r>
      <w:proofErr w:type="spellEnd"/>
      <w:r w:rsidR="00B6569A" w:rsidRPr="00C766CC">
        <w:rPr>
          <w:rFonts w:ascii="Times New Roman" w:hAnsi="Times New Roman"/>
          <w:sz w:val="28"/>
          <w:szCs w:val="28"/>
        </w:rPr>
        <w:t xml:space="preserve"> </w:t>
      </w:r>
      <w:r w:rsidRPr="00C766CC">
        <w:rPr>
          <w:rFonts w:ascii="Times New Roman" w:hAnsi="Times New Roman"/>
          <w:sz w:val="28"/>
          <w:szCs w:val="28"/>
        </w:rPr>
        <w:t xml:space="preserve"> ДВНЗ «Ужгородський національний університет»</w:t>
      </w:r>
      <w:r w:rsidR="00B6569A">
        <w:rPr>
          <w:rFonts w:ascii="Times New Roman" w:hAnsi="Times New Roman"/>
          <w:sz w:val="28"/>
          <w:szCs w:val="28"/>
        </w:rPr>
        <w:t>:</w:t>
      </w:r>
      <w:r w:rsidRPr="00C766CC">
        <w:rPr>
          <w:rFonts w:ascii="Times New Roman" w:hAnsi="Times New Roman"/>
          <w:sz w:val="28"/>
          <w:szCs w:val="28"/>
        </w:rPr>
        <w:t xml:space="preserve"> </w:t>
      </w:r>
    </w:p>
    <w:p w:rsidR="00B6569A" w:rsidRPr="00B6569A" w:rsidRDefault="00277126" w:rsidP="00B6569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69A">
        <w:rPr>
          <w:rFonts w:ascii="Times New Roman" w:hAnsi="Times New Roman"/>
          <w:bCs/>
          <w:sz w:val="28"/>
          <w:szCs w:val="28"/>
        </w:rPr>
        <w:t>Дробнич</w:t>
      </w:r>
      <w:proofErr w:type="spellEnd"/>
      <w:r w:rsidRPr="00B6569A">
        <w:rPr>
          <w:rFonts w:ascii="Times New Roman" w:hAnsi="Times New Roman"/>
          <w:bCs/>
          <w:sz w:val="28"/>
          <w:szCs w:val="28"/>
        </w:rPr>
        <w:t xml:space="preserve"> В.Г. д. ф.- м. н., проф. </w:t>
      </w:r>
      <w:r w:rsidRPr="00B6569A">
        <w:rPr>
          <w:rFonts w:ascii="Times New Roman" w:hAnsi="Times New Roman"/>
          <w:sz w:val="28"/>
          <w:szCs w:val="28"/>
        </w:rPr>
        <w:t xml:space="preserve"> кафедри</w:t>
      </w:r>
      <w:r w:rsidR="00B6569A" w:rsidRPr="00B6569A">
        <w:rPr>
          <w:rFonts w:ascii="Times New Roman" w:hAnsi="Times New Roman"/>
          <w:sz w:val="28"/>
          <w:szCs w:val="28"/>
        </w:rPr>
        <w:t xml:space="preserve"> </w:t>
      </w:r>
      <w:r w:rsidR="00B6569A">
        <w:rPr>
          <w:rFonts w:ascii="Times New Roman" w:hAnsi="Times New Roman"/>
          <w:sz w:val="28"/>
          <w:szCs w:val="28"/>
        </w:rPr>
        <w:t xml:space="preserve">геодезії, землеустрою та </w:t>
      </w:r>
      <w:proofErr w:type="spellStart"/>
      <w:r w:rsidR="00B6569A">
        <w:rPr>
          <w:rFonts w:ascii="Times New Roman" w:hAnsi="Times New Roman"/>
          <w:sz w:val="28"/>
          <w:szCs w:val="28"/>
        </w:rPr>
        <w:t>геоінформатики</w:t>
      </w:r>
      <w:proofErr w:type="spellEnd"/>
      <w:r w:rsidRPr="00B6569A">
        <w:rPr>
          <w:rFonts w:ascii="Times New Roman" w:hAnsi="Times New Roman"/>
          <w:sz w:val="28"/>
          <w:szCs w:val="28"/>
        </w:rPr>
        <w:t xml:space="preserve"> ДВНЗ «Ужгородський національний університет»</w:t>
      </w:r>
      <w:r w:rsidRPr="00B6569A">
        <w:rPr>
          <w:rFonts w:ascii="Times New Roman" w:hAnsi="Times New Roman"/>
          <w:bCs/>
          <w:sz w:val="28"/>
          <w:szCs w:val="28"/>
        </w:rPr>
        <w:t>;</w:t>
      </w:r>
    </w:p>
    <w:p w:rsidR="00B6569A" w:rsidRDefault="00277126" w:rsidP="00B6569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6569A">
        <w:rPr>
          <w:rFonts w:ascii="Times New Roman" w:hAnsi="Times New Roman"/>
          <w:bCs/>
          <w:sz w:val="28"/>
          <w:szCs w:val="28"/>
        </w:rPr>
        <w:t xml:space="preserve">Радиш І.П. к. т. н., </w:t>
      </w:r>
      <w:r w:rsidRPr="00B6569A">
        <w:rPr>
          <w:rFonts w:ascii="Times New Roman" w:hAnsi="Times New Roman"/>
          <w:sz w:val="28"/>
          <w:szCs w:val="28"/>
        </w:rPr>
        <w:t xml:space="preserve">доц.  кафедри </w:t>
      </w:r>
      <w:r w:rsidR="00B6569A">
        <w:rPr>
          <w:rFonts w:ascii="Times New Roman" w:hAnsi="Times New Roman"/>
          <w:sz w:val="28"/>
          <w:szCs w:val="28"/>
        </w:rPr>
        <w:t xml:space="preserve">геодезії, землеустрою та </w:t>
      </w:r>
      <w:proofErr w:type="spellStart"/>
      <w:r w:rsidR="00B6569A">
        <w:rPr>
          <w:rFonts w:ascii="Times New Roman" w:hAnsi="Times New Roman"/>
          <w:sz w:val="28"/>
          <w:szCs w:val="28"/>
        </w:rPr>
        <w:t>геоінформатики</w:t>
      </w:r>
      <w:proofErr w:type="spellEnd"/>
      <w:r w:rsidR="00B6569A" w:rsidRPr="00B6569A">
        <w:rPr>
          <w:rFonts w:ascii="Times New Roman" w:hAnsi="Times New Roman"/>
          <w:sz w:val="28"/>
          <w:szCs w:val="28"/>
        </w:rPr>
        <w:t xml:space="preserve"> </w:t>
      </w:r>
      <w:r w:rsidRPr="00B6569A">
        <w:rPr>
          <w:rFonts w:ascii="Times New Roman" w:hAnsi="Times New Roman"/>
          <w:sz w:val="28"/>
          <w:szCs w:val="28"/>
        </w:rPr>
        <w:t xml:space="preserve"> ДВНЗ «Ужгородський національний університет»;</w:t>
      </w:r>
    </w:p>
    <w:p w:rsidR="00277126" w:rsidRDefault="00277126" w:rsidP="00B6569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69A">
        <w:rPr>
          <w:rFonts w:ascii="Times New Roman" w:hAnsi="Times New Roman"/>
          <w:bCs/>
          <w:sz w:val="28"/>
          <w:szCs w:val="28"/>
        </w:rPr>
        <w:t>Марухнич</w:t>
      </w:r>
      <w:proofErr w:type="spellEnd"/>
      <w:r w:rsidRPr="00B6569A">
        <w:rPr>
          <w:rFonts w:ascii="Times New Roman" w:hAnsi="Times New Roman"/>
          <w:bCs/>
          <w:sz w:val="28"/>
          <w:szCs w:val="28"/>
        </w:rPr>
        <w:t xml:space="preserve"> Т.Б. ст. </w:t>
      </w:r>
      <w:proofErr w:type="spellStart"/>
      <w:r w:rsidRPr="00B6569A">
        <w:rPr>
          <w:rFonts w:ascii="Times New Roman" w:hAnsi="Times New Roman"/>
          <w:bCs/>
          <w:sz w:val="28"/>
          <w:szCs w:val="28"/>
        </w:rPr>
        <w:t>викл</w:t>
      </w:r>
      <w:proofErr w:type="spellEnd"/>
      <w:r w:rsidRPr="00B6569A">
        <w:rPr>
          <w:rFonts w:ascii="Times New Roman" w:hAnsi="Times New Roman"/>
          <w:bCs/>
          <w:sz w:val="28"/>
          <w:szCs w:val="28"/>
        </w:rPr>
        <w:t>.</w:t>
      </w:r>
      <w:r w:rsidRPr="00B6569A">
        <w:rPr>
          <w:rFonts w:ascii="Times New Roman" w:hAnsi="Times New Roman"/>
          <w:sz w:val="28"/>
          <w:szCs w:val="28"/>
        </w:rPr>
        <w:t xml:space="preserve"> кафедри </w:t>
      </w:r>
      <w:r w:rsidR="00B6569A">
        <w:rPr>
          <w:rFonts w:ascii="Times New Roman" w:hAnsi="Times New Roman"/>
          <w:sz w:val="28"/>
          <w:szCs w:val="28"/>
        </w:rPr>
        <w:t xml:space="preserve">геодезії, землеустрою та </w:t>
      </w:r>
      <w:proofErr w:type="spellStart"/>
      <w:r w:rsidR="00B6569A">
        <w:rPr>
          <w:rFonts w:ascii="Times New Roman" w:hAnsi="Times New Roman"/>
          <w:sz w:val="28"/>
          <w:szCs w:val="28"/>
        </w:rPr>
        <w:t>геоінформатики</w:t>
      </w:r>
      <w:proofErr w:type="spellEnd"/>
      <w:r w:rsidR="00B6569A" w:rsidRPr="00B6569A">
        <w:rPr>
          <w:rFonts w:ascii="Times New Roman" w:hAnsi="Times New Roman"/>
          <w:sz w:val="28"/>
          <w:szCs w:val="28"/>
        </w:rPr>
        <w:t xml:space="preserve"> </w:t>
      </w:r>
      <w:r w:rsidRPr="00B6569A">
        <w:rPr>
          <w:rFonts w:ascii="Times New Roman" w:hAnsi="Times New Roman"/>
          <w:sz w:val="28"/>
          <w:szCs w:val="28"/>
        </w:rPr>
        <w:t xml:space="preserve"> ДВНЗ «Ужгородський національний університет».</w:t>
      </w:r>
    </w:p>
    <w:p w:rsidR="00790E12" w:rsidRDefault="00B6569A" w:rsidP="00790E1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Проданець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І.І.- директор</w:t>
      </w:r>
      <w:r w:rsidRPr="00B6569A">
        <w:rPr>
          <w:rFonts w:ascii="Times New Roman" w:hAnsi="Times New Roman"/>
          <w:sz w:val="28"/>
          <w:szCs w:val="28"/>
        </w:rPr>
        <w:t xml:space="preserve"> Закарпатської РФ </w:t>
      </w:r>
      <w:proofErr w:type="spellStart"/>
      <w:r w:rsidRPr="00B6569A">
        <w:rPr>
          <w:rFonts w:ascii="Times New Roman" w:hAnsi="Times New Roman"/>
          <w:sz w:val="28"/>
          <w:szCs w:val="28"/>
        </w:rPr>
        <w:t>ДП</w:t>
      </w:r>
      <w:proofErr w:type="spellEnd"/>
      <w:r w:rsidRPr="00B6569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6569A">
        <w:rPr>
          <w:rFonts w:ascii="Times New Roman" w:hAnsi="Times New Roman"/>
          <w:sz w:val="28"/>
          <w:szCs w:val="28"/>
        </w:rPr>
        <w:t>УкрДАГП</w:t>
      </w:r>
      <w:proofErr w:type="spellEnd"/>
      <w:r w:rsidRPr="00B6569A">
        <w:rPr>
          <w:rFonts w:ascii="Times New Roman" w:hAnsi="Times New Roman"/>
          <w:sz w:val="28"/>
          <w:szCs w:val="28"/>
        </w:rPr>
        <w:t>»</w:t>
      </w:r>
    </w:p>
    <w:p w:rsidR="00790E12" w:rsidRPr="00790E12" w:rsidRDefault="00790E12" w:rsidP="00EB27F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 Л.В.-</w:t>
      </w:r>
      <w:r w:rsidRPr="00790E12">
        <w:t xml:space="preserve"> </w:t>
      </w:r>
      <w:r w:rsidRPr="00790E12">
        <w:rPr>
          <w:rFonts w:ascii="Times New Roman" w:hAnsi="Times New Roman"/>
          <w:sz w:val="28"/>
          <w:szCs w:val="28"/>
        </w:rPr>
        <w:t xml:space="preserve">голова Закарпатської обласної організації  ГО </w:t>
      </w:r>
      <w:proofErr w:type="spellStart"/>
      <w:r w:rsidRPr="00790E12">
        <w:rPr>
          <w:rFonts w:ascii="Times New Roman" w:hAnsi="Times New Roman"/>
          <w:sz w:val="28"/>
          <w:szCs w:val="28"/>
        </w:rPr>
        <w:t>„Асоціаці</w:t>
      </w:r>
      <w:r w:rsidR="00340C30">
        <w:rPr>
          <w:rFonts w:ascii="Times New Roman" w:hAnsi="Times New Roman"/>
          <w:sz w:val="28"/>
          <w:szCs w:val="28"/>
        </w:rPr>
        <w:t>я</w:t>
      </w:r>
      <w:proofErr w:type="spellEnd"/>
      <w:r w:rsidR="00340C30">
        <w:rPr>
          <w:rFonts w:ascii="Times New Roman" w:hAnsi="Times New Roman"/>
          <w:sz w:val="28"/>
          <w:szCs w:val="28"/>
        </w:rPr>
        <w:t xml:space="preserve"> фахівців </w:t>
      </w:r>
      <w:proofErr w:type="spellStart"/>
      <w:r w:rsidR="00340C30">
        <w:rPr>
          <w:rFonts w:ascii="Times New Roman" w:hAnsi="Times New Roman"/>
          <w:sz w:val="28"/>
          <w:szCs w:val="28"/>
        </w:rPr>
        <w:t>земелеустрою</w:t>
      </w:r>
      <w:proofErr w:type="spellEnd"/>
      <w:r w:rsidR="00340C30">
        <w:rPr>
          <w:rFonts w:ascii="Times New Roman" w:hAnsi="Times New Roman"/>
          <w:sz w:val="28"/>
          <w:szCs w:val="28"/>
        </w:rPr>
        <w:t xml:space="preserve"> України</w:t>
      </w:r>
      <w:r w:rsidRPr="00790E12">
        <w:rPr>
          <w:rFonts w:ascii="Times New Roman" w:hAnsi="Times New Roman"/>
          <w:sz w:val="28"/>
          <w:szCs w:val="28"/>
        </w:rPr>
        <w:t>, директо</w:t>
      </w:r>
      <w:r w:rsidR="00340C30">
        <w:rPr>
          <w:rFonts w:ascii="Times New Roman" w:hAnsi="Times New Roman"/>
          <w:sz w:val="28"/>
          <w:szCs w:val="28"/>
        </w:rPr>
        <w:t>р приватного підприємства „ТІСА</w:t>
      </w:r>
      <w:r w:rsidR="00E154E0">
        <w:rPr>
          <w:rFonts w:ascii="Times New Roman" w:hAnsi="Times New Roman"/>
          <w:sz w:val="28"/>
          <w:szCs w:val="28"/>
        </w:rPr>
        <w:t>.</w:t>
      </w:r>
    </w:p>
    <w:p w:rsidR="00277126" w:rsidRPr="00790E12" w:rsidRDefault="00277126" w:rsidP="00AE3604">
      <w:pPr>
        <w:ind w:firstLine="851"/>
        <w:rPr>
          <w:rFonts w:ascii="Times New Roman" w:hAnsi="Times New Roman"/>
          <w:sz w:val="28"/>
          <w:szCs w:val="28"/>
        </w:rPr>
      </w:pPr>
      <w:r w:rsidRPr="00790E12">
        <w:rPr>
          <w:rFonts w:ascii="Times New Roman" w:hAnsi="Times New Roman"/>
          <w:sz w:val="28"/>
          <w:szCs w:val="28"/>
        </w:rPr>
        <w:br w:type="page"/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"/>
        <w:gridCol w:w="2530"/>
        <w:gridCol w:w="176"/>
        <w:gridCol w:w="130"/>
        <w:gridCol w:w="7099"/>
        <w:gridCol w:w="118"/>
      </w:tblGrid>
      <w:tr w:rsidR="00277126" w:rsidRPr="00EC310F" w:rsidTr="00FE42B9">
        <w:trPr>
          <w:gridBefore w:val="1"/>
          <w:wBefore w:w="130" w:type="dxa"/>
          <w:jc w:val="center"/>
        </w:trPr>
        <w:tc>
          <w:tcPr>
            <w:tcW w:w="10053" w:type="dxa"/>
            <w:gridSpan w:val="5"/>
            <w:shd w:val="clear" w:color="auto" w:fill="E0E0E0"/>
          </w:tcPr>
          <w:p w:rsidR="00277126" w:rsidRPr="00AE3604" w:rsidRDefault="00277126" w:rsidP="00AE3604">
            <w:pPr>
              <w:autoSpaceDE w:val="0"/>
              <w:autoSpaceDN w:val="0"/>
              <w:adjustRightInd w:val="0"/>
              <w:spacing w:after="0" w:line="240" w:lineRule="auto"/>
              <w:ind w:left="64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="00AE3604" w:rsidRPr="00AE36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Профіль освітньої програми зі спеціальності </w:t>
            </w:r>
            <w:r w:rsidR="00AE3604" w:rsidRPr="00AE36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193 «</w:t>
            </w:r>
            <w:r w:rsidR="00AE3604" w:rsidRPr="00AE3604">
              <w:rPr>
                <w:rFonts w:ascii="Times New Roman" w:hAnsi="Times New Roman"/>
                <w:b/>
                <w:bCs/>
                <w:i/>
                <w:sz w:val="28"/>
                <w:szCs w:val="28"/>
                <w:lang w:bidi="uk-UA"/>
              </w:rPr>
              <w:t>Геодезія та землеустрій</w:t>
            </w:r>
            <w:r w:rsidR="00AE3604" w:rsidRPr="00AE36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277126" w:rsidRPr="00EC310F" w:rsidTr="00FE42B9">
        <w:trPr>
          <w:gridBefore w:val="1"/>
          <w:wBefore w:w="130" w:type="dxa"/>
          <w:jc w:val="center"/>
        </w:trPr>
        <w:tc>
          <w:tcPr>
            <w:tcW w:w="10053" w:type="dxa"/>
            <w:gridSpan w:val="5"/>
            <w:shd w:val="clear" w:color="auto" w:fill="E0E0E0"/>
          </w:tcPr>
          <w:p w:rsidR="00277126" w:rsidRPr="00E85EB0" w:rsidRDefault="00277126" w:rsidP="00277126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>– Загальна інформація</w:t>
            </w:r>
          </w:p>
        </w:tc>
      </w:tr>
      <w:tr w:rsidR="00277126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277126" w:rsidRPr="00E85EB0" w:rsidRDefault="00277126" w:rsidP="00277126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217" w:type="dxa"/>
            <w:gridSpan w:val="2"/>
          </w:tcPr>
          <w:p w:rsidR="00277126" w:rsidRPr="009B54BE" w:rsidRDefault="00277126" w:rsidP="00277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4BE">
              <w:rPr>
                <w:rFonts w:ascii="Times New Roman" w:hAnsi="Times New Roman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</w:p>
          <w:p w:rsidR="00277126" w:rsidRPr="009B54BE" w:rsidRDefault="00277126" w:rsidP="00277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4BE">
              <w:rPr>
                <w:rFonts w:ascii="Times New Roman" w:hAnsi="Times New Roman"/>
                <w:sz w:val="24"/>
                <w:szCs w:val="24"/>
              </w:rPr>
              <w:t>Гео</w:t>
            </w:r>
            <w:r w:rsidR="009B54BE">
              <w:rPr>
                <w:rFonts w:ascii="Times New Roman" w:hAnsi="Times New Roman"/>
                <w:sz w:val="24"/>
                <w:szCs w:val="24"/>
              </w:rPr>
              <w:t>г</w:t>
            </w:r>
            <w:r w:rsidRPr="009B54BE">
              <w:rPr>
                <w:rFonts w:ascii="Times New Roman" w:hAnsi="Times New Roman"/>
                <w:sz w:val="24"/>
                <w:szCs w:val="24"/>
              </w:rPr>
              <w:t>рафічн</w:t>
            </w:r>
            <w:r w:rsidR="009B54BE">
              <w:rPr>
                <w:rFonts w:ascii="Times New Roman" w:hAnsi="Times New Roman"/>
                <w:sz w:val="24"/>
                <w:szCs w:val="24"/>
              </w:rPr>
              <w:t>и</w:t>
            </w:r>
            <w:r w:rsidRPr="009B54BE">
              <w:rPr>
                <w:rFonts w:ascii="Times New Roman" w:hAnsi="Times New Roman"/>
                <w:sz w:val="24"/>
                <w:szCs w:val="24"/>
              </w:rPr>
              <w:t>й факультет</w:t>
            </w:r>
          </w:p>
          <w:p w:rsidR="00277126" w:rsidRPr="009B54BE" w:rsidRDefault="00277126" w:rsidP="00277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4BE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E154E0" w:rsidRPr="00424589">
              <w:rPr>
                <w:rFonts w:ascii="Times New Roman" w:hAnsi="Times New Roman"/>
                <w:sz w:val="24"/>
                <w:szCs w:val="24"/>
              </w:rPr>
              <w:t xml:space="preserve">геодезії, землеустрою та </w:t>
            </w:r>
            <w:proofErr w:type="spellStart"/>
            <w:r w:rsidR="00E154E0" w:rsidRPr="00424589">
              <w:rPr>
                <w:rFonts w:ascii="Times New Roman" w:hAnsi="Times New Roman"/>
                <w:sz w:val="24"/>
                <w:szCs w:val="24"/>
              </w:rPr>
              <w:t>геоінформатики</w:t>
            </w:r>
            <w:proofErr w:type="spellEnd"/>
          </w:p>
        </w:tc>
      </w:tr>
      <w:tr w:rsidR="00277126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277126" w:rsidRPr="00E85EB0" w:rsidRDefault="00277126" w:rsidP="0054568B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Повна назва кваліфікації мовою оригіналу</w:t>
            </w:r>
          </w:p>
        </w:tc>
        <w:tc>
          <w:tcPr>
            <w:tcW w:w="7217" w:type="dxa"/>
            <w:gridSpan w:val="2"/>
          </w:tcPr>
          <w:p w:rsidR="00277126" w:rsidRPr="00E85EB0" w:rsidRDefault="00277126" w:rsidP="00942F89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Магістр з геодезії та землеустрою. </w:t>
            </w:r>
          </w:p>
        </w:tc>
      </w:tr>
      <w:tr w:rsidR="00277126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217" w:type="dxa"/>
            <w:gridSpan w:val="2"/>
          </w:tcPr>
          <w:p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Геодезія та землеустрій </w:t>
            </w:r>
          </w:p>
        </w:tc>
      </w:tr>
      <w:tr w:rsidR="00277126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217" w:type="dxa"/>
            <w:gridSpan w:val="2"/>
          </w:tcPr>
          <w:p w:rsidR="00277126" w:rsidRPr="00E85EB0" w:rsidRDefault="00277126" w:rsidP="00277126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Диплом магістра, одиничний, 90 кредитів ЄКТС, термін навчання 1 рік 4 місяців</w:t>
            </w:r>
          </w:p>
        </w:tc>
      </w:tr>
      <w:tr w:rsidR="00277126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277126" w:rsidRPr="00E85EB0" w:rsidRDefault="00277126" w:rsidP="0054568B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Наявність акредитації</w:t>
            </w:r>
          </w:p>
        </w:tc>
        <w:tc>
          <w:tcPr>
            <w:tcW w:w="7217" w:type="dxa"/>
            <w:gridSpan w:val="2"/>
          </w:tcPr>
          <w:p w:rsidR="00277126" w:rsidRPr="00FE42B9" w:rsidRDefault="00740821" w:rsidP="00FE42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42B9">
              <w:rPr>
                <w:rFonts w:ascii="Times New Roman" w:hAnsi="Times New Roman" w:cs="Times New Roman"/>
                <w:sz w:val="24"/>
                <w:szCs w:val="24"/>
              </w:rPr>
              <w:t>Серія –НД 0791834 до 01.07.2021р;</w:t>
            </w:r>
          </w:p>
          <w:p w:rsidR="00740821" w:rsidRPr="00FE42B9" w:rsidRDefault="00740821" w:rsidP="00FE42B9">
            <w:pPr>
              <w:pStyle w:val="a4"/>
            </w:pPr>
            <w:r w:rsidRPr="00FE42B9">
              <w:rPr>
                <w:rFonts w:ascii="Times New Roman" w:hAnsi="Times New Roman" w:cs="Times New Roman"/>
                <w:sz w:val="24"/>
                <w:szCs w:val="24"/>
              </w:rPr>
              <w:t>Наказ МОН №1565 від 19.12.2016р.</w:t>
            </w:r>
          </w:p>
        </w:tc>
      </w:tr>
      <w:tr w:rsidR="00277126" w:rsidRPr="00E85EB0" w:rsidTr="00BC484F">
        <w:trPr>
          <w:gridBefore w:val="1"/>
          <w:wBefore w:w="130" w:type="dxa"/>
          <w:trHeight w:val="657"/>
          <w:jc w:val="center"/>
        </w:trPr>
        <w:tc>
          <w:tcPr>
            <w:tcW w:w="2836" w:type="dxa"/>
            <w:gridSpan w:val="3"/>
          </w:tcPr>
          <w:p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Цикл/рівень</w:t>
            </w:r>
          </w:p>
        </w:tc>
        <w:tc>
          <w:tcPr>
            <w:tcW w:w="7217" w:type="dxa"/>
            <w:gridSpan w:val="2"/>
          </w:tcPr>
          <w:p w:rsidR="00277126" w:rsidRPr="00FE42B9" w:rsidRDefault="00790E12" w:rsidP="00790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НРК України – 7 </w:t>
            </w:r>
            <w:r w:rsidR="00031B59" w:rsidRPr="00FE42B9">
              <w:rPr>
                <w:rFonts w:ascii="Times New Roman" w:hAnsi="Times New Roman" w:cs="Times New Roman"/>
                <w:sz w:val="24"/>
                <w:szCs w:val="24"/>
              </w:rPr>
              <w:t>рівень, FQ-EHEA – другий цикл, QF-LLL – 7 рівень</w:t>
            </w:r>
          </w:p>
        </w:tc>
      </w:tr>
      <w:tr w:rsidR="00277126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Передумови</w:t>
            </w:r>
          </w:p>
        </w:tc>
        <w:tc>
          <w:tcPr>
            <w:tcW w:w="7217" w:type="dxa"/>
            <w:gridSpan w:val="2"/>
          </w:tcPr>
          <w:p w:rsidR="00BC59BF" w:rsidRPr="00BC59BF" w:rsidRDefault="00277126" w:rsidP="00BC59B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Наявність диплому бакалавра</w:t>
            </w:r>
            <w:r w:rsidR="00BC59BF" w:rsidRPr="00BC5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9BF" w:rsidRPr="00E85EB0" w:rsidRDefault="00BC59BF" w:rsidP="00BC59BF">
            <w:pPr>
              <w:pStyle w:val="a4"/>
              <w:jc w:val="both"/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Умови вступу визначаються «Правилами прийому</w:t>
            </w:r>
            <w:r w:rsidR="00FE42B9" w:rsidRPr="00FE4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до Ужгородського національного університету»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7126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Мова(и) викладання</w:t>
            </w:r>
          </w:p>
        </w:tc>
        <w:tc>
          <w:tcPr>
            <w:tcW w:w="7217" w:type="dxa"/>
            <w:gridSpan w:val="2"/>
          </w:tcPr>
          <w:p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873FAA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873FAA" w:rsidRPr="00E85EB0" w:rsidRDefault="00873FAA" w:rsidP="00873FA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Термін дії освітньої програми </w:t>
            </w:r>
          </w:p>
        </w:tc>
        <w:tc>
          <w:tcPr>
            <w:tcW w:w="7217" w:type="dxa"/>
            <w:gridSpan w:val="2"/>
          </w:tcPr>
          <w:p w:rsidR="00873FAA" w:rsidRPr="003C6637" w:rsidRDefault="003C6637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3C6637">
              <w:rPr>
                <w:rFonts w:ascii="Times New Roman" w:eastAsia="Times New Roman" w:hAnsi="Times New Roman"/>
                <w:sz w:val="24"/>
                <w:lang w:eastAsia="uk-UA"/>
              </w:rPr>
              <w:t>Відповідно до терміну дії сертифікату про акредитацію</w:t>
            </w:r>
          </w:p>
        </w:tc>
      </w:tr>
      <w:tr w:rsidR="00873FAA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873FAA" w:rsidRPr="00E85EB0" w:rsidRDefault="00873FAA" w:rsidP="0054568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17" w:type="dxa"/>
            <w:gridSpan w:val="2"/>
          </w:tcPr>
          <w:p w:rsidR="00873FAA" w:rsidRPr="00E85EB0" w:rsidRDefault="001B76F8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1B76F8">
              <w:rPr>
                <w:rFonts w:ascii="Times New Roman" w:hAnsi="Times New Roman"/>
                <w:sz w:val="24"/>
                <w:szCs w:val="24"/>
              </w:rPr>
              <w:t>http://www.uzhnu.edu.ua/uk/infocentre/</w:t>
            </w:r>
            <w:r w:rsidR="00FB52E9">
              <w:rPr>
                <w:rFonts w:ascii="Times New Roman" w:hAnsi="Times New Roman"/>
                <w:sz w:val="24"/>
                <w:szCs w:val="24"/>
              </w:rPr>
              <w:t>15068</w:t>
            </w:r>
          </w:p>
        </w:tc>
      </w:tr>
      <w:tr w:rsidR="00277126" w:rsidRPr="00E85EB0" w:rsidTr="00FE42B9">
        <w:trPr>
          <w:gridBefore w:val="1"/>
          <w:wBefore w:w="130" w:type="dxa"/>
          <w:trHeight w:val="371"/>
          <w:jc w:val="center"/>
        </w:trPr>
        <w:tc>
          <w:tcPr>
            <w:tcW w:w="10053" w:type="dxa"/>
            <w:gridSpan w:val="5"/>
            <w:shd w:val="clear" w:color="auto" w:fill="E0E0E0"/>
          </w:tcPr>
          <w:p w:rsidR="00277126" w:rsidRPr="00E85EB0" w:rsidRDefault="00E85EB0" w:rsidP="0054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–</w:t>
            </w:r>
            <w:r w:rsidR="00277126" w:rsidRPr="00E85EB0">
              <w:rPr>
                <w:rFonts w:ascii="Times New Roman" w:hAnsi="Times New Roman"/>
                <w:b/>
                <w:sz w:val="24"/>
                <w:szCs w:val="24"/>
              </w:rPr>
              <w:t xml:space="preserve"> Мета освітньої програми</w:t>
            </w:r>
          </w:p>
        </w:tc>
      </w:tr>
      <w:tr w:rsidR="00873FAA" w:rsidRPr="00E85EB0" w:rsidTr="00FE42B9">
        <w:trPr>
          <w:gridBefore w:val="1"/>
          <w:wBefore w:w="130" w:type="dxa"/>
          <w:jc w:val="center"/>
        </w:trPr>
        <w:tc>
          <w:tcPr>
            <w:tcW w:w="10053" w:type="dxa"/>
            <w:gridSpan w:val="5"/>
          </w:tcPr>
          <w:p w:rsidR="00873FAA" w:rsidRPr="00E85EB0" w:rsidRDefault="00873FAA" w:rsidP="005456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Надати теоретичні знання та практичні уміння і навички, достатні для успішного виконання професійних обов’язків за спеціальністю «Геодезія та землеустрій» орієнтовані на управління земельними ресурсами, формування інфраструктур просторових даних для прогнозування і прийняття рішень щодо природного і антропогенного середовищ, системи прав власності та забезпечення їх гарантій, оцінки землі і нерухомості та підготувати до успішного засвоєння складніших програм для наукових дослідників.</w:t>
            </w:r>
          </w:p>
        </w:tc>
      </w:tr>
      <w:tr w:rsidR="00277126" w:rsidRPr="00E85EB0" w:rsidTr="00FE42B9">
        <w:trPr>
          <w:gridBefore w:val="1"/>
          <w:wBefore w:w="130" w:type="dxa"/>
          <w:trHeight w:val="423"/>
          <w:jc w:val="center"/>
        </w:trPr>
        <w:tc>
          <w:tcPr>
            <w:tcW w:w="10053" w:type="dxa"/>
            <w:gridSpan w:val="5"/>
            <w:shd w:val="clear" w:color="auto" w:fill="E0E0E0"/>
          </w:tcPr>
          <w:p w:rsidR="00277126" w:rsidRPr="00E85EB0" w:rsidRDefault="00277126" w:rsidP="0054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873FAA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873FAA" w:rsidRPr="00E85EB0" w:rsidRDefault="00873FAA" w:rsidP="006C5AB5">
            <w:pPr>
              <w:tabs>
                <w:tab w:val="num" w:pos="851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Предметна область (галузь знань, </w:t>
            </w: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спеціальність)</w:t>
            </w:r>
          </w:p>
        </w:tc>
        <w:tc>
          <w:tcPr>
            <w:tcW w:w="7217" w:type="dxa"/>
            <w:gridSpan w:val="2"/>
          </w:tcPr>
          <w:p w:rsidR="006C5AB5" w:rsidRDefault="006C5AB5" w:rsidP="0087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Галузь</w:t>
            </w:r>
            <w:r w:rsidR="00873FAA" w:rsidRPr="00E85EB0">
              <w:rPr>
                <w:rFonts w:ascii="Times New Roman" w:hAnsi="Times New Roman"/>
                <w:sz w:val="24"/>
                <w:szCs w:val="24"/>
              </w:rPr>
              <w:t xml:space="preserve"> знань 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"Архітектура та будівництво" </w:t>
            </w:r>
          </w:p>
          <w:p w:rsidR="00873FAA" w:rsidRPr="00E85EB0" w:rsidRDefault="006C5AB5" w:rsidP="0087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3FAA" w:rsidRPr="00E85EB0">
              <w:rPr>
                <w:rFonts w:ascii="Times New Roman" w:hAnsi="Times New Roman"/>
                <w:sz w:val="24"/>
                <w:szCs w:val="24"/>
              </w:rPr>
              <w:t>пеціальності 193 "Геодезія та землеустрій"</w:t>
            </w:r>
          </w:p>
        </w:tc>
      </w:tr>
      <w:tr w:rsidR="00873FAA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873FAA" w:rsidRPr="00E85EB0" w:rsidRDefault="00873FAA" w:rsidP="006C5AB5">
            <w:pPr>
              <w:tabs>
                <w:tab w:val="num" w:pos="851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217" w:type="dxa"/>
            <w:gridSpan w:val="2"/>
          </w:tcPr>
          <w:p w:rsidR="00E14EE4" w:rsidRPr="000250DD" w:rsidRDefault="006C5AB5" w:rsidP="00545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DD">
              <w:rPr>
                <w:rFonts w:ascii="Times New Roman" w:hAnsi="Times New Roman"/>
                <w:sz w:val="24"/>
                <w:szCs w:val="24"/>
              </w:rPr>
              <w:t>Освітньо-професійна</w:t>
            </w:r>
            <w:r w:rsidR="000250DD" w:rsidRPr="000250DD">
              <w:rPr>
                <w:rFonts w:ascii="Times New Roman" w:hAnsi="Times New Roman"/>
                <w:sz w:val="24"/>
                <w:szCs w:val="24"/>
              </w:rPr>
              <w:t xml:space="preserve"> для магістра. Орієнтує на актуальні спеціалізації, в рамках яких можлива подальша професійна та</w:t>
            </w:r>
            <w:r w:rsidR="00424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0DD" w:rsidRPr="000250DD">
              <w:rPr>
                <w:rFonts w:ascii="Times New Roman" w:hAnsi="Times New Roman"/>
                <w:sz w:val="24"/>
                <w:szCs w:val="24"/>
              </w:rPr>
              <w:t>наукова кар’єра: "Землеустрій та кадастр", «Охорона земель», «Геоінформаційні системи в землеустрої», «Оцінка землі та нерухомого майна», «Геодезично-картографічні технології землеустрою», «</w:t>
            </w:r>
            <w:proofErr w:type="spellStart"/>
            <w:r w:rsidR="000250DD" w:rsidRPr="000250DD">
              <w:rPr>
                <w:rFonts w:ascii="Times New Roman" w:hAnsi="Times New Roman"/>
                <w:sz w:val="24"/>
                <w:szCs w:val="24"/>
              </w:rPr>
              <w:t>Геоінформаційний</w:t>
            </w:r>
            <w:proofErr w:type="spellEnd"/>
            <w:r w:rsidR="000250DD" w:rsidRPr="000250DD">
              <w:rPr>
                <w:rFonts w:ascii="Times New Roman" w:hAnsi="Times New Roman"/>
                <w:sz w:val="24"/>
                <w:szCs w:val="24"/>
              </w:rPr>
              <w:t xml:space="preserve"> моніторинг земельних ресурсів», «Картографічне моделювання проблем землекористування» тощо.</w:t>
            </w:r>
          </w:p>
          <w:p w:rsidR="00873FAA" w:rsidRPr="006C5AB5" w:rsidRDefault="00424589" w:rsidP="00545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C5AB5" w:rsidRPr="000250DD">
              <w:rPr>
                <w:rFonts w:ascii="Times New Roman" w:hAnsi="Times New Roman"/>
                <w:sz w:val="24"/>
                <w:szCs w:val="24"/>
              </w:rPr>
              <w:t>аукова, прикладна.</w:t>
            </w:r>
          </w:p>
        </w:tc>
      </w:tr>
      <w:tr w:rsidR="006C5AB5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6C5AB5" w:rsidRPr="000250DD" w:rsidRDefault="006C5AB5" w:rsidP="006C5AB5">
            <w:pPr>
              <w:tabs>
                <w:tab w:val="num" w:pos="851"/>
              </w:tabs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250DD">
              <w:rPr>
                <w:rFonts w:ascii="Times New Roman" w:hAnsi="Times New Roman"/>
                <w:b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217" w:type="dxa"/>
            <w:gridSpan w:val="2"/>
          </w:tcPr>
          <w:p w:rsidR="006C5AB5" w:rsidRPr="000250DD" w:rsidRDefault="000250DD" w:rsidP="0002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DD">
              <w:rPr>
                <w:rFonts w:ascii="Times New Roman" w:hAnsi="Times New Roman"/>
                <w:sz w:val="24"/>
                <w:szCs w:val="24"/>
              </w:rPr>
              <w:t>Спеціальна освіта в галузі 19 "Архітектура та будівництво" з спеціальності 193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Геодезія та землеустрій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50DD" w:rsidRPr="000250DD" w:rsidRDefault="000250DD" w:rsidP="0002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DD">
              <w:rPr>
                <w:rFonts w:ascii="Times New Roman" w:hAnsi="Times New Roman"/>
                <w:sz w:val="24"/>
                <w:szCs w:val="24"/>
              </w:rPr>
              <w:t>Клю</w:t>
            </w:r>
            <w:r w:rsidR="007E28FB">
              <w:rPr>
                <w:rFonts w:ascii="Times New Roman" w:hAnsi="Times New Roman"/>
                <w:sz w:val="24"/>
                <w:szCs w:val="24"/>
              </w:rPr>
              <w:t>ч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ові слова: геодезія,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28FB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28FB">
              <w:rPr>
                <w:rFonts w:ascii="Times New Roman" w:hAnsi="Times New Roman"/>
                <w:sz w:val="24"/>
                <w:szCs w:val="24"/>
              </w:rPr>
              <w:t>кадастр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мон</w:t>
            </w:r>
            <w:r w:rsidR="008D3103">
              <w:rPr>
                <w:rFonts w:ascii="Times New Roman" w:hAnsi="Times New Roman"/>
                <w:sz w:val="24"/>
                <w:szCs w:val="24"/>
              </w:rPr>
              <w:t>і</w:t>
            </w:r>
            <w:r w:rsidR="007E28FB">
              <w:rPr>
                <w:rFonts w:ascii="Times New Roman" w:hAnsi="Times New Roman"/>
                <w:sz w:val="24"/>
                <w:szCs w:val="24"/>
              </w:rPr>
              <w:t>торинг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ГІС,</w:t>
            </w:r>
            <w:r w:rsidR="008D3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="0042458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тографія, топографія.</w:t>
            </w:r>
          </w:p>
        </w:tc>
      </w:tr>
      <w:tr w:rsidR="006C5AB5" w:rsidRPr="00E85EB0" w:rsidTr="00BC484F">
        <w:trPr>
          <w:gridBefore w:val="1"/>
          <w:wBefore w:w="130" w:type="dxa"/>
          <w:jc w:val="center"/>
        </w:trPr>
        <w:tc>
          <w:tcPr>
            <w:tcW w:w="2836" w:type="dxa"/>
            <w:gridSpan w:val="3"/>
          </w:tcPr>
          <w:p w:rsidR="006C5AB5" w:rsidRPr="008D3103" w:rsidRDefault="008D3103" w:rsidP="006C5AB5">
            <w:pPr>
              <w:tabs>
                <w:tab w:val="num" w:pos="851"/>
              </w:tabs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D3103">
              <w:rPr>
                <w:rFonts w:ascii="Times New Roman" w:hAnsi="Times New Roman"/>
                <w:b/>
              </w:rPr>
              <w:t>Особливості програми</w:t>
            </w:r>
          </w:p>
        </w:tc>
        <w:tc>
          <w:tcPr>
            <w:tcW w:w="7217" w:type="dxa"/>
            <w:gridSpan w:val="2"/>
          </w:tcPr>
          <w:p w:rsidR="006C5AB5" w:rsidRPr="006C5AB5" w:rsidRDefault="00D855CB" w:rsidP="00F71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Освітня програма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сихронізована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ОП </w:t>
            </w:r>
            <w:r w:rsidR="00F71E6E">
              <w:rPr>
                <w:rFonts w:ascii="Times New Roman" w:hAnsi="Times New Roman"/>
                <w:sz w:val="24"/>
                <w:szCs w:val="24"/>
              </w:rPr>
              <w:t>відпов</w:t>
            </w:r>
            <w:r w:rsidR="00424589">
              <w:rPr>
                <w:rFonts w:ascii="Times New Roman" w:hAnsi="Times New Roman"/>
                <w:sz w:val="24"/>
                <w:szCs w:val="24"/>
              </w:rPr>
              <w:t>і</w:t>
            </w:r>
            <w:r w:rsidR="00F71E6E">
              <w:rPr>
                <w:rFonts w:ascii="Times New Roman" w:hAnsi="Times New Roman"/>
                <w:sz w:val="24"/>
                <w:szCs w:val="24"/>
              </w:rPr>
              <w:t xml:space="preserve">дно до </w:t>
            </w:r>
            <w:r w:rsidR="00F71E6E" w:rsidRPr="0036202F">
              <w:rPr>
                <w:rFonts w:ascii="Times New Roman" w:hAnsi="Times New Roman"/>
                <w:sz w:val="24"/>
                <w:szCs w:val="24"/>
              </w:rPr>
              <w:t>У</w:t>
            </w:r>
            <w:r w:rsidR="00F71E6E">
              <w:rPr>
                <w:rFonts w:ascii="Times New Roman" w:hAnsi="Times New Roman"/>
                <w:sz w:val="24"/>
                <w:szCs w:val="24"/>
              </w:rPr>
              <w:t>годи</w:t>
            </w:r>
            <w:r w:rsidR="00424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E6E" w:rsidRPr="0036202F">
              <w:rPr>
                <w:rFonts w:ascii="Times New Roman" w:hAnsi="Times New Roman"/>
                <w:sz w:val="24"/>
                <w:szCs w:val="24"/>
              </w:rPr>
              <w:t xml:space="preserve">щодо підготовки магістерських і бакалаврських програм за спеціальністю «Геодезія та землеустрій» між Вищою інженерно-економічною школою у м. </w:t>
            </w:r>
            <w:proofErr w:type="spellStart"/>
            <w:r w:rsidR="00F71E6E" w:rsidRPr="0036202F">
              <w:rPr>
                <w:rFonts w:ascii="Times New Roman" w:hAnsi="Times New Roman"/>
                <w:sz w:val="24"/>
                <w:szCs w:val="24"/>
              </w:rPr>
              <w:t>Жешів</w:t>
            </w:r>
            <w:proofErr w:type="spellEnd"/>
            <w:r w:rsidR="00F71E6E" w:rsidRPr="0036202F">
              <w:rPr>
                <w:rFonts w:ascii="Times New Roman" w:hAnsi="Times New Roman"/>
                <w:sz w:val="24"/>
                <w:szCs w:val="24"/>
              </w:rPr>
              <w:t xml:space="preserve"> (Польща) та Ужгородським національним університетом</w:t>
            </w:r>
            <w:r w:rsidR="00F71E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77126" w:rsidRPr="00EC310F" w:rsidTr="00FE42B9">
        <w:tblPrEx>
          <w:jc w:val="left"/>
        </w:tblPrEx>
        <w:trPr>
          <w:gridAfter w:val="1"/>
          <w:wAfter w:w="118" w:type="dxa"/>
        </w:trPr>
        <w:tc>
          <w:tcPr>
            <w:tcW w:w="10065" w:type="dxa"/>
            <w:gridSpan w:val="5"/>
            <w:shd w:val="clear" w:color="auto" w:fill="E0E0E0"/>
          </w:tcPr>
          <w:p w:rsidR="00BC59BF" w:rsidRDefault="00277126" w:rsidP="00BC5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>4 – Придатність випускників до працевлаштування</w:t>
            </w:r>
          </w:p>
          <w:p w:rsidR="00277126" w:rsidRPr="00E85EB0" w:rsidRDefault="00277126" w:rsidP="00BC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подальшого навчання</w:t>
            </w:r>
          </w:p>
        </w:tc>
      </w:tr>
      <w:tr w:rsidR="00277126" w:rsidRPr="00EC310F" w:rsidTr="001B3245">
        <w:tblPrEx>
          <w:jc w:val="left"/>
        </w:tblPrEx>
        <w:trPr>
          <w:gridAfter w:val="1"/>
          <w:wAfter w:w="118" w:type="dxa"/>
        </w:trPr>
        <w:tc>
          <w:tcPr>
            <w:tcW w:w="2660" w:type="dxa"/>
            <w:gridSpan w:val="2"/>
          </w:tcPr>
          <w:p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405" w:type="dxa"/>
            <w:gridSpan w:val="3"/>
          </w:tcPr>
          <w:p w:rsidR="00CD4122" w:rsidRPr="00E85EB0" w:rsidRDefault="00CD4122" w:rsidP="00CD4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Робочі місця в державних й наукових організаціях і установах, приватних організаціях геодезичного та землевпорядного спрямування.</w:t>
            </w:r>
          </w:p>
          <w:p w:rsidR="00CD4122" w:rsidRPr="00E85EB0" w:rsidRDefault="00CD4122" w:rsidP="00CD4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Посади згідно з класифікатором професій України: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інженер-землевпорядник (2148.2)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професіонали в інших галузях інженерної справи (2149)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інженер-дослідник (2149.2)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інженер-інспектор (3152)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наукові співробітники (інші галузі інженерної справи) (2149.1)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керівники підприємств, установ та організацій (1210)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керівники виробничих та інших основних підрозділів (122</w:t>
            </w:r>
            <w:r w:rsidR="00EE4154">
              <w:rPr>
                <w:rFonts w:ascii="Times New Roman" w:hAnsi="Times New Roman"/>
                <w:sz w:val="24"/>
                <w:szCs w:val="24"/>
              </w:rPr>
              <w:t>9.7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керівники проектів та програм (1238)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головний інженер (1223.1)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головний інженер проекту (1237.1)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фахівець з управління природокористуванням (2442.2)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викладач професійного навчально-виховного закладу (2320)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59C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завідувач лабораторії (1229.7)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7126" w:rsidRPr="00E85EB0" w:rsidRDefault="00CD4122" w:rsidP="00DB72C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лаборант (освіта) (3340)</w:t>
            </w:r>
            <w:r w:rsidR="00BD359C" w:rsidRPr="00E85E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7126" w:rsidRPr="00EC310F" w:rsidTr="001B3245">
        <w:tblPrEx>
          <w:jc w:val="left"/>
        </w:tblPrEx>
        <w:trPr>
          <w:gridAfter w:val="1"/>
          <w:wAfter w:w="118" w:type="dxa"/>
        </w:trPr>
        <w:tc>
          <w:tcPr>
            <w:tcW w:w="2660" w:type="dxa"/>
            <w:gridSpan w:val="2"/>
          </w:tcPr>
          <w:p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Подальше навчання</w:t>
            </w:r>
          </w:p>
        </w:tc>
        <w:tc>
          <w:tcPr>
            <w:tcW w:w="7405" w:type="dxa"/>
            <w:gridSpan w:val="3"/>
          </w:tcPr>
          <w:p w:rsidR="00277126" w:rsidRPr="00E85EB0" w:rsidRDefault="00277126" w:rsidP="00CD4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Підвищення кваліфікації у провідних університетах, науково-дослідних закладах в Україні та за кордоном. Використання дослідницьких грантів та стипендій (у тому числі й за</w:t>
            </w:r>
            <w:r w:rsidR="00EE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кордоном) у програмах, що містять додаткові освітні компоненти. </w:t>
            </w:r>
            <w:r w:rsidR="00CD4122" w:rsidRPr="00E85EB0">
              <w:rPr>
                <w:rFonts w:ascii="Times New Roman" w:hAnsi="Times New Roman"/>
                <w:sz w:val="24"/>
                <w:szCs w:val="24"/>
              </w:rPr>
              <w:t>Програма орієнтована на продовження освіти й отримання наукових ступенів: третього (</w:t>
            </w:r>
            <w:proofErr w:type="spellStart"/>
            <w:r w:rsidR="00CD4122" w:rsidRPr="00E85EB0">
              <w:rPr>
                <w:rFonts w:ascii="Times New Roman" w:hAnsi="Times New Roman"/>
                <w:sz w:val="24"/>
                <w:szCs w:val="24"/>
              </w:rPr>
              <w:t>освітньо-наукового</w:t>
            </w:r>
            <w:proofErr w:type="spellEnd"/>
            <w:r w:rsidR="00CD4122" w:rsidRPr="00E85EB0">
              <w:rPr>
                <w:rFonts w:ascii="Times New Roman" w:hAnsi="Times New Roman"/>
                <w:sz w:val="24"/>
                <w:szCs w:val="24"/>
              </w:rPr>
              <w:t>) рівня вищої освіти, якому відповідає дев'ятий кваліфікаційний рівень Національної рамки кваліфікацій, з присудженням ступеня вищої освіти – доктор філософії; набуття кваліфікацій за іншими спеціальностями в системі післядипломної освіти</w:t>
            </w:r>
          </w:p>
        </w:tc>
      </w:tr>
      <w:tr w:rsidR="00277126" w:rsidRPr="00EC310F" w:rsidTr="00FE42B9">
        <w:tblPrEx>
          <w:jc w:val="left"/>
        </w:tblPrEx>
        <w:trPr>
          <w:gridAfter w:val="1"/>
          <w:wAfter w:w="118" w:type="dxa"/>
        </w:trPr>
        <w:tc>
          <w:tcPr>
            <w:tcW w:w="10065" w:type="dxa"/>
            <w:gridSpan w:val="5"/>
            <w:shd w:val="clear" w:color="auto" w:fill="E0E0E0"/>
          </w:tcPr>
          <w:p w:rsidR="00277126" w:rsidRPr="00E85EB0" w:rsidRDefault="00277126" w:rsidP="00545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 – Викладання та оцінювання</w:t>
            </w:r>
          </w:p>
        </w:tc>
      </w:tr>
      <w:tr w:rsidR="00277126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Викладання та </w:t>
            </w:r>
          </w:p>
          <w:p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навчання</w:t>
            </w:r>
          </w:p>
        </w:tc>
        <w:tc>
          <w:tcPr>
            <w:tcW w:w="7229" w:type="dxa"/>
            <w:gridSpan w:val="2"/>
          </w:tcPr>
          <w:p w:rsidR="00277126" w:rsidRPr="00E85EB0" w:rsidRDefault="00277126" w:rsidP="00CD41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Проблемно-орієнтоване навчання (лекції, практичні заняття, самостійне опрацювання матеріалу, індивідуальні завдання) з набуттям 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 xml:space="preserve">, достатніх для розв’язання комплексних проблем та продукування нових ідей у професійній галузі. </w:t>
            </w:r>
          </w:p>
          <w:p w:rsidR="00277126" w:rsidRPr="00E85EB0" w:rsidRDefault="00277126" w:rsidP="00CD41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Проведення самостійного наукового дослідження з використанням ресурсної бази університету та партнерів.</w:t>
            </w:r>
          </w:p>
          <w:p w:rsidR="00277126" w:rsidRPr="00E85EB0" w:rsidRDefault="00277126" w:rsidP="00CD41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Підготовка магістерської (дипломної) роботи. </w:t>
            </w:r>
          </w:p>
        </w:tc>
      </w:tr>
      <w:tr w:rsidR="00277126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Оцінювання</w:t>
            </w:r>
          </w:p>
        </w:tc>
        <w:tc>
          <w:tcPr>
            <w:tcW w:w="7229" w:type="dxa"/>
            <w:gridSpan w:val="2"/>
          </w:tcPr>
          <w:p w:rsidR="00277126" w:rsidRPr="00E85EB0" w:rsidRDefault="001B2073" w:rsidP="001B20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Cs/>
                <w:sz w:val="24"/>
                <w:szCs w:val="24"/>
              </w:rPr>
              <w:t xml:space="preserve">Письмові та усні екзамени, диференційовані заліки, захист звітів з лабораторних, розрахунково-графічних та курсових робіт (проектів), поточний контроль. </w:t>
            </w:r>
            <w:r w:rsidR="00277126" w:rsidRPr="00E85EB0">
              <w:rPr>
                <w:rFonts w:ascii="Times New Roman" w:hAnsi="Times New Roman"/>
                <w:bCs/>
                <w:sz w:val="24"/>
                <w:szCs w:val="24"/>
              </w:rPr>
              <w:t xml:space="preserve">Публікація результатів досліджень у наукових виданнях. Публічний захист </w:t>
            </w:r>
            <w:r w:rsidR="00277126" w:rsidRPr="00E85EB0">
              <w:rPr>
                <w:rFonts w:ascii="Times New Roman" w:hAnsi="Times New Roman"/>
                <w:sz w:val="24"/>
                <w:szCs w:val="24"/>
              </w:rPr>
              <w:t>магістерської (дипломної) роботи</w:t>
            </w:r>
            <w:r w:rsidR="00277126" w:rsidRPr="00E85EB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77126" w:rsidRPr="00EC310F" w:rsidTr="00FE42B9">
        <w:tblPrEx>
          <w:jc w:val="left"/>
        </w:tblPrEx>
        <w:trPr>
          <w:gridAfter w:val="1"/>
          <w:wAfter w:w="118" w:type="dxa"/>
        </w:trPr>
        <w:tc>
          <w:tcPr>
            <w:tcW w:w="10065" w:type="dxa"/>
            <w:gridSpan w:val="5"/>
            <w:shd w:val="clear" w:color="auto" w:fill="E0E0E0"/>
          </w:tcPr>
          <w:p w:rsidR="00277126" w:rsidRPr="00E85EB0" w:rsidRDefault="00277126" w:rsidP="00545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>6 – Програмні компетентності</w:t>
            </w:r>
          </w:p>
        </w:tc>
      </w:tr>
      <w:tr w:rsidR="00277126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highlight w:val="red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229" w:type="dxa"/>
            <w:gridSpan w:val="2"/>
          </w:tcPr>
          <w:p w:rsidR="00277126" w:rsidRPr="00E85EB0" w:rsidRDefault="00CD4122" w:rsidP="00EB27FB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Cs/>
                <w:sz w:val="24"/>
                <w:szCs w:val="24"/>
              </w:rPr>
              <w:t xml:space="preserve">Здатність розв’язувати складні спеціалізовані задачі та практичні проблеми під час професійної діяльності у сфері геодезії та землеустрою або у процесі навчання, що передбачає застосування теоретичних знань та методів геодезичних, фотограмметричних, </w:t>
            </w:r>
            <w:proofErr w:type="spellStart"/>
            <w:r w:rsidRPr="00E85EB0">
              <w:rPr>
                <w:rFonts w:ascii="Times New Roman" w:hAnsi="Times New Roman"/>
                <w:bCs/>
                <w:sz w:val="24"/>
                <w:szCs w:val="24"/>
              </w:rPr>
              <w:t>геоінформаційних</w:t>
            </w:r>
            <w:proofErr w:type="spellEnd"/>
            <w:r w:rsidRPr="00E85EB0">
              <w:rPr>
                <w:rFonts w:ascii="Times New Roman" w:hAnsi="Times New Roman"/>
                <w:bCs/>
                <w:sz w:val="24"/>
                <w:szCs w:val="24"/>
              </w:rPr>
              <w:t>, картографічних, землевпорядних технологій і систем та кадастру і оцінки нерухомості.</w:t>
            </w:r>
          </w:p>
        </w:tc>
      </w:tr>
      <w:tr w:rsidR="00C53ECA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C53ECA" w:rsidRPr="00E85EB0" w:rsidRDefault="00C53ECA" w:rsidP="00C53EC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highlight w:val="red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229" w:type="dxa"/>
            <w:gridSpan w:val="2"/>
          </w:tcPr>
          <w:p w:rsidR="00903DC8" w:rsidRPr="00E85EB0" w:rsidRDefault="00C53ECA" w:rsidP="006072DF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Загальні компетентності магістра геодезії та землеустрою – здатності до реалізації навчальних та соціальних завдань: </w:t>
            </w:r>
          </w:p>
          <w:p w:rsidR="00903DC8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ЗК01.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Здатність до письмової та усної комунікації українською та іноземними мовами. </w:t>
            </w:r>
          </w:p>
          <w:p w:rsidR="00903DC8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ЗК02.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Здатність навчатися сприймати набуті знання у сфері геодезії, фотограмметрії, землеустрою, кадастру, картографії та </w:t>
            </w:r>
            <w:proofErr w:type="spellStart"/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геоінформатики</w:t>
            </w:r>
            <w:proofErr w:type="spellEnd"/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інтегрувати їх з уже наявними. </w:t>
            </w:r>
          </w:p>
          <w:p w:rsidR="00903DC8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ЗК03.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Здатність продукувати нові ідеї, проявляти креативність та здатність до системного мислення. </w:t>
            </w:r>
          </w:p>
          <w:p w:rsidR="00903DC8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ЗК04.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Здатність здійснювати пошук та критично аналізувати інформацію з різних джерел. </w:t>
            </w:r>
          </w:p>
          <w:p w:rsidR="00903DC8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ЗК05.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Здатність до гнучкого способу мислення, який дає можливість зрозуміти і розв’язати проблеми та задачі, зберігаючи при цьому критичне відношення до усталених наукових концепцій. </w:t>
            </w:r>
          </w:p>
          <w:p w:rsidR="00903DC8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ЗК06.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Здатність до застосування знань на практиці. </w:t>
            </w:r>
          </w:p>
          <w:p w:rsidR="00903DC8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ЗК07.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Мати дослідницькі навички. </w:t>
            </w:r>
          </w:p>
          <w:p w:rsidR="00903DC8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ЗК08.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Здатність працювати як індивідуально, так і в команді. </w:t>
            </w:r>
          </w:p>
          <w:p w:rsidR="00903DC8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ЗК09.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Здатність ефективно спілкуватися на професійному та соціальному рівнях. </w:t>
            </w:r>
          </w:p>
          <w:p w:rsidR="00903DC8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ЗК10.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Потенціал до подальшого навчання. </w:t>
            </w:r>
          </w:p>
          <w:p w:rsidR="00C53ECA" w:rsidRPr="00E85EB0" w:rsidRDefault="00AE3604" w:rsidP="00AE3604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ЗК11. </w:t>
            </w:r>
            <w:r w:rsidR="00C53ECA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Відповідальність за якість виконуваної роботи</w:t>
            </w:r>
            <w:r w:rsidR="00903DC8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3ECA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C53ECA" w:rsidRPr="00E85EB0" w:rsidRDefault="001B2073" w:rsidP="003C5F8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Фахові компетентності спеціальності (ФК)</w:t>
            </w:r>
          </w:p>
        </w:tc>
        <w:tc>
          <w:tcPr>
            <w:tcW w:w="7229" w:type="dxa"/>
            <w:gridSpan w:val="2"/>
          </w:tcPr>
          <w:p w:rsidR="003C5F81" w:rsidRPr="00E85EB0" w:rsidRDefault="003C5F81" w:rsidP="006072DF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Професійні компетентності магістра геодезії та землеустрою – здатності до реалізації професійних обов’язк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ів за видами професійних робіт:</w:t>
            </w:r>
          </w:p>
          <w:p w:rsidR="003C5F81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ФК12.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Знання наукових понять, теорій і методів, необхідних для розуміння принципів роботи та функціонального призначення сучасних геодезичних приладів та </w:t>
            </w:r>
            <w:proofErr w:type="spellStart"/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навігаційці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йних</w:t>
            </w:r>
            <w:proofErr w:type="spellEnd"/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систем та їх устаткування;</w:t>
            </w:r>
          </w:p>
          <w:p w:rsidR="003C5F81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ФК13.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Знання основних нормативно-правових актів та довідкових матеріалів, чинних стандартів і технічних умов, інструкцій та інших нормативно-розпорядчих докум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ентів в професійній діяльності;</w:t>
            </w:r>
          </w:p>
          <w:p w:rsidR="003C5F81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ФК14.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Знання спеціалізованого програмного забезпечення і ГІС систем та базові вміння програмувати для вирішенн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прикладних професійних задач;</w:t>
            </w:r>
          </w:p>
          <w:p w:rsidR="003C5F81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ФК15.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Знання професійної та цивільної безпеки при виконанні 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завдань професійної діяльності;</w:t>
            </w:r>
          </w:p>
          <w:p w:rsidR="003C5F81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ФК16.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Знання сучасних технологічних процесів та систем технологічної підготовки виробництва;</w:t>
            </w:r>
          </w:p>
          <w:p w:rsidR="003C5F81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ФК17.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Уміння застосовувати та інтегрувати знання і розуміння дисциплін суміжних інженерних галузей;</w:t>
            </w:r>
          </w:p>
          <w:p w:rsidR="003C5F81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</w:t>
            </w:r>
            <w:r w:rsidR="002068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9F62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Здатність застосовувати професійно-профільовані знання й практичні навички для розв’язання типових задач спеціальності, а також вибору техн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ічних засобів для їх виконання;</w:t>
            </w:r>
          </w:p>
          <w:p w:rsidR="006072DF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</w:t>
            </w:r>
            <w:r w:rsidR="009F62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Готовність до виконання спеціалізованих інженерно-геодезичних  робіт та робіт із землеустрою;</w:t>
            </w:r>
          </w:p>
          <w:p w:rsidR="006072DF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ФК2</w:t>
            </w:r>
            <w:r w:rsidR="009F62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Готовність отримувати й обробляти інженерно-геодезичну та земельно-кадастрову інформацію при розробці </w:t>
            </w:r>
            <w:proofErr w:type="spellStart"/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передпроектної</w:t>
            </w:r>
            <w:proofErr w:type="spellEnd"/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проектної</w:t>
            </w:r>
            <w:r w:rsidR="002C18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E08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18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технічної 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документації із землеустрою;</w:t>
            </w:r>
          </w:p>
          <w:p w:rsidR="003C5F81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ФК2</w:t>
            </w:r>
            <w:r w:rsidR="009F62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Уміння ідентифікувати, класифікувати та описувати цифрові моделі шляхом використання аналітичних методів і методів моделювання; </w:t>
            </w:r>
          </w:p>
          <w:p w:rsidR="003C5F81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ФК2</w:t>
            </w:r>
            <w:r w:rsidR="009F62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Уміння досліджувати проблему та визначати обмеження, у тому числі зумовлені проблемами сталого розвитку та в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пливу на навколишнє середовище;</w:t>
            </w:r>
          </w:p>
          <w:p w:rsidR="003C5F81" w:rsidRPr="00E85EB0" w:rsidRDefault="001B76F8" w:rsidP="001B76F8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ФК2</w:t>
            </w:r>
            <w:r w:rsidR="009F62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Уміння аргументувати вибір методів розв’язування</w:t>
            </w:r>
            <w:r w:rsidR="00FE42B9" w:rsidRPr="00C766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спеціалізованих задач, критично оцінювати отримані результат</w:t>
            </w:r>
            <w:r w:rsidR="006072DF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та захищати прийняті рішення;</w:t>
            </w:r>
          </w:p>
          <w:p w:rsidR="00C53ECA" w:rsidRPr="00E85EB0" w:rsidRDefault="001B76F8" w:rsidP="009F624E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ФК2</w:t>
            </w:r>
            <w:r w:rsidR="009F62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C5F81"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Використання відповідної термінології та форм вираження у професійній діяльності.</w:t>
            </w:r>
          </w:p>
        </w:tc>
      </w:tr>
      <w:tr w:rsidR="00C53ECA" w:rsidRPr="00EC310F" w:rsidTr="00FE42B9">
        <w:tblPrEx>
          <w:jc w:val="left"/>
        </w:tblPrEx>
        <w:trPr>
          <w:gridAfter w:val="1"/>
          <w:wAfter w:w="118" w:type="dxa"/>
        </w:trPr>
        <w:tc>
          <w:tcPr>
            <w:tcW w:w="10065" w:type="dxa"/>
            <w:gridSpan w:val="5"/>
            <w:shd w:val="clear" w:color="auto" w:fill="E0E0E0"/>
          </w:tcPr>
          <w:p w:rsidR="00C53ECA" w:rsidRPr="00E85EB0" w:rsidRDefault="00C53ECA" w:rsidP="00545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BC59BF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BC59BF" w:rsidRPr="00E85EB0" w:rsidRDefault="00BC59BF" w:rsidP="009E44D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59B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BC59B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загальними</w:t>
            </w:r>
            <w:proofErr w:type="spellEnd"/>
            <w:r w:rsidRPr="00BC59B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C59B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фаховими</w:t>
            </w:r>
            <w:proofErr w:type="spellEnd"/>
            <w:r w:rsidRPr="00BC59B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 компетентностями</w:t>
            </w:r>
          </w:p>
        </w:tc>
        <w:tc>
          <w:tcPr>
            <w:tcW w:w="7229" w:type="dxa"/>
            <w:gridSpan w:val="2"/>
          </w:tcPr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ПРН0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1. Використовувати усно і письмово технічну українську мову та вміти спілкуватися іноземною мовою (англійською) у колі фахівців з геодезії та землеустрою.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ПРН0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2. Знати теоретичні основи геодезії, вищої та інженерної геодезії, топографічного і тематичного картографування, складання та оновлення карт, дистанційного зондування Землі та фотограмметрії, землеустрою, оцінювання нерухомості і земельного кадастру.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ПРН0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3. Знати нормативно-правові засади забезпечення питань раціонального використання, охорони, обліку та оцінки земель на національному, регіональному, локальному і господарському рівнях, процедур державної реєстрації земельних ділянок, інших об’єктів нерухомості та обмежень у їх використанні.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ПРН0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4. Застосовувати методи і технології створення державних геодезичних мереж та спеціальних інженерно-геодезичних мереж, топографічних знімань місцевості, топографо</w:t>
            </w:r>
            <w:r w:rsidR="00DF662F">
              <w:rPr>
                <w:rFonts w:ascii="Times New Roman" w:hAnsi="Times New Roman"/>
                <w:sz w:val="24"/>
                <w:szCs w:val="24"/>
              </w:rPr>
              <w:t>-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геодезичних вимірювань для вишукування, проектування, зведення і експлуатації інженерних споруд, громадських, промислових та сільськогосподарських комплексів з використанням сучасних наземних і аерокосмічних методів.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ПРН0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5 Використовувати методи збирання інформації в галузі геодезії і землеустрою, її систематизації і класифікації відповідно до поставленого проектного або виробничого завдання.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ПРН0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6. Використовувати геодезичне і фотограмметричне обладнання і технології, методи математичного оброблення геодезичних і фотограмметричних вимірювань.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ПРН0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7. Використовувати методи і технології землевпорядного проектування, територіального та господарського землеустрою, планування використання та охорони земель, кадастрових знімань та ведення державного земельного кадастру.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ПРН0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8. Розробляти проекти землеустрою, землевпорядної і кадастрової документації та документації з оцінки земель, складати карти і готувати кадастрові дані із застосуванням комп’ютерних технологій, 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геоінформаційних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 xml:space="preserve"> систем і цифрової фотограмметрії.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ПРН0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9. Обробляти результати геодезичних вимірювань, топографічних і кадастрових знімань, з використанням 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геоінформаційних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 xml:space="preserve"> технологій та комп’ютерних програмних засобів і системи керування базами даних.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10. Володіти технологіями і методиками планування і виконання геодезичних, топографічних і кадастрових знімань та комп’ютерного оброблення результатів знімань в 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геоінформаційних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 xml:space="preserve"> системах.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11. Володіти методами землевпорядного проектування, територіального і господарського землеустрою, планування використання та охорони зе</w:t>
            </w:r>
            <w:r>
              <w:rPr>
                <w:rFonts w:ascii="Times New Roman" w:hAnsi="Times New Roman"/>
                <w:sz w:val="24"/>
                <w:szCs w:val="24"/>
              </w:rPr>
              <w:t>мель з врахуванням впливу низки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умов соціально-економічного, екологічного, ландшафтного, природоохоронного характеру та інших чинників.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12. Володіти методами організації топографо-геодезичного і землевпорядного виробництва від польових вимірювань до менеджменту та реалізації топографічної та землевпорядної продукції на основі використання знань з основ законодавства і управління виробництвом.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13. Володіти методами економіко-математичного моделювання системи використання і охорони земель, інтерпретації одержаних результатів.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14. Володіти методами картографічного моделювання проблем землекористування із залученням 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геоінформаційних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 xml:space="preserve"> технологій.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15. Застосовувати на практиці знань з землеустрою, державного земельного кадастру, земельного права, моніторингу земель для забезпечення умов сталого розвитку.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16. Володіти способами забезпечення безпеки життєдіяльності та охорони праці при здійсненні геодезичних та земельно-кадастрових робіт.</w:t>
            </w:r>
          </w:p>
          <w:p w:rsidR="00BC59BF" w:rsidRPr="00E85EB0" w:rsidRDefault="00BC59BF" w:rsidP="00BC59B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17.</w:t>
            </w:r>
            <w:r w:rsidR="006E5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Володіти методами оцінки землі та іншого нерухомого майна, аналізу ситуації на ринку землі та нерухомості.</w:t>
            </w:r>
          </w:p>
        </w:tc>
      </w:tr>
      <w:tr w:rsidR="00C53ECA" w:rsidRPr="00EC310F" w:rsidTr="00FE42B9">
        <w:tblPrEx>
          <w:jc w:val="left"/>
        </w:tblPrEx>
        <w:trPr>
          <w:gridAfter w:val="1"/>
          <w:wAfter w:w="118" w:type="dxa"/>
        </w:trPr>
        <w:tc>
          <w:tcPr>
            <w:tcW w:w="10065" w:type="dxa"/>
            <w:gridSpan w:val="5"/>
            <w:shd w:val="clear" w:color="auto" w:fill="E0E0E0"/>
          </w:tcPr>
          <w:p w:rsidR="00C53ECA" w:rsidRPr="00E85EB0" w:rsidRDefault="00C53ECA" w:rsidP="00545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C53ECA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C53ECA" w:rsidRPr="00E85EB0" w:rsidRDefault="008A771D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7229" w:type="dxa"/>
            <w:gridSpan w:val="2"/>
          </w:tcPr>
          <w:p w:rsidR="001B2073" w:rsidRPr="00E85EB0" w:rsidRDefault="001B2073" w:rsidP="008A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Склад проектної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рівні вищої освіти.</w:t>
            </w:r>
          </w:p>
          <w:p w:rsidR="00C53ECA" w:rsidRPr="00E85EB0" w:rsidRDefault="006F27A8" w:rsidP="00AC2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До проведення лекцій з навчальних дисциплін залучені науково-педагогічні працівники, які є визнаними професіоналами з досвідом дослідницької, управлінської, інноваційної</w:t>
            </w:r>
            <w:r w:rsidR="00AC2D90">
              <w:rPr>
                <w:rFonts w:ascii="Times New Roman" w:hAnsi="Times New Roman"/>
                <w:sz w:val="24"/>
                <w:szCs w:val="24"/>
              </w:rPr>
              <w:t xml:space="preserve"> та виробн</w:t>
            </w:r>
            <w:r w:rsidR="00BE085F">
              <w:rPr>
                <w:rFonts w:ascii="Times New Roman" w:hAnsi="Times New Roman"/>
                <w:sz w:val="24"/>
                <w:szCs w:val="24"/>
              </w:rPr>
              <w:t>ичої діяльності в сфері геодезі</w:t>
            </w:r>
            <w:r w:rsidR="00AC2D90">
              <w:rPr>
                <w:rFonts w:ascii="Times New Roman" w:hAnsi="Times New Roman"/>
                <w:sz w:val="24"/>
                <w:szCs w:val="24"/>
              </w:rPr>
              <w:t>ї та землеустрою.</w:t>
            </w:r>
          </w:p>
        </w:tc>
      </w:tr>
      <w:tr w:rsidR="008A771D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8A771D" w:rsidRPr="00E85EB0" w:rsidRDefault="008A771D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7229" w:type="dxa"/>
            <w:gridSpan w:val="2"/>
          </w:tcPr>
          <w:p w:rsidR="001B2073" w:rsidRPr="00E85EB0" w:rsidRDefault="001B2073" w:rsidP="001B2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Забезпеченість навчальними приміщеннями, комп’ютерними робочими місцями, GPS-приймачами, електрон</w:t>
            </w:r>
            <w:r w:rsidR="00BE085F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ими геодезичними приладами, електрон</w:t>
            </w:r>
            <w:r w:rsidR="00BE085F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ими  тахеометрами  та  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світловіддалемірами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>, станці</w:t>
            </w:r>
            <w:r w:rsidR="006E599C">
              <w:rPr>
                <w:rFonts w:ascii="Times New Roman" w:hAnsi="Times New Roman"/>
                <w:sz w:val="24"/>
                <w:szCs w:val="24"/>
              </w:rPr>
              <w:t>єю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GNSS спостережень Ужгородського національного  університету, спеціалізован</w:t>
            </w:r>
            <w:r w:rsidR="006E599C">
              <w:rPr>
                <w:rFonts w:ascii="Times New Roman" w:hAnsi="Times New Roman"/>
                <w:sz w:val="24"/>
                <w:szCs w:val="24"/>
              </w:rPr>
              <w:t>им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програмн</w:t>
            </w:r>
            <w:r w:rsidR="006E599C">
              <w:rPr>
                <w:rFonts w:ascii="Times New Roman" w:hAnsi="Times New Roman"/>
                <w:sz w:val="24"/>
                <w:szCs w:val="24"/>
              </w:rPr>
              <w:t>им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забезпечення</w:t>
            </w:r>
            <w:r w:rsidR="006E599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Аrсgis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 xml:space="preserve">, QGIS, 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Digitals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2073" w:rsidRPr="00E85EB0" w:rsidRDefault="001B2073" w:rsidP="001B2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лабораторії факультету з необхідним програмним забезпеченням та необмеженим відкритим доступом до Інтернет-мережі.</w:t>
            </w:r>
          </w:p>
          <w:p w:rsidR="006F27A8" w:rsidRPr="00E85EB0" w:rsidRDefault="001B2073" w:rsidP="001B2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Наявна вся необхідна соціально-побутова інфраструктура, кількість місць в гуртожитках відповідає вимогам</w:t>
            </w:r>
            <w:r w:rsidR="006E59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0E58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DE0E58" w:rsidRPr="00E85EB0" w:rsidRDefault="00845CEE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229" w:type="dxa"/>
            <w:gridSpan w:val="2"/>
          </w:tcPr>
          <w:p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офіційний 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веб-сайт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 xml:space="preserve"> http://www.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  <w:lang w:val="ru-RU"/>
              </w:rPr>
              <w:t>uzhn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u.edu.ua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необмежений доступ до мережі Інтернет; </w:t>
            </w:r>
          </w:p>
          <w:p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наукова бібліотека, читальні зали; </w:t>
            </w:r>
          </w:p>
          <w:p w:rsidR="001B2073" w:rsidRPr="00E85EB0" w:rsidRDefault="007473DA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навчальні електронні курси на платформі LMS 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 xml:space="preserve"> та e</w:t>
            </w:r>
            <w:r w:rsidR="00BE085F" w:rsidRPr="00BE085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85EB0">
              <w:rPr>
                <w:rFonts w:ascii="Times New Roman" w:hAnsi="Times New Roman"/>
                <w:sz w:val="24"/>
                <w:szCs w:val="24"/>
              </w:rPr>
              <w:t>learn</w:t>
            </w:r>
            <w:proofErr w:type="spellEnd"/>
            <w:r w:rsidRPr="00E85E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навчальні і робочі плани; </w:t>
            </w:r>
          </w:p>
          <w:p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графіки навчального процесу;</w:t>
            </w:r>
          </w:p>
          <w:p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навчально-методичні комплекси дисциплін; </w:t>
            </w:r>
          </w:p>
          <w:p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дидактичні матеріали для самостійної та індивідуальної роботи студентів з дисциплін, програми практик;</w:t>
            </w:r>
          </w:p>
          <w:p w:rsidR="00DE0E58" w:rsidRPr="00E85EB0" w:rsidRDefault="001B2073" w:rsidP="007473DA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методичні вказівки щодо виконання курсових робіт (проектів), дипломних робіт (проектів)</w:t>
            </w:r>
            <w:r w:rsidR="007473DA" w:rsidRPr="00E85E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3ECA" w:rsidRPr="00EC310F" w:rsidTr="00FE42B9">
        <w:tblPrEx>
          <w:jc w:val="left"/>
        </w:tblPrEx>
        <w:trPr>
          <w:gridAfter w:val="1"/>
          <w:wAfter w:w="118" w:type="dxa"/>
        </w:trPr>
        <w:tc>
          <w:tcPr>
            <w:tcW w:w="10065" w:type="dxa"/>
            <w:gridSpan w:val="5"/>
            <w:shd w:val="clear" w:color="auto" w:fill="E0E0E0"/>
          </w:tcPr>
          <w:p w:rsidR="00C53ECA" w:rsidRPr="00E85EB0" w:rsidRDefault="00C53ECA" w:rsidP="00B60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– </w:t>
            </w:r>
            <w:r w:rsidR="00B6065A"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 мобільність</w:t>
            </w:r>
          </w:p>
        </w:tc>
      </w:tr>
      <w:tr w:rsidR="00B6065A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B6065A" w:rsidRPr="00E85EB0" w:rsidRDefault="00B6065A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7C04"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229" w:type="dxa"/>
            <w:gridSpan w:val="2"/>
          </w:tcPr>
          <w:p w:rsidR="00607079" w:rsidRPr="00E85EB0" w:rsidRDefault="008A7C04" w:rsidP="00144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CB4">
              <w:rPr>
                <w:rFonts w:ascii="Times New Roman" w:hAnsi="Times New Roman"/>
                <w:sz w:val="24"/>
                <w:szCs w:val="24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23EF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D623EF" w:rsidRPr="00E85EB0" w:rsidRDefault="00D623EF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3EF"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229" w:type="dxa"/>
            <w:gridSpan w:val="2"/>
          </w:tcPr>
          <w:p w:rsidR="008A7C04" w:rsidRPr="008A7C04" w:rsidRDefault="00780CEA" w:rsidP="003620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A7C04" w:rsidRPr="008A7C04">
              <w:rPr>
                <w:rFonts w:ascii="Times New Roman" w:hAnsi="Times New Roman" w:cs="Times New Roman"/>
                <w:sz w:val="24"/>
                <w:szCs w:val="24"/>
              </w:rPr>
              <w:t>Відповідно до Положення про академічну мобільність студентів у ДВНЗ ”УжНУ” встановлено загальний порядок організації академічної мобільності студентів</w:t>
            </w:r>
            <w:r w:rsidR="006E599C">
              <w:rPr>
                <w:rFonts w:ascii="Times New Roman" w:hAnsi="Times New Roman" w:cs="Times New Roman"/>
                <w:sz w:val="24"/>
                <w:szCs w:val="24"/>
              </w:rPr>
              <w:t>, який з</w:t>
            </w:r>
            <w:r w:rsidR="008A7C04" w:rsidRPr="008A7C04">
              <w:rPr>
                <w:rFonts w:ascii="Times New Roman" w:hAnsi="Times New Roman" w:cs="Times New Roman"/>
                <w:sz w:val="24"/>
                <w:szCs w:val="24"/>
              </w:rPr>
              <w:t>дійснюється згідно програми міжнародної академічної мобільності</w:t>
            </w:r>
            <w:r w:rsidR="00FE42B9" w:rsidRPr="00C76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7C04" w:rsidRPr="008A7C04">
              <w:rPr>
                <w:rFonts w:ascii="Times New Roman" w:hAnsi="Times New Roman" w:cs="Times New Roman"/>
                <w:sz w:val="24"/>
                <w:szCs w:val="24"/>
              </w:rPr>
              <w:t>”Еразмус</w:t>
            </w:r>
            <w:proofErr w:type="spellEnd"/>
            <w:r w:rsidR="008A7C04" w:rsidRPr="008A7C04">
              <w:rPr>
                <w:rFonts w:ascii="Times New Roman" w:hAnsi="Times New Roman" w:cs="Times New Roman"/>
                <w:sz w:val="24"/>
                <w:szCs w:val="24"/>
              </w:rPr>
              <w:t xml:space="preserve"> + ”</w:t>
            </w:r>
            <w:r w:rsidR="008A7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3EF" w:rsidRPr="0036202F" w:rsidRDefault="00732729" w:rsidP="00D62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623EF" w:rsidRPr="0036202F">
              <w:rPr>
                <w:rFonts w:ascii="Times New Roman" w:hAnsi="Times New Roman"/>
                <w:sz w:val="24"/>
                <w:szCs w:val="24"/>
              </w:rPr>
              <w:t xml:space="preserve">Угода щодо підготовки магістерських і бакалаврських програм за спеціальністю «Геодезія та землеустрій» між Вищою інженерно-економічною школою у м. </w:t>
            </w:r>
            <w:proofErr w:type="spellStart"/>
            <w:r w:rsidR="00D623EF" w:rsidRPr="0036202F">
              <w:rPr>
                <w:rFonts w:ascii="Times New Roman" w:hAnsi="Times New Roman"/>
                <w:sz w:val="24"/>
                <w:szCs w:val="24"/>
              </w:rPr>
              <w:t>Жеш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623EF" w:rsidRPr="003620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D623EF" w:rsidRPr="0036202F">
              <w:rPr>
                <w:rFonts w:ascii="Times New Roman" w:hAnsi="Times New Roman"/>
                <w:sz w:val="24"/>
                <w:szCs w:val="24"/>
              </w:rPr>
              <w:t xml:space="preserve"> (Польща) та Ужгородським національним університетом.</w:t>
            </w:r>
          </w:p>
          <w:p w:rsidR="00D623EF" w:rsidRPr="00E85EB0" w:rsidRDefault="00732729" w:rsidP="00D62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6EB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Угода п</w:t>
            </w:r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подвійне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між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Латвійським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аграрним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університетом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 Елгава (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Латвія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Ужгородським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національним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університетом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623EF" w:rsidRPr="00E85EB0" w:rsidRDefault="00732729" w:rsidP="00D62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Угода п</w:t>
            </w:r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науково-дослідну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роботу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між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Науково-дослідним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інститутом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топографії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картографії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кадастру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м.Здіби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Чехія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Ужгородським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національним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університетом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623EF" w:rsidRPr="00E85EB0" w:rsidRDefault="00732729" w:rsidP="00D62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D623EF" w:rsidRPr="00E85EB0">
              <w:rPr>
                <w:rFonts w:ascii="Times New Roman" w:hAnsi="Times New Roman"/>
                <w:sz w:val="24"/>
                <w:szCs w:val="24"/>
              </w:rPr>
              <w:t xml:space="preserve">Науково-дослідна робота, гранти між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</w:rPr>
              <w:t>Мішкольським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</w:rPr>
              <w:t xml:space="preserve"> університетом (Угорщина),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</w:rPr>
              <w:t>Вігорлацькою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</w:rPr>
              <w:t xml:space="preserve"> обсерваторією на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</w:rPr>
              <w:t>Колоніцком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</w:rPr>
              <w:t xml:space="preserve"> Плато у м. 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</w:rPr>
              <w:t>Сніна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623EF" w:rsidRPr="00E85EB0">
              <w:rPr>
                <w:rFonts w:ascii="Times New Roman" w:hAnsi="Times New Roman"/>
                <w:sz w:val="24"/>
                <w:szCs w:val="24"/>
              </w:rPr>
              <w:t>Словакія</w:t>
            </w:r>
            <w:proofErr w:type="spellEnd"/>
            <w:r w:rsidR="00D623EF" w:rsidRPr="00E85EB0">
              <w:rPr>
                <w:rFonts w:ascii="Times New Roman" w:hAnsi="Times New Roman"/>
                <w:sz w:val="24"/>
                <w:szCs w:val="24"/>
              </w:rPr>
              <w:t>) та Ужгородським національним університетом.</w:t>
            </w:r>
          </w:p>
        </w:tc>
      </w:tr>
      <w:tr w:rsidR="008C30B3" w:rsidRPr="00EC310F" w:rsidTr="00BC484F">
        <w:tblPrEx>
          <w:jc w:val="left"/>
        </w:tblPrEx>
        <w:trPr>
          <w:gridAfter w:val="1"/>
          <w:wAfter w:w="118" w:type="dxa"/>
        </w:trPr>
        <w:tc>
          <w:tcPr>
            <w:tcW w:w="2836" w:type="dxa"/>
            <w:gridSpan w:val="3"/>
          </w:tcPr>
          <w:p w:rsidR="008C30B3" w:rsidRPr="00E85EB0" w:rsidRDefault="008C30B3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229" w:type="dxa"/>
            <w:gridSpan w:val="2"/>
          </w:tcPr>
          <w:p w:rsidR="008C30B3" w:rsidRPr="00E85EB0" w:rsidRDefault="007473DA" w:rsidP="00545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Можливе навчання іноземних громадян. Навчання іноземних студентів проводиться на загальних умовах або за індивідуальним графіком.</w:t>
            </w:r>
          </w:p>
        </w:tc>
      </w:tr>
    </w:tbl>
    <w:p w:rsidR="00E85EB0" w:rsidRDefault="00E85EB0" w:rsidP="0073272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компонентів освітньо-професійної програми та їх логічна послідовність</w:t>
      </w:r>
    </w:p>
    <w:p w:rsidR="00E85EB0" w:rsidRPr="000931EA" w:rsidRDefault="000931EA" w:rsidP="000931EA">
      <w:pPr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Перелік компонентів ОПП</w:t>
      </w:r>
    </w:p>
    <w:tbl>
      <w:tblPr>
        <w:tblpPr w:leftFromText="180" w:rightFromText="180" w:vertAnchor="text" w:tblpY="1"/>
        <w:tblOverlap w:val="never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992"/>
        <w:gridCol w:w="5511"/>
        <w:gridCol w:w="1108"/>
        <w:gridCol w:w="1892"/>
      </w:tblGrid>
      <w:tr w:rsidR="00E85EB0" w:rsidRPr="008D241F" w:rsidTr="007D0C5D">
        <w:tc>
          <w:tcPr>
            <w:tcW w:w="992" w:type="dxa"/>
          </w:tcPr>
          <w:p w:rsidR="00E85EB0" w:rsidRPr="008D241F" w:rsidRDefault="00E85EB0" w:rsidP="00545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1F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5511" w:type="dxa"/>
          </w:tcPr>
          <w:p w:rsidR="00E85EB0" w:rsidRPr="008D241F" w:rsidRDefault="00E85EB0" w:rsidP="0054568B">
            <w:pPr>
              <w:widowControl w:val="0"/>
              <w:autoSpaceDE w:val="0"/>
              <w:autoSpaceDN w:val="0"/>
              <w:spacing w:after="0" w:line="240" w:lineRule="auto"/>
              <w:ind w:left="172" w:right="206" w:firstLine="62"/>
              <w:jc w:val="center"/>
              <w:rPr>
                <w:rFonts w:ascii="Times New Roman" w:eastAsia="Times New Roman" w:hAnsi="Times New Roman"/>
                <w:sz w:val="24"/>
                <w:lang w:bidi="uk-UA"/>
              </w:rPr>
            </w:pPr>
            <w:r w:rsidRPr="008D241F">
              <w:rPr>
                <w:rFonts w:ascii="Times New Roman" w:eastAsia="Times New Roman" w:hAnsi="Times New Roman"/>
                <w:sz w:val="24"/>
                <w:lang w:bidi="uk-UA"/>
              </w:rPr>
              <w:t>Компоненти освітньо-професійної програми (навчальні дисципліни, курсові</w:t>
            </w:r>
            <w:r w:rsidR="00FE42B9" w:rsidRPr="00FE42B9">
              <w:rPr>
                <w:rFonts w:ascii="Times New Roman" w:eastAsia="Times New Roman" w:hAnsi="Times New Roman"/>
                <w:sz w:val="24"/>
                <w:lang w:val="ru-RU" w:bidi="uk-UA"/>
              </w:rPr>
              <w:t xml:space="preserve"> </w:t>
            </w:r>
            <w:r w:rsidRPr="008D241F">
              <w:rPr>
                <w:rFonts w:ascii="Times New Roman" w:eastAsia="Times New Roman" w:hAnsi="Times New Roman"/>
                <w:sz w:val="24"/>
                <w:lang w:bidi="uk-UA"/>
              </w:rPr>
              <w:t>проекти</w:t>
            </w:r>
          </w:p>
          <w:p w:rsidR="00E85EB0" w:rsidRPr="008D241F" w:rsidRDefault="00E85EB0" w:rsidP="0054568B">
            <w:pPr>
              <w:spacing w:line="240" w:lineRule="auto"/>
              <w:ind w:left="17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1F">
              <w:rPr>
                <w:rFonts w:ascii="Times New Roman" w:eastAsia="Times New Roman" w:hAnsi="Times New Roman"/>
                <w:sz w:val="24"/>
                <w:lang w:bidi="uk-UA"/>
              </w:rPr>
              <w:t>(роботи), практики, кваліфікаційна робота)</w:t>
            </w:r>
          </w:p>
        </w:tc>
        <w:tc>
          <w:tcPr>
            <w:tcW w:w="1108" w:type="dxa"/>
          </w:tcPr>
          <w:p w:rsidR="00E85EB0" w:rsidRPr="008D241F" w:rsidRDefault="00E85EB0" w:rsidP="00545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1F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892" w:type="dxa"/>
          </w:tcPr>
          <w:p w:rsidR="00E85EB0" w:rsidRPr="008D241F" w:rsidRDefault="00E85EB0" w:rsidP="0054568B">
            <w:pPr>
              <w:widowControl w:val="0"/>
              <w:autoSpaceDE w:val="0"/>
              <w:autoSpaceDN w:val="0"/>
              <w:spacing w:after="0" w:line="240" w:lineRule="auto"/>
              <w:ind w:left="196" w:right="190" w:firstLine="1"/>
              <w:jc w:val="center"/>
              <w:rPr>
                <w:rFonts w:ascii="Times New Roman" w:eastAsia="Times New Roman" w:hAnsi="Times New Roman"/>
                <w:sz w:val="24"/>
                <w:lang w:bidi="uk-UA"/>
              </w:rPr>
            </w:pPr>
            <w:r w:rsidRPr="008D241F">
              <w:rPr>
                <w:rFonts w:ascii="Times New Roman" w:eastAsia="Times New Roman" w:hAnsi="Times New Roman"/>
                <w:sz w:val="24"/>
                <w:lang w:bidi="uk-UA"/>
              </w:rPr>
              <w:t>Форма підсумкового</w:t>
            </w:r>
          </w:p>
          <w:p w:rsidR="00E85EB0" w:rsidRPr="008D241F" w:rsidRDefault="00E85EB0" w:rsidP="00545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1F">
              <w:rPr>
                <w:rFonts w:ascii="Times New Roman" w:eastAsia="Times New Roman" w:hAnsi="Times New Roman"/>
                <w:sz w:val="24"/>
                <w:lang w:bidi="uk-UA"/>
              </w:rPr>
              <w:t>контролю</w:t>
            </w:r>
          </w:p>
        </w:tc>
      </w:tr>
      <w:tr w:rsidR="00E85EB0" w:rsidRPr="008D241F" w:rsidTr="007D0C5D">
        <w:tc>
          <w:tcPr>
            <w:tcW w:w="992" w:type="dxa"/>
          </w:tcPr>
          <w:p w:rsidR="00E85EB0" w:rsidRPr="008D241F" w:rsidRDefault="00E85EB0" w:rsidP="00545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1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11" w:type="dxa"/>
          </w:tcPr>
          <w:p w:rsidR="00E85EB0" w:rsidRPr="008D241F" w:rsidRDefault="00E85EB0" w:rsidP="0054568B">
            <w:pPr>
              <w:widowControl w:val="0"/>
              <w:autoSpaceDE w:val="0"/>
              <w:autoSpaceDN w:val="0"/>
              <w:spacing w:after="0" w:line="240" w:lineRule="auto"/>
              <w:ind w:left="172" w:right="206" w:firstLine="62"/>
              <w:jc w:val="center"/>
              <w:rPr>
                <w:rFonts w:ascii="Times New Roman" w:eastAsia="Times New Roman" w:hAnsi="Times New Roman"/>
                <w:sz w:val="24"/>
                <w:lang w:val="en-US" w:bidi="uk-UA"/>
              </w:rPr>
            </w:pPr>
            <w:r w:rsidRPr="008D241F">
              <w:rPr>
                <w:rFonts w:ascii="Times New Roman" w:eastAsia="Times New Roman" w:hAnsi="Times New Roman"/>
                <w:sz w:val="24"/>
                <w:lang w:val="en-US" w:bidi="uk-UA"/>
              </w:rPr>
              <w:t>2</w:t>
            </w:r>
          </w:p>
        </w:tc>
        <w:tc>
          <w:tcPr>
            <w:tcW w:w="1108" w:type="dxa"/>
          </w:tcPr>
          <w:p w:rsidR="00E85EB0" w:rsidRPr="008D241F" w:rsidRDefault="00E85EB0" w:rsidP="00545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1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92" w:type="dxa"/>
          </w:tcPr>
          <w:p w:rsidR="00E85EB0" w:rsidRPr="008D241F" w:rsidRDefault="00E85EB0" w:rsidP="0054568B">
            <w:pPr>
              <w:widowControl w:val="0"/>
              <w:autoSpaceDE w:val="0"/>
              <w:autoSpaceDN w:val="0"/>
              <w:spacing w:after="0" w:line="240" w:lineRule="auto"/>
              <w:ind w:left="196" w:right="190" w:firstLine="1"/>
              <w:jc w:val="center"/>
              <w:rPr>
                <w:rFonts w:ascii="Times New Roman" w:eastAsia="Times New Roman" w:hAnsi="Times New Roman"/>
                <w:sz w:val="24"/>
                <w:lang w:val="en-US" w:bidi="uk-UA"/>
              </w:rPr>
            </w:pPr>
            <w:r w:rsidRPr="008D241F">
              <w:rPr>
                <w:rFonts w:ascii="Times New Roman" w:eastAsia="Times New Roman" w:hAnsi="Times New Roman"/>
                <w:sz w:val="24"/>
                <w:lang w:val="en-US" w:bidi="uk-UA"/>
              </w:rPr>
              <w:t>4</w:t>
            </w:r>
          </w:p>
        </w:tc>
      </w:tr>
      <w:tr w:rsidR="00E85EB0" w:rsidRPr="008D241F" w:rsidTr="0054568B">
        <w:tc>
          <w:tcPr>
            <w:tcW w:w="9503" w:type="dxa"/>
            <w:gridSpan w:val="4"/>
          </w:tcPr>
          <w:p w:rsidR="00E85EB0" w:rsidRPr="00805634" w:rsidRDefault="00E629D0" w:rsidP="005456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E85EB0" w:rsidRPr="008D241F" w:rsidTr="0054568B">
        <w:tc>
          <w:tcPr>
            <w:tcW w:w="9503" w:type="dxa"/>
            <w:gridSpan w:val="4"/>
          </w:tcPr>
          <w:p w:rsidR="00E85EB0" w:rsidRPr="00E629D0" w:rsidRDefault="00856CE4" w:rsidP="005456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ЯЗКОВІ КОМПОНЕНТИ</w:t>
            </w:r>
            <w:r w:rsidR="00E85EB0" w:rsidRPr="00805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ОПП</w:t>
            </w:r>
          </w:p>
        </w:tc>
      </w:tr>
      <w:tr w:rsidR="00E85EB0" w:rsidRPr="008D241F" w:rsidTr="00BE085F">
        <w:tc>
          <w:tcPr>
            <w:tcW w:w="992" w:type="dxa"/>
            <w:shd w:val="clear" w:color="auto" w:fill="auto"/>
          </w:tcPr>
          <w:p w:rsidR="00E85EB0" w:rsidRPr="00BE085F" w:rsidRDefault="00E85EB0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E85EB0" w:rsidRPr="00BE085F" w:rsidRDefault="002F7E23" w:rsidP="008A0C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Сучасні високоточні інженерно - геодезичні вимірювання</w:t>
            </w:r>
          </w:p>
        </w:tc>
        <w:tc>
          <w:tcPr>
            <w:tcW w:w="1108" w:type="dxa"/>
          </w:tcPr>
          <w:p w:rsidR="00E85EB0" w:rsidRPr="00BE085F" w:rsidRDefault="008D241F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E85EB0" w:rsidRPr="00BE085F" w:rsidRDefault="007D0C5D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C7541" w:rsidRPr="00BE085F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  <w:tr w:rsidR="00E85EB0" w:rsidRPr="008D241F" w:rsidTr="00BE085F">
        <w:tc>
          <w:tcPr>
            <w:tcW w:w="992" w:type="dxa"/>
            <w:shd w:val="clear" w:color="auto" w:fill="auto"/>
          </w:tcPr>
          <w:p w:rsidR="00E85EB0" w:rsidRPr="00BE085F" w:rsidRDefault="00E85EB0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E85EB0" w:rsidRPr="00BE085F" w:rsidRDefault="0054568B" w:rsidP="0054568B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108" w:type="dxa"/>
          </w:tcPr>
          <w:p w:rsidR="00E85EB0" w:rsidRPr="00BE085F" w:rsidRDefault="008D241F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E85EB0" w:rsidRPr="00BE085F" w:rsidRDefault="007D0C5D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E85EB0" w:rsidRPr="008D241F" w:rsidTr="00BE085F">
        <w:trPr>
          <w:trHeight w:val="291"/>
        </w:trPr>
        <w:tc>
          <w:tcPr>
            <w:tcW w:w="992" w:type="dxa"/>
            <w:shd w:val="clear" w:color="auto" w:fill="auto"/>
          </w:tcPr>
          <w:p w:rsidR="00E85EB0" w:rsidRPr="00BE085F" w:rsidRDefault="00E85EB0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E85EB0" w:rsidRPr="00BE085F" w:rsidRDefault="005811F6" w:rsidP="005811F6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 xml:space="preserve">Охорона праці в галузі та цивільний захист </w:t>
            </w:r>
          </w:p>
        </w:tc>
        <w:tc>
          <w:tcPr>
            <w:tcW w:w="1108" w:type="dxa"/>
          </w:tcPr>
          <w:p w:rsidR="00E85EB0" w:rsidRPr="00BE085F" w:rsidRDefault="00E85EB0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E85EB0" w:rsidRPr="00BE085F" w:rsidRDefault="007D0C5D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B3E63" w:rsidRPr="00BE085F">
              <w:rPr>
                <w:rFonts w:ascii="Times New Roman" w:hAnsi="Times New Roman" w:cs="Times New Roman"/>
                <w:sz w:val="24"/>
                <w:szCs w:val="24"/>
              </w:rPr>
              <w:t>алік</w:t>
            </w:r>
          </w:p>
        </w:tc>
      </w:tr>
      <w:tr w:rsidR="00E85EB0" w:rsidRPr="008D241F" w:rsidTr="00BE085F">
        <w:tc>
          <w:tcPr>
            <w:tcW w:w="992" w:type="dxa"/>
            <w:shd w:val="clear" w:color="auto" w:fill="auto"/>
          </w:tcPr>
          <w:p w:rsidR="00E85EB0" w:rsidRPr="00BE085F" w:rsidRDefault="00E85EB0" w:rsidP="00BE0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85F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E85EB0" w:rsidRPr="00BE085F" w:rsidRDefault="00A10E57" w:rsidP="00BE085F">
            <w:pPr>
              <w:rPr>
                <w:rFonts w:ascii="Times New Roman" w:hAnsi="Times New Roman"/>
                <w:sz w:val="24"/>
                <w:szCs w:val="24"/>
              </w:rPr>
            </w:pPr>
            <w:r w:rsidRPr="00BE085F">
              <w:rPr>
                <w:rFonts w:ascii="Times New Roman" w:hAnsi="Times New Roman"/>
                <w:sz w:val="24"/>
                <w:szCs w:val="24"/>
              </w:rPr>
              <w:t xml:space="preserve"> Геодезичний моніторинг інженерних споруд</w:t>
            </w:r>
          </w:p>
        </w:tc>
        <w:tc>
          <w:tcPr>
            <w:tcW w:w="1108" w:type="dxa"/>
          </w:tcPr>
          <w:p w:rsidR="00E85EB0" w:rsidRPr="00BE085F" w:rsidRDefault="00E85EB0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E85EB0" w:rsidRPr="00BE085F" w:rsidRDefault="007D0C5D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D0C5D" w:rsidRPr="008D241F" w:rsidTr="00BE085F">
        <w:tc>
          <w:tcPr>
            <w:tcW w:w="992" w:type="dxa"/>
            <w:shd w:val="clear" w:color="auto" w:fill="auto"/>
          </w:tcPr>
          <w:p w:rsidR="007D0C5D" w:rsidRPr="00BE085F" w:rsidRDefault="007D0C5D" w:rsidP="007D0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D0C5D" w:rsidRPr="00BE085F" w:rsidRDefault="007D0C5D" w:rsidP="007D0C5D">
            <w:pPr>
              <w:pStyle w:val="a4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bCs/>
                <w:sz w:val="24"/>
                <w:szCs w:val="24"/>
              </w:rPr>
              <w:t>ГНСС – спостереження</w:t>
            </w:r>
            <w:r w:rsidR="00E62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геодезії</w:t>
            </w:r>
            <w:r w:rsidRPr="00BE0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землеустрою </w:t>
            </w:r>
          </w:p>
        </w:tc>
        <w:tc>
          <w:tcPr>
            <w:tcW w:w="1108" w:type="dxa"/>
          </w:tcPr>
          <w:p w:rsidR="007D0C5D" w:rsidRPr="00BE085F" w:rsidRDefault="007D0C5D" w:rsidP="007D0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92" w:type="dxa"/>
          </w:tcPr>
          <w:p w:rsidR="007D0C5D" w:rsidRPr="00BE085F" w:rsidRDefault="007D0C5D" w:rsidP="007D0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D0C5D" w:rsidRPr="008D241F" w:rsidTr="00BE085F">
        <w:tc>
          <w:tcPr>
            <w:tcW w:w="992" w:type="dxa"/>
            <w:shd w:val="clear" w:color="auto" w:fill="auto"/>
          </w:tcPr>
          <w:p w:rsidR="007D0C5D" w:rsidRPr="00BE085F" w:rsidRDefault="007D0C5D" w:rsidP="007D0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D0C5D" w:rsidRPr="00BE085F" w:rsidRDefault="007D0C5D" w:rsidP="007D0C5D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 xml:space="preserve"> ГІС в кадастрових системах та муніципальні  інформаційні системи</w:t>
            </w:r>
          </w:p>
        </w:tc>
        <w:tc>
          <w:tcPr>
            <w:tcW w:w="1108" w:type="dxa"/>
          </w:tcPr>
          <w:p w:rsidR="007D0C5D" w:rsidRPr="00BE085F" w:rsidRDefault="007D0C5D" w:rsidP="007D0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7D0C5D" w:rsidRPr="00BE085F" w:rsidRDefault="007D0C5D" w:rsidP="007D0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D0C5D" w:rsidRPr="008D241F" w:rsidTr="00BE085F">
        <w:tc>
          <w:tcPr>
            <w:tcW w:w="992" w:type="dxa"/>
            <w:shd w:val="clear" w:color="auto" w:fill="auto"/>
          </w:tcPr>
          <w:p w:rsidR="007D0C5D" w:rsidRPr="00BE085F" w:rsidRDefault="007D0C5D" w:rsidP="007D0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D0C5D" w:rsidRPr="00BE085F" w:rsidRDefault="007D0C5D" w:rsidP="007D0C5D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Галузеві кадастри</w:t>
            </w:r>
          </w:p>
        </w:tc>
        <w:tc>
          <w:tcPr>
            <w:tcW w:w="1108" w:type="dxa"/>
          </w:tcPr>
          <w:p w:rsidR="007D0C5D" w:rsidRPr="00BE085F" w:rsidRDefault="007D0C5D" w:rsidP="007D0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7D0C5D" w:rsidRPr="00BE085F" w:rsidRDefault="007D0C5D" w:rsidP="007D0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E85EB0" w:rsidRPr="008D241F" w:rsidTr="00BE085F">
        <w:tc>
          <w:tcPr>
            <w:tcW w:w="992" w:type="dxa"/>
            <w:shd w:val="clear" w:color="auto" w:fill="auto"/>
          </w:tcPr>
          <w:p w:rsidR="00E85EB0" w:rsidRPr="00BE085F" w:rsidRDefault="00E85EB0" w:rsidP="008D24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8D241F" w:rsidRPr="00BE0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E85EB0" w:rsidRPr="00BE085F" w:rsidRDefault="008D241F" w:rsidP="008D241F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Робоче проектування в землеустрої</w:t>
            </w:r>
          </w:p>
        </w:tc>
        <w:tc>
          <w:tcPr>
            <w:tcW w:w="1108" w:type="dxa"/>
          </w:tcPr>
          <w:p w:rsidR="00E85EB0" w:rsidRPr="00BE085F" w:rsidRDefault="00E85EB0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F7E23" w:rsidRPr="00BE085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92" w:type="dxa"/>
          </w:tcPr>
          <w:p w:rsidR="00E85EB0" w:rsidRPr="00BE085F" w:rsidRDefault="007D0C5D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r w:rsidR="002F7E23" w:rsidRPr="00BE08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2F7E23" w:rsidRPr="00BE085F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0B3E63" w:rsidRPr="008D241F" w:rsidTr="00BE085F">
        <w:tc>
          <w:tcPr>
            <w:tcW w:w="992" w:type="dxa"/>
            <w:shd w:val="clear" w:color="auto" w:fill="auto"/>
          </w:tcPr>
          <w:p w:rsidR="000B3E63" w:rsidRPr="00BE085F" w:rsidRDefault="000B3E63" w:rsidP="008D24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0B3E63" w:rsidRPr="00BE085F" w:rsidRDefault="000B3E63" w:rsidP="008D241F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Право інтелектуальної власності</w:t>
            </w:r>
          </w:p>
        </w:tc>
        <w:tc>
          <w:tcPr>
            <w:tcW w:w="1108" w:type="dxa"/>
          </w:tcPr>
          <w:p w:rsidR="000B3E63" w:rsidRPr="00BE085F" w:rsidRDefault="000B3E63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0B3E63" w:rsidRPr="00BE085F" w:rsidRDefault="007D0C5D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F6A65" w:rsidRPr="008D241F" w:rsidTr="00BE085F">
        <w:tc>
          <w:tcPr>
            <w:tcW w:w="992" w:type="dxa"/>
            <w:shd w:val="clear" w:color="auto" w:fill="auto"/>
          </w:tcPr>
          <w:p w:rsidR="00AF6A65" w:rsidRPr="00BE085F" w:rsidRDefault="000B3E63" w:rsidP="008D24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AF6A65" w:rsidRPr="00BE085F" w:rsidRDefault="00AF6A65" w:rsidP="008D241F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108" w:type="dxa"/>
          </w:tcPr>
          <w:p w:rsidR="00AF6A65" w:rsidRPr="00BE085F" w:rsidRDefault="00AF6A65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:rsidR="00AF6A65" w:rsidRPr="00BE085F" w:rsidRDefault="00AF6A65" w:rsidP="00AF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85F"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AF6A65" w:rsidRPr="008D241F" w:rsidTr="00BE085F">
        <w:tc>
          <w:tcPr>
            <w:tcW w:w="992" w:type="dxa"/>
            <w:shd w:val="clear" w:color="auto" w:fill="auto"/>
          </w:tcPr>
          <w:p w:rsidR="00AF6A65" w:rsidRPr="00BE085F" w:rsidRDefault="000B3E63" w:rsidP="008D24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AF6A65" w:rsidRPr="00BE085F" w:rsidRDefault="00AF6A65" w:rsidP="008D241F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108" w:type="dxa"/>
          </w:tcPr>
          <w:p w:rsidR="00AF6A65" w:rsidRPr="00BE085F" w:rsidRDefault="002F7E23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92" w:type="dxa"/>
          </w:tcPr>
          <w:p w:rsidR="00AF6A65" w:rsidRPr="00BE085F" w:rsidRDefault="00AF6A65" w:rsidP="00AF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85F"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805634" w:rsidRPr="008D241F" w:rsidTr="00BE085F">
        <w:tc>
          <w:tcPr>
            <w:tcW w:w="992" w:type="dxa"/>
            <w:shd w:val="clear" w:color="auto" w:fill="auto"/>
          </w:tcPr>
          <w:p w:rsidR="00805634" w:rsidRPr="00BE085F" w:rsidRDefault="000B3E63" w:rsidP="008056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12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805634" w:rsidRPr="00BE085F" w:rsidRDefault="002F7E23" w:rsidP="00D868D8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Виконання кваліфікаційної роботи магістра</w:t>
            </w:r>
          </w:p>
        </w:tc>
        <w:tc>
          <w:tcPr>
            <w:tcW w:w="1108" w:type="dxa"/>
          </w:tcPr>
          <w:p w:rsidR="00805634" w:rsidRPr="00BE085F" w:rsidRDefault="002F7E23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8D8" w:rsidRPr="00BE0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2" w:type="dxa"/>
          </w:tcPr>
          <w:p w:rsidR="00805634" w:rsidRPr="00BE085F" w:rsidRDefault="00805634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D8" w:rsidRPr="008D241F" w:rsidTr="00BE085F">
        <w:tc>
          <w:tcPr>
            <w:tcW w:w="992" w:type="dxa"/>
            <w:shd w:val="clear" w:color="auto" w:fill="auto"/>
          </w:tcPr>
          <w:p w:rsidR="00D868D8" w:rsidRPr="00BE085F" w:rsidRDefault="000B3E63" w:rsidP="008056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13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D868D8" w:rsidRPr="00BE085F" w:rsidRDefault="002F7E23" w:rsidP="00805634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Захист кваліфікаційної роботи магістра</w:t>
            </w:r>
          </w:p>
        </w:tc>
        <w:tc>
          <w:tcPr>
            <w:tcW w:w="1108" w:type="dxa"/>
          </w:tcPr>
          <w:p w:rsidR="00D868D8" w:rsidRPr="00BE085F" w:rsidRDefault="00D868D8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92" w:type="dxa"/>
          </w:tcPr>
          <w:p w:rsidR="00D868D8" w:rsidRPr="00BE085F" w:rsidRDefault="0099180F" w:rsidP="005456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E85EB0" w:rsidRPr="006D5F21" w:rsidTr="00BE085F">
        <w:trPr>
          <w:trHeight w:val="396"/>
        </w:trPr>
        <w:tc>
          <w:tcPr>
            <w:tcW w:w="6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85F" w:rsidRPr="00BE085F" w:rsidRDefault="00E85EB0" w:rsidP="00BE085F">
            <w:pPr>
              <w:pStyle w:val="a4"/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 w:rsidRPr="00BE085F">
              <w:rPr>
                <w:rFonts w:ascii="Times New Roman" w:hAnsi="Times New Roman" w:cs="Times New Roman"/>
                <w:b/>
                <w:sz w:val="24"/>
                <w:szCs w:val="24"/>
              </w:rPr>
              <w:t>обов</w:t>
            </w:r>
            <w:proofErr w:type="spellEnd"/>
            <w:r w:rsidRPr="00BE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BE085F">
              <w:rPr>
                <w:rFonts w:ascii="Times New Roman" w:hAnsi="Times New Roman" w:cs="Times New Roman"/>
                <w:b/>
                <w:sz w:val="24"/>
                <w:szCs w:val="24"/>
              </w:rPr>
              <w:t>язкових</w:t>
            </w:r>
            <w:proofErr w:type="spellEnd"/>
            <w:r w:rsidRPr="00BE0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компонентів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5EB0" w:rsidRPr="00BE085F" w:rsidRDefault="000B3E63" w:rsidP="00BE08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85F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E85EB0" w:rsidRPr="008957F0" w:rsidTr="008957F0"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B0" w:rsidRPr="00BE085F" w:rsidRDefault="00E629D0" w:rsidP="005456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 ВІЛЬНОГО ВИБОРУ СТУДЕНТА</w:t>
            </w:r>
          </w:p>
          <w:p w:rsidR="00BE085F" w:rsidRPr="00E629D0" w:rsidRDefault="002B1586" w:rsidP="00E629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7D0C5D" w:rsidRPr="008957F0" w:rsidTr="007D0C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C5D" w:rsidRPr="008957F0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C5D" w:rsidRPr="008957F0" w:rsidRDefault="007D0C5D" w:rsidP="00E629D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C5D" w:rsidRPr="008957F0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5D" w:rsidRPr="008957F0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9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D0C5D" w:rsidRPr="006D5F21" w:rsidTr="007D0C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2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C5D" w:rsidRPr="0017556B" w:rsidRDefault="007D0C5D" w:rsidP="00E629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9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957F0" w:rsidRPr="006D5F21" w:rsidTr="008957F0">
        <w:tc>
          <w:tcPr>
            <w:tcW w:w="95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957F0" w:rsidRPr="00E629D0" w:rsidRDefault="008957F0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9D0">
              <w:rPr>
                <w:rFonts w:ascii="Times New Roman" w:hAnsi="Times New Roman" w:cs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7D0C5D" w:rsidRPr="006D5F21" w:rsidTr="007D0C5D">
        <w:tc>
          <w:tcPr>
            <w:tcW w:w="992" w:type="dxa"/>
            <w:shd w:val="clear" w:color="auto" w:fill="auto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3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D0C5D" w:rsidRPr="008957F0" w:rsidRDefault="007D0C5D" w:rsidP="00E629D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108" w:type="dxa"/>
            <w:shd w:val="clear" w:color="auto" w:fill="auto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2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D0C5D" w:rsidRPr="006D5F21" w:rsidTr="007D0C5D">
        <w:tc>
          <w:tcPr>
            <w:tcW w:w="992" w:type="dxa"/>
            <w:shd w:val="clear" w:color="auto" w:fill="auto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4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D0C5D" w:rsidRPr="008957F0" w:rsidRDefault="007D0C5D" w:rsidP="00E629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108" w:type="dxa"/>
            <w:shd w:val="clear" w:color="auto" w:fill="auto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2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D0C5D" w:rsidRPr="006D5F21" w:rsidTr="007D0C5D">
        <w:tc>
          <w:tcPr>
            <w:tcW w:w="992" w:type="dxa"/>
            <w:shd w:val="clear" w:color="auto" w:fill="auto"/>
          </w:tcPr>
          <w:p w:rsidR="007D0C5D" w:rsidRPr="00DD589B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5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D0C5D" w:rsidRPr="008957F0" w:rsidRDefault="007D0C5D" w:rsidP="00E629D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108" w:type="dxa"/>
            <w:shd w:val="clear" w:color="auto" w:fill="auto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92" w:type="dxa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2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D0C5D" w:rsidRPr="006D5F21" w:rsidTr="007D0C5D">
        <w:tc>
          <w:tcPr>
            <w:tcW w:w="992" w:type="dxa"/>
            <w:shd w:val="clear" w:color="auto" w:fill="auto"/>
          </w:tcPr>
          <w:p w:rsidR="007D0C5D" w:rsidRPr="00DD589B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6</w:t>
            </w:r>
          </w:p>
        </w:tc>
        <w:tc>
          <w:tcPr>
            <w:tcW w:w="5511" w:type="dxa"/>
            <w:shd w:val="clear" w:color="auto" w:fill="auto"/>
            <w:vAlign w:val="bottom"/>
          </w:tcPr>
          <w:p w:rsidR="007D0C5D" w:rsidRPr="008957F0" w:rsidRDefault="007D0C5D" w:rsidP="00E629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108" w:type="dxa"/>
            <w:shd w:val="clear" w:color="auto" w:fill="auto"/>
          </w:tcPr>
          <w:p w:rsidR="007D0C5D" w:rsidRPr="008957F0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7D0C5D" w:rsidRPr="00394C51" w:rsidRDefault="007D0C5D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2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85EB0" w:rsidRPr="006D5F21" w:rsidTr="007D0C5D">
        <w:tc>
          <w:tcPr>
            <w:tcW w:w="6503" w:type="dxa"/>
            <w:gridSpan w:val="2"/>
          </w:tcPr>
          <w:p w:rsidR="00E85EB0" w:rsidRPr="00394C51" w:rsidRDefault="00E85EB0" w:rsidP="00E629D0">
            <w:pPr>
              <w:pStyle w:val="a4"/>
              <w:spacing w:line="276" w:lineRule="auto"/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C51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вибіркових компонентів</w:t>
            </w:r>
          </w:p>
        </w:tc>
        <w:tc>
          <w:tcPr>
            <w:tcW w:w="3000" w:type="dxa"/>
            <w:gridSpan w:val="2"/>
          </w:tcPr>
          <w:p w:rsidR="00E85EB0" w:rsidRPr="00394C51" w:rsidRDefault="000931EA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85EB0" w:rsidRPr="006D5F21" w:rsidTr="007D0C5D">
        <w:tc>
          <w:tcPr>
            <w:tcW w:w="6503" w:type="dxa"/>
            <w:gridSpan w:val="2"/>
          </w:tcPr>
          <w:p w:rsidR="00E85EB0" w:rsidRPr="00394C51" w:rsidRDefault="00E85EB0" w:rsidP="00E629D0">
            <w:pPr>
              <w:pStyle w:val="a4"/>
              <w:spacing w:line="276" w:lineRule="auto"/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C51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ОПП</w:t>
            </w:r>
          </w:p>
        </w:tc>
        <w:tc>
          <w:tcPr>
            <w:tcW w:w="3000" w:type="dxa"/>
            <w:gridSpan w:val="2"/>
          </w:tcPr>
          <w:p w:rsidR="00E85EB0" w:rsidRPr="00394C51" w:rsidRDefault="0088330C" w:rsidP="00E62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C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</w:t>
            </w:r>
          </w:p>
        </w:tc>
      </w:tr>
    </w:tbl>
    <w:p w:rsidR="004133E4" w:rsidRDefault="004133E4" w:rsidP="007C35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33E4" w:rsidRDefault="004133E4" w:rsidP="007C35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33E4" w:rsidRDefault="004133E4" w:rsidP="007C35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4F99" w:rsidRPr="007D4F99" w:rsidRDefault="007D4F99" w:rsidP="007C35B8">
      <w:pPr>
        <w:jc w:val="center"/>
        <w:rPr>
          <w:rFonts w:ascii="Times New Roman" w:hAnsi="Times New Roman"/>
          <w:b/>
          <w:sz w:val="24"/>
          <w:szCs w:val="24"/>
        </w:rPr>
      </w:pPr>
      <w:r w:rsidRPr="007D4F99">
        <w:rPr>
          <w:rFonts w:ascii="Times New Roman" w:hAnsi="Times New Roman"/>
          <w:b/>
          <w:sz w:val="24"/>
          <w:szCs w:val="24"/>
        </w:rPr>
        <w:lastRenderedPageBreak/>
        <w:t>2.2. Структурно-логічна схема ОПП</w:t>
      </w:r>
    </w:p>
    <w:p w:rsidR="007D4F99" w:rsidRDefault="00527F69" w:rsidP="007C35B8">
      <w:pPr>
        <w:jc w:val="center"/>
        <w:rPr>
          <w:rFonts w:ascii="Times New Roman" w:hAnsi="Times New Roman"/>
          <w:b/>
          <w:sz w:val="24"/>
          <w:szCs w:val="24"/>
        </w:rPr>
      </w:pPr>
      <w:r w:rsidRPr="00527F69">
        <w:rPr>
          <w:rFonts w:ascii="Times New Roman" w:hAnsi="Times New Roman"/>
          <w:b/>
          <w:noProof/>
          <w:sz w:val="24"/>
          <w:szCs w:val="24"/>
          <w:lang w:val="en-US"/>
        </w:rPr>
        <w:pict>
          <v:roundrect id="Скругленный прямоугольник 2" o:spid="_x0000_s1026" style="position:absolute;left:0;text-align:left;margin-left:-21.3pt;margin-top:17.95pt;width:480.75pt;height:47.2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" fillcolor="white [3201]" strokecolor="black [3213]" strokeweight=".25pt">
            <v:path arrowok="t"/>
            <v:textbox>
              <w:txbxContent>
                <w:p w:rsidR="00C05D77" w:rsidRPr="007C35B8" w:rsidRDefault="00C05D77" w:rsidP="007C35B8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7C35B8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ОСВІТНЬО-ПРОФЕСІЙНА ПРОГРАМА ДЛЯ ЗДОБУТТЯ СТУПЕНЯ МАГІСТРА</w:t>
                  </w:r>
                </w:p>
              </w:txbxContent>
            </v:textbox>
          </v:roundrect>
        </w:pict>
      </w:r>
    </w:p>
    <w:p w:rsidR="007C35B8" w:rsidRDefault="007C35B8" w:rsidP="00A7622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7C35B8" w:rsidRDefault="007C35B8" w:rsidP="00A7622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7C35B8" w:rsidRPr="007D4F99" w:rsidRDefault="00527F69" w:rsidP="007C35B8">
      <w:pPr>
        <w:jc w:val="center"/>
        <w:rPr>
          <w:rFonts w:ascii="Times New Roman" w:hAnsi="Times New Roman"/>
          <w:b/>
          <w:sz w:val="24"/>
          <w:szCs w:val="24"/>
        </w:rPr>
      </w:pPr>
      <w:r w:rsidRPr="00527F69">
        <w:rPr>
          <w:rFonts w:ascii="Times New Roman" w:hAnsi="Times New Roman"/>
          <w:b/>
          <w:noProof/>
          <w:sz w:val="24"/>
          <w:szCs w:val="24"/>
          <w:lang w:val="en-US"/>
        </w:rPr>
        <w:pict>
          <v:rect id="Прямоугольник 3" o:spid="_x0000_s1027" style="position:absolute;left:0;text-align:left;margin-left:-16.8pt;margin-top:7.85pt;width:416.25pt;height:37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" fillcolor="white [3201]" strokecolor="black [3200]" strokeweight=".25pt">
            <v:path arrowok="t"/>
            <v:textbox>
              <w:txbxContent>
                <w:p w:rsidR="00C05D77" w:rsidRPr="007C35B8" w:rsidRDefault="00C05D77" w:rsidP="007C35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35B8">
                    <w:rPr>
                      <w:rFonts w:ascii="Times New Roman" w:hAnsi="Times New Roman"/>
                      <w:sz w:val="24"/>
                      <w:szCs w:val="24"/>
                    </w:rPr>
                    <w:t>ОБОВ'ЯЗКОВІ НАВЧАЛЬНІ ДИСЦИПЛІНИ</w:t>
                  </w:r>
                </w:p>
              </w:txbxContent>
            </v:textbox>
          </v:rect>
        </w:pict>
      </w:r>
    </w:p>
    <w:p w:rsidR="007C35B8" w:rsidRDefault="00527F69" w:rsidP="009B2C54">
      <w:pPr>
        <w:jc w:val="center"/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7" o:spid="_x0000_s1054" type="#_x0000_t67" style="position:absolute;left:0;text-align:left;margin-left:142.95pt;margin-top:25.1pt;width:38.25pt;height:48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" adj="13126" fillcolor="white [3201]" strokecolor="black [3200]">
            <v:path arrowok="t"/>
          </v:shape>
        </w:pict>
      </w:r>
    </w:p>
    <w:p w:rsidR="007C35B8" w:rsidRDefault="007C35B8">
      <w:pPr>
        <w:rPr>
          <w:rFonts w:ascii="Times New Roman" w:hAnsi="Times New Roman"/>
          <w:b/>
          <w:sz w:val="28"/>
          <w:szCs w:val="28"/>
        </w:rPr>
      </w:pPr>
    </w:p>
    <w:p w:rsidR="007C35B8" w:rsidRPr="00CA7A78" w:rsidRDefault="00527F69" w:rsidP="00CA7A78">
      <w:pPr>
        <w:rPr>
          <w:rFonts w:ascii="Times New Roman" w:hAnsi="Times New Roman"/>
          <w:sz w:val="24"/>
          <w:szCs w:val="24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10" o:spid="_x0000_s1028" style="position:absolute;margin-left:29.7pt;margin-top:16.8pt;width:243.75pt;height:23.2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</w:t>
                  </w:r>
                </w:p>
                <w:p w:rsidR="00C05D77" w:rsidRDefault="00C05D77"/>
              </w:txbxContent>
            </v:textbox>
          </v:rect>
        </w:pict>
      </w:r>
      <w:r w:rsidR="00E4525B">
        <w:rPr>
          <w:rFonts w:ascii="Times New Roman" w:hAnsi="Times New Roman"/>
          <w:sz w:val="24"/>
          <w:szCs w:val="24"/>
        </w:rPr>
        <w:t xml:space="preserve">           </w:t>
      </w:r>
    </w:p>
    <w:p w:rsidR="007C35B8" w:rsidRPr="00CA7A78" w:rsidRDefault="00527F69">
      <w:pPr>
        <w:rPr>
          <w:rFonts w:ascii="Times New Roman" w:hAnsi="Times New Roman"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51" o:spid="_x0000_s1053" style="position:absolute;flip:y;z-index:251736064;visibility:visible;mso-wrap-distance-left:3.17494mm;mso-wrap-distance-right:3.17494mm;mso-width-relative:margin;mso-height-relative:margin" from="-16.8pt,1.05pt" to="-16.8pt,4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" strokecolor="black [3040]">
            <o:lock v:ext="edit" shapetype="f"/>
          </v:line>
        </w:pict>
      </w: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52" o:spid="_x0000_s1052" style="position:absolute;z-index:251737088;visibility:visible;mso-wrap-distance-top:-6e-5mm;mso-wrap-distance-bottom:-6e-5mm;mso-width-relative:margin;mso-height-relative:margin" from="-15.3pt,1.45pt" to="28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" strokecolor="black [3040]">
            <o:lock v:ext="edit" shapetype="f"/>
          </v:line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11" o:spid="_x0000_s1029" style="position:absolute;margin-left:29.7pt;margin-top:-.05pt;width:243.75pt;height:23.2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2</w:t>
                  </w:r>
                </w:p>
                <w:p w:rsidR="00C05D77" w:rsidRDefault="00C05D77" w:rsidP="00CA7A78">
                  <w:pPr>
                    <w:jc w:val="center"/>
                  </w:pPr>
                </w:p>
              </w:txbxContent>
            </v:textbox>
          </v:rect>
        </w:pict>
      </w: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53" o:spid="_x0000_s1051" style="position:absolute;z-index:251739136;visibility:visible;mso-wrap-distance-top:-6e-5mm;mso-wrap-distance-bottom:-6e-5mm;mso-width-relative:margin;mso-height-relative:margin" from="-15.3pt,5.15pt" to="29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" strokecolor="black [3040]">
            <o:lock v:ext="edit" shapetype="f"/>
          </v:line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54" o:spid="_x0000_s1050" style="position:absolute;z-index:251741184;visibility:visible;mso-wrap-distance-top:-6e-5mm;mso-wrap-distance-bottom:-6e-5mm;mso-width-relative:margin;mso-height-relative:margin" from="-13.8pt,23.85pt" to="30.4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" strokecolor="black [3040]">
            <o:lock v:ext="edit" shapetype="f"/>
          </v:line>
        </w:pict>
      </w: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12" o:spid="_x0000_s1030" style="position:absolute;margin-left:29.7pt;margin-top:10.4pt;width:243.75pt;height:23.2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3</w:t>
                  </w:r>
                </w:p>
                <w:p w:rsidR="00C05D77" w:rsidRDefault="00C05D77" w:rsidP="00CA7A78">
                  <w:pPr>
                    <w:jc w:val="center"/>
                  </w:pPr>
                </w:p>
              </w:txbxContent>
            </v:textbox>
          </v:rect>
        </w:pict>
      </w:r>
    </w:p>
    <w:p w:rsidR="007C35B8" w:rsidRPr="00CA7A78" w:rsidRDefault="00527F69">
      <w:pPr>
        <w:rPr>
          <w:rFonts w:ascii="Times New Roman" w:hAnsi="Times New Roman"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13" o:spid="_x0000_s1031" style="position:absolute;margin-left:28.95pt;margin-top:24.65pt;width:243.75pt;height:23.2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4</w:t>
                  </w:r>
                </w:p>
                <w:p w:rsidR="00C05D77" w:rsidRDefault="00C05D77" w:rsidP="00CA7A78">
                  <w:pPr>
                    <w:jc w:val="center"/>
                  </w:pPr>
                </w:p>
              </w:txbxContent>
            </v:textbox>
          </v:rect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55" o:spid="_x0000_s1049" style="position:absolute;z-index:251743232;visibility:visible;mso-wrap-distance-top:-6e-5mm;mso-wrap-distance-bottom:-6e-5mm;mso-width-relative:margin;mso-height-relative:margin" from="-13.8pt,10.35pt" to="31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" strokecolor="black [3040]">
            <o:lock v:ext="edit" shapetype="f"/>
          </v:line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56" o:spid="_x0000_s1048" style="position:absolute;z-index:251745280;visibility:visible;mso-wrap-distance-top:-6e-5mm;mso-wrap-distance-bottom:-6e-5mm;mso-width-relative:margin;mso-height-relative:margin" from="-13.8pt,20.85pt" to="30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" strokecolor="black [3040]">
            <o:lock v:ext="edit" shapetype="f"/>
          </v:line>
        </w:pict>
      </w: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14" o:spid="_x0000_s1032" style="position:absolute;margin-left:28.95pt;margin-top:6.65pt;width:243.75pt;height:23.2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5</w:t>
                  </w:r>
                </w:p>
                <w:p w:rsidR="00C05D77" w:rsidRDefault="00C05D77" w:rsidP="00CA7A78">
                  <w:pPr>
                    <w:jc w:val="center"/>
                  </w:pPr>
                </w:p>
              </w:txbxContent>
            </v:textbox>
          </v:rect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15" o:spid="_x0000_s1033" style="position:absolute;margin-left:28.95pt;margin-top:21.6pt;width:243.75pt;height:23.2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6</w:t>
                  </w:r>
                </w:p>
                <w:p w:rsidR="00C05D77" w:rsidRDefault="00C05D77" w:rsidP="00CA7A78">
                  <w:pPr>
                    <w:jc w:val="center"/>
                  </w:pPr>
                </w:p>
              </w:txbxContent>
            </v:textbox>
          </v:rect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57" o:spid="_x0000_s1047" style="position:absolute;z-index:251747328;visibility:visible;mso-wrap-distance-top:-6e-5mm;mso-wrap-distance-bottom:-6e-5mm;mso-width-relative:margin;mso-height-relative:margin" from="-14.55pt,6.55pt" to="30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" strokecolor="black [3040]">
            <o:lock v:ext="edit" shapetype="f"/>
          </v:line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58" o:spid="_x0000_s1046" style="position:absolute;z-index:251749376;visibility:visible;mso-wrap-distance-top:-6e-5mm;mso-wrap-distance-bottom:-6e-5mm;mso-width-relative:margin;mso-height-relative:margin" from="-13.05pt,18.55pt" to="31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" strokecolor="black [3040]">
            <o:lock v:ext="edit" shapetype="f"/>
          </v:line>
        </w:pict>
      </w: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16" o:spid="_x0000_s1034" style="position:absolute;margin-left:28.95pt;margin-top:5.1pt;width:243.75pt;height:24.7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7</w:t>
                  </w:r>
                </w:p>
                <w:p w:rsidR="00C05D77" w:rsidRDefault="00C05D77" w:rsidP="00CA7A78">
                  <w:pPr>
                    <w:jc w:val="center"/>
                  </w:pPr>
                </w:p>
              </w:txbxContent>
            </v:textbox>
          </v:rect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17" o:spid="_x0000_s1035" style="position:absolute;margin-left:29.7pt;margin-top:20.8pt;width:243.75pt;height:21.75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8</w:t>
                  </w:r>
                </w:p>
                <w:p w:rsidR="00C05D77" w:rsidRDefault="00C05D77" w:rsidP="00CA7A78">
                  <w:pPr>
                    <w:jc w:val="center"/>
                  </w:pPr>
                </w:p>
              </w:txbxContent>
            </v:textbox>
          </v:rect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59" o:spid="_x0000_s1045" style="position:absolute;z-index:251751424;visibility:visible;mso-wrap-distance-top:-6e-5mm;mso-wrap-distance-bottom:-6e-5mm;mso-width-relative:margin;mso-height-relative:margin" from="-16.05pt,4.25pt" to="28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" strokecolor="black [3040]">
            <o:lock v:ext="edit" shapetype="f"/>
          </v:line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60" o:spid="_x0000_s1044" style="position:absolute;z-index:251753472;visibility:visible;mso-wrap-distance-top:-6e-5mm;mso-wrap-distance-bottom:-6e-5mm;mso-width-relative:margin;mso-height-relative:margin" from="-15.3pt,13.25pt" to="28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" strokecolor="black [3040]">
            <o:lock v:ext="edit" shapetype="f"/>
          </v:line>
        </w:pict>
      </w: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18" o:spid="_x0000_s1036" style="position:absolute;margin-left:28.95pt;margin-top:2.8pt;width:243.75pt;height:23.25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9</w:t>
                  </w:r>
                </w:p>
                <w:p w:rsidR="00C05D77" w:rsidRDefault="00C05D77" w:rsidP="00CA7A78">
                  <w:pPr>
                    <w:jc w:val="center"/>
                  </w:pPr>
                </w:p>
              </w:txbxContent>
            </v:textbox>
          </v:rect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19" o:spid="_x0000_s1037" style="position:absolute;margin-left:30.45pt;margin-top:15.55pt;width:243pt;height:21.75pt;z-index:251686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10</w:t>
                  </w:r>
                </w:p>
                <w:p w:rsidR="00C05D77" w:rsidRDefault="00C05D77" w:rsidP="00CA7A78">
                  <w:pPr>
                    <w:jc w:val="center"/>
                  </w:pPr>
                </w:p>
              </w:txbxContent>
            </v:textbox>
          </v:rect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29" o:spid="_x0000_s1043" style="position:absolute;z-index:251761664;visibility:visible;mso-wrap-distance-top:-6e-5mm;mso-wrap-distance-bottom:-6e-5mm;mso-width-relative:margin;mso-height-relative:margin" from="-16.05pt,.45pt" to="28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">
            <o:lock v:ext="edit" shapetype="f"/>
          </v:line>
        </w:pict>
      </w: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rect id="Прямоугольник 20" o:spid="_x0000_s1038" style="position:absolute;margin-left:30.45pt;margin-top:20.75pt;width:243pt;height:22.5pt;z-index:2516889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" fillcolor="white [3201]" strokecolor="black [3200]" strokeweight=".25pt">
            <v:path arrowok="t"/>
            <v:textbox>
              <w:txbxContent>
                <w:p w:rsidR="00C05D77" w:rsidRPr="00CA7A78" w:rsidRDefault="00C05D77" w:rsidP="00CA7A7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11</w:t>
                  </w:r>
                </w:p>
                <w:p w:rsidR="00C05D77" w:rsidRDefault="00C05D77" w:rsidP="00CA7A78">
                  <w:pPr>
                    <w:jc w:val="center"/>
                  </w:pPr>
                </w:p>
              </w:txbxContent>
            </v:textbox>
          </v:rect>
        </w:pict>
      </w: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61" o:spid="_x0000_s1042" style="position:absolute;z-index:251755520;visibility:visible;mso-wrap-distance-left:3.17494mm;mso-wrap-distance-top:-6e-5mm;mso-wrap-distance-right:3.17494mm;mso-wrap-distance-bottom:-6e-5mm;mso-width-relative:margin;mso-height-relative:margin" from="33.45pt,7.25pt" to="33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" strokecolor="black [3040]">
            <o:lock v:ext="edit" shapetype="f"/>
          </v:line>
        </w:pict>
      </w:r>
    </w:p>
    <w:p w:rsidR="007C35B8" w:rsidRDefault="00527F69">
      <w:pPr>
        <w:rPr>
          <w:rFonts w:ascii="Times New Roman" w:hAnsi="Times New Roman"/>
          <w:b/>
          <w:sz w:val="28"/>
          <w:szCs w:val="28"/>
        </w:rPr>
      </w:pPr>
      <w:r w:rsidRPr="00527F69">
        <w:rPr>
          <w:rFonts w:ascii="Times New Roman" w:hAnsi="Times New Roman"/>
          <w:b/>
          <w:noProof/>
          <w:sz w:val="28"/>
          <w:szCs w:val="28"/>
          <w:lang w:val="en-US"/>
        </w:rPr>
        <w:pict>
          <v:line id="Прямая соединительная линия 50" o:spid="_x0000_s1041" style="position:absolute;z-index:251734016;visibility:visible;mso-wrap-distance-top:-6e-5mm;mso-wrap-distance-bottom:-6e-5mm;mso-width-relative:margin;mso-height-relative:margin" from="-15.3pt,5.7pt" to="29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" strokecolor="black [3040]">
            <o:lock v:ext="edit" shapetype="f"/>
          </v:line>
        </w:pict>
      </w:r>
    </w:p>
    <w:p w:rsidR="007C35B8" w:rsidRPr="0081653C" w:rsidRDefault="00527F69">
      <w:pPr>
        <w:rPr>
          <w:rFonts w:ascii="Times New Roman" w:hAnsi="Times New Roman"/>
          <w:sz w:val="28"/>
          <w:szCs w:val="28"/>
        </w:rPr>
      </w:pPr>
      <w:r w:rsidRPr="00527F69">
        <w:rPr>
          <w:rFonts w:ascii="Times New Roman" w:hAnsi="Times New Roman"/>
          <w:noProof/>
          <w:sz w:val="28"/>
          <w:szCs w:val="28"/>
          <w:lang w:val="en-US"/>
        </w:rPr>
        <w:pict>
          <v:rect id="Прямоугольник 8" o:spid="_x0000_s1039" style="position:absolute;margin-left:31.2pt;margin-top:9.1pt;width:244.5pt;height:22.5pt;z-index:2517596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" fillcolor="window" strokecolor="windowText" strokeweight=".25pt">
            <v:path arrowok="t"/>
            <v:textbox>
              <w:txbxContent>
                <w:p w:rsidR="00C05D77" w:rsidRPr="00CA7A78" w:rsidRDefault="00C05D77" w:rsidP="003F6BE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12</w:t>
                  </w:r>
                </w:p>
                <w:p w:rsidR="00C05D77" w:rsidRDefault="00C05D77" w:rsidP="003F6BEA">
                  <w:pPr>
                    <w:jc w:val="center"/>
                  </w:pPr>
                </w:p>
              </w:txbxContent>
            </v:textbox>
          </v:rect>
        </w:pict>
      </w:r>
      <w:r w:rsidRPr="00527F69">
        <w:rPr>
          <w:rFonts w:ascii="Times New Roman" w:hAnsi="Times New Roman"/>
          <w:noProof/>
          <w:sz w:val="28"/>
          <w:szCs w:val="28"/>
          <w:lang w:val="en-US"/>
        </w:rPr>
        <w:pict>
          <v:line id="Прямая соединительная линия 38" o:spid="_x0000_s1040" style="position:absolute;z-index:251757568;visibility:visible;mso-wrap-distance-left:3.17494mm;mso-wrap-distance-right:3.17494mm;mso-width-relative:margin;mso-height-relative:margin" from="154.95pt,-13.4pt" to="154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" strokecolor="black [3040]">
            <o:lock v:ext="edit" shapetype="f"/>
          </v:line>
        </w:pict>
      </w:r>
    </w:p>
    <w:p w:rsidR="007D4F99" w:rsidRDefault="007D4F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76222" w:rsidRDefault="00A76222" w:rsidP="00A76222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A76222" w:rsidRPr="00514C95" w:rsidRDefault="00A76222" w:rsidP="00514C95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</w:p>
    <w:p w:rsidR="00514C95" w:rsidRPr="00514C95" w:rsidRDefault="00514C95" w:rsidP="004C4CBA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4C95">
        <w:rPr>
          <w:rFonts w:ascii="Times New Roman" w:hAnsi="Times New Roman" w:cs="Times New Roman"/>
          <w:sz w:val="24"/>
          <w:szCs w:val="24"/>
        </w:rPr>
        <w:t xml:space="preserve">Атестація випускників спеціальності 193 «Геодезія та землеустрій» проводиться у формі захисту кваліфікаційної магістерської роботи та завершується видачею документів встановленого зразка про присудження йому ступеня магістра з присвоєнням кваліфікації: </w:t>
      </w:r>
      <w:r w:rsidRPr="00514C95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942F89">
        <w:rPr>
          <w:rFonts w:ascii="Times New Roman" w:hAnsi="Times New Roman" w:cs="Times New Roman"/>
          <w:b/>
          <w:i/>
          <w:sz w:val="24"/>
          <w:szCs w:val="24"/>
        </w:rPr>
        <w:t>агістр геодезії та землеустрою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54FD9" w:rsidRDefault="00254FD9" w:rsidP="004C4CB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D4F99" w:rsidRDefault="00514C95" w:rsidP="004C4CB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4C95">
        <w:rPr>
          <w:rFonts w:ascii="Times New Roman" w:hAnsi="Times New Roman" w:cs="Times New Roman"/>
          <w:sz w:val="24"/>
          <w:szCs w:val="24"/>
        </w:rPr>
        <w:t>Атестація здійснюється відкрито і публічно.</w:t>
      </w:r>
    </w:p>
    <w:p w:rsidR="009E44D6" w:rsidRDefault="009E44D6" w:rsidP="004C4CB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44D6" w:rsidRPr="00254FD9" w:rsidRDefault="00254FD9" w:rsidP="00254FD9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D9">
        <w:rPr>
          <w:rFonts w:ascii="Times New Roman" w:hAnsi="Times New Roman" w:cs="Times New Roman"/>
          <w:b/>
          <w:sz w:val="28"/>
          <w:szCs w:val="28"/>
        </w:rPr>
        <w:t xml:space="preserve">4. Матриця відповідності програмних </w:t>
      </w:r>
      <w:proofErr w:type="spellStart"/>
      <w:r w:rsidRPr="00254FD9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254FD9">
        <w:rPr>
          <w:rFonts w:ascii="Times New Roman" w:hAnsi="Times New Roman" w:cs="Times New Roman"/>
          <w:b/>
          <w:sz w:val="28"/>
          <w:szCs w:val="28"/>
        </w:rPr>
        <w:t xml:space="preserve"> компонентам освітньо-професійної програми</w:t>
      </w:r>
    </w:p>
    <w:p w:rsidR="009E44D6" w:rsidRDefault="009E44D6" w:rsidP="004C4CB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D0D6E4"/>
          <w:left w:val="single" w:sz="6" w:space="0" w:color="D0D6E4"/>
          <w:bottom w:val="single" w:sz="6" w:space="0" w:color="D0D6E4"/>
          <w:right w:val="single" w:sz="6" w:space="0" w:color="D0D6E4"/>
          <w:insideH w:val="single" w:sz="6" w:space="0" w:color="D0D6E4"/>
          <w:insideV w:val="single" w:sz="6" w:space="0" w:color="D0D6E4"/>
        </w:tblBorders>
        <w:tblLayout w:type="fixed"/>
        <w:tblLook w:val="01E0"/>
      </w:tblPr>
      <w:tblGrid>
        <w:gridCol w:w="1816"/>
        <w:gridCol w:w="594"/>
        <w:gridCol w:w="598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9E44D6" w:rsidRPr="00D855CB" w:rsidTr="00F84BD7">
        <w:trPr>
          <w:trHeight w:val="86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9E44D6" w:rsidRPr="00CF71F9" w:rsidRDefault="009E44D6" w:rsidP="009E44D6">
            <w:pPr>
              <w:spacing w:before="1"/>
              <w:ind w:left="239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К/к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1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1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1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2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2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2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2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2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2"/>
              <w:ind w:left="2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2"/>
              <w:ind w:left="2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3"/>
              <w:ind w:left="2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CF71F9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CF71F9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9E44D6" w:rsidRPr="00CF71F9" w:rsidRDefault="009E44D6" w:rsidP="00D855CB">
            <w:pPr>
              <w:spacing w:before="43"/>
              <w:ind w:lef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ОК 12</w:t>
            </w: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F84BD7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F84BD7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F84BD7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E12FCA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F84BD7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F84BD7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F84BD7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F84BD7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474DA5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CF71F9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ЗК08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474DA5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BC484F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ЗК11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E12FCA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E12FCA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0E154A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ФК12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C20DE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4E3F5C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ФК13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ФК14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474DA5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3310C8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ФК15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2C1421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ФК16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ФК17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2C1421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ФК18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ФК19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ФК20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2C1421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1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ФК21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474DA5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1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ФК22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</w:tr>
      <w:tr w:rsidR="009E44D6" w:rsidRPr="00D855CB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1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ФК23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0D07D5" w:rsidP="00D855CB">
            <w:pPr>
              <w:spacing w:before="41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44D6" w:rsidRPr="009E44D6" w:rsidTr="00F84BD7">
        <w:trPr>
          <w:trHeight w:val="278"/>
        </w:trPr>
        <w:tc>
          <w:tcPr>
            <w:tcW w:w="18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9E44D6">
            <w:pPr>
              <w:spacing w:before="41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ФК24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3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44D6" w:rsidRPr="00CF71F9" w:rsidRDefault="009E44D6" w:rsidP="00D855CB">
            <w:pPr>
              <w:spacing w:before="41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1F9">
              <w:rPr>
                <w:rFonts w:ascii="Times New Roman" w:eastAsia="Times New Roman" w:hAnsi="Times New Roman"/>
                <w:w w:val="114"/>
                <w:sz w:val="24"/>
                <w:szCs w:val="24"/>
              </w:rPr>
              <w:t>+</w:t>
            </w:r>
          </w:p>
        </w:tc>
      </w:tr>
    </w:tbl>
    <w:p w:rsidR="008969C7" w:rsidRDefault="008969C7">
      <w:pPr>
        <w:rPr>
          <w:rFonts w:ascii="Times New Roman" w:eastAsiaTheme="minorEastAsia" w:hAnsi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/>
          <w:sz w:val="24"/>
          <w:szCs w:val="24"/>
          <w:lang w:eastAsia="uk-UA"/>
        </w:rPr>
        <w:br w:type="page"/>
      </w:r>
    </w:p>
    <w:p w:rsidR="00254FD9" w:rsidRPr="00254FD9" w:rsidRDefault="00254FD9" w:rsidP="002C4F2E">
      <w:pPr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54FD9">
        <w:rPr>
          <w:rFonts w:ascii="Times New Roman" w:hAnsi="Times New Roman"/>
          <w:b/>
          <w:w w:val="110"/>
          <w:sz w:val="28"/>
          <w:szCs w:val="28"/>
        </w:rPr>
        <w:lastRenderedPageBreak/>
        <w:t>5.</w:t>
      </w:r>
      <w:r w:rsidRPr="00254FD9">
        <w:rPr>
          <w:rFonts w:ascii="Times New Roman" w:hAnsi="Times New Roman"/>
          <w:b/>
          <w:spacing w:val="26"/>
          <w:w w:val="110"/>
          <w:sz w:val="28"/>
          <w:szCs w:val="28"/>
        </w:rPr>
        <w:t xml:space="preserve"> </w:t>
      </w:r>
      <w:r w:rsidRPr="00254FD9">
        <w:rPr>
          <w:rFonts w:ascii="Times New Roman" w:hAnsi="Times New Roman"/>
          <w:b/>
          <w:w w:val="110"/>
          <w:sz w:val="28"/>
          <w:szCs w:val="28"/>
        </w:rPr>
        <w:t>Матриця</w:t>
      </w:r>
      <w:r w:rsidRPr="00254FD9">
        <w:rPr>
          <w:rFonts w:ascii="Times New Roman" w:hAnsi="Times New Roman"/>
          <w:b/>
          <w:spacing w:val="17"/>
          <w:w w:val="110"/>
          <w:sz w:val="28"/>
          <w:szCs w:val="28"/>
        </w:rPr>
        <w:t xml:space="preserve"> </w:t>
      </w:r>
      <w:r w:rsidRPr="00254FD9">
        <w:rPr>
          <w:rFonts w:ascii="Times New Roman" w:hAnsi="Times New Roman"/>
          <w:b/>
          <w:w w:val="110"/>
          <w:sz w:val="28"/>
          <w:szCs w:val="28"/>
        </w:rPr>
        <w:t>забезпечення</w:t>
      </w:r>
      <w:r w:rsidRPr="00254FD9">
        <w:rPr>
          <w:rFonts w:ascii="Times New Roman" w:hAnsi="Times New Roman"/>
          <w:b/>
          <w:spacing w:val="16"/>
          <w:w w:val="110"/>
          <w:sz w:val="28"/>
          <w:szCs w:val="28"/>
        </w:rPr>
        <w:t xml:space="preserve"> </w:t>
      </w:r>
      <w:r w:rsidRPr="00254FD9">
        <w:rPr>
          <w:rFonts w:ascii="Times New Roman" w:hAnsi="Times New Roman"/>
          <w:b/>
          <w:w w:val="110"/>
          <w:sz w:val="28"/>
          <w:szCs w:val="28"/>
        </w:rPr>
        <w:t>програмних</w:t>
      </w:r>
      <w:r w:rsidRPr="00254FD9">
        <w:rPr>
          <w:rFonts w:ascii="Times New Roman" w:hAnsi="Times New Roman"/>
          <w:b/>
          <w:spacing w:val="12"/>
          <w:w w:val="110"/>
          <w:sz w:val="28"/>
          <w:szCs w:val="28"/>
        </w:rPr>
        <w:t xml:space="preserve"> </w:t>
      </w:r>
      <w:r w:rsidRPr="00254FD9">
        <w:rPr>
          <w:rFonts w:ascii="Times New Roman" w:hAnsi="Times New Roman"/>
          <w:b/>
          <w:w w:val="110"/>
          <w:sz w:val="28"/>
          <w:szCs w:val="28"/>
        </w:rPr>
        <w:t>результатів</w:t>
      </w:r>
      <w:r w:rsidRPr="00254FD9">
        <w:rPr>
          <w:rFonts w:ascii="Times New Roman" w:hAnsi="Times New Roman"/>
          <w:b/>
          <w:spacing w:val="18"/>
          <w:w w:val="110"/>
          <w:sz w:val="28"/>
          <w:szCs w:val="28"/>
        </w:rPr>
        <w:t xml:space="preserve"> </w:t>
      </w:r>
      <w:r w:rsidRPr="00254FD9">
        <w:rPr>
          <w:rFonts w:ascii="Times New Roman" w:hAnsi="Times New Roman"/>
          <w:b/>
          <w:w w:val="110"/>
          <w:sz w:val="28"/>
          <w:szCs w:val="28"/>
        </w:rPr>
        <w:t>навчання</w:t>
      </w:r>
      <w:r w:rsidRPr="00254FD9">
        <w:rPr>
          <w:rFonts w:ascii="Times New Roman" w:hAnsi="Times New Roman"/>
          <w:b/>
          <w:spacing w:val="16"/>
          <w:w w:val="110"/>
          <w:sz w:val="28"/>
          <w:szCs w:val="28"/>
        </w:rPr>
        <w:t xml:space="preserve"> </w:t>
      </w:r>
      <w:r w:rsidRPr="00254FD9">
        <w:rPr>
          <w:rFonts w:ascii="Times New Roman" w:hAnsi="Times New Roman"/>
          <w:b/>
          <w:w w:val="110"/>
          <w:sz w:val="28"/>
          <w:szCs w:val="28"/>
        </w:rPr>
        <w:t>(ПРН)</w:t>
      </w:r>
      <w:r w:rsidRPr="00254FD9">
        <w:rPr>
          <w:rFonts w:ascii="Times New Roman" w:hAnsi="Times New Roman"/>
          <w:b/>
          <w:spacing w:val="-71"/>
          <w:w w:val="110"/>
          <w:sz w:val="28"/>
          <w:szCs w:val="28"/>
        </w:rPr>
        <w:t xml:space="preserve"> </w:t>
      </w:r>
      <w:r w:rsidRPr="00254FD9">
        <w:rPr>
          <w:rFonts w:ascii="Times New Roman" w:hAnsi="Times New Roman"/>
          <w:b/>
          <w:w w:val="110"/>
          <w:sz w:val="28"/>
          <w:szCs w:val="28"/>
        </w:rPr>
        <w:t>відповідними</w:t>
      </w:r>
      <w:r w:rsidRPr="00254FD9">
        <w:rPr>
          <w:rFonts w:ascii="Times New Roman" w:hAnsi="Times New Roman"/>
          <w:b/>
          <w:spacing w:val="17"/>
          <w:w w:val="110"/>
          <w:sz w:val="28"/>
          <w:szCs w:val="28"/>
        </w:rPr>
        <w:t xml:space="preserve"> </w:t>
      </w:r>
      <w:r w:rsidRPr="00254FD9">
        <w:rPr>
          <w:rFonts w:ascii="Times New Roman" w:hAnsi="Times New Roman"/>
          <w:b/>
          <w:w w:val="110"/>
          <w:sz w:val="28"/>
          <w:szCs w:val="28"/>
        </w:rPr>
        <w:t>компонентами</w:t>
      </w:r>
      <w:r w:rsidRPr="00254FD9">
        <w:rPr>
          <w:rFonts w:ascii="Times New Roman" w:hAnsi="Times New Roman"/>
          <w:b/>
          <w:spacing w:val="18"/>
          <w:w w:val="110"/>
          <w:sz w:val="28"/>
          <w:szCs w:val="28"/>
        </w:rPr>
        <w:t xml:space="preserve"> </w:t>
      </w:r>
      <w:r w:rsidRPr="00254FD9">
        <w:rPr>
          <w:rFonts w:ascii="Times New Roman" w:hAnsi="Times New Roman"/>
          <w:b/>
          <w:w w:val="110"/>
          <w:sz w:val="28"/>
          <w:szCs w:val="28"/>
        </w:rPr>
        <w:t>освітньо-професійної</w:t>
      </w:r>
      <w:r w:rsidRPr="00254FD9">
        <w:rPr>
          <w:rFonts w:ascii="Times New Roman" w:hAnsi="Times New Roman"/>
          <w:b/>
          <w:spacing w:val="12"/>
          <w:w w:val="110"/>
          <w:sz w:val="28"/>
          <w:szCs w:val="28"/>
        </w:rPr>
        <w:t xml:space="preserve"> </w:t>
      </w:r>
      <w:r w:rsidRPr="00254FD9">
        <w:rPr>
          <w:rFonts w:ascii="Times New Roman" w:hAnsi="Times New Roman"/>
          <w:b/>
          <w:w w:val="110"/>
          <w:sz w:val="28"/>
          <w:szCs w:val="28"/>
        </w:rPr>
        <w:t>програми</w:t>
      </w:r>
    </w:p>
    <w:p w:rsidR="00254FD9" w:rsidRDefault="00254FD9" w:rsidP="002C4F2E">
      <w:pPr>
        <w:rPr>
          <w:rFonts w:ascii="Times New Roman" w:eastAsiaTheme="minorEastAsia" w:hAnsi="Times New Roman"/>
          <w:sz w:val="24"/>
          <w:szCs w:val="24"/>
          <w:lang w:eastAsia="uk-UA"/>
        </w:rPr>
      </w:pPr>
    </w:p>
    <w:tbl>
      <w:tblPr>
        <w:tblStyle w:val="TableNormal"/>
        <w:tblW w:w="0" w:type="auto"/>
        <w:tblInd w:w="10" w:type="dxa"/>
        <w:tblBorders>
          <w:top w:val="single" w:sz="6" w:space="0" w:color="DADCDD"/>
          <w:left w:val="single" w:sz="6" w:space="0" w:color="DADCDD"/>
          <w:bottom w:val="single" w:sz="6" w:space="0" w:color="DADCDD"/>
          <w:right w:val="single" w:sz="6" w:space="0" w:color="DADCDD"/>
          <w:insideH w:val="single" w:sz="6" w:space="0" w:color="DADCDD"/>
          <w:insideV w:val="single" w:sz="6" w:space="0" w:color="DADCDD"/>
        </w:tblBorders>
        <w:tblLayout w:type="fixed"/>
        <w:tblLook w:val="01E0"/>
      </w:tblPr>
      <w:tblGrid>
        <w:gridCol w:w="1839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254FD9" w:rsidTr="00AC2D90">
        <w:trPr>
          <w:trHeight w:val="843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254FD9" w:rsidRPr="00935961" w:rsidRDefault="00254FD9" w:rsidP="002C4F2E">
            <w:pPr>
              <w:pStyle w:val="TableParagraph"/>
              <w:ind w:left="172" w:right="136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К/к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0"/>
              <w:ind w:left="249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0"/>
              <w:ind w:left="249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1"/>
              <w:ind w:left="249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1"/>
              <w:ind w:left="249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2"/>
              <w:ind w:left="249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2"/>
              <w:ind w:left="249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3"/>
              <w:ind w:left="249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3"/>
              <w:ind w:left="249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8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4"/>
              <w:ind w:left="249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9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4"/>
              <w:ind w:left="206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10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5"/>
              <w:ind w:left="206"/>
              <w:rPr>
                <w:sz w:val="24"/>
                <w:szCs w:val="24"/>
              </w:rPr>
            </w:pPr>
            <w:r w:rsidRPr="00935961">
              <w:rPr>
                <w:w w:val="95"/>
                <w:sz w:val="24"/>
                <w:szCs w:val="24"/>
              </w:rPr>
              <w:t>ОК</w:t>
            </w:r>
            <w:r w:rsidRPr="0093596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935961">
              <w:rPr>
                <w:w w:val="95"/>
                <w:sz w:val="24"/>
                <w:szCs w:val="24"/>
              </w:rPr>
              <w:t>11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:rsidR="00254FD9" w:rsidRPr="00935961" w:rsidRDefault="00254FD9" w:rsidP="002C4F2E">
            <w:pPr>
              <w:pStyle w:val="TableParagraph"/>
              <w:spacing w:before="45"/>
              <w:ind w:left="192"/>
              <w:rPr>
                <w:sz w:val="24"/>
                <w:szCs w:val="24"/>
              </w:rPr>
            </w:pPr>
            <w:r w:rsidRPr="00935961">
              <w:rPr>
                <w:sz w:val="24"/>
                <w:szCs w:val="24"/>
              </w:rPr>
              <w:t>ОК 12</w:t>
            </w:r>
          </w:p>
        </w:tc>
      </w:tr>
      <w:tr w:rsidR="00254FD9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ПРН01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204C0F" w:rsidRDefault="00254FD9" w:rsidP="002C4F2E">
            <w:pPr>
              <w:pStyle w:val="TableParagraph"/>
              <w:spacing w:before="35"/>
              <w:ind w:left="3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6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4365D4" w:rsidRDefault="00254FD9" w:rsidP="002C4F2E">
            <w:pPr>
              <w:pStyle w:val="TableParagraph"/>
              <w:spacing w:before="35"/>
              <w:ind w:left="4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4365D4" w:rsidRDefault="00254FD9" w:rsidP="002C4F2E">
            <w:pPr>
              <w:pStyle w:val="TableParagraph"/>
              <w:spacing w:before="35"/>
              <w:ind w:left="4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4365D4" w:rsidRDefault="00254FD9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C749A9" w:rsidRDefault="00254FD9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C749A9" w:rsidRDefault="00254FD9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C749A9" w:rsidRDefault="00254FD9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8"/>
              <w:jc w:val="center"/>
              <w:rPr>
                <w:sz w:val="24"/>
                <w:szCs w:val="24"/>
              </w:rPr>
            </w:pPr>
          </w:p>
        </w:tc>
      </w:tr>
      <w:tr w:rsidR="00254FD9" w:rsidTr="00AC2D90">
        <w:trPr>
          <w:trHeight w:val="271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ПРН02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167BC1" w:rsidRDefault="00167BC1" w:rsidP="002C4F2E">
            <w:pPr>
              <w:pStyle w:val="TableParagraph"/>
              <w:spacing w:before="35"/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4365D4" w:rsidRDefault="00254FD9" w:rsidP="002C4F2E">
            <w:pPr>
              <w:pStyle w:val="TableParagraph"/>
              <w:spacing w:before="35"/>
              <w:ind w:left="4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113DEC" w:rsidRDefault="00113DEC" w:rsidP="002C4F2E">
            <w:pPr>
              <w:pStyle w:val="TableParagraph"/>
              <w:spacing w:before="35"/>
              <w:ind w:lef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4365D4" w:rsidRDefault="00254FD9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8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</w:tr>
      <w:tr w:rsidR="00254FD9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ПРН03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3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167BC1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0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1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4365D4" w:rsidRDefault="00254FD9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  <w:lang w:val="uk-UA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8A4DE0" w:rsidRDefault="008A4DE0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9C02F5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8C6786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C4F2E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54FD9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ПРН04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167BC1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AA1325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AA1325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2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7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54FD9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ПРН05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167BC1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204C0F" w:rsidRDefault="00254FD9" w:rsidP="002C4F2E">
            <w:pPr>
              <w:pStyle w:val="TableParagraph"/>
              <w:spacing w:before="35"/>
              <w:ind w:right="7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113DEC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8A4DE0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2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7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8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</w:tr>
      <w:tr w:rsidR="00254FD9" w:rsidTr="00AC2D90">
        <w:trPr>
          <w:trHeight w:val="271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ПРН06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167BC1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2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7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C4F2E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54FD9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ПРН07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3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4365D4" w:rsidRDefault="00254FD9" w:rsidP="002C4F2E">
            <w:pPr>
              <w:pStyle w:val="TableParagraph"/>
              <w:spacing w:before="35"/>
              <w:ind w:right="7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1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2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C4F2E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54FD9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ПРН08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113DEC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2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7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8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</w:tr>
      <w:tr w:rsidR="00254FD9" w:rsidTr="00AC2D90">
        <w:trPr>
          <w:trHeight w:val="271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ПРН09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543BAD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AA1325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113DEC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C749A9" w:rsidRDefault="00C749A9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w w:val="108"/>
                <w:sz w:val="24"/>
                <w:szCs w:val="24"/>
                <w:lang w:val="uk-UA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35560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0660C" w:rsidRDefault="0090660C" w:rsidP="002C4F2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254FD9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ПРН10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543BAD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AA1325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113DEC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C4F2E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93F64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ПРН11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3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41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4365D4" w:rsidRDefault="00E93F64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2C4F2E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93F64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ПРН12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right="75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40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E12064" w:rsidRDefault="00E93F64" w:rsidP="002C4F2E">
            <w:pPr>
              <w:pStyle w:val="TableParagraph"/>
              <w:spacing w:before="35"/>
              <w:ind w:lef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C749A9" w:rsidRDefault="00E93F64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right="72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2C4F2E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93F64" w:rsidTr="00AC2D90">
        <w:trPr>
          <w:trHeight w:val="271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ПРН13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3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4365D4" w:rsidRDefault="00E93F64" w:rsidP="002C4F2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41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48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</w:tr>
      <w:tr w:rsidR="00E93F64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ПРН14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C749A9" w:rsidRDefault="00E93F64" w:rsidP="002C4F2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spacing w:before="35"/>
              <w:ind w:right="72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E93F64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93F64" w:rsidRPr="00935961" w:rsidRDefault="002C4F2E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54FD9" w:rsidTr="00AC2D90">
        <w:trPr>
          <w:trHeight w:val="270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ПРН15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3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4365D4" w:rsidRDefault="00254FD9" w:rsidP="002C4F2E">
            <w:pPr>
              <w:pStyle w:val="TableParagraph"/>
              <w:spacing w:before="35"/>
              <w:ind w:left="4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C749A9" w:rsidRDefault="00254FD9" w:rsidP="002C4F2E">
            <w:pPr>
              <w:pStyle w:val="TableParagraph"/>
              <w:spacing w:before="35"/>
              <w:ind w:left="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C749A9" w:rsidRDefault="00C749A9" w:rsidP="002C4F2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35560" w:rsidP="002C4F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7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54FD9" w:rsidTr="00AC2D90">
        <w:trPr>
          <w:trHeight w:val="271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ПРН16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5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left="43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3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5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54FD9" w:rsidTr="00AC2D90">
        <w:trPr>
          <w:trHeight w:val="271"/>
        </w:trPr>
        <w:tc>
          <w:tcPr>
            <w:tcW w:w="1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4"/>
              <w:ind w:left="172" w:right="149"/>
              <w:jc w:val="center"/>
              <w:rPr>
                <w:sz w:val="24"/>
                <w:szCs w:val="24"/>
              </w:rPr>
            </w:pPr>
            <w:r w:rsidRPr="00935961">
              <w:rPr>
                <w:w w:val="110"/>
                <w:sz w:val="24"/>
                <w:szCs w:val="24"/>
              </w:rPr>
              <w:t>ПРН17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204C0F" w:rsidRDefault="00254FD9" w:rsidP="002C4F2E">
            <w:pPr>
              <w:pStyle w:val="TableParagraph"/>
              <w:spacing w:before="34"/>
              <w:ind w:left="3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4365D4" w:rsidRDefault="00254FD9" w:rsidP="002C4F2E">
            <w:pPr>
              <w:pStyle w:val="TableParagraph"/>
              <w:spacing w:before="34"/>
              <w:ind w:left="4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4"/>
              <w:ind w:left="42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spacing w:before="34"/>
              <w:ind w:left="42"/>
              <w:jc w:val="center"/>
              <w:rPr>
                <w:sz w:val="24"/>
                <w:szCs w:val="24"/>
              </w:rPr>
            </w:pPr>
            <w:r w:rsidRPr="00935961">
              <w:rPr>
                <w:w w:val="108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C749A9" w:rsidRDefault="00254FD9" w:rsidP="002C4F2E">
            <w:pPr>
              <w:pStyle w:val="TableParagraph"/>
              <w:spacing w:before="34"/>
              <w:ind w:left="4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8C6786" w:rsidRDefault="008C6786" w:rsidP="002C4F2E">
            <w:pPr>
              <w:pStyle w:val="TableParagraph"/>
              <w:spacing w:before="34"/>
              <w:ind w:righ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FD9" w:rsidRPr="00935961" w:rsidRDefault="00254FD9" w:rsidP="002C4F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E801A3" w:rsidRDefault="00E801A3">
      <w:pPr>
        <w:rPr>
          <w:rFonts w:ascii="Times New Roman" w:eastAsiaTheme="minorEastAsia" w:hAnsi="Times New Roman"/>
          <w:sz w:val="24"/>
          <w:szCs w:val="24"/>
          <w:lang w:eastAsia="uk-UA"/>
        </w:rPr>
      </w:pPr>
      <w:bookmarkStart w:id="0" w:name="_GoBack"/>
      <w:bookmarkEnd w:id="0"/>
    </w:p>
    <w:sectPr w:rsidR="00E801A3" w:rsidSect="00E15983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3FBD"/>
    <w:multiLevelType w:val="hybridMultilevel"/>
    <w:tmpl w:val="CB8672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81DD6"/>
    <w:multiLevelType w:val="hybridMultilevel"/>
    <w:tmpl w:val="BDCEF6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08C6"/>
    <w:multiLevelType w:val="hybridMultilevel"/>
    <w:tmpl w:val="A26446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6B5D0E"/>
    <w:multiLevelType w:val="hybridMultilevel"/>
    <w:tmpl w:val="3490D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5706F"/>
    <w:multiLevelType w:val="hybridMultilevel"/>
    <w:tmpl w:val="3E4E83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E7382"/>
    <w:multiLevelType w:val="hybridMultilevel"/>
    <w:tmpl w:val="F7CE62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C4F13A9"/>
    <w:multiLevelType w:val="hybridMultilevel"/>
    <w:tmpl w:val="E69A2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60B4D"/>
    <w:multiLevelType w:val="hybridMultilevel"/>
    <w:tmpl w:val="5754ACB6"/>
    <w:lvl w:ilvl="0" w:tplc="2C807C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B2703F"/>
    <w:multiLevelType w:val="hybridMultilevel"/>
    <w:tmpl w:val="DAD84A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676E7"/>
    <w:multiLevelType w:val="hybridMultilevel"/>
    <w:tmpl w:val="8A7661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07CCD"/>
    <w:multiLevelType w:val="hybridMultilevel"/>
    <w:tmpl w:val="71C8A94C"/>
    <w:lvl w:ilvl="0" w:tplc="2126F0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0E79DE"/>
    <w:multiLevelType w:val="hybridMultilevel"/>
    <w:tmpl w:val="14AC8C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5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15983"/>
    <w:rsid w:val="00001091"/>
    <w:rsid w:val="0000276C"/>
    <w:rsid w:val="0000343B"/>
    <w:rsid w:val="000204A8"/>
    <w:rsid w:val="000250DD"/>
    <w:rsid w:val="00031B59"/>
    <w:rsid w:val="00032EA5"/>
    <w:rsid w:val="0007531B"/>
    <w:rsid w:val="000931EA"/>
    <w:rsid w:val="000A5CC6"/>
    <w:rsid w:val="000B3E63"/>
    <w:rsid w:val="000C4855"/>
    <w:rsid w:val="000C7541"/>
    <w:rsid w:val="000D07D5"/>
    <w:rsid w:val="000E154A"/>
    <w:rsid w:val="000E6C45"/>
    <w:rsid w:val="00113DEC"/>
    <w:rsid w:val="00144F60"/>
    <w:rsid w:val="001621BC"/>
    <w:rsid w:val="0016676D"/>
    <w:rsid w:val="00167BC1"/>
    <w:rsid w:val="0017556B"/>
    <w:rsid w:val="0019429D"/>
    <w:rsid w:val="001B2073"/>
    <w:rsid w:val="001B3245"/>
    <w:rsid w:val="001B76F8"/>
    <w:rsid w:val="001E08B0"/>
    <w:rsid w:val="001E0F6A"/>
    <w:rsid w:val="001F6D3A"/>
    <w:rsid w:val="00204C0F"/>
    <w:rsid w:val="00206846"/>
    <w:rsid w:val="00234DB4"/>
    <w:rsid w:val="00235560"/>
    <w:rsid w:val="00240389"/>
    <w:rsid w:val="00244004"/>
    <w:rsid w:val="00254FD9"/>
    <w:rsid w:val="002569F5"/>
    <w:rsid w:val="00260035"/>
    <w:rsid w:val="00277126"/>
    <w:rsid w:val="00296013"/>
    <w:rsid w:val="002B1586"/>
    <w:rsid w:val="002C1421"/>
    <w:rsid w:val="002C18B4"/>
    <w:rsid w:val="002C303B"/>
    <w:rsid w:val="002C4F2E"/>
    <w:rsid w:val="002F2A87"/>
    <w:rsid w:val="002F7E23"/>
    <w:rsid w:val="003310C8"/>
    <w:rsid w:val="00340C30"/>
    <w:rsid w:val="00353577"/>
    <w:rsid w:val="0036202F"/>
    <w:rsid w:val="00394C51"/>
    <w:rsid w:val="003C5F81"/>
    <w:rsid w:val="003C6637"/>
    <w:rsid w:val="003D0002"/>
    <w:rsid w:val="003D2400"/>
    <w:rsid w:val="003F6BEA"/>
    <w:rsid w:val="004133E4"/>
    <w:rsid w:val="00415F25"/>
    <w:rsid w:val="00424589"/>
    <w:rsid w:val="004365D4"/>
    <w:rsid w:val="00474DA5"/>
    <w:rsid w:val="004C3F75"/>
    <w:rsid w:val="004C4CBA"/>
    <w:rsid w:val="004E3F5C"/>
    <w:rsid w:val="00514C95"/>
    <w:rsid w:val="00516A07"/>
    <w:rsid w:val="00527F69"/>
    <w:rsid w:val="00543BAD"/>
    <w:rsid w:val="0054568B"/>
    <w:rsid w:val="005552FA"/>
    <w:rsid w:val="005638A9"/>
    <w:rsid w:val="0056398F"/>
    <w:rsid w:val="005707CA"/>
    <w:rsid w:val="005811F6"/>
    <w:rsid w:val="005819BF"/>
    <w:rsid w:val="005B501E"/>
    <w:rsid w:val="005B727C"/>
    <w:rsid w:val="00607079"/>
    <w:rsid w:val="006072DF"/>
    <w:rsid w:val="00631696"/>
    <w:rsid w:val="006C5AB5"/>
    <w:rsid w:val="006E599C"/>
    <w:rsid w:val="006F27A8"/>
    <w:rsid w:val="006F3F55"/>
    <w:rsid w:val="00732729"/>
    <w:rsid w:val="00740821"/>
    <w:rsid w:val="007473DA"/>
    <w:rsid w:val="00747674"/>
    <w:rsid w:val="00780CEA"/>
    <w:rsid w:val="00790E12"/>
    <w:rsid w:val="007C35B8"/>
    <w:rsid w:val="007D0C5D"/>
    <w:rsid w:val="007D4F99"/>
    <w:rsid w:val="007E28FB"/>
    <w:rsid w:val="00805634"/>
    <w:rsid w:val="0081653C"/>
    <w:rsid w:val="00845A5F"/>
    <w:rsid w:val="00845CEE"/>
    <w:rsid w:val="00856CE4"/>
    <w:rsid w:val="00873FAA"/>
    <w:rsid w:val="0088330C"/>
    <w:rsid w:val="008957F0"/>
    <w:rsid w:val="008969C7"/>
    <w:rsid w:val="008A0CDC"/>
    <w:rsid w:val="008A4DE0"/>
    <w:rsid w:val="008A771D"/>
    <w:rsid w:val="008A7C04"/>
    <w:rsid w:val="008C30B3"/>
    <w:rsid w:val="008C6786"/>
    <w:rsid w:val="008D241F"/>
    <w:rsid w:val="008D2ABF"/>
    <w:rsid w:val="008D3103"/>
    <w:rsid w:val="008D6CEE"/>
    <w:rsid w:val="00903DC8"/>
    <w:rsid w:val="0090660C"/>
    <w:rsid w:val="009339A9"/>
    <w:rsid w:val="00935961"/>
    <w:rsid w:val="00942F89"/>
    <w:rsid w:val="00947B01"/>
    <w:rsid w:val="0095021C"/>
    <w:rsid w:val="00953E53"/>
    <w:rsid w:val="0099180F"/>
    <w:rsid w:val="0099564E"/>
    <w:rsid w:val="009B1100"/>
    <w:rsid w:val="009B2C54"/>
    <w:rsid w:val="009B54BE"/>
    <w:rsid w:val="009C02F5"/>
    <w:rsid w:val="009E44D6"/>
    <w:rsid w:val="009F624E"/>
    <w:rsid w:val="00A04396"/>
    <w:rsid w:val="00A10E57"/>
    <w:rsid w:val="00A25A8E"/>
    <w:rsid w:val="00A64349"/>
    <w:rsid w:val="00A76222"/>
    <w:rsid w:val="00AA1325"/>
    <w:rsid w:val="00AC2D90"/>
    <w:rsid w:val="00AE3604"/>
    <w:rsid w:val="00AF6A65"/>
    <w:rsid w:val="00B209D6"/>
    <w:rsid w:val="00B532A3"/>
    <w:rsid w:val="00B6065A"/>
    <w:rsid w:val="00B6569A"/>
    <w:rsid w:val="00BB0E5A"/>
    <w:rsid w:val="00BB10C4"/>
    <w:rsid w:val="00BC484F"/>
    <w:rsid w:val="00BC59BF"/>
    <w:rsid w:val="00BD359C"/>
    <w:rsid w:val="00BE085F"/>
    <w:rsid w:val="00BE195A"/>
    <w:rsid w:val="00C05D77"/>
    <w:rsid w:val="00C20DE6"/>
    <w:rsid w:val="00C53ECA"/>
    <w:rsid w:val="00C749A9"/>
    <w:rsid w:val="00C766CC"/>
    <w:rsid w:val="00CA7772"/>
    <w:rsid w:val="00CA7A78"/>
    <w:rsid w:val="00CB79A4"/>
    <w:rsid w:val="00CD4122"/>
    <w:rsid w:val="00CD7281"/>
    <w:rsid w:val="00CF71F9"/>
    <w:rsid w:val="00D016F9"/>
    <w:rsid w:val="00D01B61"/>
    <w:rsid w:val="00D16EB3"/>
    <w:rsid w:val="00D35DEA"/>
    <w:rsid w:val="00D5064D"/>
    <w:rsid w:val="00D57C58"/>
    <w:rsid w:val="00D623EF"/>
    <w:rsid w:val="00D62A27"/>
    <w:rsid w:val="00D855CB"/>
    <w:rsid w:val="00D868D8"/>
    <w:rsid w:val="00DB72CA"/>
    <w:rsid w:val="00DD589B"/>
    <w:rsid w:val="00DD615A"/>
    <w:rsid w:val="00DE0E58"/>
    <w:rsid w:val="00DF662F"/>
    <w:rsid w:val="00E07BC4"/>
    <w:rsid w:val="00E12064"/>
    <w:rsid w:val="00E12FCA"/>
    <w:rsid w:val="00E14EE4"/>
    <w:rsid w:val="00E154E0"/>
    <w:rsid w:val="00E15983"/>
    <w:rsid w:val="00E258B1"/>
    <w:rsid w:val="00E4525B"/>
    <w:rsid w:val="00E629D0"/>
    <w:rsid w:val="00E801A3"/>
    <w:rsid w:val="00E83873"/>
    <w:rsid w:val="00E85EB0"/>
    <w:rsid w:val="00E93F64"/>
    <w:rsid w:val="00EB27FB"/>
    <w:rsid w:val="00EB6242"/>
    <w:rsid w:val="00EC7997"/>
    <w:rsid w:val="00ED2C6D"/>
    <w:rsid w:val="00ED486C"/>
    <w:rsid w:val="00EE4154"/>
    <w:rsid w:val="00F14EBC"/>
    <w:rsid w:val="00F232AE"/>
    <w:rsid w:val="00F253B6"/>
    <w:rsid w:val="00F34039"/>
    <w:rsid w:val="00F71E6E"/>
    <w:rsid w:val="00F84B04"/>
    <w:rsid w:val="00F84BD7"/>
    <w:rsid w:val="00FA48A6"/>
    <w:rsid w:val="00FB52E9"/>
    <w:rsid w:val="00FC01C7"/>
    <w:rsid w:val="00FE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7126"/>
    <w:pPr>
      <w:ind w:left="720"/>
      <w:contextualSpacing/>
    </w:pPr>
  </w:style>
  <w:style w:type="paragraph" w:styleId="a4">
    <w:name w:val="No Spacing"/>
    <w:uiPriority w:val="1"/>
    <w:qFormat/>
    <w:rsid w:val="00E85EB0"/>
    <w:pPr>
      <w:spacing w:after="0" w:line="240" w:lineRule="auto"/>
    </w:pPr>
    <w:rPr>
      <w:rFonts w:eastAsiaTheme="minorEastAsia"/>
      <w:lang w:eastAsia="uk-UA"/>
    </w:rPr>
  </w:style>
  <w:style w:type="character" w:styleId="a5">
    <w:name w:val="Hyperlink"/>
    <w:basedOn w:val="a0"/>
    <w:uiPriority w:val="99"/>
    <w:unhideWhenUsed/>
    <w:rsid w:val="00780C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BEA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E44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59"/>
    <w:rsid w:val="0041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5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2F2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2F2A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-kadastr@uzh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0F05E-4DBA-4B1A-9622-378041E8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3303</Words>
  <Characters>18831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</dc:creator>
  <cp:lastModifiedBy>Сабадош</cp:lastModifiedBy>
  <cp:revision>5</cp:revision>
  <dcterms:created xsi:type="dcterms:W3CDTF">2021-12-28T13:11:00Z</dcterms:created>
  <dcterms:modified xsi:type="dcterms:W3CDTF">2021-12-30T13:58:00Z</dcterms:modified>
</cp:coreProperties>
</file>