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FF" w:rsidRDefault="00074FFF" w:rsidP="002B0C7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61.15pt;margin-top:-4.45pt;width:561.75pt;height:67.5pt;z-index:251665408" stroked="f">
            <v:textbox>
              <w:txbxContent>
                <w:p w:rsidR="00074FFF" w:rsidRDefault="00074FFF" w:rsidP="00074FFF">
                  <w:pPr>
                    <w:jc w:val="right"/>
                    <w:rPr>
                      <w:rFonts w:ascii="Times New Roman" w:hAnsi="Times New Roman" w:cs="Times New Roman"/>
                      <w:b/>
                      <w:color w:val="4472C4" w:themeColor="accent5"/>
                      <w:sz w:val="28"/>
                      <w:szCs w:val="28"/>
                    </w:rPr>
                  </w:pPr>
                  <w:r w:rsidRPr="00074FFF">
                    <w:rPr>
                      <w:rFonts w:ascii="Times New Roman" w:hAnsi="Times New Roman" w:cs="Times New Roman"/>
                      <w:b/>
                      <w:color w:val="4472C4" w:themeColor="accent5"/>
                      <w:sz w:val="28"/>
                      <w:szCs w:val="28"/>
                    </w:rPr>
                    <w:t>ПРОЄКТ</w:t>
                  </w:r>
                </w:p>
                <w:p w:rsidR="00074FFF" w:rsidRPr="00D343EE" w:rsidRDefault="00074FFF" w:rsidP="00D343EE">
                  <w:pPr>
                    <w:jc w:val="center"/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  <w:t xml:space="preserve">Пропозиції та зауваження до </w:t>
                  </w:r>
                  <w:r w:rsidR="00D343EE"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  <w:t>проє</w:t>
                  </w:r>
                  <w:r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  <w:t xml:space="preserve">кту освітньо-професійної програми просимо надсилати на </w:t>
                  </w:r>
                  <w:r w:rsidR="00D343EE"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  <w:t xml:space="preserve">електронну адресу </w:t>
                  </w:r>
                  <w:hyperlink r:id="rId8" w:tgtFrame="_blank" w:history="1">
                    <w:r w:rsidR="00D343EE" w:rsidRPr="00D343EE">
                      <w:rPr>
                        <w:rStyle w:val="a3"/>
                        <w:rFonts w:ascii="Times New Roman" w:hAnsi="Times New Roman" w:cs="Times New Roman"/>
                        <w:b/>
                        <w:color w:val="1A73E8"/>
                        <w:sz w:val="28"/>
                        <w:szCs w:val="28"/>
                        <w:u w:val="none"/>
                        <w:shd w:val="clear" w:color="auto" w:fill="FFFFFF"/>
                      </w:rPr>
                      <w:t>kaf-slovak@uzhnu.edu.ua</w:t>
                    </w:r>
                  </w:hyperlink>
                </w:p>
              </w:txbxContent>
            </v:textbox>
          </v:shape>
        </w:pict>
      </w:r>
      <w:r w:rsidR="002B0C7C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2B0C7C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2B0C7C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074FFF" w:rsidRDefault="00074FFF" w:rsidP="002B0C7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4FFF" w:rsidRDefault="00074FFF" w:rsidP="002B0C7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0C7C" w:rsidRPr="00816743" w:rsidRDefault="002B0C7C" w:rsidP="002B0C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D343EE" w:rsidRDefault="00D343EE" w:rsidP="002B0C7C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2B0C7C" w:rsidRDefault="002B0C7C" w:rsidP="002B0C7C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2B0C7C" w:rsidRDefault="002B0C7C" w:rsidP="002B0C7C">
      <w:pPr>
        <w:spacing w:line="13" w:lineRule="exact"/>
        <w:rPr>
          <w:rFonts w:ascii="Times New Roman" w:hAnsi="Times New Roman"/>
        </w:rPr>
      </w:pPr>
    </w:p>
    <w:p w:rsidR="002B0C7C" w:rsidRDefault="002B0C7C" w:rsidP="002B0C7C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2B0C7C" w:rsidRDefault="002B0C7C" w:rsidP="002B0C7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2B0C7C" w:rsidRPr="003670CF" w:rsidRDefault="002B0C7C" w:rsidP="002B0C7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2B0C7C" w:rsidRPr="001369B0" w:rsidRDefault="002B0C7C" w:rsidP="002B0C7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2B0C7C" w:rsidRPr="001369B0" w:rsidRDefault="005213B4" w:rsidP="002B0C7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</w:t>
      </w:r>
      <w:r w:rsidR="002B0C7C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</w:t>
      </w:r>
      <w:r w:rsidR="002B0C7C">
        <w:rPr>
          <w:b/>
          <w:bCs/>
          <w:sz w:val="28"/>
          <w:szCs w:val="28"/>
        </w:rPr>
        <w:t>. №_______</w:t>
      </w:r>
    </w:p>
    <w:p w:rsidR="002B0C7C" w:rsidRPr="001369B0" w:rsidRDefault="002B0C7C" w:rsidP="002B0C7C">
      <w:pPr>
        <w:pStyle w:val="Default"/>
        <w:rPr>
          <w:color w:val="auto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300" w:lineRule="exact"/>
        <w:rPr>
          <w:rFonts w:ascii="Times New Roman" w:hAnsi="Times New Roman"/>
        </w:rPr>
      </w:pPr>
    </w:p>
    <w:p w:rsidR="002B0C7C" w:rsidRDefault="002B0C7C" w:rsidP="005213B4">
      <w:pPr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5213B4" w:rsidRDefault="002B0C7C" w:rsidP="005213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93F79">
        <w:rPr>
          <w:rFonts w:ascii="Times New Roman" w:hAnsi="Times New Roman" w:cs="Times New Roman"/>
          <w:b/>
          <w:bCs/>
          <w:sz w:val="28"/>
          <w:szCs w:val="28"/>
        </w:rPr>
        <w:t>Словац</w:t>
      </w:r>
      <w:r w:rsidR="00293F79" w:rsidRPr="005A3C4F">
        <w:rPr>
          <w:rFonts w:ascii="Times New Roman" w:hAnsi="Times New Roman" w:cs="Times New Roman"/>
          <w:b/>
          <w:bCs/>
          <w:sz w:val="28"/>
          <w:szCs w:val="28"/>
        </w:rPr>
        <w:t>ька мова та література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2B0C7C" w:rsidRPr="001F18E8" w:rsidRDefault="000F7640" w:rsidP="005213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друг</w:t>
      </w:r>
      <w:r w:rsidR="002B0C7C">
        <w:rPr>
          <w:rFonts w:ascii="Times New Roman" w:hAnsi="Times New Roman" w:cs="Times New Roman"/>
          <w:b/>
          <w:color w:val="auto"/>
          <w:sz w:val="28"/>
          <w:szCs w:val="28"/>
        </w:rPr>
        <w:t>ого (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магістер</w:t>
      </w:r>
      <w:r w:rsidR="002B0C7C">
        <w:rPr>
          <w:rFonts w:ascii="Times New Roman" w:hAnsi="Times New Roman" w:cs="Times New Roman"/>
          <w:b/>
          <w:color w:val="auto"/>
          <w:sz w:val="28"/>
          <w:szCs w:val="28"/>
        </w:rPr>
        <w:t>ського</w:t>
      </w:r>
      <w:r w:rsidR="002B0C7C"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:rsidR="00293F79" w:rsidRPr="005A3C4F" w:rsidRDefault="002B0C7C" w:rsidP="005213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293F79" w:rsidRPr="005A3C4F">
        <w:rPr>
          <w:rFonts w:ascii="Times New Roman" w:hAnsi="Times New Roman" w:cs="Times New Roman"/>
          <w:b/>
          <w:sz w:val="28"/>
          <w:szCs w:val="28"/>
        </w:rPr>
        <w:t xml:space="preserve">035. Філологія. </w:t>
      </w:r>
    </w:p>
    <w:p w:rsidR="00293F79" w:rsidRPr="005A3C4F" w:rsidRDefault="00293F79" w:rsidP="005213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спеціалізацією 035.036</w:t>
      </w:r>
      <w:r w:rsidRPr="005A3C4F">
        <w:rPr>
          <w:rFonts w:ascii="Times New Roman" w:hAnsi="Times New Roman" w:cs="Times New Roman"/>
          <w:b/>
          <w:sz w:val="28"/>
          <w:szCs w:val="28"/>
        </w:rPr>
        <w:t>. Слов’янські мови та літератури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(переклад включно), перша – словац</w:t>
      </w:r>
      <w:r w:rsidRPr="005A3C4F">
        <w:rPr>
          <w:rFonts w:ascii="Times New Roman" w:hAnsi="Times New Roman" w:cs="Times New Roman"/>
          <w:b/>
          <w:sz w:val="28"/>
          <w:szCs w:val="28"/>
        </w:rPr>
        <w:t>ька,</w:t>
      </w:r>
    </w:p>
    <w:p w:rsidR="00293F79" w:rsidRPr="005A3C4F" w:rsidRDefault="00293F79" w:rsidP="005213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4F">
        <w:rPr>
          <w:rFonts w:ascii="Times New Roman" w:hAnsi="Times New Roman" w:cs="Times New Roman"/>
          <w:b/>
          <w:bCs/>
          <w:sz w:val="28"/>
          <w:szCs w:val="28"/>
        </w:rPr>
        <w:t>галузі знань 03</w:t>
      </w:r>
      <w:r w:rsidRPr="005A3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C4F">
        <w:rPr>
          <w:rFonts w:ascii="Times New Roman" w:hAnsi="Times New Roman" w:cs="Times New Roman"/>
          <w:b/>
          <w:bCs/>
          <w:sz w:val="28"/>
          <w:szCs w:val="28"/>
        </w:rPr>
        <w:t>Гуманітарні науки</w:t>
      </w:r>
    </w:p>
    <w:p w:rsidR="00293F79" w:rsidRPr="005A3C4F" w:rsidRDefault="005213B4" w:rsidP="005213B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B0C7C" w:rsidRPr="00997F39">
        <w:rPr>
          <w:rFonts w:ascii="Times New Roman" w:hAnsi="Times New Roman" w:cs="Times New Roman"/>
        </w:rPr>
        <w:t xml:space="preserve">валіфікація: </w:t>
      </w:r>
      <w:r w:rsidR="00293F79">
        <w:rPr>
          <w:rFonts w:ascii="Times New Roman" w:hAnsi="Times New Roman" w:cs="Times New Roman"/>
        </w:rPr>
        <w:t>магіст</w:t>
      </w:r>
      <w:r>
        <w:rPr>
          <w:rFonts w:ascii="Times New Roman" w:hAnsi="Times New Roman" w:cs="Times New Roman"/>
        </w:rPr>
        <w:t xml:space="preserve">р філології за спеціалізацією </w:t>
      </w:r>
      <w:r w:rsidR="00293F79" w:rsidRPr="005A3C4F">
        <w:rPr>
          <w:rFonts w:ascii="Times New Roman" w:hAnsi="Times New Roman" w:cs="Times New Roman"/>
        </w:rPr>
        <w:t>Слов’янські мови та літератури</w:t>
      </w:r>
      <w:r w:rsidR="00293F79">
        <w:rPr>
          <w:rFonts w:ascii="Times New Roman" w:hAnsi="Times New Roman" w:cs="Times New Roman"/>
        </w:rPr>
        <w:t xml:space="preserve"> (переклад включно), перша – словац</w:t>
      </w:r>
      <w:r w:rsidR="00293F79" w:rsidRPr="005A3C4F">
        <w:rPr>
          <w:rFonts w:ascii="Times New Roman" w:hAnsi="Times New Roman" w:cs="Times New Roman"/>
        </w:rPr>
        <w:t>ька»</w:t>
      </w:r>
    </w:p>
    <w:p w:rsidR="002B0C7C" w:rsidRDefault="002B0C7C" w:rsidP="005213B4">
      <w:pPr>
        <w:jc w:val="center"/>
        <w:rPr>
          <w:rFonts w:ascii="Times New Roman" w:hAnsi="Times New Roman"/>
        </w:rPr>
      </w:pPr>
    </w:p>
    <w:p w:rsidR="002B0C7C" w:rsidRDefault="002B0C7C" w:rsidP="002B0C7C">
      <w:pPr>
        <w:spacing w:line="360" w:lineRule="auto"/>
        <w:jc w:val="center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5213B4" w:rsidRDefault="005213B4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Pr="00203464" w:rsidRDefault="002B0C7C" w:rsidP="002B0C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2B0C7C" w:rsidRPr="00203464" w:rsidRDefault="002B0C7C" w:rsidP="002B0C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2B0C7C" w:rsidRDefault="002B0C7C" w:rsidP="002B0C7C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2B0C7C" w:rsidRPr="00203464" w:rsidRDefault="003F4C67" w:rsidP="002B0C7C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</w:t>
      </w:r>
      <w:r w:rsidR="005213B4">
        <w:rPr>
          <w:rFonts w:ascii="Times New Roman" w:hAnsi="Times New Roman"/>
          <w:b/>
          <w:sz w:val="28"/>
          <w:szCs w:val="28"/>
        </w:rPr>
        <w:t>2022</w:t>
      </w:r>
      <w:r>
        <w:rPr>
          <w:rFonts w:ascii="Times New Roman" w:hAnsi="Times New Roman"/>
          <w:b/>
          <w:sz w:val="28"/>
          <w:szCs w:val="28"/>
        </w:rPr>
        <w:t>р. №_____</w:t>
      </w: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2B0C7C" w:rsidP="002B0C7C">
      <w:pPr>
        <w:spacing w:line="200" w:lineRule="exact"/>
        <w:rPr>
          <w:rFonts w:ascii="Times New Roman" w:hAnsi="Times New Roman"/>
        </w:rPr>
      </w:pPr>
    </w:p>
    <w:p w:rsidR="002B0C7C" w:rsidRDefault="00D343EE" w:rsidP="002B0C7C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 – 2022</w:t>
      </w:r>
    </w:p>
    <w:p w:rsidR="002B0C7C" w:rsidRDefault="002B0C7C" w:rsidP="002B0C7C">
      <w:pPr>
        <w:jc w:val="center"/>
        <w:rPr>
          <w:rFonts w:ascii="Times New Roman" w:hAnsi="Times New Roman"/>
          <w:sz w:val="28"/>
        </w:rPr>
      </w:pPr>
    </w:p>
    <w:p w:rsidR="002B0C7C" w:rsidRPr="000A418A" w:rsidRDefault="002B0C7C" w:rsidP="002B0C7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2B0C7C" w:rsidRPr="000A418A" w:rsidRDefault="002B0C7C" w:rsidP="002B0C7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2B0C7C" w:rsidRPr="000A418A" w:rsidRDefault="002B0C7C" w:rsidP="002B0C7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«Назва ОП</w:t>
      </w:r>
      <w:r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2B0C7C" w:rsidRPr="000A418A" w:rsidRDefault="002B0C7C" w:rsidP="002B0C7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B0C7C" w:rsidRPr="000A418A" w:rsidRDefault="002B0C7C" w:rsidP="002B0C7C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B0C7C" w:rsidRPr="000A418A" w:rsidRDefault="002B0C7C" w:rsidP="002B0C7C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  </w:t>
      </w:r>
      <w:r w:rsidR="00407E7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D7334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7334B">
        <w:rPr>
          <w:rFonts w:ascii="Times New Roman" w:hAnsi="Times New Roman" w:cs="Times New Roman"/>
          <w:b/>
          <w:sz w:val="28"/>
          <w:szCs w:val="28"/>
          <w:lang w:eastAsia="ru-RU"/>
        </w:rPr>
        <w:t>Тетяна ЛІХТЕЙ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C7C" w:rsidRDefault="003F4C67" w:rsidP="002B0C7C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Декан філологічного факультету</w:t>
      </w:r>
      <w:r w:rsidR="002B0C7C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EB6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733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B684F">
        <w:rPr>
          <w:rFonts w:ascii="Times New Roman" w:hAnsi="Times New Roman" w:cs="Times New Roman"/>
          <w:b/>
          <w:sz w:val="28"/>
          <w:szCs w:val="28"/>
          <w:lang w:eastAsia="ru-RU"/>
        </w:rPr>
        <w:t>Юрій БІДЗІЛЯ</w:t>
      </w:r>
      <w:r w:rsidR="002B0C7C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2B0C7C" w:rsidRDefault="002B0C7C" w:rsidP="002B0C7C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C7C" w:rsidRPr="00286A2F" w:rsidRDefault="002B0C7C" w:rsidP="002B0C7C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________________2021 р.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C7C" w:rsidRPr="000A418A" w:rsidRDefault="002B0C7C" w:rsidP="002B0C7C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33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684F">
        <w:rPr>
          <w:rFonts w:ascii="Times New Roman" w:hAnsi="Times New Roman" w:cs="Times New Roman"/>
          <w:b/>
          <w:sz w:val="28"/>
          <w:szCs w:val="28"/>
          <w:lang w:eastAsia="ru-RU"/>
        </w:rPr>
        <w:t>Тетяна ЛІХТЕЙ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  <w:r w:rsidR="00EB6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B0C7C" w:rsidRPr="000A418A" w:rsidRDefault="002B0C7C" w:rsidP="002B0C7C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733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2B0C7C" w:rsidRPr="000A418A" w:rsidRDefault="002B0C7C" w:rsidP="002B0C7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2B0C7C" w:rsidRPr="000A418A" w:rsidRDefault="002B0C7C" w:rsidP="002B0C7C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B0C7C" w:rsidRPr="000A418A" w:rsidRDefault="002B0C7C" w:rsidP="002B0C7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B0C7C" w:rsidRDefault="002B0C7C" w:rsidP="002B0C7C">
      <w:pPr>
        <w:adjustRightInd w:val="0"/>
        <w:rPr>
          <w:sz w:val="28"/>
          <w:szCs w:val="28"/>
        </w:rPr>
      </w:pPr>
    </w:p>
    <w:p w:rsidR="002B0C7C" w:rsidRDefault="002B0C7C" w:rsidP="002B0C7C">
      <w:pPr>
        <w:adjustRightInd w:val="0"/>
        <w:rPr>
          <w:sz w:val="28"/>
          <w:szCs w:val="28"/>
        </w:rPr>
      </w:pPr>
    </w:p>
    <w:p w:rsidR="002B0C7C" w:rsidRDefault="002B0C7C" w:rsidP="002B0C7C">
      <w:pPr>
        <w:adjustRightInd w:val="0"/>
        <w:jc w:val="center"/>
        <w:rPr>
          <w:sz w:val="28"/>
          <w:szCs w:val="28"/>
        </w:rPr>
      </w:pPr>
    </w:p>
    <w:p w:rsidR="002B0C7C" w:rsidRPr="005A607C" w:rsidRDefault="002B0C7C" w:rsidP="002B0C7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Pr="00FC6164" w:rsidRDefault="009573BA" w:rsidP="009573BA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 w:rsidRPr="00FC6164">
        <w:rPr>
          <w:rFonts w:ascii="Times New Roman" w:eastAsia="Times New Roman" w:hAnsi="Times New Roman"/>
          <w:bCs w:val="0"/>
        </w:rPr>
        <w:t>ПЕРЕДМОВА</w:t>
      </w:r>
    </w:p>
    <w:p w:rsidR="009573BA" w:rsidRPr="00FC6164" w:rsidRDefault="009573BA" w:rsidP="009573BA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9573BA" w:rsidRPr="00FC6164" w:rsidRDefault="009573BA" w:rsidP="009573BA">
      <w:pPr>
        <w:pStyle w:val="a7"/>
        <w:tabs>
          <w:tab w:val="left" w:pos="993"/>
        </w:tabs>
        <w:spacing w:line="36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Розроблено робочою групою</w:t>
      </w:r>
      <w:r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 у складі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9573BA" w:rsidRPr="00FC6164" w:rsidRDefault="00B737DC" w:rsidP="009573BA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37DC">
        <w:rPr>
          <w:rFonts w:ascii="Times New Roman" w:hAnsi="Times New Roman"/>
          <w:b/>
          <w:bCs/>
          <w:sz w:val="28"/>
          <w:szCs w:val="28"/>
          <w:lang w:val="uk-UA"/>
        </w:rPr>
        <w:t>Ліхтей Тетяна Василівна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>, кандидат філологічних наук, доцент кафедри словацької філології філологічного факультету Державного вищого навчального закладу «Ужгородс</w:t>
      </w:r>
      <w:r w:rsidR="009573BA">
        <w:rPr>
          <w:rFonts w:ascii="Times New Roman" w:hAnsi="Times New Roman"/>
          <w:bCs/>
          <w:sz w:val="28"/>
          <w:szCs w:val="28"/>
          <w:lang w:val="uk-UA"/>
        </w:rPr>
        <w:t>ький національний університет» (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>керівник робочої групи).</w:t>
      </w:r>
    </w:p>
    <w:p w:rsidR="009573BA" w:rsidRPr="009573BA" w:rsidRDefault="00210CA8" w:rsidP="009573BA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Петріца Наталія Микола</w:t>
      </w:r>
      <w:r w:rsidR="009573BA" w:rsidRPr="00FC6164">
        <w:rPr>
          <w:rFonts w:ascii="Times New Roman" w:hAnsi="Times New Roman"/>
          <w:b/>
          <w:bCs/>
          <w:sz w:val="28"/>
          <w:szCs w:val="28"/>
          <w:lang w:val="uk-UA"/>
        </w:rPr>
        <w:t>ївна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9573BA"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>кандидат філологічних наук, доцент</w:t>
      </w:r>
      <w:r w:rsidR="00500F88">
        <w:rPr>
          <w:rFonts w:ascii="Times New Roman" w:hAnsi="Times New Roman"/>
          <w:bCs/>
          <w:sz w:val="28"/>
          <w:szCs w:val="28"/>
          <w:lang w:val="uk-UA"/>
        </w:rPr>
        <w:t xml:space="preserve">, завідувач 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 xml:space="preserve"> кафедри словацької філології філологічного факультету Державного вищого навчального закладу «Ужгородський національний університет»</w:t>
      </w:r>
      <w:r w:rsidR="009573BA" w:rsidRPr="00231AE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573BA" w:rsidRPr="00FC6164" w:rsidRDefault="00B737DC" w:rsidP="009573BA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B1FD5">
        <w:rPr>
          <w:rFonts w:ascii="Times New Roman" w:hAnsi="Times New Roman"/>
          <w:b/>
          <w:bCs/>
          <w:sz w:val="28"/>
          <w:szCs w:val="28"/>
          <w:lang w:val="uk-UA"/>
        </w:rPr>
        <w:t>Мадяр Ольга Ласлівна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9573BA"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573BA" w:rsidRPr="00FC6164">
        <w:rPr>
          <w:rFonts w:ascii="Times New Roman" w:hAnsi="Times New Roman"/>
          <w:bCs/>
          <w:sz w:val="28"/>
          <w:szCs w:val="28"/>
          <w:lang w:val="uk-UA"/>
        </w:rPr>
        <w:t xml:space="preserve">кандидат філологічних наук, доцент кафедри словацької філології філологічного факультету Державного вищого навчального закладу «Ужгородський національний університет». </w:t>
      </w:r>
    </w:p>
    <w:p w:rsidR="009573BA" w:rsidRPr="00FC6164" w:rsidRDefault="009573BA" w:rsidP="009573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C6164">
        <w:rPr>
          <w:sz w:val="28"/>
          <w:szCs w:val="28"/>
        </w:rPr>
        <w:t>Осві</w:t>
      </w:r>
      <w:r w:rsidR="00455A7A">
        <w:rPr>
          <w:sz w:val="28"/>
          <w:szCs w:val="28"/>
        </w:rPr>
        <w:t>тньо-професійна програма «Словац</w:t>
      </w:r>
      <w:r w:rsidRPr="00FC6164">
        <w:rPr>
          <w:sz w:val="28"/>
          <w:szCs w:val="28"/>
        </w:rPr>
        <w:t xml:space="preserve">ька мова та література» розроблена </w:t>
      </w:r>
      <w:r w:rsidRPr="00FC6164">
        <w:rPr>
          <w:color w:val="auto"/>
          <w:sz w:val="28"/>
          <w:szCs w:val="28"/>
        </w:rPr>
        <w:t xml:space="preserve">відповідно до стандарту вищої освіти за спеціальністю </w:t>
      </w:r>
      <w:r w:rsidRPr="00FC6164">
        <w:rPr>
          <w:sz w:val="28"/>
          <w:szCs w:val="28"/>
        </w:rPr>
        <w:t>035. Ф</w:t>
      </w:r>
      <w:r w:rsidR="00455A7A">
        <w:rPr>
          <w:sz w:val="28"/>
          <w:szCs w:val="28"/>
        </w:rPr>
        <w:t>ілологія, спеціалізацією 035.036</w:t>
      </w:r>
      <w:r w:rsidRPr="00FC6164">
        <w:rPr>
          <w:sz w:val="28"/>
          <w:szCs w:val="28"/>
        </w:rPr>
        <w:t>. Слов’янські мови та літератур</w:t>
      </w:r>
      <w:r w:rsidR="00455A7A">
        <w:rPr>
          <w:sz w:val="28"/>
          <w:szCs w:val="28"/>
        </w:rPr>
        <w:t xml:space="preserve">и (переклад включно), перша – </w:t>
      </w:r>
      <w:r w:rsidRPr="00FC6164">
        <w:rPr>
          <w:sz w:val="28"/>
          <w:szCs w:val="28"/>
        </w:rPr>
        <w:t>с</w:t>
      </w:r>
      <w:r w:rsidR="00455A7A">
        <w:rPr>
          <w:sz w:val="28"/>
          <w:szCs w:val="28"/>
        </w:rPr>
        <w:t>ловац</w:t>
      </w:r>
      <w:r w:rsidRPr="00FC6164">
        <w:rPr>
          <w:sz w:val="28"/>
          <w:szCs w:val="28"/>
        </w:rPr>
        <w:t>ька</w:t>
      </w:r>
      <w:r w:rsidRPr="00FC6164">
        <w:rPr>
          <w:color w:val="auto"/>
          <w:sz w:val="28"/>
          <w:szCs w:val="28"/>
        </w:rPr>
        <w:t xml:space="preserve">, затвердженого наказом Міністерства освіти і науки України від </w:t>
      </w:r>
      <w:r w:rsidR="00CD41E5">
        <w:rPr>
          <w:color w:val="auto"/>
          <w:sz w:val="28"/>
          <w:szCs w:val="28"/>
        </w:rPr>
        <w:t>20.06.2019 року №871</w:t>
      </w:r>
      <w:r w:rsidRPr="00FC6164">
        <w:rPr>
          <w:color w:val="auto"/>
          <w:sz w:val="28"/>
          <w:szCs w:val="28"/>
        </w:rPr>
        <w:t>.</w:t>
      </w: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73BA" w:rsidRDefault="009573BA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0F11" w:rsidRPr="00FB3B96" w:rsidRDefault="009F0F11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bookmarkEnd w:id="0"/>
    <w:p w:rsidR="00FB3B96" w:rsidRDefault="00FB3B96" w:rsidP="00FB3B9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3C4F" w:rsidRPr="005A3C4F" w:rsidRDefault="00D46CCB" w:rsidP="005A3C4F">
      <w:pPr>
        <w:pStyle w:val="1"/>
        <w:tabs>
          <w:tab w:val="num" w:pos="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D46CCB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481B3A">
        <w:rPr>
          <w:rFonts w:ascii="Times New Roman" w:hAnsi="Times New Roman" w:cs="Times New Roman"/>
          <w:color w:val="auto"/>
        </w:rPr>
        <w:t>Профіль освітньої програми «Словац</w:t>
      </w:r>
      <w:r w:rsidR="005A3C4F" w:rsidRPr="005A3C4F">
        <w:rPr>
          <w:rFonts w:ascii="Times New Roman" w:hAnsi="Times New Roman" w:cs="Times New Roman"/>
          <w:color w:val="auto"/>
        </w:rPr>
        <w:t xml:space="preserve">ька мова та література» зі спеціальності </w:t>
      </w:r>
      <w:r w:rsidR="005A3C4F" w:rsidRPr="005A3C4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5A3C4F" w:rsidRPr="005A3C4F">
        <w:rPr>
          <w:rFonts w:ascii="Times New Roman" w:hAnsi="Times New Roman" w:cs="Times New Roman"/>
          <w:color w:val="auto"/>
        </w:rPr>
        <w:t>035. Філологія спеціалізаці</w:t>
      </w:r>
      <w:r w:rsidR="00AD680A">
        <w:rPr>
          <w:rFonts w:ascii="Times New Roman" w:hAnsi="Times New Roman" w:cs="Times New Roman"/>
          <w:color w:val="auto"/>
        </w:rPr>
        <w:t>ї</w:t>
      </w:r>
      <w:r w:rsidR="00481B3A">
        <w:rPr>
          <w:rFonts w:ascii="Times New Roman" w:hAnsi="Times New Roman" w:cs="Times New Roman"/>
          <w:color w:val="auto"/>
        </w:rPr>
        <w:t xml:space="preserve"> 035.036</w:t>
      </w:r>
      <w:r w:rsidR="005A3C4F" w:rsidRPr="005A3C4F">
        <w:rPr>
          <w:rFonts w:ascii="Times New Roman" w:hAnsi="Times New Roman" w:cs="Times New Roman"/>
          <w:color w:val="auto"/>
        </w:rPr>
        <w:t>. Слов’янські мови та літератури</w:t>
      </w:r>
      <w:r w:rsidR="00481B3A">
        <w:rPr>
          <w:rFonts w:ascii="Times New Roman" w:hAnsi="Times New Roman" w:cs="Times New Roman"/>
          <w:color w:val="auto"/>
        </w:rPr>
        <w:t xml:space="preserve"> (переклад включно), перша – словац</w:t>
      </w:r>
      <w:r w:rsidR="005A3C4F" w:rsidRPr="005A3C4F">
        <w:rPr>
          <w:rFonts w:ascii="Times New Roman" w:hAnsi="Times New Roman" w:cs="Times New Roman"/>
          <w:color w:val="auto"/>
        </w:rPr>
        <w:t xml:space="preserve">ька. </w:t>
      </w:r>
    </w:p>
    <w:p w:rsidR="007B402F" w:rsidRPr="005A29C9" w:rsidRDefault="007B402F" w:rsidP="005A29C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8"/>
        <w:gridCol w:w="6835"/>
      </w:tblGrid>
      <w:tr w:rsidR="003D7435" w:rsidRPr="00CF3631" w:rsidTr="003D62AE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7B402F" w:rsidP="007B4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1 - </w:t>
            </w:r>
            <w:r w:rsidR="003D7435" w:rsidRPr="00CF3631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7B402F" w:rsidRPr="00CF3631" w:rsidTr="003D62AE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02F" w:rsidRPr="00CF3631" w:rsidRDefault="007B402F" w:rsidP="007B402F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CF3631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95F" w:rsidRPr="00CF3631" w:rsidRDefault="00612DEE" w:rsidP="00E7295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F3631">
              <w:rPr>
                <w:sz w:val="24"/>
                <w:szCs w:val="24"/>
                <w:lang w:val="uk-UA"/>
              </w:rPr>
              <w:t xml:space="preserve"> </w:t>
            </w:r>
          </w:p>
          <w:p w:rsidR="005A3C4F" w:rsidRPr="00CF3631" w:rsidRDefault="005A3C4F" w:rsidP="005A3C4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ДВНЗ «Ужгородський національний університет»,</w:t>
            </w:r>
          </w:p>
          <w:p w:rsidR="007B402F" w:rsidRPr="00CF3631" w:rsidRDefault="005A3C4F" w:rsidP="005A3C4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F3631">
              <w:rPr>
                <w:sz w:val="24"/>
                <w:szCs w:val="24"/>
                <w:lang w:val="uk-UA"/>
              </w:rPr>
              <w:t>філологічний факультет, кафедра словацької філології</w:t>
            </w:r>
          </w:p>
        </w:tc>
      </w:tr>
      <w:tr w:rsidR="003D7435" w:rsidRPr="00CF3631" w:rsidTr="003D62AE">
        <w:trPr>
          <w:trHeight w:val="82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7B402F" w:rsidP="006A3DE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A0325D" w:rsidRDefault="005A3C4F" w:rsidP="005A3C4F">
            <w:pPr>
              <w:pStyle w:val="af1"/>
              <w:rPr>
                <w:rFonts w:ascii="Times New Roman" w:hAnsi="Times New Roman" w:cs="Times New Roman"/>
              </w:rPr>
            </w:pPr>
            <w:r w:rsidRPr="00A0325D">
              <w:rPr>
                <w:rFonts w:ascii="Times New Roman" w:hAnsi="Times New Roman" w:cs="Times New Roman"/>
              </w:rPr>
              <w:t xml:space="preserve">Ступінь вищої освіти: </w:t>
            </w:r>
            <w:r w:rsidR="00AD680A">
              <w:rPr>
                <w:rFonts w:ascii="Times New Roman" w:hAnsi="Times New Roman" w:cs="Times New Roman"/>
              </w:rPr>
              <w:t>магіст</w:t>
            </w:r>
            <w:r w:rsidRPr="00A0325D">
              <w:rPr>
                <w:rFonts w:ascii="Times New Roman" w:hAnsi="Times New Roman" w:cs="Times New Roman"/>
              </w:rPr>
              <w:t>р</w:t>
            </w:r>
          </w:p>
          <w:p w:rsidR="003D7435" w:rsidRPr="00CF3631" w:rsidRDefault="005A3C4F" w:rsidP="00AD680A">
            <w:pPr>
              <w:pStyle w:val="af1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Освітня кваліфікація: </w:t>
            </w:r>
            <w:r w:rsidR="00AD680A">
              <w:rPr>
                <w:rFonts w:ascii="Times New Roman" w:hAnsi="Times New Roman" w:cs="Times New Roman"/>
              </w:rPr>
              <w:t>магіст</w:t>
            </w:r>
            <w:r w:rsidRPr="00CF3631">
              <w:rPr>
                <w:rFonts w:ascii="Times New Roman" w:hAnsi="Times New Roman" w:cs="Times New Roman"/>
              </w:rPr>
              <w:t>р філології за спеціалізацією Слов’янські мови та літератури (пе</w:t>
            </w:r>
            <w:r w:rsidR="00481B3A">
              <w:rPr>
                <w:rFonts w:ascii="Times New Roman" w:hAnsi="Times New Roman" w:cs="Times New Roman"/>
              </w:rPr>
              <w:t xml:space="preserve">реклад включно), перша – </w:t>
            </w:r>
            <w:r w:rsidR="00AD680A">
              <w:rPr>
                <w:rFonts w:ascii="Times New Roman" w:hAnsi="Times New Roman" w:cs="Times New Roman"/>
              </w:rPr>
              <w:t>с</w:t>
            </w:r>
            <w:r w:rsidR="00481B3A">
              <w:rPr>
                <w:rFonts w:ascii="Times New Roman" w:hAnsi="Times New Roman" w:cs="Times New Roman"/>
              </w:rPr>
              <w:t>ловац</w:t>
            </w:r>
            <w:r w:rsidR="00AD680A">
              <w:rPr>
                <w:rFonts w:ascii="Times New Roman" w:hAnsi="Times New Roman" w:cs="Times New Roman"/>
              </w:rPr>
              <w:t>ька</w:t>
            </w:r>
          </w:p>
        </w:tc>
      </w:tr>
      <w:tr w:rsidR="003D7435" w:rsidRPr="00CF3631" w:rsidTr="003D62AE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481B3A" w:rsidP="00E7295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Словац</w:t>
            </w:r>
            <w:r w:rsidR="005A3C4F" w:rsidRPr="00CF3631">
              <w:rPr>
                <w:rFonts w:ascii="Times New Roman" w:hAnsi="Times New Roman" w:cs="Times New Roman"/>
              </w:rPr>
              <w:t>ька мова та література</w:t>
            </w:r>
          </w:p>
        </w:tc>
      </w:tr>
      <w:tr w:rsidR="003D7435" w:rsidRPr="00CF3631" w:rsidTr="005A3C4F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5A3C4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Диплом </w:t>
            </w:r>
            <w:r w:rsidR="00AD680A">
              <w:rPr>
                <w:rFonts w:ascii="Times New Roman" w:hAnsi="Times New Roman" w:cs="Times New Roman"/>
              </w:rPr>
              <w:t>магістра, одиничний, 9</w:t>
            </w:r>
            <w:r w:rsidRPr="00CF3631">
              <w:rPr>
                <w:rFonts w:ascii="Times New Roman" w:hAnsi="Times New Roman" w:cs="Times New Roman"/>
              </w:rPr>
              <w:t xml:space="preserve">0 кредитів ЄКТС, </w:t>
            </w:r>
          </w:p>
          <w:p w:rsidR="003D7435" w:rsidRPr="00CF3631" w:rsidRDefault="005A3C4F" w:rsidP="00AD680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Термін навчання: </w:t>
            </w:r>
            <w:r w:rsidR="00AD680A">
              <w:rPr>
                <w:rFonts w:ascii="Times New Roman" w:hAnsi="Times New Roman" w:cs="Times New Roman"/>
              </w:rPr>
              <w:t>1 роки і 4 місяці</w:t>
            </w:r>
          </w:p>
        </w:tc>
      </w:tr>
      <w:tr w:rsidR="003D7435" w:rsidRPr="00CF3631" w:rsidTr="003D62AE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A35608" w:rsidRDefault="00A35608" w:rsidP="00A35608">
            <w:pPr>
              <w:jc w:val="both"/>
            </w:pPr>
            <w:r>
              <w:rPr>
                <w:rStyle w:val="fontstyle01"/>
              </w:rPr>
              <w:t>Сертифікат про акредитацію Серія НД № 079</w:t>
            </w:r>
            <w:r>
              <w:rPr>
                <w:rStyle w:val="fontstyle21"/>
              </w:rPr>
              <w:t>1800</w:t>
            </w:r>
            <w:r>
              <w:rPr>
                <w:rFonts w:ascii="Times-Roman" w:hAnsi="Times-Roman"/>
              </w:rPr>
              <w:br/>
            </w:r>
            <w:r>
              <w:rPr>
                <w:rStyle w:val="fontstyle01"/>
              </w:rPr>
              <w:t>відповідно до рішення Акредитаційної комісії від 30 травня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2013 року. Протокол № 104, (наказ МОН України від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04.06.2013 № 2070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л), (на підставі наказу МОН України від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 xml:space="preserve">19,12,2016 р. № </w:t>
            </w:r>
            <w:r>
              <w:rPr>
                <w:rStyle w:val="fontstyle21"/>
              </w:rPr>
              <w:t>1565)</w:t>
            </w:r>
            <w:r>
              <w:rPr>
                <w:rStyle w:val="fontstyle01"/>
              </w:rPr>
              <w:t>, термін дії сертифіката до 01 липня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2023 року</w:t>
            </w:r>
            <w:r w:rsidR="00C562F6">
              <w:rPr>
                <w:rStyle w:val="fontstyle01"/>
              </w:rPr>
              <w:t>.</w:t>
            </w:r>
          </w:p>
        </w:tc>
      </w:tr>
      <w:tr w:rsidR="003D7435" w:rsidRPr="00CF3631" w:rsidTr="003D62AE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Національна рамка кваліфікацій України - </w:t>
            </w:r>
            <w:r w:rsidR="00DF2570">
              <w:rPr>
                <w:rFonts w:ascii="Times New Roman" w:hAnsi="Times New Roman" w:cs="Times New Roman"/>
              </w:rPr>
              <w:t>7</w:t>
            </w:r>
            <w:r w:rsidRPr="00CF3631">
              <w:rPr>
                <w:rFonts w:ascii="Times New Roman" w:hAnsi="Times New Roman" w:cs="Times New Roman"/>
              </w:rPr>
              <w:t xml:space="preserve"> рівень, </w:t>
            </w:r>
            <w:r w:rsidR="005A29C9" w:rsidRPr="00CF3631">
              <w:rPr>
                <w:rFonts w:ascii="Times New Roman" w:hAnsi="Times New Roman" w:cs="Times New Roman"/>
              </w:rPr>
              <w:t xml:space="preserve">            </w:t>
            </w:r>
          </w:p>
          <w:p w:rsidR="003D7435" w:rsidRPr="00CF3631" w:rsidRDefault="00DF2570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FQ-EHEA - друг</w:t>
            </w:r>
            <w:r w:rsidR="003D7435" w:rsidRPr="00CF3631">
              <w:rPr>
                <w:rFonts w:ascii="Times New Roman" w:hAnsi="Times New Roman" w:cs="Times New Roman"/>
              </w:rPr>
              <w:t>ий цикл</w:t>
            </w:r>
            <w:r w:rsidR="005A3C4F" w:rsidRPr="00CF3631">
              <w:rPr>
                <w:rFonts w:ascii="Times New Roman" w:hAnsi="Times New Roman" w:cs="Times New Roman"/>
              </w:rPr>
              <w:t>*</w:t>
            </w:r>
            <w:r w:rsidR="003D7435" w:rsidRPr="00CF3631">
              <w:rPr>
                <w:rFonts w:ascii="Times New Roman" w:hAnsi="Times New Roman" w:cs="Times New Roman"/>
              </w:rPr>
              <w:t>,</w:t>
            </w:r>
          </w:p>
          <w:p w:rsidR="005A29C9" w:rsidRPr="00CF3631" w:rsidRDefault="00DF2570" w:rsidP="005A3C4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EQF-LLL - 7</w:t>
            </w:r>
            <w:r w:rsidR="003D7435" w:rsidRPr="00CF3631">
              <w:rPr>
                <w:rFonts w:ascii="Times New Roman" w:hAnsi="Times New Roman" w:cs="Times New Roman"/>
              </w:rPr>
              <w:t xml:space="preserve"> рівень.</w:t>
            </w:r>
          </w:p>
        </w:tc>
      </w:tr>
      <w:tr w:rsidR="003D7435" w:rsidRPr="00CF3631" w:rsidTr="003D62AE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C562F6" w:rsidP="005A3C4F">
            <w:pPr>
              <w:jc w:val="both"/>
              <w:rPr>
                <w:rFonts w:ascii="Times New Roman" w:hAnsi="Times New Roman" w:cs="Times New Roman"/>
              </w:rPr>
            </w:pPr>
            <w:r w:rsidRPr="00C562F6">
              <w:rPr>
                <w:rFonts w:ascii="TimesNewRoman" w:hAnsi="TimesNewRoman"/>
              </w:rPr>
              <w:t>Наявність ОС «Бакалавр», ОС «Магістр» (ОКР</w:t>
            </w:r>
            <w:r w:rsidRPr="00C562F6">
              <w:rPr>
                <w:rFonts w:ascii="TimesNewRoman" w:hAnsi="TimesNewRoman"/>
              </w:rPr>
              <w:br/>
              <w:t>«Спеціаліст»</w:t>
            </w:r>
            <w:r w:rsidRPr="00C562F6">
              <w:rPr>
                <w:rFonts w:ascii="Times-Roman" w:hAnsi="Times-Roman"/>
              </w:rPr>
              <w:t xml:space="preserve">), </w:t>
            </w:r>
            <w:r w:rsidRPr="00C562F6">
              <w:rPr>
                <w:rFonts w:ascii="TimesNewRoman" w:hAnsi="TimesNewRoman"/>
              </w:rPr>
              <w:t>можливе навчання за перехресним вступом.</w:t>
            </w:r>
            <w:r w:rsidRPr="00C562F6">
              <w:rPr>
                <w:rFonts w:ascii="TimesNewRoman" w:hAnsi="TimesNewRoman"/>
              </w:rPr>
              <w:br/>
              <w:t>Умови вступу визначаються «Правилами прийому до</w:t>
            </w:r>
            <w:r w:rsidRPr="00C562F6">
              <w:rPr>
                <w:rFonts w:ascii="TimesNewRoman" w:hAnsi="TimesNewRoman"/>
              </w:rPr>
              <w:br/>
              <w:t>Ужгородського національного університету»</w:t>
            </w:r>
          </w:p>
        </w:tc>
      </w:tr>
      <w:tr w:rsidR="003D7435" w:rsidRPr="00CF3631" w:rsidTr="003D62AE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CCB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481B3A" w:rsidP="006A3DEF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Українська мова, </w:t>
            </w:r>
            <w:r w:rsidR="005A3C4F" w:rsidRPr="00CF363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ловац</w:t>
            </w:r>
            <w:r w:rsidR="005A3C4F" w:rsidRPr="00CF3631">
              <w:rPr>
                <w:rFonts w:ascii="Times New Roman" w:hAnsi="Times New Roman" w:cs="Times New Roman"/>
              </w:rPr>
              <w:t>ька мова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D7D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534CC9" w:rsidP="006A3DEF">
            <w:pPr>
              <w:ind w:right="132"/>
              <w:rPr>
                <w:rFonts w:ascii="Times New Roman" w:hAnsi="Times New Roman" w:cs="Times New Roman"/>
              </w:rPr>
            </w:pPr>
            <w:hyperlink r:id="rId9" w:history="1">
              <w:r w:rsidR="005A3C4F" w:rsidRPr="00CF3631">
                <w:rPr>
                  <w:rStyle w:val="a3"/>
                  <w:rFonts w:ascii="Times New Roman" w:hAnsi="Times New Roman" w:cs="Times New Roman"/>
                </w:rPr>
                <w:t>http://www.uzhnu.edu.ua/uk/infocentre/15068</w:t>
              </w:r>
            </w:hyperlink>
          </w:p>
        </w:tc>
      </w:tr>
      <w:tr w:rsidR="005A3C4F" w:rsidRPr="00CF3631" w:rsidTr="00527EC4">
        <w:trPr>
          <w:trHeight w:val="81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sz w:val="22"/>
                <w:szCs w:val="22"/>
              </w:rPr>
              <w:t>*Відповідно до рішення Вченої ради Державного вищого навчального закладу «Ужгородський  національний університет від 17 вересня 2020 року (протокол № 6) введеного в дію наказом ректора від 22.09.2020 року № 9/01-04.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A775D6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2 - </w:t>
            </w:r>
            <w:r w:rsidR="003D7435" w:rsidRPr="00CF3631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3D7435" w:rsidRPr="00CF3631" w:rsidTr="003D62AE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F6" w:rsidRDefault="00C562F6" w:rsidP="00C562F6">
            <w:pPr>
              <w:jc w:val="both"/>
            </w:pPr>
            <w:r>
              <w:rPr>
                <w:rStyle w:val="fontstyle01"/>
              </w:rPr>
              <w:t>Формування особистості конкурентоздатного фахівця, спроможного вирішувати складні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професійні завдання в галузі філології та перекладу</w:t>
            </w:r>
            <w:r>
              <w:rPr>
                <w:rStyle w:val="fontstyle21"/>
              </w:rPr>
              <w:t xml:space="preserve">. </w:t>
            </w:r>
            <w:r>
              <w:rPr>
                <w:rStyle w:val="fontstyle01"/>
              </w:rPr>
              <w:t>Програма орієнтована на надання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 в галузі філології та перекладу із широкими можливостями до працевлаштування, 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також формування у студентів необхідних кваліфікаційних навичок у галузі філології та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перекладознавства. Успішне завершення програми передбачає здобуття фундаментальних та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професійно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орієнтованих знань і вмінь, здатність вирішувати професійні завдання у галузі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філології та перекладу.</w:t>
            </w:r>
          </w:p>
          <w:p w:rsidR="003D7435" w:rsidRDefault="003D7435" w:rsidP="00D90F83">
            <w:pPr>
              <w:pStyle w:val="Default"/>
              <w:ind w:right="132" w:firstLine="709"/>
              <w:jc w:val="both"/>
            </w:pPr>
          </w:p>
          <w:p w:rsidR="00527EC4" w:rsidRPr="00CF3631" w:rsidRDefault="00527EC4" w:rsidP="00D90F83">
            <w:pPr>
              <w:pStyle w:val="Default"/>
              <w:ind w:right="132" w:firstLine="709"/>
              <w:jc w:val="both"/>
            </w:pPr>
          </w:p>
        </w:tc>
      </w:tr>
      <w:tr w:rsidR="003D7435" w:rsidRPr="00CF3631" w:rsidTr="003D62AE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C67F0D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 xml:space="preserve">3 - </w:t>
            </w:r>
            <w:r w:rsidR="003D7435" w:rsidRPr="00CF3631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3D7435" w:rsidRPr="00CF3631" w:rsidTr="002B21E4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Предметна область </w:t>
            </w:r>
          </w:p>
          <w:p w:rsidR="003D7435" w:rsidRPr="00CF3631" w:rsidRDefault="003D7435" w:rsidP="00A775D6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</w:t>
            </w:r>
            <w:r w:rsidR="00A775D6" w:rsidRPr="00CF3631">
              <w:rPr>
                <w:rFonts w:ascii="Times New Roman" w:hAnsi="Times New Roman" w:cs="Times New Roman"/>
                <w:b/>
              </w:rPr>
              <w:t>)</w:t>
            </w:r>
            <w:r w:rsidRPr="00CF363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Галузь знань 03 Гуманітарні науки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Спеціальність 035 Філологія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>Спеціалізація 035.03</w:t>
            </w:r>
            <w:r w:rsidR="00EB6204">
              <w:t>6</w:t>
            </w:r>
            <w:r w:rsidRPr="00CF3631">
              <w:t xml:space="preserve"> Філологія. Слов’янські мови та літератур</w:t>
            </w:r>
            <w:r w:rsidR="00EB6204">
              <w:t xml:space="preserve">и (переклад включно), перша – </w:t>
            </w:r>
            <w:r w:rsidRPr="00CF3631">
              <w:t>с</w:t>
            </w:r>
            <w:r w:rsidR="00EB6204">
              <w:t>ловац</w:t>
            </w:r>
            <w:r w:rsidRPr="00CF3631">
              <w:t xml:space="preserve">ька.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Програма спрямована на академічну підготовку випускників до професійної діяльності з перекладу та викладання, орієнтує їх на подальшу фахову самоосвіту. </w:t>
            </w:r>
          </w:p>
          <w:p w:rsidR="00C1130D" w:rsidRDefault="00527EC4" w:rsidP="00C1130D">
            <w:pPr>
              <w:rPr>
                <w:rStyle w:val="fontstyle21"/>
              </w:rPr>
            </w:pPr>
            <w:r>
              <w:rPr>
                <w:rStyle w:val="fontstyle01"/>
              </w:rPr>
              <w:t>Загальний обсяг освітньо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професійної програми становить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90 кредитів ЄКТС і включає</w:t>
            </w:r>
            <w:r>
              <w:rPr>
                <w:rStyle w:val="fontstyle21"/>
              </w:rPr>
              <w:t>:</w:t>
            </w:r>
          </w:p>
          <w:p w:rsidR="003D7435" w:rsidRPr="00137992" w:rsidRDefault="00126FB0" w:rsidP="00C1130D">
            <w:pPr>
              <w:rPr>
                <w:rStyle w:val="fontstyle01"/>
              </w:rPr>
            </w:pPr>
            <w:r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Обов’язкові </w:t>
            </w:r>
            <w:r w:rsidR="00C1130D"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навчальні дисципліни </w:t>
            </w:r>
            <w:r w:rsidRPr="00137992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="00C1130D"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7992">
              <w:rPr>
                <w:rFonts w:ascii="Times New Roman" w:eastAsia="Times New Roman" w:hAnsi="Times New Roman" w:cs="Times New Roman"/>
                <w:color w:val="auto"/>
              </w:rPr>
              <w:t>64</w:t>
            </w:r>
            <w:r w:rsidR="00C1130D"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7992">
              <w:rPr>
                <w:rStyle w:val="fontstyle01"/>
              </w:rPr>
              <w:t>кредити</w:t>
            </w:r>
            <w:r w:rsidR="00C1130D" w:rsidRPr="00137992">
              <w:rPr>
                <w:rStyle w:val="fontstyle01"/>
              </w:rPr>
              <w:t xml:space="preserve"> ЄКТС;</w:t>
            </w:r>
          </w:p>
          <w:p w:rsidR="00C1130D" w:rsidRDefault="00C1130D" w:rsidP="00C1130D">
            <w:pPr>
              <w:rPr>
                <w:rStyle w:val="fontstyle01"/>
              </w:rPr>
            </w:pPr>
            <w:r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Дисципліни вільного вибору студента -  </w:t>
            </w:r>
            <w:r w:rsidR="00126FB0"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26 </w:t>
            </w:r>
            <w:r w:rsidRPr="00137992">
              <w:rPr>
                <w:rFonts w:ascii="Times New Roman" w:eastAsia="Times New Roman" w:hAnsi="Times New Roman" w:cs="Times New Roman"/>
                <w:color w:val="auto"/>
              </w:rPr>
              <w:t>кредит</w:t>
            </w:r>
            <w:r w:rsidR="00126FB0" w:rsidRPr="00137992">
              <w:rPr>
                <w:rFonts w:ascii="Times New Roman" w:eastAsia="Times New Roman" w:hAnsi="Times New Roman" w:cs="Times New Roman"/>
                <w:color w:val="auto"/>
              </w:rPr>
              <w:t>ів</w:t>
            </w:r>
            <w:r w:rsidRPr="001379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7992">
              <w:rPr>
                <w:rStyle w:val="fontstyle01"/>
              </w:rPr>
              <w:t>ЄКТС;</w:t>
            </w:r>
          </w:p>
          <w:p w:rsidR="00C1130D" w:rsidRPr="00CF3631" w:rsidRDefault="00C1130D" w:rsidP="00C1130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Разом 90 </w:t>
            </w:r>
            <w:r>
              <w:rPr>
                <w:rStyle w:val="fontstyle01"/>
              </w:rPr>
              <w:t>кредитів ЄКТС.</w:t>
            </w:r>
          </w:p>
        </w:tc>
      </w:tr>
      <w:tr w:rsidR="003D7435" w:rsidRPr="00CF3631" w:rsidTr="002B21E4">
        <w:trPr>
          <w:trHeight w:val="70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C67F0D" w:rsidP="00C67F0D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Освітня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 у галузі дослідницької роботи, перек</w:t>
            </w:r>
            <w:r w:rsidR="00332BFF">
              <w:rPr>
                <w:rFonts w:ascii="Times New Roman" w:hAnsi="Times New Roman" w:cs="Times New Roman"/>
              </w:rPr>
              <w:t xml:space="preserve">ладу, міжнародної комунікації. </w:t>
            </w:r>
          </w:p>
        </w:tc>
      </w:tr>
      <w:tr w:rsidR="003D7435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BFF" w:rsidRDefault="00332BFF" w:rsidP="00332BFF">
            <w:pPr>
              <w:jc w:val="both"/>
            </w:pPr>
            <w:r>
              <w:rPr>
                <w:rStyle w:val="fontstyle01"/>
              </w:rPr>
              <w:t>Програма ґрунтується на загальнонаукових засадах,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сучасному досвіді з германських мов та літератури і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практики перекладу, орієнтує на актуальні спеціалізації,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в межах яких можлива професійна діяльність</w:t>
            </w:r>
          </w:p>
          <w:p w:rsidR="00E7295F" w:rsidRPr="00CF3631" w:rsidRDefault="00E7295F" w:rsidP="00332B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F0D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4C" w:rsidRDefault="00B75C4C" w:rsidP="00742F42">
            <w:pPr>
              <w:jc w:val="both"/>
            </w:pPr>
            <w:r>
              <w:rPr>
                <w:rStyle w:val="fontstyle01"/>
              </w:rPr>
              <w:t>Освітньо</w:t>
            </w:r>
            <w:r>
              <w:rPr>
                <w:rStyle w:val="fontstyle11"/>
              </w:rPr>
              <w:t>-</w:t>
            </w:r>
            <w:r>
              <w:rPr>
                <w:rStyle w:val="fontstyle01"/>
              </w:rPr>
              <w:t>професійна програма орієнтована на поглиблене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вивчення фундаментальних та професійно орієнтованих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теоретичних та практичних дисциплін, що сприяє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підвищенню конкурентоспроможності фахівця в галузі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філології та перекладу на сучасному ринку праці. Програма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спрямована на практичну діяльність випускника, тому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передбачено проходження перекладацької, науково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дослідної та асистентської практик. Підсумкова атестація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передбачає захист кваліфікаційної роботи зі спеціальності</w:t>
            </w:r>
            <w:r>
              <w:rPr>
                <w:rStyle w:val="fontstyle11"/>
              </w:rPr>
              <w:t>.</w:t>
            </w:r>
            <w:r>
              <w:rPr>
                <w:rFonts w:ascii="Times-Roman" w:hAnsi="Times-Roman"/>
              </w:rPr>
              <w:br/>
            </w:r>
            <w:r>
              <w:rPr>
                <w:rStyle w:val="fontstyle01"/>
              </w:rPr>
              <w:t>Програма передбачає здобуття фундаментальних та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професійно орієнтованих знань, умінь, навичок у галузі</w:t>
            </w:r>
            <w:r>
              <w:rPr>
                <w:rFonts w:ascii="TimesNewRoman" w:hAnsi="TimesNewRoman"/>
              </w:rPr>
              <w:br/>
            </w:r>
            <w:r w:rsidR="00EB6204" w:rsidRPr="00EB6204">
              <w:rPr>
                <w:rStyle w:val="fontstyle01"/>
              </w:rPr>
              <w:t>словакі</w:t>
            </w:r>
            <w:r w:rsidRPr="00EB6204">
              <w:rPr>
                <w:rStyle w:val="fontstyle01"/>
              </w:rPr>
              <w:t>стики</w:t>
            </w:r>
            <w:r>
              <w:rPr>
                <w:rStyle w:val="fontstyle01"/>
              </w:rPr>
              <w:t xml:space="preserve"> та перекладу. Програма базується на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концепції формування мовної особистості в умовах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багатомовного навчання з урахуванням регіональних</w:t>
            </w:r>
            <w:r w:rsidR="00742F42"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особливостей функціонування іноземних мов, зокрема, чеської та словацької. В реалізації програми</w:t>
            </w:r>
            <w:r w:rsidR="00207252">
              <w:rPr>
                <w:rFonts w:ascii="TimesNewRoman" w:hAnsi="TimesNewRoman"/>
              </w:rPr>
              <w:t xml:space="preserve"> </w:t>
            </w:r>
            <w:r w:rsidR="003A24CE">
              <w:rPr>
                <w:rStyle w:val="fontstyle01"/>
              </w:rPr>
              <w:t>бере</w:t>
            </w:r>
            <w:r>
              <w:rPr>
                <w:rStyle w:val="fontstyle01"/>
              </w:rPr>
              <w:t xml:space="preserve"> участь </w:t>
            </w:r>
            <w:r w:rsidR="003A24CE">
              <w:rPr>
                <w:rStyle w:val="fontstyle01"/>
              </w:rPr>
              <w:t>лектор – носій словацької</w:t>
            </w:r>
            <w:r>
              <w:rPr>
                <w:rStyle w:val="fontstyle01"/>
              </w:rPr>
              <w:t xml:space="preserve"> мов</w:t>
            </w:r>
            <w:r w:rsidR="003A24CE">
              <w:rPr>
                <w:rStyle w:val="fontstyle01"/>
              </w:rPr>
              <w:t>и</w:t>
            </w:r>
            <w:r>
              <w:rPr>
                <w:rStyle w:val="fontstyle01"/>
              </w:rPr>
              <w:t>.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>Освітня програма спрямована на виклада</w:t>
            </w:r>
            <w:r w:rsidR="002356EE">
              <w:t xml:space="preserve">цьку, практичну перекладацьку </w:t>
            </w:r>
            <w:r w:rsidRPr="00CF3631">
              <w:t xml:space="preserve">діяльність. </w:t>
            </w:r>
          </w:p>
          <w:p w:rsidR="00C67F0D" w:rsidRPr="00CF3631" w:rsidRDefault="00C67F0D" w:rsidP="00C67F0D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9BF" w:rsidRPr="00CF3631" w:rsidTr="008C324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49BF" w:rsidRPr="00CF3631" w:rsidRDefault="001549BF" w:rsidP="008C324A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4</w:t>
            </w:r>
            <w:r w:rsidR="008C324A" w:rsidRPr="00CF3631">
              <w:rPr>
                <w:rFonts w:ascii="Times New Roman" w:hAnsi="Times New Roman" w:cs="Times New Roman"/>
                <w:b/>
              </w:rPr>
              <w:t xml:space="preserve"> -</w:t>
            </w:r>
            <w:r w:rsidRPr="00CF3631">
              <w:rPr>
                <w:rFonts w:ascii="Times New Roman" w:hAnsi="Times New Roman" w:cs="Times New Roman"/>
                <w:b/>
              </w:rPr>
              <w:t xml:space="preserve"> Придатність випускників освітньої програми до працевлаштування</w:t>
            </w:r>
          </w:p>
        </w:tc>
      </w:tr>
      <w:tr w:rsidR="00C67F0D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1549BF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4CB" w:rsidRDefault="00CA3E3E" w:rsidP="00CA3E3E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CA3E3E">
              <w:rPr>
                <w:rFonts w:ascii="Times New Roman" w:hAnsi="Times New Roman" w:cs="Times New Roman"/>
                <w:lang w:eastAsia="ru-RU"/>
              </w:rPr>
              <w:t>Магістр-філолог може працювати у науковій, літературно видавничій, освітній галузях; на викладацьких, науково дослідних та адміністративних посадах у вищих навчальних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закладах I-IV рівнів акредитації; у друкованих та електронних засобах масової інформації, у різноманітних фондах, спілках, фундаціях гуманітарного спрямування, музеях, мистецьких і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культурних центрах; у різних галузях господарства, де потрібні послуги з перекладу текстів різних жанрів.</w:t>
            </w:r>
            <w:r w:rsidR="001F24C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A3E3E" w:rsidRPr="00CA3E3E" w:rsidRDefault="00CA3E3E" w:rsidP="00CA3E3E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CA3E3E">
              <w:rPr>
                <w:rFonts w:ascii="Times New Roman" w:hAnsi="Times New Roman" w:cs="Times New Roman"/>
                <w:lang w:eastAsia="ru-RU"/>
              </w:rPr>
              <w:t>Згідно з чинною редакцією Національного класифікатора України: Класифікатор професій (ДК 003:2010):</w:t>
            </w:r>
          </w:p>
          <w:p w:rsidR="00CA3E3E" w:rsidRPr="00CA3E3E" w:rsidRDefault="00CA3E3E" w:rsidP="00CA3E3E">
            <w:pPr>
              <w:pStyle w:val="af1"/>
              <w:rPr>
                <w:rFonts w:ascii="Times New Roman" w:hAnsi="Times New Roman" w:cs="Times New Roman"/>
              </w:rPr>
            </w:pPr>
            <w:r w:rsidRPr="00CA3E3E">
              <w:rPr>
                <w:rFonts w:ascii="Times New Roman" w:hAnsi="Times New Roman" w:cs="Times New Roman"/>
                <w:lang w:eastAsia="ru-RU"/>
              </w:rPr>
              <w:t>23 Викладачі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2310 Викладачі університетів та вищих навчальних закладів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2359 Інші професіонали в галузі навчання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2359.1 Інші наукові співробітники в галузі навчання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</w:r>
            <w:r w:rsidRPr="00CA3E3E">
              <w:rPr>
                <w:rFonts w:ascii="Times New Roman" w:hAnsi="Times New Roman" w:cs="Times New Roman"/>
                <w:lang w:eastAsia="ru-RU"/>
              </w:rPr>
              <w:lastRenderedPageBreak/>
              <w:t>2444 Професіонали в галузі філології, лінгвістики таперекладів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2444.1 Наукові співробітники (філологія, лінгвістика,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переклади)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2444.2 Філологи, лінгвісти, перекладачі та усні перекладачі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2451 Професіонали в галузі літератури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2451.1 Літературознавці</w:t>
            </w:r>
            <w:r w:rsidRPr="00CA3E3E">
              <w:rPr>
                <w:rFonts w:ascii="Times New Roman" w:hAnsi="Times New Roman" w:cs="Times New Roman"/>
                <w:lang w:eastAsia="ru-RU"/>
              </w:rPr>
              <w:br/>
              <w:t>2451.2 Письменники, редактори, журналісти</w:t>
            </w:r>
          </w:p>
          <w:p w:rsidR="00C67F0D" w:rsidRPr="00CF3631" w:rsidRDefault="00C67F0D" w:rsidP="00CA3E3E">
            <w:pPr>
              <w:pStyle w:val="Default"/>
              <w:jc w:val="both"/>
            </w:pPr>
          </w:p>
        </w:tc>
      </w:tr>
      <w:tr w:rsidR="001549B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394ECA" w:rsidP="00E31C3B">
            <w:pPr>
              <w:jc w:val="both"/>
            </w:pPr>
            <w:r>
              <w:rPr>
                <w:rStyle w:val="fontstyle01"/>
              </w:rPr>
              <w:t>Навчання на третьому (освітньо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науковому) рівні вищої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</w:t>
            </w:r>
            <w:r>
              <w:rPr>
                <w:rStyle w:val="fontstyle21"/>
              </w:rPr>
              <w:t>.</w:t>
            </w:r>
            <w:r>
              <w:rPr>
                <w:rFonts w:ascii="Times-Roman" w:hAnsi="Times-Roman"/>
              </w:rPr>
              <w:br/>
            </w:r>
            <w:r>
              <w:rPr>
                <w:rStyle w:val="fontstyle01"/>
              </w:rPr>
              <w:t>Набуття додаткових кваліфікацій у системі післядипломної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освіти.</w:t>
            </w:r>
          </w:p>
        </w:tc>
      </w:tr>
      <w:tr w:rsidR="001549BF" w:rsidRPr="00CF3631" w:rsidTr="008C324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49BF" w:rsidRPr="00CF3631" w:rsidRDefault="001549BF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</w:rPr>
              <w:t xml:space="preserve">5 - </w:t>
            </w:r>
            <w:r w:rsidRPr="00CF3631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1549B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37D" w:rsidRDefault="00CA337D" w:rsidP="00CA337D">
            <w:pPr>
              <w:jc w:val="both"/>
            </w:pPr>
            <w:r>
              <w:rPr>
                <w:rStyle w:val="fontstyle01"/>
              </w:rPr>
              <w:t>Студенто</w:t>
            </w:r>
            <w:r w:rsidR="0085623F">
              <w:rPr>
                <w:rStyle w:val="fontstyle01"/>
              </w:rPr>
              <w:t>-</w:t>
            </w:r>
            <w:r>
              <w:rPr>
                <w:rStyle w:val="fontstyle01"/>
              </w:rPr>
              <w:t>центроване навчання, самонавчання, проблемно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орієнтоване навчання, індивідуально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творчий підхід,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навчання через асистентську, науково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дослідну та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перекладацьку практики</w:t>
            </w:r>
          </w:p>
          <w:p w:rsidR="001549BF" w:rsidRPr="00CF3631" w:rsidRDefault="001549BF" w:rsidP="00527EC4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782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2F" w:rsidRPr="00CF3631" w:rsidRDefault="0093782F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Оцінювання</w:t>
            </w:r>
          </w:p>
          <w:p w:rsidR="0093782F" w:rsidRPr="00CF3631" w:rsidRDefault="0093782F" w:rsidP="00527EC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81" w:rsidRDefault="00432981" w:rsidP="00432981">
            <w:pPr>
              <w:jc w:val="both"/>
            </w:pPr>
            <w:r>
              <w:rPr>
                <w:rStyle w:val="fontstyle01"/>
              </w:rPr>
              <w:t>Накопичувальна бально</w:t>
            </w:r>
            <w:r>
              <w:rPr>
                <w:rStyle w:val="fontstyle21"/>
              </w:rPr>
              <w:t>-</w:t>
            </w:r>
            <w:r>
              <w:rPr>
                <w:rStyle w:val="fontstyle01"/>
              </w:rPr>
              <w:t>рейтингова система, що передбачає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оцінювання студентів за усі види аудиторної та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позааудиторної навчальної діяльності, спрямовані на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опанування навчального навантаження з освітньої програми: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поточні контроль та оцінювання, поетапний, модульний,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підсумковий контроль; екзамени; заліки, презентації,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диференційований залік з перекладацької, науково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дослідної, переддипломної та асистентської практик;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захисту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кваліфікаційної роботи магістра.</w:t>
            </w:r>
          </w:p>
          <w:p w:rsidR="00432981" w:rsidRDefault="00432981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093C" w:rsidRDefault="00432981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Оцінювання з</w:t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>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="0093782F"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3782F"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https://www.uzhnu.edu.ua/uk/infocentre/get/5952</w:t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>, Положення про атестацію здобувачів вищої освіти та екзаменаційну комісію у Державному вищому навчальному закладі «Ужгородський</w:t>
            </w:r>
            <w:r w:rsidR="0093782F"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національний університет» </w:t>
            </w:r>
            <w:r w:rsidR="0093782F"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https://www.uzhnu.edu.ua/uk/infocentre/get/11070</w:t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="0093782F"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https://www.uzhnu.edu.ua/uk/infocentre/get/12223</w:t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  <w:r w:rsidR="0093782F"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3782F"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https://www.uzhnu.edu.ua/uk/infocentre/get/20131</w:t>
            </w:r>
            <w:r w:rsidR="0093782F"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93782F" w:rsidRPr="00CF3631" w:rsidRDefault="0093782F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0" w:history="1">
              <w:r w:rsidRPr="00CF363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https://www.uzhnu.edu.ua/uk/infocentre/get/22966</w:t>
              </w:r>
            </w:hyperlink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782F" w:rsidRPr="00CF3631" w:rsidRDefault="0093782F" w:rsidP="0093782F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https://www.uzhnu.edu.ua/uk/infocentre/get/22964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</w:t>
            </w:r>
            <w:r w:rsidRPr="00CF3631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https://www.uzhnu.edu.ua/uk/infocentre/get/22967</w:t>
            </w:r>
          </w:p>
          <w:p w:rsidR="0093782F" w:rsidRPr="00CF3631" w:rsidRDefault="0093782F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82F" w:rsidRPr="00CF3631" w:rsidRDefault="0093782F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7D8" w:rsidRPr="00CF3631" w:rsidTr="008C324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67D8" w:rsidRPr="00CF3631" w:rsidRDefault="00A067D8" w:rsidP="00A067D8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6 - Програмні компетентності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Інтегральна</w:t>
            </w:r>
          </w:p>
          <w:p w:rsidR="00A067D8" w:rsidRPr="00CF3631" w:rsidRDefault="00A067D8" w:rsidP="00527EC4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компетентність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CF368F">
            <w:pPr>
              <w:pStyle w:val="Default"/>
              <w:jc w:val="both"/>
            </w:pPr>
            <w:r w:rsidRPr="00CF3631"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</w:t>
            </w:r>
            <w:r w:rsidR="00CF368F">
              <w:t>тодів філологічної науки.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527EC4">
            <w:pPr>
              <w:rPr>
                <w:rFonts w:ascii="Times New Roman" w:hAnsi="Times New Roman" w:cs="Times New Roman"/>
                <w:b/>
              </w:rPr>
            </w:pPr>
            <w:r w:rsidRPr="004C123F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ЗК01 Здатність спілкуватися державною мовою як усно, так і письмово.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ЗК02 Здатність бути критичним і самокритичним.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ЗК03 Здатність до пошуку, опрацювання та аналізу інформації з різних джерел.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ЗК04 Уміння виявляти, ставити та вирішувати проблеми.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ЗК05 Здатність працювати в команді та автономно.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ЗК06 Здатність спілкуватися іноземною мовою.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ЗК07 Здатність до абстрактного мислення, аналізу та синтезу.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ЗК08 Навички використання інформаційних і комунікаційних технологій.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ЗК09 Здатність до адаптації та дії в новій ситуації.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ЗК10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4C123F" w:rsidRPr="004C123F" w:rsidRDefault="004C123F" w:rsidP="004C123F">
            <w:pPr>
              <w:pStyle w:val="Default"/>
              <w:jc w:val="both"/>
            </w:pPr>
            <w:r w:rsidRPr="004C123F">
              <w:t xml:space="preserve">ЗК11 Здатність проведення досліджень на належному рівні. </w:t>
            </w:r>
          </w:p>
          <w:p w:rsidR="00A067D8" w:rsidRPr="00CF3631" w:rsidRDefault="004C123F" w:rsidP="004C123F">
            <w:pPr>
              <w:pStyle w:val="Default"/>
              <w:jc w:val="both"/>
            </w:pPr>
            <w:r w:rsidRPr="004C123F">
              <w:t>ЗК12 Здатність генерувати нові ідеї (креативність).</w:t>
            </w:r>
          </w:p>
        </w:tc>
      </w:tr>
      <w:tr w:rsidR="00A067D8" w:rsidRPr="00CF3631" w:rsidTr="007256C2">
        <w:trPr>
          <w:trHeight w:val="826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527EC4">
            <w:pPr>
              <w:rPr>
                <w:rFonts w:ascii="Times New Roman" w:hAnsi="Times New Roman" w:cs="Times New Roman"/>
                <w:b/>
              </w:rPr>
            </w:pPr>
          </w:p>
          <w:p w:rsidR="00A067D8" w:rsidRPr="00CF3631" w:rsidRDefault="00A067D8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Фахові компетентності спеціальності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527EC4">
            <w:pPr>
              <w:pStyle w:val="Default"/>
              <w:jc w:val="both"/>
            </w:pPr>
          </w:p>
          <w:p w:rsidR="004C123F" w:rsidRPr="004C123F" w:rsidRDefault="00A067D8" w:rsidP="004C123F">
            <w:pPr>
              <w:jc w:val="both"/>
              <w:rPr>
                <w:rFonts w:ascii="Times New Roman" w:hAnsi="Times New Roman" w:cs="Times New Roman"/>
              </w:rPr>
            </w:pPr>
            <w:r w:rsidRPr="004C123F">
              <w:rPr>
                <w:rFonts w:ascii="Times New Roman" w:hAnsi="Times New Roman" w:cs="Times New Roman"/>
              </w:rPr>
              <w:t xml:space="preserve">ФК01. </w:t>
            </w:r>
            <w:r w:rsidR="004C123F" w:rsidRPr="004C123F">
              <w:rPr>
                <w:rFonts w:ascii="Times New Roman" w:hAnsi="Times New Roman" w:cs="Times New Roman"/>
              </w:rPr>
              <w:t xml:space="preserve">Здатність вільно орієнтуватися в різних лінгвістичних напрямах і школах.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К02 Здатність осмислювати літературу як полісистему, розуміти еволюційний шлях розвитку вітчизняного і світового літературознавства.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К03 Здатність критично осмислювати історичні надбання та новітні досягнення філологічної науки.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К04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 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К05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К06 Здатність застосовувати поглиблені знання з обраної філологічної спеціалізації для вирішення професійних завдань.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 xml:space="preserve">К07 Здатність вільно користуватися спеціальною термінологією в обраній галузі філологічних досліджень. </w:t>
            </w:r>
          </w:p>
          <w:p w:rsidR="004C123F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>К08 Усвідомлення ролі експресивних, емоційних, логічних засобів мови для досягнення запланованого прагматичного результату.</w:t>
            </w:r>
          </w:p>
          <w:p w:rsidR="00A067D8" w:rsidRPr="004C123F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C123F">
              <w:rPr>
                <w:rFonts w:ascii="Times New Roman" w:hAnsi="Times New Roman" w:cs="Times New Roman"/>
              </w:rPr>
              <w:t>К09 Здатність ефективно й компетентно брати участь у різних формах наукової комунікації (конференції, круглі столи, дискусії, наукові публікації) в галузі філології.</w:t>
            </w:r>
          </w:p>
        </w:tc>
      </w:tr>
      <w:tr w:rsidR="00A067D8" w:rsidRPr="00CF3631" w:rsidTr="008C324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67D8" w:rsidRPr="00CF3631" w:rsidRDefault="00A067D8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7- Програмні результати навчання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6C2" w:rsidRPr="00CF3631" w:rsidRDefault="007256C2" w:rsidP="00725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  <w:p w:rsidR="00A067D8" w:rsidRPr="00CF3631" w:rsidRDefault="00A067D8" w:rsidP="007256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23F" w:rsidRPr="004A7120" w:rsidRDefault="00952AC3" w:rsidP="004C1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 xml:space="preserve"> </w:t>
            </w:r>
            <w:r w:rsidR="004C123F" w:rsidRPr="004A7120">
              <w:rPr>
                <w:rFonts w:ascii="Times New Roman" w:hAnsi="Times New Roman" w:cs="Times New Roman"/>
              </w:rPr>
              <w:t xml:space="preserve">ПРН01.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ПРН02.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ПРН03.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ПРН04. 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ПРН05.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ПРН07. Аналізувати, порівнювати і класифікувати різні напрями і школи в лінгвістиці.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ПРН08. Оцінювати історичні надбання та новітні досягнення літературознавства.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ПРН09. Характеризувати теоретичні засади (концепції, категорії, принципи, основні поняття тощо) та прикладні аспекти обраної філологічної спеціалізації.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ПРН10. Збирати й систематизувати мовні, літературні, фольклорні факти, інтерпретувати й перекладати тексти різних стилів і жанрів (залежно від обраної спеціалізації).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ПРН11. 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ПРН12. Дотримуватися правил академічної доброчесності.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ПРН13.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ПРН14. Створювати, аналізувати й редагувати тексти різних стилів та жанрів.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ПРН15. Обирати оптимальні дослідницькі підходи й методи для аналізу конкретного лінгвістичного чи літературного матеріалу.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ПРН16.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:rsidR="004C123F" w:rsidRPr="004A7120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 xml:space="preserve">ПРН17.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:rsidR="00A067D8" w:rsidRDefault="004C123F" w:rsidP="004C123F">
            <w:pPr>
              <w:jc w:val="both"/>
              <w:rPr>
                <w:rFonts w:ascii="Times New Roman" w:hAnsi="Times New Roman" w:cs="Times New Roman"/>
              </w:rPr>
            </w:pPr>
            <w:r w:rsidRPr="004A7120">
              <w:rPr>
                <w:rFonts w:ascii="Times New Roman" w:hAnsi="Times New Roman" w:cs="Times New Roman"/>
              </w:rPr>
              <w:t>ПРН18. Презентувати результати свого дослідження науковій спільноті в наукових публікаціях чи виступах на конференціях, круглих столах, семінарах тощо.</w:t>
            </w:r>
          </w:p>
          <w:p w:rsidR="0085623F" w:rsidRDefault="0085623F" w:rsidP="004C123F">
            <w:pPr>
              <w:jc w:val="both"/>
              <w:rPr>
                <w:rFonts w:ascii="Times New Roman" w:hAnsi="Times New Roman" w:cs="Times New Roman"/>
              </w:rPr>
            </w:pPr>
          </w:p>
          <w:p w:rsidR="0085623F" w:rsidRPr="00EC7902" w:rsidRDefault="0085623F" w:rsidP="004C12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6DC" w:rsidRPr="002706DC" w:rsidTr="002706DC">
        <w:trPr>
          <w:trHeight w:val="5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178E4" w:rsidRPr="002706DC" w:rsidRDefault="00C178E4" w:rsidP="002706D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6DC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 xml:space="preserve">8 </w:t>
            </w:r>
            <w:r w:rsidRPr="002706DC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>Ресурсне з</w:t>
            </w:r>
            <w:r w:rsidR="002706DC" w:rsidRPr="002706DC">
              <w:rPr>
                <w:rFonts w:ascii="Times New Roman" w:hAnsi="Times New Roman" w:cs="Times New Roman"/>
                <w:b/>
                <w:color w:val="auto"/>
              </w:rPr>
              <w:t>абезпечення реалізації програми</w:t>
            </w: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E4" w:rsidRPr="00CF3631" w:rsidRDefault="00C178E4" w:rsidP="00527EC4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6DC" w:rsidRDefault="002706DC" w:rsidP="002706DC">
            <w:pPr>
              <w:jc w:val="both"/>
            </w:pPr>
            <w:r>
              <w:rPr>
                <w:rStyle w:val="fontstyle01"/>
              </w:rPr>
              <w:t>Склад робочої групи освітньої програми, професорсько</w:t>
            </w:r>
            <w:r>
              <w:br/>
            </w:r>
            <w:r>
              <w:rPr>
                <w:rStyle w:val="fontstyle01"/>
              </w:rPr>
              <w:t>викладацький склад, що залучений до викладання</w:t>
            </w:r>
            <w:r>
              <w:br/>
            </w:r>
            <w:r>
              <w:rPr>
                <w:rStyle w:val="fontstyle01"/>
              </w:rPr>
              <w:t>навчальних дисциплін за спеціальністю, відповідають</w:t>
            </w:r>
            <w:r>
              <w:br/>
            </w:r>
            <w:r>
              <w:rPr>
                <w:rStyle w:val="fontstyle01"/>
              </w:rPr>
              <w:t>Ліцензійним умовам провадження освітньої діяльності на</w:t>
            </w:r>
            <w:r>
              <w:br/>
            </w:r>
            <w:r>
              <w:rPr>
                <w:rStyle w:val="fontstyle01"/>
              </w:rPr>
              <w:t>другому (магістерському) рівні вищої освіти.</w:t>
            </w:r>
          </w:p>
          <w:p w:rsidR="00FE5A8F" w:rsidRDefault="00E35AD8" w:rsidP="00E35AD8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Професорсько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викладацький склад постійно</w:t>
            </w:r>
            <w:r w:rsidR="00FE5A8F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пр</w:t>
            </w:r>
            <w:r w:rsidR="00FE5A8F">
              <w:rPr>
                <w:rStyle w:val="fontstyle01"/>
                <w:rFonts w:ascii="Times New Roman" w:hAnsi="Times New Roman" w:cs="Times New Roman"/>
              </w:rPr>
              <w:t xml:space="preserve">оходить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стажування згідно Положення про підвищення</w:t>
            </w:r>
            <w:r w:rsidR="00FE5A8F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кваліфікації та стажування педагогічних та науково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педагогічних</w:t>
            </w:r>
            <w:r w:rsidR="00FE5A8F">
              <w:rPr>
                <w:rFonts w:ascii="Times New Roman" w:hAnsi="Times New Roman" w:cs="Times New Roman"/>
              </w:rPr>
              <w:t xml:space="preserve"> </w:t>
            </w:r>
            <w:r w:rsidR="00FE5A8F">
              <w:rPr>
                <w:rStyle w:val="fontstyle01"/>
                <w:rFonts w:ascii="Times New Roman" w:hAnsi="Times New Roman" w:cs="Times New Roman"/>
              </w:rPr>
              <w:t xml:space="preserve">працівників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ДВНЗ «Ужгородський національний університет»</w:t>
            </w:r>
            <w:r w:rsidR="00DB2296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E35AD8" w:rsidRPr="00CF3631" w:rsidRDefault="00E35AD8" w:rsidP="00E35AD8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11"/>
                <w:rFonts w:ascii="Times New Roman" w:hAnsi="Times New Roman" w:cs="Times New Roman"/>
                <w:color w:val="0000FF"/>
              </w:rPr>
              <w:t>https://www.uzhnu.edu.ua/uk/infocentre/get/5950</w:t>
            </w:r>
          </w:p>
          <w:p w:rsidR="00E35AD8" w:rsidRPr="00CF3631" w:rsidRDefault="00E35AD8" w:rsidP="00527E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8C324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:rsidR="00C178E4" w:rsidRPr="00CF3631" w:rsidRDefault="008C324A" w:rsidP="008C324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384" w:rsidRDefault="007C3384" w:rsidP="007C3384">
            <w:pPr>
              <w:jc w:val="both"/>
            </w:pPr>
            <w:r>
              <w:rPr>
                <w:rStyle w:val="fontstyle01"/>
              </w:rPr>
              <w:t>Навчальні приміщення, мультимедійне обладнання,</w:t>
            </w:r>
            <w:r>
              <w:br/>
            </w:r>
            <w:r>
              <w:rPr>
                <w:rStyle w:val="fontstyle01"/>
              </w:rPr>
              <w:t>комп’ютери для навчання, бібліотека, читальні зали,</w:t>
            </w:r>
            <w:r>
              <w:br/>
            </w:r>
            <w:r>
              <w:rPr>
                <w:rStyle w:val="fontstyle01"/>
              </w:rPr>
              <w:t>соціально-побутова інфраструктура.</w:t>
            </w:r>
          </w:p>
          <w:p w:rsidR="00C178E4" w:rsidRPr="000B1235" w:rsidRDefault="00E35AD8" w:rsidP="000B1235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побутова інфраструктура, кількість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місць в гуртожитках відповідає вимогам.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Для проведення практичних і лабораторних робіт, інформаційного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пошуку та обробки результатів наявні спеціалізовані класи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відкритим доступом до Інтернет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мережі.</w:t>
            </w: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E4" w:rsidRPr="00CF3631" w:rsidRDefault="008C324A" w:rsidP="00527EC4">
            <w:pPr>
              <w:rPr>
                <w:rFonts w:ascii="Times New Roman" w:hAnsi="Times New Roman" w:cs="Times New Roman"/>
                <w:b/>
              </w:rPr>
            </w:pPr>
            <w:r w:rsidRPr="005B10F0">
              <w:rPr>
                <w:rFonts w:ascii="Times New Roman" w:hAnsi="Times New Roman" w:cs="Times New Roman"/>
                <w:b/>
              </w:rPr>
              <w:t>Інформаційне та навчально- 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8C324A">
            <w:pPr>
              <w:pStyle w:val="Default"/>
            </w:pPr>
            <w:r w:rsidRPr="00CF3631">
              <w:t xml:space="preserve">Повне інформаційне та навчально-методичне забезпечення дозволяє на високому рівні здійснювати підготовку фахівців. </w:t>
            </w:r>
          </w:p>
          <w:p w:rsidR="000A6ACE" w:rsidRDefault="000A6ACE" w:rsidP="000A6ACE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– офіційний веб</w:t>
            </w:r>
            <w:r w:rsidRPr="00BF0D15">
              <w:rPr>
                <w:rFonts w:ascii="Times-Roman" w:eastAsia="Times New Roman" w:hAnsi="Times-Roman"/>
                <w:lang w:eastAsia="ru-RU"/>
              </w:rPr>
              <w:t>-</w:t>
            </w:r>
            <w:r w:rsidRPr="00BF0D15">
              <w:rPr>
                <w:rFonts w:ascii="TimesNewRoman" w:eastAsia="Times New Roman" w:hAnsi="TimesNewRoman"/>
                <w:lang w:eastAsia="ru-RU"/>
              </w:rPr>
              <w:t xml:space="preserve">сайт 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 xml:space="preserve">http://www.uzhnu.edu.ua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містить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інформацію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про освітні програми, навчальну, наукову і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виховну діяльність, структурні підрозділи, правила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прийому, контакти;</w:t>
            </w:r>
            <w:r w:rsidRPr="00BF0D15">
              <w:rPr>
                <w:rFonts w:ascii="TimesNewRoman" w:eastAsia="Times New Roman" w:hAnsi="TimesNewRoman"/>
                <w:lang w:eastAsia="ru-RU"/>
              </w:rPr>
              <w:br/>
              <w:t>- необмежений доступ до мережі Інтернет;</w:t>
            </w:r>
          </w:p>
          <w:p w:rsidR="000A6ACE" w:rsidRDefault="000A6ACE" w:rsidP="000A6ACE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- фонди та електронних каталогів наукової бібліотеки ДВНЗ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«УжНУ», а також до електронного репoзитарію ДВНЗ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«УжНУ» (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>https://dspace.uzhnu.edu.ua/jspui/</w:t>
            </w:r>
            <w:r w:rsidRPr="00BF0D15">
              <w:rPr>
                <w:rFonts w:ascii="Times-Roman" w:eastAsia="Times New Roman" w:hAnsi="Times-Roman"/>
                <w:lang w:eastAsia="ru-RU"/>
              </w:rPr>
              <w:t>)</w:t>
            </w:r>
            <w:r>
              <w:rPr>
                <w:rFonts w:ascii="Times-Roman" w:eastAsia="Times New Roman" w:hAnsi="Times-Roman"/>
                <w:lang w:eastAsia="ru-RU"/>
              </w:rPr>
              <w:t>,</w:t>
            </w:r>
            <w:r w:rsidRPr="00BF0D15">
              <w:rPr>
                <w:rFonts w:ascii="Times-Roman" w:eastAsia="Times New Roman" w:hAnsi="Times-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де містяться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навчально</w:t>
            </w:r>
            <w:r w:rsidRPr="00BF0D15">
              <w:rPr>
                <w:rFonts w:ascii="Times-Roman" w:eastAsia="Times New Roman" w:hAnsi="Times-Roman"/>
                <w:lang w:eastAsia="ru-RU"/>
              </w:rPr>
              <w:t>-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методичні матеріали з дисциплін навчального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плану;</w:t>
            </w:r>
          </w:p>
          <w:p w:rsidR="000A6ACE" w:rsidRDefault="000A6ACE" w:rsidP="000A6ACE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- наукова бібліотека, читальні зали;</w:t>
            </w:r>
          </w:p>
          <w:p w:rsidR="000A6ACE" w:rsidRPr="00AE3C1D" w:rsidRDefault="000A6ACE" w:rsidP="000A6ACE">
            <w:pPr>
              <w:pStyle w:val="af1"/>
              <w:jc w:val="both"/>
            </w:pPr>
            <w:r w:rsidRPr="00BF0D15">
              <w:rPr>
                <w:rFonts w:ascii="TimesNewRoman" w:eastAsia="Times New Roman" w:hAnsi="TimesNewRoman"/>
                <w:lang w:eastAsia="ru-RU"/>
              </w:rPr>
              <w:t>- віртуальне навчальне середовище Moodle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-Roman" w:eastAsia="Times New Roman" w:hAnsi="Times-Roman"/>
                <w:lang w:eastAsia="ru-RU"/>
              </w:rPr>
              <w:t>(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>https://moodle.uzhnu.edu.ua/</w:t>
            </w:r>
            <w:r w:rsidRPr="00BF0D15">
              <w:rPr>
                <w:rFonts w:ascii="Times-Roman" w:eastAsia="Times New Roman" w:hAnsi="Times-Roman"/>
                <w:lang w:eastAsia="ru-RU"/>
              </w:rPr>
              <w:t>)</w:t>
            </w:r>
          </w:p>
          <w:p w:rsidR="00C178E4" w:rsidRPr="00CF3631" w:rsidRDefault="00C178E4" w:rsidP="00527EC4">
            <w:pPr>
              <w:pStyle w:val="Default"/>
              <w:jc w:val="both"/>
            </w:pPr>
          </w:p>
        </w:tc>
      </w:tr>
      <w:tr w:rsidR="008C324A" w:rsidRPr="00CF3631" w:rsidTr="008C324A">
        <w:trPr>
          <w:trHeight w:val="50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C324A" w:rsidRPr="00CF3631" w:rsidRDefault="008C324A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Style w:val="fontstyle01"/>
                <w:rFonts w:ascii="Times New Roman" w:hAnsi="Times New Roman" w:cs="Times New Roman"/>
                <w:b/>
              </w:rPr>
              <w:t xml:space="preserve">9 </w:t>
            </w:r>
            <w:r w:rsidRPr="00CF3631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– Академічна мобільність</w:t>
            </w:r>
          </w:p>
        </w:tc>
      </w:tr>
      <w:tr w:rsidR="008C324A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8C324A">
            <w:r w:rsidRPr="00CF3631">
              <w:rPr>
                <w:rStyle w:val="fontstyle01"/>
              </w:rPr>
              <w:t>Академічна мобільність студентів здійснюється на основі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двосторонніх угод, укладених між ДВНЗ «Ужгородський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національний університет» та закладами вищої освіти України.</w:t>
            </w:r>
          </w:p>
          <w:p w:rsidR="008C324A" w:rsidRPr="00CF3631" w:rsidRDefault="008C324A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C324A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0F0" w:rsidRDefault="009106C6" w:rsidP="009106C6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https://www.uzhnu.edu.ua/uk/infocentre/get/21269 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, встановлено загальний порядок організації академічної мобільності студентів. Вона також здійснюється згідно програми міжнародної академічної мобільності «Еразмус +».</w:t>
            </w:r>
          </w:p>
          <w:p w:rsidR="005B10F0" w:rsidRPr="00CF3631" w:rsidRDefault="009106C6" w:rsidP="005B10F0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Міжнародна кредитна мобільність студентів даної спеціальності забезпечена угодою щодо академічного обміну між Ужгородським національним університетом </w:t>
            </w:r>
            <w:r w:rsidR="005B10F0">
              <w:rPr>
                <w:rFonts w:ascii="Times New Roman" w:eastAsia="Times New Roman" w:hAnsi="Times New Roman" w:cs="Times New Roman"/>
                <w:lang w:eastAsia="ru-RU"/>
              </w:rPr>
              <w:t xml:space="preserve">та </w:t>
            </w:r>
            <w:r w:rsidR="005B10F0"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рядом університетів </w:t>
            </w:r>
            <w:r w:rsidR="005B10F0">
              <w:rPr>
                <w:rFonts w:ascii="Times New Roman" w:eastAsia="Times New Roman" w:hAnsi="Times New Roman" w:cs="Times New Roman"/>
                <w:lang w:eastAsia="ru-RU"/>
              </w:rPr>
              <w:t>Словаччини</w:t>
            </w:r>
            <w:r w:rsidR="005B10F0" w:rsidRPr="00CF3631">
              <w:rPr>
                <w:rFonts w:ascii="Times New Roman" w:eastAsia="Times New Roman" w:hAnsi="Times New Roman" w:cs="Times New Roman"/>
                <w:lang w:eastAsia="ru-RU"/>
              </w:rPr>
              <w:t>, а саме:</w:t>
            </w:r>
          </w:p>
          <w:p w:rsidR="005B10F0" w:rsidRPr="005B3AD4" w:rsidRDefault="005B10F0" w:rsidP="005B10F0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1. </w:t>
            </w:r>
            <w:r w:rsidRPr="005B3AD4">
              <w:rPr>
                <w:rFonts w:ascii="Times New Roman" w:hAnsi="Times New Roman" w:cs="Times New Roman"/>
              </w:rPr>
              <w:t>Договір про співробітництво між Державним вищим навчальним закладом “Ужгородський національний університет” (Україна) та Пряшівський університет у м. Пряшів</w:t>
            </w:r>
            <w:r>
              <w:rPr>
                <w:rFonts w:ascii="Times New Roman" w:hAnsi="Times New Roman" w:cs="Times New Roman"/>
              </w:rPr>
              <w:t xml:space="preserve"> (Словацька Рспубліка): </w:t>
            </w:r>
            <w:r w:rsidRPr="005B3AD4">
              <w:rPr>
                <w:rFonts w:ascii="Times New Roman" w:hAnsi="Times New Roman" w:cs="Times New Roman"/>
              </w:rPr>
              <w:t>Інститут словакістики та медійних студій Філософського факультету Пряшівського університету в Пряшеві (Словаччина), Кафедра україністики Пряшівського університету.</w:t>
            </w:r>
          </w:p>
          <w:p w:rsidR="005B10F0" w:rsidRPr="005B3AD4" w:rsidRDefault="005B10F0" w:rsidP="005B10F0">
            <w:pPr>
              <w:jc w:val="both"/>
              <w:rPr>
                <w:rFonts w:ascii="Times New Roman" w:hAnsi="Times New Roman" w:cs="Times New Roman"/>
              </w:rPr>
            </w:pPr>
            <w:r w:rsidRPr="005B3AD4">
              <w:rPr>
                <w:rFonts w:ascii="Times New Roman" w:hAnsi="Times New Roman" w:cs="Times New Roman"/>
              </w:rPr>
              <w:lastRenderedPageBreak/>
              <w:t xml:space="preserve">2. Договір про співробітництво між кафедрою словацької філології філологічного факультету УжНУ та Кафедрою словацької мови і літератури Трнавського університету (м. Трнава, Словацька Республіка) </w:t>
            </w:r>
            <w:r w:rsidRPr="005B3AD4">
              <w:rPr>
                <w:rFonts w:ascii="Times New Roman" w:hAnsi="Times New Roman" w:cs="Times New Roman"/>
                <w:i/>
              </w:rPr>
              <w:t>(</w:t>
            </w:r>
            <w:r w:rsidRPr="005B3AD4">
              <w:rPr>
                <w:rFonts w:ascii="Times New Roman" w:hAnsi="Times New Roman" w:cs="Times New Roman"/>
              </w:rPr>
              <w:t>26.11.2014 – 26.11.2024)</w:t>
            </w:r>
          </w:p>
          <w:p w:rsidR="005B10F0" w:rsidRPr="005B3AD4" w:rsidRDefault="005B10F0" w:rsidP="005B10F0">
            <w:pPr>
              <w:jc w:val="both"/>
              <w:rPr>
                <w:rFonts w:ascii="Times New Roman" w:hAnsi="Times New Roman" w:cs="Times New Roman"/>
              </w:rPr>
            </w:pPr>
            <w:r w:rsidRPr="005B3AD4">
              <w:rPr>
                <w:rFonts w:ascii="Times New Roman" w:hAnsi="Times New Roman" w:cs="Times New Roman"/>
              </w:rPr>
              <w:t>3. Договір про співпрацю між Словацько-українським інститутом гуманітарних ініціатив та кафедрою словацької філології Державного вищого навчального закладу «Ужгородський національний університет».</w:t>
            </w:r>
          </w:p>
          <w:p w:rsidR="005B10F0" w:rsidRPr="005B3AD4" w:rsidRDefault="005B10F0" w:rsidP="005B10F0">
            <w:pPr>
              <w:ind w:right="99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</w:pPr>
            <w:r w:rsidRPr="005B3AD4">
              <w:rPr>
                <w:rFonts w:ascii="Times New Roman" w:hAnsi="Times New Roman" w:cs="Times New Roman"/>
              </w:rPr>
              <w:t>4. Договір про співробітництво між Науковою бібліотекою Державного вищого навчального закладу “Ужгородський національний університет” (Україна) та Пряшівська Державна наукова бібліотека (25.02.2005 – безстроково).</w:t>
            </w:r>
          </w:p>
          <w:p w:rsidR="008C324A" w:rsidRPr="00CF3631" w:rsidRDefault="008C324A" w:rsidP="00527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C324A" w:rsidRPr="0051157A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Програма дозволяє навча</w:t>
            </w:r>
            <w:r w:rsidR="009106C6" w:rsidRPr="00CF3631">
              <w:rPr>
                <w:rFonts w:ascii="Times New Roman" w:eastAsia="Times New Roman" w:hAnsi="Times New Roman" w:cs="Times New Roman"/>
                <w:sz w:val="23"/>
                <w:szCs w:val="23"/>
              </w:rPr>
              <w:t>ння іноземних здобувачів освіти.</w:t>
            </w:r>
          </w:p>
          <w:p w:rsidR="009106C6" w:rsidRDefault="009106C6" w:rsidP="00493BBC">
            <w:pPr>
              <w:jc w:val="both"/>
            </w:pPr>
            <w:r w:rsidRPr="00CF3631">
              <w:rPr>
                <w:rStyle w:val="fontstyle01"/>
              </w:rPr>
              <w:t>До ДВНЗ «УжНУ» приймаються іноземні громадяни, а також особи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без громадянства, які проживають на території України на законних</w:t>
            </w:r>
            <w:r w:rsidR="00493BBC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підставах. Особливості вступу та навчання визначаються</w:t>
            </w:r>
            <w:r w:rsidR="00493BBC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Положенням про навчання іноземних громадян у ДВНЗ</w:t>
            </w:r>
            <w:r w:rsidR="00493BBC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«Ужгородський національний університет»</w:t>
            </w:r>
            <w:r w:rsidRPr="00CF3631">
              <w:rPr>
                <w:rFonts w:ascii="TimesNewRoman" w:hAnsi="TimesNewRoman"/>
              </w:rPr>
              <w:br/>
            </w:r>
            <w:hyperlink r:id="rId11" w:history="1">
              <w:r w:rsidR="00493BBC" w:rsidRPr="00757331">
                <w:rPr>
                  <w:rStyle w:val="a3"/>
                  <w:rFonts w:ascii="Times-Roman" w:hAnsi="Times-Roman"/>
                  <w:sz w:val="28"/>
                  <w:szCs w:val="28"/>
                </w:rPr>
                <w:t>https://www.uzhnu.edu.ua/uk/infocentre/get/9378</w:t>
              </w:r>
            </w:hyperlink>
            <w:r w:rsidR="00493BBC">
              <w:rPr>
                <w:rStyle w:val="fontstyle21"/>
              </w:rPr>
              <w:t xml:space="preserve"> </w:t>
            </w:r>
          </w:p>
          <w:p w:rsidR="009106C6" w:rsidRPr="008C324A" w:rsidRDefault="009106C6" w:rsidP="00527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C3096E" w:rsidRPr="00C3096E" w:rsidRDefault="009F0F11" w:rsidP="00FA79B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773F1">
        <w:rPr>
          <w:rFonts w:ascii="Times New Roman" w:hAnsi="Times New Roman" w:cs="Times New Roman"/>
          <w:sz w:val="22"/>
          <w:szCs w:val="22"/>
        </w:rPr>
        <w:br w:type="page"/>
      </w:r>
    </w:p>
    <w:p w:rsidR="00FA79B1" w:rsidRPr="00ED3C85" w:rsidRDefault="00FA79B1" w:rsidP="00FA79B1">
      <w:pPr>
        <w:tabs>
          <w:tab w:val="left" w:pos="1692"/>
        </w:tabs>
        <w:spacing w:before="59" w:line="322" w:lineRule="exact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2. </w:t>
      </w:r>
      <w:r w:rsidRPr="00ED3C85">
        <w:rPr>
          <w:rFonts w:ascii="Times New Roman" w:hAnsi="Times New Roman" w:cs="Times New Roman"/>
          <w:b/>
          <w:sz w:val="28"/>
        </w:rPr>
        <w:t>Перелік</w:t>
      </w:r>
      <w:r w:rsidRPr="00ED3C8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компонент</w:t>
      </w:r>
      <w:r>
        <w:rPr>
          <w:rFonts w:ascii="Times New Roman" w:hAnsi="Times New Roman" w:cs="Times New Roman"/>
          <w:b/>
          <w:sz w:val="28"/>
        </w:rPr>
        <w:t>ів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освітньо-професійної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програми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та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їх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логічна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послідовність</w:t>
      </w:r>
    </w:p>
    <w:p w:rsidR="00FA79B1" w:rsidRPr="009B2468" w:rsidRDefault="00FA79B1" w:rsidP="00FA79B1">
      <w:pPr>
        <w:tabs>
          <w:tab w:val="left" w:pos="4181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 </w:t>
      </w:r>
      <w:r w:rsidRPr="00ED3C85">
        <w:rPr>
          <w:rFonts w:ascii="Times New Roman" w:hAnsi="Times New Roman" w:cs="Times New Roman"/>
          <w:b/>
          <w:sz w:val="28"/>
        </w:rPr>
        <w:t>Перелік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компонент</w:t>
      </w:r>
      <w:r w:rsidRPr="00ED3C8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ОП</w:t>
      </w:r>
    </w:p>
    <w:tbl>
      <w:tblPr>
        <w:tblStyle w:val="TableNormal"/>
        <w:tblW w:w="985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094"/>
        <w:gridCol w:w="1135"/>
        <w:gridCol w:w="1665"/>
      </w:tblGrid>
      <w:tr w:rsidR="00FA79B1" w:rsidTr="005F5DFC">
        <w:trPr>
          <w:trHeight w:val="964"/>
        </w:trPr>
        <w:tc>
          <w:tcPr>
            <w:tcW w:w="960" w:type="dxa"/>
          </w:tcPr>
          <w:p w:rsidR="00FA79B1" w:rsidRDefault="00FA79B1" w:rsidP="005F5DFC">
            <w:pPr>
              <w:pStyle w:val="TableParagraph"/>
              <w:ind w:left="321" w:right="250" w:hanging="4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6094" w:type="dxa"/>
          </w:tcPr>
          <w:p w:rsidR="00FA79B1" w:rsidRPr="00FA79B1" w:rsidRDefault="00FA79B1" w:rsidP="005F5DFC">
            <w:pPr>
              <w:pStyle w:val="TableParagraph"/>
              <w:ind w:left="170" w:right="157"/>
              <w:jc w:val="center"/>
              <w:rPr>
                <w:sz w:val="24"/>
                <w:lang w:val="ru-RU"/>
              </w:rPr>
            </w:pPr>
            <w:r w:rsidRPr="00FA79B1">
              <w:rPr>
                <w:sz w:val="24"/>
                <w:lang w:val="ru-RU"/>
              </w:rPr>
              <w:t>Компоненти освітньої програми (навчальні дисципліни,</w:t>
            </w:r>
            <w:r w:rsidRPr="00FA79B1">
              <w:rPr>
                <w:spacing w:val="-57"/>
                <w:sz w:val="24"/>
                <w:lang w:val="ru-RU"/>
              </w:rPr>
              <w:t xml:space="preserve"> </w:t>
            </w:r>
            <w:r w:rsidRPr="00FA79B1">
              <w:rPr>
                <w:sz w:val="24"/>
                <w:lang w:val="ru-RU"/>
              </w:rPr>
              <w:t>курсові проєкти (роботи), практики, кваліфікаційна</w:t>
            </w:r>
            <w:r w:rsidRPr="00FA79B1">
              <w:rPr>
                <w:spacing w:val="1"/>
                <w:sz w:val="24"/>
                <w:lang w:val="ru-RU"/>
              </w:rPr>
              <w:t xml:space="preserve"> </w:t>
            </w:r>
            <w:r w:rsidRPr="00FA79B1">
              <w:rPr>
                <w:sz w:val="24"/>
                <w:lang w:val="ru-RU"/>
              </w:rPr>
              <w:t>робота)</w:t>
            </w:r>
          </w:p>
        </w:tc>
        <w:tc>
          <w:tcPr>
            <w:tcW w:w="1135" w:type="dxa"/>
          </w:tcPr>
          <w:p w:rsidR="00FA79B1" w:rsidRDefault="00FA79B1" w:rsidP="005F5DFC">
            <w:pPr>
              <w:pStyle w:val="TableParagraph"/>
              <w:ind w:left="127" w:right="61" w:hanging="4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665" w:type="dxa"/>
          </w:tcPr>
          <w:p w:rsidR="00FA79B1" w:rsidRDefault="00FA79B1" w:rsidP="005F5DFC">
            <w:pPr>
              <w:pStyle w:val="TableParagraph"/>
              <w:spacing w:line="268" w:lineRule="exact"/>
              <w:ind w:left="140" w:right="12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A79B1" w:rsidRDefault="00FA79B1" w:rsidP="005F5DFC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FA79B1" w:rsidTr="005F5DFC">
        <w:trPr>
          <w:trHeight w:val="275"/>
        </w:trPr>
        <w:tc>
          <w:tcPr>
            <w:tcW w:w="9854" w:type="dxa"/>
            <w:gridSpan w:val="4"/>
          </w:tcPr>
          <w:p w:rsidR="00FA79B1" w:rsidRDefault="00FA79B1" w:rsidP="005F5DFC">
            <w:pPr>
              <w:pStyle w:val="TableParagraph"/>
              <w:spacing w:line="256" w:lineRule="exact"/>
              <w:ind w:left="3253" w:right="3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FA79B1" w:rsidTr="005F5DFC">
        <w:trPr>
          <w:trHeight w:val="275"/>
        </w:trPr>
        <w:tc>
          <w:tcPr>
            <w:tcW w:w="960" w:type="dxa"/>
          </w:tcPr>
          <w:p w:rsidR="00FA79B1" w:rsidRDefault="00FA79B1" w:rsidP="005F5D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26FB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:rsidR="00FA79B1" w:rsidRPr="00534FA4" w:rsidRDefault="00AB4AEA" w:rsidP="005F5DF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34FA4">
              <w:rPr>
                <w:color w:val="000000"/>
                <w:sz w:val="24"/>
                <w:szCs w:val="24"/>
                <w:lang w:val="ru-RU"/>
              </w:rPr>
              <w:t>Науковий стиль у професійному мовленні</w:t>
            </w:r>
          </w:p>
        </w:tc>
        <w:tc>
          <w:tcPr>
            <w:tcW w:w="1135" w:type="dxa"/>
          </w:tcPr>
          <w:p w:rsidR="00FA79B1" w:rsidRPr="006B0045" w:rsidRDefault="00FA79B1" w:rsidP="005F5DFC">
            <w:pPr>
              <w:pStyle w:val="TableParagraph"/>
              <w:spacing w:line="256" w:lineRule="exact"/>
              <w:ind w:left="9"/>
              <w:jc w:val="center"/>
              <w:rPr>
                <w:sz w:val="24"/>
                <w:highlight w:val="yellow"/>
              </w:rPr>
            </w:pPr>
            <w:r w:rsidRPr="00126F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79B1" w:rsidRDefault="00FA79B1" w:rsidP="005F5DF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FA79B1" w:rsidTr="005F5DFC">
        <w:trPr>
          <w:trHeight w:val="330"/>
        </w:trPr>
        <w:tc>
          <w:tcPr>
            <w:tcW w:w="960" w:type="dxa"/>
          </w:tcPr>
          <w:p w:rsidR="00FA79B1" w:rsidRDefault="00FA79B1" w:rsidP="005F5D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A314B1">
              <w:rPr>
                <w:spacing w:val="-2"/>
                <w:sz w:val="24"/>
                <w:lang w:val="uk-UA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094" w:type="dxa"/>
          </w:tcPr>
          <w:p w:rsidR="00FA79B1" w:rsidRPr="00534FA4" w:rsidRDefault="006F20B8" w:rsidP="005F5DF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F20B8">
              <w:rPr>
                <w:sz w:val="24"/>
                <w:szCs w:val="24"/>
                <w:lang w:val="ru-RU"/>
              </w:rPr>
              <w:t>Загальне мовознавство</w:t>
            </w:r>
            <w:r w:rsidRPr="00534FA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FA79B1" w:rsidRPr="006F20B8" w:rsidRDefault="006F20B8" w:rsidP="005F5DFC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</w:tcPr>
          <w:p w:rsidR="00FA79B1" w:rsidRDefault="00FA79B1" w:rsidP="005F5D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A314B1" w:rsidTr="005F5DFC">
        <w:trPr>
          <w:trHeight w:val="330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6094" w:type="dxa"/>
          </w:tcPr>
          <w:p w:rsidR="00A314B1" w:rsidRPr="00534FA4" w:rsidRDefault="006F20B8" w:rsidP="00A314B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34FA4">
              <w:rPr>
                <w:sz w:val="24"/>
                <w:szCs w:val="24"/>
                <w:lang w:val="ru-RU"/>
              </w:rPr>
              <w:t>Актуальні проблеми сучасної словацької літератури</w:t>
            </w:r>
          </w:p>
        </w:tc>
        <w:tc>
          <w:tcPr>
            <w:tcW w:w="1135" w:type="dxa"/>
          </w:tcPr>
          <w:p w:rsidR="00A314B1" w:rsidRPr="006F20B8" w:rsidRDefault="006F20B8" w:rsidP="00A314B1">
            <w:pPr>
              <w:pStyle w:val="TableParagraph"/>
              <w:spacing w:line="268" w:lineRule="exact"/>
              <w:ind w:left="9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A314B1" w:rsidRPr="00126FB0" w:rsidRDefault="00A314B1" w:rsidP="00A314B1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  <w:szCs w:val="24"/>
              </w:rPr>
            </w:pPr>
            <w:r w:rsidRPr="00126FB0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A314B1" w:rsidTr="005F5DFC">
        <w:trPr>
          <w:trHeight w:val="275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4.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34FA4">
              <w:rPr>
                <w:sz w:val="24"/>
                <w:szCs w:val="24"/>
                <w:lang w:val="ru-RU"/>
              </w:rPr>
              <w:t>Теорія літератури та основи естетики</w:t>
            </w:r>
          </w:p>
        </w:tc>
        <w:tc>
          <w:tcPr>
            <w:tcW w:w="1135" w:type="dxa"/>
          </w:tcPr>
          <w:p w:rsidR="00A314B1" w:rsidRDefault="00A314B1" w:rsidP="00A314B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A314B1" w:rsidRDefault="00A314B1" w:rsidP="00A314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A314B1" w:rsidTr="005F5DFC">
        <w:trPr>
          <w:trHeight w:val="332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5.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70" w:lineRule="exact"/>
              <w:rPr>
                <w:sz w:val="24"/>
              </w:rPr>
            </w:pPr>
            <w:r w:rsidRPr="00534FA4">
              <w:rPr>
                <w:sz w:val="24"/>
                <w:szCs w:val="24"/>
              </w:rPr>
              <w:t>Теоретична граматика словацької мови</w:t>
            </w:r>
          </w:p>
        </w:tc>
        <w:tc>
          <w:tcPr>
            <w:tcW w:w="1135" w:type="dxa"/>
          </w:tcPr>
          <w:p w:rsidR="00A314B1" w:rsidRPr="00307A70" w:rsidRDefault="00307A70" w:rsidP="00A314B1">
            <w:pPr>
              <w:pStyle w:val="TableParagraph"/>
              <w:spacing w:line="270" w:lineRule="exact"/>
              <w:ind w:left="336" w:right="327"/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65" w:type="dxa"/>
          </w:tcPr>
          <w:p w:rsidR="00A314B1" w:rsidRPr="00307A70" w:rsidRDefault="00F53602" w:rsidP="00A314B1">
            <w:pPr>
              <w:pStyle w:val="TableParagraph"/>
              <w:spacing w:line="264" w:lineRule="exact"/>
              <w:ind w:left="109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A314B1" w:rsidRPr="00126FB0">
              <w:rPr>
                <w:color w:val="000000"/>
                <w:sz w:val="24"/>
                <w:szCs w:val="24"/>
              </w:rPr>
              <w:t>алік</w:t>
            </w:r>
            <w:r w:rsidR="00307A70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307A70">
              <w:rPr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A314B1" w:rsidTr="005F5DFC">
        <w:trPr>
          <w:trHeight w:val="275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34FA4">
              <w:rPr>
                <w:sz w:val="24"/>
                <w:szCs w:val="24"/>
                <w:lang w:val="ru-RU"/>
              </w:rPr>
              <w:t>Методика викладання словацької мови як іноземної</w:t>
            </w:r>
          </w:p>
        </w:tc>
        <w:tc>
          <w:tcPr>
            <w:tcW w:w="1135" w:type="dxa"/>
          </w:tcPr>
          <w:p w:rsidR="00A314B1" w:rsidRPr="00974881" w:rsidRDefault="00A314B1" w:rsidP="00A314B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748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A314B1" w:rsidRDefault="00A314B1" w:rsidP="00A314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A314B1" w:rsidTr="005F5DFC">
        <w:trPr>
          <w:trHeight w:val="275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7.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56" w:lineRule="exact"/>
              <w:rPr>
                <w:sz w:val="24"/>
              </w:rPr>
            </w:pPr>
            <w:r w:rsidRPr="00534FA4">
              <w:rPr>
                <w:color w:val="000000"/>
                <w:sz w:val="24"/>
                <w:szCs w:val="24"/>
              </w:rPr>
              <w:t>Актуальні проблеми транслатології</w:t>
            </w:r>
          </w:p>
        </w:tc>
        <w:tc>
          <w:tcPr>
            <w:tcW w:w="1135" w:type="dxa"/>
          </w:tcPr>
          <w:p w:rsidR="00A314B1" w:rsidRPr="00307A70" w:rsidRDefault="009F2DFE" w:rsidP="00A314B1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65" w:type="dxa"/>
          </w:tcPr>
          <w:p w:rsidR="00A314B1" w:rsidRDefault="00A314B1" w:rsidP="00A314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126FB0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A314B1" w:rsidTr="005F5DFC">
        <w:trPr>
          <w:trHeight w:val="275"/>
        </w:trPr>
        <w:tc>
          <w:tcPr>
            <w:tcW w:w="960" w:type="dxa"/>
          </w:tcPr>
          <w:p w:rsidR="00A314B1" w:rsidRPr="00307A70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ОК </w:t>
            </w:r>
            <w:r w:rsidR="00307A70">
              <w:rPr>
                <w:sz w:val="24"/>
                <w:lang w:val="uk-UA"/>
              </w:rPr>
              <w:t>8.</w:t>
            </w:r>
          </w:p>
        </w:tc>
        <w:tc>
          <w:tcPr>
            <w:tcW w:w="6094" w:type="dxa"/>
          </w:tcPr>
          <w:p w:rsidR="00A314B1" w:rsidRPr="00534FA4" w:rsidRDefault="00307A70" w:rsidP="00A314B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34FA4">
              <w:rPr>
                <w:color w:val="000000"/>
                <w:sz w:val="24"/>
                <w:szCs w:val="24"/>
                <w:lang w:val="ru-RU"/>
              </w:rPr>
              <w:t>Практичний курс словацької мови (рівень С2)</w:t>
            </w:r>
          </w:p>
        </w:tc>
        <w:tc>
          <w:tcPr>
            <w:tcW w:w="1135" w:type="dxa"/>
          </w:tcPr>
          <w:p w:rsidR="00A314B1" w:rsidRPr="00307A70" w:rsidRDefault="009F2DFE" w:rsidP="00A314B1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665" w:type="dxa"/>
          </w:tcPr>
          <w:p w:rsidR="00A314B1" w:rsidRPr="00307A70" w:rsidRDefault="007B3F7B" w:rsidP="00A314B1">
            <w:pPr>
              <w:pStyle w:val="TableParagraph"/>
              <w:spacing w:line="256" w:lineRule="exact"/>
              <w:ind w:left="10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A314B1">
              <w:rPr>
                <w:sz w:val="24"/>
              </w:rPr>
              <w:t>алік</w:t>
            </w:r>
            <w:r w:rsidR="00307A70">
              <w:rPr>
                <w:sz w:val="24"/>
                <w:lang w:val="uk-UA"/>
              </w:rPr>
              <w:t>, екзамен</w:t>
            </w:r>
          </w:p>
        </w:tc>
      </w:tr>
      <w:tr w:rsidR="00407E76" w:rsidTr="005F5DFC">
        <w:trPr>
          <w:trHeight w:val="442"/>
        </w:trPr>
        <w:tc>
          <w:tcPr>
            <w:tcW w:w="960" w:type="dxa"/>
          </w:tcPr>
          <w:p w:rsidR="00407E76" w:rsidRPr="00407E76" w:rsidRDefault="00407E76" w:rsidP="00A314B1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  <w:lang w:val="uk-UA"/>
              </w:rPr>
              <w:t xml:space="preserve"> 9</w:t>
            </w:r>
          </w:p>
        </w:tc>
        <w:tc>
          <w:tcPr>
            <w:tcW w:w="6094" w:type="dxa"/>
          </w:tcPr>
          <w:p w:rsidR="00407E76" w:rsidRPr="00407E76" w:rsidRDefault="00407E76" w:rsidP="00A314B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Перекладацька практика</w:t>
            </w:r>
          </w:p>
        </w:tc>
        <w:tc>
          <w:tcPr>
            <w:tcW w:w="1135" w:type="dxa"/>
          </w:tcPr>
          <w:p w:rsidR="00407E76" w:rsidRPr="00407E76" w:rsidRDefault="00407E76" w:rsidP="00A314B1">
            <w:pPr>
              <w:pStyle w:val="TableParagraph"/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</w:tcPr>
          <w:p w:rsidR="00407E76" w:rsidRDefault="00407E76" w:rsidP="00A314B1">
            <w:pPr>
              <w:pStyle w:val="TableParagraph"/>
              <w:spacing w:line="256" w:lineRule="exact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диф. </w:t>
            </w:r>
            <w:r w:rsidRPr="00126FB0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A314B1" w:rsidTr="005F5DFC">
        <w:trPr>
          <w:trHeight w:val="442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407E76">
              <w:rPr>
                <w:sz w:val="24"/>
                <w:lang w:val="uk-UA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34FA4">
              <w:rPr>
                <w:sz w:val="24"/>
                <w:szCs w:val="24"/>
              </w:rPr>
              <w:t xml:space="preserve">Педагогічна практика у ВНЗ </w:t>
            </w:r>
          </w:p>
        </w:tc>
        <w:tc>
          <w:tcPr>
            <w:tcW w:w="1135" w:type="dxa"/>
          </w:tcPr>
          <w:p w:rsidR="00A314B1" w:rsidRPr="00407E76" w:rsidRDefault="00407E76" w:rsidP="00A314B1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</w:tcPr>
          <w:p w:rsidR="00A314B1" w:rsidRDefault="00A314B1" w:rsidP="00A314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диф. </w:t>
            </w:r>
            <w:r w:rsidRPr="00126FB0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A314B1" w:rsidTr="005F5DFC">
        <w:trPr>
          <w:trHeight w:val="442"/>
        </w:trPr>
        <w:tc>
          <w:tcPr>
            <w:tcW w:w="960" w:type="dxa"/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407E76">
              <w:rPr>
                <w:sz w:val="24"/>
                <w:lang w:val="uk-UA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094" w:type="dxa"/>
          </w:tcPr>
          <w:p w:rsidR="00A314B1" w:rsidRPr="00534FA4" w:rsidRDefault="00A314B1" w:rsidP="00A314B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4FA4">
              <w:rPr>
                <w:sz w:val="24"/>
                <w:szCs w:val="24"/>
              </w:rPr>
              <w:t xml:space="preserve">Науково-дослідна практика </w:t>
            </w:r>
          </w:p>
        </w:tc>
        <w:tc>
          <w:tcPr>
            <w:tcW w:w="1135" w:type="dxa"/>
          </w:tcPr>
          <w:p w:rsidR="00A314B1" w:rsidRPr="00126FB0" w:rsidRDefault="00A314B1" w:rsidP="00A314B1">
            <w:pPr>
              <w:pStyle w:val="TableParagraph"/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126F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A314B1" w:rsidRPr="00126FB0" w:rsidRDefault="00A314B1" w:rsidP="00A314B1">
            <w:pPr>
              <w:pStyle w:val="TableParagraph"/>
              <w:spacing w:line="256" w:lineRule="exac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диф. </w:t>
            </w:r>
            <w:r w:rsidRPr="00126FB0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A314B1" w:rsidTr="005F5DFC">
        <w:trPr>
          <w:trHeight w:val="275"/>
        </w:trPr>
        <w:tc>
          <w:tcPr>
            <w:tcW w:w="960" w:type="dxa"/>
            <w:tcBorders>
              <w:top w:val="single" w:sz="6" w:space="0" w:color="000000"/>
            </w:tcBorders>
          </w:tcPr>
          <w:p w:rsidR="00A314B1" w:rsidRDefault="00A314B1" w:rsidP="00A314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</w:t>
            </w:r>
            <w:r w:rsidR="00407E76">
              <w:rPr>
                <w:sz w:val="24"/>
                <w:lang w:val="uk-UA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6094" w:type="dxa"/>
            <w:tcBorders>
              <w:top w:val="single" w:sz="6" w:space="0" w:color="000000"/>
            </w:tcBorders>
          </w:tcPr>
          <w:p w:rsidR="00A314B1" w:rsidRPr="00534FA4" w:rsidRDefault="00A314B1" w:rsidP="00A314B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34FA4">
              <w:rPr>
                <w:spacing w:val="-6"/>
                <w:sz w:val="24"/>
                <w:lang w:val="ru-RU"/>
              </w:rPr>
              <w:t xml:space="preserve"> Виконання </w:t>
            </w:r>
            <w:r w:rsidR="00307A70" w:rsidRPr="00534FA4">
              <w:rPr>
                <w:sz w:val="24"/>
                <w:lang w:val="ru-RU"/>
              </w:rPr>
              <w:t>кваліфікацій</w:t>
            </w:r>
            <w:r w:rsidRPr="00534FA4">
              <w:rPr>
                <w:sz w:val="24"/>
                <w:lang w:val="ru-RU"/>
              </w:rPr>
              <w:t>ної роботи магістра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A314B1" w:rsidRPr="004D5F92" w:rsidRDefault="00A314B1" w:rsidP="00A314B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 w:rsidR="004D5F92">
              <w:rPr>
                <w:sz w:val="24"/>
                <w:lang w:val="uk-UA"/>
              </w:rPr>
              <w:t>6,5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A314B1" w:rsidRDefault="00A314B1" w:rsidP="00A314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A314B1" w:rsidTr="005F5DFC">
        <w:trPr>
          <w:trHeight w:val="275"/>
        </w:trPr>
        <w:tc>
          <w:tcPr>
            <w:tcW w:w="960" w:type="dxa"/>
            <w:tcBorders>
              <w:top w:val="single" w:sz="6" w:space="0" w:color="000000"/>
            </w:tcBorders>
          </w:tcPr>
          <w:p w:rsidR="00A314B1" w:rsidRPr="004D5F92" w:rsidRDefault="004D5F92" w:rsidP="00A314B1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1</w:t>
            </w:r>
            <w:r w:rsidR="00407E76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6094" w:type="dxa"/>
            <w:tcBorders>
              <w:top w:val="single" w:sz="6" w:space="0" w:color="000000"/>
            </w:tcBorders>
          </w:tcPr>
          <w:p w:rsidR="00A314B1" w:rsidRPr="00534FA4" w:rsidRDefault="004D5F92" w:rsidP="00A314B1">
            <w:pPr>
              <w:pStyle w:val="TableParagraph"/>
              <w:spacing w:line="256" w:lineRule="exact"/>
              <w:ind w:left="108"/>
              <w:rPr>
                <w:spacing w:val="-6"/>
                <w:sz w:val="24"/>
                <w:lang w:val="uk-UA"/>
              </w:rPr>
            </w:pPr>
            <w:r w:rsidRPr="00534FA4">
              <w:rPr>
                <w:spacing w:val="-6"/>
                <w:sz w:val="24"/>
                <w:lang w:val="uk-UA"/>
              </w:rPr>
              <w:t xml:space="preserve">Атестація 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A314B1" w:rsidRPr="004D5F92" w:rsidRDefault="004D5F92" w:rsidP="00A314B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1,5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A314B1" w:rsidRPr="004D5F92" w:rsidRDefault="004D5F92" w:rsidP="00A314B1">
            <w:pPr>
              <w:pStyle w:val="TableParagraph"/>
              <w:spacing w:line="256" w:lineRule="exact"/>
              <w:ind w:left="10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захист</w:t>
            </w:r>
          </w:p>
        </w:tc>
      </w:tr>
      <w:tr w:rsidR="00A314B1" w:rsidRPr="00FA79B1" w:rsidTr="005F5DFC">
        <w:trPr>
          <w:trHeight w:val="275"/>
        </w:trPr>
        <w:tc>
          <w:tcPr>
            <w:tcW w:w="7054" w:type="dxa"/>
            <w:gridSpan w:val="2"/>
          </w:tcPr>
          <w:p w:rsidR="00A314B1" w:rsidRPr="00FA79B1" w:rsidRDefault="00A314B1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9B1">
              <w:rPr>
                <w:rFonts w:ascii="Times New Roman" w:hAnsi="Times New Roman" w:cs="Times New Roman"/>
                <w:b/>
                <w:bCs/>
              </w:rPr>
              <w:t>Загальний</w:t>
            </w:r>
            <w:r w:rsidRPr="00FA79B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A79B1">
              <w:rPr>
                <w:rFonts w:ascii="Times New Roman" w:hAnsi="Times New Roman" w:cs="Times New Roman"/>
                <w:b/>
                <w:bCs/>
              </w:rPr>
              <w:t>обсяг</w:t>
            </w:r>
            <w:r w:rsidRPr="00FA79B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FA79B1">
              <w:rPr>
                <w:rFonts w:ascii="Times New Roman" w:hAnsi="Times New Roman" w:cs="Times New Roman"/>
                <w:b/>
                <w:bCs/>
              </w:rPr>
              <w:t>обов’язкових</w:t>
            </w:r>
            <w:r w:rsidRPr="00FA79B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A79B1">
              <w:rPr>
                <w:rFonts w:ascii="Times New Roman" w:hAnsi="Times New Roman" w:cs="Times New Roman"/>
                <w:b/>
                <w:bCs/>
              </w:rPr>
              <w:t>компонентів:</w:t>
            </w:r>
          </w:p>
          <w:p w:rsidR="00A314B1" w:rsidRPr="00FA79B1" w:rsidRDefault="00A314B1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A314B1" w:rsidRPr="00FA79B1" w:rsidRDefault="00A314B1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A79B1">
              <w:rPr>
                <w:rFonts w:ascii="Times New Roman" w:hAnsi="Times New Roman" w:cs="Times New Roman"/>
                <w:b/>
                <w:bCs/>
                <w:lang w:val="uk-UA"/>
              </w:rPr>
              <w:t>67</w:t>
            </w:r>
          </w:p>
          <w:p w:rsidR="00A314B1" w:rsidRPr="00FA79B1" w:rsidRDefault="00A314B1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9B1">
              <w:rPr>
                <w:rFonts w:ascii="Times New Roman" w:hAnsi="Times New Roman" w:cs="Times New Roman"/>
                <w:b/>
                <w:bCs/>
              </w:rPr>
              <w:t>кредитів</w:t>
            </w:r>
          </w:p>
        </w:tc>
        <w:tc>
          <w:tcPr>
            <w:tcW w:w="1665" w:type="dxa"/>
          </w:tcPr>
          <w:p w:rsidR="00A314B1" w:rsidRPr="00FA79B1" w:rsidRDefault="00A314B1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5DFC" w:rsidRPr="00FA79B1" w:rsidTr="005F5DFC">
        <w:trPr>
          <w:trHeight w:val="275"/>
        </w:trPr>
        <w:tc>
          <w:tcPr>
            <w:tcW w:w="7054" w:type="dxa"/>
            <w:gridSpan w:val="2"/>
          </w:tcPr>
          <w:p w:rsidR="005F5DFC" w:rsidRPr="00FA79B1" w:rsidRDefault="005F5DFC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5F5DFC" w:rsidRPr="00FA79B1" w:rsidRDefault="005F5DFC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:rsidR="005F5DFC" w:rsidRPr="00FA79B1" w:rsidRDefault="005F5DFC" w:rsidP="00A314B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Normal1"/>
        <w:tblW w:w="9854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094"/>
        <w:gridCol w:w="1135"/>
        <w:gridCol w:w="1665"/>
      </w:tblGrid>
      <w:tr w:rsidR="00FA79B1" w:rsidRPr="00FA79B1" w:rsidTr="005F5DFC">
        <w:trPr>
          <w:trHeight w:val="275"/>
        </w:trPr>
        <w:tc>
          <w:tcPr>
            <w:tcW w:w="9854" w:type="dxa"/>
            <w:gridSpan w:val="4"/>
          </w:tcPr>
          <w:p w:rsidR="00FA79B1" w:rsidRPr="00FA79B1" w:rsidRDefault="00FA79B1" w:rsidP="005F5DFC">
            <w:pPr>
              <w:pStyle w:val="TableParagraph"/>
              <w:spacing w:line="256" w:lineRule="exact"/>
              <w:ind w:left="3365"/>
              <w:rPr>
                <w:b/>
                <w:sz w:val="24"/>
                <w:szCs w:val="24"/>
              </w:rPr>
            </w:pPr>
            <w:bookmarkStart w:id="1" w:name="_Hlk91059284"/>
          </w:p>
          <w:p w:rsidR="00FA79B1" w:rsidRPr="00FA79B1" w:rsidRDefault="00FA79B1" w:rsidP="005F5DFC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FA79B1">
              <w:rPr>
                <w:b/>
                <w:sz w:val="24"/>
                <w:szCs w:val="24"/>
              </w:rPr>
              <w:t>2.</w:t>
            </w:r>
            <w:r w:rsidRPr="00FA79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79B1">
              <w:rPr>
                <w:b/>
                <w:sz w:val="24"/>
                <w:szCs w:val="24"/>
              </w:rPr>
              <w:t>Вибіркові</w:t>
            </w:r>
            <w:r w:rsidRPr="00FA79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79B1">
              <w:rPr>
                <w:b/>
                <w:sz w:val="24"/>
                <w:szCs w:val="24"/>
              </w:rPr>
              <w:t>компоненти</w:t>
            </w:r>
            <w:r w:rsidRPr="00FA79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79B1">
              <w:rPr>
                <w:b/>
                <w:sz w:val="24"/>
                <w:szCs w:val="24"/>
              </w:rPr>
              <w:t xml:space="preserve">ОП </w:t>
            </w:r>
          </w:p>
        </w:tc>
      </w:tr>
      <w:tr w:rsidR="00FA79B1" w:rsidRPr="00FA79B1" w:rsidTr="005F5DFC">
        <w:trPr>
          <w:trHeight w:val="276"/>
        </w:trPr>
        <w:tc>
          <w:tcPr>
            <w:tcW w:w="960" w:type="dxa"/>
          </w:tcPr>
          <w:p w:rsidR="00FA79B1" w:rsidRPr="00FA79B1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  <w:lang w:val="uk-UA"/>
              </w:rPr>
              <w:t>ВК 1.</w:t>
            </w:r>
          </w:p>
        </w:tc>
        <w:tc>
          <w:tcPr>
            <w:tcW w:w="6094" w:type="dxa"/>
          </w:tcPr>
          <w:p w:rsidR="00FA79B1" w:rsidRPr="00FA79B1" w:rsidRDefault="00FA79B1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79B1">
              <w:rPr>
                <w:rFonts w:ascii="Times New Roman" w:hAnsi="Times New Roman" w:cs="Times New Roman"/>
                <w:lang w:val="ru-RU"/>
              </w:rPr>
              <w:t>Вибіркова дисципліна із</w:t>
            </w:r>
            <w:r w:rsidR="00B22C5B">
              <w:rPr>
                <w:rFonts w:ascii="Times New Roman" w:hAnsi="Times New Roman" w:cs="Times New Roman"/>
                <w:lang w:val="ru-RU"/>
              </w:rPr>
              <w:t xml:space="preserve"> кафедральн</w:t>
            </w:r>
            <w:r w:rsidRPr="00FA79B1">
              <w:rPr>
                <w:rFonts w:ascii="Times New Roman" w:hAnsi="Times New Roman" w:cs="Times New Roman"/>
                <w:lang w:val="ru-RU"/>
              </w:rPr>
              <w:t>ого каталогу</w:t>
            </w:r>
          </w:p>
        </w:tc>
        <w:tc>
          <w:tcPr>
            <w:tcW w:w="1135" w:type="dxa"/>
          </w:tcPr>
          <w:p w:rsidR="00FA79B1" w:rsidRPr="00FA79B1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FA79B1" w:rsidRPr="00FA79B1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FA79B1" w:rsidTr="005F5DFC">
        <w:trPr>
          <w:trHeight w:val="276"/>
        </w:trPr>
        <w:tc>
          <w:tcPr>
            <w:tcW w:w="960" w:type="dxa"/>
          </w:tcPr>
          <w:p w:rsidR="00FA79B1" w:rsidRPr="00FA79B1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</w:rPr>
              <w:t xml:space="preserve">ВК </w:t>
            </w:r>
            <w:r w:rsidRPr="00FA79B1">
              <w:rPr>
                <w:rFonts w:ascii="Times New Roman" w:hAnsi="Times New Roman" w:cs="Times New Roman"/>
                <w:lang w:val="uk-UA"/>
              </w:rPr>
              <w:t>2</w:t>
            </w:r>
            <w:r w:rsidRPr="00FA79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4" w:type="dxa"/>
          </w:tcPr>
          <w:p w:rsidR="00FA79B1" w:rsidRPr="00FA79B1" w:rsidRDefault="00FA79B1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79B1">
              <w:rPr>
                <w:rFonts w:ascii="Times New Roman" w:hAnsi="Times New Roman" w:cs="Times New Roman"/>
                <w:lang w:val="ru-RU"/>
              </w:rPr>
              <w:t>Вибіркова</w:t>
            </w:r>
          </w:p>
          <w:p w:rsidR="00FA79B1" w:rsidRPr="009F2DFE" w:rsidRDefault="00FA79B1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79B1">
              <w:rPr>
                <w:rFonts w:ascii="Times New Roman" w:hAnsi="Times New Roman" w:cs="Times New Roman"/>
                <w:lang w:val="ru-RU"/>
              </w:rPr>
              <w:t>дисципліна із загальноуніверситетського каталогу</w:t>
            </w:r>
          </w:p>
        </w:tc>
        <w:tc>
          <w:tcPr>
            <w:tcW w:w="1135" w:type="dxa"/>
          </w:tcPr>
          <w:p w:rsidR="00FA79B1" w:rsidRPr="00FA79B1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FA79B1" w:rsidRPr="00FA79B1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A79B1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6125F4" w:rsidTr="005F5DFC">
        <w:trPr>
          <w:trHeight w:val="276"/>
        </w:trPr>
        <w:tc>
          <w:tcPr>
            <w:tcW w:w="960" w:type="dxa"/>
          </w:tcPr>
          <w:p w:rsidR="00FA79B1" w:rsidRPr="00974881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74881">
              <w:rPr>
                <w:rFonts w:ascii="Times New Roman" w:hAnsi="Times New Roman" w:cs="Times New Roman"/>
              </w:rPr>
              <w:t xml:space="preserve">ВК </w:t>
            </w: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6094" w:type="dxa"/>
          </w:tcPr>
          <w:p w:rsidR="00FA79B1" w:rsidRPr="006C1F23" w:rsidRDefault="00B22C5B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22C5B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FA79B1" w:rsidRPr="006C1F23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6125F4" w:rsidTr="005F5DFC">
        <w:trPr>
          <w:trHeight w:val="276"/>
        </w:trPr>
        <w:tc>
          <w:tcPr>
            <w:tcW w:w="960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ВК 4</w:t>
            </w:r>
            <w:r w:rsidR="00B22C5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6094" w:type="dxa"/>
          </w:tcPr>
          <w:p w:rsidR="00FA79B1" w:rsidRPr="006C1F23" w:rsidRDefault="00B22C5B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22C5B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6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FA79B1" w:rsidRPr="006C1F23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6DF6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6125F4" w:rsidTr="005F5DFC">
        <w:trPr>
          <w:trHeight w:val="276"/>
        </w:trPr>
        <w:tc>
          <w:tcPr>
            <w:tcW w:w="960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 xml:space="preserve">ВК 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9748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4" w:type="dxa"/>
          </w:tcPr>
          <w:p w:rsidR="00FA79B1" w:rsidRPr="006C1F23" w:rsidRDefault="00B22C5B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22C5B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FA79B1" w:rsidRPr="006C1F23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6125F4" w:rsidTr="005F5DFC">
        <w:trPr>
          <w:trHeight w:val="276"/>
        </w:trPr>
        <w:tc>
          <w:tcPr>
            <w:tcW w:w="960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 xml:space="preserve">ВК </w:t>
            </w: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6094" w:type="dxa"/>
          </w:tcPr>
          <w:p w:rsidR="00FA79B1" w:rsidRPr="006C1F23" w:rsidRDefault="00B22C5B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22C5B">
              <w:rPr>
                <w:rFonts w:ascii="Times New Roman" w:hAnsi="Times New Roman" w:cs="Times New Roman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FA79B1" w:rsidRPr="006C1F23" w:rsidRDefault="00FA79B1" w:rsidP="002F2633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4881">
              <w:rPr>
                <w:rFonts w:ascii="Times New Roman" w:hAnsi="Times New Roman" w:cs="Times New Roman"/>
              </w:rPr>
              <w:t>залік</w:t>
            </w:r>
          </w:p>
        </w:tc>
      </w:tr>
      <w:tr w:rsidR="00FA79B1" w:rsidRPr="006125F4" w:rsidTr="005F5DFC">
        <w:trPr>
          <w:trHeight w:val="276"/>
        </w:trPr>
        <w:tc>
          <w:tcPr>
            <w:tcW w:w="960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4" w:type="dxa"/>
          </w:tcPr>
          <w:p w:rsidR="00FA79B1" w:rsidRPr="006C1F23" w:rsidRDefault="00FA79B1" w:rsidP="005F5DFC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FA79B1" w:rsidRPr="006C1F23" w:rsidRDefault="00FA79B1" w:rsidP="005F5DFC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5" w:type="dxa"/>
          </w:tcPr>
          <w:p w:rsidR="00FA79B1" w:rsidRPr="006C1F23" w:rsidRDefault="00FA79B1" w:rsidP="005F5DFC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79B1" w:rsidRPr="006125F4" w:rsidTr="005F5DFC">
        <w:trPr>
          <w:trHeight w:val="275"/>
        </w:trPr>
        <w:tc>
          <w:tcPr>
            <w:tcW w:w="7054" w:type="dxa"/>
            <w:gridSpan w:val="2"/>
          </w:tcPr>
          <w:p w:rsidR="00FA79B1" w:rsidRPr="006125F4" w:rsidRDefault="00FA79B1" w:rsidP="005F5DF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6125F4">
              <w:rPr>
                <w:b/>
                <w:sz w:val="24"/>
                <w:szCs w:val="24"/>
              </w:rPr>
              <w:t>Загальний</w:t>
            </w:r>
            <w:r w:rsidRPr="006125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обсяг</w:t>
            </w:r>
            <w:r w:rsidRPr="006125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вибіркових</w:t>
            </w:r>
            <w:r w:rsidRPr="006125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компонент</w:t>
            </w:r>
            <w:r>
              <w:rPr>
                <w:b/>
                <w:sz w:val="24"/>
                <w:szCs w:val="24"/>
              </w:rPr>
              <w:t>ів</w:t>
            </w:r>
            <w:r w:rsidRPr="006125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00" w:type="dxa"/>
            <w:gridSpan w:val="2"/>
          </w:tcPr>
          <w:p w:rsidR="00FA79B1" w:rsidRPr="006125F4" w:rsidRDefault="00FA79B1" w:rsidP="005F5DF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кредити</w:t>
            </w:r>
          </w:p>
        </w:tc>
      </w:tr>
      <w:tr w:rsidR="00FA79B1" w:rsidRPr="006125F4" w:rsidTr="005F5DFC">
        <w:trPr>
          <w:trHeight w:val="275"/>
        </w:trPr>
        <w:tc>
          <w:tcPr>
            <w:tcW w:w="7054" w:type="dxa"/>
            <w:gridSpan w:val="2"/>
          </w:tcPr>
          <w:p w:rsidR="00FA79B1" w:rsidRPr="006125F4" w:rsidRDefault="00FA79B1" w:rsidP="005F5DF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6125F4">
              <w:rPr>
                <w:b/>
                <w:sz w:val="24"/>
                <w:szCs w:val="24"/>
              </w:rPr>
              <w:t>ЗАГАЛЬНИЙ</w:t>
            </w:r>
            <w:r w:rsidRPr="006125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ОБСЯГ</w:t>
            </w:r>
            <w:r w:rsidRPr="006125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ОСВІТНЬОЇ</w:t>
            </w:r>
            <w:r w:rsidRPr="006125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2800" w:type="dxa"/>
            <w:gridSpan w:val="2"/>
          </w:tcPr>
          <w:p w:rsidR="00FA79B1" w:rsidRPr="006125F4" w:rsidRDefault="00FA79B1" w:rsidP="005F5DF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6125F4">
              <w:rPr>
                <w:b/>
                <w:sz w:val="24"/>
                <w:szCs w:val="24"/>
              </w:rPr>
              <w:t>0</w:t>
            </w:r>
            <w:r w:rsidRPr="006125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5F4">
              <w:rPr>
                <w:b/>
                <w:sz w:val="24"/>
                <w:szCs w:val="24"/>
              </w:rPr>
              <w:t>кредитів</w:t>
            </w:r>
          </w:p>
        </w:tc>
      </w:tr>
      <w:bookmarkEnd w:id="1"/>
    </w:tbl>
    <w:p w:rsidR="00FA79B1" w:rsidRPr="00F02E12" w:rsidRDefault="00FA79B1" w:rsidP="00FA79B1"/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6E5FBE" w:rsidRDefault="00C3096E" w:rsidP="003B5EF3">
      <w:pPr>
        <w:pStyle w:val="1"/>
        <w:jc w:val="center"/>
        <w:rPr>
          <w:rFonts w:ascii="Times New Roman" w:hAnsi="Times New Roman" w:cs="Times New Roman"/>
          <w:b w:val="0"/>
        </w:rPr>
      </w:pPr>
      <w:r w:rsidRPr="00C3096E">
        <w:rPr>
          <w:rFonts w:ascii="Times New Roman" w:hAnsi="Times New Roman" w:cs="Times New Roman"/>
          <w:b w:val="0"/>
        </w:rPr>
        <w:br w:type="page"/>
      </w:r>
    </w:p>
    <w:p w:rsidR="006E5FBE" w:rsidRDefault="006E5FBE" w:rsidP="003B5EF3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6E5FBE" w:rsidRDefault="006E5FBE" w:rsidP="00147411">
      <w:pPr>
        <w:pStyle w:val="2"/>
        <w:jc w:val="center"/>
        <w:rPr>
          <w:sz w:val="28"/>
          <w:lang w:val="uk-UA"/>
        </w:rPr>
      </w:pPr>
      <w:r w:rsidRPr="00067329">
        <w:rPr>
          <w:sz w:val="28"/>
          <w:szCs w:val="28"/>
        </w:rPr>
        <w:t>2.2.</w:t>
      </w:r>
      <w:r w:rsidRPr="00E700EB">
        <w:rPr>
          <w:sz w:val="28"/>
        </w:rPr>
        <w:t xml:space="preserve"> Структурно-логічна схема ОП</w:t>
      </w:r>
    </w:p>
    <w:p w:rsidR="00147411" w:rsidRPr="009D4510" w:rsidRDefault="00534CC9" w:rsidP="00147411">
      <w:pPr>
        <w:tabs>
          <w:tab w:val="left" w:pos="4142"/>
        </w:tabs>
        <w:rPr>
          <w:rFonts w:ascii="Times New Roman" w:hAnsi="Times New Roman" w:cs="Times New Roman"/>
          <w:b/>
          <w:sz w:val="28"/>
        </w:rPr>
      </w:pPr>
      <w:r w:rsidRPr="00534CC9">
        <w:rPr>
          <w:noProof/>
        </w:rPr>
        <w:pict>
          <v:shape id="Текстове поле 2" o:spid="_x0000_s1026" type="#_x0000_t202" style="position:absolute;margin-left:182.25pt;margin-top:584.7pt;width:117.95pt;height:52.7pt;z-index:-251665408;visibility:visible;mso-wrap-distance-top:3.6pt;mso-wrap-distance-bottom:3.6pt;mso-position-horizontal-relative:margin;mso-width-relative:margin;mso-height-relative:margin" wrapcoords="-138 -309 -138 21291 21738 21291 21738 -309 -138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" strokecolor="white [3212]">
            <v:textbox>
              <w:txbxContent>
                <w:p w:rsidR="003F4C67" w:rsidRPr="009D4510" w:rsidRDefault="003F4C67" w:rsidP="0014741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D45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Кваліфікаційна робота магістра</w:t>
                  </w:r>
                </w:p>
              </w:txbxContent>
            </v:textbox>
            <w10:wrap type="tight" anchorx="margin"/>
          </v:shape>
        </w:pict>
      </w:r>
      <w:r w:rsidRPr="00534CC9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получна лінія: уступом 10" o:spid="_x0000_s1039" type="#_x0000_t34" style="position:absolute;margin-left:51.05pt;margin-top:67.35pt;width:60.75pt;height:662.1pt;flip:x;z-index:25165209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" adj="-5128" strokecolor="windowText" strokeweight=".5pt">
            <v:stroke endarrow="block"/>
            <o:lock v:ext="edit" shapetype="f"/>
            <w10:wrap anchorx="margin"/>
          </v:shape>
        </w:pict>
      </w:r>
      <w:r w:rsidRPr="00534CC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15" o:spid="_x0000_s1038" type="#_x0000_t32" style="position:absolute;margin-left:308pt;margin-top:519.5pt;width:45.3pt;height:34.9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" strokecolor="black [3200]" strokeweight=".5pt">
            <v:stroke endarrow="block" joinstyle="miter"/>
            <o:lock v:ext="edit" shapetype="f"/>
          </v:shape>
        </w:pict>
      </w:r>
      <w:r w:rsidRPr="00534CC9">
        <w:rPr>
          <w:noProof/>
        </w:rPr>
        <w:pict>
          <v:shape id="_x0000_s1027" type="#_x0000_t202" style="position:absolute;margin-left:249.05pt;margin-top:119.3pt;width:197.4pt;height:392.65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">
            <v:textbox>
              <w:txbxContent>
                <w:p w:rsidR="003F4C67" w:rsidRDefault="003F4C67" w:rsidP="009428B1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B53007">
                    <w:rPr>
                      <w:rFonts w:ascii="Times New Roman" w:hAnsi="Times New Roman" w:cs="Times New Roman"/>
                    </w:rPr>
                    <w:t>ЦИКЛ ЗАГАЛЬНОЇ ПІДГОТОВКИ</w:t>
                  </w:r>
                </w:p>
                <w:p w:rsidR="003F4C67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1.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 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кафедральн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ого каталогу</w:t>
                  </w:r>
                </w:p>
                <w:p w:rsidR="003F4C67" w:rsidRPr="007332EE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2.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</w:t>
                  </w:r>
                </w:p>
                <w:p w:rsidR="003F4C67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загальноуніверситетського каталогу</w:t>
                  </w:r>
                </w:p>
                <w:p w:rsidR="003F4C67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4C67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28B1">
                    <w:rPr>
                      <w:rFonts w:ascii="Times New Roman" w:hAnsi="Times New Roman" w:cs="Times New Roman"/>
                    </w:rPr>
                    <w:t>ЦИКЛ ПРОФЕСІЙНОЇ ПІДГОТОВКИ</w:t>
                  </w:r>
                </w:p>
                <w:p w:rsidR="003F4C67" w:rsidRPr="001D6FCC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3.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 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кафедральн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ого каталогу</w:t>
                  </w:r>
                </w:p>
                <w:p w:rsidR="003F4C67" w:rsidRPr="001D6FCC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4.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 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кафедральн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ого каталогу</w:t>
                  </w:r>
                </w:p>
                <w:p w:rsidR="003F4C67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5. 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 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кафедральн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ого каталогу</w:t>
                  </w:r>
                </w:p>
                <w:p w:rsidR="003F4C67" w:rsidRPr="001D6FCC" w:rsidRDefault="003F4C67" w:rsidP="00261D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FCC">
                    <w:rPr>
                      <w:rFonts w:ascii="Times New Roman" w:hAnsi="Times New Roman" w:cs="Times New Roman"/>
                    </w:rPr>
                    <w:t xml:space="preserve">ВК 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1D6FCC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Вибіркова дисципліна із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кафедральн</w:t>
                  </w:r>
                  <w:r w:rsidRPr="00FA79B1">
                    <w:rPr>
                      <w:rFonts w:ascii="Times New Roman" w:hAnsi="Times New Roman" w:cs="Times New Roman"/>
                      <w:lang w:val="ru-RU"/>
                    </w:rPr>
                    <w:t>ого каталогу</w:t>
                  </w:r>
                </w:p>
              </w:txbxContent>
            </v:textbox>
            <w10:wrap type="square"/>
          </v:shape>
        </w:pict>
      </w:r>
      <w:r w:rsidRPr="00534CC9">
        <w:rPr>
          <w:noProof/>
        </w:rPr>
        <w:pict>
          <v:shape id="_x0000_s1028" type="#_x0000_t202" style="position:absolute;margin-left:.4pt;margin-top:119.3pt;width:198.15pt;height:395.6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">
            <v:textbox>
              <w:txbxContent>
                <w:p w:rsidR="003F4C67" w:rsidRDefault="003F4C67" w:rsidP="009428B1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B53007">
                    <w:rPr>
                      <w:rFonts w:ascii="Times New Roman" w:hAnsi="Times New Roman" w:cs="Times New Roman"/>
                    </w:rPr>
                    <w:t>ЦИКЛ ЗАГАЛЬНОЇ ПІДГОТОВКИ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 xml:space="preserve">ОК 1. </w:t>
                  </w:r>
                  <w:r w:rsidRPr="00266B24">
                    <w:rPr>
                      <w:rFonts w:ascii="Times New Roman" w:hAnsi="Times New Roman" w:cs="Times New Roman"/>
                    </w:rPr>
                    <w:t>Науковий стиль у професійному мовленні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 xml:space="preserve">ОК 2. Загальне мовознавство </w:t>
                  </w:r>
                </w:p>
                <w:p w:rsidR="003F4C67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4C67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4C67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4C67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4C67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9428B1">
                    <w:rPr>
                      <w:rFonts w:ascii="Times New Roman" w:hAnsi="Times New Roman" w:cs="Times New Roman"/>
                    </w:rPr>
                    <w:t>ЦИКЛ ПРОФЕСІЙНОЇ ПІДГОТОВКИ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>ОК 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A314B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4B1">
                    <w:rPr>
                      <w:rFonts w:ascii="Times New Roman" w:hAnsi="Times New Roman" w:cs="Times New Roman"/>
                      <w:lang w:val="ru-RU"/>
                    </w:rPr>
                    <w:t>Актуальні проблеми сучасної словацької літератури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>ОК 4. Теорія літератури та основи естетики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>ОК 5. Теоретична граматика словацької мови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>ОК 6. Методика викладання словацької мови як іноземної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  <w:r w:rsidRPr="00A314B1">
                    <w:rPr>
                      <w:rFonts w:ascii="Times New Roman" w:hAnsi="Times New Roman" w:cs="Times New Roman"/>
                    </w:rPr>
                    <w:t>ОК 7. Актуальні проблеми транслатології</w:t>
                  </w:r>
                </w:p>
                <w:p w:rsidR="003F4C67" w:rsidRPr="00534FA4" w:rsidRDefault="003F4C67" w:rsidP="00261D2D">
                  <w:pPr>
                    <w:pStyle w:val="TableParagraph"/>
                    <w:spacing w:line="256" w:lineRule="exact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F2DFE">
                    <w:rPr>
                      <w:lang w:val="ru-RU"/>
                    </w:rPr>
                    <w:t xml:space="preserve">ОК 8. </w:t>
                  </w:r>
                  <w:r w:rsidRPr="00534FA4">
                    <w:rPr>
                      <w:color w:val="000000"/>
                      <w:sz w:val="24"/>
                      <w:szCs w:val="24"/>
                      <w:lang w:val="ru-RU"/>
                    </w:rPr>
                    <w:t>Практичний курс словацької мови (рівень С2)</w:t>
                  </w:r>
                </w:p>
                <w:p w:rsidR="003F4C67" w:rsidRPr="00A314B1" w:rsidRDefault="003F4C67" w:rsidP="00261D2D">
                  <w:pPr>
                    <w:pStyle w:val="af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shape>
        </w:pict>
      </w:r>
      <w:r w:rsidRPr="00534CC9">
        <w:rPr>
          <w:noProof/>
        </w:rPr>
        <w:pict>
          <v:shape id="Пряма зі стрілкою 14" o:spid="_x0000_s1037" type="#_x0000_t32" style="position:absolute;margin-left:131pt;margin-top:520.85pt;width:45.3pt;height:34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" strokecolor="black [3200]" strokeweight=".5pt">
            <v:stroke endarrow="block" joinstyle="miter"/>
            <o:lock v:ext="edit" shapetype="f"/>
          </v:shape>
        </w:pict>
      </w:r>
      <w:r w:rsidRPr="00534CC9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ілка: униз 6" o:spid="_x0000_s1036" type="#_x0000_t67" style="position:absolute;margin-left:343.55pt;margin-top:85.95pt;width:9.65pt;height:23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" adj="17212" fillcolor="window" strokecolor="windowText" strokeweight="1pt">
            <v:path arrowok="t"/>
          </v:shape>
        </w:pict>
      </w:r>
      <w:r w:rsidRPr="00534CC9">
        <w:rPr>
          <w:noProof/>
        </w:rPr>
        <w:pict>
          <v:shape id="_x0000_s1029" type="#_x0000_t202" style="position:absolute;margin-left:263.85pt;margin-top:30.8pt;width:182.55pt;height:51.2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">
            <v:textbox>
              <w:txbxContent>
                <w:p w:rsidR="003F4C67" w:rsidRPr="009D4510" w:rsidRDefault="003F4C67" w:rsidP="0014741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D45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Дисципліни вільного вибору студента</w:t>
                  </w:r>
                </w:p>
              </w:txbxContent>
            </v:textbox>
            <w10:wrap type="square"/>
          </v:shape>
        </w:pict>
      </w:r>
      <w:r w:rsidRPr="00534CC9">
        <w:rPr>
          <w:noProof/>
        </w:rPr>
        <w:pict>
          <v:shape id="Стрілка: униз 5" o:spid="_x0000_s1035" type="#_x0000_t67" style="position:absolute;margin-left:85pt;margin-top:84.35pt;width:9.65pt;height:2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" adj="17212" fillcolor="white [3212]" strokecolor="black [3213]" strokeweight="1pt">
            <v:path arrowok="t"/>
          </v:shape>
        </w:pict>
      </w:r>
      <w:r w:rsidRPr="00534CC9">
        <w:rPr>
          <w:noProof/>
        </w:rPr>
        <w:pict>
          <v:shape id="_x0000_s1030" type="#_x0000_t202" style="position:absolute;margin-left:9.3pt;margin-top:33.1pt;width:182.55pt;height:46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">
            <v:textbox>
              <w:txbxContent>
                <w:p w:rsidR="003F4C67" w:rsidRPr="009D4510" w:rsidRDefault="003F4C67" w:rsidP="00147411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D4510">
                    <w:rPr>
                      <w:rFonts w:ascii="Times New Roman" w:hAnsi="Times New Roman" w:cs="Times New Roman"/>
                      <w:b/>
                      <w:sz w:val="28"/>
                    </w:rPr>
                    <w:t>Обов’язкові дисципліни</w:t>
                  </w:r>
                </w:p>
              </w:txbxContent>
            </v:textbox>
            <w10:wrap type="square"/>
          </v:shape>
        </w:pict>
      </w:r>
      <w:r w:rsidRPr="00534CC9">
        <w:rPr>
          <w:noProof/>
        </w:rPr>
        <w:pict>
          <v:shape id="Сполучна лінія: уступом 7" o:spid="_x0000_s1034" type="#_x0000_t34" style="position:absolute;margin-left:-10.55pt;margin-top:62.15pt;width:68.1pt;height:666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" adj="-5128" strokecolor="black [3200]" strokeweight=".5pt">
            <v:stroke endarrow="block"/>
            <o:lock v:ext="edit" shapetype="f"/>
          </v:shape>
        </w:pict>
      </w:r>
      <w:r w:rsidRPr="00534CC9"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Стрілка: вліво-вправо 3" o:spid="_x0000_s1033" type="#_x0000_t69" style="position:absolute;margin-left:0;margin-top:42.8pt;width:50.45pt;height:31.9pt;z-index:251662336;visibility:visible;mso-position-horizontal:center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" adj="6829" fillcolor="white [3201]" strokecolor="black [3213]" strokeweight="1pt">
            <v:path arrowok="t"/>
            <w10:wrap anchorx="page"/>
          </v:shape>
        </w:pict>
      </w:r>
    </w:p>
    <w:p w:rsidR="00147411" w:rsidRPr="003029A8" w:rsidRDefault="00147411" w:rsidP="00147411"/>
    <w:p w:rsidR="00147411" w:rsidRDefault="00147411" w:rsidP="00147411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147411" w:rsidRDefault="00147411" w:rsidP="00147411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147411" w:rsidRDefault="00147411" w:rsidP="0014741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147411" w:rsidRDefault="00147411" w:rsidP="0014741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147411" w:rsidRDefault="00147411" w:rsidP="00147411">
      <w:pPr>
        <w:pStyle w:val="1"/>
        <w:rPr>
          <w:rFonts w:ascii="Times New Roman" w:hAnsi="Times New Roman" w:cs="Times New Roman"/>
          <w:color w:val="auto"/>
        </w:rPr>
      </w:pPr>
    </w:p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Default="00147411" w:rsidP="00147411"/>
    <w:p w:rsidR="00147411" w:rsidRPr="00D902E2" w:rsidRDefault="00534CC9" w:rsidP="00147411">
      <w:r w:rsidRPr="00534CC9">
        <w:rPr>
          <w:noProof/>
        </w:rPr>
        <w:pict>
          <v:oval id="Овал 13" o:spid="_x0000_s1031" style="position:absolute;margin-left:149.6pt;margin-top:10.8pt;width:178.1pt;height:84.9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" fillcolor="white [3212]" strokecolor="black [3213]" strokeweight="1pt">
            <v:stroke joinstyle="miter"/>
            <v:path arrowok="t"/>
            <v:textbox>
              <w:txbxContent>
                <w:p w:rsidR="003F4C67" w:rsidRPr="00037B6D" w:rsidRDefault="003F4C67" w:rsidP="0014741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ОК 13. </w:t>
                  </w:r>
                  <w:r w:rsidRPr="00037B6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Виконання магістерської роботи </w:t>
                  </w:r>
                </w:p>
              </w:txbxContent>
            </v:textbox>
          </v:oval>
        </w:pict>
      </w:r>
    </w:p>
    <w:p w:rsidR="00147411" w:rsidRDefault="00147411" w:rsidP="00147411">
      <w:pPr>
        <w:pStyle w:val="1"/>
        <w:rPr>
          <w:rFonts w:ascii="Times New Roman" w:hAnsi="Times New Roman" w:cs="Times New Roman"/>
          <w:color w:val="auto"/>
        </w:rPr>
      </w:pPr>
    </w:p>
    <w:p w:rsidR="00147411" w:rsidRDefault="00147411" w:rsidP="00147411"/>
    <w:p w:rsidR="00147411" w:rsidRPr="00C33A5A" w:rsidRDefault="00147411" w:rsidP="00147411"/>
    <w:p w:rsidR="00147411" w:rsidRPr="00147411" w:rsidRDefault="00534CC9" w:rsidP="00147411">
      <w:pPr>
        <w:pStyle w:val="2"/>
        <w:jc w:val="center"/>
        <w:rPr>
          <w:sz w:val="28"/>
          <w:lang w:val="uk-UA"/>
        </w:rPr>
      </w:pPr>
      <w:r w:rsidRPr="00534CC9">
        <w:rPr>
          <w:noProof/>
        </w:rPr>
        <w:pict>
          <v:shape id="Поле 17" o:spid="_x0000_s1032" type="#_x0000_t202" style="position:absolute;left:0;text-align:left;margin-left:112.85pt;margin-top:30.95pt;width:253.1pt;height:83.25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" fillcolor="white [3201]" strokeweight=".5pt">
            <v:path arrowok="t"/>
            <v:textbox>
              <w:txbxContent>
                <w:p w:rsidR="003F4C67" w:rsidRDefault="003F4C67" w:rsidP="001474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10. Перекладацька практика</w:t>
                  </w:r>
                </w:p>
                <w:p w:rsidR="003F4C67" w:rsidRPr="00037B6D" w:rsidRDefault="003F4C67" w:rsidP="001474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 11. </w:t>
                  </w:r>
                  <w:r w:rsidRPr="00037B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Педагогічна практика у ВНЗ</w:t>
                  </w:r>
                </w:p>
                <w:p w:rsidR="003F4C67" w:rsidRPr="00037B6D" w:rsidRDefault="003F4C67" w:rsidP="001474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 12. </w:t>
                  </w:r>
                  <w:r w:rsidRPr="00037B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Науково-дослідна практика</w:t>
                  </w:r>
                </w:p>
              </w:txbxContent>
            </v:textbox>
            <w10:wrap anchorx="margin"/>
          </v:shape>
        </w:pict>
      </w:r>
    </w:p>
    <w:p w:rsidR="006E5FBE" w:rsidRDefault="006E5FBE" w:rsidP="003B5EF3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301400" w:rsidRDefault="00301400" w:rsidP="00C76AFE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C76AFE" w:rsidRPr="003B5EF3" w:rsidRDefault="00C76AFE" w:rsidP="00C76AF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B5EF3">
        <w:rPr>
          <w:rFonts w:ascii="Times New Roman" w:hAnsi="Times New Roman" w:cs="Times New Roman"/>
          <w:color w:val="auto"/>
        </w:rPr>
        <w:t>3. Форма атестації здобувачів вищої освіти</w:t>
      </w:r>
    </w:p>
    <w:p w:rsidR="00C76AFE" w:rsidRDefault="00C76AFE" w:rsidP="00C76AFE">
      <w:pPr>
        <w:rPr>
          <w:rFonts w:ascii="Times New Roman" w:hAnsi="Times New Roman" w:cs="Times New Roman"/>
          <w:sz w:val="22"/>
          <w:szCs w:val="22"/>
        </w:rPr>
      </w:pPr>
    </w:p>
    <w:p w:rsidR="00C76AFE" w:rsidRDefault="00C76AFE" w:rsidP="00C76A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18E">
        <w:rPr>
          <w:rFonts w:ascii="Times New Roman" w:hAnsi="Times New Roman" w:cs="Times New Roman"/>
          <w:sz w:val="28"/>
          <w:szCs w:val="28"/>
        </w:rPr>
        <w:t xml:space="preserve">Атестація випускників освітньої програми </w:t>
      </w:r>
      <w:r>
        <w:rPr>
          <w:rFonts w:ascii="Times New Roman" w:hAnsi="Times New Roman" w:cs="Times New Roman"/>
          <w:sz w:val="28"/>
          <w:szCs w:val="28"/>
        </w:rPr>
        <w:t>спеціальності 035 Філологія спеціалізації 035.03</w:t>
      </w:r>
      <w:r w:rsidR="003A64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118E">
        <w:rPr>
          <w:rFonts w:ascii="Times New Roman" w:hAnsi="Times New Roman" w:cs="Times New Roman"/>
          <w:sz w:val="28"/>
          <w:szCs w:val="28"/>
        </w:rPr>
        <w:t xml:space="preserve">«Слов’янські мови та літератури (переклад включно), </w:t>
      </w:r>
      <w:r w:rsidR="003A64C9">
        <w:rPr>
          <w:rFonts w:ascii="Times New Roman" w:hAnsi="Times New Roman" w:cs="Times New Roman"/>
          <w:sz w:val="28"/>
          <w:szCs w:val="28"/>
        </w:rPr>
        <w:t xml:space="preserve">перша – </w:t>
      </w:r>
      <w:r w:rsidRPr="0099118E">
        <w:rPr>
          <w:rFonts w:ascii="Times New Roman" w:hAnsi="Times New Roman" w:cs="Times New Roman"/>
          <w:sz w:val="28"/>
          <w:szCs w:val="28"/>
        </w:rPr>
        <w:t>с</w:t>
      </w:r>
      <w:r w:rsidR="003A64C9">
        <w:rPr>
          <w:rFonts w:ascii="Times New Roman" w:hAnsi="Times New Roman" w:cs="Times New Roman"/>
          <w:sz w:val="28"/>
          <w:szCs w:val="28"/>
        </w:rPr>
        <w:t>ловац</w:t>
      </w:r>
      <w:r w:rsidRPr="0099118E">
        <w:rPr>
          <w:rFonts w:ascii="Times New Roman" w:hAnsi="Times New Roman" w:cs="Times New Roman"/>
          <w:sz w:val="28"/>
          <w:szCs w:val="28"/>
        </w:rPr>
        <w:t>ька»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96">
        <w:rPr>
          <w:rFonts w:ascii="Times New Roman" w:hAnsi="Times New Roman" w:cs="Times New Roman"/>
          <w:sz w:val="28"/>
          <w:szCs w:val="28"/>
        </w:rPr>
        <w:t xml:space="preserve">другого (магістерського) рівня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Екзаменаційною комісією із зазначеної спеціальності після виконання студентами у повному обсязі навчального плану. </w:t>
      </w:r>
    </w:p>
    <w:p w:rsidR="00C76AFE" w:rsidRPr="0099118E" w:rsidRDefault="002722FF" w:rsidP="00C76A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2FF">
        <w:rPr>
          <w:rFonts w:ascii="TimesNewRoman" w:hAnsi="TimesNewRoman"/>
          <w:sz w:val="28"/>
          <w:szCs w:val="28"/>
        </w:rPr>
        <w:t>Атестація проводиться у формі захисту кваліфікаційної роботи</w:t>
      </w:r>
      <w:r>
        <w:rPr>
          <w:rFonts w:ascii="TimesNewRoman" w:hAnsi="TimesNewRoman"/>
          <w:sz w:val="28"/>
          <w:szCs w:val="28"/>
        </w:rPr>
        <w:t xml:space="preserve"> </w:t>
      </w:r>
      <w:r w:rsidRPr="002722FF">
        <w:rPr>
          <w:rFonts w:ascii="TimesNewRoman" w:hAnsi="TimesNewRoman"/>
          <w:sz w:val="28"/>
          <w:szCs w:val="28"/>
        </w:rPr>
        <w:t>магістра у встановленому порядку та завершується видачею документу</w:t>
      </w:r>
      <w:r w:rsidRPr="002722FF">
        <w:rPr>
          <w:rFonts w:ascii="TimesNewRoman" w:hAnsi="TimesNewRoman"/>
          <w:sz w:val="28"/>
          <w:szCs w:val="28"/>
        </w:rPr>
        <w:br/>
        <w:t>встановленого зразка про присудження ступеня магістра із присвоєнням</w:t>
      </w:r>
      <w:r w:rsidRPr="002722FF">
        <w:rPr>
          <w:rFonts w:ascii="TimesNewRoman" w:hAnsi="TimesNewRoman"/>
          <w:sz w:val="28"/>
          <w:szCs w:val="28"/>
        </w:rPr>
        <w:br/>
        <w:t xml:space="preserve">кваліфікації: магістр філології за спеціалізацією </w:t>
      </w:r>
      <w:r>
        <w:rPr>
          <w:rFonts w:ascii="TimesNewRoman" w:hAnsi="TimesNewRoman"/>
          <w:sz w:val="28"/>
          <w:szCs w:val="28"/>
        </w:rPr>
        <w:t>«</w:t>
      </w:r>
      <w:r w:rsidRPr="0099118E">
        <w:rPr>
          <w:rFonts w:ascii="Times New Roman" w:hAnsi="Times New Roman" w:cs="Times New Roman"/>
          <w:sz w:val="28"/>
          <w:szCs w:val="28"/>
        </w:rPr>
        <w:t>Слов’янські</w:t>
      </w:r>
      <w:r w:rsidRPr="002722FF">
        <w:rPr>
          <w:rFonts w:ascii="TimesNewRoman" w:hAnsi="TimesNewRoman"/>
          <w:sz w:val="28"/>
          <w:szCs w:val="28"/>
        </w:rPr>
        <w:t xml:space="preserve"> мови та</w:t>
      </w:r>
      <w:r w:rsidRPr="002722FF">
        <w:rPr>
          <w:rFonts w:ascii="TimesNewRoman" w:hAnsi="TimesNewRoman"/>
          <w:sz w:val="28"/>
          <w:szCs w:val="28"/>
        </w:rPr>
        <w:br/>
        <w:t>літератури (переклад включно), перша</w:t>
      </w:r>
      <w:r>
        <w:rPr>
          <w:rFonts w:ascii="TimesNewRoman" w:hAnsi="TimesNewRoman"/>
          <w:sz w:val="28"/>
          <w:szCs w:val="28"/>
        </w:rPr>
        <w:t xml:space="preserve"> </w:t>
      </w:r>
      <w:r>
        <w:rPr>
          <w:rFonts w:ascii="Times-Roman" w:hAnsi="Times-Roman"/>
          <w:sz w:val="28"/>
          <w:szCs w:val="28"/>
        </w:rPr>
        <w:t>–</w:t>
      </w:r>
      <w:r w:rsidR="003A64C9">
        <w:rPr>
          <w:rFonts w:ascii="TimesNewRoman" w:hAnsi="TimesNewRoman"/>
          <w:sz w:val="28"/>
          <w:szCs w:val="28"/>
        </w:rPr>
        <w:t xml:space="preserve"> </w:t>
      </w:r>
      <w:r w:rsidRPr="002722FF">
        <w:rPr>
          <w:rFonts w:ascii="TimesNewRoman" w:hAnsi="TimesNewRoman"/>
          <w:sz w:val="28"/>
          <w:szCs w:val="28"/>
        </w:rPr>
        <w:t>с</w:t>
      </w:r>
      <w:r w:rsidR="003A64C9">
        <w:rPr>
          <w:rFonts w:ascii="TimesNewRoman" w:hAnsi="TimesNewRoman"/>
          <w:sz w:val="28"/>
          <w:szCs w:val="28"/>
        </w:rPr>
        <w:t>ловац</w:t>
      </w:r>
      <w:r w:rsidRPr="002722FF">
        <w:rPr>
          <w:rFonts w:ascii="TimesNewRoman" w:hAnsi="TimesNewRoman"/>
          <w:sz w:val="28"/>
          <w:szCs w:val="28"/>
        </w:rPr>
        <w:t>ька</w:t>
      </w:r>
      <w:r>
        <w:rPr>
          <w:rFonts w:ascii="TimesNewRoman" w:hAnsi="TimesNewRoman"/>
          <w:sz w:val="28"/>
          <w:szCs w:val="28"/>
        </w:rPr>
        <w:t>»</w:t>
      </w:r>
      <w:r w:rsidRPr="002722FF">
        <w:rPr>
          <w:rFonts w:ascii="Times-Roman" w:hAnsi="Times-Roman"/>
          <w:sz w:val="28"/>
          <w:szCs w:val="28"/>
        </w:rPr>
        <w:t>.</w:t>
      </w:r>
      <w:r>
        <w:rPr>
          <w:rFonts w:ascii="Times-Roman" w:hAnsi="Times-Roman"/>
          <w:sz w:val="28"/>
          <w:szCs w:val="28"/>
        </w:rPr>
        <w:t xml:space="preserve"> </w:t>
      </w:r>
      <w:r w:rsidR="00C76AFE" w:rsidRPr="0099118E">
        <w:rPr>
          <w:rFonts w:ascii="Times New Roman" w:hAnsi="Times New Roman" w:cs="Times New Roman"/>
          <w:sz w:val="28"/>
          <w:szCs w:val="28"/>
        </w:rPr>
        <w:t xml:space="preserve">Атестація </w:t>
      </w:r>
      <w:r w:rsidR="00C76AFE">
        <w:rPr>
          <w:rFonts w:ascii="Times New Roman" w:hAnsi="Times New Roman" w:cs="Times New Roman"/>
          <w:sz w:val="28"/>
          <w:szCs w:val="28"/>
        </w:rPr>
        <w:t>проводи</w:t>
      </w:r>
      <w:r w:rsidR="00C76AFE" w:rsidRPr="0099118E">
        <w:rPr>
          <w:rFonts w:ascii="Times New Roman" w:hAnsi="Times New Roman" w:cs="Times New Roman"/>
          <w:sz w:val="28"/>
          <w:szCs w:val="28"/>
        </w:rPr>
        <w:t xml:space="preserve">ться </w:t>
      </w:r>
      <w:r w:rsidR="00C76AFE">
        <w:rPr>
          <w:rFonts w:ascii="Times New Roman" w:hAnsi="Times New Roman" w:cs="Times New Roman"/>
          <w:sz w:val="28"/>
          <w:szCs w:val="28"/>
        </w:rPr>
        <w:t xml:space="preserve">прозоро й </w:t>
      </w:r>
      <w:r w:rsidR="00C76AFE" w:rsidRPr="0099118E">
        <w:rPr>
          <w:rFonts w:ascii="Times New Roman" w:hAnsi="Times New Roman" w:cs="Times New Roman"/>
          <w:sz w:val="28"/>
          <w:szCs w:val="28"/>
        </w:rPr>
        <w:t>публічно</w:t>
      </w:r>
      <w:r w:rsidR="00C76AFE">
        <w:rPr>
          <w:rFonts w:ascii="Times New Roman" w:hAnsi="Times New Roman" w:cs="Times New Roman"/>
          <w:sz w:val="28"/>
          <w:szCs w:val="28"/>
        </w:rPr>
        <w:t>.</w:t>
      </w:r>
    </w:p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Default="006664FA" w:rsidP="00C76AFE"/>
    <w:p w:rsidR="006664FA" w:rsidRPr="006664FA" w:rsidRDefault="006664FA" w:rsidP="006664F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664FA">
        <w:rPr>
          <w:rFonts w:ascii="Times New Roman" w:hAnsi="Times New Roman" w:cs="Times New Roman"/>
          <w:color w:val="auto"/>
        </w:rPr>
        <w:t>4. Матриця відповідності програмних компетентностей компонентам освітньої програми</w:t>
      </w:r>
    </w:p>
    <w:p w:rsidR="006664FA" w:rsidRPr="006664FA" w:rsidRDefault="006664FA" w:rsidP="006664FA">
      <w:pPr>
        <w:rPr>
          <w:rFonts w:ascii="Times New Roman" w:hAnsi="Times New Roman" w:cs="Times New Roman"/>
          <w:color w:val="auto"/>
        </w:rPr>
      </w:pPr>
    </w:p>
    <w:tbl>
      <w:tblPr>
        <w:tblW w:w="9109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510"/>
        <w:gridCol w:w="495"/>
        <w:gridCol w:w="690"/>
        <w:gridCol w:w="570"/>
        <w:gridCol w:w="525"/>
        <w:gridCol w:w="570"/>
        <w:gridCol w:w="570"/>
        <w:gridCol w:w="570"/>
        <w:gridCol w:w="570"/>
        <w:gridCol w:w="906"/>
        <w:gridCol w:w="850"/>
        <w:gridCol w:w="709"/>
        <w:gridCol w:w="745"/>
      </w:tblGrid>
      <w:tr w:rsidR="00D1541C" w:rsidRPr="00A95C6B" w:rsidTr="005F5DFC">
        <w:trPr>
          <w:cantSplit/>
          <w:trHeight w:val="113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41C" w:rsidRPr="00A95C6B" w:rsidRDefault="00D1541C" w:rsidP="005F5D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ОК1.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ОК2.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ОК3.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ОК4.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ОК5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ОК6.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ОК7.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F97B28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97B28">
              <w:rPr>
                <w:rFonts w:ascii="Times New Roman" w:hAnsi="Times New Roman" w:cs="Times New Roman"/>
                <w:b/>
                <w:color w:val="auto"/>
              </w:rPr>
              <w:t>ОК8.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:rsidR="00D1541C" w:rsidRPr="00F97B28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97B28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06563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6563B">
              <w:rPr>
                <w:rFonts w:ascii="Times New Roman" w:hAnsi="Times New Roman" w:cs="Times New Roman"/>
                <w:b/>
                <w:color w:val="auto"/>
              </w:rPr>
              <w:t>ОК10.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06563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6563B">
              <w:rPr>
                <w:rFonts w:ascii="Times New Roman" w:hAnsi="Times New Roman" w:cs="Times New Roman"/>
                <w:b/>
                <w:color w:val="auto"/>
              </w:rPr>
              <w:t>ОК11.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06563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6563B">
              <w:rPr>
                <w:rFonts w:ascii="Times New Roman" w:hAnsi="Times New Roman" w:cs="Times New Roman"/>
                <w:b/>
                <w:color w:val="auto"/>
              </w:rPr>
              <w:t>ОК12.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Pr="00A95C6B" w:rsidRDefault="00D1541C" w:rsidP="005F5D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ОК1</w:t>
            </w: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A95C6B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hAnsi="Times New Roman" w:cs="Times New Roman"/>
                <w:bCs/>
                <w:color w:val="aut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  </w:t>
            </w:r>
            <w:r w:rsidRPr="001439D8">
              <w:rPr>
                <w:rFonts w:ascii="Times New Roman" w:hAnsi="Times New Roman" w:cs="Times New Roman"/>
                <w:bCs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1439D8" w:rsidRDefault="00CF0BEA" w:rsidP="00CF0BE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39D8">
              <w:rPr>
                <w:rFonts w:ascii="Times New Roman" w:hAnsi="Times New Roman" w:cs="Times New Roman"/>
                <w:bCs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95C6B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ЗК12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 xml:space="preserve">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F0BEA" w:rsidRPr="00A95C6B" w:rsidTr="005F5DFC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ФК09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 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0BEA" w:rsidRPr="00A95C6B" w:rsidRDefault="00CF0BEA" w:rsidP="00CF0B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5C6B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</w:tbl>
    <w:p w:rsidR="006664FA" w:rsidRDefault="006664FA" w:rsidP="006664FA">
      <w:pPr>
        <w:jc w:val="center"/>
      </w:pPr>
      <w:r>
        <w:br w:type="page"/>
      </w:r>
    </w:p>
    <w:p w:rsidR="006664FA" w:rsidRDefault="006664FA" w:rsidP="006664FA"/>
    <w:p w:rsidR="006664FA" w:rsidRPr="006664FA" w:rsidRDefault="006664FA" w:rsidP="006664F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664FA">
        <w:rPr>
          <w:rFonts w:ascii="Times New Roman" w:hAnsi="Times New Roman" w:cs="Times New Roman"/>
          <w:color w:val="auto"/>
        </w:rPr>
        <w:t>5. Матриця забезпечення програмних результатів навчання (ПРН) відповідними компонентами освітньої програми</w:t>
      </w:r>
    </w:p>
    <w:p w:rsidR="006664FA" w:rsidRDefault="006664FA" w:rsidP="006664FA"/>
    <w:p w:rsidR="006664FA" w:rsidRDefault="006664FA" w:rsidP="006664FA"/>
    <w:tbl>
      <w:tblPr>
        <w:tblW w:w="10490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111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88"/>
        <w:gridCol w:w="709"/>
        <w:gridCol w:w="1113"/>
        <w:gridCol w:w="588"/>
      </w:tblGrid>
      <w:tr w:rsidR="00D1541C" w:rsidTr="005F5DFC">
        <w:trPr>
          <w:cantSplit/>
          <w:trHeight w:val="113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41C" w:rsidRDefault="00D1541C" w:rsidP="005F5DFC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ОК1.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ОК3.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ОК4.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ОК6.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ОК7.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ОК8.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9.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10.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11.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12.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541C" w:rsidRDefault="00D1541C" w:rsidP="005F5DFC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13.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3F4C67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  <w:tr w:rsidR="00521832" w:rsidTr="005F5DFC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ПРН18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 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21832" w:rsidRDefault="00521832" w:rsidP="00521832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 +</w:t>
            </w:r>
          </w:p>
        </w:tc>
      </w:tr>
    </w:tbl>
    <w:p w:rsidR="006664FA" w:rsidRDefault="006664FA" w:rsidP="006664FA"/>
    <w:p w:rsidR="006664FA" w:rsidRPr="00C76AFE" w:rsidRDefault="006664FA" w:rsidP="00C76AFE"/>
    <w:sectPr w:rsidR="006664FA" w:rsidRPr="00C76AFE" w:rsidSect="00826D9F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EF" w:rsidRDefault="00965DEF">
      <w:r>
        <w:separator/>
      </w:r>
    </w:p>
  </w:endnote>
  <w:endnote w:type="continuationSeparator" w:id="0">
    <w:p w:rsidR="00965DEF" w:rsidRDefault="0096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EF" w:rsidRDefault="00965DEF">
      <w:r>
        <w:separator/>
      </w:r>
    </w:p>
  </w:footnote>
  <w:footnote w:type="continuationSeparator" w:id="0">
    <w:p w:rsidR="00965DEF" w:rsidRDefault="00965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5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2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5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0"/>
  </w:num>
  <w:num w:numId="5">
    <w:abstractNumId w:val="6"/>
  </w:num>
  <w:num w:numId="6">
    <w:abstractNumId w:val="20"/>
  </w:num>
  <w:num w:numId="7">
    <w:abstractNumId w:val="18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  <w:num w:numId="13">
    <w:abstractNumId w:val="24"/>
  </w:num>
  <w:num w:numId="14">
    <w:abstractNumId w:val="3"/>
  </w:num>
  <w:num w:numId="15">
    <w:abstractNumId w:val="21"/>
  </w:num>
  <w:num w:numId="16">
    <w:abstractNumId w:val="5"/>
  </w:num>
  <w:num w:numId="17">
    <w:abstractNumId w:val="7"/>
  </w:num>
  <w:num w:numId="18">
    <w:abstractNumId w:val="16"/>
  </w:num>
  <w:num w:numId="19">
    <w:abstractNumId w:val="15"/>
  </w:num>
  <w:num w:numId="20">
    <w:abstractNumId w:val="13"/>
  </w:num>
  <w:num w:numId="21">
    <w:abstractNumId w:val="23"/>
  </w:num>
  <w:num w:numId="22">
    <w:abstractNumId w:val="9"/>
  </w:num>
  <w:num w:numId="23">
    <w:abstractNumId w:val="12"/>
  </w:num>
  <w:num w:numId="24">
    <w:abstractNumId w:val="19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F11"/>
    <w:rsid w:val="00011142"/>
    <w:rsid w:val="00012460"/>
    <w:rsid w:val="00023D2C"/>
    <w:rsid w:val="00026DDF"/>
    <w:rsid w:val="0003036A"/>
    <w:rsid w:val="00042C31"/>
    <w:rsid w:val="000476F1"/>
    <w:rsid w:val="00062072"/>
    <w:rsid w:val="00067329"/>
    <w:rsid w:val="00074FFF"/>
    <w:rsid w:val="00076338"/>
    <w:rsid w:val="00087894"/>
    <w:rsid w:val="00090428"/>
    <w:rsid w:val="0009295F"/>
    <w:rsid w:val="000A1874"/>
    <w:rsid w:val="000A6ACE"/>
    <w:rsid w:val="000B1235"/>
    <w:rsid w:val="000C08B5"/>
    <w:rsid w:val="000E0DBA"/>
    <w:rsid w:val="000F1901"/>
    <w:rsid w:val="000F7640"/>
    <w:rsid w:val="0011251A"/>
    <w:rsid w:val="00114259"/>
    <w:rsid w:val="00120F4A"/>
    <w:rsid w:val="001239EC"/>
    <w:rsid w:val="00126FB0"/>
    <w:rsid w:val="00137992"/>
    <w:rsid w:val="00147411"/>
    <w:rsid w:val="001549BF"/>
    <w:rsid w:val="0016689D"/>
    <w:rsid w:val="0017597C"/>
    <w:rsid w:val="00190EED"/>
    <w:rsid w:val="00196996"/>
    <w:rsid w:val="001C30CF"/>
    <w:rsid w:val="001C3AFB"/>
    <w:rsid w:val="001E1638"/>
    <w:rsid w:val="001F1B13"/>
    <w:rsid w:val="001F24CB"/>
    <w:rsid w:val="001F74E3"/>
    <w:rsid w:val="00203CA4"/>
    <w:rsid w:val="00207252"/>
    <w:rsid w:val="00207CBB"/>
    <w:rsid w:val="00210CA8"/>
    <w:rsid w:val="002356EE"/>
    <w:rsid w:val="00245965"/>
    <w:rsid w:val="00261D2D"/>
    <w:rsid w:val="002635C3"/>
    <w:rsid w:val="00266B24"/>
    <w:rsid w:val="002706DC"/>
    <w:rsid w:val="002722FF"/>
    <w:rsid w:val="002773F1"/>
    <w:rsid w:val="00287427"/>
    <w:rsid w:val="00293F79"/>
    <w:rsid w:val="002B0C7C"/>
    <w:rsid w:val="002B21E4"/>
    <w:rsid w:val="002C4345"/>
    <w:rsid w:val="002D5A8A"/>
    <w:rsid w:val="002E2092"/>
    <w:rsid w:val="002F0701"/>
    <w:rsid w:val="002F2633"/>
    <w:rsid w:val="002F507B"/>
    <w:rsid w:val="00301400"/>
    <w:rsid w:val="00305A24"/>
    <w:rsid w:val="00307A70"/>
    <w:rsid w:val="003113A9"/>
    <w:rsid w:val="0032558C"/>
    <w:rsid w:val="00325EE8"/>
    <w:rsid w:val="00331917"/>
    <w:rsid w:val="00332BFF"/>
    <w:rsid w:val="0033625C"/>
    <w:rsid w:val="00344F87"/>
    <w:rsid w:val="00351278"/>
    <w:rsid w:val="003839E9"/>
    <w:rsid w:val="00392D40"/>
    <w:rsid w:val="00394ECA"/>
    <w:rsid w:val="003A24CE"/>
    <w:rsid w:val="003A3621"/>
    <w:rsid w:val="003A64C9"/>
    <w:rsid w:val="003B1FD5"/>
    <w:rsid w:val="003B5EF3"/>
    <w:rsid w:val="003C13AE"/>
    <w:rsid w:val="003C615F"/>
    <w:rsid w:val="003D62AE"/>
    <w:rsid w:val="003D7435"/>
    <w:rsid w:val="003E1486"/>
    <w:rsid w:val="003F1666"/>
    <w:rsid w:val="003F4C67"/>
    <w:rsid w:val="00407E76"/>
    <w:rsid w:val="0041159C"/>
    <w:rsid w:val="004146FA"/>
    <w:rsid w:val="00420A0E"/>
    <w:rsid w:val="00432981"/>
    <w:rsid w:val="00452FD4"/>
    <w:rsid w:val="00455A7A"/>
    <w:rsid w:val="004574C5"/>
    <w:rsid w:val="00467B3E"/>
    <w:rsid w:val="00472159"/>
    <w:rsid w:val="00481B3A"/>
    <w:rsid w:val="00491264"/>
    <w:rsid w:val="00493BBC"/>
    <w:rsid w:val="004A5FAB"/>
    <w:rsid w:val="004A7120"/>
    <w:rsid w:val="004B01AE"/>
    <w:rsid w:val="004C123F"/>
    <w:rsid w:val="004C27C9"/>
    <w:rsid w:val="004C3CFC"/>
    <w:rsid w:val="004D251D"/>
    <w:rsid w:val="004D5059"/>
    <w:rsid w:val="004D5F92"/>
    <w:rsid w:val="004E1128"/>
    <w:rsid w:val="004E1BFE"/>
    <w:rsid w:val="004E2336"/>
    <w:rsid w:val="004E405A"/>
    <w:rsid w:val="004F5216"/>
    <w:rsid w:val="004F5A02"/>
    <w:rsid w:val="004F6ACC"/>
    <w:rsid w:val="00500F88"/>
    <w:rsid w:val="005129DB"/>
    <w:rsid w:val="005213B4"/>
    <w:rsid w:val="00521832"/>
    <w:rsid w:val="00522963"/>
    <w:rsid w:val="00523029"/>
    <w:rsid w:val="00527EC4"/>
    <w:rsid w:val="005300BB"/>
    <w:rsid w:val="0053065A"/>
    <w:rsid w:val="005325ED"/>
    <w:rsid w:val="00534CC9"/>
    <w:rsid w:val="00534FA4"/>
    <w:rsid w:val="00540673"/>
    <w:rsid w:val="005474C1"/>
    <w:rsid w:val="0056122C"/>
    <w:rsid w:val="00585740"/>
    <w:rsid w:val="0059570B"/>
    <w:rsid w:val="005A1B19"/>
    <w:rsid w:val="005A29C9"/>
    <w:rsid w:val="005A3C4F"/>
    <w:rsid w:val="005B10F0"/>
    <w:rsid w:val="005B2DC7"/>
    <w:rsid w:val="005E093C"/>
    <w:rsid w:val="005E7D2E"/>
    <w:rsid w:val="005F3AF0"/>
    <w:rsid w:val="005F5DFC"/>
    <w:rsid w:val="00601DFB"/>
    <w:rsid w:val="00612DEE"/>
    <w:rsid w:val="00613FAF"/>
    <w:rsid w:val="006343EB"/>
    <w:rsid w:val="006664FA"/>
    <w:rsid w:val="00672E04"/>
    <w:rsid w:val="00674536"/>
    <w:rsid w:val="006922B3"/>
    <w:rsid w:val="006A3DEF"/>
    <w:rsid w:val="006B21F9"/>
    <w:rsid w:val="006B7E0C"/>
    <w:rsid w:val="006C193E"/>
    <w:rsid w:val="006C520B"/>
    <w:rsid w:val="006C7110"/>
    <w:rsid w:val="006E341D"/>
    <w:rsid w:val="006E5FBE"/>
    <w:rsid w:val="006F20B8"/>
    <w:rsid w:val="006F6D7D"/>
    <w:rsid w:val="00711E83"/>
    <w:rsid w:val="007256C2"/>
    <w:rsid w:val="00725D5E"/>
    <w:rsid w:val="007332EE"/>
    <w:rsid w:val="0073557F"/>
    <w:rsid w:val="00736677"/>
    <w:rsid w:val="00742F42"/>
    <w:rsid w:val="00765F11"/>
    <w:rsid w:val="0076629A"/>
    <w:rsid w:val="007700D9"/>
    <w:rsid w:val="00773EA8"/>
    <w:rsid w:val="007754A4"/>
    <w:rsid w:val="00797C93"/>
    <w:rsid w:val="007A2921"/>
    <w:rsid w:val="007B3F7B"/>
    <w:rsid w:val="007B402F"/>
    <w:rsid w:val="007C3384"/>
    <w:rsid w:val="007E6D80"/>
    <w:rsid w:val="007F1CEF"/>
    <w:rsid w:val="007F315B"/>
    <w:rsid w:val="0080528D"/>
    <w:rsid w:val="008104F1"/>
    <w:rsid w:val="00811336"/>
    <w:rsid w:val="008124C2"/>
    <w:rsid w:val="00826D9F"/>
    <w:rsid w:val="0085623F"/>
    <w:rsid w:val="00857CF8"/>
    <w:rsid w:val="00864CF3"/>
    <w:rsid w:val="008667D7"/>
    <w:rsid w:val="00891A51"/>
    <w:rsid w:val="008B0055"/>
    <w:rsid w:val="008C324A"/>
    <w:rsid w:val="008E0FEA"/>
    <w:rsid w:val="008E407E"/>
    <w:rsid w:val="00901031"/>
    <w:rsid w:val="009019E1"/>
    <w:rsid w:val="009106C6"/>
    <w:rsid w:val="009346BF"/>
    <w:rsid w:val="0093782F"/>
    <w:rsid w:val="009428B1"/>
    <w:rsid w:val="00952AC3"/>
    <w:rsid w:val="009573BA"/>
    <w:rsid w:val="0096071A"/>
    <w:rsid w:val="00965DEF"/>
    <w:rsid w:val="0099118E"/>
    <w:rsid w:val="009A011E"/>
    <w:rsid w:val="009A6BC4"/>
    <w:rsid w:val="009C21F7"/>
    <w:rsid w:val="009C575A"/>
    <w:rsid w:val="009C76CF"/>
    <w:rsid w:val="009F0F11"/>
    <w:rsid w:val="009F2DFE"/>
    <w:rsid w:val="00A00A92"/>
    <w:rsid w:val="00A01D7F"/>
    <w:rsid w:val="00A0325D"/>
    <w:rsid w:val="00A03E3D"/>
    <w:rsid w:val="00A067D8"/>
    <w:rsid w:val="00A10F70"/>
    <w:rsid w:val="00A21EBF"/>
    <w:rsid w:val="00A314B1"/>
    <w:rsid w:val="00A316F1"/>
    <w:rsid w:val="00A35608"/>
    <w:rsid w:val="00A4289D"/>
    <w:rsid w:val="00A4544B"/>
    <w:rsid w:val="00A565BE"/>
    <w:rsid w:val="00A775D6"/>
    <w:rsid w:val="00A81AEF"/>
    <w:rsid w:val="00AB0C7F"/>
    <w:rsid w:val="00AB4AEA"/>
    <w:rsid w:val="00AC2277"/>
    <w:rsid w:val="00AD19C3"/>
    <w:rsid w:val="00AD4EAE"/>
    <w:rsid w:val="00AD680A"/>
    <w:rsid w:val="00AF518F"/>
    <w:rsid w:val="00AF73F0"/>
    <w:rsid w:val="00B11B18"/>
    <w:rsid w:val="00B22C5B"/>
    <w:rsid w:val="00B363F4"/>
    <w:rsid w:val="00B737DC"/>
    <w:rsid w:val="00B75C4C"/>
    <w:rsid w:val="00B90DC9"/>
    <w:rsid w:val="00C1130D"/>
    <w:rsid w:val="00C178E4"/>
    <w:rsid w:val="00C17EDF"/>
    <w:rsid w:val="00C3096E"/>
    <w:rsid w:val="00C3411F"/>
    <w:rsid w:val="00C36A83"/>
    <w:rsid w:val="00C50F59"/>
    <w:rsid w:val="00C54CA5"/>
    <w:rsid w:val="00C562F6"/>
    <w:rsid w:val="00C5764A"/>
    <w:rsid w:val="00C61A2B"/>
    <w:rsid w:val="00C66F02"/>
    <w:rsid w:val="00C67F0D"/>
    <w:rsid w:val="00C730C2"/>
    <w:rsid w:val="00C76AFE"/>
    <w:rsid w:val="00C95C27"/>
    <w:rsid w:val="00CA337D"/>
    <w:rsid w:val="00CA3E3E"/>
    <w:rsid w:val="00CA5FA2"/>
    <w:rsid w:val="00CB2342"/>
    <w:rsid w:val="00CC09F2"/>
    <w:rsid w:val="00CC0ED2"/>
    <w:rsid w:val="00CD41E5"/>
    <w:rsid w:val="00CE5DD9"/>
    <w:rsid w:val="00CE7AED"/>
    <w:rsid w:val="00CF0BEA"/>
    <w:rsid w:val="00CF196C"/>
    <w:rsid w:val="00CF3631"/>
    <w:rsid w:val="00CF368F"/>
    <w:rsid w:val="00CF5A7A"/>
    <w:rsid w:val="00D00E34"/>
    <w:rsid w:val="00D07F54"/>
    <w:rsid w:val="00D12CA5"/>
    <w:rsid w:val="00D1541C"/>
    <w:rsid w:val="00D17510"/>
    <w:rsid w:val="00D21FB3"/>
    <w:rsid w:val="00D2631F"/>
    <w:rsid w:val="00D330A8"/>
    <w:rsid w:val="00D340F1"/>
    <w:rsid w:val="00D343EE"/>
    <w:rsid w:val="00D46CCB"/>
    <w:rsid w:val="00D5415A"/>
    <w:rsid w:val="00D65C39"/>
    <w:rsid w:val="00D7334B"/>
    <w:rsid w:val="00D7423E"/>
    <w:rsid w:val="00D75B2E"/>
    <w:rsid w:val="00D805FD"/>
    <w:rsid w:val="00D902E2"/>
    <w:rsid w:val="00D90F83"/>
    <w:rsid w:val="00DB2296"/>
    <w:rsid w:val="00DB7454"/>
    <w:rsid w:val="00DC74E8"/>
    <w:rsid w:val="00DD18EC"/>
    <w:rsid w:val="00DD3ECE"/>
    <w:rsid w:val="00DE24E9"/>
    <w:rsid w:val="00DF2570"/>
    <w:rsid w:val="00DF726F"/>
    <w:rsid w:val="00E24802"/>
    <w:rsid w:val="00E31C3B"/>
    <w:rsid w:val="00E35AD8"/>
    <w:rsid w:val="00E5308C"/>
    <w:rsid w:val="00E575C1"/>
    <w:rsid w:val="00E7295F"/>
    <w:rsid w:val="00E7732C"/>
    <w:rsid w:val="00E9124D"/>
    <w:rsid w:val="00E92520"/>
    <w:rsid w:val="00E94335"/>
    <w:rsid w:val="00EB35CF"/>
    <w:rsid w:val="00EB6204"/>
    <w:rsid w:val="00EB684F"/>
    <w:rsid w:val="00EB7539"/>
    <w:rsid w:val="00EB7C27"/>
    <w:rsid w:val="00EC1DAB"/>
    <w:rsid w:val="00EC2E93"/>
    <w:rsid w:val="00EC7902"/>
    <w:rsid w:val="00EF32C9"/>
    <w:rsid w:val="00F04A0A"/>
    <w:rsid w:val="00F140F2"/>
    <w:rsid w:val="00F162B9"/>
    <w:rsid w:val="00F22784"/>
    <w:rsid w:val="00F240FF"/>
    <w:rsid w:val="00F4176D"/>
    <w:rsid w:val="00F502E3"/>
    <w:rsid w:val="00F53602"/>
    <w:rsid w:val="00F549D7"/>
    <w:rsid w:val="00F56130"/>
    <w:rsid w:val="00F73943"/>
    <w:rsid w:val="00F84E56"/>
    <w:rsid w:val="00FA79B1"/>
    <w:rsid w:val="00FB2FC3"/>
    <w:rsid w:val="00FB3B96"/>
    <w:rsid w:val="00FB52DA"/>
    <w:rsid w:val="00FC1277"/>
    <w:rsid w:val="00FC4C06"/>
    <w:rsid w:val="00FD4AC0"/>
    <w:rsid w:val="00FE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Сполучна лінія: уступом 10"/>
        <o:r id="V:Rule6" type="connector" idref="#Пряма зі стрілкою 14"/>
        <o:r id="V:Rule7" type="connector" idref="#Пряма зі стрілкою 15"/>
        <o:r id="V:Rule8" type="connector" idref="#Сполучна лінія: уступом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A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9F0F11"/>
    <w:rPr>
      <w:rFonts w:cs="Times New Roman"/>
    </w:rPr>
  </w:style>
  <w:style w:type="paragraph" w:styleId="a7">
    <w:name w:val="List Paragraph"/>
    <w:basedOn w:val="a"/>
    <w:uiPriority w:val="34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character" w:customStyle="1" w:styleId="af">
    <w:name w:val="Название Знак"/>
    <w:link w:val="af0"/>
    <w:locked/>
    <w:rsid w:val="005A3C4F"/>
    <w:rPr>
      <w:rFonts w:ascii="Calibri" w:eastAsia="Calibri" w:hAnsi="Calibri"/>
      <w:b/>
      <w:bCs/>
      <w:sz w:val="28"/>
      <w:szCs w:val="28"/>
      <w:lang w:eastAsia="ru-RU"/>
    </w:rPr>
  </w:style>
  <w:style w:type="paragraph" w:styleId="af0">
    <w:name w:val="Title"/>
    <w:basedOn w:val="a"/>
    <w:link w:val="af"/>
    <w:qFormat/>
    <w:rsid w:val="005A3C4F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eastAsia="ru-RU"/>
    </w:rPr>
  </w:style>
  <w:style w:type="character" w:customStyle="1" w:styleId="11">
    <w:name w:val="Название Знак1"/>
    <w:basedOn w:val="a0"/>
    <w:uiPriority w:val="10"/>
    <w:rsid w:val="005A3C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A3C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21">
    <w:name w:val="Основной текст (2) + Полужирный1"/>
    <w:aliases w:val="Курсив"/>
    <w:rsid w:val="005A3C4F"/>
    <w:rPr>
      <w:b/>
      <w:bCs/>
      <w:i/>
      <w:iCs/>
      <w:sz w:val="28"/>
      <w:szCs w:val="28"/>
      <w:lang w:bidi="ar-SA"/>
    </w:rPr>
  </w:style>
  <w:style w:type="paragraph" w:styleId="af1">
    <w:name w:val="No Spacing"/>
    <w:uiPriority w:val="1"/>
    <w:qFormat/>
    <w:rsid w:val="005A3C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fontstyle01">
    <w:name w:val="fontstyle01"/>
    <w:rsid w:val="005A3C4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A3C4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1549B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E093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9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A79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slovak@uz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zhnu.edu.ua/uk/infocentre/get/22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271B-4518-4B2B-92EC-EB70590B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Сабадош</cp:lastModifiedBy>
  <cp:revision>4</cp:revision>
  <cp:lastPrinted>2020-12-28T08:34:00Z</cp:lastPrinted>
  <dcterms:created xsi:type="dcterms:W3CDTF">2021-12-23T12:36:00Z</dcterms:created>
  <dcterms:modified xsi:type="dcterms:W3CDTF">2021-12-29T09:06:00Z</dcterms:modified>
</cp:coreProperties>
</file>