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78" w:rsidRPr="007808AC" w:rsidRDefault="00792B78" w:rsidP="00792B78">
      <w:pPr>
        <w:rPr>
          <w:rFonts w:ascii="Times New Roman" w:hAnsi="Times New Roman" w:cs="Times New Roman"/>
          <w:b/>
          <w:sz w:val="28"/>
          <w:szCs w:val="28"/>
        </w:rPr>
      </w:pPr>
      <w:r w:rsidRPr="007808AC">
        <w:rPr>
          <w:rFonts w:ascii="Times New Roman" w:hAnsi="Times New Roman" w:cs="Times New Roman"/>
          <w:b/>
          <w:sz w:val="28"/>
          <w:szCs w:val="28"/>
        </w:rPr>
        <w:t>Порядок вибору дисциплін із переліку вибіркових дисциплін здійснюється в таких варіантах:</w:t>
      </w:r>
    </w:p>
    <w:p w:rsidR="00792B78" w:rsidRPr="007808AC" w:rsidRDefault="00792B78" w:rsidP="00792B78">
      <w:pPr>
        <w:rPr>
          <w:rFonts w:ascii="Times New Roman" w:hAnsi="Times New Roman" w:cs="Times New Roman"/>
          <w:sz w:val="28"/>
          <w:szCs w:val="28"/>
        </w:rPr>
      </w:pPr>
      <w:r w:rsidRPr="007808AC">
        <w:rPr>
          <w:rFonts w:ascii="Times New Roman" w:hAnsi="Times New Roman" w:cs="Times New Roman"/>
          <w:sz w:val="28"/>
          <w:szCs w:val="28"/>
        </w:rPr>
        <w:t>1. Реєстрація на вивчення вибіркових дисциплін організовується під час подачі оригіналів документів для зарахування на навчання у приймальній комісії Університету;</w:t>
      </w:r>
    </w:p>
    <w:p w:rsidR="00792B78" w:rsidRPr="007808AC" w:rsidRDefault="00792B78" w:rsidP="00792B78">
      <w:pPr>
        <w:rPr>
          <w:rFonts w:ascii="Times New Roman" w:hAnsi="Times New Roman" w:cs="Times New Roman"/>
          <w:sz w:val="28"/>
          <w:szCs w:val="28"/>
        </w:rPr>
      </w:pPr>
      <w:r w:rsidRPr="007808AC">
        <w:rPr>
          <w:rFonts w:ascii="Times New Roman" w:hAnsi="Times New Roman" w:cs="Times New Roman"/>
          <w:sz w:val="28"/>
          <w:szCs w:val="28"/>
        </w:rPr>
        <w:t>2. Вибіркові дисципліни можна обрати на кафедрі та заповнити заяву;</w:t>
      </w:r>
    </w:p>
    <w:p w:rsidR="00792B78" w:rsidRPr="007808AC" w:rsidRDefault="00792B78" w:rsidP="00792B78">
      <w:pPr>
        <w:rPr>
          <w:rFonts w:ascii="Times New Roman" w:hAnsi="Times New Roman" w:cs="Times New Roman"/>
          <w:sz w:val="28"/>
          <w:szCs w:val="28"/>
        </w:rPr>
      </w:pPr>
      <w:r w:rsidRPr="007808AC">
        <w:rPr>
          <w:rFonts w:ascii="Times New Roman" w:hAnsi="Times New Roman" w:cs="Times New Roman"/>
          <w:sz w:val="28"/>
          <w:szCs w:val="28"/>
        </w:rPr>
        <w:t>3. Вибір дисциплін із переліку вибіркових дисциплін здійснюється шляхом заповнення онлайн-анкет, розміщених на веб-сторінці кафедри міжнародного права. Після чого запо</w:t>
      </w:r>
      <w:bookmarkStart w:id="0" w:name="_GoBack"/>
      <w:bookmarkEnd w:id="0"/>
      <w:r w:rsidRPr="007808AC">
        <w:rPr>
          <w:rFonts w:ascii="Times New Roman" w:hAnsi="Times New Roman" w:cs="Times New Roman"/>
          <w:sz w:val="28"/>
          <w:szCs w:val="28"/>
        </w:rPr>
        <w:t xml:space="preserve">внена і </w:t>
      </w:r>
      <w:proofErr w:type="spellStart"/>
      <w:r w:rsidRPr="007808AC">
        <w:rPr>
          <w:rFonts w:ascii="Times New Roman" w:hAnsi="Times New Roman" w:cs="Times New Roman"/>
          <w:sz w:val="28"/>
          <w:szCs w:val="28"/>
        </w:rPr>
        <w:t>відсканована</w:t>
      </w:r>
      <w:proofErr w:type="spellEnd"/>
      <w:r w:rsidRPr="007808AC">
        <w:rPr>
          <w:rFonts w:ascii="Times New Roman" w:hAnsi="Times New Roman" w:cs="Times New Roman"/>
          <w:sz w:val="28"/>
          <w:szCs w:val="28"/>
        </w:rPr>
        <w:t xml:space="preserve"> анкета надсилається на корпоративну пошту кафедри.</w:t>
      </w:r>
    </w:p>
    <w:p w:rsidR="00376019" w:rsidRDefault="00376019"/>
    <w:sectPr w:rsidR="003760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5C"/>
    <w:rsid w:val="00376019"/>
    <w:rsid w:val="004F565C"/>
    <w:rsid w:val="007808AC"/>
    <w:rsid w:val="0079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C0266-880E-4D62-978A-F3AF73EF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205</Characters>
  <Application>Microsoft Office Word</Application>
  <DocSecurity>0</DocSecurity>
  <Lines>1</Lines>
  <Paragraphs>1</Paragraphs>
  <ScaleCrop>false</ScaleCrop>
  <Company>SPecialiST RePack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2021-10-22T07:50:00Z</dcterms:created>
  <dcterms:modified xsi:type="dcterms:W3CDTF">2021-10-22T07:55:00Z</dcterms:modified>
</cp:coreProperties>
</file>