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AF" w:rsidRDefault="00130CAF" w:rsidP="00130CAF">
      <w:pPr>
        <w:spacing w:before="61" w:line="256" w:lineRule="auto"/>
        <w:ind w:left="6372" w:right="1537" w:hanging="1"/>
        <w:jc w:val="center"/>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ПРОЄКТ</w:t>
      </w:r>
    </w:p>
    <w:p w:rsidR="00AD3C6D" w:rsidRPr="003108A2" w:rsidRDefault="00AD3C6D" w:rsidP="00AD3C6D">
      <w:pPr>
        <w:spacing w:before="61" w:line="256" w:lineRule="auto"/>
        <w:ind w:left="1617" w:right="1537" w:hanging="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МІНІСТРЕСТВО ОСВІТИ І НАУКИ УКРАЇНИ ДЕРЖАВНИЙ ВИЩИЙ НАВЧАЛЬНИЙ ЗАКЛАД</w:t>
      </w:r>
    </w:p>
    <w:p w:rsidR="00AD3C6D" w:rsidRPr="003108A2" w:rsidRDefault="00AD3C6D" w:rsidP="00AD3C6D">
      <w:pPr>
        <w:spacing w:before="5"/>
        <w:ind w:left="277"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rsidR="00AD3C6D" w:rsidRPr="003108A2" w:rsidRDefault="00AD3C6D" w:rsidP="00AD3C6D">
      <w:pPr>
        <w:rPr>
          <w:rFonts w:ascii="Times New Roman" w:eastAsia="Times New Roman" w:hAnsi="Times New Roman"/>
          <w:b/>
          <w:bCs/>
          <w:sz w:val="30"/>
          <w:szCs w:val="28"/>
          <w:lang w:val="uk-UA" w:eastAsia="uk-UA" w:bidi="uk-UA"/>
        </w:rPr>
      </w:pPr>
    </w:p>
    <w:p w:rsidR="00AD3C6D" w:rsidRPr="003108A2" w:rsidRDefault="00AD3C6D" w:rsidP="00AD3C6D">
      <w:pPr>
        <w:rPr>
          <w:rFonts w:ascii="Times New Roman" w:eastAsia="Times New Roman" w:hAnsi="Times New Roman"/>
          <w:b/>
          <w:bCs/>
          <w:sz w:val="30"/>
          <w:szCs w:val="28"/>
          <w:lang w:val="uk-UA" w:eastAsia="uk-UA" w:bidi="uk-UA"/>
        </w:rPr>
      </w:pPr>
    </w:p>
    <w:p w:rsidR="00AD3C6D" w:rsidRPr="003108A2" w:rsidRDefault="00AD3C6D" w:rsidP="00AD3C6D">
      <w:pPr>
        <w:spacing w:before="190"/>
        <w:ind w:left="5341"/>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ЗАТВЕРДЖЕНО</w:t>
      </w:r>
    </w:p>
    <w:p w:rsidR="00AD3C6D" w:rsidRPr="003108A2" w:rsidRDefault="00AD3C6D" w:rsidP="00AD3C6D">
      <w:pPr>
        <w:spacing w:before="26"/>
        <w:ind w:left="5411"/>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Вчено радою ДВНЗ</w:t>
      </w:r>
    </w:p>
    <w:p w:rsidR="00AD3C6D" w:rsidRPr="003108A2" w:rsidRDefault="00AD3C6D" w:rsidP="00AD3C6D">
      <w:pPr>
        <w:spacing w:before="26" w:line="256" w:lineRule="auto"/>
        <w:ind w:left="5411" w:right="328"/>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rsidR="00AD3C6D" w:rsidRPr="003108A2" w:rsidRDefault="00AD3C6D" w:rsidP="00AD3C6D">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Протокол</w:t>
      </w:r>
      <w:r w:rsidRPr="003108A2">
        <w:rPr>
          <w:rFonts w:ascii="Times New Roman" w:eastAsia="Times New Roman" w:hAnsi="Times New Roman"/>
          <w:b/>
          <w:bCs/>
          <w:spacing w:val="-4"/>
          <w:sz w:val="28"/>
          <w:szCs w:val="28"/>
          <w:lang w:val="uk-UA" w:eastAsia="uk-UA" w:bidi="uk-UA"/>
        </w:rPr>
        <w:t xml:space="preserve"> </w:t>
      </w:r>
      <w:r w:rsidRPr="003108A2">
        <w:rPr>
          <w:rFonts w:ascii="Times New Roman" w:eastAsia="Times New Roman" w:hAnsi="Times New Roman"/>
          <w:b/>
          <w:bCs/>
          <w:sz w:val="28"/>
          <w:szCs w:val="28"/>
          <w:lang w:val="uk-UA" w:eastAsia="uk-UA" w:bidi="uk-UA"/>
        </w:rPr>
        <w:t>№</w:t>
      </w:r>
      <w:r w:rsidRPr="003108A2">
        <w:rPr>
          <w:rFonts w:ascii="Times New Roman" w:eastAsia="Times New Roman" w:hAnsi="Times New Roman"/>
          <w:b/>
          <w:bCs/>
          <w:sz w:val="28"/>
          <w:szCs w:val="28"/>
          <w:u w:val="single"/>
          <w:lang w:val="uk-UA" w:eastAsia="uk-UA" w:bidi="uk-UA"/>
        </w:rPr>
        <w:t xml:space="preserve"> </w:t>
      </w:r>
      <w:r w:rsidRPr="003108A2">
        <w:rPr>
          <w:rFonts w:ascii="Times New Roman" w:eastAsia="Times New Roman" w:hAnsi="Times New Roman"/>
          <w:b/>
          <w:bCs/>
          <w:sz w:val="28"/>
          <w:szCs w:val="28"/>
          <w:u w:val="single"/>
          <w:lang w:val="uk-UA" w:eastAsia="uk-UA" w:bidi="uk-UA"/>
        </w:rPr>
        <w:tab/>
      </w:r>
      <w:r w:rsidRPr="003108A2">
        <w:rPr>
          <w:rFonts w:ascii="Times New Roman" w:eastAsia="Times New Roman" w:hAnsi="Times New Roman"/>
          <w:b/>
          <w:bCs/>
          <w:sz w:val="28"/>
          <w:szCs w:val="28"/>
          <w:lang w:val="uk-UA" w:eastAsia="uk-UA" w:bidi="uk-UA"/>
        </w:rPr>
        <w:t>від</w:t>
      </w:r>
      <w:r w:rsidRPr="003108A2">
        <w:rPr>
          <w:rFonts w:ascii="Times New Roman" w:eastAsia="Times New Roman" w:hAnsi="Times New Roman"/>
          <w:b/>
          <w:bCs/>
          <w:sz w:val="28"/>
          <w:szCs w:val="28"/>
          <w:u w:val="single"/>
          <w:lang w:val="uk-UA" w:eastAsia="uk-UA" w:bidi="uk-UA"/>
        </w:rPr>
        <w:t xml:space="preserve"> </w:t>
      </w:r>
      <w:r w:rsidRPr="003108A2">
        <w:rPr>
          <w:rFonts w:ascii="Times New Roman" w:eastAsia="Times New Roman" w:hAnsi="Times New Roman"/>
          <w:b/>
          <w:bCs/>
          <w:sz w:val="28"/>
          <w:szCs w:val="28"/>
          <w:u w:val="single"/>
          <w:lang w:val="uk-UA" w:eastAsia="uk-UA" w:bidi="uk-UA"/>
        </w:rPr>
        <w:tab/>
      </w:r>
      <w:r>
        <w:rPr>
          <w:rFonts w:ascii="Times New Roman" w:eastAsia="Times New Roman" w:hAnsi="Times New Roman"/>
          <w:b/>
          <w:bCs/>
          <w:spacing w:val="-3"/>
          <w:sz w:val="28"/>
          <w:szCs w:val="28"/>
          <w:lang w:val="uk-UA" w:eastAsia="uk-UA" w:bidi="uk-UA"/>
        </w:rPr>
        <w:t>2021</w:t>
      </w:r>
      <w:r w:rsidRPr="003108A2">
        <w:rPr>
          <w:rFonts w:ascii="Times New Roman" w:eastAsia="Times New Roman" w:hAnsi="Times New Roman"/>
          <w:b/>
          <w:bCs/>
          <w:spacing w:val="-3"/>
          <w:sz w:val="28"/>
          <w:szCs w:val="28"/>
          <w:lang w:val="uk-UA" w:eastAsia="uk-UA" w:bidi="uk-UA"/>
        </w:rPr>
        <w:t xml:space="preserve">р. </w:t>
      </w:r>
      <w:r w:rsidRPr="003108A2">
        <w:rPr>
          <w:rFonts w:ascii="Times New Roman" w:eastAsia="Times New Roman" w:hAnsi="Times New Roman"/>
          <w:b/>
          <w:bCs/>
          <w:sz w:val="28"/>
          <w:szCs w:val="28"/>
          <w:lang w:val="uk-UA" w:eastAsia="uk-UA" w:bidi="uk-UA"/>
        </w:rPr>
        <w:t>Голова Вченої ради,</w:t>
      </w:r>
      <w:r w:rsidRPr="003108A2">
        <w:rPr>
          <w:rFonts w:ascii="Times New Roman" w:eastAsia="Times New Roman" w:hAnsi="Times New Roman"/>
          <w:b/>
          <w:bCs/>
          <w:spacing w:val="-3"/>
          <w:sz w:val="28"/>
          <w:szCs w:val="28"/>
          <w:lang w:val="uk-UA" w:eastAsia="uk-UA" w:bidi="uk-UA"/>
        </w:rPr>
        <w:t xml:space="preserve"> </w:t>
      </w:r>
      <w:r w:rsidRPr="003108A2">
        <w:rPr>
          <w:rFonts w:ascii="Times New Roman" w:eastAsia="Times New Roman" w:hAnsi="Times New Roman"/>
          <w:b/>
          <w:bCs/>
          <w:sz w:val="28"/>
          <w:szCs w:val="28"/>
          <w:lang w:val="uk-UA" w:eastAsia="uk-UA" w:bidi="uk-UA"/>
        </w:rPr>
        <w:t>ректор</w:t>
      </w:r>
    </w:p>
    <w:p w:rsidR="00AD3C6D" w:rsidRPr="003108A2" w:rsidRDefault="00AD3C6D" w:rsidP="00AD3C6D">
      <w:pPr>
        <w:tabs>
          <w:tab w:val="left" w:pos="7017"/>
        </w:tabs>
        <w:spacing w:before="1"/>
        <w:ind w:left="5411"/>
        <w:rPr>
          <w:rFonts w:ascii="Times New Roman" w:eastAsia="Times New Roman" w:hAnsi="Times New Roman"/>
          <w:b/>
          <w:bCs/>
          <w:sz w:val="28"/>
          <w:szCs w:val="28"/>
          <w:lang w:val="uk-UA" w:eastAsia="uk-UA" w:bidi="uk-UA"/>
        </w:rPr>
      </w:pPr>
      <w:r w:rsidRPr="003108A2">
        <w:rPr>
          <w:rFonts w:ascii="Times New Roman" w:eastAsia="Times New Roman" w:hAnsi="Times New Roman"/>
          <w:bCs/>
          <w:sz w:val="28"/>
          <w:szCs w:val="28"/>
          <w:u w:val="single"/>
          <w:lang w:val="uk-UA" w:eastAsia="uk-UA" w:bidi="uk-UA"/>
        </w:rPr>
        <w:t xml:space="preserve"> </w:t>
      </w:r>
      <w:r w:rsidRPr="003108A2">
        <w:rPr>
          <w:rFonts w:ascii="Times New Roman" w:eastAsia="Times New Roman" w:hAnsi="Times New Roman"/>
          <w:bCs/>
          <w:sz w:val="28"/>
          <w:szCs w:val="28"/>
          <w:u w:val="single"/>
          <w:lang w:val="uk-UA" w:eastAsia="uk-UA" w:bidi="uk-UA"/>
        </w:rPr>
        <w:tab/>
      </w:r>
      <w:r w:rsidRPr="003108A2">
        <w:rPr>
          <w:rFonts w:ascii="Times New Roman" w:eastAsia="Times New Roman" w:hAnsi="Times New Roman"/>
          <w:b/>
          <w:bCs/>
          <w:sz w:val="28"/>
          <w:szCs w:val="28"/>
          <w:lang w:val="uk-UA" w:eastAsia="uk-UA" w:bidi="uk-UA"/>
        </w:rPr>
        <w:t>Смоланка В.І.</w:t>
      </w:r>
    </w:p>
    <w:p w:rsidR="00AD3C6D" w:rsidRPr="003108A2" w:rsidRDefault="00AD3C6D" w:rsidP="00AD3C6D">
      <w:pPr>
        <w:rPr>
          <w:rFonts w:ascii="Times New Roman" w:eastAsia="Times New Roman" w:hAnsi="Times New Roman"/>
          <w:b/>
          <w:bCs/>
          <w:sz w:val="30"/>
          <w:szCs w:val="28"/>
          <w:lang w:val="uk-UA" w:eastAsia="uk-UA" w:bidi="uk-UA"/>
        </w:rPr>
      </w:pPr>
    </w:p>
    <w:p w:rsidR="00AD3C6D" w:rsidRPr="003108A2" w:rsidRDefault="00AD3C6D" w:rsidP="00AD3C6D">
      <w:pPr>
        <w:rPr>
          <w:rFonts w:ascii="Times New Roman" w:eastAsia="Times New Roman" w:hAnsi="Times New Roman"/>
          <w:b/>
          <w:bCs/>
          <w:sz w:val="30"/>
          <w:szCs w:val="28"/>
          <w:lang w:val="uk-UA" w:eastAsia="uk-UA" w:bidi="uk-UA"/>
        </w:rPr>
      </w:pPr>
    </w:p>
    <w:p w:rsidR="00E460C1" w:rsidRPr="00AD3C6D" w:rsidRDefault="00E460C1" w:rsidP="00E460C1">
      <w:pPr>
        <w:jc w:val="center"/>
        <w:rPr>
          <w:rFonts w:ascii="Times New Roman" w:hAnsi="Times New Roman"/>
          <w:sz w:val="28"/>
          <w:szCs w:val="28"/>
          <w:lang w:val="uk-UA"/>
        </w:rPr>
      </w:pPr>
    </w:p>
    <w:p w:rsidR="00E460C1" w:rsidRDefault="00E460C1" w:rsidP="00E460C1">
      <w:pPr>
        <w:jc w:val="center"/>
        <w:rPr>
          <w:rFonts w:ascii="Times New Roman" w:hAnsi="Times New Roman"/>
          <w:sz w:val="28"/>
          <w:szCs w:val="28"/>
        </w:rPr>
      </w:pPr>
    </w:p>
    <w:p w:rsidR="00E460C1" w:rsidRPr="00743305" w:rsidRDefault="00E460C1" w:rsidP="00E460C1">
      <w:pPr>
        <w:jc w:val="center"/>
        <w:rPr>
          <w:rFonts w:ascii="Times New Roman" w:hAnsi="Times New Roman"/>
          <w:sz w:val="28"/>
          <w:szCs w:val="28"/>
        </w:rPr>
      </w:pPr>
    </w:p>
    <w:p w:rsidR="00E460C1" w:rsidRPr="00743305" w:rsidRDefault="00E460C1" w:rsidP="00E460C1">
      <w:pPr>
        <w:rPr>
          <w:rFonts w:ascii="Times New Roman" w:hAnsi="Times New Roman"/>
          <w:sz w:val="28"/>
          <w:szCs w:val="28"/>
        </w:rPr>
      </w:pPr>
    </w:p>
    <w:p w:rsidR="00E460C1" w:rsidRPr="003108A2" w:rsidRDefault="00E460C1" w:rsidP="00E460C1">
      <w:pPr>
        <w:spacing w:line="360" w:lineRule="auto"/>
        <w:ind w:left="276" w:right="201"/>
        <w:jc w:val="center"/>
        <w:rPr>
          <w:rFonts w:ascii="Times New Roman" w:eastAsia="Times New Roman" w:hAnsi="Times New Roman"/>
          <w:b/>
          <w:bCs/>
          <w:sz w:val="28"/>
          <w:szCs w:val="28"/>
          <w:lang w:bidi="uk-UA"/>
        </w:rPr>
      </w:pPr>
      <w:r w:rsidRPr="003108A2">
        <w:rPr>
          <w:rFonts w:ascii="Times New Roman" w:eastAsia="Times New Roman" w:hAnsi="Times New Roman"/>
          <w:b/>
          <w:bCs/>
          <w:sz w:val="28"/>
          <w:szCs w:val="28"/>
          <w:lang w:bidi="uk-UA"/>
        </w:rPr>
        <w:t>ОСВІТНЬО-ПРОФЕСІЙНА ПРОГРАМА</w:t>
      </w:r>
    </w:p>
    <w:p w:rsidR="00E460C1" w:rsidRPr="00E460C1" w:rsidRDefault="00E460C1" w:rsidP="00E460C1">
      <w:pPr>
        <w:spacing w:line="276" w:lineRule="auto"/>
        <w:jc w:val="center"/>
        <w:rPr>
          <w:rFonts w:ascii="Times New Roman" w:eastAsia="Times New Roman" w:hAnsi="Times New Roman"/>
          <w:b/>
          <w:bCs/>
          <w:sz w:val="28"/>
          <w:szCs w:val="28"/>
          <w:lang w:bidi="uk-UA"/>
        </w:rPr>
      </w:pPr>
      <w:r w:rsidRPr="00892659">
        <w:rPr>
          <w:rFonts w:ascii="Times New Roman" w:hAnsi="Times New Roman"/>
          <w:b/>
          <w:sz w:val="28"/>
          <w:szCs w:val="28"/>
        </w:rPr>
        <w:t>"</w:t>
      </w:r>
      <w:r w:rsidRPr="00E460C1">
        <w:rPr>
          <w:rFonts w:ascii="Times New Roman" w:eastAsia="Arial Unicode MS" w:hAnsi="Times New Roman"/>
          <w:sz w:val="24"/>
          <w:szCs w:val="24"/>
          <w:lang w:eastAsia="uk-UA"/>
        </w:rPr>
        <w:t xml:space="preserve"> </w:t>
      </w:r>
      <w:r w:rsidRPr="00E460C1">
        <w:rPr>
          <w:rFonts w:ascii="Times New Roman" w:eastAsia="Times New Roman" w:hAnsi="Times New Roman"/>
          <w:b/>
          <w:bCs/>
          <w:sz w:val="28"/>
          <w:szCs w:val="28"/>
          <w:lang w:bidi="uk-UA"/>
        </w:rPr>
        <w:t xml:space="preserve">Аналіз даних та сучасні технології програмування " </w:t>
      </w:r>
    </w:p>
    <w:p w:rsidR="00E460C1" w:rsidRDefault="00E460C1" w:rsidP="00E460C1">
      <w:pPr>
        <w:spacing w:before="185" w:line="276" w:lineRule="auto"/>
        <w:ind w:left="283" w:right="201"/>
        <w:jc w:val="center"/>
        <w:rPr>
          <w:rFonts w:ascii="Times New Roman" w:eastAsia="Times New Roman" w:hAnsi="Times New Roman"/>
          <w:b/>
          <w:bCs/>
          <w:sz w:val="28"/>
          <w:szCs w:val="28"/>
          <w:lang w:bidi="uk-UA"/>
        </w:rPr>
      </w:pPr>
      <w:r>
        <w:rPr>
          <w:rFonts w:ascii="Times New Roman" w:eastAsia="Times New Roman" w:hAnsi="Times New Roman"/>
          <w:b/>
          <w:bCs/>
          <w:sz w:val="28"/>
          <w:szCs w:val="28"/>
          <w:lang w:bidi="uk-UA"/>
        </w:rPr>
        <w:t xml:space="preserve">Першого (бакалаврського) </w:t>
      </w:r>
      <w:r w:rsidRPr="003108A2">
        <w:rPr>
          <w:rFonts w:ascii="Times New Roman" w:eastAsia="Times New Roman" w:hAnsi="Times New Roman"/>
          <w:b/>
          <w:bCs/>
          <w:sz w:val="28"/>
          <w:szCs w:val="28"/>
          <w:lang w:bidi="uk-UA"/>
        </w:rPr>
        <w:t xml:space="preserve"> рівня вищої освіти</w:t>
      </w:r>
    </w:p>
    <w:p w:rsidR="00E460C1" w:rsidRPr="003108A2" w:rsidRDefault="00E460C1" w:rsidP="00E460C1">
      <w:pPr>
        <w:spacing w:before="185" w:line="360" w:lineRule="auto"/>
        <w:ind w:left="283" w:right="201"/>
        <w:jc w:val="center"/>
        <w:rPr>
          <w:rFonts w:ascii="Times New Roman" w:eastAsia="Times New Roman" w:hAnsi="Times New Roman"/>
          <w:b/>
          <w:bCs/>
          <w:sz w:val="28"/>
          <w:szCs w:val="28"/>
          <w:lang w:bidi="uk-UA"/>
        </w:rPr>
      </w:pPr>
      <w:r w:rsidRPr="003108A2">
        <w:rPr>
          <w:rFonts w:ascii="Times New Roman" w:eastAsia="Times New Roman" w:hAnsi="Times New Roman"/>
          <w:b/>
          <w:bCs/>
          <w:sz w:val="28"/>
          <w:szCs w:val="28"/>
          <w:lang w:bidi="uk-UA"/>
        </w:rPr>
        <w:t xml:space="preserve"> за спеціальністю </w:t>
      </w:r>
      <w:r>
        <w:rPr>
          <w:rFonts w:ascii="Times New Roman" w:hAnsi="Times New Roman"/>
          <w:b/>
          <w:sz w:val="28"/>
        </w:rPr>
        <w:t xml:space="preserve">124 </w:t>
      </w:r>
      <w:r w:rsidRPr="00315065">
        <w:rPr>
          <w:rFonts w:ascii="Times New Roman" w:hAnsi="Times New Roman"/>
          <w:b/>
          <w:sz w:val="28"/>
        </w:rPr>
        <w:t xml:space="preserve"> Системний аналіз</w:t>
      </w:r>
    </w:p>
    <w:p w:rsidR="00E460C1" w:rsidRPr="007D50D8" w:rsidRDefault="00E460C1" w:rsidP="00E460C1">
      <w:pPr>
        <w:spacing w:line="360" w:lineRule="auto"/>
        <w:jc w:val="center"/>
        <w:rPr>
          <w:rFonts w:ascii="Times New Roman" w:hAnsi="Times New Roman"/>
          <w:b/>
          <w:sz w:val="28"/>
        </w:rPr>
      </w:pPr>
      <w:r w:rsidRPr="003108A2">
        <w:rPr>
          <w:rFonts w:ascii="Times New Roman" w:eastAsia="Times New Roman" w:hAnsi="Times New Roman"/>
          <w:b/>
          <w:bCs/>
          <w:sz w:val="28"/>
          <w:szCs w:val="28"/>
          <w:lang w:bidi="uk-UA"/>
        </w:rPr>
        <w:t xml:space="preserve">галузі знань </w:t>
      </w:r>
      <w:r>
        <w:rPr>
          <w:rFonts w:ascii="Times New Roman" w:hAnsi="Times New Roman"/>
          <w:b/>
          <w:sz w:val="28"/>
        </w:rPr>
        <w:t xml:space="preserve">12 </w:t>
      </w:r>
      <w:r w:rsidRPr="00315065">
        <w:rPr>
          <w:rFonts w:ascii="Times New Roman" w:hAnsi="Times New Roman"/>
          <w:b/>
          <w:sz w:val="28"/>
        </w:rPr>
        <w:t>Інформаційні технології</w:t>
      </w:r>
      <w:r>
        <w:rPr>
          <w:rFonts w:ascii="Times New Roman" w:hAnsi="Times New Roman"/>
          <w:b/>
          <w:sz w:val="28"/>
        </w:rPr>
        <w:t xml:space="preserve"> </w:t>
      </w:r>
    </w:p>
    <w:p w:rsidR="00E460C1" w:rsidRPr="003108A2" w:rsidRDefault="00E460C1" w:rsidP="00E460C1">
      <w:pPr>
        <w:spacing w:line="360" w:lineRule="auto"/>
        <w:ind w:left="3476" w:right="1841" w:hanging="1633"/>
        <w:jc w:val="center"/>
        <w:rPr>
          <w:rFonts w:ascii="Times New Roman" w:eastAsia="Times New Roman" w:hAnsi="Times New Roman"/>
          <w:b/>
          <w:bCs/>
          <w:sz w:val="28"/>
          <w:szCs w:val="28"/>
          <w:lang w:bidi="uk-UA"/>
        </w:rPr>
      </w:pPr>
      <w:r w:rsidRPr="003108A2">
        <w:rPr>
          <w:rFonts w:ascii="Times New Roman" w:eastAsia="Times New Roman" w:hAnsi="Times New Roman"/>
          <w:b/>
          <w:bCs/>
          <w:sz w:val="28"/>
          <w:szCs w:val="28"/>
          <w:lang w:bidi="uk-UA"/>
        </w:rPr>
        <w:t>Кваліфікація:</w:t>
      </w:r>
      <w:r>
        <w:rPr>
          <w:rFonts w:ascii="Times New Roman" w:hAnsi="Times New Roman"/>
          <w:b/>
          <w:sz w:val="28"/>
        </w:rPr>
        <w:t xml:space="preserve"> б</w:t>
      </w:r>
      <w:r w:rsidRPr="00F71F18">
        <w:rPr>
          <w:rFonts w:ascii="Times New Roman" w:hAnsi="Times New Roman"/>
          <w:b/>
          <w:sz w:val="28"/>
        </w:rPr>
        <w:t xml:space="preserve">акалавр </w:t>
      </w:r>
      <w:r>
        <w:rPr>
          <w:rFonts w:ascii="Times New Roman" w:hAnsi="Times New Roman"/>
          <w:b/>
          <w:sz w:val="28"/>
        </w:rPr>
        <w:t xml:space="preserve"> з </w:t>
      </w:r>
      <w:r w:rsidRPr="00F71F18">
        <w:rPr>
          <w:rFonts w:ascii="Times New Roman" w:hAnsi="Times New Roman"/>
          <w:b/>
          <w:sz w:val="28"/>
        </w:rPr>
        <w:t>системного аналізу</w:t>
      </w:r>
    </w:p>
    <w:p w:rsidR="00E460C1" w:rsidRPr="00743305" w:rsidRDefault="00E460C1" w:rsidP="00E460C1">
      <w:pPr>
        <w:rPr>
          <w:rFonts w:ascii="Times New Roman" w:hAnsi="Times New Roman"/>
          <w:b/>
          <w:sz w:val="28"/>
          <w:szCs w:val="28"/>
        </w:rPr>
      </w:pPr>
    </w:p>
    <w:p w:rsidR="00E460C1" w:rsidRDefault="00E460C1" w:rsidP="00E460C1">
      <w:pPr>
        <w:rPr>
          <w:rFonts w:ascii="Times New Roman" w:hAnsi="Times New Roman"/>
          <w:b/>
          <w:sz w:val="28"/>
          <w:szCs w:val="28"/>
        </w:rPr>
      </w:pPr>
    </w:p>
    <w:p w:rsidR="00E460C1" w:rsidRPr="00743305" w:rsidRDefault="00E460C1" w:rsidP="00E460C1">
      <w:pPr>
        <w:rPr>
          <w:rFonts w:ascii="Times New Roman" w:hAnsi="Times New Roman"/>
          <w:b/>
          <w:sz w:val="28"/>
          <w:szCs w:val="28"/>
        </w:rPr>
      </w:pPr>
    </w:p>
    <w:p w:rsidR="00E460C1" w:rsidRPr="00743305" w:rsidRDefault="00E460C1" w:rsidP="00E460C1">
      <w:pPr>
        <w:rPr>
          <w:rFonts w:ascii="Times New Roman" w:hAnsi="Times New Roman"/>
          <w:b/>
          <w:sz w:val="28"/>
          <w:szCs w:val="28"/>
        </w:rPr>
      </w:pPr>
    </w:p>
    <w:p w:rsidR="00E460C1" w:rsidRPr="00743305" w:rsidRDefault="00E460C1" w:rsidP="00E460C1">
      <w:pPr>
        <w:rPr>
          <w:rFonts w:ascii="Times New Roman" w:hAnsi="Times New Roman"/>
          <w:b/>
          <w:sz w:val="28"/>
          <w:szCs w:val="28"/>
        </w:rPr>
      </w:pPr>
    </w:p>
    <w:p w:rsidR="00E460C1" w:rsidRPr="00743305" w:rsidRDefault="00E460C1" w:rsidP="00E460C1">
      <w:pPr>
        <w:rPr>
          <w:rFonts w:ascii="Times New Roman" w:hAnsi="Times New Roman"/>
          <w:b/>
          <w:sz w:val="28"/>
          <w:szCs w:val="28"/>
        </w:rPr>
      </w:pPr>
    </w:p>
    <w:p w:rsidR="00E460C1" w:rsidRDefault="00E460C1" w:rsidP="00E460C1">
      <w:pPr>
        <w:jc w:val="center"/>
        <w:rPr>
          <w:rFonts w:ascii="Times New Roman" w:hAnsi="Times New Roman"/>
          <w:sz w:val="28"/>
          <w:szCs w:val="28"/>
        </w:rPr>
      </w:pPr>
    </w:p>
    <w:p w:rsidR="00E460C1" w:rsidRDefault="00E460C1" w:rsidP="00E460C1">
      <w:pPr>
        <w:rPr>
          <w:rFonts w:ascii="Times New Roman" w:hAnsi="Times New Roman"/>
          <w:sz w:val="28"/>
          <w:szCs w:val="28"/>
        </w:rPr>
      </w:pPr>
    </w:p>
    <w:p w:rsidR="00AD3C6D" w:rsidRDefault="00AD3C6D" w:rsidP="00E460C1">
      <w:pPr>
        <w:rPr>
          <w:rFonts w:ascii="Times New Roman" w:hAnsi="Times New Roman"/>
          <w:sz w:val="28"/>
          <w:szCs w:val="28"/>
        </w:rPr>
      </w:pPr>
    </w:p>
    <w:p w:rsidR="00AD3C6D" w:rsidRDefault="00AD3C6D" w:rsidP="00E460C1">
      <w:pPr>
        <w:rPr>
          <w:rFonts w:ascii="Times New Roman" w:hAnsi="Times New Roman"/>
          <w:sz w:val="28"/>
          <w:szCs w:val="28"/>
        </w:rPr>
      </w:pPr>
    </w:p>
    <w:p w:rsidR="00E460C1" w:rsidRDefault="00E460C1" w:rsidP="00E460C1">
      <w:pPr>
        <w:rPr>
          <w:rFonts w:ascii="Times New Roman" w:hAnsi="Times New Roman"/>
          <w:sz w:val="28"/>
          <w:szCs w:val="28"/>
        </w:rPr>
      </w:pPr>
    </w:p>
    <w:p w:rsidR="00E460C1" w:rsidRDefault="00E460C1" w:rsidP="00E460C1">
      <w:pPr>
        <w:rPr>
          <w:rFonts w:ascii="Times New Roman" w:hAnsi="Times New Roman"/>
          <w:sz w:val="28"/>
          <w:szCs w:val="28"/>
        </w:rPr>
      </w:pPr>
    </w:p>
    <w:p w:rsidR="00AD3C6D" w:rsidRDefault="00E460C1" w:rsidP="00E460C1">
      <w:pPr>
        <w:jc w:val="center"/>
        <w:rPr>
          <w:rFonts w:ascii="Times New Roman" w:hAnsi="Times New Roman"/>
          <w:b/>
          <w:sz w:val="28"/>
          <w:szCs w:val="28"/>
        </w:rPr>
      </w:pPr>
      <w:r>
        <w:rPr>
          <w:rFonts w:ascii="Times New Roman" w:hAnsi="Times New Roman"/>
          <w:b/>
          <w:sz w:val="28"/>
          <w:szCs w:val="28"/>
        </w:rPr>
        <w:t xml:space="preserve">Ужгород </w:t>
      </w:r>
      <w:r w:rsidR="00AD3C6D">
        <w:rPr>
          <w:rFonts w:ascii="Times New Roman" w:hAnsi="Times New Roman"/>
          <w:b/>
          <w:sz w:val="28"/>
          <w:szCs w:val="28"/>
        </w:rPr>
        <w:t>–</w:t>
      </w:r>
      <w:r>
        <w:rPr>
          <w:rFonts w:ascii="Times New Roman" w:hAnsi="Times New Roman"/>
          <w:b/>
          <w:sz w:val="28"/>
          <w:szCs w:val="28"/>
        </w:rPr>
        <w:t xml:space="preserve"> 20</w:t>
      </w:r>
      <w:r w:rsidR="00AD3C6D">
        <w:rPr>
          <w:rFonts w:ascii="Times New Roman" w:hAnsi="Times New Roman"/>
          <w:b/>
          <w:sz w:val="28"/>
          <w:szCs w:val="28"/>
        </w:rPr>
        <w:t>21</w:t>
      </w:r>
    </w:p>
    <w:p w:rsidR="00AD3C6D" w:rsidRDefault="00AD3C6D">
      <w:pPr>
        <w:widowControl/>
        <w:autoSpaceDE/>
        <w:autoSpaceDN/>
        <w:rPr>
          <w:rFonts w:ascii="Times New Roman" w:hAnsi="Times New Roman"/>
          <w:b/>
          <w:sz w:val="28"/>
          <w:szCs w:val="28"/>
        </w:rPr>
      </w:pPr>
      <w:r>
        <w:rPr>
          <w:rFonts w:ascii="Times New Roman" w:hAnsi="Times New Roman"/>
          <w:b/>
          <w:sz w:val="28"/>
          <w:szCs w:val="28"/>
        </w:rPr>
        <w:br w:type="page"/>
      </w:r>
    </w:p>
    <w:p w:rsidR="003108A2" w:rsidRPr="0003377E" w:rsidRDefault="003108A2" w:rsidP="00E460C1">
      <w:pPr>
        <w:jc w:val="center"/>
        <w:rPr>
          <w:rFonts w:ascii="Times New Roman" w:hAnsi="Times New Roman"/>
          <w:b/>
          <w:sz w:val="28"/>
        </w:rPr>
      </w:pPr>
    </w:p>
    <w:p w:rsidR="00646474" w:rsidRPr="00DA4FC0" w:rsidRDefault="00646474" w:rsidP="00646474">
      <w:pPr>
        <w:tabs>
          <w:tab w:val="left" w:pos="9134"/>
        </w:tabs>
        <w:ind w:firstLine="709"/>
        <w:jc w:val="right"/>
        <w:rPr>
          <w:rFonts w:ascii="Times New Roman" w:hAnsi="Times New Roman"/>
          <w:b/>
          <w:w w:val="99"/>
          <w:sz w:val="28"/>
          <w:lang w:val="uk-UA"/>
        </w:rPr>
      </w:pPr>
    </w:p>
    <w:p w:rsidR="005B3753" w:rsidRPr="007D50D8" w:rsidRDefault="005B3753" w:rsidP="005B3753">
      <w:pPr>
        <w:tabs>
          <w:tab w:val="left" w:pos="1553"/>
        </w:tabs>
        <w:jc w:val="center"/>
        <w:rPr>
          <w:rFonts w:ascii="Times New Roman" w:hAnsi="Times New Roman"/>
          <w:b/>
          <w:sz w:val="28"/>
          <w:lang w:val="uk-UA"/>
        </w:rPr>
      </w:pPr>
    </w:p>
    <w:p w:rsidR="00935F89" w:rsidRDefault="00935F89" w:rsidP="00935F89">
      <w:pPr>
        <w:tabs>
          <w:tab w:val="left" w:pos="4573"/>
          <w:tab w:val="left" w:pos="6686"/>
          <w:tab w:val="left" w:pos="8356"/>
        </w:tabs>
        <w:jc w:val="center"/>
        <w:rPr>
          <w:rFonts w:ascii="Times New Roman" w:hAnsi="Times New Roman"/>
          <w:b/>
          <w:sz w:val="28"/>
          <w:szCs w:val="28"/>
          <w:lang w:val="uk-UA"/>
        </w:rPr>
      </w:pPr>
      <w:r w:rsidRPr="00F52050">
        <w:rPr>
          <w:rFonts w:ascii="Times New Roman" w:hAnsi="Times New Roman"/>
          <w:b/>
          <w:sz w:val="28"/>
          <w:szCs w:val="28"/>
          <w:lang w:val="uk-UA"/>
        </w:rPr>
        <w:t>ПЕРЕДМОВА</w:t>
      </w:r>
    </w:p>
    <w:p w:rsidR="00EC5288" w:rsidRDefault="00EC5288" w:rsidP="00E62D3C">
      <w:pPr>
        <w:tabs>
          <w:tab w:val="left" w:pos="4573"/>
          <w:tab w:val="left" w:pos="6686"/>
          <w:tab w:val="left" w:pos="8356"/>
        </w:tabs>
        <w:jc w:val="both"/>
        <w:rPr>
          <w:rFonts w:ascii="Times New Roman" w:hAnsi="Times New Roman"/>
          <w:b/>
          <w:sz w:val="28"/>
          <w:szCs w:val="28"/>
          <w:lang w:val="uk-UA"/>
        </w:rPr>
      </w:pPr>
    </w:p>
    <w:p w:rsidR="00E62D3C" w:rsidRDefault="00D22367" w:rsidP="00E62D3C">
      <w:pPr>
        <w:tabs>
          <w:tab w:val="left" w:pos="4573"/>
          <w:tab w:val="left" w:pos="6686"/>
          <w:tab w:val="left" w:pos="8356"/>
        </w:tabs>
        <w:jc w:val="both"/>
        <w:rPr>
          <w:rFonts w:ascii="Times New Roman" w:hAnsi="Times New Roman"/>
          <w:b/>
          <w:sz w:val="28"/>
          <w:szCs w:val="28"/>
          <w:lang w:val="uk-UA"/>
        </w:rPr>
      </w:pPr>
      <w:r>
        <w:rPr>
          <w:rFonts w:ascii="Times New Roman" w:hAnsi="Times New Roman"/>
          <w:b/>
          <w:sz w:val="28"/>
          <w:szCs w:val="28"/>
          <w:lang w:val="uk-UA"/>
        </w:rPr>
        <w:t>Розроблено проєктною</w:t>
      </w:r>
      <w:r w:rsidR="00E62D3C">
        <w:rPr>
          <w:rFonts w:ascii="Times New Roman" w:hAnsi="Times New Roman"/>
          <w:b/>
          <w:sz w:val="28"/>
          <w:szCs w:val="28"/>
          <w:lang w:val="uk-UA"/>
        </w:rPr>
        <w:t xml:space="preserve"> групою у складі:</w:t>
      </w:r>
    </w:p>
    <w:p w:rsidR="00EC5288" w:rsidRDefault="00EC5288" w:rsidP="00E62D3C">
      <w:pPr>
        <w:tabs>
          <w:tab w:val="left" w:pos="4573"/>
          <w:tab w:val="left" w:pos="6686"/>
          <w:tab w:val="left" w:pos="8356"/>
        </w:tabs>
        <w:jc w:val="both"/>
        <w:rPr>
          <w:rFonts w:ascii="Times New Roman" w:hAnsi="Times New Roman"/>
          <w:b/>
          <w:sz w:val="28"/>
          <w:szCs w:val="28"/>
          <w:lang w:val="uk-UA"/>
        </w:rPr>
      </w:pPr>
    </w:p>
    <w:p w:rsidR="0018206A" w:rsidRPr="0018206A" w:rsidRDefault="004C27D8" w:rsidP="0018206A">
      <w:pPr>
        <w:widowControl/>
        <w:numPr>
          <w:ilvl w:val="0"/>
          <w:numId w:val="21"/>
        </w:numPr>
        <w:tabs>
          <w:tab w:val="left" w:pos="993"/>
        </w:tabs>
        <w:autoSpaceDE/>
        <w:autoSpaceDN/>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Брила Андрій Юрійович</w:t>
      </w:r>
      <w:r w:rsidRPr="0018206A">
        <w:rPr>
          <w:rFonts w:ascii="Times New Roman" w:eastAsia="Times New Roman" w:hAnsi="Times New Roman"/>
          <w:sz w:val="28"/>
          <w:szCs w:val="28"/>
          <w:lang w:val="uk-UA" w:eastAsia="ru-RU"/>
        </w:rPr>
        <w:t>, к.ф.-м.н., доцент, доцент кафедри системного аналізу і теорії оптимізації ДВНЗ «Ужгородський національний університет»</w:t>
      </w:r>
      <w:r w:rsidR="00D22367">
        <w:rPr>
          <w:rFonts w:ascii="Times New Roman" w:eastAsia="Times New Roman" w:hAnsi="Times New Roman"/>
          <w:sz w:val="28"/>
          <w:szCs w:val="28"/>
          <w:lang w:val="uk-UA" w:eastAsia="ru-RU"/>
        </w:rPr>
        <w:t xml:space="preserve"> (керівник проєктної</w:t>
      </w:r>
      <w:r w:rsidR="009043B4">
        <w:rPr>
          <w:rFonts w:ascii="Times New Roman" w:eastAsia="Times New Roman" w:hAnsi="Times New Roman"/>
          <w:sz w:val="28"/>
          <w:szCs w:val="28"/>
          <w:lang w:val="uk-UA" w:eastAsia="ru-RU"/>
        </w:rPr>
        <w:t xml:space="preserve"> групи);</w:t>
      </w:r>
    </w:p>
    <w:p w:rsid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Глебена Мирослава Іванівна, к.ф.-м.н., доцент,  доцент кафедри системного аналізу і теорії оптимізації ДВНЗ «Ужгородський національний університет»;</w:t>
      </w:r>
    </w:p>
    <w:p w:rsidR="00D22367" w:rsidRPr="0018206A" w:rsidRDefault="00D22367"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Чупов Сергій Вікторович, </w:t>
      </w:r>
      <w:r w:rsidRPr="0018206A">
        <w:rPr>
          <w:rFonts w:ascii="Times New Roman" w:eastAsia="Times New Roman" w:hAnsi="Times New Roman"/>
          <w:sz w:val="28"/>
          <w:szCs w:val="28"/>
          <w:lang w:val="uk-UA" w:eastAsia="ru-RU"/>
        </w:rPr>
        <w:t>к.ф.-м.н., доцент,  доцент кафедри системного аналізу і теорії оптимізації ДВНЗ «Ужгородський національний університет»;</w:t>
      </w:r>
    </w:p>
    <w:p w:rsidR="0018206A" w:rsidRP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Антосяк Павло Павлович, к.ф.-м.н., доцент кафедри системного аналізу і теорії оптимізації ДВНЗ «Ужгородський національний університет»;</w:t>
      </w:r>
    </w:p>
    <w:p w:rsidR="0018206A" w:rsidRPr="0018206A" w:rsidRDefault="004C27D8"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Андрашко Юрій</w:t>
      </w:r>
      <w:r w:rsidR="0018206A" w:rsidRPr="0018206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Васильович</w:t>
      </w:r>
      <w:r w:rsidR="0018206A" w:rsidRPr="0018206A">
        <w:rPr>
          <w:rFonts w:ascii="Times New Roman" w:eastAsia="Times New Roman" w:hAnsi="Times New Roman"/>
          <w:sz w:val="28"/>
          <w:szCs w:val="28"/>
          <w:lang w:val="uk-UA" w:eastAsia="ru-RU"/>
        </w:rPr>
        <w:t xml:space="preserve">, к.т.н., доцент кафедри </w:t>
      </w:r>
      <w:r w:rsidRPr="0018206A">
        <w:rPr>
          <w:rFonts w:ascii="Times New Roman" w:eastAsia="Times New Roman" w:hAnsi="Times New Roman"/>
          <w:sz w:val="28"/>
          <w:szCs w:val="28"/>
          <w:lang w:val="uk-UA" w:eastAsia="ru-RU"/>
        </w:rPr>
        <w:t>системного аналізу і теорії оптимізації ДВНЗ «Ужгородський національний університет»</w:t>
      </w:r>
      <w:r w:rsidR="0018206A" w:rsidRPr="0018206A">
        <w:rPr>
          <w:rFonts w:ascii="Times New Roman" w:eastAsia="Times New Roman" w:hAnsi="Times New Roman"/>
          <w:sz w:val="28"/>
          <w:szCs w:val="28"/>
          <w:lang w:val="uk-UA" w:eastAsia="ru-RU"/>
        </w:rPr>
        <w:t>;</w:t>
      </w:r>
    </w:p>
    <w:p w:rsidR="0018206A" w:rsidRP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Ломага Марія Михайлівна, старший викладач кафедри системного аналізу і теорії оптимізації ДВНЗ «Ужгородський національний університет».</w:t>
      </w:r>
    </w:p>
    <w:p w:rsidR="00E62D3C" w:rsidRDefault="00E62D3C" w:rsidP="00E62D3C">
      <w:pPr>
        <w:tabs>
          <w:tab w:val="left" w:pos="4573"/>
          <w:tab w:val="left" w:pos="6686"/>
          <w:tab w:val="left" w:pos="8356"/>
        </w:tabs>
        <w:jc w:val="both"/>
        <w:rPr>
          <w:rFonts w:ascii="Times New Roman" w:hAnsi="Times New Roman"/>
          <w:b/>
          <w:sz w:val="28"/>
          <w:szCs w:val="28"/>
          <w:lang w:val="uk-UA"/>
        </w:rPr>
      </w:pPr>
    </w:p>
    <w:p w:rsidR="002550FF" w:rsidRDefault="003568F7" w:rsidP="003568F7">
      <w:pPr>
        <w:jc w:val="both"/>
        <w:rPr>
          <w:rFonts w:ascii="Times New Roman" w:hAnsi="Times New Roman"/>
          <w:sz w:val="28"/>
          <w:szCs w:val="28"/>
          <w:lang w:val="uk-UA"/>
        </w:rPr>
      </w:pPr>
      <w:r>
        <w:rPr>
          <w:rFonts w:ascii="Times New Roman" w:hAnsi="Times New Roman"/>
          <w:sz w:val="28"/>
          <w:szCs w:val="28"/>
          <w:lang w:val="uk-UA"/>
        </w:rPr>
        <w:tab/>
      </w:r>
    </w:p>
    <w:p w:rsidR="002550FF" w:rsidRDefault="002550FF" w:rsidP="003568F7">
      <w:pPr>
        <w:jc w:val="both"/>
        <w:rPr>
          <w:rFonts w:ascii="Times New Roman" w:hAnsi="Times New Roman"/>
          <w:sz w:val="28"/>
          <w:szCs w:val="28"/>
          <w:lang w:val="uk-UA"/>
        </w:rPr>
      </w:pPr>
    </w:p>
    <w:p w:rsidR="002550FF" w:rsidRDefault="002550FF" w:rsidP="003568F7">
      <w:pPr>
        <w:jc w:val="both"/>
        <w:rPr>
          <w:rFonts w:ascii="Times New Roman" w:hAnsi="Times New Roman"/>
          <w:sz w:val="28"/>
          <w:szCs w:val="28"/>
          <w:lang w:val="uk-UA"/>
        </w:rPr>
      </w:pPr>
    </w:p>
    <w:p w:rsidR="002550FF" w:rsidRDefault="002550FF" w:rsidP="003568F7">
      <w:pPr>
        <w:jc w:val="both"/>
        <w:rPr>
          <w:rFonts w:ascii="Times New Roman" w:hAnsi="Times New Roman"/>
          <w:sz w:val="28"/>
          <w:szCs w:val="28"/>
          <w:lang w:val="uk-UA"/>
        </w:rPr>
      </w:pPr>
    </w:p>
    <w:p w:rsidR="00E62D3C" w:rsidRPr="00E62D3C" w:rsidRDefault="00E62D3C" w:rsidP="002550FF">
      <w:pPr>
        <w:ind w:firstLine="851"/>
        <w:jc w:val="both"/>
        <w:rPr>
          <w:rFonts w:ascii="Times New Roman" w:hAnsi="Times New Roman"/>
          <w:sz w:val="28"/>
          <w:szCs w:val="28"/>
          <w:lang w:val="uk-UA"/>
        </w:rPr>
      </w:pPr>
      <w:r>
        <w:rPr>
          <w:rFonts w:ascii="Times New Roman" w:hAnsi="Times New Roman"/>
          <w:sz w:val="28"/>
          <w:szCs w:val="28"/>
          <w:lang w:val="uk-UA"/>
        </w:rPr>
        <w:t>Освітня програма «</w:t>
      </w:r>
      <w:r w:rsidRPr="00E62D3C">
        <w:rPr>
          <w:rFonts w:ascii="Times New Roman" w:hAnsi="Times New Roman"/>
          <w:sz w:val="28"/>
          <w:szCs w:val="28"/>
          <w:lang w:val="uk-UA"/>
        </w:rPr>
        <w:t>Системний аналіз</w:t>
      </w:r>
      <w:r>
        <w:rPr>
          <w:rFonts w:ascii="Times New Roman" w:hAnsi="Times New Roman"/>
          <w:sz w:val="28"/>
          <w:szCs w:val="28"/>
          <w:lang w:val="uk-UA"/>
        </w:rPr>
        <w:t>»</w:t>
      </w:r>
      <w:r w:rsidRPr="00E62D3C">
        <w:rPr>
          <w:rFonts w:ascii="Times New Roman" w:hAnsi="Times New Roman"/>
          <w:sz w:val="28"/>
          <w:szCs w:val="28"/>
          <w:lang w:val="uk-UA"/>
        </w:rPr>
        <w:t xml:space="preserve"> розроблена відповідно до стандарту вищої освіти за спеціальністю 124 «Системний аналіз» затвердженого наказом Міністерст</w:t>
      </w:r>
      <w:r>
        <w:rPr>
          <w:rFonts w:ascii="Times New Roman" w:hAnsi="Times New Roman"/>
          <w:sz w:val="28"/>
          <w:szCs w:val="28"/>
          <w:lang w:val="uk-UA"/>
        </w:rPr>
        <w:t>ва освіти і науки України від 13.11.2018</w:t>
      </w:r>
      <w:r w:rsidRPr="00E62D3C">
        <w:rPr>
          <w:rFonts w:ascii="Times New Roman" w:hAnsi="Times New Roman"/>
          <w:sz w:val="28"/>
          <w:szCs w:val="28"/>
          <w:lang w:val="uk-UA"/>
        </w:rPr>
        <w:t xml:space="preserve"> рок</w:t>
      </w:r>
      <w:r>
        <w:rPr>
          <w:rFonts w:ascii="Times New Roman" w:hAnsi="Times New Roman"/>
          <w:sz w:val="28"/>
          <w:szCs w:val="28"/>
          <w:lang w:val="uk-UA"/>
        </w:rPr>
        <w:t>у №1245.</w:t>
      </w:r>
    </w:p>
    <w:p w:rsidR="00935F89" w:rsidRDefault="00935F89" w:rsidP="00935F89">
      <w:pPr>
        <w:tabs>
          <w:tab w:val="left" w:pos="4573"/>
          <w:tab w:val="left" w:pos="6686"/>
          <w:tab w:val="left" w:pos="8356"/>
        </w:tabs>
        <w:jc w:val="center"/>
        <w:rPr>
          <w:rFonts w:ascii="Times New Roman" w:hAnsi="Times New Roman"/>
          <w:sz w:val="28"/>
          <w:szCs w:val="28"/>
          <w:lang w:val="uk-UA"/>
        </w:rPr>
      </w:pPr>
    </w:p>
    <w:p w:rsidR="007C010E" w:rsidRPr="007D50D8" w:rsidRDefault="007C010E" w:rsidP="007C010E">
      <w:pPr>
        <w:tabs>
          <w:tab w:val="left" w:pos="4573"/>
          <w:tab w:val="left" w:pos="6686"/>
          <w:tab w:val="left" w:pos="8356"/>
        </w:tabs>
        <w:rPr>
          <w:rFonts w:ascii="Times New Roman" w:hAnsi="Times New Roman"/>
          <w:sz w:val="28"/>
          <w:lang w:val="uk-UA"/>
        </w:rPr>
      </w:pPr>
    </w:p>
    <w:p w:rsidR="003879D5" w:rsidRPr="0023303A" w:rsidRDefault="00D734E3" w:rsidP="00C54EDD">
      <w:pPr>
        <w:numPr>
          <w:ilvl w:val="0"/>
          <w:numId w:val="20"/>
        </w:numPr>
        <w:spacing w:before="71" w:after="3"/>
        <w:jc w:val="center"/>
        <w:rPr>
          <w:rFonts w:ascii="Times New Roman" w:eastAsia="Arial Unicode MS" w:hAnsi="Times New Roman"/>
          <w:b/>
          <w:sz w:val="28"/>
          <w:szCs w:val="28"/>
          <w:lang w:eastAsia="uk-UA"/>
        </w:rPr>
      </w:pPr>
      <w:r>
        <w:rPr>
          <w:rFonts w:ascii="Times New Roman" w:hAnsi="Times New Roman"/>
          <w:b/>
          <w:bCs/>
          <w:sz w:val="28"/>
          <w:szCs w:val="28"/>
          <w:lang w:val="uk-UA" w:eastAsia="uk-UA"/>
        </w:rPr>
        <w:br w:type="page"/>
      </w:r>
      <w:r w:rsidR="0023303A">
        <w:rPr>
          <w:rFonts w:ascii="Times New Roman" w:hAnsi="Times New Roman"/>
          <w:b/>
          <w:bCs/>
          <w:sz w:val="28"/>
          <w:szCs w:val="28"/>
          <w:lang w:val="uk-UA" w:eastAsia="uk-UA"/>
        </w:rPr>
        <w:t xml:space="preserve"> </w:t>
      </w:r>
      <w:r w:rsidR="003879D5" w:rsidRPr="003879D5">
        <w:rPr>
          <w:rFonts w:ascii="Times New Roman" w:eastAsia="Times New Roman" w:hAnsi="Times New Roman"/>
          <w:b/>
          <w:sz w:val="28"/>
          <w:szCs w:val="28"/>
          <w:lang w:val="uk-UA"/>
        </w:rPr>
        <w:t xml:space="preserve">Профіль освітньої програми зі спеціальності </w:t>
      </w:r>
      <w:r w:rsidR="003879D5" w:rsidRPr="0023303A">
        <w:rPr>
          <w:rFonts w:ascii="Times New Roman" w:eastAsia="Arial Unicode MS" w:hAnsi="Times New Roman"/>
          <w:b/>
          <w:sz w:val="28"/>
          <w:szCs w:val="28"/>
          <w:lang w:eastAsia="uk-UA"/>
        </w:rPr>
        <w:t>124 «Системний аналіз»</w:t>
      </w:r>
    </w:p>
    <w:p w:rsidR="003879D5" w:rsidRPr="003879D5" w:rsidRDefault="003879D5" w:rsidP="003879D5">
      <w:pPr>
        <w:spacing w:before="71" w:after="3"/>
        <w:ind w:hanging="222"/>
        <w:jc w:val="center"/>
        <w:rPr>
          <w:rFonts w:ascii="Times New Roman" w:eastAsia="Times New Roman" w:hAnsi="Times New Roman"/>
          <w:b/>
          <w:sz w:val="28"/>
          <w:szCs w:val="28"/>
          <w:lang w:val="uk-UA"/>
        </w:rPr>
      </w:pPr>
    </w:p>
    <w:tbl>
      <w:tblPr>
        <w:tblW w:w="96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69"/>
        <w:gridCol w:w="6708"/>
      </w:tblGrid>
      <w:tr w:rsidR="003879D5" w:rsidRPr="00894A9F" w:rsidTr="00865A87">
        <w:trPr>
          <w:trHeight w:val="301"/>
        </w:trPr>
        <w:tc>
          <w:tcPr>
            <w:tcW w:w="9677" w:type="dxa"/>
            <w:gridSpan w:val="2"/>
            <w:shd w:val="clear" w:color="auto" w:fill="D9D9D9"/>
          </w:tcPr>
          <w:p w:rsidR="003879D5" w:rsidRPr="00894A9F" w:rsidRDefault="008609A8" w:rsidP="008609A8">
            <w:pPr>
              <w:ind w:left="2586" w:right="3622"/>
              <w:jc w:val="center"/>
              <w:rPr>
                <w:rFonts w:ascii="Times New Roman" w:eastAsia="Times New Roman" w:hAnsi="Times New Roman"/>
                <w:b/>
                <w:sz w:val="24"/>
                <w:lang w:val="uk-UA"/>
              </w:rPr>
            </w:pPr>
            <w:r>
              <w:rPr>
                <w:rFonts w:ascii="Times New Roman" w:eastAsia="Times New Roman" w:hAnsi="Times New Roman"/>
                <w:b/>
                <w:sz w:val="24"/>
                <w:lang w:val="uk-UA"/>
              </w:rPr>
              <w:t xml:space="preserve">1 </w:t>
            </w:r>
            <w:r w:rsidR="003879D5" w:rsidRPr="00894A9F">
              <w:rPr>
                <w:rFonts w:ascii="Times New Roman" w:eastAsia="Times New Roman" w:hAnsi="Times New Roman"/>
                <w:b/>
                <w:sz w:val="24"/>
                <w:lang w:val="uk-UA"/>
              </w:rPr>
              <w:t>– Загальна інформація</w:t>
            </w:r>
          </w:p>
        </w:tc>
      </w:tr>
      <w:tr w:rsidR="003879D5" w:rsidRPr="00894A9F" w:rsidTr="00865A87">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Повна назва вищого навчального закладу</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Державний вищий навчальний заклад </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«Ужгородський національний університет»</w:t>
            </w:r>
          </w:p>
        </w:tc>
      </w:tr>
      <w:tr w:rsidR="003879D5" w:rsidRPr="00130CAF" w:rsidTr="00865A87">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Ступінь вищої освіти та назва кваліфікації мовою оригіналу</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Ступінь вищої освіти: бакалавр.</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Освітня кваліфікація: </w:t>
            </w:r>
            <w:r w:rsidRPr="00165AD8">
              <w:rPr>
                <w:rFonts w:ascii="Times New Roman" w:eastAsia="Times New Roman" w:hAnsi="Times New Roman"/>
                <w:sz w:val="24"/>
                <w:lang w:val="uk-UA"/>
              </w:rPr>
              <w:t xml:space="preserve">бакалавр </w:t>
            </w:r>
            <w:r w:rsidR="00A8119B" w:rsidRPr="00165AD8">
              <w:rPr>
                <w:rFonts w:ascii="Times New Roman" w:eastAsia="Times New Roman" w:hAnsi="Times New Roman"/>
                <w:sz w:val="24"/>
                <w:lang w:val="uk-UA"/>
              </w:rPr>
              <w:t xml:space="preserve">з </w:t>
            </w:r>
            <w:r w:rsidRPr="00165AD8">
              <w:rPr>
                <w:rFonts w:ascii="Times New Roman" w:eastAsia="Times New Roman" w:hAnsi="Times New Roman"/>
                <w:sz w:val="24"/>
                <w:lang w:val="uk-UA"/>
              </w:rPr>
              <w:t>системного аналізу.</w:t>
            </w:r>
            <w:r w:rsidRPr="00894A9F">
              <w:rPr>
                <w:rFonts w:ascii="Times New Roman" w:eastAsia="Times New Roman" w:hAnsi="Times New Roman"/>
                <w:sz w:val="24"/>
                <w:lang w:val="uk-UA"/>
              </w:rPr>
              <w:t xml:space="preserve"> </w:t>
            </w:r>
          </w:p>
          <w:p w:rsidR="003879D5" w:rsidRPr="00894A9F" w:rsidRDefault="003879D5" w:rsidP="00894A9F">
            <w:pPr>
              <w:ind w:left="57" w:right="57"/>
              <w:rPr>
                <w:rFonts w:ascii="Times New Roman" w:eastAsia="Times New Roman" w:hAnsi="Times New Roman"/>
                <w:sz w:val="24"/>
                <w:lang w:val="uk-UA"/>
              </w:rPr>
            </w:pPr>
          </w:p>
        </w:tc>
      </w:tr>
      <w:tr w:rsidR="003879D5" w:rsidRPr="006F73D9" w:rsidTr="00865A87">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Офіційна назва освітньої програми</w:t>
            </w:r>
          </w:p>
        </w:tc>
        <w:tc>
          <w:tcPr>
            <w:tcW w:w="6708" w:type="dxa"/>
            <w:shd w:val="clear" w:color="auto" w:fill="auto"/>
          </w:tcPr>
          <w:p w:rsidR="003879D5" w:rsidRPr="006F73D9" w:rsidRDefault="006F73D9" w:rsidP="00894A9F">
            <w:pPr>
              <w:ind w:left="57" w:right="57"/>
              <w:rPr>
                <w:rFonts w:ascii="Times New Roman" w:eastAsia="Times New Roman" w:hAnsi="Times New Roman"/>
                <w:sz w:val="24"/>
                <w:szCs w:val="24"/>
              </w:rPr>
            </w:pPr>
            <w:r w:rsidRPr="006F73D9">
              <w:rPr>
                <w:rFonts w:ascii="Times New Roman" w:eastAsia="Arial Unicode MS" w:hAnsi="Times New Roman"/>
                <w:sz w:val="24"/>
                <w:szCs w:val="24"/>
                <w:lang w:eastAsia="uk-UA"/>
              </w:rPr>
              <w:t>Аналіз даних та сучасні технології програмування</w:t>
            </w:r>
          </w:p>
        </w:tc>
      </w:tr>
      <w:tr w:rsidR="003879D5" w:rsidRPr="00894A9F" w:rsidTr="00865A87">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 xml:space="preserve">Тип диплому та обсяг освітньої програми </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Диплом бакалавра, одиничний, 240 кредитів ЄКТС.</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Термін навчання 3 роки і 10 місяців.</w:t>
            </w:r>
          </w:p>
        </w:tc>
      </w:tr>
      <w:tr w:rsidR="003879D5" w:rsidRPr="00894A9F" w:rsidTr="00865A87">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Наявність акредитації</w:t>
            </w:r>
          </w:p>
        </w:tc>
        <w:tc>
          <w:tcPr>
            <w:tcW w:w="6708" w:type="dxa"/>
            <w:shd w:val="clear" w:color="auto" w:fill="auto"/>
          </w:tcPr>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Осв</w:t>
            </w:r>
            <w:r w:rsidR="003E5321">
              <w:rPr>
                <w:rFonts w:ascii="Times New Roman" w:eastAsia="Times New Roman" w:hAnsi="Times New Roman"/>
                <w:sz w:val="24"/>
                <w:szCs w:val="24"/>
                <w:lang w:val="uk-UA"/>
              </w:rPr>
              <w:t>ітня програма впроваджена у</w:t>
            </w:r>
            <w:r w:rsidR="00AF1DA6">
              <w:rPr>
                <w:rFonts w:ascii="Times New Roman" w:eastAsia="Times New Roman" w:hAnsi="Times New Roman"/>
                <w:sz w:val="24"/>
                <w:szCs w:val="24"/>
                <w:lang w:val="uk-UA"/>
              </w:rPr>
              <w:t xml:space="preserve"> 2020</w:t>
            </w:r>
            <w:r w:rsidRPr="00894A9F">
              <w:rPr>
                <w:rFonts w:ascii="Times New Roman" w:eastAsia="Times New Roman" w:hAnsi="Times New Roman"/>
                <w:sz w:val="24"/>
                <w:szCs w:val="24"/>
                <w:lang w:val="uk-UA"/>
              </w:rPr>
              <w:t xml:space="preserve"> році; </w:t>
            </w:r>
          </w:p>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Національне агентство із забезпечення якості вищої освіти;</w:t>
            </w:r>
          </w:p>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Україна;</w:t>
            </w:r>
          </w:p>
          <w:p w:rsidR="003879D5" w:rsidRPr="00894A9F" w:rsidRDefault="00011614" w:rsidP="00894A9F">
            <w:pPr>
              <w:ind w:left="57" w:right="57"/>
              <w:rPr>
                <w:rFonts w:ascii="Times New Roman" w:eastAsia="Times New Roman" w:hAnsi="Times New Roman"/>
                <w:sz w:val="24"/>
                <w:lang w:val="uk-UA"/>
              </w:rPr>
            </w:pPr>
            <w:r>
              <w:rPr>
                <w:rFonts w:ascii="Times New Roman" w:eastAsia="Times New Roman" w:hAnsi="Times New Roman"/>
                <w:sz w:val="24"/>
                <w:szCs w:val="24"/>
                <w:lang w:val="uk-UA"/>
              </w:rPr>
              <w:t>первинна акредитація у 2024</w:t>
            </w:r>
            <w:r w:rsidR="003879D5" w:rsidRPr="00894A9F">
              <w:rPr>
                <w:rFonts w:ascii="Times New Roman" w:eastAsia="Times New Roman" w:hAnsi="Times New Roman"/>
                <w:sz w:val="24"/>
                <w:szCs w:val="24"/>
                <w:lang w:val="uk-UA"/>
              </w:rPr>
              <w:t xml:space="preserve"> році.</w:t>
            </w:r>
          </w:p>
        </w:tc>
      </w:tr>
      <w:tr w:rsidR="003879D5" w:rsidRPr="005A4591" w:rsidTr="00865A87">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Цикл/рівень</w:t>
            </w:r>
          </w:p>
        </w:tc>
        <w:tc>
          <w:tcPr>
            <w:tcW w:w="6708" w:type="dxa"/>
            <w:shd w:val="clear" w:color="auto" w:fill="auto"/>
          </w:tcPr>
          <w:p w:rsidR="005A4591" w:rsidRPr="00EC0936" w:rsidRDefault="005A4591" w:rsidP="005A4591">
            <w:pPr>
              <w:ind w:right="132"/>
              <w:jc w:val="both"/>
              <w:rPr>
                <w:rFonts w:ascii="Times New Roman" w:hAnsi="Times New Roman"/>
              </w:rPr>
            </w:pPr>
            <w:r w:rsidRPr="00EC0936">
              <w:rPr>
                <w:rFonts w:ascii="Times New Roman" w:hAnsi="Times New Roman"/>
              </w:rPr>
              <w:t xml:space="preserve">Національна рамка кваліфікацій України </w:t>
            </w:r>
            <w:r w:rsidRPr="00EC0936">
              <w:rPr>
                <w:rFonts w:ascii="Times New Roman" w:hAnsi="Times New Roman"/>
              </w:rPr>
              <w:sym w:font="Symbol" w:char="F02D"/>
            </w:r>
            <w:r w:rsidRPr="00EC0936">
              <w:rPr>
                <w:rFonts w:ascii="Times New Roman" w:hAnsi="Times New Roman"/>
              </w:rPr>
              <w:t xml:space="preserve"> 6 рівень,</w:t>
            </w:r>
          </w:p>
          <w:p w:rsidR="005A4591" w:rsidRPr="00EC0936" w:rsidRDefault="005A4591" w:rsidP="005A4591">
            <w:pPr>
              <w:ind w:right="132"/>
              <w:jc w:val="both"/>
              <w:rPr>
                <w:rFonts w:ascii="Times New Roman" w:hAnsi="Times New Roman"/>
              </w:rPr>
            </w:pPr>
            <w:r w:rsidRPr="00EC0936">
              <w:rPr>
                <w:rFonts w:ascii="Times New Roman" w:hAnsi="Times New Roman"/>
              </w:rPr>
              <w:t xml:space="preserve">FQ-EHEA </w:t>
            </w:r>
            <w:r w:rsidRPr="00EC0936">
              <w:rPr>
                <w:rFonts w:ascii="Times New Roman" w:hAnsi="Times New Roman"/>
              </w:rPr>
              <w:sym w:font="Symbol" w:char="F02D"/>
            </w:r>
            <w:r w:rsidRPr="00EC0936">
              <w:rPr>
                <w:rFonts w:ascii="Times New Roman" w:hAnsi="Times New Roman"/>
              </w:rPr>
              <w:t xml:space="preserve"> перший цикл,</w:t>
            </w:r>
          </w:p>
          <w:p w:rsidR="003879D5" w:rsidRPr="00894A9F" w:rsidRDefault="005A4591" w:rsidP="005A4591">
            <w:pPr>
              <w:spacing w:line="268" w:lineRule="exact"/>
              <w:ind w:left="57" w:right="57"/>
              <w:rPr>
                <w:rFonts w:ascii="Times New Roman" w:eastAsia="Times New Roman" w:hAnsi="Times New Roman"/>
                <w:sz w:val="24"/>
                <w:lang w:val="uk-UA"/>
              </w:rPr>
            </w:pPr>
            <w:r w:rsidRPr="00EC0936">
              <w:rPr>
                <w:rFonts w:ascii="Times New Roman" w:hAnsi="Times New Roman"/>
              </w:rPr>
              <w:t xml:space="preserve">EQF-LLL </w:t>
            </w:r>
            <w:r w:rsidRPr="00EC0936">
              <w:rPr>
                <w:rFonts w:ascii="Times New Roman" w:hAnsi="Times New Roman"/>
              </w:rPr>
              <w:sym w:font="Symbol" w:char="F02D"/>
            </w:r>
            <w:r w:rsidRPr="00EC0936">
              <w:rPr>
                <w:rFonts w:ascii="Times New Roman" w:hAnsi="Times New Roman"/>
              </w:rPr>
              <w:t xml:space="preserve"> 6 рівень.</w:t>
            </w:r>
          </w:p>
        </w:tc>
      </w:tr>
      <w:tr w:rsidR="003879D5" w:rsidRPr="00894A9F" w:rsidTr="00865A87">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Передумови</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Наявність повної загальної середньої освіти. </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Calibri" w:hAnsi="Times New Roman"/>
                <w:sz w:val="24"/>
                <w:szCs w:val="24"/>
                <w:lang w:val="uk-UA"/>
              </w:rPr>
              <w:t>Умови вступу визначаються «Правилами прийому</w:t>
            </w:r>
            <w:r w:rsidRPr="00894A9F">
              <w:rPr>
                <w:rFonts w:ascii="Times New Roman" w:eastAsia="Times New Roman" w:hAnsi="Times New Roman"/>
                <w:sz w:val="24"/>
                <w:lang w:val="uk-UA"/>
              </w:rPr>
              <w:t xml:space="preserve"> до Ужгородського національного університету»</w:t>
            </w:r>
          </w:p>
        </w:tc>
      </w:tr>
      <w:tr w:rsidR="003879D5" w:rsidRPr="00894A9F" w:rsidTr="00865A87">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Мова(и) викладання</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Українська</w:t>
            </w:r>
          </w:p>
        </w:tc>
      </w:tr>
      <w:tr w:rsidR="003879D5" w:rsidRPr="00894A9F" w:rsidTr="00865A87">
        <w:trPr>
          <w:trHeight w:val="260"/>
        </w:trPr>
        <w:tc>
          <w:tcPr>
            <w:tcW w:w="2969" w:type="dxa"/>
            <w:shd w:val="clear" w:color="auto" w:fill="auto"/>
          </w:tcPr>
          <w:p w:rsidR="003879D5" w:rsidRPr="00165AD8" w:rsidRDefault="003879D5" w:rsidP="00894A9F">
            <w:pPr>
              <w:spacing w:line="268" w:lineRule="exact"/>
              <w:ind w:left="102"/>
              <w:rPr>
                <w:rFonts w:ascii="Times New Roman" w:eastAsia="Times New Roman" w:hAnsi="Times New Roman"/>
                <w:i/>
                <w:sz w:val="24"/>
                <w:lang w:val="uk-UA"/>
              </w:rPr>
            </w:pPr>
            <w:r w:rsidRPr="00165AD8">
              <w:rPr>
                <w:rFonts w:ascii="Times New Roman" w:eastAsia="Times New Roman" w:hAnsi="Times New Roman"/>
                <w:i/>
                <w:sz w:val="24"/>
                <w:lang w:val="uk-UA"/>
              </w:rPr>
              <w:t>Термін дії освітньої програми</w:t>
            </w:r>
          </w:p>
        </w:tc>
        <w:tc>
          <w:tcPr>
            <w:tcW w:w="6708" w:type="dxa"/>
            <w:shd w:val="clear" w:color="auto" w:fill="auto"/>
            <w:vAlign w:val="center"/>
          </w:tcPr>
          <w:p w:rsidR="003879D5" w:rsidRPr="00165AD8" w:rsidRDefault="00C94439" w:rsidP="00892659">
            <w:pPr>
              <w:spacing w:line="268" w:lineRule="exact"/>
              <w:ind w:right="57"/>
              <w:rPr>
                <w:rFonts w:ascii="Times New Roman" w:eastAsia="Times New Roman" w:hAnsi="Times New Roman"/>
                <w:sz w:val="24"/>
                <w:lang w:val="uk-UA"/>
              </w:rPr>
            </w:pPr>
            <w:r w:rsidRPr="000C67C6">
              <w:rPr>
                <w:rFonts w:ascii="Times New Roman" w:eastAsia="Times New Roman" w:hAnsi="Times New Roman"/>
                <w:sz w:val="24"/>
                <w:lang w:val="uk-UA"/>
              </w:rPr>
              <w:t xml:space="preserve">До </w:t>
            </w:r>
            <w:r>
              <w:rPr>
                <w:rFonts w:ascii="Times New Roman" w:eastAsia="Times New Roman" w:hAnsi="Times New Roman"/>
                <w:sz w:val="24"/>
                <w:lang w:val="uk-UA"/>
              </w:rPr>
              <w:t xml:space="preserve">терміну дії </w:t>
            </w:r>
            <w:r w:rsidRPr="000C67C6">
              <w:rPr>
                <w:rFonts w:ascii="Times New Roman" w:eastAsia="Times New Roman" w:hAnsi="Times New Roman"/>
                <w:sz w:val="24"/>
                <w:lang w:val="uk-UA"/>
              </w:rPr>
              <w:t>сертифіката про акредитацію</w:t>
            </w:r>
          </w:p>
        </w:tc>
      </w:tr>
      <w:tr w:rsidR="003879D5" w:rsidRPr="00130CAF" w:rsidTr="00865A87">
        <w:trPr>
          <w:trHeight w:val="260"/>
        </w:trPr>
        <w:tc>
          <w:tcPr>
            <w:tcW w:w="2969" w:type="dxa"/>
            <w:tcBorders>
              <w:bottom w:val="single" w:sz="4" w:space="0" w:color="000000"/>
            </w:tcBorders>
            <w:shd w:val="clear" w:color="auto" w:fill="auto"/>
          </w:tcPr>
          <w:p w:rsidR="003879D5" w:rsidRPr="00E42DC1" w:rsidRDefault="003879D5" w:rsidP="00894A9F">
            <w:pPr>
              <w:spacing w:line="268" w:lineRule="exact"/>
              <w:ind w:left="102"/>
              <w:rPr>
                <w:rFonts w:ascii="Times New Roman" w:eastAsia="Times New Roman" w:hAnsi="Times New Roman"/>
                <w:i/>
                <w:sz w:val="24"/>
                <w:lang w:val="uk-UA"/>
              </w:rPr>
            </w:pPr>
            <w:r w:rsidRPr="00E42DC1">
              <w:rPr>
                <w:rFonts w:ascii="Times New Roman" w:eastAsia="Times New Roman" w:hAnsi="Times New Roman"/>
                <w:i/>
                <w:sz w:val="24"/>
                <w:lang w:val="uk-UA"/>
              </w:rPr>
              <w:t>Інтернет-адреса постійного розміщення опису освітньої програми</w:t>
            </w:r>
          </w:p>
        </w:tc>
        <w:tc>
          <w:tcPr>
            <w:tcW w:w="6708" w:type="dxa"/>
            <w:tcBorders>
              <w:bottom w:val="single" w:sz="4" w:space="0" w:color="000000"/>
            </w:tcBorders>
            <w:shd w:val="clear" w:color="auto" w:fill="auto"/>
          </w:tcPr>
          <w:p w:rsidR="003879D5" w:rsidRPr="00E42DC1" w:rsidRDefault="003879D5" w:rsidP="00894A9F">
            <w:pPr>
              <w:spacing w:line="268" w:lineRule="exact"/>
              <w:ind w:left="57" w:right="57"/>
              <w:rPr>
                <w:rFonts w:ascii="Times New Roman" w:eastAsia="Times New Roman" w:hAnsi="Times New Roman"/>
                <w:sz w:val="24"/>
                <w:lang w:val="uk-UA"/>
              </w:rPr>
            </w:pPr>
            <w:r w:rsidRPr="00E42DC1">
              <w:rPr>
                <w:rFonts w:ascii="Times New Roman" w:eastAsia="Times New Roman" w:hAnsi="Times New Roman"/>
                <w:sz w:val="24"/>
                <w:lang w:val="uk-UA"/>
              </w:rPr>
              <w:t>http://www.uzhnu.edu.ua/uk/infocentre/15068</w:t>
            </w:r>
          </w:p>
        </w:tc>
      </w:tr>
      <w:tr w:rsidR="003879D5" w:rsidRPr="00894A9F" w:rsidTr="00865A87">
        <w:trPr>
          <w:trHeight w:val="260"/>
        </w:trPr>
        <w:tc>
          <w:tcPr>
            <w:tcW w:w="9677" w:type="dxa"/>
            <w:gridSpan w:val="2"/>
            <w:shd w:val="clear" w:color="auto" w:fill="D9D9D9"/>
          </w:tcPr>
          <w:p w:rsidR="003879D5" w:rsidRPr="003D41B4" w:rsidRDefault="00393F65" w:rsidP="00894A9F">
            <w:pPr>
              <w:spacing w:line="268" w:lineRule="exact"/>
              <w:ind w:left="57" w:right="57"/>
              <w:jc w:val="center"/>
              <w:rPr>
                <w:rFonts w:ascii="Times New Roman" w:eastAsia="Times New Roman" w:hAnsi="Times New Roman"/>
                <w:b/>
                <w:sz w:val="24"/>
                <w:lang w:val="uk-UA"/>
              </w:rPr>
            </w:pPr>
            <w:r w:rsidRPr="003D41B4">
              <w:rPr>
                <w:rFonts w:ascii="Times New Roman" w:eastAsia="Times New Roman" w:hAnsi="Times New Roman"/>
                <w:b/>
                <w:sz w:val="24"/>
                <w:lang w:val="uk-UA"/>
              </w:rPr>
              <w:t xml:space="preserve">2 - </w:t>
            </w:r>
            <w:r w:rsidR="003879D5" w:rsidRPr="003D41B4">
              <w:rPr>
                <w:rFonts w:ascii="Times New Roman" w:eastAsia="Times New Roman" w:hAnsi="Times New Roman"/>
                <w:b/>
                <w:sz w:val="24"/>
                <w:lang w:val="uk-UA"/>
              </w:rPr>
              <w:t>Мета освітньої програми</w:t>
            </w:r>
          </w:p>
        </w:tc>
      </w:tr>
      <w:tr w:rsidR="0059444D" w:rsidRPr="0059444D" w:rsidTr="00865A87">
        <w:trPr>
          <w:trHeight w:val="260"/>
        </w:trPr>
        <w:tc>
          <w:tcPr>
            <w:tcW w:w="9677" w:type="dxa"/>
            <w:gridSpan w:val="2"/>
            <w:tcBorders>
              <w:bottom w:val="single" w:sz="4" w:space="0" w:color="000000"/>
            </w:tcBorders>
            <w:shd w:val="clear" w:color="auto" w:fill="auto"/>
          </w:tcPr>
          <w:p w:rsidR="00340FC0" w:rsidRPr="003D41B4" w:rsidRDefault="00340FC0" w:rsidP="006709FD">
            <w:pPr>
              <w:ind w:firstLine="851"/>
              <w:jc w:val="both"/>
              <w:rPr>
                <w:rFonts w:ascii="Times New Roman" w:eastAsia="Arial Unicode MS" w:hAnsi="Times New Roman"/>
                <w:sz w:val="24"/>
                <w:szCs w:val="24"/>
                <w:lang w:val="uk-UA" w:eastAsia="uk-UA"/>
              </w:rPr>
            </w:pPr>
            <w:r w:rsidRPr="003D41B4">
              <w:rPr>
                <w:rFonts w:ascii="Times New Roman" w:eastAsia="Arial Unicode MS" w:hAnsi="Times New Roman"/>
                <w:sz w:val="24"/>
                <w:szCs w:val="24"/>
                <w:lang w:val="uk-UA" w:eastAsia="uk-UA"/>
              </w:rPr>
              <w:t>Основною метою освітньої програми</w:t>
            </w:r>
            <w:r w:rsidR="00542B64" w:rsidRPr="003D41B4">
              <w:rPr>
                <w:rFonts w:ascii="Times New Roman" w:eastAsia="Arial Unicode MS" w:hAnsi="Times New Roman"/>
                <w:sz w:val="24"/>
                <w:szCs w:val="24"/>
                <w:lang w:val="uk-UA" w:eastAsia="uk-UA"/>
              </w:rPr>
              <w:t xml:space="preserve"> є підготовка висококваліфікованих </w:t>
            </w:r>
            <w:r w:rsidR="006709FD" w:rsidRPr="003D41B4">
              <w:rPr>
                <w:rFonts w:ascii="Times New Roman" w:eastAsia="Arial Unicode MS" w:hAnsi="Times New Roman"/>
                <w:sz w:val="24"/>
                <w:szCs w:val="24"/>
                <w:lang w:val="uk-UA" w:eastAsia="uk-UA"/>
              </w:rPr>
              <w:t>фахівців</w:t>
            </w:r>
            <w:r w:rsidR="00542B64" w:rsidRPr="003D41B4">
              <w:rPr>
                <w:rFonts w:ascii="Times New Roman" w:eastAsia="Arial Unicode MS" w:hAnsi="Times New Roman"/>
                <w:sz w:val="24"/>
                <w:szCs w:val="24"/>
                <w:lang w:val="uk-UA" w:eastAsia="uk-UA"/>
              </w:rPr>
              <w:t xml:space="preserve"> для вирішення різноманітних завдань</w:t>
            </w:r>
            <w:r w:rsidRPr="003D41B4">
              <w:rPr>
                <w:rFonts w:ascii="Times New Roman" w:eastAsia="Arial Unicode MS" w:hAnsi="Times New Roman"/>
                <w:sz w:val="24"/>
                <w:szCs w:val="24"/>
                <w:lang w:val="uk-UA" w:eastAsia="uk-UA"/>
              </w:rPr>
              <w:t>,</w:t>
            </w:r>
            <w:r w:rsidR="00542B64" w:rsidRPr="003D41B4">
              <w:rPr>
                <w:rFonts w:ascii="Times New Roman" w:eastAsia="Arial Unicode MS" w:hAnsi="Times New Roman"/>
                <w:sz w:val="24"/>
                <w:szCs w:val="24"/>
                <w:lang w:val="uk-UA" w:eastAsia="uk-UA"/>
              </w:rPr>
              <w:t xml:space="preserve"> </w:t>
            </w:r>
            <w:r w:rsidRPr="003D41B4">
              <w:rPr>
                <w:rFonts w:ascii="Times New Roman" w:eastAsia="Arial Unicode MS" w:hAnsi="Times New Roman"/>
                <w:sz w:val="24"/>
                <w:szCs w:val="24"/>
                <w:lang w:val="uk-UA" w:eastAsia="uk-UA"/>
              </w:rPr>
              <w:t>що відносяться до областей системного аналізу, інженерії даних і знань, наук про дані, аналізу даних, що дасть їм можливість ефективно виконувати завдання інноваційного характеру відповідного рівня професійної діяльності, яка орієнтована на дослідження й розв’язання складних задач дослідження,</w:t>
            </w:r>
            <w:r w:rsidR="00172C49" w:rsidRPr="00172C49">
              <w:rPr>
                <w:rFonts w:ascii="Times New Roman" w:eastAsia="Arial Unicode MS" w:hAnsi="Times New Roman"/>
                <w:sz w:val="24"/>
                <w:szCs w:val="24"/>
                <w:lang w:eastAsia="uk-UA"/>
              </w:rPr>
              <w:t xml:space="preserve"> </w:t>
            </w:r>
            <w:r w:rsidR="00172C49">
              <w:rPr>
                <w:rFonts w:ascii="Times New Roman" w:eastAsia="Arial Unicode MS" w:hAnsi="Times New Roman"/>
                <w:sz w:val="24"/>
                <w:szCs w:val="24"/>
                <w:lang w:val="uk-UA" w:eastAsia="uk-UA"/>
              </w:rPr>
              <w:t>збору</w:t>
            </w:r>
            <w:r w:rsidRPr="003D41B4">
              <w:rPr>
                <w:rFonts w:ascii="Times New Roman" w:eastAsia="Arial Unicode MS" w:hAnsi="Times New Roman"/>
                <w:sz w:val="24"/>
                <w:szCs w:val="24"/>
                <w:lang w:val="uk-UA" w:eastAsia="uk-UA"/>
              </w:rPr>
              <w:t xml:space="preserve"> та аналізу даних з різноманітних інформаційних ресурсів для задоволення потреб науки, бізнесу та підприємств у різних галузях.</w:t>
            </w:r>
          </w:p>
          <w:p w:rsidR="003879D5" w:rsidRPr="003D41B4" w:rsidRDefault="00104A4C" w:rsidP="00651FBF">
            <w:pPr>
              <w:ind w:firstLine="851"/>
              <w:jc w:val="both"/>
              <w:rPr>
                <w:rFonts w:ascii="Times New Roman" w:eastAsia="Times New Roman" w:hAnsi="Times New Roman"/>
                <w:sz w:val="24"/>
                <w:lang w:val="uk-UA"/>
              </w:rPr>
            </w:pPr>
            <w:r w:rsidRPr="003D41B4">
              <w:rPr>
                <w:rFonts w:ascii="Times New Roman" w:eastAsia="Times New Roman" w:hAnsi="Times New Roman"/>
                <w:sz w:val="24"/>
                <w:lang w:val="uk-UA"/>
              </w:rPr>
              <w:t xml:space="preserve">Освітня програма також спрямована на поглиблене вивчення сучасних мов та засобів програмування,  та передбачає практичну підготовку </w:t>
            </w:r>
            <w:r w:rsidR="00651FBF">
              <w:rPr>
                <w:rFonts w:ascii="Times New Roman" w:eastAsia="Times New Roman" w:hAnsi="Times New Roman"/>
                <w:sz w:val="24"/>
                <w:lang w:val="uk-UA"/>
              </w:rPr>
              <w:t xml:space="preserve">у галузі обробки даних </w:t>
            </w:r>
            <w:r w:rsidRPr="003D41B4">
              <w:rPr>
                <w:rFonts w:ascii="Times New Roman" w:eastAsia="Times New Roman" w:hAnsi="Times New Roman"/>
                <w:sz w:val="24"/>
                <w:lang w:val="uk-UA"/>
              </w:rPr>
              <w:t>з глибоким знання</w:t>
            </w:r>
            <w:r w:rsidR="00651FBF">
              <w:rPr>
                <w:rFonts w:ascii="Times New Roman" w:eastAsia="Times New Roman" w:hAnsi="Times New Roman"/>
                <w:sz w:val="24"/>
                <w:lang w:val="uk-UA"/>
              </w:rPr>
              <w:t>м</w:t>
            </w:r>
            <w:r w:rsidRPr="003D41B4">
              <w:rPr>
                <w:rFonts w:ascii="Times New Roman" w:eastAsia="Times New Roman" w:hAnsi="Times New Roman"/>
                <w:sz w:val="24"/>
                <w:lang w:val="uk-UA"/>
              </w:rPr>
              <w:t xml:space="preserve"> методів машинного навчання, обробки великих даних, вивченням хмарних технологій.</w:t>
            </w:r>
          </w:p>
        </w:tc>
      </w:tr>
      <w:tr w:rsidR="003879D5" w:rsidRPr="00894A9F" w:rsidTr="00865A87">
        <w:trPr>
          <w:trHeight w:val="260"/>
        </w:trPr>
        <w:tc>
          <w:tcPr>
            <w:tcW w:w="9677" w:type="dxa"/>
            <w:gridSpan w:val="2"/>
            <w:shd w:val="clear" w:color="auto" w:fill="D9D9D9"/>
          </w:tcPr>
          <w:p w:rsidR="003879D5" w:rsidRPr="00BB3D97" w:rsidRDefault="00393F65" w:rsidP="00BB3D97">
            <w:pPr>
              <w:spacing w:line="268" w:lineRule="exact"/>
              <w:ind w:right="57" w:firstLine="57"/>
              <w:jc w:val="center"/>
              <w:rPr>
                <w:rFonts w:ascii="Times New Roman" w:eastAsia="Times New Roman" w:hAnsi="Times New Roman"/>
                <w:b/>
                <w:sz w:val="24"/>
                <w:lang w:val="uk-UA"/>
              </w:rPr>
            </w:pPr>
            <w:r w:rsidRPr="00BB3D97">
              <w:rPr>
                <w:rFonts w:ascii="Times New Roman" w:eastAsia="Times New Roman" w:hAnsi="Times New Roman"/>
                <w:b/>
                <w:sz w:val="24"/>
                <w:lang w:val="uk-UA"/>
              </w:rPr>
              <w:t xml:space="preserve">3 - </w:t>
            </w:r>
            <w:r w:rsidR="003879D5" w:rsidRPr="00BB3D97">
              <w:rPr>
                <w:rFonts w:ascii="Times New Roman" w:eastAsia="Times New Roman" w:hAnsi="Times New Roman"/>
                <w:b/>
                <w:sz w:val="24"/>
                <w:lang w:val="uk-UA"/>
              </w:rPr>
              <w:t>Характеристика освітньої програми</w:t>
            </w:r>
          </w:p>
        </w:tc>
      </w:tr>
      <w:tr w:rsidR="003879D5" w:rsidRPr="00894A9F" w:rsidTr="00865A87">
        <w:trPr>
          <w:trHeight w:val="260"/>
        </w:trPr>
        <w:tc>
          <w:tcPr>
            <w:tcW w:w="2969" w:type="dxa"/>
            <w:shd w:val="clear" w:color="auto" w:fill="auto"/>
          </w:tcPr>
          <w:p w:rsidR="003879D5" w:rsidRPr="00BB3D97" w:rsidRDefault="003879D5" w:rsidP="00894A9F">
            <w:pPr>
              <w:spacing w:line="268" w:lineRule="exact"/>
              <w:ind w:left="102"/>
              <w:rPr>
                <w:rFonts w:ascii="Times New Roman" w:eastAsia="Times New Roman" w:hAnsi="Times New Roman"/>
                <w:i/>
                <w:sz w:val="24"/>
                <w:lang w:val="uk-UA"/>
              </w:rPr>
            </w:pPr>
            <w:r w:rsidRPr="00BB3D97">
              <w:rPr>
                <w:rFonts w:ascii="Times New Roman" w:eastAsia="Times New Roman" w:hAnsi="Times New Roman"/>
                <w:i/>
                <w:sz w:val="24"/>
                <w:lang w:val="uk-UA"/>
              </w:rPr>
              <w:t>Предметна область (галузь знань, спеціальність, спеціалізація (за наявності))</w:t>
            </w:r>
          </w:p>
        </w:tc>
        <w:tc>
          <w:tcPr>
            <w:tcW w:w="6708" w:type="dxa"/>
            <w:shd w:val="clear" w:color="auto" w:fill="auto"/>
          </w:tcPr>
          <w:p w:rsidR="003879D5" w:rsidRPr="00BB3D97" w:rsidRDefault="003879D5" w:rsidP="00894A9F">
            <w:pPr>
              <w:spacing w:line="268" w:lineRule="exact"/>
              <w:ind w:left="57" w:right="57"/>
              <w:rPr>
                <w:rFonts w:ascii="Times New Roman" w:eastAsia="Times New Roman" w:hAnsi="Times New Roman"/>
                <w:lang w:val="uk-UA"/>
              </w:rPr>
            </w:pPr>
            <w:r w:rsidRPr="00BB3D97">
              <w:rPr>
                <w:rFonts w:ascii="Times New Roman" w:eastAsia="Times New Roman" w:hAnsi="Times New Roman"/>
                <w:lang w:val="uk-UA"/>
              </w:rPr>
              <w:t>12  Інформаційні технології,  124 Системний аналіз.</w:t>
            </w:r>
          </w:p>
          <w:p w:rsidR="003879D5" w:rsidRPr="00493012" w:rsidRDefault="003879D5" w:rsidP="00894A9F">
            <w:pPr>
              <w:spacing w:line="268" w:lineRule="exact"/>
              <w:ind w:left="57" w:right="57"/>
              <w:rPr>
                <w:rFonts w:ascii="Times New Roman" w:eastAsia="Times New Roman" w:hAnsi="Times New Roman"/>
                <w:lang w:val="uk-UA"/>
              </w:rPr>
            </w:pPr>
            <w:r w:rsidRPr="00BB3D97">
              <w:rPr>
                <w:rFonts w:ascii="Times New Roman" w:eastAsia="Times New Roman" w:hAnsi="Times New Roman"/>
                <w:lang w:val="uk-UA"/>
              </w:rPr>
              <w:t>Цикл дисциплін загальної підготовки –</w:t>
            </w:r>
            <w:r w:rsidR="00D31586">
              <w:rPr>
                <w:rFonts w:ascii="Times New Roman" w:eastAsia="Times New Roman" w:hAnsi="Times New Roman"/>
              </w:rPr>
              <w:t>82</w:t>
            </w:r>
            <w:r w:rsidR="00832F21">
              <w:rPr>
                <w:rFonts w:ascii="Times New Roman" w:eastAsia="Times New Roman" w:hAnsi="Times New Roman"/>
                <w:lang w:val="uk-UA"/>
              </w:rPr>
              <w:t xml:space="preserve"> </w:t>
            </w:r>
            <w:r w:rsidR="00832F21" w:rsidRPr="00493012">
              <w:rPr>
                <w:rFonts w:ascii="Times New Roman" w:eastAsia="Times New Roman" w:hAnsi="Times New Roman"/>
                <w:lang w:val="uk-UA"/>
              </w:rPr>
              <w:t>кредити</w:t>
            </w:r>
            <w:r w:rsidRPr="00493012">
              <w:rPr>
                <w:rFonts w:ascii="Times New Roman" w:eastAsia="Times New Roman" w:hAnsi="Times New Roman"/>
                <w:lang w:val="uk-UA"/>
              </w:rPr>
              <w:t xml:space="preserve"> ЄКТС</w:t>
            </w:r>
            <w:r w:rsidRPr="00D31586">
              <w:rPr>
                <w:rFonts w:ascii="Times New Roman" w:eastAsia="Times New Roman" w:hAnsi="Times New Roman"/>
                <w:lang w:val="uk-UA"/>
              </w:rPr>
              <w:t xml:space="preserve">, </w:t>
            </w:r>
            <w:r w:rsidR="00053B40" w:rsidRPr="00D31586">
              <w:rPr>
                <w:rFonts w:ascii="Times New Roman" w:eastAsia="Times New Roman" w:hAnsi="Times New Roman"/>
                <w:lang w:val="uk-UA"/>
              </w:rPr>
              <w:t>2</w:t>
            </w:r>
            <w:r w:rsidR="00D31586" w:rsidRPr="00D31586">
              <w:rPr>
                <w:rFonts w:ascii="Times New Roman" w:eastAsia="Times New Roman" w:hAnsi="Times New Roman"/>
              </w:rPr>
              <w:t>460</w:t>
            </w:r>
            <w:r w:rsidRPr="00D31586">
              <w:rPr>
                <w:rFonts w:ascii="Times New Roman" w:eastAsia="Times New Roman" w:hAnsi="Times New Roman"/>
                <w:lang w:val="uk-UA"/>
              </w:rPr>
              <w:t xml:space="preserve"> </w:t>
            </w:r>
            <w:r w:rsidRPr="00493012">
              <w:rPr>
                <w:rFonts w:ascii="Times New Roman" w:eastAsia="Times New Roman" w:hAnsi="Times New Roman"/>
                <w:lang w:val="uk-UA"/>
              </w:rPr>
              <w:t>год., в тому числі дисципліни вільного в</w:t>
            </w:r>
            <w:r w:rsidR="00053B40">
              <w:rPr>
                <w:rFonts w:ascii="Times New Roman" w:eastAsia="Times New Roman" w:hAnsi="Times New Roman"/>
                <w:lang w:val="uk-UA"/>
              </w:rPr>
              <w:t xml:space="preserve">ибору студента – </w:t>
            </w:r>
            <w:r w:rsidR="00D31586" w:rsidRPr="00D31586">
              <w:rPr>
                <w:rFonts w:ascii="Times New Roman" w:eastAsia="Times New Roman" w:hAnsi="Times New Roman"/>
              </w:rPr>
              <w:t>18</w:t>
            </w:r>
            <w:r w:rsidR="00053B40">
              <w:rPr>
                <w:rFonts w:ascii="Times New Roman" w:eastAsia="Times New Roman" w:hAnsi="Times New Roman"/>
                <w:lang w:val="uk-UA"/>
              </w:rPr>
              <w:t xml:space="preserve"> кредити  ЄКТС, </w:t>
            </w:r>
            <w:r w:rsidR="00D31586" w:rsidRPr="00D31586">
              <w:rPr>
                <w:rFonts w:ascii="Times New Roman" w:eastAsia="Times New Roman" w:hAnsi="Times New Roman"/>
              </w:rPr>
              <w:t>540</w:t>
            </w:r>
            <w:r w:rsidRPr="00493012">
              <w:rPr>
                <w:rFonts w:ascii="Times New Roman" w:eastAsia="Times New Roman" w:hAnsi="Times New Roman"/>
                <w:lang w:val="uk-UA"/>
              </w:rPr>
              <w:t xml:space="preserve"> год.); </w:t>
            </w:r>
          </w:p>
          <w:p w:rsidR="003879D5" w:rsidRPr="00040A88" w:rsidRDefault="003879D5" w:rsidP="00D31586">
            <w:pPr>
              <w:spacing w:line="268" w:lineRule="exact"/>
              <w:ind w:left="57" w:right="57"/>
              <w:rPr>
                <w:rFonts w:ascii="Times New Roman" w:eastAsia="Times New Roman" w:hAnsi="Times New Roman"/>
                <w:lang w:val="uk-UA"/>
              </w:rPr>
            </w:pPr>
            <w:r w:rsidRPr="00493012">
              <w:rPr>
                <w:rFonts w:ascii="Times New Roman" w:eastAsia="Times New Roman" w:hAnsi="Times New Roman"/>
                <w:lang w:val="uk-UA"/>
              </w:rPr>
              <w:t>Цикл дисциплін професійної підготовки – 1</w:t>
            </w:r>
            <w:r w:rsidR="00053B40">
              <w:rPr>
                <w:rFonts w:ascii="Times New Roman" w:eastAsia="Times New Roman" w:hAnsi="Times New Roman"/>
                <w:lang w:val="uk-UA"/>
              </w:rPr>
              <w:t>5</w:t>
            </w:r>
            <w:r w:rsidR="00D31586" w:rsidRPr="00D31586">
              <w:rPr>
                <w:rFonts w:ascii="Times New Roman" w:eastAsia="Times New Roman" w:hAnsi="Times New Roman"/>
              </w:rPr>
              <w:t>8</w:t>
            </w:r>
            <w:r w:rsidR="00053B40">
              <w:rPr>
                <w:rFonts w:ascii="Times New Roman" w:eastAsia="Times New Roman" w:hAnsi="Times New Roman"/>
                <w:lang w:val="uk-UA"/>
              </w:rPr>
              <w:t xml:space="preserve">  кредитів ЄКТС, </w:t>
            </w:r>
            <w:r w:rsidR="00D31586" w:rsidRPr="00D31586">
              <w:rPr>
                <w:rFonts w:ascii="Times New Roman" w:eastAsia="Times New Roman" w:hAnsi="Times New Roman"/>
              </w:rPr>
              <w:t>4740</w:t>
            </w:r>
            <w:r w:rsidRPr="00493012">
              <w:rPr>
                <w:rFonts w:ascii="Times New Roman" w:eastAsia="Times New Roman" w:hAnsi="Times New Roman"/>
                <w:lang w:val="uk-UA"/>
              </w:rPr>
              <w:t xml:space="preserve"> год., в тому числі дисциплі</w:t>
            </w:r>
            <w:r w:rsidR="002E6C0B" w:rsidRPr="00493012">
              <w:rPr>
                <w:rFonts w:ascii="Times New Roman" w:eastAsia="Times New Roman" w:hAnsi="Times New Roman"/>
                <w:lang w:val="uk-UA"/>
              </w:rPr>
              <w:t>ни вільного вибору студента –</w:t>
            </w:r>
            <w:r w:rsidR="00D31586" w:rsidRPr="00D31586">
              <w:rPr>
                <w:rFonts w:ascii="Times New Roman" w:eastAsia="Times New Roman" w:hAnsi="Times New Roman"/>
              </w:rPr>
              <w:t>48</w:t>
            </w:r>
            <w:r w:rsidR="00D405DF" w:rsidRPr="00493012">
              <w:rPr>
                <w:rFonts w:ascii="Times New Roman" w:eastAsia="Times New Roman" w:hAnsi="Times New Roman"/>
                <w:lang w:val="uk-UA"/>
              </w:rPr>
              <w:t xml:space="preserve"> кредитів ЄКТС, </w:t>
            </w:r>
            <w:r w:rsidR="00D31586" w:rsidRPr="00D31586">
              <w:rPr>
                <w:rFonts w:ascii="Times New Roman" w:eastAsia="Times New Roman" w:hAnsi="Times New Roman"/>
              </w:rPr>
              <w:t>1440</w:t>
            </w:r>
            <w:r w:rsidRPr="00493012">
              <w:rPr>
                <w:rFonts w:ascii="Times New Roman" w:eastAsia="Times New Roman" w:hAnsi="Times New Roman"/>
                <w:lang w:val="uk-UA"/>
              </w:rPr>
              <w:t>год.)</w:t>
            </w:r>
          </w:p>
        </w:tc>
      </w:tr>
      <w:tr w:rsidR="003879D5" w:rsidRPr="00894A9F" w:rsidTr="00865A87">
        <w:trPr>
          <w:trHeight w:val="260"/>
        </w:trPr>
        <w:tc>
          <w:tcPr>
            <w:tcW w:w="2969" w:type="dxa"/>
            <w:shd w:val="clear" w:color="auto" w:fill="auto"/>
          </w:tcPr>
          <w:p w:rsidR="003879D5" w:rsidRPr="008E0724" w:rsidRDefault="003879D5" w:rsidP="00894A9F">
            <w:pPr>
              <w:spacing w:line="268" w:lineRule="exact"/>
              <w:ind w:left="102"/>
              <w:rPr>
                <w:rFonts w:ascii="Times New Roman" w:eastAsia="Times New Roman" w:hAnsi="Times New Roman"/>
                <w:i/>
                <w:sz w:val="24"/>
                <w:lang w:val="uk-UA"/>
              </w:rPr>
            </w:pPr>
            <w:r w:rsidRPr="008E0724">
              <w:rPr>
                <w:rFonts w:ascii="Times New Roman" w:eastAsia="Times New Roman" w:hAnsi="Times New Roman"/>
                <w:i/>
                <w:sz w:val="24"/>
                <w:lang w:val="uk-UA"/>
              </w:rPr>
              <w:t>Орієнтація освітньої програми</w:t>
            </w:r>
          </w:p>
        </w:tc>
        <w:tc>
          <w:tcPr>
            <w:tcW w:w="6708" w:type="dxa"/>
            <w:shd w:val="clear" w:color="auto" w:fill="auto"/>
          </w:tcPr>
          <w:p w:rsidR="003879D5" w:rsidRPr="008E0724" w:rsidRDefault="0072005F" w:rsidP="0072005F">
            <w:pPr>
              <w:spacing w:line="268" w:lineRule="exact"/>
              <w:ind w:left="57" w:right="57"/>
              <w:jc w:val="both"/>
              <w:rPr>
                <w:rFonts w:ascii="Times New Roman" w:eastAsia="Times New Roman" w:hAnsi="Times New Roman"/>
                <w:sz w:val="24"/>
                <w:lang w:val="uk-UA"/>
              </w:rPr>
            </w:pPr>
            <w:r>
              <w:rPr>
                <w:rFonts w:ascii="Times New Roman" w:eastAsia="Times New Roman" w:hAnsi="Times New Roman"/>
                <w:sz w:val="24"/>
                <w:lang w:val="uk-UA"/>
              </w:rPr>
              <w:t>Освітньо-професійна програма о</w:t>
            </w:r>
            <w:r w:rsidR="003879D5" w:rsidRPr="008E0724">
              <w:rPr>
                <w:rFonts w:ascii="Times New Roman" w:eastAsia="Times New Roman" w:hAnsi="Times New Roman"/>
                <w:sz w:val="24"/>
                <w:lang w:val="uk-UA"/>
              </w:rPr>
              <w:t>рієнтована на здобуття студентами професійних знань, умінь, навичок</w:t>
            </w:r>
            <w:r>
              <w:rPr>
                <w:rFonts w:ascii="Times New Roman" w:eastAsia="Times New Roman" w:hAnsi="Times New Roman"/>
                <w:sz w:val="24"/>
                <w:lang w:val="uk-UA"/>
              </w:rPr>
              <w:t xml:space="preserve"> (у рамках наведених у програмі компетентностей)</w:t>
            </w:r>
            <w:r w:rsidR="003879D5" w:rsidRPr="008E0724">
              <w:rPr>
                <w:rFonts w:ascii="Times New Roman" w:eastAsia="Times New Roman" w:hAnsi="Times New Roman"/>
                <w:sz w:val="24"/>
                <w:lang w:val="uk-UA"/>
              </w:rPr>
              <w:t xml:space="preserve"> для успішного здійснення професійної діяльності.</w:t>
            </w:r>
          </w:p>
        </w:tc>
      </w:tr>
      <w:tr w:rsidR="00865A87" w:rsidRPr="00FA015C" w:rsidTr="00865A87">
        <w:trPr>
          <w:trHeight w:val="260"/>
        </w:trPr>
        <w:tc>
          <w:tcPr>
            <w:tcW w:w="2969" w:type="dxa"/>
            <w:shd w:val="clear" w:color="auto" w:fill="auto"/>
          </w:tcPr>
          <w:p w:rsidR="003879D5" w:rsidRPr="003662DE" w:rsidRDefault="003879D5" w:rsidP="00894A9F">
            <w:pPr>
              <w:spacing w:line="268" w:lineRule="exact"/>
              <w:ind w:left="102"/>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Основний фокус освітньої програми та спеціалізації</w:t>
            </w:r>
          </w:p>
        </w:tc>
        <w:tc>
          <w:tcPr>
            <w:tcW w:w="6708" w:type="dxa"/>
            <w:shd w:val="clear" w:color="auto" w:fill="auto"/>
          </w:tcPr>
          <w:p w:rsidR="00E46B3D" w:rsidRPr="00FA015C" w:rsidRDefault="003879D5" w:rsidP="0023303A">
            <w:pPr>
              <w:widowControl/>
              <w:adjustRightInd w:val="0"/>
              <w:jc w:val="both"/>
              <w:rPr>
                <w:rFonts w:ascii="Times New Roman" w:eastAsia="Calibri" w:hAnsi="Times New Roman"/>
                <w:sz w:val="24"/>
                <w:szCs w:val="24"/>
                <w:lang w:val="uk-UA"/>
              </w:rPr>
            </w:pPr>
            <w:r w:rsidRPr="00FA015C">
              <w:rPr>
                <w:rFonts w:ascii="Times New Roman" w:eastAsia="Calibri" w:hAnsi="Times New Roman"/>
                <w:sz w:val="24"/>
                <w:szCs w:val="24"/>
                <w:lang w:val="uk-UA"/>
              </w:rPr>
              <w:t>Акцент на глибоких знаннях в області системного аналізу</w:t>
            </w:r>
            <w:r w:rsidR="00B9047B">
              <w:rPr>
                <w:rFonts w:ascii="Times New Roman" w:eastAsia="Calibri" w:hAnsi="Times New Roman"/>
                <w:sz w:val="24"/>
                <w:szCs w:val="24"/>
                <w:lang w:val="uk-UA"/>
              </w:rPr>
              <w:t xml:space="preserve"> та науки про дані (</w:t>
            </w:r>
            <w:r w:rsidR="006073BB" w:rsidRPr="00FA015C">
              <w:rPr>
                <w:rFonts w:ascii="Times New Roman" w:eastAsia="Calibri" w:hAnsi="Times New Roman"/>
                <w:sz w:val="24"/>
                <w:szCs w:val="24"/>
                <w:lang w:val="uk-UA"/>
              </w:rPr>
              <w:t>інженерія даних,</w:t>
            </w:r>
            <w:r w:rsidRPr="00FA015C">
              <w:rPr>
                <w:rFonts w:ascii="Times New Roman" w:eastAsia="Calibri" w:hAnsi="Times New Roman"/>
                <w:sz w:val="24"/>
                <w:szCs w:val="24"/>
                <w:lang w:val="uk-UA"/>
              </w:rPr>
              <w:t xml:space="preserve"> </w:t>
            </w:r>
            <w:r w:rsidRPr="00FA015C">
              <w:rPr>
                <w:rFonts w:ascii="Times New Roman" w:eastAsia="Times New Roman" w:hAnsi="Times New Roman"/>
                <w:sz w:val="24"/>
                <w:lang w:val="uk-UA"/>
              </w:rPr>
              <w:t xml:space="preserve">задач </w:t>
            </w:r>
            <w:r w:rsidR="00B9047B">
              <w:rPr>
                <w:rFonts w:ascii="Times New Roman" w:eastAsia="Times New Roman" w:hAnsi="Times New Roman"/>
                <w:sz w:val="24"/>
                <w:lang w:val="uk-UA"/>
              </w:rPr>
              <w:t xml:space="preserve"> обробка</w:t>
            </w:r>
            <w:r w:rsidR="000B5037" w:rsidRPr="00FA015C">
              <w:rPr>
                <w:rFonts w:ascii="Times New Roman" w:eastAsia="Times New Roman" w:hAnsi="Times New Roman"/>
                <w:sz w:val="24"/>
                <w:lang w:val="uk-UA"/>
              </w:rPr>
              <w:t xml:space="preserve"> великих обсягів інформації</w:t>
            </w:r>
            <w:r w:rsidR="00B9047B">
              <w:rPr>
                <w:rFonts w:ascii="Times New Roman" w:eastAsia="Calibri" w:hAnsi="Times New Roman"/>
                <w:sz w:val="24"/>
                <w:szCs w:val="24"/>
                <w:lang w:val="uk-UA"/>
              </w:rPr>
              <w:t>, машинне навчання та ін.)</w:t>
            </w:r>
          </w:p>
        </w:tc>
      </w:tr>
      <w:tr w:rsidR="00865A87" w:rsidRPr="00FA015C" w:rsidTr="00865A87">
        <w:trPr>
          <w:trHeight w:val="260"/>
        </w:trPr>
        <w:tc>
          <w:tcPr>
            <w:tcW w:w="2969" w:type="dxa"/>
            <w:tcBorders>
              <w:bottom w:val="single" w:sz="4" w:space="0" w:color="000000"/>
            </w:tcBorders>
            <w:shd w:val="clear" w:color="auto" w:fill="auto"/>
          </w:tcPr>
          <w:p w:rsidR="003879D5" w:rsidRPr="003662DE" w:rsidRDefault="003879D5" w:rsidP="00894A9F">
            <w:pPr>
              <w:spacing w:line="268" w:lineRule="exact"/>
              <w:ind w:left="102"/>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Особливості програми</w:t>
            </w:r>
          </w:p>
        </w:tc>
        <w:tc>
          <w:tcPr>
            <w:tcW w:w="6708" w:type="dxa"/>
            <w:tcBorders>
              <w:bottom w:val="single" w:sz="4" w:space="0" w:color="000000"/>
            </w:tcBorders>
            <w:shd w:val="clear" w:color="auto" w:fill="auto"/>
          </w:tcPr>
          <w:p w:rsidR="003879D5" w:rsidRPr="00FA015C" w:rsidRDefault="002E343D" w:rsidP="007D48F2">
            <w:pPr>
              <w:spacing w:line="268" w:lineRule="exact"/>
              <w:ind w:left="57" w:right="57"/>
              <w:jc w:val="both"/>
              <w:rPr>
                <w:rFonts w:ascii="Times New Roman" w:eastAsia="Times New Roman" w:hAnsi="Times New Roman"/>
                <w:sz w:val="24"/>
                <w:lang w:val="uk-UA"/>
              </w:rPr>
            </w:pPr>
            <w:r w:rsidRPr="00FA015C">
              <w:rPr>
                <w:rFonts w:ascii="Times New Roman" w:eastAsia="Times New Roman" w:hAnsi="Times New Roman"/>
                <w:sz w:val="24"/>
                <w:lang w:val="uk-UA"/>
              </w:rPr>
              <w:t>Освітня програма спрямована на поглиблене вивченн</w:t>
            </w:r>
            <w:r w:rsidR="00F70DAF" w:rsidRPr="00FA015C">
              <w:rPr>
                <w:rFonts w:ascii="Times New Roman" w:eastAsia="Times New Roman" w:hAnsi="Times New Roman"/>
                <w:sz w:val="24"/>
                <w:lang w:val="uk-UA"/>
              </w:rPr>
              <w:t>я сучасних мов програмування</w:t>
            </w:r>
            <w:r w:rsidR="007D48F2">
              <w:rPr>
                <w:rFonts w:ascii="Times New Roman" w:eastAsia="Times New Roman" w:hAnsi="Times New Roman"/>
                <w:sz w:val="24"/>
                <w:lang w:val="uk-UA"/>
              </w:rPr>
              <w:t xml:space="preserve"> та підходів до обробки даних</w:t>
            </w:r>
            <w:r w:rsidR="000B5037" w:rsidRPr="00FA015C">
              <w:rPr>
                <w:rFonts w:ascii="Times New Roman" w:eastAsia="Times New Roman" w:hAnsi="Times New Roman"/>
                <w:sz w:val="24"/>
                <w:lang w:val="uk-UA"/>
              </w:rPr>
              <w:t>.</w:t>
            </w:r>
            <w:r w:rsidRPr="00FA015C">
              <w:rPr>
                <w:rFonts w:ascii="Times New Roman" w:eastAsia="Times New Roman" w:hAnsi="Times New Roman"/>
                <w:sz w:val="24"/>
                <w:lang w:val="uk-UA"/>
              </w:rPr>
              <w:t xml:space="preserve"> </w:t>
            </w:r>
          </w:p>
        </w:tc>
      </w:tr>
      <w:tr w:rsidR="003879D5" w:rsidRPr="00894A9F" w:rsidTr="00865A87">
        <w:trPr>
          <w:trHeight w:val="260"/>
        </w:trPr>
        <w:tc>
          <w:tcPr>
            <w:tcW w:w="9677" w:type="dxa"/>
            <w:gridSpan w:val="2"/>
            <w:shd w:val="clear" w:color="auto" w:fill="D9D9D9"/>
          </w:tcPr>
          <w:p w:rsidR="003879D5" w:rsidRPr="003662DE" w:rsidRDefault="00393F65" w:rsidP="00894A9F">
            <w:pPr>
              <w:spacing w:line="268" w:lineRule="exact"/>
              <w:ind w:left="57" w:right="57"/>
              <w:jc w:val="center"/>
              <w:rPr>
                <w:rFonts w:ascii="Times New Roman" w:eastAsia="Times New Roman" w:hAnsi="Times New Roman"/>
                <w:b/>
                <w:color w:val="000000"/>
                <w:sz w:val="24"/>
                <w:lang w:val="uk-UA"/>
              </w:rPr>
            </w:pPr>
            <w:r w:rsidRPr="003662DE">
              <w:rPr>
                <w:rFonts w:ascii="Times New Roman" w:eastAsia="Times New Roman" w:hAnsi="Times New Roman"/>
                <w:b/>
                <w:color w:val="000000"/>
                <w:sz w:val="24"/>
                <w:lang w:val="uk-UA"/>
              </w:rPr>
              <w:t xml:space="preserve">4- </w:t>
            </w:r>
            <w:r w:rsidR="003879D5" w:rsidRPr="003662DE">
              <w:rPr>
                <w:rFonts w:ascii="Times New Roman" w:eastAsia="Times New Roman" w:hAnsi="Times New Roman"/>
                <w:b/>
                <w:color w:val="000000"/>
                <w:sz w:val="24"/>
                <w:lang w:val="uk-UA"/>
              </w:rPr>
              <w:t>Придатність випускників до працевлаштування та подальшого навчання</w:t>
            </w:r>
          </w:p>
        </w:tc>
      </w:tr>
      <w:tr w:rsidR="003879D5" w:rsidRPr="00130CAF" w:rsidTr="00865A87">
        <w:trPr>
          <w:trHeight w:val="260"/>
        </w:trPr>
        <w:tc>
          <w:tcPr>
            <w:tcW w:w="2969" w:type="dxa"/>
            <w:shd w:val="clear" w:color="auto" w:fill="auto"/>
          </w:tcPr>
          <w:p w:rsidR="003879D5" w:rsidRPr="003662DE" w:rsidRDefault="003879D5" w:rsidP="00894A9F">
            <w:pPr>
              <w:spacing w:line="268" w:lineRule="exact"/>
              <w:ind w:left="102"/>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Придатність до працевлаштування</w:t>
            </w:r>
          </w:p>
        </w:tc>
        <w:tc>
          <w:tcPr>
            <w:tcW w:w="6708" w:type="dxa"/>
            <w:shd w:val="clear" w:color="auto" w:fill="auto"/>
          </w:tcPr>
          <w:p w:rsidR="003879D5" w:rsidRPr="003662DE" w:rsidRDefault="003879D5" w:rsidP="00244698">
            <w:pPr>
              <w:widowControl/>
              <w:adjustRightInd w:val="0"/>
              <w:jc w:val="both"/>
              <w:rPr>
                <w:rFonts w:ascii="Times New Roman" w:eastAsia="Calibri" w:hAnsi="Times New Roman"/>
                <w:color w:val="000000"/>
                <w:sz w:val="24"/>
                <w:szCs w:val="24"/>
                <w:lang w:val="uk-UA"/>
              </w:rPr>
            </w:pPr>
            <w:r w:rsidRPr="003662DE">
              <w:rPr>
                <w:rFonts w:ascii="Times New Roman" w:eastAsia="Calibri" w:hAnsi="Times New Roman"/>
                <w:color w:val="000000"/>
                <w:sz w:val="24"/>
                <w:szCs w:val="24"/>
                <w:lang w:val="uk-UA"/>
              </w:rPr>
              <w:t>Випускник може працювати  у сфері інформаційних технологій, комунікацій та управління ІТ-проектами</w:t>
            </w:r>
            <w:r w:rsidR="00F70DAF" w:rsidRPr="003662DE">
              <w:rPr>
                <w:rFonts w:ascii="Times New Roman" w:eastAsia="Calibri" w:hAnsi="Times New Roman"/>
                <w:color w:val="000000"/>
                <w:sz w:val="24"/>
                <w:szCs w:val="24"/>
                <w:lang w:val="uk-UA"/>
              </w:rPr>
              <w:t xml:space="preserve"> як </w:t>
            </w:r>
            <w:r w:rsidR="00F70DAF" w:rsidRPr="003662DE">
              <w:rPr>
                <w:rFonts w:ascii="Times New Roman" w:eastAsia="Calibri" w:hAnsi="Times New Roman"/>
                <w:color w:val="000000"/>
                <w:sz w:val="24"/>
                <w:szCs w:val="24"/>
                <w:lang w:val="en-US"/>
              </w:rPr>
              <w:t>Data</w:t>
            </w:r>
            <w:r w:rsidR="00F70DAF" w:rsidRPr="003662DE">
              <w:rPr>
                <w:rFonts w:ascii="Times New Roman" w:eastAsia="Calibri" w:hAnsi="Times New Roman"/>
                <w:color w:val="000000"/>
                <w:sz w:val="24"/>
                <w:szCs w:val="24"/>
                <w:lang w:val="uk-UA"/>
              </w:rPr>
              <w:t xml:space="preserve"> </w:t>
            </w:r>
            <w:r w:rsidR="00F70DAF" w:rsidRPr="003662DE">
              <w:rPr>
                <w:rFonts w:ascii="Times New Roman" w:eastAsia="Calibri" w:hAnsi="Times New Roman"/>
                <w:color w:val="000000"/>
                <w:sz w:val="24"/>
                <w:szCs w:val="24"/>
                <w:lang w:val="en-US"/>
              </w:rPr>
              <w:t>Scientist</w:t>
            </w:r>
            <w:r w:rsidR="00F70DAF" w:rsidRPr="003662DE">
              <w:rPr>
                <w:rFonts w:ascii="Times New Roman" w:eastAsia="Calibri" w:hAnsi="Times New Roman"/>
                <w:color w:val="000000"/>
                <w:sz w:val="24"/>
                <w:szCs w:val="24"/>
                <w:lang w:val="uk-UA"/>
              </w:rPr>
              <w:t xml:space="preserve">, Business Analyst, </w:t>
            </w:r>
            <w:r w:rsidR="00AD650C" w:rsidRPr="003662DE">
              <w:rPr>
                <w:rFonts w:ascii="Times New Roman" w:eastAsia="Calibri" w:hAnsi="Times New Roman"/>
                <w:color w:val="000000"/>
                <w:sz w:val="24"/>
                <w:szCs w:val="24"/>
                <w:lang w:val="en-US"/>
              </w:rPr>
              <w:t>Systems</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Analyst</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Systems</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Architect</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Technical</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Lead</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Sales</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Manager</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Project</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Manager</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Business</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Information</w:t>
            </w:r>
            <w:r w:rsidR="00AD650C" w:rsidRPr="003662DE">
              <w:rPr>
                <w:rFonts w:ascii="Times New Roman" w:eastAsia="Calibri" w:hAnsi="Times New Roman"/>
                <w:color w:val="000000"/>
                <w:sz w:val="24"/>
                <w:szCs w:val="24"/>
                <w:lang w:val="uk-UA"/>
              </w:rPr>
              <w:t xml:space="preserve"> </w:t>
            </w:r>
            <w:r w:rsidR="00AD650C" w:rsidRPr="003662DE">
              <w:rPr>
                <w:rFonts w:ascii="Times New Roman" w:eastAsia="Calibri" w:hAnsi="Times New Roman"/>
                <w:color w:val="000000"/>
                <w:sz w:val="24"/>
                <w:szCs w:val="24"/>
                <w:lang w:val="en-US"/>
              </w:rPr>
              <w:t>Manager</w:t>
            </w:r>
            <w:r w:rsidR="00AD650C" w:rsidRPr="003662DE">
              <w:rPr>
                <w:rFonts w:ascii="Times New Roman" w:eastAsia="Calibri" w:hAnsi="Times New Roman"/>
                <w:color w:val="000000"/>
                <w:sz w:val="24"/>
                <w:szCs w:val="24"/>
                <w:lang w:val="uk-UA"/>
              </w:rPr>
              <w:t xml:space="preserve">, а також у </w:t>
            </w:r>
            <w:r w:rsidRPr="003662DE">
              <w:rPr>
                <w:rFonts w:ascii="Times New Roman" w:eastAsia="Calibri" w:hAnsi="Times New Roman"/>
                <w:color w:val="000000"/>
                <w:sz w:val="24"/>
                <w:szCs w:val="24"/>
                <w:lang w:val="uk-UA"/>
              </w:rPr>
              <w:t>ф</w:t>
            </w:r>
            <w:r w:rsidR="00AD650C" w:rsidRPr="003662DE">
              <w:rPr>
                <w:rFonts w:ascii="Times New Roman" w:eastAsia="Calibri" w:hAnsi="Times New Roman"/>
                <w:color w:val="000000"/>
                <w:sz w:val="24"/>
                <w:szCs w:val="24"/>
                <w:lang w:val="uk-UA"/>
              </w:rPr>
              <w:t>інансових  та страхових компаніях</w:t>
            </w:r>
            <w:r w:rsidRPr="003662DE">
              <w:rPr>
                <w:rFonts w:ascii="Times New Roman" w:eastAsia="Calibri" w:hAnsi="Times New Roman"/>
                <w:color w:val="000000"/>
                <w:sz w:val="24"/>
                <w:szCs w:val="24"/>
                <w:lang w:val="uk-UA"/>
              </w:rPr>
              <w:t>, державних установ</w:t>
            </w:r>
            <w:r w:rsidR="00AD650C" w:rsidRPr="003662DE">
              <w:rPr>
                <w:rFonts w:ascii="Times New Roman" w:eastAsia="Calibri" w:hAnsi="Times New Roman"/>
                <w:color w:val="000000"/>
                <w:sz w:val="24"/>
                <w:szCs w:val="24"/>
                <w:lang w:val="uk-UA"/>
              </w:rPr>
              <w:t>ах</w:t>
            </w:r>
            <w:r w:rsidRPr="003662DE">
              <w:rPr>
                <w:rFonts w:ascii="Times New Roman" w:eastAsia="Calibri" w:hAnsi="Times New Roman"/>
                <w:color w:val="000000"/>
                <w:sz w:val="24"/>
                <w:szCs w:val="24"/>
                <w:lang w:val="uk-UA"/>
              </w:rPr>
              <w:t>.</w:t>
            </w:r>
          </w:p>
          <w:p w:rsidR="003879D5" w:rsidRPr="003662DE" w:rsidRDefault="003879D5" w:rsidP="00244698">
            <w:pPr>
              <w:spacing w:line="268" w:lineRule="exact"/>
              <w:ind w:left="57" w:right="57"/>
              <w:jc w:val="both"/>
              <w:rPr>
                <w:rFonts w:ascii="Times New Roman" w:eastAsia="Times New Roman" w:hAnsi="Times New Roman"/>
                <w:color w:val="000000"/>
                <w:sz w:val="24"/>
                <w:szCs w:val="24"/>
                <w:lang w:val="uk-UA"/>
              </w:rPr>
            </w:pPr>
            <w:r w:rsidRPr="003662DE">
              <w:rPr>
                <w:rFonts w:ascii="Times New Roman" w:eastAsia="Times New Roman" w:hAnsi="Times New Roman"/>
                <w:color w:val="000000"/>
                <w:sz w:val="24"/>
                <w:szCs w:val="24"/>
                <w:lang w:val="uk-UA"/>
              </w:rPr>
              <w:t>Фахівець здатен виконувати професійну роботу за кодами ДК 003:2010.</w:t>
            </w:r>
          </w:p>
          <w:p w:rsidR="003879D5" w:rsidRPr="003662DE" w:rsidRDefault="003879D5" w:rsidP="00244698">
            <w:pPr>
              <w:spacing w:line="268" w:lineRule="exact"/>
              <w:ind w:left="57" w:right="57"/>
              <w:jc w:val="both"/>
              <w:rPr>
                <w:rFonts w:ascii="Times New Roman" w:eastAsia="Times New Roman" w:hAnsi="Times New Roman"/>
                <w:color w:val="000000"/>
                <w:sz w:val="24"/>
                <w:szCs w:val="24"/>
                <w:shd w:val="clear" w:color="auto" w:fill="FFFFFF"/>
                <w:lang w:val="uk-UA"/>
              </w:rPr>
            </w:pPr>
            <w:r w:rsidRPr="003662DE">
              <w:rPr>
                <w:rFonts w:ascii="Times New Roman" w:eastAsia="Times New Roman" w:hAnsi="Times New Roman"/>
                <w:b/>
                <w:color w:val="000000"/>
                <w:sz w:val="24"/>
                <w:szCs w:val="24"/>
                <w:shd w:val="clear" w:color="auto" w:fill="FFFFFF"/>
                <w:lang w:val="uk-UA"/>
              </w:rPr>
              <w:t>31</w:t>
            </w:r>
            <w:r w:rsidRPr="003662DE">
              <w:rPr>
                <w:rFonts w:ascii="Times New Roman" w:eastAsia="Times New Roman" w:hAnsi="Times New Roman"/>
                <w:color w:val="000000"/>
                <w:sz w:val="24"/>
                <w:szCs w:val="24"/>
                <w:shd w:val="clear" w:color="auto" w:fill="FFFFFF"/>
                <w:lang w:val="uk-UA"/>
              </w:rPr>
              <w:t xml:space="preserve">            Технічні фахівці в галузі прикладних наук та техніки.</w:t>
            </w:r>
          </w:p>
          <w:p w:rsidR="003879D5" w:rsidRPr="003662DE" w:rsidRDefault="003879D5" w:rsidP="00244698">
            <w:pPr>
              <w:spacing w:line="268" w:lineRule="exact"/>
              <w:ind w:left="57" w:right="57"/>
              <w:jc w:val="both"/>
              <w:rPr>
                <w:rFonts w:ascii="Times New Roman" w:eastAsia="Times New Roman" w:hAnsi="Times New Roman"/>
                <w:color w:val="000000"/>
                <w:sz w:val="24"/>
                <w:szCs w:val="24"/>
                <w:shd w:val="clear" w:color="auto" w:fill="FFFFFF"/>
                <w:lang w:val="uk-UA"/>
              </w:rPr>
            </w:pPr>
            <w:r w:rsidRPr="003662DE">
              <w:rPr>
                <w:rFonts w:ascii="Times New Roman" w:eastAsia="Times New Roman" w:hAnsi="Times New Roman"/>
                <w:b/>
                <w:color w:val="000000"/>
                <w:sz w:val="24"/>
                <w:szCs w:val="24"/>
                <w:shd w:val="clear" w:color="auto" w:fill="FFFFFF"/>
                <w:lang w:val="uk-UA"/>
              </w:rPr>
              <w:t xml:space="preserve">312 </w:t>
            </w:r>
            <w:r w:rsidRPr="003662DE">
              <w:rPr>
                <w:rFonts w:ascii="Times New Roman" w:eastAsia="Times New Roman" w:hAnsi="Times New Roman"/>
                <w:color w:val="000000"/>
                <w:sz w:val="24"/>
                <w:szCs w:val="24"/>
                <w:shd w:val="clear" w:color="auto" w:fill="FFFFFF"/>
                <w:lang w:val="uk-UA"/>
              </w:rPr>
              <w:t xml:space="preserve">         Технічні фахівці в галузі обчислювальної техніки.</w:t>
            </w:r>
          </w:p>
          <w:p w:rsidR="003879D5" w:rsidRPr="003662DE" w:rsidRDefault="003879D5" w:rsidP="00244698">
            <w:pPr>
              <w:spacing w:line="268" w:lineRule="exact"/>
              <w:ind w:left="57" w:right="57"/>
              <w:jc w:val="both"/>
              <w:rPr>
                <w:rFonts w:ascii="Times New Roman" w:eastAsia="Times New Roman" w:hAnsi="Times New Roman"/>
                <w:color w:val="000000"/>
                <w:sz w:val="24"/>
                <w:szCs w:val="24"/>
                <w:lang w:val="uk-UA"/>
              </w:rPr>
            </w:pPr>
            <w:r w:rsidRPr="003662DE">
              <w:rPr>
                <w:rFonts w:ascii="Times New Roman" w:eastAsia="Times New Roman" w:hAnsi="Times New Roman"/>
                <w:b/>
                <w:color w:val="000000"/>
                <w:sz w:val="24"/>
                <w:szCs w:val="24"/>
                <w:shd w:val="clear" w:color="auto" w:fill="FFFFFF"/>
                <w:lang w:val="uk-UA"/>
              </w:rPr>
              <w:t xml:space="preserve">3121 </w:t>
            </w:r>
            <w:r w:rsidRPr="003662DE">
              <w:rPr>
                <w:rFonts w:ascii="Times New Roman" w:eastAsia="Times New Roman" w:hAnsi="Times New Roman"/>
                <w:color w:val="000000"/>
                <w:sz w:val="24"/>
                <w:szCs w:val="24"/>
                <w:shd w:val="clear" w:color="auto" w:fill="FFFFFF"/>
                <w:lang w:val="uk-UA"/>
              </w:rPr>
              <w:t>Техніки-програмісти (технік із системного адміністрування, фахівець з інформаційних технологій, фахівець з комп'ютерної графіки (дизайну), фахівець з розробки та тестування програмного забезпечення, фахівець з розроблення комп'ютерних програм).</w:t>
            </w:r>
          </w:p>
        </w:tc>
      </w:tr>
      <w:tr w:rsidR="003879D5" w:rsidRPr="00894A9F" w:rsidTr="00865A87">
        <w:trPr>
          <w:trHeight w:val="260"/>
        </w:trPr>
        <w:tc>
          <w:tcPr>
            <w:tcW w:w="2969" w:type="dxa"/>
            <w:tcBorders>
              <w:bottom w:val="single" w:sz="4" w:space="0" w:color="000000"/>
            </w:tcBorders>
            <w:shd w:val="clear" w:color="auto" w:fill="auto"/>
          </w:tcPr>
          <w:p w:rsidR="003879D5" w:rsidRPr="003662DE" w:rsidRDefault="003879D5" w:rsidP="00894A9F">
            <w:pPr>
              <w:spacing w:line="268" w:lineRule="exact"/>
              <w:ind w:left="102"/>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Подальше навчання</w:t>
            </w:r>
          </w:p>
        </w:tc>
        <w:tc>
          <w:tcPr>
            <w:tcW w:w="6708" w:type="dxa"/>
            <w:tcBorders>
              <w:bottom w:val="single" w:sz="4" w:space="0" w:color="000000"/>
            </w:tcBorders>
            <w:shd w:val="clear" w:color="auto" w:fill="auto"/>
          </w:tcPr>
          <w:p w:rsidR="003879D5" w:rsidRPr="003662DE" w:rsidRDefault="003879D5" w:rsidP="00894A9F">
            <w:pPr>
              <w:widowControl/>
              <w:adjustRightInd w:val="0"/>
              <w:rPr>
                <w:rFonts w:ascii="Times New Roman" w:eastAsia="Calibri" w:hAnsi="Times New Roman"/>
                <w:color w:val="000000"/>
                <w:sz w:val="24"/>
                <w:szCs w:val="24"/>
                <w:lang w:val="uk-UA"/>
              </w:rPr>
            </w:pPr>
            <w:r w:rsidRPr="003662DE">
              <w:rPr>
                <w:rFonts w:ascii="Times New Roman" w:eastAsia="Times New Roman" w:hAnsi="Times New Roman"/>
                <w:color w:val="000000"/>
                <w:sz w:val="24"/>
                <w:szCs w:val="24"/>
                <w:lang w:val="uk-UA"/>
              </w:rPr>
              <w:t xml:space="preserve">Продовження навчання на другому (магістерському) рівні вищої освіти за магістерськими освітніми програмами. </w:t>
            </w:r>
          </w:p>
        </w:tc>
      </w:tr>
      <w:tr w:rsidR="003879D5" w:rsidRPr="00894A9F" w:rsidTr="00865A87">
        <w:trPr>
          <w:trHeight w:val="260"/>
        </w:trPr>
        <w:tc>
          <w:tcPr>
            <w:tcW w:w="9677" w:type="dxa"/>
            <w:gridSpan w:val="2"/>
            <w:shd w:val="clear" w:color="auto" w:fill="D9D9D9"/>
          </w:tcPr>
          <w:p w:rsidR="003879D5" w:rsidRPr="003662DE" w:rsidRDefault="00393F65" w:rsidP="00894A9F">
            <w:pPr>
              <w:spacing w:line="268" w:lineRule="exact"/>
              <w:ind w:left="57" w:right="57"/>
              <w:jc w:val="center"/>
              <w:rPr>
                <w:rFonts w:ascii="Times New Roman" w:eastAsia="Times New Roman" w:hAnsi="Times New Roman"/>
                <w:b/>
                <w:color w:val="000000"/>
                <w:sz w:val="24"/>
                <w:lang w:val="uk-UA"/>
              </w:rPr>
            </w:pPr>
            <w:r w:rsidRPr="003662DE">
              <w:rPr>
                <w:rFonts w:ascii="Times New Roman" w:eastAsia="Times New Roman" w:hAnsi="Times New Roman"/>
                <w:b/>
                <w:color w:val="000000"/>
                <w:sz w:val="24"/>
                <w:lang w:val="uk-UA"/>
              </w:rPr>
              <w:t xml:space="preserve">5 - </w:t>
            </w:r>
            <w:r w:rsidR="003879D5" w:rsidRPr="003662DE">
              <w:rPr>
                <w:rFonts w:ascii="Times New Roman" w:eastAsia="Times New Roman" w:hAnsi="Times New Roman"/>
                <w:b/>
                <w:color w:val="000000"/>
                <w:sz w:val="24"/>
                <w:lang w:val="uk-UA"/>
              </w:rPr>
              <w:t>Викладання та оцінювання</w:t>
            </w:r>
          </w:p>
        </w:tc>
      </w:tr>
      <w:tr w:rsidR="003879D5" w:rsidRPr="00894A9F" w:rsidTr="00865A87">
        <w:trPr>
          <w:trHeight w:val="260"/>
        </w:trPr>
        <w:tc>
          <w:tcPr>
            <w:tcW w:w="2969" w:type="dxa"/>
            <w:shd w:val="clear" w:color="auto" w:fill="auto"/>
          </w:tcPr>
          <w:p w:rsidR="003879D5" w:rsidRPr="003662DE" w:rsidRDefault="003879D5" w:rsidP="00894A9F">
            <w:pPr>
              <w:spacing w:line="268" w:lineRule="exact"/>
              <w:ind w:left="102"/>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Викладання та навчання</w:t>
            </w:r>
          </w:p>
        </w:tc>
        <w:tc>
          <w:tcPr>
            <w:tcW w:w="6708" w:type="dxa"/>
            <w:shd w:val="clear" w:color="auto" w:fill="auto"/>
          </w:tcPr>
          <w:p w:rsidR="003879D5" w:rsidRPr="003662DE" w:rsidRDefault="007D6AE8" w:rsidP="00894A9F">
            <w:pPr>
              <w:spacing w:line="268" w:lineRule="exact"/>
              <w:ind w:left="57" w:right="57"/>
              <w:rPr>
                <w:rFonts w:ascii="Times New Roman" w:eastAsia="Times New Roman" w:hAnsi="Times New Roman"/>
                <w:color w:val="000000"/>
                <w:sz w:val="24"/>
                <w:lang w:val="uk-UA"/>
              </w:rPr>
            </w:pPr>
            <w:r>
              <w:rPr>
                <w:rFonts w:ascii="Times New Roman" w:eastAsia="Times New Roman" w:hAnsi="Times New Roman"/>
                <w:color w:val="000000"/>
                <w:sz w:val="24"/>
                <w:lang w:val="uk-UA"/>
              </w:rPr>
              <w:t>Студентсько</w:t>
            </w:r>
            <w:r w:rsidR="003879D5" w:rsidRPr="003662DE">
              <w:rPr>
                <w:rFonts w:ascii="Times New Roman" w:eastAsia="Times New Roman" w:hAnsi="Times New Roman"/>
                <w:color w:val="000000"/>
                <w:sz w:val="24"/>
                <w:lang w:val="uk-UA"/>
              </w:rPr>
              <w:t>центроване навчання, самонавчання, проблемно-орієнтоване навчання</w:t>
            </w:r>
            <w:r w:rsidR="003879D5" w:rsidRPr="003662DE">
              <w:rPr>
                <w:rFonts w:ascii="Times New Roman" w:eastAsia="Times New Roman" w:hAnsi="Times New Roman"/>
                <w:color w:val="000000"/>
                <w:sz w:val="24"/>
                <w:szCs w:val="24"/>
                <w:lang w:val="uk-UA"/>
              </w:rPr>
              <w:t xml:space="preserve">, </w:t>
            </w:r>
            <w:r w:rsidR="003879D5" w:rsidRPr="003662DE">
              <w:rPr>
                <w:rFonts w:ascii="Times New Roman" w:eastAsia="Times New Roman" w:hAnsi="Times New Roman"/>
                <w:color w:val="000000"/>
                <w:sz w:val="24"/>
                <w:szCs w:val="24"/>
              </w:rPr>
              <w:t xml:space="preserve">індивідуально-творчий </w:t>
            </w:r>
            <w:r w:rsidR="003879D5" w:rsidRPr="003662DE">
              <w:rPr>
                <w:rFonts w:ascii="Times New Roman" w:eastAsia="Times New Roman" w:hAnsi="Times New Roman"/>
                <w:color w:val="000000"/>
                <w:sz w:val="24"/>
                <w:szCs w:val="24"/>
                <w:lang w:val="uk-UA"/>
              </w:rPr>
              <w:t>підхід, навчання через виробничі  практики.</w:t>
            </w:r>
          </w:p>
        </w:tc>
      </w:tr>
      <w:tr w:rsidR="003879D5" w:rsidRPr="00130CAF" w:rsidTr="00865A87">
        <w:trPr>
          <w:trHeight w:val="260"/>
        </w:trPr>
        <w:tc>
          <w:tcPr>
            <w:tcW w:w="2969" w:type="dxa"/>
            <w:tcBorders>
              <w:bottom w:val="single" w:sz="4" w:space="0" w:color="000000"/>
            </w:tcBorders>
            <w:shd w:val="clear" w:color="auto" w:fill="auto"/>
          </w:tcPr>
          <w:p w:rsidR="003879D5" w:rsidRPr="003662DE" w:rsidRDefault="003879D5" w:rsidP="00894A9F">
            <w:pPr>
              <w:spacing w:line="268" w:lineRule="exact"/>
              <w:ind w:left="113"/>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Оцінювання</w:t>
            </w:r>
          </w:p>
        </w:tc>
        <w:tc>
          <w:tcPr>
            <w:tcW w:w="6708" w:type="dxa"/>
            <w:tcBorders>
              <w:bottom w:val="single" w:sz="4" w:space="0" w:color="000000"/>
            </w:tcBorders>
            <w:shd w:val="clear" w:color="auto" w:fill="auto"/>
          </w:tcPr>
          <w:p w:rsidR="003879D5" w:rsidRPr="003662DE" w:rsidRDefault="003879D5" w:rsidP="00CD28B3">
            <w:pPr>
              <w:spacing w:line="268" w:lineRule="exact"/>
              <w:ind w:left="57" w:right="57"/>
              <w:jc w:val="both"/>
              <w:rPr>
                <w:rFonts w:ascii="Times New Roman" w:eastAsia="Times New Roman" w:hAnsi="Times New Roman"/>
                <w:color w:val="000000"/>
                <w:sz w:val="24"/>
                <w:lang w:val="uk-UA"/>
              </w:rPr>
            </w:pPr>
            <w:r w:rsidRPr="003662DE">
              <w:rPr>
                <w:rFonts w:ascii="Times New Roman" w:eastAsia="Times New Roman" w:hAnsi="Times New Roman"/>
                <w:color w:val="000000"/>
                <w:sz w:val="24"/>
                <w:szCs w:val="24"/>
                <w:lang w:val="uk-UA"/>
              </w:rPr>
              <w:t>Накопичувальна бально-рейтингова система, що передбачає оцінювання студентів</w:t>
            </w:r>
            <w:r w:rsidR="00244698" w:rsidRPr="003662DE">
              <w:rPr>
                <w:rFonts w:ascii="Times New Roman" w:eastAsia="Times New Roman" w:hAnsi="Times New Roman"/>
                <w:color w:val="000000"/>
                <w:sz w:val="24"/>
                <w:szCs w:val="24"/>
                <w:lang w:val="uk-UA"/>
              </w:rPr>
              <w:t xml:space="preserve"> за усі види аудиторної та позаа</w:t>
            </w:r>
            <w:r w:rsidRPr="003662DE">
              <w:rPr>
                <w:rFonts w:ascii="Times New Roman" w:eastAsia="Times New Roman" w:hAnsi="Times New Roman"/>
                <w:color w:val="000000"/>
                <w:sz w:val="24"/>
                <w:szCs w:val="24"/>
                <w:lang w:val="uk-UA"/>
              </w:rPr>
              <w:t>удиторної навчальної діяльності, спрямовані на опанування навчального навантаження з освітньої програми: поточний, модульний, підсумковий контроль, комп</w:t>
            </w:r>
            <w:r w:rsidR="00CD28B3" w:rsidRPr="003662DE">
              <w:rPr>
                <w:rFonts w:ascii="Times New Roman" w:eastAsia="Times New Roman" w:hAnsi="Times New Roman"/>
                <w:color w:val="000000"/>
                <w:sz w:val="24"/>
                <w:szCs w:val="24"/>
                <w:lang w:val="uk-UA"/>
              </w:rPr>
              <w:t>лексний кваліфікаційний екзамен; у</w:t>
            </w:r>
            <w:r w:rsidRPr="003662DE">
              <w:rPr>
                <w:rFonts w:ascii="Times New Roman" w:eastAsia="Times New Roman" w:hAnsi="Times New Roman"/>
                <w:color w:val="000000"/>
                <w:sz w:val="24"/>
                <w:szCs w:val="24"/>
                <w:lang w:val="uk-UA"/>
              </w:rPr>
              <w:t>сні та письмові екзамени, заліки, презентації, проектна робота</w:t>
            </w:r>
            <w:r w:rsidR="00CD28B3" w:rsidRPr="003662DE">
              <w:rPr>
                <w:rFonts w:ascii="Times New Roman" w:eastAsia="Times New Roman" w:hAnsi="Times New Roman"/>
                <w:color w:val="000000"/>
                <w:sz w:val="24"/>
                <w:szCs w:val="24"/>
                <w:lang w:val="uk-UA"/>
              </w:rPr>
              <w:t>,</w:t>
            </w:r>
            <w:r w:rsidRPr="003662DE">
              <w:rPr>
                <w:rFonts w:ascii="Times New Roman" w:eastAsia="Times New Roman" w:hAnsi="Times New Roman"/>
                <w:color w:val="000000"/>
                <w:sz w:val="24"/>
                <w:szCs w:val="24"/>
                <w:lang w:val="uk-UA"/>
              </w:rPr>
              <w:t xml:space="preserve"> диференційований залік з виробничої практики, курсова робота, дипломна робота бакалавра.</w:t>
            </w:r>
          </w:p>
        </w:tc>
      </w:tr>
      <w:tr w:rsidR="003879D5" w:rsidRPr="00894A9F" w:rsidTr="00865A87">
        <w:trPr>
          <w:trHeight w:val="260"/>
        </w:trPr>
        <w:tc>
          <w:tcPr>
            <w:tcW w:w="9677" w:type="dxa"/>
            <w:gridSpan w:val="2"/>
            <w:shd w:val="clear" w:color="auto" w:fill="D9D9D9"/>
          </w:tcPr>
          <w:p w:rsidR="003879D5" w:rsidRPr="003662DE" w:rsidRDefault="00393F65" w:rsidP="00894A9F">
            <w:pPr>
              <w:spacing w:line="268" w:lineRule="exact"/>
              <w:ind w:left="57" w:right="57"/>
              <w:jc w:val="center"/>
              <w:rPr>
                <w:rFonts w:ascii="Times New Roman" w:eastAsia="Times New Roman" w:hAnsi="Times New Roman"/>
                <w:b/>
                <w:color w:val="000000"/>
                <w:sz w:val="24"/>
                <w:lang w:val="uk-UA"/>
              </w:rPr>
            </w:pPr>
            <w:r w:rsidRPr="003662DE">
              <w:rPr>
                <w:rFonts w:ascii="Times New Roman" w:eastAsia="Times New Roman" w:hAnsi="Times New Roman"/>
                <w:b/>
                <w:color w:val="000000"/>
                <w:sz w:val="24"/>
                <w:lang w:val="uk-UA"/>
              </w:rPr>
              <w:t xml:space="preserve">6 - </w:t>
            </w:r>
            <w:r w:rsidR="003879D5" w:rsidRPr="003662DE">
              <w:rPr>
                <w:rFonts w:ascii="Times New Roman" w:eastAsia="Times New Roman" w:hAnsi="Times New Roman"/>
                <w:b/>
                <w:color w:val="000000"/>
                <w:sz w:val="24"/>
                <w:lang w:val="uk-UA"/>
              </w:rPr>
              <w:t>Програмні компетентності</w:t>
            </w:r>
          </w:p>
        </w:tc>
      </w:tr>
      <w:tr w:rsidR="003879D5" w:rsidRPr="00130CAF" w:rsidTr="00865A87">
        <w:trPr>
          <w:trHeight w:val="260"/>
        </w:trPr>
        <w:tc>
          <w:tcPr>
            <w:tcW w:w="2969" w:type="dxa"/>
            <w:shd w:val="clear" w:color="auto" w:fill="auto"/>
          </w:tcPr>
          <w:p w:rsidR="003879D5" w:rsidRPr="003662DE" w:rsidRDefault="003879D5" w:rsidP="00894A9F">
            <w:pPr>
              <w:spacing w:line="268" w:lineRule="exact"/>
              <w:ind w:left="113"/>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Інтегральна компетентність</w:t>
            </w:r>
          </w:p>
        </w:tc>
        <w:tc>
          <w:tcPr>
            <w:tcW w:w="6708" w:type="dxa"/>
            <w:shd w:val="clear" w:color="auto" w:fill="auto"/>
          </w:tcPr>
          <w:p w:rsidR="003879D5" w:rsidRPr="003662DE" w:rsidRDefault="003879D5" w:rsidP="00894A9F">
            <w:pPr>
              <w:widowControl/>
              <w:adjustRightInd w:val="0"/>
              <w:jc w:val="both"/>
              <w:rPr>
                <w:rFonts w:ascii="Times New Roman" w:eastAsia="Calibri" w:hAnsi="Times New Roman"/>
                <w:color w:val="000000"/>
                <w:sz w:val="24"/>
                <w:szCs w:val="24"/>
                <w:lang w:val="uk-UA"/>
              </w:rPr>
            </w:pPr>
            <w:r w:rsidRPr="003662DE">
              <w:rPr>
                <w:rFonts w:ascii="Times New Roman" w:eastAsia="Calibri" w:hAnsi="Times New Roman"/>
                <w:color w:val="000000"/>
                <w:sz w:val="24"/>
                <w:szCs w:val="24"/>
                <w:lang w:val="uk-UA"/>
              </w:rPr>
              <w:t xml:space="preserve">Здатність </w:t>
            </w:r>
            <w:r w:rsidR="009C2DAE" w:rsidRPr="003662DE">
              <w:rPr>
                <w:rFonts w:ascii="Times New Roman" w:eastAsia="Calibri" w:hAnsi="Times New Roman"/>
                <w:color w:val="000000"/>
                <w:sz w:val="24"/>
                <w:szCs w:val="24"/>
                <w:lang w:val="uk-UA"/>
              </w:rPr>
              <w:t xml:space="preserve"> розв’язувати  складні спеціалізовані задачі та практичні проблеми  системного аналізу у професійній діяльності  або в процесі навчання, що передбачають застосування теоретичних положень </w:t>
            </w:r>
            <w:r w:rsidR="00254B03" w:rsidRPr="003662DE">
              <w:rPr>
                <w:rFonts w:ascii="Times New Roman" w:eastAsia="Calibri" w:hAnsi="Times New Roman"/>
                <w:color w:val="000000"/>
                <w:sz w:val="24"/>
                <w:szCs w:val="24"/>
                <w:lang w:val="uk-UA"/>
              </w:rPr>
              <w:t>і методів системного аналізу,</w:t>
            </w:r>
            <w:r w:rsidR="009C2DAE" w:rsidRPr="003662DE">
              <w:rPr>
                <w:rFonts w:ascii="Times New Roman" w:eastAsia="Calibri" w:hAnsi="Times New Roman"/>
                <w:color w:val="000000"/>
                <w:sz w:val="24"/>
                <w:szCs w:val="24"/>
                <w:lang w:val="uk-UA"/>
              </w:rPr>
              <w:t xml:space="preserve"> інформаційних технологій</w:t>
            </w:r>
            <w:r w:rsidR="00254B03" w:rsidRPr="003662DE">
              <w:rPr>
                <w:rFonts w:ascii="Times New Roman" w:eastAsia="Calibri" w:hAnsi="Times New Roman"/>
                <w:color w:val="000000"/>
                <w:sz w:val="24"/>
                <w:szCs w:val="24"/>
                <w:lang w:val="uk-UA"/>
              </w:rPr>
              <w:t>,</w:t>
            </w:r>
            <w:r w:rsidR="009C2DAE" w:rsidRPr="003662DE">
              <w:rPr>
                <w:rFonts w:ascii="Times New Roman" w:eastAsia="Calibri" w:hAnsi="Times New Roman"/>
                <w:color w:val="000000"/>
                <w:sz w:val="24"/>
                <w:szCs w:val="24"/>
                <w:lang w:val="uk-UA"/>
              </w:rPr>
              <w:t xml:space="preserve"> </w:t>
            </w:r>
            <w:r w:rsidR="00254B03" w:rsidRPr="003662DE">
              <w:rPr>
                <w:rFonts w:ascii="Times New Roman" w:eastAsia="Calibri" w:hAnsi="Times New Roman"/>
                <w:color w:val="000000"/>
                <w:sz w:val="24"/>
                <w:szCs w:val="24"/>
                <w:lang w:val="uk-UA"/>
              </w:rPr>
              <w:t>та характеризуються комплексністю т</w:t>
            </w:r>
            <w:r w:rsidR="009C2DAE" w:rsidRPr="003662DE">
              <w:rPr>
                <w:rFonts w:ascii="Times New Roman" w:eastAsia="Calibri" w:hAnsi="Times New Roman"/>
                <w:color w:val="000000"/>
                <w:sz w:val="24"/>
                <w:szCs w:val="24"/>
                <w:lang w:val="uk-UA"/>
              </w:rPr>
              <w:t>а невизначеністю умов.</w:t>
            </w:r>
          </w:p>
        </w:tc>
      </w:tr>
      <w:tr w:rsidR="003879D5" w:rsidRPr="00894A9F" w:rsidTr="00865A87">
        <w:trPr>
          <w:trHeight w:val="260"/>
        </w:trPr>
        <w:tc>
          <w:tcPr>
            <w:tcW w:w="2969" w:type="dxa"/>
            <w:shd w:val="clear" w:color="auto" w:fill="auto"/>
          </w:tcPr>
          <w:p w:rsidR="003879D5" w:rsidRPr="003662DE" w:rsidRDefault="003879D5" w:rsidP="00894A9F">
            <w:pPr>
              <w:spacing w:line="268" w:lineRule="exact"/>
              <w:ind w:left="113"/>
              <w:rPr>
                <w:rFonts w:ascii="Times New Roman" w:eastAsia="Times New Roman" w:hAnsi="Times New Roman"/>
                <w:i/>
                <w:color w:val="000000"/>
                <w:sz w:val="24"/>
                <w:lang w:val="uk-UA"/>
              </w:rPr>
            </w:pPr>
            <w:r w:rsidRPr="003662DE">
              <w:rPr>
                <w:rFonts w:ascii="Times New Roman" w:eastAsia="Times New Roman" w:hAnsi="Times New Roman"/>
                <w:i/>
                <w:color w:val="000000"/>
                <w:sz w:val="24"/>
                <w:lang w:val="uk-UA"/>
              </w:rPr>
              <w:t>Загальні компетентності (ЗК)</w:t>
            </w:r>
          </w:p>
        </w:tc>
        <w:tc>
          <w:tcPr>
            <w:tcW w:w="6708" w:type="dxa"/>
            <w:shd w:val="clear" w:color="auto" w:fill="auto"/>
          </w:tcPr>
          <w:p w:rsidR="009C2DAE"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К01.</w:t>
            </w:r>
            <w:r w:rsidR="009C2DAE" w:rsidRPr="003662DE">
              <w:rPr>
                <w:rFonts w:ascii="Times New Roman" w:eastAsia="Times New Roman" w:hAnsi="Times New Roman"/>
                <w:color w:val="000000"/>
                <w:lang w:val="uk-UA"/>
              </w:rPr>
              <w:t xml:space="preserve"> Здатність до абстрактного мислення, аналізу та синтезу</w:t>
            </w:r>
          </w:p>
          <w:p w:rsidR="009C2DAE"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К02</w:t>
            </w:r>
            <w:r w:rsidR="009C2DAE" w:rsidRPr="003662DE">
              <w:rPr>
                <w:rFonts w:ascii="Times New Roman" w:eastAsia="Times New Roman" w:hAnsi="Times New Roman"/>
                <w:color w:val="000000"/>
                <w:lang w:val="uk-UA"/>
              </w:rPr>
              <w:t>. Здатність застосовувати знання у практичних ситуаціях</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К03</w:t>
            </w:r>
            <w:r w:rsidR="009C2DAE" w:rsidRPr="003662DE">
              <w:rPr>
                <w:rFonts w:ascii="Times New Roman" w:eastAsia="Times New Roman" w:hAnsi="Times New Roman"/>
                <w:color w:val="000000"/>
                <w:lang w:val="uk-UA"/>
              </w:rPr>
              <w:t xml:space="preserve">. Здатність планувати і управляти часом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К04</w:t>
            </w:r>
            <w:r w:rsidR="009C2DAE" w:rsidRPr="003662DE">
              <w:rPr>
                <w:rFonts w:ascii="Times New Roman" w:eastAsia="Times New Roman" w:hAnsi="Times New Roman"/>
                <w:color w:val="000000"/>
                <w:lang w:val="uk-UA"/>
              </w:rPr>
              <w:t xml:space="preserve">. Знання та розуміння предметної області та розуміння професійної діяльності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К05.</w:t>
            </w:r>
            <w:r w:rsidR="009C2DAE" w:rsidRPr="003662DE">
              <w:rPr>
                <w:rFonts w:ascii="Times New Roman" w:eastAsia="Times New Roman" w:hAnsi="Times New Roman"/>
                <w:color w:val="000000"/>
                <w:lang w:val="uk-UA"/>
              </w:rPr>
              <w:t xml:space="preserve"> Здатність спілкуватися державною мовою усно і письмово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К06</w:t>
            </w:r>
            <w:r w:rsidR="009C2DAE" w:rsidRPr="003662DE">
              <w:rPr>
                <w:rFonts w:ascii="Times New Roman" w:eastAsia="Times New Roman" w:hAnsi="Times New Roman"/>
                <w:color w:val="000000"/>
                <w:lang w:val="uk-UA"/>
              </w:rPr>
              <w:t xml:space="preserve">. Здатність спілкуватися іноземною мовою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w:t>
            </w:r>
            <w:r w:rsidR="009C2DAE" w:rsidRPr="003662DE">
              <w:rPr>
                <w:rFonts w:ascii="Times New Roman" w:eastAsia="Times New Roman" w:hAnsi="Times New Roman"/>
                <w:color w:val="000000"/>
                <w:lang w:val="uk-UA"/>
              </w:rPr>
              <w:t>7. Здатність до пошуку, оброблення та аналізу інформації з різних джерел</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К08.</w:t>
            </w:r>
            <w:r w:rsidR="009C2DAE" w:rsidRPr="003662DE">
              <w:rPr>
                <w:rFonts w:ascii="Times New Roman" w:eastAsia="Times New Roman" w:hAnsi="Times New Roman"/>
                <w:color w:val="000000"/>
                <w:lang w:val="uk-UA"/>
              </w:rPr>
              <w:t xml:space="preserve"> Здатність бути критичним і самокритичним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К09</w:t>
            </w:r>
            <w:r w:rsidR="009C2DAE" w:rsidRPr="003662DE">
              <w:rPr>
                <w:rFonts w:ascii="Times New Roman" w:eastAsia="Times New Roman" w:hAnsi="Times New Roman"/>
                <w:color w:val="000000"/>
                <w:lang w:val="uk-UA"/>
              </w:rPr>
              <w:t xml:space="preserve">. Здатність до адаптації та дії в новій ситуації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К10.</w:t>
            </w:r>
            <w:r w:rsidR="009C2DAE" w:rsidRPr="003662DE">
              <w:rPr>
                <w:rFonts w:ascii="Times New Roman" w:eastAsia="Times New Roman" w:hAnsi="Times New Roman"/>
                <w:color w:val="000000"/>
                <w:lang w:val="uk-UA"/>
              </w:rPr>
              <w:t xml:space="preserve"> Здатність працювати автономно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К11</w:t>
            </w:r>
            <w:r w:rsidR="009C2DAE" w:rsidRPr="003662DE">
              <w:rPr>
                <w:rFonts w:ascii="Times New Roman" w:eastAsia="Times New Roman" w:hAnsi="Times New Roman"/>
                <w:color w:val="000000"/>
                <w:lang w:val="uk-UA"/>
              </w:rPr>
              <w:t xml:space="preserve">. Здатність генерувати нові ідеї (креативність)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К12.</w:t>
            </w:r>
            <w:r w:rsidR="009C2DAE" w:rsidRPr="003662DE">
              <w:rPr>
                <w:rFonts w:ascii="Times New Roman" w:eastAsia="Times New Roman" w:hAnsi="Times New Roman"/>
                <w:color w:val="000000"/>
                <w:lang w:val="uk-UA"/>
              </w:rPr>
              <w:t xml:space="preserve"> Здатність працювати в команді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К13</w:t>
            </w:r>
            <w:r w:rsidR="009C2DAE" w:rsidRPr="003662DE">
              <w:rPr>
                <w:rFonts w:ascii="Times New Roman" w:eastAsia="Times New Roman" w:hAnsi="Times New Roman"/>
                <w:color w:val="000000"/>
                <w:lang w:val="uk-UA"/>
              </w:rPr>
              <w:t xml:space="preserve">. Здатність працювати в міжнародному контексті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К14.</w:t>
            </w:r>
            <w:r w:rsidR="009C2DAE" w:rsidRPr="003662DE">
              <w:rPr>
                <w:rFonts w:ascii="Times New Roman" w:eastAsia="Times New Roman" w:hAnsi="Times New Roman"/>
                <w:color w:val="000000"/>
                <w:lang w:val="uk-UA"/>
              </w:rPr>
              <w:t xml:space="preserve"> Здатність оцінювати та забезпечувати якість виконуваних робіт </w:t>
            </w:r>
          </w:p>
          <w:p w:rsidR="00BD03AF"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К15.</w:t>
            </w:r>
            <w:r w:rsidR="009C2DAE" w:rsidRPr="003662DE">
              <w:rPr>
                <w:rFonts w:ascii="Times New Roman" w:eastAsia="Times New Roman" w:hAnsi="Times New Roman"/>
                <w:color w:val="000000"/>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w:t>
            </w:r>
            <w:r w:rsidRPr="003662DE">
              <w:rPr>
                <w:rFonts w:ascii="Times New Roman" w:eastAsia="Times New Roman" w:hAnsi="Times New Roman"/>
                <w:color w:val="000000"/>
                <w:lang w:val="uk-UA"/>
              </w:rPr>
              <w:t>людини і громадянина в Україні.</w:t>
            </w:r>
          </w:p>
          <w:p w:rsidR="003879D5" w:rsidRPr="003662DE" w:rsidRDefault="00BD03A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w:t>
            </w:r>
            <w:r w:rsidR="009C2DAE" w:rsidRPr="003662DE">
              <w:rPr>
                <w:rFonts w:ascii="Times New Roman" w:eastAsia="Times New Roman" w:hAnsi="Times New Roman"/>
                <w:b/>
                <w:color w:val="000000"/>
                <w:lang w:val="uk-UA"/>
              </w:rPr>
              <w:t>К16.</w:t>
            </w:r>
            <w:r w:rsidR="009C2DAE" w:rsidRPr="003662DE">
              <w:rPr>
                <w:rFonts w:ascii="Times New Roman" w:eastAsia="Times New Roman" w:hAnsi="Times New Roman"/>
                <w:color w:val="000000"/>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w:t>
            </w:r>
            <w:r w:rsidRPr="003662DE">
              <w:rPr>
                <w:rFonts w:ascii="Times New Roman" w:eastAsia="Times New Roman" w:hAnsi="Times New Roman"/>
                <w:color w:val="000000"/>
                <w:lang w:val="uk-UA"/>
              </w:rPr>
              <w:t xml:space="preserve"> активності для активного відпочинку та ведення здорового способу життя</w:t>
            </w:r>
            <w:r w:rsidR="0064491D" w:rsidRPr="003662DE">
              <w:rPr>
                <w:rFonts w:ascii="Times New Roman" w:eastAsia="Times New Roman" w:hAnsi="Times New Roman"/>
                <w:color w:val="000000"/>
                <w:lang w:val="uk-UA"/>
              </w:rPr>
              <w:t>.</w:t>
            </w:r>
          </w:p>
          <w:p w:rsidR="005812DF" w:rsidRPr="003662DE" w:rsidRDefault="005812D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ЗК17</w:t>
            </w:r>
            <w:r w:rsidRPr="003662DE">
              <w:rPr>
                <w:rFonts w:ascii="Times New Roman" w:eastAsia="Times New Roman" w:hAnsi="Times New Roman"/>
                <w:color w:val="000000"/>
                <w:lang w:val="uk-UA"/>
              </w:rPr>
              <w:t>. вміння спілкуватися із нефахівцями, володіти навичками викладання.</w:t>
            </w:r>
          </w:p>
          <w:p w:rsidR="005812DF" w:rsidRPr="003662DE" w:rsidRDefault="005812DF" w:rsidP="00894A9F">
            <w:pPr>
              <w:widowControl/>
              <w:numPr>
                <w:ilvl w:val="0"/>
                <w:numId w:val="13"/>
              </w:numPr>
              <w:tabs>
                <w:tab w:val="left" w:pos="436"/>
              </w:tabs>
              <w:autoSpaceDE/>
              <w:autoSpaceDN/>
              <w:ind w:left="153" w:firstLine="0"/>
              <w:jc w:val="both"/>
              <w:rPr>
                <w:rFonts w:ascii="Times New Roman" w:eastAsia="Times New Roman" w:hAnsi="Times New Roman"/>
                <w:color w:val="000000"/>
                <w:lang w:val="uk-UA"/>
              </w:rPr>
            </w:pPr>
            <w:r w:rsidRPr="003662DE">
              <w:rPr>
                <w:rFonts w:ascii="Times New Roman" w:eastAsia="Times New Roman" w:hAnsi="Times New Roman"/>
                <w:b/>
                <w:color w:val="000000"/>
                <w:lang w:val="uk-UA"/>
              </w:rPr>
              <w:t>ЗК18</w:t>
            </w:r>
            <w:r w:rsidRPr="003662DE">
              <w:rPr>
                <w:rFonts w:ascii="Times New Roman" w:eastAsia="Times New Roman" w:hAnsi="Times New Roman"/>
                <w:color w:val="000000"/>
                <w:lang w:val="uk-UA"/>
              </w:rPr>
              <w:t>. здатність визначати, формулювати та розв’язувати проблеми, приймати обґрунтовані рішення</w:t>
            </w:r>
          </w:p>
        </w:tc>
      </w:tr>
      <w:tr w:rsidR="003879D5" w:rsidRPr="00894A9F" w:rsidTr="00865A87">
        <w:trPr>
          <w:trHeight w:val="260"/>
        </w:trPr>
        <w:tc>
          <w:tcPr>
            <w:tcW w:w="2969" w:type="dxa"/>
            <w:tcBorders>
              <w:bottom w:val="single" w:sz="4" w:space="0" w:color="000000"/>
            </w:tcBorders>
            <w:shd w:val="clear" w:color="auto" w:fill="auto"/>
          </w:tcPr>
          <w:p w:rsidR="003879D5" w:rsidRPr="00A122E4" w:rsidRDefault="003879D5" w:rsidP="00894A9F">
            <w:pPr>
              <w:spacing w:line="268" w:lineRule="exact"/>
              <w:ind w:left="113"/>
              <w:rPr>
                <w:rFonts w:ascii="Times New Roman" w:eastAsia="Times New Roman" w:hAnsi="Times New Roman"/>
                <w:i/>
                <w:sz w:val="24"/>
                <w:lang w:val="uk-UA"/>
              </w:rPr>
            </w:pPr>
            <w:r w:rsidRPr="00A122E4">
              <w:rPr>
                <w:rFonts w:ascii="Times New Roman" w:eastAsia="Times New Roman" w:hAnsi="Times New Roman"/>
                <w:i/>
                <w:sz w:val="24"/>
                <w:lang w:val="uk-UA"/>
              </w:rPr>
              <w:t>Фахові компетентності спеціальності (ФК)</w:t>
            </w:r>
          </w:p>
        </w:tc>
        <w:tc>
          <w:tcPr>
            <w:tcW w:w="6708" w:type="dxa"/>
            <w:tcBorders>
              <w:bottom w:val="single" w:sz="4" w:space="0" w:color="000000"/>
            </w:tcBorders>
            <w:shd w:val="clear" w:color="auto" w:fill="auto"/>
          </w:tcPr>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ФК1</w:t>
            </w:r>
            <w:r w:rsidR="00735FAA" w:rsidRPr="00A122E4">
              <w:rPr>
                <w:rFonts w:ascii="Times New Roman" w:eastAsia="Times New Roman" w:hAnsi="Times New Roman"/>
                <w:lang w:val="uk-UA"/>
              </w:rPr>
              <w:t>. Здатність використовувати системний аналіз як сучасну міждисциплінарну методологію, що базується на прикладних математичних методах та сучасних інформаційних технологіях і орієнтована на вирішення задач аналізу і синтезу технічних, економічних, соціальних, екологічних та інших складних систем.</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ФК2</w:t>
            </w:r>
            <w:r w:rsidR="00735FAA" w:rsidRPr="00A122E4">
              <w:rPr>
                <w:rFonts w:ascii="Times New Roman" w:eastAsia="Times New Roman" w:hAnsi="Times New Roman"/>
                <w:lang w:val="uk-UA"/>
              </w:rPr>
              <w:t>. Здатність формалізувати проблеми, описані природною мовою, у тому числі за допомогою математичних методів, застосовувати загальні підходи до математичного моделювання конкретних процесів.</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ФК3</w:t>
            </w:r>
            <w:r w:rsidR="00735FAA" w:rsidRPr="00A122E4">
              <w:rPr>
                <w:rFonts w:ascii="Times New Roman" w:eastAsia="Times New Roman" w:hAnsi="Times New Roman"/>
                <w:b/>
                <w:lang w:val="uk-UA"/>
              </w:rPr>
              <w:t>.</w:t>
            </w:r>
            <w:r w:rsidR="00735FAA" w:rsidRPr="00A122E4">
              <w:rPr>
                <w:rFonts w:ascii="Times New Roman" w:eastAsia="Times New Roman" w:hAnsi="Times New Roman"/>
                <w:lang w:val="uk-UA"/>
              </w:rPr>
              <w:t xml:space="preserve">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 </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ФК4</w:t>
            </w:r>
            <w:r w:rsidR="00735FAA" w:rsidRPr="00A122E4">
              <w:rPr>
                <w:rFonts w:ascii="Times New Roman" w:eastAsia="Times New Roman" w:hAnsi="Times New Roman"/>
                <w:lang w:val="uk-UA"/>
              </w:rPr>
              <w:t xml:space="preserve">. Здатність визначати основні чинники, які впливають на розвиток фізичних, економічних, соціальних процесів, виокремлювати в них стохастичні та невизначені показники, формулювати їх у вигляді випадкових або нечітких величин, векторів, процесів та досліджувати залежності між ними. </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ФК5</w:t>
            </w:r>
            <w:r w:rsidR="00735FAA" w:rsidRPr="00A122E4">
              <w:rPr>
                <w:rFonts w:ascii="Times New Roman" w:eastAsia="Times New Roman" w:hAnsi="Times New Roman"/>
                <w:b/>
                <w:lang w:val="uk-UA"/>
              </w:rPr>
              <w:t>.</w:t>
            </w:r>
            <w:r w:rsidR="00735FAA" w:rsidRPr="00A122E4">
              <w:rPr>
                <w:rFonts w:ascii="Times New Roman" w:eastAsia="Times New Roman" w:hAnsi="Times New Roman"/>
                <w:lang w:val="uk-UA"/>
              </w:rPr>
              <w:t xml:space="preserve"> Здатність формулювати задачі оптимізації при проектуванні систем управління та прийняття рішень, а саме: математичні моделі, критерії оптимальності, обмеження, цілі управління; обирати раціональні методи та алгоритми розв’язання задач оптимізації та оптимального керування.</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ФК6</w:t>
            </w:r>
            <w:r w:rsidR="00735FAA" w:rsidRPr="00A122E4">
              <w:rPr>
                <w:rFonts w:ascii="Times New Roman" w:eastAsia="Times New Roman" w:hAnsi="Times New Roman"/>
                <w:b/>
                <w:lang w:val="uk-UA"/>
              </w:rPr>
              <w:t>.</w:t>
            </w:r>
            <w:r w:rsidR="00735FAA" w:rsidRPr="00A122E4">
              <w:rPr>
                <w:rFonts w:ascii="Times New Roman" w:eastAsia="Times New Roman" w:hAnsi="Times New Roman"/>
                <w:lang w:val="uk-UA"/>
              </w:rPr>
              <w:t xml:space="preserve"> Здатність до комп’ютерної реалізації математичних моделей реальних систем і процесів; проектувати, застосовувати і супроводжувати програмні засоби моделювання, прийняття рішень, оптимізації, обробки інформації, інтелектуального аналізу даних. </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ФК7</w:t>
            </w:r>
            <w:r w:rsidR="00735FAA" w:rsidRPr="00A122E4">
              <w:rPr>
                <w:rFonts w:ascii="Times New Roman" w:eastAsia="Times New Roman" w:hAnsi="Times New Roman"/>
                <w:lang w:val="uk-UA"/>
              </w:rPr>
              <w:t xml:space="preserve">. Здатність використовувати сучасні інформаційні технології для комп’ютерної реалізації математичних моделей та прогнозування поведінки конкретних систем а саме: об’єктно-орієнтований підхід при проектуванні складних систем різної природи, прикладні математичні пакети, застосування баз даних і знань. </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ФК8</w:t>
            </w:r>
            <w:r w:rsidR="00735FAA" w:rsidRPr="00A122E4">
              <w:rPr>
                <w:rFonts w:ascii="Times New Roman" w:eastAsia="Times New Roman" w:hAnsi="Times New Roman"/>
                <w:lang w:val="uk-UA"/>
              </w:rPr>
              <w:t xml:space="preserve">. Здатність організовувати роботу з аналізу та проектування складних систем, створення відповідних інформаційних технологій та програмного забезпечення. </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ФК9</w:t>
            </w:r>
            <w:r w:rsidR="00735FAA" w:rsidRPr="00A122E4">
              <w:rPr>
                <w:rFonts w:ascii="Times New Roman" w:eastAsia="Times New Roman" w:hAnsi="Times New Roman"/>
                <w:b/>
                <w:lang w:val="uk-UA"/>
              </w:rPr>
              <w:t>.</w:t>
            </w:r>
            <w:r w:rsidR="00735FAA" w:rsidRPr="00A122E4">
              <w:rPr>
                <w:rFonts w:ascii="Times New Roman" w:eastAsia="Times New Roman" w:hAnsi="Times New Roman"/>
                <w:lang w:val="uk-UA"/>
              </w:rPr>
              <w:t xml:space="preserve"> Здатність представляти математичні аргументи і висновки з них з ясністю і точністю і в таких формах, які підходять для аудиторії як усно так і в письмовій формі. </w:t>
            </w:r>
          </w:p>
          <w:p w:rsidR="00735FAA"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ФК10</w:t>
            </w:r>
            <w:r w:rsidR="00735FAA" w:rsidRPr="00A122E4">
              <w:rPr>
                <w:rFonts w:ascii="Times New Roman" w:eastAsia="Times New Roman" w:hAnsi="Times New Roman"/>
                <w:lang w:val="uk-UA"/>
              </w:rPr>
              <w:t>. Здатність розробляти експериментальні та спостережувальні дослідження і аналізувати дані, отримані в</w:t>
            </w:r>
            <w:r w:rsidR="00735FAA" w:rsidRPr="00A122E4">
              <w:t xml:space="preserve"> </w:t>
            </w:r>
            <w:r w:rsidR="00735FAA" w:rsidRPr="00A122E4">
              <w:rPr>
                <w:rFonts w:ascii="Times New Roman" w:eastAsia="Times New Roman" w:hAnsi="Times New Roman"/>
                <w:lang w:val="uk-UA"/>
              </w:rPr>
              <w:t>них.</w:t>
            </w:r>
          </w:p>
          <w:p w:rsidR="003879D5" w:rsidRPr="00A122E4" w:rsidRDefault="00A52158"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ФК11</w:t>
            </w:r>
            <w:r w:rsidR="00735FAA" w:rsidRPr="00A122E4">
              <w:rPr>
                <w:rFonts w:ascii="Times New Roman" w:eastAsia="Times New Roman" w:hAnsi="Times New Roman"/>
                <w:b/>
                <w:lang w:val="uk-UA"/>
              </w:rPr>
              <w:t>.</w:t>
            </w:r>
            <w:r w:rsidR="00735FAA" w:rsidRPr="00A122E4">
              <w:rPr>
                <w:rFonts w:ascii="Times New Roman" w:eastAsia="Times New Roman" w:hAnsi="Times New Roman"/>
                <w:lang w:val="uk-UA"/>
              </w:rPr>
              <w:t xml:space="preserve"> Здатність системно аналізувати свою професійну і соціальну діяльність, оцінювати накопичений досвід</w:t>
            </w:r>
            <w:r w:rsidRPr="00A122E4">
              <w:rPr>
                <w:rFonts w:ascii="Times New Roman" w:eastAsia="Times New Roman" w:hAnsi="Times New Roman"/>
                <w:lang w:val="uk-UA"/>
              </w:rPr>
              <w:t>.</w:t>
            </w:r>
          </w:p>
          <w:p w:rsidR="005812DF" w:rsidRPr="00A122E4" w:rsidRDefault="005812DF" w:rsidP="00A021CD">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A122E4">
              <w:rPr>
                <w:rFonts w:ascii="Times New Roman" w:eastAsia="Times New Roman" w:hAnsi="Times New Roman"/>
                <w:b/>
                <w:lang w:val="uk-UA"/>
              </w:rPr>
              <w:t xml:space="preserve">ФК12. </w:t>
            </w:r>
            <w:r w:rsidRPr="00A122E4">
              <w:rPr>
                <w:rFonts w:ascii="Times New Roman" w:eastAsia="Times New Roman" w:hAnsi="Times New Roman"/>
                <w:lang w:val="uk-UA"/>
              </w:rPr>
              <w:t>Здатність працювати з математикою у міждисциплінарному контексті.</w:t>
            </w:r>
          </w:p>
          <w:p w:rsidR="0077535E" w:rsidRPr="00FA015C" w:rsidRDefault="00A021CD" w:rsidP="00A021CD">
            <w:pPr>
              <w:pStyle w:val="TableParagraph"/>
              <w:numPr>
                <w:ilvl w:val="0"/>
                <w:numId w:val="19"/>
              </w:numPr>
              <w:tabs>
                <w:tab w:val="left" w:pos="277"/>
              </w:tabs>
              <w:spacing w:before="16"/>
              <w:ind w:left="156" w:right="35" w:firstLine="0"/>
              <w:jc w:val="both"/>
            </w:pPr>
            <w:r w:rsidRPr="00FA015C">
              <w:rPr>
                <w:b/>
                <w:lang w:val="uk-UA"/>
              </w:rPr>
              <w:t xml:space="preserve"> </w:t>
            </w:r>
            <w:r w:rsidR="0077535E" w:rsidRPr="00FA015C">
              <w:rPr>
                <w:b/>
              </w:rPr>
              <w:t>ФК13.</w:t>
            </w:r>
            <w:r w:rsidR="0077535E" w:rsidRPr="00FA015C">
              <w:t xml:space="preserve"> Здатність розв’язувати професійні задачі за допомогою комп’ютерної техніки, комп’ютерних мереж та Інтернету, в середовищі сучасних операційних систем, з використанням стандартних офісних додат</w:t>
            </w:r>
            <w:r w:rsidRPr="00FA015C">
              <w:t>ків</w:t>
            </w:r>
            <w:r w:rsidR="0077535E" w:rsidRPr="00FA015C">
              <w:t>;</w:t>
            </w:r>
          </w:p>
          <w:p w:rsidR="0077535E" w:rsidRPr="00FA015C" w:rsidRDefault="00A021CD" w:rsidP="00A021CD">
            <w:pPr>
              <w:pStyle w:val="TableParagraph"/>
              <w:numPr>
                <w:ilvl w:val="0"/>
                <w:numId w:val="19"/>
              </w:numPr>
              <w:tabs>
                <w:tab w:val="left" w:pos="277"/>
              </w:tabs>
              <w:spacing w:before="16"/>
              <w:ind w:left="156" w:right="35" w:firstLine="0"/>
              <w:jc w:val="both"/>
            </w:pPr>
            <w:r w:rsidRPr="00FA015C">
              <w:rPr>
                <w:b/>
                <w:lang w:val="uk-UA"/>
              </w:rPr>
              <w:t xml:space="preserve"> </w:t>
            </w:r>
            <w:r w:rsidRPr="00FA015C">
              <w:rPr>
                <w:b/>
              </w:rPr>
              <w:t>ФК14.</w:t>
            </w:r>
            <w:r w:rsidRPr="00FA015C">
              <w:rPr>
                <w:b/>
                <w:lang w:val="uk-UA"/>
              </w:rPr>
              <w:t xml:space="preserve"> </w:t>
            </w:r>
            <w:r w:rsidRPr="00FA015C">
              <w:t>З</w:t>
            </w:r>
            <w:r w:rsidR="0077535E" w:rsidRPr="00FA015C">
              <w:t>датність експлуатувати та обслуговувати програмне забезпечення автоматизованих та інформацій</w:t>
            </w:r>
            <w:r w:rsidRPr="00FA015C">
              <w:t>них систем різного призначення</w:t>
            </w:r>
            <w:r w:rsidR="0077535E" w:rsidRPr="00FA015C">
              <w:t>;</w:t>
            </w:r>
          </w:p>
          <w:p w:rsidR="0077535E" w:rsidRPr="00FA015C" w:rsidRDefault="00A021CD" w:rsidP="00A021CD">
            <w:pPr>
              <w:pStyle w:val="TableParagraph"/>
              <w:numPr>
                <w:ilvl w:val="0"/>
                <w:numId w:val="19"/>
              </w:numPr>
              <w:tabs>
                <w:tab w:val="left" w:pos="277"/>
              </w:tabs>
              <w:spacing w:before="16"/>
              <w:ind w:left="156" w:right="35" w:firstLine="0"/>
              <w:jc w:val="both"/>
            </w:pPr>
            <w:r w:rsidRPr="00FA015C">
              <w:rPr>
                <w:b/>
                <w:lang w:val="uk-UA"/>
              </w:rPr>
              <w:t xml:space="preserve"> </w:t>
            </w:r>
            <w:r w:rsidRPr="00FA015C">
              <w:rPr>
                <w:b/>
              </w:rPr>
              <w:t>ФК15.</w:t>
            </w:r>
            <w:r w:rsidRPr="00FA015C">
              <w:rPr>
                <w:b/>
                <w:lang w:val="uk-UA"/>
              </w:rPr>
              <w:t xml:space="preserve"> </w:t>
            </w:r>
            <w:r w:rsidRPr="00FA015C">
              <w:t>З</w:t>
            </w:r>
            <w:r w:rsidR="0077535E" w:rsidRPr="00FA015C">
              <w:t>датність використовувати сучасні технології програмування та тесту</w:t>
            </w:r>
            <w:r w:rsidRPr="00FA015C">
              <w:t>вання програмного забезпечення</w:t>
            </w:r>
            <w:r w:rsidR="0077535E" w:rsidRPr="00FA015C">
              <w:t>;</w:t>
            </w:r>
          </w:p>
          <w:p w:rsidR="005812DF" w:rsidRPr="00A122E4" w:rsidRDefault="00A021CD" w:rsidP="00FA015C">
            <w:pPr>
              <w:numPr>
                <w:ilvl w:val="0"/>
                <w:numId w:val="19"/>
              </w:numPr>
              <w:tabs>
                <w:tab w:val="left" w:pos="436"/>
              </w:tabs>
              <w:spacing w:line="268" w:lineRule="exact"/>
              <w:ind w:left="156" w:right="57" w:firstLine="0"/>
              <w:jc w:val="both"/>
              <w:rPr>
                <w:rFonts w:ascii="Times New Roman" w:eastAsia="Times New Roman" w:hAnsi="Times New Roman"/>
                <w:lang w:val="uk-UA"/>
              </w:rPr>
            </w:pPr>
            <w:r w:rsidRPr="00FA015C">
              <w:rPr>
                <w:rFonts w:ascii="Times New Roman" w:eastAsia="Times New Roman" w:hAnsi="Times New Roman"/>
                <w:b/>
              </w:rPr>
              <w:t>ФК16.</w:t>
            </w:r>
            <w:r w:rsidRPr="00FA015C">
              <w:rPr>
                <w:b/>
                <w:lang w:val="uk-UA"/>
              </w:rPr>
              <w:t xml:space="preserve"> </w:t>
            </w:r>
            <w:r w:rsidRPr="00FA015C">
              <w:rPr>
                <w:rFonts w:ascii="Times New Roman" w:eastAsia="Times New Roman" w:hAnsi="Times New Roman"/>
              </w:rPr>
              <w:t>Здатність використовувати системний підхід до вивчення структури та поведінки інформаційних систем з метою здійснення їх об'єктно  орієнтованого проектування.</w:t>
            </w:r>
          </w:p>
        </w:tc>
      </w:tr>
      <w:tr w:rsidR="003879D5" w:rsidRPr="00894A9F" w:rsidTr="00865A87">
        <w:trPr>
          <w:trHeight w:val="260"/>
        </w:trPr>
        <w:tc>
          <w:tcPr>
            <w:tcW w:w="9677" w:type="dxa"/>
            <w:gridSpan w:val="2"/>
            <w:shd w:val="clear" w:color="auto" w:fill="D9D9D9"/>
          </w:tcPr>
          <w:p w:rsidR="003879D5" w:rsidRPr="00A122E4" w:rsidRDefault="00911C39" w:rsidP="00894A9F">
            <w:pPr>
              <w:spacing w:line="268" w:lineRule="exact"/>
              <w:ind w:left="57" w:right="57"/>
              <w:jc w:val="center"/>
              <w:rPr>
                <w:rFonts w:ascii="Times New Roman" w:eastAsia="Times New Roman" w:hAnsi="Times New Roman"/>
                <w:b/>
                <w:sz w:val="24"/>
                <w:lang w:val="uk-UA"/>
              </w:rPr>
            </w:pPr>
            <w:r w:rsidRPr="00A122E4">
              <w:rPr>
                <w:rFonts w:ascii="Times New Roman" w:eastAsia="Times New Roman" w:hAnsi="Times New Roman"/>
                <w:b/>
                <w:sz w:val="24"/>
                <w:lang w:val="uk-UA"/>
              </w:rPr>
              <w:t xml:space="preserve">7- </w:t>
            </w:r>
            <w:r w:rsidR="003879D5" w:rsidRPr="00A122E4">
              <w:rPr>
                <w:rFonts w:ascii="Times New Roman" w:eastAsia="Times New Roman" w:hAnsi="Times New Roman"/>
                <w:b/>
                <w:sz w:val="24"/>
                <w:lang w:val="uk-UA"/>
              </w:rPr>
              <w:t>Програмні результати навчання</w:t>
            </w:r>
          </w:p>
        </w:tc>
      </w:tr>
      <w:tr w:rsidR="003879D5" w:rsidRPr="00894A9F" w:rsidTr="00865A87">
        <w:trPr>
          <w:trHeight w:val="260"/>
        </w:trPr>
        <w:tc>
          <w:tcPr>
            <w:tcW w:w="9677" w:type="dxa"/>
            <w:gridSpan w:val="2"/>
            <w:tcBorders>
              <w:bottom w:val="single" w:sz="4" w:space="0" w:color="000000"/>
            </w:tcBorders>
            <w:shd w:val="clear" w:color="auto" w:fill="auto"/>
          </w:tcPr>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ПР01</w:t>
            </w:r>
            <w:r w:rsidRPr="00FA015C">
              <w:rPr>
                <w:rFonts w:ascii="Times New Roman" w:eastAsia="Calibri" w:hAnsi="Times New Roman"/>
                <w:lang w:val="uk-UA"/>
              </w:rPr>
              <w:t xml:space="preserve">. Знати і вміти застосовувати на практиці диференціальне та інтегральне числення, ряди та інтеграл Фурьє, аналітичну геометрію, лінійну алгебру та векторний аналіз, функціональний аналіз та дискретну математику в обсязі, необхідному для вирішення типових завдань системного аналізу.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ПР02</w:t>
            </w:r>
            <w:r w:rsidRPr="00FA015C">
              <w:rPr>
                <w:rFonts w:ascii="Times New Roman" w:eastAsia="Calibri" w:hAnsi="Times New Roman"/>
                <w:lang w:val="uk-UA"/>
              </w:rPr>
              <w:t xml:space="preserve">. Вміти використовувати стандартні схеми для розв’язання комбінаторних та логічних  задач, що сформульовані природною мовою, застосовувати класичні алгоритми для перевірки властивостей та класифікації об’єктів, множин, відношень, графів, груп, кілець, решіток, булевих функцій тощо.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ПР03.</w:t>
            </w:r>
            <w:r w:rsidRPr="00FA015C">
              <w:rPr>
                <w:rFonts w:ascii="Times New Roman" w:eastAsia="Calibri" w:hAnsi="Times New Roman"/>
                <w:lang w:val="uk-UA"/>
              </w:rPr>
              <w:t xml:space="preserve"> Вміти визначати ймовірнісні розподіли стохастичних показників та факторів, що впливають на характеристики досліджуваних процесів, досліджувати властивості та знаходити характеристики багатовимірних випадкових векторів та використовувати їх для розв’язання прикладних задач, формалізувати стохастичні показники та фактори у вигляді випадкових величин, векторів, процесів.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ПР04.</w:t>
            </w:r>
            <w:r w:rsidRPr="00FA015C">
              <w:rPr>
                <w:rFonts w:ascii="Times New Roman" w:eastAsia="Calibri" w:hAnsi="Times New Roman"/>
                <w:lang w:val="uk-UA"/>
              </w:rPr>
              <w:t xml:space="preserve"> Знати та вміти застосовувати базові методи якісного аналізу та інтегрування звичайних диференціальних рівнянь і систем, диференціальних рівнянь в частинних похідних, в тому числі рівнянь математичної фізики.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ПР05</w:t>
            </w:r>
            <w:r w:rsidRPr="00FA015C">
              <w:rPr>
                <w:rFonts w:ascii="Times New Roman" w:eastAsia="Calibri" w:hAnsi="Times New Roman"/>
                <w:lang w:val="uk-UA"/>
              </w:rPr>
              <w:t xml:space="preserve">. Знати основні положення теорії метричних просторів, лебегівської теорії міри та інтеграла, теорії обмежених лінійних операторів в банахових та гільбертових просторах, застосовувати техніку і методи функціонального аналізу для розв’язання задач керування складними процесами в умовах невизначеності.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ПР06</w:t>
            </w:r>
            <w:r w:rsidRPr="00FA015C">
              <w:rPr>
                <w:rFonts w:ascii="Times New Roman" w:eastAsia="Calibri" w:hAnsi="Times New Roman"/>
                <w:lang w:val="uk-UA"/>
              </w:rPr>
              <w:t xml:space="preserve">. Знати та вміти застосовувати основні методи постановки та вирішення задач системного аналізу в умовах невизначеності цілей, зовнішніх умов та конфліктів.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ПР07</w:t>
            </w:r>
            <w:r w:rsidRPr="00FA015C">
              <w:rPr>
                <w:rFonts w:ascii="Times New Roman" w:eastAsia="Calibri" w:hAnsi="Times New Roman"/>
                <w:lang w:val="uk-UA"/>
              </w:rPr>
              <w:t>. Знати основи теорії оптимізації, оптимального керування, теорії прийняття рішень,вміти  застосовувати їх на практиці для розв’язування прикладних задач управління і проектування складних систем.</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ПР08.</w:t>
            </w:r>
            <w:r w:rsidRPr="00FA015C">
              <w:rPr>
                <w:rFonts w:ascii="Times New Roman" w:eastAsia="Calibri" w:hAnsi="Times New Roman"/>
                <w:lang w:val="uk-UA"/>
              </w:rPr>
              <w:t xml:space="preserve"> Володіти сучасними методами розробки програм і програмних комплексів та прийняття оптимальних рішень щодо складу програмного забезпечення, алгоритмів процедур і операцій.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ПР09.</w:t>
            </w:r>
            <w:r w:rsidRPr="00FA015C">
              <w:rPr>
                <w:rFonts w:ascii="Times New Roman" w:eastAsia="Calibri" w:hAnsi="Times New Roman"/>
                <w:lang w:val="uk-UA"/>
              </w:rPr>
              <w:t xml:space="preserve"> Вміти створювати ефективні  алгоритми для обчислювальних задач системного аналізу та систем підтримки прийняття рішень.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ПР10.</w:t>
            </w:r>
            <w:r w:rsidRPr="00FA015C">
              <w:rPr>
                <w:rFonts w:ascii="Times New Roman" w:eastAsia="Calibri" w:hAnsi="Times New Roman"/>
                <w:lang w:val="uk-UA"/>
              </w:rPr>
              <w:t xml:space="preserve"> Знати архітектуру сучасних обчислювальних систем і комп’ютерних  мереж.</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ПР11.</w:t>
            </w:r>
            <w:r w:rsidRPr="00FA015C">
              <w:rPr>
                <w:rFonts w:ascii="Times New Roman" w:eastAsia="Calibri" w:hAnsi="Times New Roman"/>
                <w:lang w:val="uk-UA"/>
              </w:rPr>
              <w:t xml:space="preserve"> Знати і вміти застосовувати на практиці системи управління  базами даних і знань та інформаційні системи.</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ПР12.</w:t>
            </w:r>
            <w:r w:rsidRPr="00FA015C">
              <w:rPr>
                <w:rFonts w:ascii="Times New Roman" w:eastAsia="Calibri" w:hAnsi="Times New Roman"/>
                <w:lang w:val="uk-UA"/>
              </w:rPr>
              <w:t xml:space="preserve"> Застосовувати методи і засоби роботи з даними і знаннями, методи математичного, логіко-семантичного, об’єктного та імітаційного моделювання, технології системного і статистичного аналізу.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ПР13</w:t>
            </w:r>
            <w:r w:rsidRPr="00FA015C">
              <w:rPr>
                <w:rFonts w:ascii="Times New Roman" w:eastAsia="Calibri" w:hAnsi="Times New Roman"/>
                <w:lang w:val="uk-UA"/>
              </w:rPr>
              <w:t xml:space="preserve">. Проектувати, реалізовувати, тестувати, впроваджувати, супроводжувати, експлуатувати програмні засоби роботи з даними і знаннями в комп’ютерних системах і мережах.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ПР14.</w:t>
            </w:r>
            <w:r w:rsidRPr="00FA015C">
              <w:rPr>
                <w:rFonts w:ascii="Times New Roman" w:eastAsia="Calibri" w:hAnsi="Times New Roman"/>
                <w:lang w:val="uk-UA"/>
              </w:rPr>
              <w:t xml:space="preserve"> Розуміти і застосовувати на практиці методи статистичного моделювання і прогнозування, оцінювати вихідні дані.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ПР15</w:t>
            </w:r>
            <w:r w:rsidRPr="00FA015C">
              <w:rPr>
                <w:rFonts w:ascii="Times New Roman" w:eastAsia="Calibri" w:hAnsi="Times New Roman"/>
                <w:lang w:val="uk-UA"/>
              </w:rPr>
              <w:t xml:space="preserve">. Розуміти 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rsidR="00911C39"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ПР16.</w:t>
            </w:r>
            <w:r w:rsidRPr="00FA015C">
              <w:rPr>
                <w:rFonts w:ascii="Times New Roman" w:eastAsia="Calibri" w:hAnsi="Times New Roman"/>
                <w:lang w:val="uk-UA"/>
              </w:rPr>
              <w:t xml:space="preserve"> Розуміти і реалізувати свої права і обов’язки як члена суспільства, усвідомлювати цінності вільного демократичного суспільства, верховенства права, прав і свобод людини і громадянина в Україні.</w:t>
            </w:r>
          </w:p>
          <w:p w:rsidR="005812DF" w:rsidRPr="00FA015C" w:rsidRDefault="00911C39"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lang w:val="uk-UA"/>
              </w:rPr>
              <w:t xml:space="preserve"> </w:t>
            </w:r>
            <w:r w:rsidRPr="00FA015C">
              <w:rPr>
                <w:rFonts w:ascii="Times New Roman" w:eastAsia="Calibri" w:hAnsi="Times New Roman"/>
                <w:b/>
                <w:lang w:val="uk-UA"/>
              </w:rPr>
              <w:t>ПР17.</w:t>
            </w:r>
            <w:r w:rsidRPr="00FA015C">
              <w:rPr>
                <w:rFonts w:ascii="Times New Roman" w:eastAsia="Calibri" w:hAnsi="Times New Roman"/>
                <w:lang w:val="uk-UA"/>
              </w:rPr>
              <w:t xml:space="preserve"> 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 </w:t>
            </w:r>
          </w:p>
          <w:p w:rsidR="009903DD" w:rsidRPr="00FA015C" w:rsidRDefault="005812DF"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lang w:val="uk-UA"/>
              </w:rPr>
              <w:t xml:space="preserve"> </w:t>
            </w:r>
            <w:r w:rsidRPr="00FA015C">
              <w:rPr>
                <w:rFonts w:ascii="Times New Roman" w:eastAsia="Calibri" w:hAnsi="Times New Roman"/>
                <w:b/>
                <w:lang w:val="uk-UA"/>
              </w:rPr>
              <w:t xml:space="preserve">ПР18. </w:t>
            </w:r>
            <w:r w:rsidRPr="00FA015C">
              <w:rPr>
                <w:rFonts w:ascii="Times New Roman" w:eastAsia="Calibri" w:hAnsi="Times New Roman"/>
                <w:lang w:val="uk-UA"/>
              </w:rPr>
              <w:t>Оволодіння належними робочими навичками працювати самостійно (кваліфікаційна робота), або в групі (лабораторні роботи), уміння отримати результат у рамках обмеженого часу з наголосом на професійну сумлінність.</w:t>
            </w:r>
          </w:p>
          <w:p w:rsidR="003879D5" w:rsidRPr="00FA015C" w:rsidRDefault="009903DD"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 xml:space="preserve">ПР19.  </w:t>
            </w:r>
            <w:r w:rsidRPr="00FA015C">
              <w:rPr>
                <w:rFonts w:ascii="Times New Roman" w:eastAsia="Calibri" w:hAnsi="Times New Roman"/>
                <w:lang w:val="uk-UA"/>
              </w:rPr>
              <w:t>Здатність продемонструвати розуміння логічних аргументів, ідентифікація зроблених припущень та висновків.</w:t>
            </w:r>
          </w:p>
          <w:p w:rsidR="005446CA" w:rsidRPr="00FA015C" w:rsidRDefault="005446CA"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ПР20</w:t>
            </w:r>
            <w:r w:rsidR="00FA015C" w:rsidRPr="00FA015C">
              <w:rPr>
                <w:rFonts w:ascii="Times New Roman" w:eastAsia="Calibri" w:hAnsi="Times New Roman"/>
                <w:lang w:val="uk-UA"/>
              </w:rPr>
              <w:t xml:space="preserve">. </w:t>
            </w:r>
            <w:r w:rsidR="006E0562" w:rsidRPr="00FA015C">
              <w:rPr>
                <w:rFonts w:ascii="Times New Roman" w:eastAsia="Calibri" w:hAnsi="Times New Roman"/>
                <w:lang w:val="uk-UA"/>
              </w:rPr>
              <w:t>Поєднувати методи математичного та комп’ютерного моделювання з неформальними процедурами експертного аналізу для пошуку оптимальних рішень</w:t>
            </w:r>
            <w:r w:rsidR="00A122E4" w:rsidRPr="00FA015C">
              <w:rPr>
                <w:rFonts w:ascii="Times New Roman" w:eastAsia="Calibri" w:hAnsi="Times New Roman"/>
                <w:lang w:val="uk-UA"/>
              </w:rPr>
              <w:t>.</w:t>
            </w:r>
          </w:p>
          <w:p w:rsidR="006E0562" w:rsidRPr="00FA015C" w:rsidRDefault="00FA015C"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 xml:space="preserve">ПР21. </w:t>
            </w:r>
            <w:r w:rsidR="00A122E4" w:rsidRPr="00FA015C">
              <w:rPr>
                <w:rFonts w:ascii="Times New Roman" w:eastAsia="Calibri" w:hAnsi="Times New Roman"/>
                <w:lang w:val="uk-UA"/>
              </w:rPr>
              <w:t>В</w:t>
            </w:r>
            <w:r w:rsidR="006E0562" w:rsidRPr="00FA015C">
              <w:rPr>
                <w:rFonts w:ascii="Times New Roman" w:eastAsia="Calibri" w:hAnsi="Times New Roman"/>
                <w:lang w:val="uk-UA"/>
              </w:rPr>
              <w:t>міти застосовувати сучасні технології програмування та розроблення програмного забезпечення, програмної реалізації чисельних і</w:t>
            </w:r>
            <w:r w:rsidR="00A122E4" w:rsidRPr="00FA015C">
              <w:rPr>
                <w:rFonts w:ascii="Times New Roman" w:eastAsia="Calibri" w:hAnsi="Times New Roman"/>
                <w:lang w:val="uk-UA"/>
              </w:rPr>
              <w:t xml:space="preserve"> символьних алгоритмів.</w:t>
            </w:r>
          </w:p>
          <w:p w:rsidR="006E0562" w:rsidRPr="00FA015C" w:rsidRDefault="00FA015C"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 xml:space="preserve">ПР22. </w:t>
            </w:r>
            <w:r w:rsidR="00A122E4" w:rsidRPr="00FA015C">
              <w:rPr>
                <w:rFonts w:ascii="Times New Roman" w:eastAsia="Calibri" w:hAnsi="Times New Roman"/>
                <w:lang w:val="uk-UA"/>
              </w:rPr>
              <w:t>З</w:t>
            </w:r>
            <w:r w:rsidR="006E0562" w:rsidRPr="00FA015C">
              <w:rPr>
                <w:rFonts w:ascii="Times New Roman" w:eastAsia="Calibri" w:hAnsi="Times New Roman"/>
                <w:lang w:val="uk-UA"/>
              </w:rPr>
              <w:t xml:space="preserve">астосувати знання та розуміння понять математичного моделювання та належного рівня майстерності в осмисленні проблем, формулювати їх математично і отримувати рішення за допомогою відповідних </w:t>
            </w:r>
            <w:r w:rsidR="00A122E4" w:rsidRPr="00FA015C">
              <w:rPr>
                <w:rFonts w:ascii="Times New Roman" w:eastAsia="Calibri" w:hAnsi="Times New Roman"/>
                <w:lang w:val="uk-UA"/>
              </w:rPr>
              <w:t>методів.</w:t>
            </w:r>
          </w:p>
          <w:p w:rsidR="005446CA" w:rsidRPr="00FA015C" w:rsidRDefault="005446CA" w:rsidP="00A122E4">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FA015C">
              <w:rPr>
                <w:rFonts w:ascii="Times New Roman" w:eastAsia="Calibri" w:hAnsi="Times New Roman"/>
                <w:b/>
                <w:lang w:val="uk-UA"/>
              </w:rPr>
              <w:t>ПР23</w:t>
            </w:r>
            <w:r w:rsidR="00FA015C" w:rsidRPr="00FA015C">
              <w:rPr>
                <w:rFonts w:ascii="Times New Roman" w:eastAsia="Calibri" w:hAnsi="Times New Roman"/>
                <w:lang w:val="uk-UA"/>
              </w:rPr>
              <w:t xml:space="preserve">. </w:t>
            </w:r>
            <w:r w:rsidR="00A122E4" w:rsidRPr="00FA015C">
              <w:rPr>
                <w:rFonts w:ascii="Times New Roman" w:eastAsia="Calibri" w:hAnsi="Times New Roman"/>
                <w:lang w:val="uk-UA"/>
              </w:rPr>
              <w:t>В</w:t>
            </w:r>
            <w:r w:rsidR="006E0562" w:rsidRPr="00FA015C">
              <w:rPr>
                <w:rFonts w:ascii="Times New Roman" w:eastAsia="Calibri" w:hAnsi="Times New Roman"/>
                <w:lang w:val="uk-UA"/>
              </w:rPr>
              <w:t>икористовувати в практичній роботі спеціалізовані програмні продукти та програмні системи к</w:t>
            </w:r>
            <w:r w:rsidR="00A122E4" w:rsidRPr="00FA015C">
              <w:rPr>
                <w:rFonts w:ascii="Times New Roman" w:eastAsia="Calibri" w:hAnsi="Times New Roman"/>
                <w:lang w:val="uk-UA"/>
              </w:rPr>
              <w:t>омп’ютерної математики</w:t>
            </w:r>
            <w:r w:rsidR="006E0562" w:rsidRPr="00FA015C">
              <w:rPr>
                <w:rFonts w:ascii="Times New Roman" w:eastAsia="Calibri" w:hAnsi="Times New Roman"/>
                <w:lang w:val="uk-UA"/>
              </w:rPr>
              <w:t>.</w:t>
            </w:r>
          </w:p>
        </w:tc>
      </w:tr>
      <w:tr w:rsidR="003879D5" w:rsidRPr="00894A9F" w:rsidTr="00865A87">
        <w:trPr>
          <w:trHeight w:val="260"/>
        </w:trPr>
        <w:tc>
          <w:tcPr>
            <w:tcW w:w="9677" w:type="dxa"/>
            <w:gridSpan w:val="2"/>
            <w:shd w:val="clear" w:color="auto" w:fill="D9D9D9"/>
          </w:tcPr>
          <w:p w:rsidR="003879D5" w:rsidRPr="00FA015C" w:rsidRDefault="00C54EDD" w:rsidP="00894A9F">
            <w:pPr>
              <w:spacing w:line="268" w:lineRule="exact"/>
              <w:ind w:left="57" w:right="57"/>
              <w:jc w:val="center"/>
              <w:rPr>
                <w:rFonts w:ascii="Times New Roman" w:eastAsia="Times New Roman" w:hAnsi="Times New Roman"/>
                <w:b/>
                <w:sz w:val="24"/>
                <w:lang w:val="uk-UA"/>
              </w:rPr>
            </w:pPr>
            <w:r w:rsidRPr="00FA015C">
              <w:rPr>
                <w:rFonts w:ascii="Times New Roman" w:eastAsia="Times New Roman" w:hAnsi="Times New Roman"/>
                <w:b/>
                <w:sz w:val="24"/>
                <w:lang w:val="uk-UA"/>
              </w:rPr>
              <w:t xml:space="preserve">8 - </w:t>
            </w:r>
            <w:r w:rsidR="003879D5" w:rsidRPr="00FA015C">
              <w:rPr>
                <w:rFonts w:ascii="Times New Roman" w:eastAsia="Times New Roman" w:hAnsi="Times New Roman"/>
                <w:b/>
                <w:sz w:val="24"/>
                <w:lang w:val="uk-UA"/>
              </w:rPr>
              <w:t>Ресурсне забезпечення реалізації програми</w:t>
            </w:r>
          </w:p>
        </w:tc>
      </w:tr>
      <w:tr w:rsidR="003879D5" w:rsidRPr="00130CAF" w:rsidTr="00865A87">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Кадрове забезпечення</w:t>
            </w:r>
          </w:p>
        </w:tc>
        <w:tc>
          <w:tcPr>
            <w:tcW w:w="6708" w:type="dxa"/>
            <w:shd w:val="clear" w:color="auto" w:fill="auto"/>
          </w:tcPr>
          <w:p w:rsidR="003879D5" w:rsidRPr="00894A9F" w:rsidRDefault="003879D5" w:rsidP="00894A9F">
            <w:pPr>
              <w:widowControl/>
              <w:adjustRightInd w:val="0"/>
              <w:ind w:left="57" w:right="57"/>
              <w:rPr>
                <w:rFonts w:ascii="Times New Roman" w:eastAsia="Times New Roman" w:hAnsi="Times New Roman"/>
                <w:sz w:val="24"/>
                <w:szCs w:val="24"/>
                <w:lang w:val="uk-UA"/>
              </w:rPr>
            </w:pPr>
            <w:r w:rsidRPr="00894A9F">
              <w:rPr>
                <w:rFonts w:ascii="Times New Roman" w:eastAsia="Calibri" w:hAnsi="Times New Roman"/>
                <w:sz w:val="24"/>
                <w:szCs w:val="24"/>
                <w:lang w:val="uk-UA"/>
              </w:rPr>
              <w:t>Склад проектної групи освітньої програми, професорсько</w:t>
            </w:r>
            <w:r w:rsidR="008609A8">
              <w:rPr>
                <w:rFonts w:ascii="Times New Roman" w:eastAsia="Calibri" w:hAnsi="Times New Roman"/>
                <w:sz w:val="24"/>
                <w:szCs w:val="24"/>
                <w:lang w:val="uk-UA"/>
              </w:rPr>
              <w:t xml:space="preserve"> </w:t>
            </w:r>
            <w:r w:rsidRPr="00894A9F">
              <w:rPr>
                <w:rFonts w:ascii="Times New Roman" w:eastAsia="Calibri" w:hAnsi="Times New Roman"/>
                <w:sz w:val="24"/>
                <w:szCs w:val="24"/>
                <w:lang w:val="uk-UA"/>
              </w:rPr>
              <w:t>-викладацький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3879D5" w:rsidRPr="00894A9F" w:rsidTr="00865A87">
        <w:trPr>
          <w:trHeight w:val="2789"/>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Матеріально-технічне забезпечення</w:t>
            </w:r>
          </w:p>
        </w:tc>
        <w:tc>
          <w:tcPr>
            <w:tcW w:w="6708" w:type="dxa"/>
            <w:shd w:val="clear" w:color="auto" w:fill="auto"/>
          </w:tcPr>
          <w:p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Наявна вся необхідна соціально-побутова інфраструктура, кількість місць в гуртожитках відповідає вимогам.</w:t>
            </w:r>
          </w:p>
          <w:p w:rsidR="003879D5" w:rsidRPr="00894A9F" w:rsidRDefault="003879D5" w:rsidP="00894A9F">
            <w:pPr>
              <w:widowControl/>
              <w:adjustRightInd w:val="0"/>
              <w:ind w:left="57" w:right="57"/>
              <w:rPr>
                <w:rFonts w:ascii="Times New Roman" w:eastAsia="Times New Roman" w:hAnsi="Times New Roman"/>
                <w:lang w:val="uk-UA"/>
              </w:rPr>
            </w:pPr>
            <w:r w:rsidRPr="00894A9F">
              <w:rPr>
                <w:rFonts w:ascii="Times New Roman" w:eastAsia="Calibri" w:hAnsi="Times New Roman"/>
                <w:sz w:val="24"/>
                <w:szCs w:val="24"/>
                <w:lang w:val="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894A9F">
              <w:rPr>
                <w:rFonts w:ascii="Times New Roman" w:eastAsia="Times New Roman" w:hAnsi="Times New Roman"/>
                <w:lang w:val="uk-UA"/>
              </w:rPr>
              <w:t>.</w:t>
            </w:r>
          </w:p>
        </w:tc>
      </w:tr>
      <w:tr w:rsidR="003879D5" w:rsidRPr="00894A9F" w:rsidTr="00865A87">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Інформаційне та навчально-методичне забезпечення</w:t>
            </w:r>
          </w:p>
        </w:tc>
        <w:tc>
          <w:tcPr>
            <w:tcW w:w="6708" w:type="dxa"/>
            <w:tcBorders>
              <w:bottom w:val="single" w:sz="4" w:space="0" w:color="000000"/>
            </w:tcBorders>
            <w:shd w:val="clear" w:color="auto" w:fill="auto"/>
          </w:tcPr>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офіційний веб-сайт </w:t>
            </w:r>
            <w:r w:rsidRPr="00894A9F">
              <w:rPr>
                <w:rFonts w:ascii="Times New Roman" w:eastAsia="Calibri" w:hAnsi="Times New Roman"/>
                <w:color w:val="0000FF"/>
                <w:sz w:val="24"/>
                <w:szCs w:val="24"/>
                <w:lang w:val="uk-UA"/>
              </w:rPr>
              <w:t>http://www.</w:t>
            </w:r>
            <w:r w:rsidRPr="00894A9F">
              <w:rPr>
                <w:rFonts w:ascii="Times New Roman" w:eastAsia="Calibri" w:hAnsi="Times New Roman"/>
                <w:color w:val="0000FF"/>
                <w:sz w:val="24"/>
                <w:szCs w:val="24"/>
              </w:rPr>
              <w:t>uzhn</w:t>
            </w:r>
            <w:r w:rsidRPr="00894A9F">
              <w:rPr>
                <w:rFonts w:ascii="Times New Roman" w:eastAsia="Calibri" w:hAnsi="Times New Roman"/>
                <w:color w:val="0000FF"/>
                <w:sz w:val="24"/>
                <w:szCs w:val="24"/>
                <w:lang w:val="uk-UA"/>
              </w:rPr>
              <w:t>u.edu.ua</w:t>
            </w:r>
            <w:r w:rsidRPr="00894A9F">
              <w:rPr>
                <w:rFonts w:ascii="Times New Roman" w:eastAsia="Calibri" w:hAnsi="Times New Roman"/>
                <w:color w:val="000000"/>
                <w:sz w:val="24"/>
                <w:szCs w:val="24"/>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необмежений доступ до мережі Інтернет;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наукова бібліотека, читальні зали;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віртуальне навчальне середовище Moodle;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навчальні і робочі плани;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графіки навчального процесу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навчально-методичні комплекси дисциплін;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дидактичні матеріали для самостійної та індивідуальної роботи студентів з дисциплін, програми практик;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rPr>
            </w:pPr>
            <w:r w:rsidRPr="00894A9F">
              <w:rPr>
                <w:rFonts w:ascii="Times New Roman" w:eastAsia="Calibri" w:hAnsi="Times New Roman"/>
                <w:color w:val="000000"/>
                <w:sz w:val="24"/>
                <w:szCs w:val="24"/>
                <w:lang w:val="uk-UA"/>
              </w:rPr>
              <w:t>методичні вказівки щодо виконання курсових робіт (проектів), дипломних робіт (проектів);</w:t>
            </w:r>
            <w:r w:rsidRPr="00894A9F">
              <w:rPr>
                <w:rFonts w:ascii="Times New Roman" w:eastAsia="Calibri" w:hAnsi="Times New Roman"/>
                <w:color w:val="000000"/>
                <w:sz w:val="24"/>
                <w:szCs w:val="24"/>
              </w:rPr>
              <w:t xml:space="preserve"> </w:t>
            </w:r>
          </w:p>
        </w:tc>
      </w:tr>
      <w:tr w:rsidR="003879D5" w:rsidRPr="00894A9F" w:rsidTr="00865A87">
        <w:trPr>
          <w:trHeight w:val="260"/>
        </w:trPr>
        <w:tc>
          <w:tcPr>
            <w:tcW w:w="9677" w:type="dxa"/>
            <w:gridSpan w:val="2"/>
            <w:shd w:val="clear" w:color="auto" w:fill="D9D9D9"/>
          </w:tcPr>
          <w:p w:rsidR="003879D5" w:rsidRPr="00894A9F" w:rsidRDefault="00C54EDD"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9 - </w:t>
            </w:r>
            <w:r w:rsidR="003879D5" w:rsidRPr="00894A9F">
              <w:rPr>
                <w:rFonts w:ascii="Times New Roman" w:eastAsia="Times New Roman" w:hAnsi="Times New Roman"/>
                <w:b/>
                <w:sz w:val="24"/>
                <w:lang w:val="uk-UA"/>
              </w:rPr>
              <w:t>Академічна мобільність</w:t>
            </w:r>
          </w:p>
        </w:tc>
      </w:tr>
      <w:tr w:rsidR="003879D5" w:rsidRPr="00894A9F" w:rsidTr="00865A87">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Національна кредитна мобільність</w:t>
            </w:r>
          </w:p>
        </w:tc>
        <w:tc>
          <w:tcPr>
            <w:tcW w:w="6708" w:type="dxa"/>
            <w:shd w:val="clear" w:color="auto" w:fill="auto"/>
          </w:tcPr>
          <w:p w:rsidR="003879D5" w:rsidRPr="00E87680" w:rsidRDefault="003568F7" w:rsidP="00894A9F">
            <w:pPr>
              <w:widowControl/>
              <w:adjustRightInd w:val="0"/>
              <w:ind w:left="57" w:right="57"/>
              <w:rPr>
                <w:rFonts w:ascii="Times New Roman" w:eastAsia="Calibri" w:hAnsi="Times New Roman"/>
                <w:sz w:val="24"/>
                <w:szCs w:val="24"/>
                <w:lang w:val="uk-UA"/>
              </w:rPr>
            </w:pPr>
            <w:r w:rsidRPr="00E87680">
              <w:rPr>
                <w:rFonts w:ascii="Times New Roman" w:hAnsi="Times New Roman"/>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3879D5" w:rsidRPr="00894A9F" w:rsidTr="00865A87">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Міжнародна кредитна мобільність</w:t>
            </w:r>
          </w:p>
        </w:tc>
        <w:tc>
          <w:tcPr>
            <w:tcW w:w="6708" w:type="dxa"/>
            <w:shd w:val="clear" w:color="auto" w:fill="auto"/>
          </w:tcPr>
          <w:p w:rsidR="003879D5" w:rsidRPr="00E87680" w:rsidRDefault="003568F7" w:rsidP="00894A9F">
            <w:pPr>
              <w:adjustRightInd w:val="0"/>
              <w:ind w:left="57" w:right="57"/>
              <w:rPr>
                <w:rFonts w:ascii="Times New Roman" w:eastAsia="Calibri" w:hAnsi="Times New Roman"/>
                <w:sz w:val="24"/>
                <w:szCs w:val="24"/>
                <w:lang w:val="uk-UA"/>
              </w:rPr>
            </w:pPr>
            <w:r w:rsidRPr="00E87680">
              <w:rPr>
                <w:rFonts w:ascii="Times New Roman" w:hAnsi="Times New Roman"/>
                <w:sz w:val="24"/>
                <w:szCs w:val="24"/>
              </w:rPr>
              <w:t>Відповідно до Положення про академічну мобільність студентів у ДВНЗ ”УжНУ”, встановлено загальний порядок організації академічної мобільності студентів. Здійснюється згідно програми міжнародної академічної мобільності.</w:t>
            </w:r>
          </w:p>
        </w:tc>
      </w:tr>
      <w:tr w:rsidR="003879D5" w:rsidRPr="00894A9F" w:rsidTr="00865A87">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Навчання іноземних здобувачів вищої освіти</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Можливе навчання іноземних громадян.</w:t>
            </w:r>
            <w:r w:rsidRPr="00894A9F">
              <w:rPr>
                <w:rFonts w:ascii="TimesNewRomanPSMT" w:eastAsia="Calibri" w:hAnsi="TimesNewRomanPSMT" w:cs="TimesNewRomanPSMT"/>
                <w:sz w:val="24"/>
                <w:szCs w:val="24"/>
                <w:lang w:val="uk-UA"/>
              </w:rPr>
              <w:t xml:space="preserve"> </w:t>
            </w:r>
            <w:r w:rsidRPr="00894A9F">
              <w:rPr>
                <w:rFonts w:ascii="Times New Roman" w:eastAsia="Calibri" w:hAnsi="Times New Roman"/>
                <w:sz w:val="24"/>
                <w:szCs w:val="24"/>
                <w:lang w:val="uk-UA"/>
              </w:rPr>
              <w:t>Навчання іноземних студентів проводиться на загальних умовах або за індивідуальним графіком.</w:t>
            </w:r>
          </w:p>
        </w:tc>
      </w:tr>
    </w:tbl>
    <w:p w:rsidR="003879D5" w:rsidRPr="003879D5" w:rsidRDefault="003879D5" w:rsidP="003879D5">
      <w:pPr>
        <w:rPr>
          <w:rFonts w:ascii="Times New Roman" w:eastAsia="Times New Roman" w:hAnsi="Times New Roman"/>
          <w:lang w:val="uk-UA"/>
        </w:rPr>
      </w:pPr>
    </w:p>
    <w:p w:rsidR="003879D5" w:rsidRDefault="003879D5" w:rsidP="00283543">
      <w:pPr>
        <w:tabs>
          <w:tab w:val="left" w:pos="4573"/>
          <w:tab w:val="left" w:pos="6686"/>
          <w:tab w:val="left" w:pos="8356"/>
        </w:tabs>
        <w:jc w:val="center"/>
        <w:rPr>
          <w:rFonts w:ascii="Times New Roman" w:hAnsi="Times New Roman"/>
          <w:b/>
          <w:bCs/>
          <w:sz w:val="28"/>
          <w:szCs w:val="28"/>
          <w:lang w:val="uk-UA" w:eastAsia="uk-UA"/>
        </w:rPr>
      </w:pPr>
    </w:p>
    <w:p w:rsidR="00B446E3" w:rsidRDefault="0011152C" w:rsidP="00B446E3">
      <w:pPr>
        <w:widowControl/>
        <w:autoSpaceDE/>
        <w:autoSpaceDN/>
        <w:jc w:val="center"/>
        <w:rPr>
          <w:rFonts w:ascii="Times New Roman" w:hAnsi="Times New Roman"/>
          <w:b/>
          <w:sz w:val="28"/>
          <w:szCs w:val="28"/>
          <w:lang w:val="uk-UA"/>
        </w:rPr>
      </w:pPr>
      <w:r>
        <w:rPr>
          <w:rFonts w:ascii="Times New Roman" w:hAnsi="Times New Roman"/>
          <w:b/>
          <w:sz w:val="28"/>
          <w:szCs w:val="28"/>
          <w:lang w:val="uk-UA"/>
        </w:rPr>
        <w:br w:type="page"/>
      </w:r>
      <w:r w:rsidR="00B446E3" w:rsidRPr="007D50D8">
        <w:rPr>
          <w:rFonts w:ascii="Times New Roman" w:hAnsi="Times New Roman"/>
          <w:b/>
          <w:sz w:val="28"/>
          <w:szCs w:val="28"/>
          <w:lang w:val="uk-UA"/>
        </w:rPr>
        <w:t xml:space="preserve">2. </w:t>
      </w:r>
      <w:r w:rsidR="00C54EDD">
        <w:rPr>
          <w:rFonts w:ascii="Times New Roman" w:hAnsi="Times New Roman"/>
          <w:b/>
          <w:sz w:val="28"/>
          <w:szCs w:val="28"/>
          <w:lang w:val="uk-UA"/>
        </w:rPr>
        <w:t>Перелік компонент</w:t>
      </w:r>
      <w:r w:rsidR="00C54EDD" w:rsidRPr="007D50D8">
        <w:rPr>
          <w:rFonts w:ascii="Times New Roman" w:hAnsi="Times New Roman"/>
          <w:b/>
          <w:sz w:val="28"/>
          <w:szCs w:val="28"/>
          <w:lang w:val="uk-UA"/>
        </w:rPr>
        <w:t xml:space="preserve"> освітньо-професійної програми</w:t>
      </w:r>
      <w:r w:rsidR="00B446E3">
        <w:rPr>
          <w:rFonts w:ascii="Times New Roman" w:hAnsi="Times New Roman"/>
          <w:b/>
          <w:sz w:val="28"/>
          <w:szCs w:val="28"/>
          <w:lang w:val="uk-UA"/>
        </w:rPr>
        <w:t xml:space="preserve"> </w:t>
      </w:r>
    </w:p>
    <w:p w:rsidR="005E1DCB" w:rsidRPr="007D50D8" w:rsidRDefault="0041366B" w:rsidP="00B446E3">
      <w:pPr>
        <w:widowControl/>
        <w:autoSpaceDE/>
        <w:autoSpaceDN/>
        <w:jc w:val="center"/>
        <w:rPr>
          <w:rFonts w:ascii="Times New Roman" w:hAnsi="Times New Roman"/>
          <w:b/>
          <w:sz w:val="28"/>
          <w:szCs w:val="28"/>
          <w:lang w:val="uk-UA"/>
        </w:rPr>
      </w:pPr>
      <w:r>
        <w:rPr>
          <w:rFonts w:ascii="Times New Roman" w:hAnsi="Times New Roman"/>
          <w:b/>
          <w:sz w:val="28"/>
          <w:szCs w:val="28"/>
          <w:lang w:val="uk-UA"/>
        </w:rPr>
        <w:t>т</w:t>
      </w:r>
      <w:r w:rsidR="00C54EDD">
        <w:rPr>
          <w:rFonts w:ascii="Times New Roman" w:hAnsi="Times New Roman"/>
          <w:b/>
          <w:sz w:val="28"/>
          <w:szCs w:val="28"/>
          <w:lang w:val="uk-UA"/>
        </w:rPr>
        <w:t>а їх логічна послідовність</w:t>
      </w:r>
    </w:p>
    <w:p w:rsidR="002B4BBA" w:rsidRDefault="002B4BBA" w:rsidP="002B4BBA">
      <w:pPr>
        <w:jc w:val="center"/>
        <w:rPr>
          <w:rFonts w:ascii="Times New Roman" w:hAnsi="Times New Roman"/>
          <w:b/>
          <w:sz w:val="28"/>
          <w:szCs w:val="28"/>
          <w:lang w:val="uk-UA"/>
        </w:rPr>
      </w:pPr>
    </w:p>
    <w:p w:rsidR="00012915" w:rsidRDefault="0041366B" w:rsidP="002B4BBA">
      <w:pPr>
        <w:jc w:val="center"/>
        <w:rPr>
          <w:rFonts w:ascii="Times New Roman" w:hAnsi="Times New Roman"/>
          <w:b/>
          <w:sz w:val="28"/>
          <w:szCs w:val="28"/>
          <w:lang w:val="uk-UA"/>
        </w:rPr>
      </w:pPr>
      <w:r>
        <w:rPr>
          <w:rFonts w:ascii="Times New Roman" w:hAnsi="Times New Roman"/>
          <w:b/>
          <w:sz w:val="28"/>
          <w:szCs w:val="28"/>
          <w:lang w:val="uk-UA"/>
        </w:rPr>
        <w:t>2.1. Перелік компонент ОП</w:t>
      </w:r>
    </w:p>
    <w:p w:rsidR="00012915" w:rsidRPr="007D50D8" w:rsidRDefault="00012915" w:rsidP="002B4BBA">
      <w:pPr>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706"/>
        <w:gridCol w:w="1420"/>
        <w:gridCol w:w="2408"/>
      </w:tblGrid>
      <w:tr w:rsidR="00DB139F" w:rsidRPr="00DB139F" w:rsidTr="00865A87">
        <w:tc>
          <w:tcPr>
            <w:tcW w:w="1072"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bookmarkStart w:id="0" w:name="_TOC_250000"/>
            <w:r w:rsidRPr="0023303A">
              <w:rPr>
                <w:rFonts w:ascii="Times New Roman" w:eastAsia="Times New Roman" w:hAnsi="Times New Roman"/>
                <w:b/>
                <w:color w:val="000000"/>
                <w:sz w:val="24"/>
                <w:szCs w:val="24"/>
                <w:lang w:val="uk-UA" w:eastAsia="uk-UA" w:bidi="uk-UA"/>
              </w:rPr>
              <w:t>Код н/д</w:t>
            </w:r>
          </w:p>
        </w:tc>
        <w:tc>
          <w:tcPr>
            <w:tcW w:w="4706"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Компоненти освітньої програми (навчальні дисципліни, курсові проекти (роботи), практики, кваліфікаційна робота)</w:t>
            </w:r>
          </w:p>
        </w:tc>
        <w:tc>
          <w:tcPr>
            <w:tcW w:w="1420" w:type="dxa"/>
            <w:shd w:val="clear" w:color="auto" w:fill="auto"/>
          </w:tcPr>
          <w:p w:rsidR="00DB139F" w:rsidRPr="0023303A" w:rsidRDefault="00DB139F" w:rsidP="004979C7">
            <w:pPr>
              <w:spacing w:before="5"/>
              <w:ind w:firstLine="31"/>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Кількість кредитів</w:t>
            </w:r>
          </w:p>
        </w:tc>
        <w:tc>
          <w:tcPr>
            <w:tcW w:w="2408"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Форма підсумкового контролю</w:t>
            </w:r>
          </w:p>
        </w:tc>
      </w:tr>
      <w:tr w:rsidR="00DB139F" w:rsidRPr="00DB139F" w:rsidTr="00865A87">
        <w:tc>
          <w:tcPr>
            <w:tcW w:w="1072"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1</w:t>
            </w:r>
          </w:p>
        </w:tc>
        <w:tc>
          <w:tcPr>
            <w:tcW w:w="4706"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2</w:t>
            </w:r>
          </w:p>
        </w:tc>
        <w:tc>
          <w:tcPr>
            <w:tcW w:w="1420"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4</w:t>
            </w:r>
          </w:p>
        </w:tc>
      </w:tr>
      <w:tr w:rsidR="00DB139F" w:rsidRPr="00DB139F" w:rsidTr="00865A87">
        <w:tc>
          <w:tcPr>
            <w:tcW w:w="9606" w:type="dxa"/>
            <w:gridSpan w:val="4"/>
            <w:shd w:val="clear" w:color="auto" w:fill="auto"/>
          </w:tcPr>
          <w:p w:rsidR="00DB139F" w:rsidRPr="0023303A" w:rsidRDefault="00DB139F" w:rsidP="001968E1">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Обов’язкові компоненти ОП</w:t>
            </w:r>
          </w:p>
        </w:tc>
      </w:tr>
      <w:tr w:rsidR="00DB139F" w:rsidRPr="00DB139F" w:rsidTr="00865A87">
        <w:tc>
          <w:tcPr>
            <w:tcW w:w="1072"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ОК 1</w:t>
            </w:r>
          </w:p>
        </w:tc>
        <w:tc>
          <w:tcPr>
            <w:tcW w:w="4706" w:type="dxa"/>
            <w:shd w:val="clear" w:color="auto" w:fill="auto"/>
          </w:tcPr>
          <w:p w:rsidR="00DB139F" w:rsidRPr="00CA2CEC" w:rsidRDefault="008853C6" w:rsidP="005A459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 xml:space="preserve">Іноземна мова </w:t>
            </w:r>
          </w:p>
        </w:tc>
        <w:tc>
          <w:tcPr>
            <w:tcW w:w="1420" w:type="dxa"/>
            <w:shd w:val="clear" w:color="auto" w:fill="auto"/>
          </w:tcPr>
          <w:p w:rsidR="00DB139F" w:rsidRPr="0023303A" w:rsidRDefault="00292CD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8</w:t>
            </w:r>
          </w:p>
        </w:tc>
        <w:tc>
          <w:tcPr>
            <w:tcW w:w="2408" w:type="dxa"/>
            <w:shd w:val="clear" w:color="auto" w:fill="auto"/>
          </w:tcPr>
          <w:p w:rsidR="00DB139F" w:rsidRPr="00292CD0"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 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Ділова українська мова</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3</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Історія та культура України</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4</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4</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Філософія</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 xml:space="preserve">Екзамен </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5</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Математичний аналіз</w:t>
            </w:r>
          </w:p>
        </w:tc>
        <w:tc>
          <w:tcPr>
            <w:tcW w:w="1420" w:type="dxa"/>
            <w:shd w:val="clear" w:color="auto" w:fill="auto"/>
          </w:tcPr>
          <w:p w:rsidR="00DB139F" w:rsidRPr="0023303A" w:rsidRDefault="002D1ACB"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17</w:t>
            </w:r>
          </w:p>
        </w:tc>
        <w:tc>
          <w:tcPr>
            <w:tcW w:w="2408" w:type="dxa"/>
            <w:shd w:val="clear" w:color="auto" w:fill="auto"/>
          </w:tcPr>
          <w:p w:rsidR="00DB139F" w:rsidRPr="0023303A" w:rsidRDefault="00DB139F" w:rsidP="00865A87">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 залік</w:t>
            </w:r>
          </w:p>
        </w:tc>
      </w:tr>
      <w:tr w:rsidR="00DB139F" w:rsidRPr="00DB139F" w:rsidTr="00865A87">
        <w:tc>
          <w:tcPr>
            <w:tcW w:w="1072"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ОК</w:t>
            </w:r>
            <w:r w:rsidR="00394660">
              <w:rPr>
                <w:rFonts w:ascii="Times New Roman" w:eastAsia="Times New Roman" w:hAnsi="Times New Roman"/>
                <w:color w:val="000000"/>
                <w:sz w:val="24"/>
                <w:szCs w:val="24"/>
                <w:lang w:val="uk-UA" w:eastAsia="uk-UA" w:bidi="uk-UA"/>
              </w:rPr>
              <w:t xml:space="preserve"> 6</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Дискретна математика та математична логіка</w:t>
            </w:r>
          </w:p>
        </w:tc>
        <w:tc>
          <w:tcPr>
            <w:tcW w:w="1420" w:type="dxa"/>
            <w:shd w:val="clear" w:color="auto" w:fill="auto"/>
          </w:tcPr>
          <w:p w:rsidR="00DB139F" w:rsidRPr="0023303A" w:rsidRDefault="002D1ACB"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7</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 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7</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Алгебра і геометрія</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9</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 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8</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Теорія ймовірностей та математична статистика</w:t>
            </w:r>
          </w:p>
        </w:tc>
        <w:tc>
          <w:tcPr>
            <w:tcW w:w="1420" w:type="dxa"/>
            <w:shd w:val="clear" w:color="auto" w:fill="auto"/>
          </w:tcPr>
          <w:p w:rsidR="00DB139F" w:rsidRPr="0023303A" w:rsidRDefault="00C832A2"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9</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uk-UA" w:eastAsia="uk-UA" w:bidi="uk-UA"/>
              </w:rPr>
              <w:t>Вступ до програмування</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7</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10</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Алгоритми і структури даних</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11</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Операційні системи</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12</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uk-UA" w:eastAsia="uk-UA" w:bidi="uk-UA"/>
              </w:rPr>
              <w:t xml:space="preserve">Основи </w:t>
            </w:r>
            <w:r w:rsidRPr="00CA2CEC">
              <w:rPr>
                <w:rFonts w:ascii="Times New Roman" w:eastAsia="Times New Roman" w:hAnsi="Times New Roman"/>
                <w:color w:val="000000"/>
                <w:sz w:val="24"/>
                <w:szCs w:val="24"/>
                <w:lang w:val="en-US" w:eastAsia="uk-UA" w:bidi="uk-UA"/>
              </w:rPr>
              <w:t>WEB</w:t>
            </w:r>
            <w:r w:rsidRPr="00CA2CEC">
              <w:rPr>
                <w:rFonts w:ascii="Times New Roman" w:eastAsia="Times New Roman" w:hAnsi="Times New Roman"/>
                <w:color w:val="000000"/>
                <w:sz w:val="24"/>
                <w:szCs w:val="24"/>
                <w:lang w:val="uk-UA" w:eastAsia="uk-UA" w:bidi="uk-UA"/>
              </w:rPr>
              <w:t>-програмування</w:t>
            </w:r>
          </w:p>
        </w:tc>
        <w:tc>
          <w:tcPr>
            <w:tcW w:w="1420" w:type="dxa"/>
            <w:shd w:val="clear" w:color="auto" w:fill="auto"/>
          </w:tcPr>
          <w:p w:rsidR="00DB139F" w:rsidRPr="0023303A" w:rsidRDefault="008D536F"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13</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Програмування + Курсова робота</w:t>
            </w:r>
          </w:p>
        </w:tc>
        <w:tc>
          <w:tcPr>
            <w:tcW w:w="1420" w:type="dxa"/>
            <w:shd w:val="clear" w:color="auto" w:fill="auto"/>
          </w:tcPr>
          <w:p w:rsidR="00DB139F" w:rsidRPr="0023303A" w:rsidRDefault="008D536F" w:rsidP="001968E1">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en-US" w:eastAsia="uk-UA" w:bidi="uk-UA"/>
              </w:rPr>
              <w:t>16</w:t>
            </w:r>
          </w:p>
        </w:tc>
        <w:tc>
          <w:tcPr>
            <w:tcW w:w="2408" w:type="dxa"/>
            <w:shd w:val="clear" w:color="auto" w:fill="auto"/>
          </w:tcPr>
          <w:p w:rsidR="00DB139F" w:rsidRPr="0023303A" w:rsidRDefault="00E63881" w:rsidP="00E63881">
            <w:pPr>
              <w:spacing w:before="5"/>
              <w:jc w:val="center"/>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val="uk-UA" w:eastAsia="uk-UA" w:bidi="uk-UA"/>
              </w:rPr>
              <w:t>Залік, е</w:t>
            </w:r>
            <w:r w:rsidR="00DB139F" w:rsidRPr="0023303A">
              <w:rPr>
                <w:rFonts w:ascii="Times New Roman" w:eastAsia="Times New Roman" w:hAnsi="Times New Roman"/>
                <w:color w:val="000000"/>
                <w:sz w:val="24"/>
                <w:szCs w:val="24"/>
                <w:lang w:val="uk-UA" w:eastAsia="uk-UA" w:bidi="uk-UA"/>
              </w:rPr>
              <w:t>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14</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Комп'ютерне моделювання</w:t>
            </w:r>
          </w:p>
        </w:tc>
        <w:tc>
          <w:tcPr>
            <w:tcW w:w="1420" w:type="dxa"/>
            <w:shd w:val="clear" w:color="auto" w:fill="auto"/>
          </w:tcPr>
          <w:p w:rsidR="00DB139F" w:rsidRPr="0023303A" w:rsidRDefault="00C832A2"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15</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Диференціальні рівняння</w:t>
            </w:r>
          </w:p>
        </w:tc>
        <w:tc>
          <w:tcPr>
            <w:tcW w:w="1420" w:type="dxa"/>
            <w:shd w:val="clear" w:color="auto" w:fill="auto"/>
          </w:tcPr>
          <w:p w:rsidR="00DB139F" w:rsidRPr="0023303A" w:rsidRDefault="00C832A2"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tc>
        <w:tc>
          <w:tcPr>
            <w:tcW w:w="2408" w:type="dxa"/>
            <w:shd w:val="clear" w:color="auto" w:fill="auto"/>
          </w:tcPr>
          <w:p w:rsidR="00DB139F" w:rsidRPr="0023303A" w:rsidRDefault="008D536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w:t>
            </w:r>
            <w:r w:rsidR="00DB139F" w:rsidRPr="0023303A">
              <w:rPr>
                <w:rFonts w:ascii="Times New Roman" w:eastAsia="Times New Roman" w:hAnsi="Times New Roman"/>
                <w:color w:val="000000"/>
                <w:sz w:val="24"/>
                <w:szCs w:val="24"/>
                <w:lang w:val="uk-UA" w:eastAsia="uk-UA" w:bidi="uk-UA"/>
              </w:rPr>
              <w:t>кзамен</w:t>
            </w:r>
            <w:r w:rsidR="00E63881">
              <w:rPr>
                <w:rFonts w:ascii="Times New Roman" w:eastAsia="Times New Roman" w:hAnsi="Times New Roman"/>
                <w:color w:val="000000"/>
                <w:sz w:val="24"/>
                <w:szCs w:val="24"/>
                <w:lang w:val="uk-UA" w:eastAsia="uk-UA" w:bidi="uk-UA"/>
              </w:rPr>
              <w:t xml:space="preserve"> </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16</w:t>
            </w:r>
          </w:p>
        </w:tc>
        <w:tc>
          <w:tcPr>
            <w:tcW w:w="4706" w:type="dxa"/>
            <w:shd w:val="clear" w:color="auto" w:fill="auto"/>
          </w:tcPr>
          <w:p w:rsidR="00DB139F" w:rsidRPr="00CA2CEC" w:rsidRDefault="00F60D0E"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Прийнятт</w:t>
            </w:r>
            <w:r w:rsidR="00FB09B2" w:rsidRPr="00CA2CEC">
              <w:rPr>
                <w:rFonts w:ascii="Times New Roman" w:eastAsia="Times New Roman" w:hAnsi="Times New Roman"/>
                <w:color w:val="000000"/>
                <w:sz w:val="24"/>
                <w:szCs w:val="24"/>
                <w:lang w:val="uk-UA" w:eastAsia="uk-UA" w:bidi="uk-UA"/>
              </w:rPr>
              <w:t>я рішень в умовах нечіткості</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4</w:t>
            </w:r>
          </w:p>
        </w:tc>
        <w:tc>
          <w:tcPr>
            <w:tcW w:w="2408" w:type="dxa"/>
            <w:shd w:val="clear" w:color="auto" w:fill="auto"/>
          </w:tcPr>
          <w:p w:rsidR="00DB139F" w:rsidRPr="0023303A" w:rsidRDefault="00040A88"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C832A2">
        <w:trPr>
          <w:trHeight w:val="255"/>
        </w:trPr>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17</w:t>
            </w:r>
          </w:p>
        </w:tc>
        <w:tc>
          <w:tcPr>
            <w:tcW w:w="4706" w:type="dxa"/>
            <w:shd w:val="clear" w:color="auto" w:fill="auto"/>
          </w:tcPr>
          <w:p w:rsidR="00DB139F" w:rsidRPr="00CA2CEC" w:rsidRDefault="00DB139F" w:rsidP="001968E1">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 xml:space="preserve">Моделі та методи системного </w:t>
            </w:r>
            <w:r w:rsidR="008D536F" w:rsidRPr="00CA2CEC">
              <w:rPr>
                <w:rFonts w:ascii="Times New Roman" w:eastAsia="Times New Roman" w:hAnsi="Times New Roman"/>
                <w:color w:val="000000"/>
                <w:sz w:val="24"/>
                <w:szCs w:val="24"/>
                <w:lang w:val="uk-UA" w:eastAsia="uk-UA" w:bidi="uk-UA"/>
              </w:rPr>
              <w:t>аналізу + Курсова робота</w:t>
            </w:r>
          </w:p>
        </w:tc>
        <w:tc>
          <w:tcPr>
            <w:tcW w:w="1420" w:type="dxa"/>
            <w:shd w:val="clear" w:color="auto" w:fill="auto"/>
          </w:tcPr>
          <w:p w:rsidR="00DB139F" w:rsidRPr="0023303A" w:rsidRDefault="00BA4D2E"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6</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18</w:t>
            </w:r>
          </w:p>
        </w:tc>
        <w:tc>
          <w:tcPr>
            <w:tcW w:w="4706" w:type="dxa"/>
            <w:shd w:val="clear" w:color="auto" w:fill="auto"/>
          </w:tcPr>
          <w:p w:rsidR="00DB139F" w:rsidRPr="00CA2CEC" w:rsidRDefault="00DB139F" w:rsidP="00BA4D2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 xml:space="preserve">Машинне навчання </w:t>
            </w:r>
          </w:p>
        </w:tc>
        <w:tc>
          <w:tcPr>
            <w:tcW w:w="1420" w:type="dxa"/>
            <w:shd w:val="clear" w:color="auto" w:fill="auto"/>
          </w:tcPr>
          <w:p w:rsidR="00DB139F" w:rsidRPr="0023303A" w:rsidRDefault="004575A7"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6</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19</w:t>
            </w:r>
          </w:p>
        </w:tc>
        <w:tc>
          <w:tcPr>
            <w:tcW w:w="4706" w:type="dxa"/>
            <w:shd w:val="clear" w:color="auto" w:fill="auto"/>
          </w:tcPr>
          <w:p w:rsidR="00DB139F" w:rsidRPr="00CA2CEC" w:rsidRDefault="00191EEE" w:rsidP="001968E1">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 xml:space="preserve">Управління  ІТ проектами     </w:t>
            </w:r>
          </w:p>
        </w:tc>
        <w:tc>
          <w:tcPr>
            <w:tcW w:w="1420" w:type="dxa"/>
            <w:shd w:val="clear" w:color="auto" w:fill="auto"/>
          </w:tcPr>
          <w:p w:rsidR="00DB139F" w:rsidRPr="0023303A" w:rsidRDefault="004575A7"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FB09B2" w:rsidRDefault="00191EEE" w:rsidP="00FB09B2">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20</w:t>
            </w:r>
          </w:p>
        </w:tc>
        <w:tc>
          <w:tcPr>
            <w:tcW w:w="4706" w:type="dxa"/>
            <w:shd w:val="clear" w:color="auto" w:fill="auto"/>
          </w:tcPr>
          <w:p w:rsidR="00DB139F" w:rsidRPr="00CA2CEC" w:rsidRDefault="00DB139F" w:rsidP="001968E1">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Системи та методи прийняття рішень</w:t>
            </w:r>
          </w:p>
        </w:tc>
        <w:tc>
          <w:tcPr>
            <w:tcW w:w="1420"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4</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21</w:t>
            </w:r>
          </w:p>
        </w:tc>
        <w:tc>
          <w:tcPr>
            <w:tcW w:w="4706" w:type="dxa"/>
            <w:shd w:val="clear" w:color="auto" w:fill="auto"/>
          </w:tcPr>
          <w:p w:rsidR="00DB139F" w:rsidRPr="00CA2CEC" w:rsidRDefault="00DB139F" w:rsidP="001968E1">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Цифрова обробка інформації. Розпізнавання образів</w:t>
            </w:r>
          </w:p>
        </w:tc>
        <w:tc>
          <w:tcPr>
            <w:tcW w:w="1420" w:type="dxa"/>
            <w:shd w:val="clear" w:color="auto" w:fill="auto"/>
          </w:tcPr>
          <w:p w:rsidR="00DB139F" w:rsidRPr="0023303A" w:rsidRDefault="00E63881"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22</w:t>
            </w:r>
          </w:p>
        </w:tc>
        <w:tc>
          <w:tcPr>
            <w:tcW w:w="4706" w:type="dxa"/>
            <w:shd w:val="clear" w:color="auto" w:fill="auto"/>
          </w:tcPr>
          <w:p w:rsidR="00DB139F" w:rsidRPr="00CA2CEC" w:rsidRDefault="00DB139F" w:rsidP="001968E1">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Архітектура обчислювальних систем та мереж</w:t>
            </w:r>
          </w:p>
        </w:tc>
        <w:tc>
          <w:tcPr>
            <w:tcW w:w="1420" w:type="dxa"/>
            <w:shd w:val="clear" w:color="auto" w:fill="auto"/>
          </w:tcPr>
          <w:p w:rsidR="008D536F" w:rsidRPr="0023303A" w:rsidRDefault="008D536F" w:rsidP="008D536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23</w:t>
            </w:r>
          </w:p>
        </w:tc>
        <w:tc>
          <w:tcPr>
            <w:tcW w:w="4706" w:type="dxa"/>
            <w:shd w:val="clear" w:color="auto" w:fill="auto"/>
          </w:tcPr>
          <w:p w:rsidR="00DB139F" w:rsidRPr="00CA2CEC" w:rsidRDefault="00DB139F" w:rsidP="001968E1">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Методи оптимізації та дослідження операцій</w:t>
            </w:r>
          </w:p>
        </w:tc>
        <w:tc>
          <w:tcPr>
            <w:tcW w:w="1420" w:type="dxa"/>
            <w:shd w:val="clear" w:color="auto" w:fill="auto"/>
          </w:tcPr>
          <w:p w:rsidR="00DB139F" w:rsidRPr="0023303A" w:rsidRDefault="004575A7"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DB139F" w:rsidRPr="0023303A" w:rsidRDefault="00DB139F"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24</w:t>
            </w:r>
          </w:p>
        </w:tc>
        <w:tc>
          <w:tcPr>
            <w:tcW w:w="4706" w:type="dxa"/>
            <w:shd w:val="clear" w:color="auto" w:fill="auto"/>
          </w:tcPr>
          <w:p w:rsidR="00DB139F" w:rsidRPr="00CA2CEC" w:rsidRDefault="00BA4D2E" w:rsidP="001968E1">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Чисельні методи та моделювання на ЕОМ</w:t>
            </w:r>
          </w:p>
        </w:tc>
        <w:tc>
          <w:tcPr>
            <w:tcW w:w="1420" w:type="dxa"/>
            <w:shd w:val="clear" w:color="auto" w:fill="auto"/>
          </w:tcPr>
          <w:p w:rsidR="00DB139F" w:rsidRPr="0023303A" w:rsidRDefault="007616A1"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6</w:t>
            </w:r>
          </w:p>
        </w:tc>
        <w:tc>
          <w:tcPr>
            <w:tcW w:w="2408" w:type="dxa"/>
            <w:shd w:val="clear" w:color="auto" w:fill="auto"/>
          </w:tcPr>
          <w:p w:rsidR="00DB139F" w:rsidRPr="0023303A" w:rsidRDefault="007616A1" w:rsidP="001968E1">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w:t>
            </w:r>
            <w:r w:rsidR="00DB139F" w:rsidRPr="0023303A">
              <w:rPr>
                <w:rFonts w:ascii="Times New Roman" w:eastAsia="Times New Roman" w:hAnsi="Times New Roman"/>
                <w:color w:val="000000"/>
                <w:sz w:val="24"/>
                <w:szCs w:val="24"/>
                <w:lang w:val="uk-UA" w:eastAsia="uk-UA" w:bidi="uk-UA"/>
              </w:rPr>
              <w:t>кзамен</w:t>
            </w:r>
          </w:p>
        </w:tc>
      </w:tr>
      <w:tr w:rsidR="00DB139F" w:rsidRPr="00DB139F" w:rsidTr="00865A87">
        <w:tc>
          <w:tcPr>
            <w:tcW w:w="1072" w:type="dxa"/>
            <w:shd w:val="clear" w:color="auto" w:fill="auto"/>
          </w:tcPr>
          <w:p w:rsidR="00DB139F" w:rsidRPr="0023303A" w:rsidRDefault="00394660"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25</w:t>
            </w:r>
          </w:p>
        </w:tc>
        <w:tc>
          <w:tcPr>
            <w:tcW w:w="4706" w:type="dxa"/>
            <w:shd w:val="clear" w:color="auto" w:fill="auto"/>
          </w:tcPr>
          <w:p w:rsidR="00DB139F" w:rsidRPr="00CA2CEC" w:rsidRDefault="00C832A2" w:rsidP="00C832A2">
            <w:pPr>
              <w:widowControl/>
              <w:autoSpaceDE/>
              <w:autoSpaceDN/>
              <w:jc w:val="both"/>
              <w:rPr>
                <w:rFonts w:ascii="Times New Roman" w:eastAsia="Times New Roman" w:hAnsi="Times New Roman"/>
                <w:sz w:val="24"/>
                <w:szCs w:val="24"/>
                <w:lang w:val="uk-UA" w:eastAsia="uk-UA"/>
              </w:rPr>
            </w:pPr>
            <w:r w:rsidRPr="00CA2CEC">
              <w:rPr>
                <w:rFonts w:ascii="Times New Roman" w:hAnsi="Times New Roman"/>
                <w:sz w:val="24"/>
                <w:szCs w:val="24"/>
              </w:rPr>
              <w:t>Аналіз даних.Big Data</w:t>
            </w:r>
          </w:p>
        </w:tc>
        <w:tc>
          <w:tcPr>
            <w:tcW w:w="1420" w:type="dxa"/>
            <w:shd w:val="clear" w:color="auto" w:fill="auto"/>
          </w:tcPr>
          <w:p w:rsidR="00DB139F" w:rsidRPr="0023303A" w:rsidRDefault="00E63881"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tc>
        <w:tc>
          <w:tcPr>
            <w:tcW w:w="2408" w:type="dxa"/>
            <w:shd w:val="clear" w:color="auto" w:fill="auto"/>
          </w:tcPr>
          <w:p w:rsidR="00DB139F" w:rsidRPr="0023303A" w:rsidRDefault="009035A7" w:rsidP="001968E1">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Е</w:t>
            </w:r>
            <w:r w:rsidR="00E63881">
              <w:rPr>
                <w:rFonts w:ascii="Times New Roman" w:eastAsia="Times New Roman" w:hAnsi="Times New Roman"/>
                <w:color w:val="000000"/>
                <w:sz w:val="24"/>
                <w:szCs w:val="24"/>
                <w:lang w:val="uk-UA" w:eastAsia="uk-UA" w:bidi="uk-UA"/>
              </w:rPr>
              <w:t>кзамен</w:t>
            </w:r>
          </w:p>
        </w:tc>
      </w:tr>
      <w:tr w:rsidR="00191EEE" w:rsidRPr="00DB139F" w:rsidTr="00865A87">
        <w:tc>
          <w:tcPr>
            <w:tcW w:w="1072"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color w:val="000000"/>
                <w:sz w:val="24"/>
                <w:szCs w:val="24"/>
                <w:lang w:val="uk-UA" w:eastAsia="uk-UA" w:bidi="uk-UA"/>
              </w:rPr>
              <w:t>ОК 26</w:t>
            </w:r>
          </w:p>
        </w:tc>
        <w:tc>
          <w:tcPr>
            <w:tcW w:w="4706" w:type="dxa"/>
            <w:shd w:val="clear" w:color="auto" w:fill="auto"/>
          </w:tcPr>
          <w:p w:rsidR="00191EEE" w:rsidRPr="00CA2CEC" w:rsidRDefault="00191EEE" w:rsidP="00191EEE">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Основи Data Mining</w:t>
            </w:r>
          </w:p>
        </w:tc>
        <w:tc>
          <w:tcPr>
            <w:tcW w:w="1420"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3</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191EEE" w:rsidRPr="00DB139F" w:rsidTr="00865A87">
        <w:tc>
          <w:tcPr>
            <w:tcW w:w="1072"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color w:val="000000"/>
                <w:sz w:val="24"/>
                <w:szCs w:val="24"/>
                <w:lang w:val="uk-UA" w:eastAsia="uk-UA" w:bidi="uk-UA"/>
              </w:rPr>
              <w:t>ОК 27</w:t>
            </w:r>
          </w:p>
        </w:tc>
        <w:tc>
          <w:tcPr>
            <w:tcW w:w="4706" w:type="dxa"/>
            <w:shd w:val="clear" w:color="auto" w:fill="auto"/>
          </w:tcPr>
          <w:p w:rsidR="00191EEE" w:rsidRPr="00CA2CEC" w:rsidRDefault="00191EEE" w:rsidP="00191EEE">
            <w:pPr>
              <w:spacing w:before="5"/>
              <w:rPr>
                <w:rFonts w:ascii="Times New Roman" w:eastAsia="Times New Roman" w:hAnsi="Times New Roman"/>
                <w:sz w:val="24"/>
                <w:szCs w:val="24"/>
                <w:lang w:val="uk-UA" w:eastAsia="uk-UA" w:bidi="uk-UA"/>
              </w:rPr>
            </w:pPr>
            <w:r w:rsidRPr="00CA2CEC">
              <w:rPr>
                <w:rFonts w:ascii="Times New Roman" w:eastAsia="Times New Roman" w:hAnsi="Times New Roman"/>
                <w:color w:val="000000"/>
                <w:sz w:val="24"/>
                <w:szCs w:val="24"/>
                <w:lang w:val="uk-UA" w:eastAsia="uk-UA" w:bidi="uk-UA"/>
              </w:rPr>
              <w:t>Бази даних та  проектування інформаційних систем</w:t>
            </w:r>
          </w:p>
        </w:tc>
        <w:tc>
          <w:tcPr>
            <w:tcW w:w="1420"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3</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7616A1" w:rsidRDefault="00191EEE" w:rsidP="00191EEE">
            <w:pPr>
              <w:spacing w:before="5"/>
              <w:jc w:val="center"/>
              <w:rPr>
                <w:rFonts w:ascii="Times New Roman" w:eastAsia="Times New Roman" w:hAnsi="Times New Roman"/>
                <w:color w:val="FF0000"/>
                <w:sz w:val="24"/>
                <w:szCs w:val="24"/>
                <w:lang w:val="uk-UA" w:eastAsia="uk-UA" w:bidi="uk-UA"/>
              </w:rPr>
            </w:pPr>
            <w:r>
              <w:rPr>
                <w:rFonts w:ascii="Times New Roman" w:eastAsia="Times New Roman" w:hAnsi="Times New Roman"/>
                <w:color w:val="000000"/>
                <w:sz w:val="24"/>
                <w:szCs w:val="24"/>
                <w:lang w:val="uk-UA" w:eastAsia="uk-UA" w:bidi="uk-UA"/>
              </w:rPr>
              <w:t>ОК 28</w:t>
            </w:r>
          </w:p>
        </w:tc>
        <w:tc>
          <w:tcPr>
            <w:tcW w:w="4706" w:type="dxa"/>
            <w:shd w:val="clear" w:color="auto" w:fill="auto"/>
          </w:tcPr>
          <w:p w:rsidR="00191EEE" w:rsidRPr="00CA2CEC" w:rsidRDefault="00191EEE" w:rsidP="00191EEE">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Моделі та методи глибинного навчання</w:t>
            </w:r>
          </w:p>
        </w:tc>
        <w:tc>
          <w:tcPr>
            <w:tcW w:w="1420"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3</w:t>
            </w:r>
          </w:p>
        </w:tc>
        <w:tc>
          <w:tcPr>
            <w:tcW w:w="2408"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Екзамен</w:t>
            </w:r>
          </w:p>
        </w:tc>
      </w:tr>
      <w:tr w:rsidR="00191EEE" w:rsidRPr="00DB139F" w:rsidTr="00865A87">
        <w:tc>
          <w:tcPr>
            <w:tcW w:w="1072" w:type="dxa"/>
            <w:shd w:val="clear" w:color="auto" w:fill="auto"/>
          </w:tcPr>
          <w:p w:rsidR="00191EEE" w:rsidRPr="007616A1" w:rsidRDefault="00191EEE" w:rsidP="00191EEE">
            <w:pPr>
              <w:spacing w:before="5"/>
              <w:jc w:val="center"/>
              <w:rPr>
                <w:rFonts w:ascii="Times New Roman" w:eastAsia="Times New Roman" w:hAnsi="Times New Roman"/>
                <w:color w:val="FF0000"/>
                <w:sz w:val="24"/>
                <w:szCs w:val="24"/>
                <w:lang w:val="uk-UA" w:eastAsia="uk-UA" w:bidi="uk-UA"/>
              </w:rPr>
            </w:pPr>
            <w:r>
              <w:rPr>
                <w:rFonts w:ascii="Times New Roman" w:eastAsia="Times New Roman" w:hAnsi="Times New Roman"/>
                <w:color w:val="000000"/>
                <w:sz w:val="24"/>
                <w:szCs w:val="24"/>
                <w:lang w:val="uk-UA" w:eastAsia="uk-UA" w:bidi="uk-UA"/>
              </w:rPr>
              <w:t>ОК 29</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Основи  криптографії. Технологія Blockchain</w:t>
            </w:r>
          </w:p>
        </w:tc>
        <w:tc>
          <w:tcPr>
            <w:tcW w:w="1420"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tc>
        <w:tc>
          <w:tcPr>
            <w:tcW w:w="2408" w:type="dxa"/>
            <w:shd w:val="clear" w:color="auto" w:fill="auto"/>
          </w:tcPr>
          <w:p w:rsidR="00191EEE" w:rsidRPr="009035A7" w:rsidRDefault="00191EEE" w:rsidP="00191EEE">
            <w:pPr>
              <w:spacing w:before="5"/>
              <w:jc w:val="center"/>
              <w:rPr>
                <w:rFonts w:ascii="Times New Roman" w:eastAsia="Times New Roman" w:hAnsi="Times New Roman"/>
                <w:sz w:val="24"/>
                <w:szCs w:val="24"/>
                <w:lang w:val="uk-UA" w:eastAsia="uk-UA" w:bidi="uk-UA"/>
              </w:rPr>
            </w:pPr>
            <w:r w:rsidRPr="009035A7">
              <w:rPr>
                <w:rFonts w:ascii="Times New Roman" w:eastAsia="Times New Roman" w:hAnsi="Times New Roman"/>
                <w:sz w:val="24"/>
                <w:szCs w:val="24"/>
                <w:lang w:val="uk-UA" w:eastAsia="uk-UA" w:bidi="uk-UA"/>
              </w:rPr>
              <w:t>Екзамен</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30</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Виробнича практика</w:t>
            </w:r>
          </w:p>
        </w:tc>
        <w:tc>
          <w:tcPr>
            <w:tcW w:w="1420"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eastAsia="uk-UA" w:bidi="uk-UA"/>
              </w:rPr>
            </w:pPr>
            <w:r w:rsidRPr="0023303A">
              <w:rPr>
                <w:rFonts w:ascii="Times New Roman" w:eastAsia="Times New Roman" w:hAnsi="Times New Roman"/>
                <w:color w:val="000000"/>
                <w:sz w:val="24"/>
                <w:szCs w:val="24"/>
                <w:lang w:eastAsia="uk-UA" w:bidi="uk-UA"/>
              </w:rPr>
              <w:t>7,5</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31</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Навчальна обчислювальна практика</w:t>
            </w:r>
          </w:p>
        </w:tc>
        <w:tc>
          <w:tcPr>
            <w:tcW w:w="1420"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3</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32</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Виконання кваліфікаційної роботи із захистом в ЕК</w:t>
            </w:r>
          </w:p>
        </w:tc>
        <w:tc>
          <w:tcPr>
            <w:tcW w:w="1420"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7,5</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Екзамен</w:t>
            </w:r>
          </w:p>
        </w:tc>
      </w:tr>
      <w:tr w:rsidR="00191EEE" w:rsidRPr="00DB139F" w:rsidTr="00865A87">
        <w:tc>
          <w:tcPr>
            <w:tcW w:w="5778" w:type="dxa"/>
            <w:gridSpan w:val="2"/>
            <w:shd w:val="clear" w:color="auto" w:fill="auto"/>
          </w:tcPr>
          <w:p w:rsidR="00191EEE" w:rsidRPr="0023303A" w:rsidRDefault="00191EEE" w:rsidP="00191EEE">
            <w:pPr>
              <w:spacing w:before="5"/>
              <w:jc w:val="both"/>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Загальний обсяг обов’язкових компонент:</w:t>
            </w:r>
          </w:p>
        </w:tc>
        <w:tc>
          <w:tcPr>
            <w:tcW w:w="1420" w:type="dxa"/>
            <w:tcBorders>
              <w:right w:val="nil"/>
            </w:tcBorders>
            <w:shd w:val="clear" w:color="auto" w:fill="auto"/>
          </w:tcPr>
          <w:p w:rsidR="00191EEE" w:rsidRPr="0023303A" w:rsidRDefault="00191EEE" w:rsidP="00191EEE">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t>174</w:t>
            </w:r>
          </w:p>
        </w:tc>
        <w:tc>
          <w:tcPr>
            <w:tcW w:w="2408" w:type="dxa"/>
            <w:tcBorders>
              <w:left w:val="nil"/>
            </w:tcBorders>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p>
        </w:tc>
      </w:tr>
      <w:tr w:rsidR="00191EEE" w:rsidRPr="00DB139F" w:rsidTr="00865A87">
        <w:tc>
          <w:tcPr>
            <w:tcW w:w="9606" w:type="dxa"/>
            <w:gridSpan w:val="4"/>
            <w:shd w:val="clear" w:color="auto" w:fill="auto"/>
          </w:tcPr>
          <w:p w:rsidR="00191EEE" w:rsidRPr="0023303A" w:rsidRDefault="00191EEE" w:rsidP="00191EEE">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Вибіркові компоненти ОП</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1</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Основи логістики/ Політологія / Практичний курс англійської мови</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3</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2</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Хмарні технології / Теорія автоматів</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Екзамен</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3</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Бізнес-аналіз /   Технології розробки стартапів</w:t>
            </w:r>
            <w:r w:rsidRPr="00CA2CEC">
              <w:rPr>
                <w:rFonts w:ascii="Times New Roman" w:eastAsia="Times New Roman" w:hAnsi="Times New Roman"/>
                <w:color w:val="000000"/>
                <w:sz w:val="24"/>
                <w:szCs w:val="24"/>
                <w:lang w:eastAsia="uk-UA" w:bidi="uk-UA"/>
              </w:rPr>
              <w:t xml:space="preserve"> </w:t>
            </w:r>
            <w:r w:rsidRPr="00CA2CEC">
              <w:rPr>
                <w:rFonts w:ascii="Times New Roman" w:eastAsia="Times New Roman" w:hAnsi="Times New Roman"/>
                <w:color w:val="000000"/>
                <w:sz w:val="24"/>
                <w:szCs w:val="24"/>
                <w:lang w:val="uk-UA" w:eastAsia="uk-UA" w:bidi="uk-UA"/>
              </w:rPr>
              <w:t>/</w:t>
            </w:r>
            <w:r w:rsidRPr="00CA2CEC">
              <w:rPr>
                <w:rFonts w:ascii="Times New Roman" w:eastAsia="Times New Roman" w:hAnsi="Times New Roman"/>
                <w:color w:val="000000"/>
                <w:sz w:val="24"/>
                <w:szCs w:val="24"/>
                <w:lang w:eastAsia="uk-UA" w:bidi="uk-UA"/>
              </w:rPr>
              <w:t xml:space="preserve"> </w:t>
            </w:r>
            <w:r w:rsidRPr="00CA2CEC">
              <w:rPr>
                <w:rFonts w:ascii="Times New Roman" w:eastAsia="Times New Roman" w:hAnsi="Times New Roman"/>
                <w:color w:val="000000"/>
                <w:sz w:val="24"/>
                <w:szCs w:val="24"/>
                <w:lang w:val="uk-UA" w:eastAsia="uk-UA" w:bidi="uk-UA"/>
              </w:rPr>
              <w:t xml:space="preserve">Право інтелектуальної власності     </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3</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4</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Клієнт-серверні технології обробки даних/ Сучасні фреймворки для розробки Web-додатків</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701793" w:rsidRDefault="00191EEE" w:rsidP="00191EEE">
            <w:pPr>
              <w:spacing w:before="5"/>
              <w:jc w:val="center"/>
              <w:rPr>
                <w:rFonts w:ascii="Times New Roman" w:eastAsia="Times New Roman" w:hAnsi="Times New Roman"/>
                <w:sz w:val="24"/>
                <w:szCs w:val="24"/>
                <w:lang w:val="uk-UA" w:eastAsia="uk-UA" w:bidi="uk-UA"/>
              </w:rPr>
            </w:pPr>
            <w:r w:rsidRPr="00701793">
              <w:rPr>
                <w:rFonts w:ascii="Times New Roman" w:eastAsia="Times New Roman" w:hAnsi="Times New Roman"/>
                <w:sz w:val="24"/>
                <w:szCs w:val="24"/>
                <w:lang w:val="uk-UA" w:eastAsia="uk-UA" w:bidi="uk-UA"/>
              </w:rPr>
              <w:t>ВК 5</w:t>
            </w:r>
          </w:p>
        </w:tc>
        <w:tc>
          <w:tcPr>
            <w:tcW w:w="4706" w:type="dxa"/>
            <w:shd w:val="clear" w:color="auto" w:fill="auto"/>
          </w:tcPr>
          <w:p w:rsidR="00191EEE" w:rsidRPr="00CA2CEC" w:rsidRDefault="00191EEE" w:rsidP="00191EEE">
            <w:pPr>
              <w:spacing w:before="5"/>
              <w:jc w:val="both"/>
              <w:rPr>
                <w:rFonts w:ascii="Times New Roman" w:eastAsia="Times New Roman" w:hAnsi="Times New Roman"/>
                <w:sz w:val="24"/>
                <w:szCs w:val="24"/>
                <w:lang w:eastAsia="uk-UA" w:bidi="uk-UA"/>
              </w:rPr>
            </w:pPr>
            <w:r w:rsidRPr="00CA2CEC">
              <w:rPr>
                <w:rFonts w:ascii="Times New Roman" w:eastAsia="Times New Roman" w:hAnsi="Times New Roman"/>
                <w:sz w:val="24"/>
                <w:szCs w:val="24"/>
                <w:lang w:val="uk-UA" w:eastAsia="uk-UA" w:bidi="uk-UA"/>
              </w:rPr>
              <w:t>Ораторське мистецтво та спічрайтинг / Ефективне лідерство</w:t>
            </w:r>
          </w:p>
        </w:tc>
        <w:tc>
          <w:tcPr>
            <w:tcW w:w="1420" w:type="dxa"/>
            <w:shd w:val="clear" w:color="auto" w:fill="auto"/>
          </w:tcPr>
          <w:p w:rsidR="00191EEE" w:rsidRPr="00CA2CEC" w:rsidRDefault="00191EEE" w:rsidP="00191EEE">
            <w:pPr>
              <w:spacing w:before="5"/>
              <w:jc w:val="center"/>
              <w:rPr>
                <w:rFonts w:ascii="Times New Roman" w:eastAsia="Times New Roman" w:hAnsi="Times New Roman"/>
                <w:sz w:val="24"/>
                <w:szCs w:val="24"/>
                <w:lang w:val="en-US" w:eastAsia="uk-UA" w:bidi="uk-UA"/>
              </w:rPr>
            </w:pPr>
            <w:r w:rsidRPr="00CA2CEC">
              <w:rPr>
                <w:rFonts w:ascii="Times New Roman" w:eastAsia="Times New Roman" w:hAnsi="Times New Roman"/>
                <w:sz w:val="24"/>
                <w:szCs w:val="24"/>
                <w:lang w:val="en-US" w:eastAsia="uk-UA" w:bidi="uk-UA"/>
              </w:rPr>
              <w:t>3</w:t>
            </w:r>
          </w:p>
        </w:tc>
        <w:tc>
          <w:tcPr>
            <w:tcW w:w="2408" w:type="dxa"/>
            <w:shd w:val="clear" w:color="auto" w:fill="auto"/>
          </w:tcPr>
          <w:p w:rsidR="00191EEE" w:rsidRPr="00701793" w:rsidRDefault="00191EEE" w:rsidP="00191EEE">
            <w:pPr>
              <w:spacing w:before="5"/>
              <w:jc w:val="center"/>
              <w:rPr>
                <w:rFonts w:ascii="Times New Roman" w:eastAsia="Times New Roman" w:hAnsi="Times New Roman"/>
                <w:sz w:val="24"/>
                <w:szCs w:val="24"/>
                <w:lang w:val="uk-UA" w:eastAsia="uk-UA" w:bidi="uk-UA"/>
              </w:rPr>
            </w:pPr>
            <w:r w:rsidRPr="00701793">
              <w:rPr>
                <w:rFonts w:ascii="Times New Roman" w:eastAsia="Times New Roman" w:hAnsi="Times New Roman"/>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6</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Бізнес-аналіз інформаційних процесів. Data Scraping / Комп`ютерні методи обробки соціально-економічних даних</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701793" w:rsidRDefault="00191EEE" w:rsidP="00191EEE">
            <w:pPr>
              <w:spacing w:before="5"/>
              <w:jc w:val="center"/>
              <w:rPr>
                <w:rFonts w:ascii="Times New Roman" w:eastAsia="Times New Roman" w:hAnsi="Times New Roman"/>
                <w:sz w:val="24"/>
                <w:szCs w:val="24"/>
                <w:lang w:val="uk-UA" w:eastAsia="uk-UA" w:bidi="uk-UA"/>
              </w:rPr>
            </w:pPr>
            <w:r w:rsidRPr="00701793">
              <w:rPr>
                <w:rFonts w:ascii="Times New Roman" w:eastAsia="Times New Roman" w:hAnsi="Times New Roman"/>
                <w:sz w:val="24"/>
                <w:szCs w:val="24"/>
                <w:lang w:val="uk-UA" w:eastAsia="uk-UA" w:bidi="uk-UA"/>
              </w:rPr>
              <w:t>ВК 7</w:t>
            </w:r>
          </w:p>
        </w:tc>
        <w:tc>
          <w:tcPr>
            <w:tcW w:w="4706" w:type="dxa"/>
            <w:shd w:val="clear" w:color="auto" w:fill="auto"/>
          </w:tcPr>
          <w:p w:rsidR="00191EEE" w:rsidRPr="00CA2CEC" w:rsidRDefault="00191EEE" w:rsidP="00191EEE">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Роль комунікацій в управлінні проектами/ Соціологія конфлікту/ ІТ  для обробки і аналізу соціологічних досліджень</w:t>
            </w:r>
          </w:p>
        </w:tc>
        <w:tc>
          <w:tcPr>
            <w:tcW w:w="1420" w:type="dxa"/>
            <w:shd w:val="clear" w:color="auto" w:fill="auto"/>
          </w:tcPr>
          <w:p w:rsidR="00191EEE" w:rsidRPr="00CA2CEC" w:rsidRDefault="00191EEE" w:rsidP="00191EEE">
            <w:pPr>
              <w:spacing w:before="5"/>
              <w:jc w:val="center"/>
              <w:rPr>
                <w:rFonts w:ascii="Times New Roman" w:eastAsia="Times New Roman" w:hAnsi="Times New Roman"/>
                <w:sz w:val="24"/>
                <w:szCs w:val="24"/>
                <w:lang w:val="en-US" w:eastAsia="uk-UA" w:bidi="uk-UA"/>
              </w:rPr>
            </w:pPr>
            <w:r w:rsidRPr="00CA2CEC">
              <w:rPr>
                <w:rFonts w:ascii="Times New Roman" w:eastAsia="Times New Roman" w:hAnsi="Times New Roman"/>
                <w:sz w:val="24"/>
                <w:szCs w:val="24"/>
                <w:lang w:val="en-US" w:eastAsia="uk-UA" w:bidi="uk-UA"/>
              </w:rPr>
              <w:t>3</w:t>
            </w:r>
          </w:p>
        </w:tc>
        <w:tc>
          <w:tcPr>
            <w:tcW w:w="2408" w:type="dxa"/>
            <w:shd w:val="clear" w:color="auto" w:fill="auto"/>
          </w:tcPr>
          <w:p w:rsidR="00191EEE" w:rsidRPr="00701793" w:rsidRDefault="00191EEE" w:rsidP="00191EEE">
            <w:pPr>
              <w:spacing w:before="5"/>
              <w:jc w:val="center"/>
              <w:rPr>
                <w:rFonts w:ascii="Times New Roman" w:eastAsia="Times New Roman" w:hAnsi="Times New Roman"/>
                <w:sz w:val="24"/>
                <w:szCs w:val="24"/>
                <w:lang w:val="uk-UA" w:eastAsia="uk-UA" w:bidi="uk-UA"/>
              </w:rPr>
            </w:pPr>
            <w:r w:rsidRPr="00701793">
              <w:rPr>
                <w:rFonts w:ascii="Times New Roman" w:eastAsia="Times New Roman" w:hAnsi="Times New Roman"/>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8</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Системне програмування /Розподілені обчислювальні системи</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9</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eastAsia="uk-UA" w:bidi="uk-UA"/>
              </w:rPr>
            </w:pPr>
            <w:r w:rsidRPr="00CA2CEC">
              <w:rPr>
                <w:rFonts w:ascii="Times New Roman" w:eastAsia="Times New Roman" w:hAnsi="Times New Roman"/>
                <w:color w:val="000000"/>
                <w:sz w:val="24"/>
                <w:szCs w:val="24"/>
                <w:lang w:val="uk-UA" w:eastAsia="uk-UA" w:bidi="uk-UA"/>
              </w:rPr>
              <w:t>Використання сучасних комп’ютерних систем моделювання / 3D моделювання. Unity 3D</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10</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Архітектура програмного забезпечення/ Шаблони проектування</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11</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Розробка мобільних додатків/ Використання сучасних фреймворків для розробки мобільних додатків.</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12</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Вступ до автоматизації тестування /</w:t>
            </w:r>
            <w:r w:rsidRPr="00CA2CEC">
              <w:rPr>
                <w:rFonts w:ascii="Times New Roman" w:eastAsia="Times New Roman" w:hAnsi="Times New Roman"/>
                <w:color w:val="000000"/>
                <w:sz w:val="24"/>
                <w:szCs w:val="24"/>
                <w:lang w:eastAsia="uk-UA" w:bidi="uk-UA"/>
              </w:rPr>
              <w:t xml:space="preserve"> </w:t>
            </w:r>
            <w:r w:rsidRPr="00CA2CEC">
              <w:rPr>
                <w:rFonts w:ascii="Times New Roman" w:eastAsia="Times New Roman" w:hAnsi="Times New Roman"/>
                <w:color w:val="000000"/>
                <w:sz w:val="24"/>
                <w:szCs w:val="24"/>
                <w:lang w:val="uk-UA" w:eastAsia="uk-UA" w:bidi="uk-UA"/>
              </w:rPr>
              <w:t xml:space="preserve">Спеціальне ПЗ для захисту операційних систем   </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Екзамен</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 13</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Графічне та геометричне моделювання. Autodesk Maya /Основи програмування мовою PHP</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9E0B18" w:rsidRDefault="00191EEE" w:rsidP="00191EEE">
            <w:pPr>
              <w:spacing w:before="5"/>
              <w:jc w:val="center"/>
              <w:rPr>
                <w:rFonts w:ascii="Times New Roman" w:eastAsia="Times New Roman" w:hAnsi="Times New Roman"/>
                <w:sz w:val="24"/>
                <w:szCs w:val="24"/>
                <w:lang w:val="uk-UA" w:eastAsia="uk-UA" w:bidi="uk-UA"/>
              </w:rPr>
            </w:pPr>
            <w:r w:rsidRPr="009E0B18">
              <w:rPr>
                <w:rFonts w:ascii="Times New Roman" w:eastAsia="Times New Roman" w:hAnsi="Times New Roman"/>
                <w:sz w:val="24"/>
                <w:szCs w:val="24"/>
                <w:lang w:val="uk-UA" w:eastAsia="uk-UA" w:bidi="uk-UA"/>
              </w:rPr>
              <w:t>ВК 14</w:t>
            </w:r>
          </w:p>
        </w:tc>
        <w:tc>
          <w:tcPr>
            <w:tcW w:w="4706" w:type="dxa"/>
            <w:shd w:val="clear" w:color="auto" w:fill="auto"/>
          </w:tcPr>
          <w:p w:rsidR="00191EEE" w:rsidRPr="00CA2CEC" w:rsidRDefault="00191EEE" w:rsidP="00191EEE">
            <w:pPr>
              <w:spacing w:before="5"/>
              <w:jc w:val="both"/>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uk-UA" w:eastAsia="uk-UA" w:bidi="uk-UA"/>
              </w:rPr>
              <w:t>Нереляційні бази даних /Розробка Web додатків.ASP.NET</w:t>
            </w:r>
          </w:p>
        </w:tc>
        <w:tc>
          <w:tcPr>
            <w:tcW w:w="1420" w:type="dxa"/>
            <w:shd w:val="clear" w:color="auto" w:fill="auto"/>
          </w:tcPr>
          <w:p w:rsidR="00191EEE" w:rsidRPr="00CA2CEC" w:rsidRDefault="00191EEE" w:rsidP="00191EEE">
            <w:pPr>
              <w:spacing w:before="5"/>
              <w:jc w:val="center"/>
              <w:rPr>
                <w:rFonts w:ascii="Times New Roman" w:eastAsia="Times New Roman" w:hAnsi="Times New Roman"/>
                <w:sz w:val="24"/>
                <w:szCs w:val="24"/>
                <w:lang w:val="uk-UA" w:eastAsia="uk-UA" w:bidi="uk-UA"/>
              </w:rPr>
            </w:pPr>
            <w:r w:rsidRPr="00CA2CEC">
              <w:rPr>
                <w:rFonts w:ascii="Times New Roman" w:eastAsia="Times New Roman" w:hAnsi="Times New Roman"/>
                <w:sz w:val="24"/>
                <w:szCs w:val="24"/>
                <w:lang w:val="en-US" w:eastAsia="uk-UA" w:bidi="uk-UA"/>
              </w:rPr>
              <w:t>4</w:t>
            </w:r>
          </w:p>
        </w:tc>
        <w:tc>
          <w:tcPr>
            <w:tcW w:w="2408" w:type="dxa"/>
            <w:shd w:val="clear" w:color="auto" w:fill="auto"/>
          </w:tcPr>
          <w:p w:rsidR="00191EEE" w:rsidRPr="009E0B18" w:rsidRDefault="00191EEE" w:rsidP="00191EEE">
            <w:pPr>
              <w:spacing w:before="5"/>
              <w:jc w:val="center"/>
              <w:rPr>
                <w:rFonts w:ascii="Times New Roman" w:eastAsia="Times New Roman" w:hAnsi="Times New Roman"/>
                <w:sz w:val="24"/>
                <w:szCs w:val="24"/>
                <w:lang w:val="uk-UA" w:eastAsia="uk-UA" w:bidi="uk-UA"/>
              </w:rPr>
            </w:pPr>
            <w:r w:rsidRPr="009E0B18">
              <w:rPr>
                <w:rFonts w:ascii="Times New Roman" w:eastAsia="Times New Roman" w:hAnsi="Times New Roman"/>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w:t>
            </w:r>
            <w:r>
              <w:rPr>
                <w:rFonts w:ascii="Times New Roman" w:eastAsia="Times New Roman" w:hAnsi="Times New Roman"/>
                <w:color w:val="000000"/>
                <w:sz w:val="24"/>
                <w:szCs w:val="24"/>
                <w:lang w:val="uk-UA" w:eastAsia="uk-UA" w:bidi="uk-UA"/>
              </w:rPr>
              <w:t xml:space="preserve"> 15</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 xml:space="preserve">Фінансовий аналіз /  Управління в умовах ризику / Математичні моделі страхування </w:t>
            </w:r>
          </w:p>
        </w:tc>
        <w:tc>
          <w:tcPr>
            <w:tcW w:w="1420" w:type="dxa"/>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DB139F"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w:t>
            </w:r>
            <w:r>
              <w:rPr>
                <w:rFonts w:ascii="Times New Roman" w:eastAsia="Times New Roman" w:hAnsi="Times New Roman"/>
                <w:color w:val="000000"/>
                <w:sz w:val="24"/>
                <w:szCs w:val="24"/>
                <w:lang w:val="uk-UA" w:eastAsia="uk-UA" w:bidi="uk-UA"/>
              </w:rPr>
              <w:t xml:space="preserve"> 16</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Опрацювання інформації та візуалізація даних / Сучасні бібліотеки та підходи до аналізу даних у веб-додатках</w:t>
            </w:r>
          </w:p>
        </w:tc>
        <w:tc>
          <w:tcPr>
            <w:tcW w:w="1420" w:type="dxa"/>
            <w:tcBorders>
              <w:bottom w:val="single" w:sz="4" w:space="0" w:color="auto"/>
            </w:tcBorders>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4</w:t>
            </w:r>
          </w:p>
        </w:tc>
        <w:tc>
          <w:tcPr>
            <w:tcW w:w="2408" w:type="dxa"/>
            <w:tcBorders>
              <w:bottom w:val="single" w:sz="4" w:space="0" w:color="auto"/>
            </w:tcBorders>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Залік</w:t>
            </w:r>
          </w:p>
        </w:tc>
      </w:tr>
      <w:tr w:rsidR="00191EEE" w:rsidRPr="009E0B18"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w:t>
            </w:r>
            <w:r>
              <w:rPr>
                <w:rFonts w:ascii="Times New Roman" w:eastAsia="Times New Roman" w:hAnsi="Times New Roman"/>
                <w:color w:val="000000"/>
                <w:sz w:val="24"/>
                <w:szCs w:val="24"/>
                <w:lang w:val="uk-UA" w:eastAsia="uk-UA" w:bidi="uk-UA"/>
              </w:rPr>
              <w:t xml:space="preserve"> 17</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Охорона праці в IT індустрії / Безпека життєдіяльності /Англійська  мова для професійної комунікації</w:t>
            </w:r>
          </w:p>
        </w:tc>
        <w:tc>
          <w:tcPr>
            <w:tcW w:w="1420" w:type="dxa"/>
            <w:tcBorders>
              <w:bottom w:val="single" w:sz="4" w:space="0" w:color="auto"/>
            </w:tcBorders>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3</w:t>
            </w:r>
          </w:p>
        </w:tc>
        <w:tc>
          <w:tcPr>
            <w:tcW w:w="2408" w:type="dxa"/>
            <w:tcBorders>
              <w:bottom w:val="single" w:sz="4" w:space="0" w:color="auto"/>
            </w:tcBorders>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91EEE" w:rsidRPr="009E0B18" w:rsidTr="00865A87">
        <w:tc>
          <w:tcPr>
            <w:tcW w:w="1072" w:type="dxa"/>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sidRPr="0023303A">
              <w:rPr>
                <w:rFonts w:ascii="Times New Roman" w:eastAsia="Times New Roman" w:hAnsi="Times New Roman"/>
                <w:color w:val="000000"/>
                <w:sz w:val="24"/>
                <w:szCs w:val="24"/>
                <w:lang w:val="uk-UA" w:eastAsia="uk-UA" w:bidi="uk-UA"/>
              </w:rPr>
              <w:t>ВК</w:t>
            </w:r>
            <w:r>
              <w:rPr>
                <w:rFonts w:ascii="Times New Roman" w:eastAsia="Times New Roman" w:hAnsi="Times New Roman"/>
                <w:color w:val="000000"/>
                <w:sz w:val="24"/>
                <w:szCs w:val="24"/>
                <w:lang w:val="uk-UA" w:eastAsia="uk-UA" w:bidi="uk-UA"/>
              </w:rPr>
              <w:t xml:space="preserve"> 18</w:t>
            </w:r>
          </w:p>
        </w:tc>
        <w:tc>
          <w:tcPr>
            <w:tcW w:w="4706" w:type="dxa"/>
            <w:shd w:val="clear" w:color="auto" w:fill="auto"/>
          </w:tcPr>
          <w:p w:rsidR="00191EEE" w:rsidRPr="00CA2CEC" w:rsidRDefault="00191EEE" w:rsidP="00191EEE">
            <w:pPr>
              <w:spacing w:before="5"/>
              <w:jc w:val="both"/>
              <w:rPr>
                <w:rFonts w:ascii="Times New Roman" w:eastAsia="Times New Roman" w:hAnsi="Times New Roman"/>
                <w:color w:val="000000"/>
                <w:sz w:val="24"/>
                <w:szCs w:val="24"/>
                <w:lang w:val="uk-UA" w:eastAsia="uk-UA" w:bidi="uk-UA"/>
              </w:rPr>
            </w:pPr>
            <w:r w:rsidRPr="00CA2CEC">
              <w:rPr>
                <w:rFonts w:ascii="Times New Roman" w:eastAsia="Times New Roman" w:hAnsi="Times New Roman"/>
                <w:color w:val="000000"/>
                <w:sz w:val="24"/>
                <w:szCs w:val="24"/>
                <w:lang w:val="uk-UA" w:eastAsia="uk-UA" w:bidi="uk-UA"/>
              </w:rPr>
              <w:t>Основи англомовного  ділового спілкування</w:t>
            </w:r>
            <w:r w:rsidRPr="00CA2CEC">
              <w:rPr>
                <w:rFonts w:ascii="Times New Roman" w:eastAsia="Times New Roman" w:hAnsi="Times New Roman"/>
                <w:color w:val="000000"/>
                <w:sz w:val="24"/>
                <w:szCs w:val="24"/>
                <w:lang w:eastAsia="uk-UA" w:bidi="uk-UA"/>
              </w:rPr>
              <w:t xml:space="preserve"> </w:t>
            </w:r>
            <w:r w:rsidRPr="00CA2CEC">
              <w:rPr>
                <w:rFonts w:ascii="Times New Roman" w:eastAsia="Times New Roman" w:hAnsi="Times New Roman"/>
                <w:color w:val="000000"/>
                <w:sz w:val="24"/>
                <w:szCs w:val="24"/>
                <w:lang w:val="uk-UA" w:eastAsia="uk-UA" w:bidi="uk-UA"/>
              </w:rPr>
              <w:t>/</w:t>
            </w:r>
            <w:r w:rsidRPr="00CA2CEC">
              <w:rPr>
                <w:rFonts w:ascii="Times New Roman" w:eastAsia="Times New Roman" w:hAnsi="Times New Roman"/>
                <w:color w:val="000000"/>
                <w:sz w:val="24"/>
                <w:szCs w:val="24"/>
                <w:lang w:eastAsia="uk-UA" w:bidi="uk-UA"/>
              </w:rPr>
              <w:t xml:space="preserve"> </w:t>
            </w:r>
            <w:r w:rsidRPr="00CA2CEC">
              <w:rPr>
                <w:rFonts w:ascii="Times New Roman" w:eastAsia="Times New Roman" w:hAnsi="Times New Roman"/>
                <w:color w:val="000000"/>
                <w:sz w:val="24"/>
                <w:szCs w:val="24"/>
                <w:lang w:val="uk-UA" w:eastAsia="uk-UA" w:bidi="uk-UA"/>
              </w:rPr>
              <w:t>Бізнес-англійська</w:t>
            </w:r>
          </w:p>
        </w:tc>
        <w:tc>
          <w:tcPr>
            <w:tcW w:w="1420" w:type="dxa"/>
            <w:tcBorders>
              <w:bottom w:val="single" w:sz="4" w:space="0" w:color="auto"/>
            </w:tcBorders>
            <w:shd w:val="clear" w:color="auto" w:fill="auto"/>
          </w:tcPr>
          <w:p w:rsidR="00191EEE" w:rsidRPr="00CA2CEC" w:rsidRDefault="00191EEE" w:rsidP="00191EEE">
            <w:pPr>
              <w:spacing w:before="5"/>
              <w:jc w:val="center"/>
              <w:rPr>
                <w:rFonts w:ascii="Times New Roman" w:eastAsia="Times New Roman" w:hAnsi="Times New Roman"/>
                <w:color w:val="000000"/>
                <w:sz w:val="24"/>
                <w:szCs w:val="24"/>
                <w:lang w:val="en-US" w:eastAsia="uk-UA" w:bidi="uk-UA"/>
              </w:rPr>
            </w:pPr>
            <w:r w:rsidRPr="00CA2CEC">
              <w:rPr>
                <w:rFonts w:ascii="Times New Roman" w:eastAsia="Times New Roman" w:hAnsi="Times New Roman"/>
                <w:color w:val="000000"/>
                <w:sz w:val="24"/>
                <w:szCs w:val="24"/>
                <w:lang w:val="en-US" w:eastAsia="uk-UA" w:bidi="uk-UA"/>
              </w:rPr>
              <w:t>3</w:t>
            </w:r>
          </w:p>
        </w:tc>
        <w:tc>
          <w:tcPr>
            <w:tcW w:w="2408" w:type="dxa"/>
            <w:tcBorders>
              <w:bottom w:val="single" w:sz="4" w:space="0" w:color="auto"/>
            </w:tcBorders>
            <w:shd w:val="clear" w:color="auto" w:fill="auto"/>
          </w:tcPr>
          <w:p w:rsidR="00191EEE" w:rsidRPr="0023303A" w:rsidRDefault="00191EEE" w:rsidP="00191EEE">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91EEE" w:rsidRPr="00DB139F" w:rsidTr="00865A87">
        <w:tc>
          <w:tcPr>
            <w:tcW w:w="5778" w:type="dxa"/>
            <w:gridSpan w:val="2"/>
            <w:shd w:val="clear" w:color="auto" w:fill="auto"/>
          </w:tcPr>
          <w:p w:rsidR="00191EEE" w:rsidRPr="0023303A" w:rsidRDefault="00191EEE" w:rsidP="00191EEE">
            <w:pPr>
              <w:spacing w:before="5"/>
              <w:jc w:val="both"/>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Загальний обсяг вибіркових компонент:</w:t>
            </w:r>
          </w:p>
        </w:tc>
        <w:tc>
          <w:tcPr>
            <w:tcW w:w="1420" w:type="dxa"/>
            <w:tcBorders>
              <w:right w:val="nil"/>
            </w:tcBorders>
            <w:shd w:val="clear" w:color="auto" w:fill="auto"/>
          </w:tcPr>
          <w:p w:rsidR="00191EEE" w:rsidRPr="0023303A" w:rsidRDefault="00191EEE" w:rsidP="00191EEE">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t>66</w:t>
            </w:r>
          </w:p>
        </w:tc>
        <w:tc>
          <w:tcPr>
            <w:tcW w:w="2408" w:type="dxa"/>
            <w:tcBorders>
              <w:left w:val="nil"/>
            </w:tcBorders>
            <w:shd w:val="clear" w:color="auto" w:fill="auto"/>
          </w:tcPr>
          <w:p w:rsidR="00191EEE" w:rsidRPr="0023303A" w:rsidRDefault="00191EEE" w:rsidP="00191EEE">
            <w:pPr>
              <w:spacing w:before="5"/>
              <w:jc w:val="center"/>
              <w:rPr>
                <w:rFonts w:ascii="Times New Roman" w:eastAsia="Times New Roman" w:hAnsi="Times New Roman"/>
                <w:b/>
                <w:color w:val="000000"/>
                <w:sz w:val="24"/>
                <w:szCs w:val="24"/>
                <w:lang w:val="uk-UA" w:eastAsia="uk-UA" w:bidi="uk-UA"/>
              </w:rPr>
            </w:pPr>
          </w:p>
        </w:tc>
      </w:tr>
      <w:tr w:rsidR="00191EEE" w:rsidRPr="00DB139F" w:rsidTr="00865A87">
        <w:tc>
          <w:tcPr>
            <w:tcW w:w="5778" w:type="dxa"/>
            <w:gridSpan w:val="2"/>
            <w:shd w:val="clear" w:color="auto" w:fill="auto"/>
          </w:tcPr>
          <w:p w:rsidR="00191EEE" w:rsidRPr="0023303A" w:rsidRDefault="00191EEE" w:rsidP="00191EEE">
            <w:pPr>
              <w:spacing w:before="5"/>
              <w:jc w:val="both"/>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aps/>
                <w:color w:val="000000"/>
                <w:sz w:val="24"/>
                <w:szCs w:val="24"/>
                <w:lang w:val="uk-UA" w:eastAsia="uk-UA" w:bidi="uk-UA"/>
              </w:rPr>
              <w:t>загальний обсяг освітньої програми</w:t>
            </w:r>
            <w:r w:rsidRPr="0023303A">
              <w:rPr>
                <w:rFonts w:ascii="Times New Roman" w:eastAsia="Times New Roman" w:hAnsi="Times New Roman"/>
                <w:b/>
                <w:color w:val="000000"/>
                <w:sz w:val="24"/>
                <w:szCs w:val="24"/>
                <w:lang w:val="uk-UA" w:eastAsia="uk-UA" w:bidi="uk-UA"/>
              </w:rPr>
              <w:t>:</w:t>
            </w:r>
          </w:p>
        </w:tc>
        <w:tc>
          <w:tcPr>
            <w:tcW w:w="1420" w:type="dxa"/>
            <w:tcBorders>
              <w:right w:val="nil"/>
            </w:tcBorders>
            <w:shd w:val="clear" w:color="auto" w:fill="auto"/>
          </w:tcPr>
          <w:p w:rsidR="00191EEE" w:rsidRPr="0023303A" w:rsidRDefault="00191EEE" w:rsidP="00191EEE">
            <w:pPr>
              <w:spacing w:before="5"/>
              <w:jc w:val="center"/>
              <w:rPr>
                <w:rFonts w:ascii="Times New Roman" w:eastAsia="Times New Roman" w:hAnsi="Times New Roman"/>
                <w:b/>
                <w:color w:val="000000"/>
                <w:sz w:val="24"/>
                <w:szCs w:val="24"/>
                <w:lang w:val="uk-UA" w:eastAsia="uk-UA" w:bidi="uk-UA"/>
              </w:rPr>
            </w:pPr>
            <w:r w:rsidRPr="0023303A">
              <w:rPr>
                <w:rFonts w:ascii="Times New Roman" w:eastAsia="Times New Roman" w:hAnsi="Times New Roman"/>
                <w:b/>
                <w:color w:val="000000"/>
                <w:sz w:val="24"/>
                <w:szCs w:val="24"/>
                <w:lang w:val="uk-UA" w:eastAsia="uk-UA" w:bidi="uk-UA"/>
              </w:rPr>
              <w:t>240</w:t>
            </w:r>
          </w:p>
        </w:tc>
        <w:tc>
          <w:tcPr>
            <w:tcW w:w="2408" w:type="dxa"/>
            <w:tcBorders>
              <w:left w:val="nil"/>
            </w:tcBorders>
            <w:shd w:val="clear" w:color="auto" w:fill="auto"/>
          </w:tcPr>
          <w:p w:rsidR="00191EEE" w:rsidRPr="0023303A" w:rsidRDefault="00191EEE" w:rsidP="00191EEE">
            <w:pPr>
              <w:spacing w:before="5"/>
              <w:jc w:val="center"/>
              <w:rPr>
                <w:rFonts w:ascii="Times New Roman" w:eastAsia="Times New Roman" w:hAnsi="Times New Roman"/>
                <w:b/>
                <w:color w:val="000000"/>
                <w:sz w:val="24"/>
                <w:szCs w:val="24"/>
                <w:lang w:val="uk-UA" w:eastAsia="uk-UA" w:bidi="uk-UA"/>
              </w:rPr>
            </w:pPr>
          </w:p>
        </w:tc>
      </w:tr>
    </w:tbl>
    <w:p w:rsidR="001E4F0B" w:rsidRDefault="001E4F0B" w:rsidP="00677F68">
      <w:pPr>
        <w:pStyle w:val="21"/>
        <w:tabs>
          <w:tab w:val="left" w:pos="2536"/>
        </w:tabs>
        <w:ind w:left="0"/>
        <w:jc w:val="center"/>
        <w:rPr>
          <w:sz w:val="28"/>
          <w:szCs w:val="28"/>
          <w:lang w:val="uk-UA"/>
        </w:rPr>
        <w:sectPr w:rsidR="001E4F0B" w:rsidSect="00130CAF">
          <w:footerReference w:type="default" r:id="rId8"/>
          <w:pgSz w:w="11906" w:h="16838"/>
          <w:pgMar w:top="851" w:right="567" w:bottom="568" w:left="1701" w:header="709" w:footer="709" w:gutter="0"/>
          <w:cols w:space="708"/>
          <w:titlePg/>
          <w:docGrid w:linePitch="360"/>
        </w:sectPr>
      </w:pPr>
    </w:p>
    <w:p w:rsidR="00012915" w:rsidRDefault="00012915" w:rsidP="00193C5C">
      <w:pPr>
        <w:pStyle w:val="21"/>
        <w:tabs>
          <w:tab w:val="left" w:pos="2536"/>
        </w:tabs>
        <w:ind w:left="0"/>
        <w:jc w:val="center"/>
        <w:rPr>
          <w:sz w:val="28"/>
          <w:szCs w:val="28"/>
        </w:rPr>
      </w:pPr>
      <w:r>
        <w:rPr>
          <w:sz w:val="28"/>
          <w:szCs w:val="28"/>
          <w:lang w:val="uk-UA"/>
        </w:rPr>
        <w:t>2</w:t>
      </w:r>
      <w:r w:rsidR="001B11E7">
        <w:rPr>
          <w:sz w:val="28"/>
          <w:szCs w:val="28"/>
          <w:lang w:val="uk-UA"/>
        </w:rPr>
        <w:t>.2. Структурно-логічна схема ОП</w:t>
      </w:r>
      <w:r w:rsidR="00602FDB" w:rsidRPr="00602FDB">
        <w:rPr>
          <w:sz w:val="28"/>
          <w:szCs w:val="28"/>
        </w:rPr>
        <w:t xml:space="preserve"> "Аналіз даних</w:t>
      </w:r>
      <w:r w:rsidR="002128D9">
        <w:rPr>
          <w:sz w:val="28"/>
          <w:szCs w:val="28"/>
          <w:lang w:val="uk-UA"/>
        </w:rPr>
        <w:t xml:space="preserve"> та сучасні технології програмування</w:t>
      </w:r>
      <w:r w:rsidR="00602FDB" w:rsidRPr="00602FDB">
        <w:rPr>
          <w:sz w:val="28"/>
          <w:szCs w:val="28"/>
        </w:rPr>
        <w:t>"</w:t>
      </w:r>
    </w:p>
    <w:p w:rsidR="00AD3C6D" w:rsidRPr="00130CAF" w:rsidRDefault="00AD3C6D" w:rsidP="00193C5C">
      <w:pPr>
        <w:pStyle w:val="21"/>
        <w:tabs>
          <w:tab w:val="left" w:pos="2536"/>
        </w:tabs>
        <w:ind w:left="0"/>
        <w:jc w:val="center"/>
        <w:rPr>
          <w:sz w:val="28"/>
          <w:szCs w:val="28"/>
        </w:rPr>
      </w:pPr>
    </w:p>
    <w:p w:rsidR="00DA7303" w:rsidRDefault="00AD3C6D" w:rsidP="00193C5C">
      <w:pPr>
        <w:pStyle w:val="21"/>
        <w:tabs>
          <w:tab w:val="left" w:pos="2536"/>
        </w:tabs>
        <w:ind w:left="0"/>
        <w:jc w:val="center"/>
        <w:rPr>
          <w:sz w:val="28"/>
          <w:szCs w:val="28"/>
        </w:rPr>
      </w:pPr>
      <w:r>
        <w:rPr>
          <w:noProof/>
          <w:sz w:val="28"/>
          <w:szCs w:val="28"/>
          <w:lang w:eastAsia="ru-RU"/>
        </w:rPr>
        <w:drawing>
          <wp:inline distT="0" distB="0" distL="0" distR="0">
            <wp:extent cx="8016240" cy="48463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16240" cy="4846320"/>
                    </a:xfrm>
                    <a:prstGeom prst="rect">
                      <a:avLst/>
                    </a:prstGeom>
                    <a:noFill/>
                    <a:ln>
                      <a:noFill/>
                    </a:ln>
                  </pic:spPr>
                </pic:pic>
              </a:graphicData>
            </a:graphic>
          </wp:inline>
        </w:drawing>
      </w:r>
    </w:p>
    <w:p w:rsidR="00A40AD9" w:rsidRDefault="0087041E" w:rsidP="001B11E7">
      <w:pPr>
        <w:pStyle w:val="21"/>
        <w:tabs>
          <w:tab w:val="left" w:pos="2536"/>
        </w:tabs>
        <w:ind w:left="0" w:right="-456"/>
        <w:jc w:val="center"/>
        <w:rPr>
          <w:sz w:val="28"/>
          <w:szCs w:val="28"/>
          <w:lang w:val="uk-UA"/>
        </w:rPr>
      </w:pPr>
      <w:r w:rsidRPr="0087041E">
        <w:rPr>
          <w:noProof/>
          <w:sz w:val="28"/>
          <w:szCs w:val="28"/>
          <w:lang w:val="uk-UA"/>
        </w:rPr>
        <w:t xml:space="preserve"> </w:t>
      </w:r>
    </w:p>
    <w:p w:rsidR="00193C5C" w:rsidRDefault="00193C5C" w:rsidP="001B11E7">
      <w:pPr>
        <w:pStyle w:val="21"/>
        <w:tabs>
          <w:tab w:val="left" w:pos="2536"/>
        </w:tabs>
        <w:ind w:left="0" w:right="-456"/>
        <w:jc w:val="center"/>
        <w:rPr>
          <w:sz w:val="28"/>
          <w:szCs w:val="28"/>
          <w:lang w:val="uk-UA"/>
        </w:rPr>
        <w:sectPr w:rsidR="00193C5C" w:rsidSect="009836E1">
          <w:pgSz w:w="16838" w:h="11906" w:orient="landscape"/>
          <w:pgMar w:top="720" w:right="720" w:bottom="720" w:left="720" w:header="709" w:footer="709" w:gutter="0"/>
          <w:cols w:space="708"/>
          <w:titlePg/>
          <w:docGrid w:linePitch="360"/>
        </w:sectPr>
      </w:pPr>
    </w:p>
    <w:p w:rsidR="00677F68" w:rsidRDefault="00C50326" w:rsidP="00677F68">
      <w:pPr>
        <w:pStyle w:val="21"/>
        <w:tabs>
          <w:tab w:val="left" w:pos="2536"/>
        </w:tabs>
        <w:ind w:left="0"/>
        <w:jc w:val="center"/>
        <w:rPr>
          <w:sz w:val="28"/>
          <w:szCs w:val="28"/>
          <w:lang w:val="uk-UA"/>
        </w:rPr>
      </w:pPr>
      <w:r>
        <w:rPr>
          <w:sz w:val="28"/>
          <w:szCs w:val="28"/>
          <w:lang w:val="uk-UA"/>
        </w:rPr>
        <w:t>3. Форми атестації здобувачів вищої</w:t>
      </w:r>
      <w:r w:rsidR="00677F68">
        <w:rPr>
          <w:spacing w:val="-8"/>
          <w:sz w:val="28"/>
          <w:szCs w:val="28"/>
          <w:lang w:val="uk-UA"/>
        </w:rPr>
        <w:t xml:space="preserve"> </w:t>
      </w:r>
      <w:bookmarkEnd w:id="0"/>
      <w:r>
        <w:rPr>
          <w:sz w:val="28"/>
          <w:szCs w:val="28"/>
          <w:lang w:val="uk-UA"/>
        </w:rPr>
        <w:t>освіти</w:t>
      </w:r>
    </w:p>
    <w:p w:rsidR="002868D4" w:rsidRDefault="002868D4" w:rsidP="00677F68">
      <w:pPr>
        <w:pStyle w:val="21"/>
        <w:tabs>
          <w:tab w:val="left" w:pos="2536"/>
        </w:tabs>
        <w:ind w:left="0"/>
        <w:jc w:val="center"/>
        <w:rPr>
          <w:sz w:val="28"/>
          <w:szCs w:val="28"/>
          <w:lang w:val="uk-UA"/>
        </w:rPr>
      </w:pPr>
    </w:p>
    <w:p w:rsidR="002868D4" w:rsidRPr="00892659" w:rsidRDefault="002868D4" w:rsidP="005F6037">
      <w:pPr>
        <w:spacing w:line="360" w:lineRule="auto"/>
        <w:ind w:firstLine="851"/>
        <w:jc w:val="both"/>
        <w:rPr>
          <w:rFonts w:ascii="Times New Roman" w:hAnsi="Times New Roman"/>
          <w:sz w:val="28"/>
          <w:szCs w:val="28"/>
          <w:lang w:val="uk-UA"/>
        </w:rPr>
      </w:pPr>
      <w:r w:rsidRPr="006F7BC4">
        <w:rPr>
          <w:rFonts w:ascii="Times New Roman" w:hAnsi="Times New Roman"/>
          <w:sz w:val="28"/>
          <w:szCs w:val="28"/>
          <w:lang w:val="uk-UA"/>
        </w:rPr>
        <w:t>Атестація випускників освітньої програми</w:t>
      </w:r>
      <w:r w:rsidR="007835C7">
        <w:rPr>
          <w:rFonts w:ascii="Times New Roman" w:hAnsi="Times New Roman"/>
          <w:sz w:val="28"/>
          <w:szCs w:val="28"/>
          <w:lang w:val="uk-UA"/>
        </w:rPr>
        <w:t xml:space="preserve"> </w:t>
      </w:r>
      <w:r w:rsidR="007835C7" w:rsidRPr="006F7BC4">
        <w:rPr>
          <w:rFonts w:ascii="Times New Roman" w:hAnsi="Times New Roman"/>
          <w:sz w:val="28"/>
          <w:szCs w:val="28"/>
          <w:lang w:val="uk-UA"/>
        </w:rPr>
        <w:t>«</w:t>
      </w:r>
      <w:r w:rsidR="007835C7" w:rsidRPr="007835C7">
        <w:rPr>
          <w:rFonts w:ascii="Times New Roman" w:hAnsi="Times New Roman"/>
          <w:sz w:val="28"/>
          <w:szCs w:val="28"/>
          <w:lang w:val="uk-UA"/>
        </w:rPr>
        <w:t>Аналіз даних та сучасні технології програмування</w:t>
      </w:r>
      <w:r w:rsidR="007835C7" w:rsidRPr="006F7BC4">
        <w:rPr>
          <w:rFonts w:ascii="Times New Roman" w:hAnsi="Times New Roman"/>
          <w:sz w:val="28"/>
          <w:szCs w:val="28"/>
          <w:lang w:val="uk-UA"/>
        </w:rPr>
        <w:t>»</w:t>
      </w:r>
      <w:r w:rsidR="007835C7">
        <w:rPr>
          <w:rFonts w:ascii="Times New Roman" w:hAnsi="Times New Roman"/>
          <w:sz w:val="28"/>
          <w:szCs w:val="28"/>
          <w:lang w:val="uk-UA"/>
        </w:rPr>
        <w:t xml:space="preserve"> спеціальності</w:t>
      </w:r>
      <w:r w:rsidRPr="006F7BC4">
        <w:rPr>
          <w:rFonts w:ascii="Times New Roman" w:hAnsi="Times New Roman"/>
          <w:sz w:val="28"/>
          <w:szCs w:val="28"/>
          <w:lang w:val="uk-UA"/>
        </w:rPr>
        <w:t xml:space="preserve"> 124 «Системний аналіз» проводиться в формі захисту кваліфікаційної роботи бакалавра та завершується видачею документу встановленого зразка про присудження йому ступеня бакалавра із присвоєнням кваліфікації</w:t>
      </w:r>
      <w:r w:rsidR="005F6037" w:rsidRPr="006F7BC4">
        <w:rPr>
          <w:rFonts w:ascii="Times New Roman" w:hAnsi="Times New Roman"/>
          <w:sz w:val="28"/>
          <w:szCs w:val="28"/>
          <w:lang w:val="uk-UA"/>
        </w:rPr>
        <w:t xml:space="preserve">: </w:t>
      </w:r>
      <w:r w:rsidR="005F6037" w:rsidRPr="00892659">
        <w:rPr>
          <w:rFonts w:ascii="Times New Roman" w:hAnsi="Times New Roman"/>
          <w:sz w:val="28"/>
          <w:szCs w:val="28"/>
          <w:lang w:val="uk-UA"/>
        </w:rPr>
        <w:t>Бакалавр з системного аналізу.</w:t>
      </w:r>
    </w:p>
    <w:p w:rsidR="005F6037" w:rsidRPr="006F7BC4" w:rsidRDefault="005F6037" w:rsidP="005F6037">
      <w:pPr>
        <w:spacing w:line="360" w:lineRule="auto"/>
        <w:ind w:firstLine="851"/>
        <w:jc w:val="both"/>
        <w:rPr>
          <w:rFonts w:ascii="Times New Roman" w:hAnsi="Times New Roman"/>
          <w:sz w:val="28"/>
          <w:szCs w:val="28"/>
          <w:lang w:val="uk-UA"/>
        </w:rPr>
      </w:pPr>
      <w:r w:rsidRPr="006F7BC4">
        <w:rPr>
          <w:rFonts w:ascii="Times New Roman" w:hAnsi="Times New Roman"/>
          <w:sz w:val="28"/>
          <w:szCs w:val="28"/>
          <w:lang w:val="uk-UA"/>
        </w:rPr>
        <w:t>Атестація здійснюється відкрито і публічно.</w:t>
      </w:r>
    </w:p>
    <w:p w:rsidR="00677F68" w:rsidRPr="006F7BC4" w:rsidRDefault="00677F68" w:rsidP="005F6037">
      <w:pPr>
        <w:pStyle w:val="a3"/>
        <w:spacing w:before="3"/>
        <w:ind w:firstLine="851"/>
        <w:rPr>
          <w:rFonts w:ascii="Times New Roman" w:hAnsi="Times New Roman"/>
          <w:sz w:val="28"/>
          <w:szCs w:val="28"/>
          <w:lang w:val="uk-UA"/>
        </w:rPr>
      </w:pPr>
    </w:p>
    <w:p w:rsidR="00380C47" w:rsidRPr="007D50D8" w:rsidRDefault="00380C47">
      <w:pPr>
        <w:widowControl/>
        <w:autoSpaceDE/>
        <w:autoSpaceDN/>
        <w:spacing w:after="200" w:line="276" w:lineRule="auto"/>
        <w:rPr>
          <w:rFonts w:ascii="Times New Roman" w:eastAsia="Times New Roman" w:hAnsi="Times New Roman"/>
          <w:b/>
          <w:sz w:val="28"/>
          <w:szCs w:val="28"/>
          <w:lang w:val="uk-UA"/>
        </w:rPr>
        <w:sectPr w:rsidR="00380C47" w:rsidRPr="007D50D8" w:rsidSect="001E4F0B">
          <w:pgSz w:w="11906" w:h="16838"/>
          <w:pgMar w:top="1134" w:right="567" w:bottom="1134" w:left="1701" w:header="709" w:footer="709" w:gutter="0"/>
          <w:cols w:space="708"/>
          <w:titlePg/>
          <w:docGrid w:linePitch="360"/>
        </w:sectPr>
      </w:pPr>
    </w:p>
    <w:p w:rsidR="00380C47" w:rsidRDefault="009937C1" w:rsidP="00380C47">
      <w:pPr>
        <w:widowControl/>
        <w:autoSpaceDE/>
        <w:autoSpaceDN/>
        <w:spacing w:after="200" w:line="276" w:lineRule="auto"/>
        <w:jc w:val="center"/>
        <w:rPr>
          <w:rFonts w:ascii="Times New Roman" w:hAnsi="Times New Roman"/>
          <w:b/>
          <w:sz w:val="28"/>
          <w:szCs w:val="28"/>
          <w:lang w:val="uk-UA"/>
        </w:rPr>
      </w:pPr>
      <w:r>
        <w:rPr>
          <w:rFonts w:ascii="Times New Roman" w:hAnsi="Times New Roman"/>
          <w:b/>
          <w:sz w:val="28"/>
          <w:szCs w:val="28"/>
          <w:lang w:val="uk-UA"/>
        </w:rPr>
        <w:t>4</w:t>
      </w:r>
      <w:r w:rsidR="00380C47" w:rsidRPr="007D50D8">
        <w:rPr>
          <w:rFonts w:ascii="Times New Roman" w:hAnsi="Times New Roman"/>
          <w:b/>
          <w:sz w:val="28"/>
          <w:szCs w:val="28"/>
          <w:lang w:val="uk-UA"/>
        </w:rPr>
        <w:t>. </w:t>
      </w:r>
      <w:r w:rsidRPr="007D50D8">
        <w:rPr>
          <w:rFonts w:ascii="Times New Roman" w:hAnsi="Times New Roman"/>
          <w:b/>
          <w:sz w:val="28"/>
          <w:szCs w:val="28"/>
          <w:lang w:val="uk-UA"/>
        </w:rPr>
        <w:t>Матриця відповідності програмних компетентностей компонентам</w:t>
      </w:r>
      <w:r>
        <w:rPr>
          <w:rFonts w:ascii="Times New Roman" w:hAnsi="Times New Roman"/>
          <w:b/>
          <w:sz w:val="28"/>
          <w:szCs w:val="28"/>
          <w:lang w:val="uk-UA"/>
        </w:rPr>
        <w:t xml:space="preserve"> освітньої програми</w:t>
      </w:r>
    </w:p>
    <w:tbl>
      <w:tblPr>
        <w:tblW w:w="52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32"/>
        <w:gridCol w:w="355"/>
        <w:gridCol w:w="356"/>
        <w:gridCol w:w="356"/>
        <w:gridCol w:w="356"/>
        <w:gridCol w:w="356"/>
        <w:gridCol w:w="356"/>
        <w:gridCol w:w="359"/>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4979C7" w:rsidRPr="007D50D8" w:rsidTr="00CA2CEC">
        <w:trPr>
          <w:cantSplit/>
          <w:trHeight w:val="929"/>
          <w:tblHeader/>
          <w:jc w:val="center"/>
        </w:trPr>
        <w:tc>
          <w:tcPr>
            <w:tcW w:w="1054" w:type="pct"/>
            <w:tcBorders>
              <w:top w:val="single" w:sz="4" w:space="0" w:color="auto"/>
              <w:left w:val="single" w:sz="4" w:space="0" w:color="auto"/>
              <w:bottom w:val="single" w:sz="4" w:space="0" w:color="auto"/>
              <w:right w:val="single" w:sz="4" w:space="0" w:color="auto"/>
            </w:tcBorders>
            <w:shd w:val="clear" w:color="auto" w:fill="auto"/>
          </w:tcPr>
          <w:p w:rsidR="004979C7" w:rsidRPr="00687A7F" w:rsidRDefault="004979C7" w:rsidP="00C36BB6">
            <w:pPr>
              <w:rPr>
                <w:sz w:val="24"/>
                <w:szCs w:val="24"/>
                <w:lang w:val="uk-UA"/>
              </w:rPr>
            </w:pPr>
          </w:p>
        </w:tc>
        <w:tc>
          <w:tcPr>
            <w:tcW w:w="11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ЗК01</w:t>
            </w:r>
          </w:p>
        </w:tc>
        <w:tc>
          <w:tcPr>
            <w:tcW w:w="11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ЗК02</w:t>
            </w:r>
          </w:p>
        </w:tc>
        <w:tc>
          <w:tcPr>
            <w:tcW w:w="116" w:type="pct"/>
            <w:tcBorders>
              <w:lef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ЗК03</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ЗК04</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ЗК05</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ЗК06</w:t>
            </w:r>
          </w:p>
        </w:tc>
        <w:tc>
          <w:tcPr>
            <w:tcW w:w="117" w:type="pct"/>
            <w:shd w:val="clear" w:color="auto" w:fill="auto"/>
            <w:textDirection w:val="btLr"/>
            <w:vAlign w:val="center"/>
          </w:tcPr>
          <w:p w:rsidR="004979C7" w:rsidRPr="00F35F1F" w:rsidRDefault="004979C7" w:rsidP="00C36BB6">
            <w:pPr>
              <w:pStyle w:val="TableParagraph"/>
              <w:jc w:val="center"/>
              <w:rPr>
                <w:lang w:val="uk-UA"/>
              </w:rPr>
            </w:pPr>
            <w:r>
              <w:rPr>
                <w:lang w:val="uk-UA"/>
              </w:rPr>
              <w:t>ЗК07</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ЗК08</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ЗК09</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ЗК10</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ЗК11</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ЗК12</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ЗК13</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ЗК14</w:t>
            </w:r>
          </w:p>
        </w:tc>
        <w:tc>
          <w:tcPr>
            <w:tcW w:w="116" w:type="pct"/>
            <w:tcBorders>
              <w:lef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ЗК15</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ЗК16</w:t>
            </w:r>
          </w:p>
        </w:tc>
        <w:tc>
          <w:tcPr>
            <w:tcW w:w="116" w:type="pct"/>
            <w:tcBorders>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ЗК17</w:t>
            </w:r>
          </w:p>
        </w:tc>
        <w:tc>
          <w:tcPr>
            <w:tcW w:w="116" w:type="pct"/>
            <w:tcBorders>
              <w:left w:val="single" w:sz="4" w:space="0" w:color="auto"/>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ЗК18</w:t>
            </w:r>
          </w:p>
        </w:tc>
        <w:tc>
          <w:tcPr>
            <w:tcW w:w="116" w:type="pct"/>
            <w:tcBorders>
              <w:left w:val="single" w:sz="4" w:space="0" w:color="auto"/>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ФК01</w:t>
            </w:r>
          </w:p>
        </w:tc>
        <w:tc>
          <w:tcPr>
            <w:tcW w:w="116" w:type="pct"/>
            <w:tcBorders>
              <w:left w:val="single" w:sz="4" w:space="0" w:color="auto"/>
              <w:righ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ФК02</w:t>
            </w:r>
          </w:p>
        </w:tc>
        <w:tc>
          <w:tcPr>
            <w:tcW w:w="116" w:type="pct"/>
            <w:tcBorders>
              <w:left w:val="single" w:sz="4" w:space="0" w:color="auto"/>
            </w:tcBorders>
            <w:shd w:val="clear" w:color="auto" w:fill="auto"/>
            <w:textDirection w:val="btLr"/>
            <w:vAlign w:val="center"/>
          </w:tcPr>
          <w:p w:rsidR="004979C7" w:rsidRPr="00F35F1F" w:rsidRDefault="004979C7" w:rsidP="00C36BB6">
            <w:pPr>
              <w:pStyle w:val="TableParagraph"/>
              <w:jc w:val="center"/>
              <w:rPr>
                <w:lang w:val="uk-UA"/>
              </w:rPr>
            </w:pPr>
            <w:r>
              <w:rPr>
                <w:lang w:val="uk-UA"/>
              </w:rPr>
              <w:t>ФК03</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ФК04</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ФК05</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ФК06</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ФК07</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ФК08</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ФК09</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ФК10</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ФК11</w:t>
            </w:r>
          </w:p>
        </w:tc>
        <w:tc>
          <w:tcPr>
            <w:tcW w:w="116" w:type="pct"/>
            <w:shd w:val="clear" w:color="auto" w:fill="auto"/>
            <w:textDirection w:val="btLr"/>
            <w:vAlign w:val="center"/>
          </w:tcPr>
          <w:p w:rsidR="004979C7" w:rsidRPr="00F35F1F" w:rsidRDefault="004979C7" w:rsidP="00C36BB6">
            <w:pPr>
              <w:pStyle w:val="TableParagraph"/>
              <w:jc w:val="center"/>
              <w:rPr>
                <w:lang w:val="uk-UA"/>
              </w:rPr>
            </w:pPr>
            <w:r>
              <w:rPr>
                <w:lang w:val="uk-UA"/>
              </w:rPr>
              <w:t>ФК12</w:t>
            </w:r>
          </w:p>
        </w:tc>
        <w:tc>
          <w:tcPr>
            <w:tcW w:w="116" w:type="pct"/>
            <w:textDirection w:val="btLr"/>
          </w:tcPr>
          <w:p w:rsidR="004979C7" w:rsidRDefault="004979C7" w:rsidP="00C36BB6">
            <w:pPr>
              <w:pStyle w:val="TableParagraph"/>
              <w:jc w:val="center"/>
              <w:rPr>
                <w:lang w:val="uk-UA"/>
              </w:rPr>
            </w:pPr>
            <w:r>
              <w:rPr>
                <w:lang w:val="uk-UA"/>
              </w:rPr>
              <w:t>ФК13</w:t>
            </w:r>
          </w:p>
        </w:tc>
        <w:tc>
          <w:tcPr>
            <w:tcW w:w="116" w:type="pct"/>
            <w:textDirection w:val="btLr"/>
          </w:tcPr>
          <w:p w:rsidR="004979C7" w:rsidRDefault="004979C7" w:rsidP="00C36BB6">
            <w:pPr>
              <w:pStyle w:val="TableParagraph"/>
              <w:jc w:val="center"/>
              <w:rPr>
                <w:lang w:val="uk-UA"/>
              </w:rPr>
            </w:pPr>
            <w:r>
              <w:rPr>
                <w:lang w:val="uk-UA"/>
              </w:rPr>
              <w:t>ФК14</w:t>
            </w:r>
          </w:p>
        </w:tc>
        <w:tc>
          <w:tcPr>
            <w:tcW w:w="116" w:type="pct"/>
            <w:textDirection w:val="btLr"/>
          </w:tcPr>
          <w:p w:rsidR="004979C7" w:rsidRDefault="004979C7" w:rsidP="00C36BB6">
            <w:pPr>
              <w:pStyle w:val="TableParagraph"/>
              <w:jc w:val="center"/>
              <w:rPr>
                <w:lang w:val="uk-UA"/>
              </w:rPr>
            </w:pPr>
            <w:r>
              <w:rPr>
                <w:lang w:val="uk-UA"/>
              </w:rPr>
              <w:t>ФК15</w:t>
            </w:r>
          </w:p>
        </w:tc>
        <w:tc>
          <w:tcPr>
            <w:tcW w:w="116" w:type="pct"/>
            <w:textDirection w:val="btLr"/>
          </w:tcPr>
          <w:p w:rsidR="004979C7" w:rsidRDefault="004979C7" w:rsidP="004979C7">
            <w:pPr>
              <w:pStyle w:val="TableParagraph"/>
              <w:jc w:val="center"/>
              <w:rPr>
                <w:lang w:val="uk-UA"/>
              </w:rPr>
            </w:pPr>
            <w:r>
              <w:rPr>
                <w:lang w:val="uk-UA"/>
              </w:rPr>
              <w:t>ФК16</w:t>
            </w:r>
          </w:p>
        </w:tc>
      </w:tr>
      <w:tr w:rsidR="00180903" w:rsidRPr="007D50D8" w:rsidTr="00CA2CEC">
        <w:trPr>
          <w:trHeight w:val="306"/>
          <w:jc w:val="center"/>
        </w:trPr>
        <w:tc>
          <w:tcPr>
            <w:tcW w:w="1054" w:type="pct"/>
            <w:tcBorders>
              <w:top w:val="single" w:sz="4" w:space="0" w:color="auto"/>
            </w:tcBorders>
            <w:shd w:val="clear" w:color="auto" w:fill="auto"/>
          </w:tcPr>
          <w:p w:rsidR="00180903" w:rsidRPr="00687A7F" w:rsidRDefault="00180903" w:rsidP="00180903">
            <w:pPr>
              <w:pStyle w:val="TableParagraph"/>
              <w:spacing w:line="243" w:lineRule="exact"/>
              <w:ind w:left="182" w:right="158"/>
              <w:jc w:val="center"/>
              <w:rPr>
                <w:sz w:val="24"/>
                <w:szCs w:val="24"/>
                <w:lang w:val="uk-UA"/>
              </w:rPr>
            </w:pPr>
            <w:r w:rsidRPr="00687A7F">
              <w:rPr>
                <w:sz w:val="24"/>
                <w:szCs w:val="24"/>
                <w:lang w:val="uk-UA"/>
              </w:rPr>
              <w:t>ОК 1</w:t>
            </w:r>
          </w:p>
        </w:tc>
        <w:tc>
          <w:tcPr>
            <w:tcW w:w="116" w:type="pct"/>
            <w:tcBorders>
              <w:top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top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textDirection w:val="btLr"/>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r w:rsidRPr="00180903">
              <w:rPr>
                <w:sz w:val="18"/>
                <w:lang w:val="uk-UA"/>
              </w:rPr>
              <w:t>+</w:t>
            </w:r>
          </w:p>
        </w:tc>
        <w:tc>
          <w:tcPr>
            <w:tcW w:w="117" w:type="pct"/>
            <w:shd w:val="clear" w:color="auto" w:fill="auto"/>
            <w:vAlign w:val="center"/>
          </w:tcPr>
          <w:p w:rsidR="00180903" w:rsidRPr="00180903" w:rsidRDefault="00180903" w:rsidP="00180903">
            <w:pPr>
              <w:pStyle w:val="TableParagraph"/>
              <w:jc w:val="center"/>
              <w:rPr>
                <w:sz w:val="18"/>
                <w:lang w:val="uk-UA"/>
              </w:rPr>
            </w:pPr>
          </w:p>
        </w:tc>
        <w:tc>
          <w:tcPr>
            <w:tcW w:w="116" w:type="pct"/>
            <w:tcBorders>
              <w:righ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right w:val="single" w:sz="4" w:space="0" w:color="auto"/>
            </w:tcBorders>
            <w:shd w:val="clear" w:color="auto" w:fill="auto"/>
            <w:vAlign w:val="center"/>
          </w:tcPr>
          <w:p w:rsidR="00180903" w:rsidRPr="00180903" w:rsidRDefault="00180903" w:rsidP="00180903">
            <w:pPr>
              <w:pStyle w:val="TableParagraph"/>
              <w:jc w:val="center"/>
              <w:rPr>
                <w:sz w:val="18"/>
                <w:lang w:val="uk-UA"/>
              </w:rPr>
            </w:pPr>
            <w:r w:rsidRPr="00180903">
              <w:rPr>
                <w:sz w:val="18"/>
                <w:lang w:val="uk-UA"/>
              </w:rPr>
              <w:t>+</w:t>
            </w:r>
          </w:p>
        </w:tc>
        <w:tc>
          <w:tcPr>
            <w:tcW w:w="116" w:type="pct"/>
            <w:tcBorders>
              <w:righ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righ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right w:val="single" w:sz="4" w:space="0" w:color="auto"/>
            </w:tcBorders>
            <w:shd w:val="clear" w:color="auto" w:fill="auto"/>
            <w:vAlign w:val="center"/>
          </w:tcPr>
          <w:p w:rsidR="00180903" w:rsidRPr="00180903" w:rsidRDefault="00180903" w:rsidP="00180903">
            <w:pPr>
              <w:pStyle w:val="TableParagraph"/>
              <w:jc w:val="center"/>
              <w:rPr>
                <w:sz w:val="18"/>
                <w:lang w:val="uk-UA"/>
              </w:rPr>
            </w:pPr>
            <w:r w:rsidRPr="00180903">
              <w:rPr>
                <w:sz w:val="18"/>
                <w:lang w:val="uk-UA"/>
              </w:rPr>
              <w:t>+</w:t>
            </w:r>
          </w:p>
        </w:tc>
        <w:tc>
          <w:tcPr>
            <w:tcW w:w="116" w:type="pct"/>
            <w:tcBorders>
              <w:left w:val="single" w:sz="4" w:space="0" w:color="auto"/>
              <w:right w:val="single" w:sz="4" w:space="0" w:color="auto"/>
            </w:tcBorders>
            <w:shd w:val="clear" w:color="auto" w:fill="auto"/>
            <w:vAlign w:val="center"/>
          </w:tcPr>
          <w:p w:rsidR="00180903" w:rsidRPr="00180903" w:rsidRDefault="00180903" w:rsidP="00180903">
            <w:pPr>
              <w:pStyle w:val="TableParagraph"/>
              <w:jc w:val="center"/>
              <w:rPr>
                <w:sz w:val="18"/>
                <w:lang w:val="uk-UA"/>
              </w:rPr>
            </w:pPr>
            <w:r w:rsidRPr="00180903">
              <w:rPr>
                <w:sz w:val="18"/>
                <w:lang w:val="uk-UA"/>
              </w:rPr>
              <w:t>+</w:t>
            </w:r>
          </w:p>
        </w:tc>
        <w:tc>
          <w:tcPr>
            <w:tcW w:w="116" w:type="pct"/>
            <w:tcBorders>
              <w:lef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tcBorders>
              <w:right w:val="single" w:sz="4" w:space="0" w:color="auto"/>
            </w:tcBorders>
            <w:shd w:val="clear" w:color="auto" w:fill="auto"/>
            <w:vAlign w:val="center"/>
          </w:tcPr>
          <w:p w:rsidR="00180903" w:rsidRPr="00180903" w:rsidRDefault="00180903" w:rsidP="00180903">
            <w:pPr>
              <w:pStyle w:val="TableParagraph"/>
              <w:jc w:val="center"/>
              <w:rPr>
                <w:sz w:val="18"/>
                <w:lang w:val="uk-UA"/>
              </w:rPr>
            </w:pPr>
            <w:r w:rsidRPr="00180903">
              <w:rPr>
                <w:sz w:val="18"/>
                <w:lang w:val="uk-UA"/>
              </w:rPr>
              <w:t>+</w:t>
            </w:r>
          </w:p>
        </w:tc>
        <w:tc>
          <w:tcPr>
            <w:tcW w:w="116" w:type="pct"/>
            <w:tcBorders>
              <w:left w:val="single" w:sz="4" w:space="0" w:color="auto"/>
              <w:righ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tcBorders>
              <w:left w:val="single" w:sz="4" w:space="0" w:color="auto"/>
            </w:tcBorders>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vAlign w:val="center"/>
          </w:tcPr>
          <w:p w:rsidR="00180903" w:rsidRPr="00180903" w:rsidRDefault="00180903" w:rsidP="00180903">
            <w:pPr>
              <w:pStyle w:val="TableParagraph"/>
              <w:jc w:val="center"/>
              <w:rPr>
                <w:sz w:val="18"/>
                <w:lang w:val="uk-UA"/>
              </w:rPr>
            </w:pPr>
          </w:p>
        </w:tc>
        <w:tc>
          <w:tcPr>
            <w:tcW w:w="116" w:type="pct"/>
            <w:shd w:val="clear" w:color="auto" w:fill="auto"/>
            <w:textDirection w:val="btLr"/>
            <w:vAlign w:val="center"/>
          </w:tcPr>
          <w:p w:rsidR="00180903" w:rsidRPr="00180903" w:rsidRDefault="00180903" w:rsidP="00180903">
            <w:pPr>
              <w:pStyle w:val="TableParagraph"/>
              <w:jc w:val="center"/>
              <w:rPr>
                <w:sz w:val="18"/>
                <w:lang w:val="uk-UA"/>
              </w:rPr>
            </w:pPr>
          </w:p>
        </w:tc>
        <w:tc>
          <w:tcPr>
            <w:tcW w:w="116" w:type="pct"/>
            <w:textDirection w:val="btLr"/>
            <w:vAlign w:val="center"/>
          </w:tcPr>
          <w:p w:rsidR="00180903" w:rsidRPr="00180903" w:rsidRDefault="00180903" w:rsidP="00180903">
            <w:pPr>
              <w:pStyle w:val="TableParagraph"/>
              <w:jc w:val="center"/>
              <w:rPr>
                <w:sz w:val="18"/>
                <w:lang w:val="uk-UA"/>
              </w:rPr>
            </w:pPr>
          </w:p>
        </w:tc>
        <w:tc>
          <w:tcPr>
            <w:tcW w:w="116" w:type="pct"/>
            <w:textDirection w:val="btLr"/>
            <w:vAlign w:val="center"/>
          </w:tcPr>
          <w:p w:rsidR="00180903" w:rsidRPr="00180903" w:rsidRDefault="00180903" w:rsidP="00180903">
            <w:pPr>
              <w:pStyle w:val="TableParagraph"/>
              <w:jc w:val="center"/>
              <w:rPr>
                <w:sz w:val="18"/>
                <w:lang w:val="uk-UA"/>
              </w:rPr>
            </w:pPr>
          </w:p>
        </w:tc>
        <w:tc>
          <w:tcPr>
            <w:tcW w:w="116" w:type="pct"/>
            <w:textDirection w:val="btLr"/>
            <w:vAlign w:val="center"/>
          </w:tcPr>
          <w:p w:rsidR="00180903" w:rsidRPr="00180903" w:rsidRDefault="00180903" w:rsidP="00180903">
            <w:pPr>
              <w:pStyle w:val="TableParagraph"/>
              <w:jc w:val="center"/>
              <w:rPr>
                <w:sz w:val="18"/>
                <w:lang w:val="uk-UA"/>
              </w:rPr>
            </w:pPr>
          </w:p>
        </w:tc>
        <w:tc>
          <w:tcPr>
            <w:tcW w:w="116" w:type="pct"/>
            <w:textDirection w:val="btLr"/>
            <w:vAlign w:val="center"/>
          </w:tcPr>
          <w:p w:rsidR="00180903" w:rsidRPr="00180903" w:rsidRDefault="00180903" w:rsidP="00180903">
            <w:pPr>
              <w:pStyle w:val="TableParagraph"/>
              <w:jc w:val="center"/>
              <w:rPr>
                <w:sz w:val="18"/>
                <w:lang w:val="uk-UA"/>
              </w:rPr>
            </w:pPr>
          </w:p>
        </w:tc>
      </w:tr>
      <w:tr w:rsidR="004979C7" w:rsidRPr="007D50D8" w:rsidTr="00CA2CEC">
        <w:trPr>
          <w:trHeight w:val="306"/>
          <w:jc w:val="center"/>
        </w:trPr>
        <w:tc>
          <w:tcPr>
            <w:tcW w:w="1054" w:type="pct"/>
            <w:tcBorders>
              <w:top w:val="single" w:sz="4" w:space="0" w:color="auto"/>
              <w:left w:val="single" w:sz="4" w:space="0" w:color="auto"/>
              <w:bottom w:val="single" w:sz="4" w:space="0" w:color="auto"/>
              <w:right w:val="single" w:sz="4" w:space="0" w:color="auto"/>
            </w:tcBorders>
            <w:shd w:val="clear" w:color="auto" w:fill="auto"/>
          </w:tcPr>
          <w:p w:rsidR="004979C7" w:rsidRPr="00687A7F" w:rsidRDefault="007058F5" w:rsidP="005A6AD7">
            <w:pPr>
              <w:pStyle w:val="TableParagraph"/>
              <w:spacing w:before="1" w:line="257" w:lineRule="exact"/>
              <w:ind w:left="128" w:right="109"/>
              <w:jc w:val="center"/>
              <w:rPr>
                <w:sz w:val="24"/>
                <w:szCs w:val="24"/>
                <w:lang w:val="uk-UA"/>
              </w:rPr>
            </w:pPr>
            <w:r>
              <w:rPr>
                <w:sz w:val="24"/>
                <w:szCs w:val="24"/>
                <w:lang w:val="uk-UA"/>
              </w:rPr>
              <w:t>ОК 2</w:t>
            </w: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5A6AD7" w:rsidP="005A6AD7">
            <w:pPr>
              <w:pStyle w:val="TableParagraph"/>
              <w:jc w:val="center"/>
              <w:rPr>
                <w:sz w:val="18"/>
                <w:lang w:val="uk-UA"/>
              </w:rPr>
            </w:pPr>
            <w:r w:rsidRPr="005A6AD7">
              <w:rPr>
                <w:sz w:val="18"/>
                <w:lang w:val="uk-UA"/>
              </w:rPr>
              <w:t>+</w:t>
            </w: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7" w:type="pct"/>
            <w:shd w:val="clear" w:color="auto" w:fill="auto"/>
            <w:vAlign w:val="center"/>
          </w:tcPr>
          <w:p w:rsidR="004979C7" w:rsidRPr="00180903" w:rsidRDefault="005A6AD7" w:rsidP="005A6AD7">
            <w:pPr>
              <w:pStyle w:val="TableParagraph"/>
              <w:jc w:val="center"/>
              <w:rPr>
                <w:sz w:val="18"/>
                <w:lang w:val="uk-UA"/>
              </w:rPr>
            </w:pPr>
            <w:r w:rsidRPr="005A6AD7">
              <w:rPr>
                <w:sz w:val="18"/>
                <w:lang w:val="uk-UA"/>
              </w:rPr>
              <w:t>+</w:t>
            </w:r>
          </w:p>
        </w:tc>
        <w:tc>
          <w:tcPr>
            <w:tcW w:w="116" w:type="pct"/>
            <w:tcBorders>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lef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5A6AD7" w:rsidP="005A6AD7">
            <w:pPr>
              <w:pStyle w:val="TableParagraph"/>
              <w:jc w:val="center"/>
              <w:rPr>
                <w:sz w:val="18"/>
                <w:lang w:val="uk-UA"/>
              </w:rPr>
            </w:pPr>
            <w:r w:rsidRPr="005A6AD7">
              <w:rPr>
                <w:sz w:val="18"/>
                <w:lang w:val="uk-UA"/>
              </w:rPr>
              <w:t>+</w:t>
            </w: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tcBorders>
              <w:left w:val="single" w:sz="4" w:space="0" w:color="auto"/>
            </w:tcBorders>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shd w:val="clear" w:color="auto" w:fill="auto"/>
            <w:vAlign w:val="center"/>
          </w:tcPr>
          <w:p w:rsidR="004979C7" w:rsidRPr="00180903" w:rsidRDefault="004979C7" w:rsidP="005A6AD7">
            <w:pPr>
              <w:pStyle w:val="TableParagraph"/>
              <w:jc w:val="center"/>
              <w:rPr>
                <w:sz w:val="18"/>
                <w:lang w:val="uk-UA"/>
              </w:rPr>
            </w:pPr>
          </w:p>
        </w:tc>
        <w:tc>
          <w:tcPr>
            <w:tcW w:w="116" w:type="pct"/>
            <w:vAlign w:val="center"/>
          </w:tcPr>
          <w:p w:rsidR="004979C7" w:rsidRPr="00180903" w:rsidRDefault="004979C7" w:rsidP="005A6AD7">
            <w:pPr>
              <w:pStyle w:val="TableParagraph"/>
              <w:jc w:val="center"/>
              <w:rPr>
                <w:sz w:val="18"/>
                <w:lang w:val="uk-UA"/>
              </w:rPr>
            </w:pPr>
          </w:p>
        </w:tc>
        <w:tc>
          <w:tcPr>
            <w:tcW w:w="116" w:type="pct"/>
            <w:vAlign w:val="center"/>
          </w:tcPr>
          <w:p w:rsidR="004979C7" w:rsidRPr="00180903" w:rsidRDefault="004979C7" w:rsidP="005A6AD7">
            <w:pPr>
              <w:pStyle w:val="TableParagraph"/>
              <w:jc w:val="center"/>
              <w:rPr>
                <w:sz w:val="18"/>
                <w:lang w:val="uk-UA"/>
              </w:rPr>
            </w:pPr>
          </w:p>
        </w:tc>
        <w:tc>
          <w:tcPr>
            <w:tcW w:w="116" w:type="pct"/>
            <w:vAlign w:val="center"/>
          </w:tcPr>
          <w:p w:rsidR="004979C7" w:rsidRPr="00180903" w:rsidRDefault="004979C7" w:rsidP="005A6AD7">
            <w:pPr>
              <w:pStyle w:val="TableParagraph"/>
              <w:jc w:val="center"/>
              <w:rPr>
                <w:sz w:val="18"/>
                <w:lang w:val="uk-UA"/>
              </w:rPr>
            </w:pPr>
          </w:p>
        </w:tc>
        <w:tc>
          <w:tcPr>
            <w:tcW w:w="116" w:type="pct"/>
            <w:vAlign w:val="center"/>
          </w:tcPr>
          <w:p w:rsidR="004979C7" w:rsidRPr="00180903" w:rsidRDefault="004979C7" w:rsidP="005A6AD7">
            <w:pPr>
              <w:pStyle w:val="TableParagraph"/>
              <w:jc w:val="center"/>
              <w:rPr>
                <w:sz w:val="18"/>
                <w:lang w:val="uk-UA"/>
              </w:rPr>
            </w:pPr>
          </w:p>
        </w:tc>
      </w:tr>
      <w:tr w:rsidR="00B954F3" w:rsidRPr="007D50D8" w:rsidTr="00CA2CEC">
        <w:trPr>
          <w:trHeight w:val="306"/>
          <w:jc w:val="center"/>
        </w:trPr>
        <w:tc>
          <w:tcPr>
            <w:tcW w:w="1054" w:type="pct"/>
            <w:tcBorders>
              <w:top w:val="single" w:sz="4" w:space="0" w:color="auto"/>
              <w:left w:val="single" w:sz="4" w:space="0" w:color="auto"/>
              <w:bottom w:val="single" w:sz="4" w:space="0" w:color="auto"/>
              <w:right w:val="single" w:sz="4" w:space="0" w:color="auto"/>
            </w:tcBorders>
            <w:shd w:val="clear" w:color="auto" w:fill="auto"/>
          </w:tcPr>
          <w:p w:rsidR="00B954F3" w:rsidRPr="00687A7F" w:rsidRDefault="007058F5" w:rsidP="00B954F3">
            <w:pPr>
              <w:pStyle w:val="TableParagraph"/>
              <w:spacing w:line="238" w:lineRule="exact"/>
              <w:ind w:left="182" w:right="158"/>
              <w:jc w:val="center"/>
              <w:rPr>
                <w:sz w:val="24"/>
                <w:szCs w:val="24"/>
                <w:lang w:val="uk-UA"/>
              </w:rPr>
            </w:pPr>
            <w:r>
              <w:rPr>
                <w:sz w:val="24"/>
                <w:szCs w:val="24"/>
                <w:lang w:val="uk-UA"/>
              </w:rPr>
              <w:t>ОК 3</w:t>
            </w: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r w:rsidRPr="00B954F3">
              <w:rPr>
                <w:sz w:val="18"/>
                <w:lang w:val="uk-UA"/>
              </w:rPr>
              <w:t>+</w:t>
            </w: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7" w:type="pct"/>
            <w:shd w:val="clear" w:color="auto" w:fill="auto"/>
            <w:vAlign w:val="center"/>
          </w:tcPr>
          <w:p w:rsidR="00B954F3" w:rsidRPr="00180903" w:rsidRDefault="00B954F3" w:rsidP="00B954F3">
            <w:pPr>
              <w:pStyle w:val="TableParagraph"/>
              <w:jc w:val="center"/>
              <w:rPr>
                <w:sz w:val="18"/>
                <w:lang w:val="uk-UA"/>
              </w:rPr>
            </w:pPr>
          </w:p>
        </w:tc>
        <w:tc>
          <w:tcPr>
            <w:tcW w:w="116" w:type="pct"/>
            <w:tcBorders>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lef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B954F3" w:rsidRDefault="00B954F3" w:rsidP="00B954F3">
            <w:pPr>
              <w:jc w:val="center"/>
              <w:rPr>
                <w:rFonts w:ascii="Times New Roman" w:hAnsi="Times New Roman"/>
                <w:sz w:val="18"/>
                <w:szCs w:val="18"/>
              </w:rPr>
            </w:pPr>
            <w:r w:rsidRPr="00B954F3">
              <w:rPr>
                <w:rFonts w:ascii="Times New Roman" w:hAnsi="Times New Roman"/>
                <w:sz w:val="18"/>
                <w:szCs w:val="18"/>
              </w:rPr>
              <w:t>+</w:t>
            </w:r>
          </w:p>
        </w:tc>
        <w:tc>
          <w:tcPr>
            <w:tcW w:w="116" w:type="pct"/>
            <w:shd w:val="clear" w:color="auto" w:fill="auto"/>
            <w:vAlign w:val="center"/>
          </w:tcPr>
          <w:p w:rsidR="00B954F3" w:rsidRPr="00B954F3" w:rsidRDefault="00B954F3" w:rsidP="00B954F3">
            <w:pPr>
              <w:jc w:val="center"/>
              <w:rPr>
                <w:rFonts w:ascii="Times New Roman" w:hAnsi="Times New Roman"/>
                <w:sz w:val="18"/>
                <w:szCs w:val="18"/>
              </w:rPr>
            </w:pPr>
            <w:r w:rsidRPr="00B954F3">
              <w:rPr>
                <w:rFonts w:ascii="Times New Roman" w:hAnsi="Times New Roman"/>
                <w:sz w:val="18"/>
                <w:szCs w:val="18"/>
              </w:rPr>
              <w:t>+</w:t>
            </w:r>
          </w:p>
        </w:tc>
        <w:tc>
          <w:tcPr>
            <w:tcW w:w="116" w:type="pct"/>
            <w:tcBorders>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tcBorders>
              <w:left w:val="single" w:sz="4" w:space="0" w:color="auto"/>
            </w:tcBorders>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shd w:val="clear" w:color="auto" w:fill="auto"/>
            <w:vAlign w:val="center"/>
          </w:tcPr>
          <w:p w:rsidR="00B954F3" w:rsidRPr="00180903" w:rsidRDefault="00B954F3" w:rsidP="00B954F3">
            <w:pPr>
              <w:pStyle w:val="TableParagraph"/>
              <w:jc w:val="center"/>
              <w:rPr>
                <w:sz w:val="18"/>
                <w:lang w:val="uk-UA"/>
              </w:rPr>
            </w:pPr>
          </w:p>
        </w:tc>
        <w:tc>
          <w:tcPr>
            <w:tcW w:w="116" w:type="pct"/>
            <w:vAlign w:val="center"/>
          </w:tcPr>
          <w:p w:rsidR="00B954F3" w:rsidRPr="00180903" w:rsidRDefault="00B954F3" w:rsidP="00B954F3">
            <w:pPr>
              <w:pStyle w:val="TableParagraph"/>
              <w:jc w:val="center"/>
              <w:rPr>
                <w:sz w:val="18"/>
                <w:lang w:val="uk-UA"/>
              </w:rPr>
            </w:pPr>
          </w:p>
        </w:tc>
        <w:tc>
          <w:tcPr>
            <w:tcW w:w="116" w:type="pct"/>
            <w:vAlign w:val="center"/>
          </w:tcPr>
          <w:p w:rsidR="00B954F3" w:rsidRPr="00180903" w:rsidRDefault="00B954F3" w:rsidP="00B954F3">
            <w:pPr>
              <w:pStyle w:val="TableParagraph"/>
              <w:jc w:val="center"/>
              <w:rPr>
                <w:sz w:val="18"/>
                <w:lang w:val="uk-UA"/>
              </w:rPr>
            </w:pPr>
          </w:p>
        </w:tc>
        <w:tc>
          <w:tcPr>
            <w:tcW w:w="116" w:type="pct"/>
            <w:vAlign w:val="center"/>
          </w:tcPr>
          <w:p w:rsidR="00B954F3" w:rsidRPr="00180903" w:rsidRDefault="00B954F3" w:rsidP="00B954F3">
            <w:pPr>
              <w:pStyle w:val="TableParagraph"/>
              <w:jc w:val="center"/>
              <w:rPr>
                <w:sz w:val="18"/>
                <w:lang w:val="uk-UA"/>
              </w:rPr>
            </w:pPr>
          </w:p>
        </w:tc>
        <w:tc>
          <w:tcPr>
            <w:tcW w:w="116" w:type="pct"/>
            <w:vAlign w:val="center"/>
          </w:tcPr>
          <w:p w:rsidR="00B954F3" w:rsidRPr="00180903" w:rsidRDefault="00B954F3" w:rsidP="00B954F3">
            <w:pPr>
              <w:pStyle w:val="TableParagraph"/>
              <w:jc w:val="center"/>
              <w:rPr>
                <w:sz w:val="18"/>
                <w:lang w:val="uk-UA"/>
              </w:rPr>
            </w:pPr>
          </w:p>
        </w:tc>
      </w:tr>
      <w:tr w:rsidR="004979C7" w:rsidRPr="007D50D8" w:rsidTr="00CA2CEC">
        <w:trPr>
          <w:trHeight w:val="306"/>
          <w:jc w:val="center"/>
        </w:trPr>
        <w:tc>
          <w:tcPr>
            <w:tcW w:w="1054" w:type="pct"/>
            <w:tcBorders>
              <w:top w:val="single" w:sz="4" w:space="0" w:color="auto"/>
              <w:left w:val="single" w:sz="4" w:space="0" w:color="auto"/>
              <w:bottom w:val="single" w:sz="4" w:space="0" w:color="auto"/>
              <w:right w:val="single" w:sz="4" w:space="0" w:color="auto"/>
            </w:tcBorders>
            <w:shd w:val="clear" w:color="auto" w:fill="auto"/>
          </w:tcPr>
          <w:p w:rsidR="004979C7" w:rsidRPr="00687A7F" w:rsidRDefault="007058F5" w:rsidP="00567373">
            <w:pPr>
              <w:pStyle w:val="TableParagraph"/>
              <w:spacing w:line="243" w:lineRule="exact"/>
              <w:ind w:left="182" w:right="158"/>
              <w:jc w:val="center"/>
              <w:rPr>
                <w:sz w:val="24"/>
                <w:szCs w:val="24"/>
                <w:lang w:val="uk-UA"/>
              </w:rPr>
            </w:pPr>
            <w:r>
              <w:rPr>
                <w:sz w:val="24"/>
                <w:szCs w:val="24"/>
                <w:lang w:val="uk-UA"/>
              </w:rPr>
              <w:t>ОК 4</w:t>
            </w:r>
          </w:p>
        </w:tc>
        <w:tc>
          <w:tcPr>
            <w:tcW w:w="116" w:type="pct"/>
            <w:shd w:val="clear" w:color="auto" w:fill="auto"/>
            <w:vAlign w:val="center"/>
          </w:tcPr>
          <w:p w:rsidR="004979C7" w:rsidRPr="00180903" w:rsidRDefault="00567373" w:rsidP="00567373">
            <w:pPr>
              <w:pStyle w:val="TableParagraph"/>
              <w:jc w:val="center"/>
              <w:rPr>
                <w:sz w:val="18"/>
                <w:lang w:val="uk-UA"/>
              </w:rPr>
            </w:pPr>
            <w:r>
              <w:rPr>
                <w:sz w:val="18"/>
                <w:lang w:val="en-US"/>
              </w:rPr>
              <w:t>+</w:t>
            </w: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567373" w:rsidP="00567373">
            <w:pPr>
              <w:pStyle w:val="TableParagraph"/>
              <w:jc w:val="center"/>
              <w:rPr>
                <w:sz w:val="18"/>
                <w:lang w:val="uk-UA"/>
              </w:rPr>
            </w:pPr>
            <w:r>
              <w:rPr>
                <w:sz w:val="18"/>
                <w:lang w:val="en-US"/>
              </w:rPr>
              <w:t>+</w:t>
            </w: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7" w:type="pct"/>
            <w:shd w:val="clear" w:color="auto" w:fill="auto"/>
            <w:vAlign w:val="center"/>
          </w:tcPr>
          <w:p w:rsidR="004979C7" w:rsidRPr="00180903" w:rsidRDefault="004979C7" w:rsidP="00567373">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567373" w:rsidP="00567373">
            <w:pPr>
              <w:pStyle w:val="TableParagraph"/>
              <w:jc w:val="center"/>
              <w:rPr>
                <w:sz w:val="18"/>
                <w:lang w:val="uk-UA"/>
              </w:rPr>
            </w:pPr>
            <w:r>
              <w:rPr>
                <w:sz w:val="18"/>
                <w:lang w:val="en-US"/>
              </w:rPr>
              <w:t>+</w:t>
            </w:r>
          </w:p>
        </w:tc>
        <w:tc>
          <w:tcPr>
            <w:tcW w:w="116" w:type="pct"/>
            <w:tcBorders>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right w:val="single" w:sz="4" w:space="0" w:color="auto"/>
            </w:tcBorders>
            <w:shd w:val="clear" w:color="auto" w:fill="auto"/>
            <w:vAlign w:val="center"/>
          </w:tcPr>
          <w:p w:rsidR="004979C7" w:rsidRPr="00567373" w:rsidRDefault="00567373" w:rsidP="00567373">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lef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567373" w:rsidRDefault="00567373" w:rsidP="00567373">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tcBorders>
              <w:left w:val="single" w:sz="4" w:space="0" w:color="auto"/>
            </w:tcBorders>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shd w:val="clear" w:color="auto" w:fill="auto"/>
            <w:vAlign w:val="center"/>
          </w:tcPr>
          <w:p w:rsidR="004979C7" w:rsidRPr="00180903" w:rsidRDefault="004979C7" w:rsidP="00567373">
            <w:pPr>
              <w:pStyle w:val="TableParagraph"/>
              <w:jc w:val="center"/>
              <w:rPr>
                <w:sz w:val="18"/>
                <w:lang w:val="uk-UA"/>
              </w:rPr>
            </w:pPr>
          </w:p>
        </w:tc>
        <w:tc>
          <w:tcPr>
            <w:tcW w:w="116" w:type="pct"/>
            <w:vAlign w:val="center"/>
          </w:tcPr>
          <w:p w:rsidR="004979C7" w:rsidRPr="00180903" w:rsidRDefault="004979C7" w:rsidP="00567373">
            <w:pPr>
              <w:pStyle w:val="TableParagraph"/>
              <w:jc w:val="center"/>
              <w:rPr>
                <w:sz w:val="18"/>
                <w:lang w:val="uk-UA"/>
              </w:rPr>
            </w:pPr>
          </w:p>
        </w:tc>
        <w:tc>
          <w:tcPr>
            <w:tcW w:w="116" w:type="pct"/>
            <w:vAlign w:val="center"/>
          </w:tcPr>
          <w:p w:rsidR="004979C7" w:rsidRPr="00180903" w:rsidRDefault="004979C7" w:rsidP="00567373">
            <w:pPr>
              <w:pStyle w:val="TableParagraph"/>
              <w:jc w:val="center"/>
              <w:rPr>
                <w:sz w:val="18"/>
                <w:lang w:val="uk-UA"/>
              </w:rPr>
            </w:pPr>
          </w:p>
        </w:tc>
        <w:tc>
          <w:tcPr>
            <w:tcW w:w="116" w:type="pct"/>
            <w:vAlign w:val="center"/>
          </w:tcPr>
          <w:p w:rsidR="004979C7" w:rsidRPr="00180903" w:rsidRDefault="004979C7" w:rsidP="00567373">
            <w:pPr>
              <w:pStyle w:val="TableParagraph"/>
              <w:jc w:val="center"/>
              <w:rPr>
                <w:sz w:val="18"/>
                <w:lang w:val="uk-UA"/>
              </w:rPr>
            </w:pPr>
          </w:p>
        </w:tc>
        <w:tc>
          <w:tcPr>
            <w:tcW w:w="116" w:type="pct"/>
            <w:vAlign w:val="center"/>
          </w:tcPr>
          <w:p w:rsidR="004979C7" w:rsidRPr="00180903" w:rsidRDefault="004979C7" w:rsidP="00567373">
            <w:pPr>
              <w:pStyle w:val="TableParagraph"/>
              <w:jc w:val="center"/>
              <w:rPr>
                <w:sz w:val="18"/>
                <w:lang w:val="uk-UA"/>
              </w:rPr>
            </w:pPr>
          </w:p>
        </w:tc>
      </w:tr>
      <w:tr w:rsidR="00567373" w:rsidRPr="007D50D8" w:rsidTr="00CA2CEC">
        <w:trPr>
          <w:trHeight w:val="306"/>
          <w:jc w:val="center"/>
        </w:trPr>
        <w:tc>
          <w:tcPr>
            <w:tcW w:w="1054" w:type="pct"/>
            <w:tcBorders>
              <w:right w:val="single" w:sz="4" w:space="0" w:color="000000"/>
            </w:tcBorders>
            <w:shd w:val="clear" w:color="auto" w:fill="auto"/>
          </w:tcPr>
          <w:p w:rsidR="00567373" w:rsidRPr="00687A7F" w:rsidRDefault="007058F5" w:rsidP="00567373">
            <w:pPr>
              <w:pStyle w:val="TableParagraph"/>
              <w:spacing w:before="1" w:line="257" w:lineRule="exact"/>
              <w:ind w:left="128" w:right="109"/>
              <w:jc w:val="center"/>
              <w:rPr>
                <w:sz w:val="24"/>
                <w:szCs w:val="24"/>
                <w:lang w:val="uk-UA"/>
              </w:rPr>
            </w:pPr>
            <w:r>
              <w:rPr>
                <w:sz w:val="24"/>
                <w:szCs w:val="24"/>
                <w:lang w:val="uk-UA"/>
              </w:rPr>
              <w:t>ОК 5</w:t>
            </w:r>
          </w:p>
        </w:tc>
        <w:tc>
          <w:tcPr>
            <w:tcW w:w="116" w:type="pct"/>
            <w:shd w:val="clear" w:color="auto" w:fill="auto"/>
            <w:vAlign w:val="center"/>
          </w:tcPr>
          <w:p w:rsidR="00567373" w:rsidRPr="00567373" w:rsidRDefault="00567373" w:rsidP="00567373">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567373" w:rsidRPr="00567373" w:rsidRDefault="00567373" w:rsidP="00567373">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r>
              <w:rPr>
                <w:sz w:val="18"/>
                <w:lang w:val="en-US"/>
              </w:rPr>
              <w:t>+</w:t>
            </w: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7" w:type="pct"/>
            <w:shd w:val="clear" w:color="auto" w:fill="auto"/>
            <w:vAlign w:val="center"/>
          </w:tcPr>
          <w:p w:rsidR="00567373" w:rsidRPr="00180903" w:rsidRDefault="00567373" w:rsidP="00567373">
            <w:pPr>
              <w:pStyle w:val="TableParagraph"/>
              <w:jc w:val="center"/>
              <w:rPr>
                <w:sz w:val="18"/>
                <w:lang w:val="uk-UA"/>
              </w:rPr>
            </w:pPr>
          </w:p>
        </w:tc>
        <w:tc>
          <w:tcPr>
            <w:tcW w:w="116" w:type="pct"/>
            <w:tcBorders>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right w:val="single" w:sz="4" w:space="0" w:color="auto"/>
            </w:tcBorders>
            <w:shd w:val="clear" w:color="auto" w:fill="auto"/>
            <w:vAlign w:val="center"/>
          </w:tcPr>
          <w:p w:rsidR="00567373" w:rsidRPr="00180903" w:rsidRDefault="00567373" w:rsidP="00567373">
            <w:pPr>
              <w:pStyle w:val="TableParagraph"/>
              <w:jc w:val="center"/>
              <w:rPr>
                <w:sz w:val="18"/>
                <w:lang w:val="uk-UA"/>
              </w:rPr>
            </w:pPr>
            <w:r>
              <w:rPr>
                <w:sz w:val="18"/>
                <w:lang w:val="en-US"/>
              </w:rPr>
              <w:t>+</w:t>
            </w:r>
          </w:p>
        </w:tc>
        <w:tc>
          <w:tcPr>
            <w:tcW w:w="116" w:type="pct"/>
            <w:tcBorders>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lef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tcBorders>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567373" w:rsidRPr="00180903" w:rsidRDefault="00567373" w:rsidP="00567373">
            <w:pPr>
              <w:pStyle w:val="TableParagraph"/>
              <w:jc w:val="center"/>
              <w:rPr>
                <w:sz w:val="18"/>
                <w:lang w:val="uk-UA"/>
              </w:rPr>
            </w:pPr>
          </w:p>
        </w:tc>
        <w:tc>
          <w:tcPr>
            <w:tcW w:w="116" w:type="pct"/>
            <w:tcBorders>
              <w:left w:val="single" w:sz="4" w:space="0" w:color="auto"/>
            </w:tcBorders>
            <w:shd w:val="clear" w:color="auto" w:fill="auto"/>
            <w:vAlign w:val="center"/>
          </w:tcPr>
          <w:p w:rsidR="00567373" w:rsidRPr="00180903" w:rsidRDefault="00567373" w:rsidP="00567373">
            <w:pPr>
              <w:pStyle w:val="TableParagraph"/>
              <w:jc w:val="center"/>
              <w:rPr>
                <w:sz w:val="18"/>
                <w:lang w:val="uk-UA"/>
              </w:rPr>
            </w:pPr>
            <w:r>
              <w:rPr>
                <w:sz w:val="18"/>
                <w:lang w:val="en-US"/>
              </w:rPr>
              <w:t>+</w:t>
            </w: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r>
              <w:rPr>
                <w:sz w:val="18"/>
                <w:lang w:val="en-US"/>
              </w:rPr>
              <w:t>+</w:t>
            </w: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p>
        </w:tc>
        <w:tc>
          <w:tcPr>
            <w:tcW w:w="116" w:type="pct"/>
            <w:shd w:val="clear" w:color="auto" w:fill="auto"/>
            <w:vAlign w:val="center"/>
          </w:tcPr>
          <w:p w:rsidR="00567373" w:rsidRPr="00180903" w:rsidRDefault="00567373" w:rsidP="00567373">
            <w:pPr>
              <w:pStyle w:val="TableParagraph"/>
              <w:jc w:val="center"/>
              <w:rPr>
                <w:sz w:val="18"/>
                <w:lang w:val="uk-UA"/>
              </w:rPr>
            </w:pPr>
            <w:r>
              <w:rPr>
                <w:sz w:val="18"/>
                <w:lang w:val="en-US"/>
              </w:rPr>
              <w:t>+</w:t>
            </w:r>
          </w:p>
        </w:tc>
        <w:tc>
          <w:tcPr>
            <w:tcW w:w="116" w:type="pct"/>
            <w:vAlign w:val="center"/>
          </w:tcPr>
          <w:p w:rsidR="00567373" w:rsidRPr="00180903" w:rsidRDefault="00567373" w:rsidP="00567373">
            <w:pPr>
              <w:pStyle w:val="TableParagraph"/>
              <w:jc w:val="center"/>
              <w:rPr>
                <w:sz w:val="18"/>
                <w:lang w:val="uk-UA"/>
              </w:rPr>
            </w:pPr>
          </w:p>
        </w:tc>
        <w:tc>
          <w:tcPr>
            <w:tcW w:w="116" w:type="pct"/>
            <w:vAlign w:val="center"/>
          </w:tcPr>
          <w:p w:rsidR="00567373" w:rsidRPr="00180903" w:rsidRDefault="00567373" w:rsidP="00567373">
            <w:pPr>
              <w:pStyle w:val="TableParagraph"/>
              <w:jc w:val="center"/>
              <w:rPr>
                <w:sz w:val="18"/>
                <w:lang w:val="uk-UA"/>
              </w:rPr>
            </w:pPr>
          </w:p>
        </w:tc>
        <w:tc>
          <w:tcPr>
            <w:tcW w:w="116" w:type="pct"/>
            <w:vAlign w:val="center"/>
          </w:tcPr>
          <w:p w:rsidR="00567373" w:rsidRPr="00180903" w:rsidRDefault="00567373" w:rsidP="00567373">
            <w:pPr>
              <w:pStyle w:val="TableParagraph"/>
              <w:jc w:val="center"/>
              <w:rPr>
                <w:sz w:val="18"/>
                <w:lang w:val="uk-UA"/>
              </w:rPr>
            </w:pPr>
          </w:p>
        </w:tc>
        <w:tc>
          <w:tcPr>
            <w:tcW w:w="116" w:type="pct"/>
            <w:vAlign w:val="center"/>
          </w:tcPr>
          <w:p w:rsidR="00567373" w:rsidRPr="00180903" w:rsidRDefault="00567373" w:rsidP="00567373">
            <w:pPr>
              <w:pStyle w:val="TableParagraph"/>
              <w:jc w:val="center"/>
              <w:rPr>
                <w:sz w:val="18"/>
                <w:lang w:val="uk-UA"/>
              </w:rPr>
            </w:pPr>
          </w:p>
        </w:tc>
      </w:tr>
      <w:tr w:rsidR="00952A1A" w:rsidRPr="007D50D8" w:rsidTr="00CA2CEC">
        <w:trPr>
          <w:trHeight w:val="306"/>
          <w:jc w:val="center"/>
        </w:trPr>
        <w:tc>
          <w:tcPr>
            <w:tcW w:w="1054" w:type="pct"/>
            <w:tcBorders>
              <w:right w:val="single" w:sz="4" w:space="0" w:color="000000"/>
            </w:tcBorders>
            <w:shd w:val="clear" w:color="auto" w:fill="auto"/>
          </w:tcPr>
          <w:p w:rsidR="00952A1A" w:rsidRPr="00687A7F" w:rsidRDefault="007058F5" w:rsidP="00952A1A">
            <w:pPr>
              <w:pStyle w:val="TableParagraph"/>
              <w:spacing w:line="243" w:lineRule="exact"/>
              <w:ind w:left="182" w:right="158"/>
              <w:jc w:val="center"/>
              <w:rPr>
                <w:sz w:val="24"/>
                <w:szCs w:val="24"/>
                <w:lang w:val="uk-UA"/>
              </w:rPr>
            </w:pPr>
            <w:r>
              <w:rPr>
                <w:sz w:val="24"/>
                <w:szCs w:val="24"/>
                <w:lang w:val="uk-UA"/>
              </w:rPr>
              <w:t>ОК 6</w:t>
            </w:r>
          </w:p>
        </w:tc>
        <w:tc>
          <w:tcPr>
            <w:tcW w:w="116" w:type="pct"/>
            <w:shd w:val="clear" w:color="auto" w:fill="auto"/>
            <w:vAlign w:val="center"/>
          </w:tcPr>
          <w:p w:rsidR="00952A1A" w:rsidRPr="00567373" w:rsidRDefault="00952A1A" w:rsidP="00952A1A">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952A1A" w:rsidRPr="00567373" w:rsidRDefault="00952A1A" w:rsidP="00952A1A">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7" w:type="pct"/>
            <w:shd w:val="clear" w:color="auto" w:fill="auto"/>
            <w:vAlign w:val="center"/>
          </w:tcPr>
          <w:p w:rsidR="00952A1A" w:rsidRPr="00180903" w:rsidRDefault="00952A1A" w:rsidP="00952A1A">
            <w:pPr>
              <w:pStyle w:val="TableParagraph"/>
              <w:jc w:val="center"/>
              <w:rPr>
                <w:sz w:val="18"/>
                <w:lang w:val="uk-UA"/>
              </w:rPr>
            </w:pPr>
          </w:p>
        </w:tc>
        <w:tc>
          <w:tcPr>
            <w:tcW w:w="116" w:type="pct"/>
            <w:tcBorders>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lef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tcBorders>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tcBorders>
              <w:left w:val="single" w:sz="4" w:space="0" w:color="auto"/>
            </w:tcBorders>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567373" w:rsidRDefault="00952A1A" w:rsidP="00952A1A">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952A1A" w:rsidRPr="00567373" w:rsidRDefault="00952A1A" w:rsidP="00952A1A">
            <w:pPr>
              <w:jc w:val="center"/>
              <w:rPr>
                <w:rFonts w:ascii="Times New Roman" w:hAnsi="Times New Roman"/>
              </w:rPr>
            </w:pPr>
          </w:p>
        </w:tc>
        <w:tc>
          <w:tcPr>
            <w:tcW w:w="116" w:type="pct"/>
            <w:shd w:val="clear" w:color="auto" w:fill="auto"/>
            <w:vAlign w:val="center"/>
          </w:tcPr>
          <w:p w:rsidR="00952A1A" w:rsidRPr="00567373" w:rsidRDefault="00952A1A" w:rsidP="00952A1A">
            <w:pPr>
              <w:rPr>
                <w:rFonts w:ascii="Times New Roman" w:hAnsi="Times New Roman"/>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shd w:val="clear" w:color="auto" w:fill="auto"/>
            <w:vAlign w:val="center"/>
          </w:tcPr>
          <w:p w:rsidR="00952A1A" w:rsidRPr="00180903" w:rsidRDefault="00952A1A" w:rsidP="00952A1A">
            <w:pPr>
              <w:pStyle w:val="TableParagraph"/>
              <w:jc w:val="center"/>
              <w:rPr>
                <w:sz w:val="18"/>
                <w:lang w:val="uk-UA"/>
              </w:rPr>
            </w:pPr>
          </w:p>
        </w:tc>
        <w:tc>
          <w:tcPr>
            <w:tcW w:w="116" w:type="pct"/>
            <w:vAlign w:val="center"/>
          </w:tcPr>
          <w:p w:rsidR="00952A1A" w:rsidRPr="00180903" w:rsidRDefault="00952A1A" w:rsidP="00952A1A">
            <w:pPr>
              <w:pStyle w:val="TableParagraph"/>
              <w:jc w:val="center"/>
              <w:rPr>
                <w:sz w:val="18"/>
                <w:lang w:val="uk-UA"/>
              </w:rPr>
            </w:pPr>
          </w:p>
        </w:tc>
        <w:tc>
          <w:tcPr>
            <w:tcW w:w="116" w:type="pct"/>
            <w:vAlign w:val="center"/>
          </w:tcPr>
          <w:p w:rsidR="00952A1A" w:rsidRPr="00180903" w:rsidRDefault="00952A1A" w:rsidP="00952A1A">
            <w:pPr>
              <w:pStyle w:val="TableParagraph"/>
              <w:jc w:val="center"/>
              <w:rPr>
                <w:sz w:val="18"/>
                <w:lang w:val="uk-UA"/>
              </w:rPr>
            </w:pPr>
          </w:p>
        </w:tc>
        <w:tc>
          <w:tcPr>
            <w:tcW w:w="116" w:type="pct"/>
            <w:vAlign w:val="center"/>
          </w:tcPr>
          <w:p w:rsidR="00952A1A" w:rsidRPr="00180903" w:rsidRDefault="00952A1A" w:rsidP="00952A1A">
            <w:pPr>
              <w:pStyle w:val="TableParagraph"/>
              <w:jc w:val="center"/>
              <w:rPr>
                <w:sz w:val="18"/>
                <w:lang w:val="uk-UA"/>
              </w:rPr>
            </w:pPr>
          </w:p>
        </w:tc>
        <w:tc>
          <w:tcPr>
            <w:tcW w:w="116" w:type="pct"/>
            <w:vAlign w:val="center"/>
          </w:tcPr>
          <w:p w:rsidR="00952A1A" w:rsidRPr="00180903" w:rsidRDefault="00952A1A" w:rsidP="00952A1A">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D6093C" w:rsidRDefault="007058F5" w:rsidP="007C23C2">
            <w:pPr>
              <w:pStyle w:val="TableParagraph"/>
              <w:spacing w:line="238" w:lineRule="exact"/>
              <w:ind w:left="182" w:right="158"/>
              <w:jc w:val="center"/>
              <w:rPr>
                <w:sz w:val="24"/>
                <w:szCs w:val="24"/>
                <w:lang w:val="uk-UA"/>
              </w:rPr>
            </w:pPr>
            <w:bookmarkStart w:id="1" w:name="_GoBack" w:colFirst="0" w:colLast="6"/>
            <w:r w:rsidRPr="00D6093C">
              <w:rPr>
                <w:sz w:val="24"/>
                <w:szCs w:val="24"/>
                <w:lang w:val="uk-UA"/>
              </w:rPr>
              <w:t>ОК 7</w:t>
            </w:r>
          </w:p>
        </w:tc>
        <w:tc>
          <w:tcPr>
            <w:tcW w:w="116" w:type="pct"/>
            <w:shd w:val="clear" w:color="auto" w:fill="auto"/>
            <w:vAlign w:val="center"/>
          </w:tcPr>
          <w:p w:rsidR="007C23C2" w:rsidRPr="00D6093C" w:rsidRDefault="001D3B8A" w:rsidP="007C23C2">
            <w:pPr>
              <w:pStyle w:val="TableParagraph"/>
              <w:jc w:val="center"/>
              <w:rPr>
                <w:sz w:val="18"/>
                <w:lang w:val="uk-UA"/>
              </w:rPr>
            </w:pPr>
            <w:r w:rsidRPr="00D6093C">
              <w:rPr>
                <w:sz w:val="18"/>
                <w:lang w:val="uk-UA"/>
              </w:rPr>
              <w:t>+</w:t>
            </w:r>
          </w:p>
        </w:tc>
        <w:tc>
          <w:tcPr>
            <w:tcW w:w="116" w:type="pct"/>
            <w:shd w:val="clear" w:color="auto" w:fill="auto"/>
            <w:vAlign w:val="center"/>
          </w:tcPr>
          <w:p w:rsidR="007C23C2" w:rsidRPr="00D6093C" w:rsidRDefault="001D3B8A" w:rsidP="007C23C2">
            <w:pPr>
              <w:pStyle w:val="TableParagraph"/>
              <w:jc w:val="center"/>
              <w:rPr>
                <w:sz w:val="18"/>
                <w:lang w:val="uk-UA"/>
              </w:rPr>
            </w:pPr>
            <w:r w:rsidRPr="00D6093C">
              <w:rPr>
                <w:sz w:val="18"/>
                <w:lang w:val="uk-UA"/>
              </w:rPr>
              <w:t>+</w:t>
            </w:r>
          </w:p>
        </w:tc>
        <w:tc>
          <w:tcPr>
            <w:tcW w:w="116" w:type="pct"/>
            <w:shd w:val="clear" w:color="auto" w:fill="auto"/>
            <w:vAlign w:val="center"/>
          </w:tcPr>
          <w:p w:rsidR="007C23C2" w:rsidRPr="00D6093C" w:rsidRDefault="007C23C2" w:rsidP="007C23C2">
            <w:pPr>
              <w:pStyle w:val="TableParagraph"/>
              <w:jc w:val="center"/>
              <w:rPr>
                <w:sz w:val="18"/>
                <w:lang w:val="uk-UA"/>
              </w:rPr>
            </w:pPr>
          </w:p>
        </w:tc>
        <w:tc>
          <w:tcPr>
            <w:tcW w:w="116" w:type="pct"/>
            <w:shd w:val="clear" w:color="auto" w:fill="auto"/>
            <w:vAlign w:val="center"/>
          </w:tcPr>
          <w:p w:rsidR="007C23C2" w:rsidRPr="00D6093C" w:rsidRDefault="007C23C2" w:rsidP="007C23C2">
            <w:pPr>
              <w:pStyle w:val="TableParagraph"/>
              <w:jc w:val="center"/>
              <w:rPr>
                <w:sz w:val="18"/>
                <w:lang w:val="uk-UA"/>
              </w:rPr>
            </w:pPr>
            <w:r w:rsidRPr="00D6093C">
              <w:rPr>
                <w:sz w:val="18"/>
                <w:lang w:val="en-US"/>
              </w:rPr>
              <w:t>+</w:t>
            </w:r>
          </w:p>
        </w:tc>
        <w:tc>
          <w:tcPr>
            <w:tcW w:w="116" w:type="pct"/>
            <w:shd w:val="clear" w:color="auto" w:fill="auto"/>
            <w:vAlign w:val="center"/>
          </w:tcPr>
          <w:p w:rsidR="007C23C2" w:rsidRPr="00D6093C" w:rsidRDefault="007C23C2" w:rsidP="007C23C2">
            <w:pPr>
              <w:pStyle w:val="TableParagraph"/>
              <w:jc w:val="center"/>
              <w:rPr>
                <w:sz w:val="18"/>
                <w:lang w:val="uk-UA"/>
              </w:rPr>
            </w:pPr>
          </w:p>
        </w:tc>
        <w:tc>
          <w:tcPr>
            <w:tcW w:w="116" w:type="pct"/>
            <w:shd w:val="clear" w:color="auto" w:fill="auto"/>
            <w:vAlign w:val="center"/>
          </w:tcPr>
          <w:p w:rsidR="007C23C2" w:rsidRPr="00D6093C"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tcBorders>
              <w:left w:val="single" w:sz="4" w:space="0" w:color="auto"/>
              <w:right w:val="single" w:sz="4" w:space="0" w:color="auto"/>
            </w:tcBorders>
            <w:shd w:val="clear" w:color="auto" w:fill="auto"/>
            <w:vAlign w:val="center"/>
          </w:tcPr>
          <w:p w:rsidR="007C23C2" w:rsidRPr="001D3B8A" w:rsidRDefault="001D3B8A" w:rsidP="007C23C2">
            <w:pPr>
              <w:pStyle w:val="TableParagraph"/>
              <w:jc w:val="center"/>
              <w:rPr>
                <w:color w:val="FF0000"/>
                <w:sz w:val="18"/>
                <w:lang w:val="uk-UA"/>
              </w:rPr>
            </w:pPr>
            <w:r w:rsidRPr="001D3B8A">
              <w:rPr>
                <w:color w:val="FF0000"/>
                <w:sz w:val="18"/>
                <w:lang w:val="uk-UA"/>
              </w:rPr>
              <w:t>+</w:t>
            </w: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D3B8A" w:rsidRDefault="001D3B8A" w:rsidP="007C23C2">
            <w:pPr>
              <w:pStyle w:val="TableParagraph"/>
              <w:jc w:val="center"/>
              <w:rPr>
                <w:color w:val="FF0000"/>
                <w:sz w:val="18"/>
                <w:lang w:val="uk-UA"/>
              </w:rPr>
            </w:pPr>
            <w:r w:rsidRPr="001D3B8A">
              <w:rPr>
                <w:color w:val="FF0000"/>
                <w:sz w:val="18"/>
                <w:lang w:val="uk-UA"/>
              </w:rPr>
              <w:t>+</w:t>
            </w:r>
          </w:p>
        </w:tc>
        <w:tc>
          <w:tcPr>
            <w:tcW w:w="116" w:type="pct"/>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r>
      <w:bookmarkEnd w:id="1"/>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43" w:lineRule="exact"/>
              <w:ind w:left="182" w:right="158"/>
              <w:jc w:val="center"/>
              <w:rPr>
                <w:sz w:val="24"/>
                <w:szCs w:val="24"/>
                <w:lang w:val="uk-UA"/>
              </w:rPr>
            </w:pPr>
            <w:r>
              <w:rPr>
                <w:sz w:val="24"/>
                <w:szCs w:val="24"/>
                <w:lang w:val="uk-UA"/>
              </w:rPr>
              <w:t>ОК 8</w:t>
            </w:r>
          </w:p>
        </w:tc>
        <w:tc>
          <w:tcPr>
            <w:tcW w:w="116" w:type="pct"/>
            <w:shd w:val="clear" w:color="auto" w:fill="auto"/>
            <w:vAlign w:val="center"/>
          </w:tcPr>
          <w:p w:rsidR="007C23C2" w:rsidRPr="00567373" w:rsidRDefault="007C23C2" w:rsidP="007C23C2">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7C23C2" w:rsidRPr="00567373" w:rsidRDefault="007C23C2" w:rsidP="007C23C2">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38" w:lineRule="exact"/>
              <w:ind w:left="182" w:right="158"/>
              <w:jc w:val="center"/>
              <w:rPr>
                <w:sz w:val="24"/>
                <w:szCs w:val="24"/>
                <w:lang w:val="uk-UA"/>
              </w:rPr>
            </w:pPr>
            <w:r>
              <w:rPr>
                <w:sz w:val="24"/>
                <w:szCs w:val="24"/>
                <w:lang w:val="uk-UA"/>
              </w:rPr>
              <w:t>ОК 9</w:t>
            </w:r>
          </w:p>
        </w:tc>
        <w:tc>
          <w:tcPr>
            <w:tcW w:w="116" w:type="pct"/>
            <w:shd w:val="clear" w:color="auto" w:fill="auto"/>
            <w:vAlign w:val="center"/>
          </w:tcPr>
          <w:p w:rsidR="007C23C2" w:rsidRPr="00567373" w:rsidRDefault="007C23C2" w:rsidP="007C23C2">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7C23C2" w:rsidRPr="00567373" w:rsidRDefault="007C23C2" w:rsidP="007C23C2">
            <w:pPr>
              <w:jc w:val="center"/>
              <w:rPr>
                <w:rFonts w:ascii="Times New Roman" w:hAnsi="Times New Roman"/>
              </w:rPr>
            </w:pPr>
            <w:r w:rsidRPr="00567373">
              <w:rPr>
                <w:rFonts w:ascii="Times New Roman" w:hAnsi="Times New Roman"/>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r w:rsidRPr="00567373">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7C23C2" w:rsidRDefault="007C23C2"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7C23C2" w:rsidRDefault="007C23C2"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before="1" w:line="257" w:lineRule="exact"/>
              <w:ind w:left="128" w:right="109"/>
              <w:jc w:val="center"/>
              <w:rPr>
                <w:sz w:val="24"/>
                <w:szCs w:val="24"/>
                <w:lang w:val="uk-UA"/>
              </w:rPr>
            </w:pPr>
            <w:r>
              <w:rPr>
                <w:sz w:val="24"/>
                <w:szCs w:val="24"/>
                <w:lang w:val="uk-UA"/>
              </w:rPr>
              <w:t>ОК 10</w:t>
            </w:r>
          </w:p>
        </w:tc>
        <w:tc>
          <w:tcPr>
            <w:tcW w:w="116" w:type="pct"/>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507D42" w:rsidRDefault="007C23C2" w:rsidP="007C23C2">
            <w:pPr>
              <w:pStyle w:val="TableParagraph"/>
              <w:jc w:val="center"/>
              <w:rPr>
                <w:sz w:val="18"/>
                <w:lang w:val="en-US"/>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7C23C2" w:rsidRPr="00507D42" w:rsidRDefault="00507D42"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43" w:lineRule="exact"/>
              <w:ind w:left="182" w:right="158"/>
              <w:jc w:val="center"/>
              <w:rPr>
                <w:sz w:val="24"/>
                <w:szCs w:val="24"/>
                <w:lang w:val="uk-UA"/>
              </w:rPr>
            </w:pPr>
            <w:r>
              <w:rPr>
                <w:sz w:val="24"/>
                <w:szCs w:val="24"/>
                <w:lang w:val="uk-UA"/>
              </w:rPr>
              <w:t>ОК 11</w:t>
            </w:r>
          </w:p>
        </w:tc>
        <w:tc>
          <w:tcPr>
            <w:tcW w:w="116" w:type="pct"/>
            <w:shd w:val="clear" w:color="auto" w:fill="auto"/>
            <w:vAlign w:val="center"/>
          </w:tcPr>
          <w:p w:rsidR="007C23C2" w:rsidRPr="005D52D5" w:rsidRDefault="005D52D5"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5D52D5" w:rsidRDefault="005D52D5"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5D52D5" w:rsidRDefault="005D52D5"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5D52D5" w:rsidRDefault="005D52D5"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5D52D5" w:rsidRDefault="005D52D5"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5D52D5" w:rsidRDefault="005D52D5" w:rsidP="007C23C2">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5D52D5" w:rsidRDefault="005D52D5"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38" w:lineRule="exact"/>
              <w:ind w:left="182" w:right="158"/>
              <w:jc w:val="center"/>
              <w:rPr>
                <w:sz w:val="24"/>
                <w:szCs w:val="24"/>
                <w:lang w:val="uk-UA"/>
              </w:rPr>
            </w:pPr>
            <w:r>
              <w:rPr>
                <w:sz w:val="24"/>
                <w:szCs w:val="24"/>
                <w:lang w:val="uk-UA"/>
              </w:rPr>
              <w:t>ОК 12</w:t>
            </w:r>
          </w:p>
        </w:tc>
        <w:tc>
          <w:tcPr>
            <w:tcW w:w="116" w:type="pct"/>
            <w:shd w:val="clear" w:color="auto" w:fill="auto"/>
            <w:vAlign w:val="center"/>
          </w:tcPr>
          <w:p w:rsidR="007C23C2" w:rsidRPr="00512DBA" w:rsidRDefault="00512DBA"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512DBA" w:rsidRDefault="00512DBA"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512DBA" w:rsidRDefault="00512DBA" w:rsidP="007C23C2">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512DBA" w:rsidRDefault="00512DBA"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512DBA" w:rsidRDefault="00512DBA"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512DBA" w:rsidRDefault="00512DBA"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512DBA" w:rsidRDefault="007C23C2" w:rsidP="007C23C2">
            <w:pPr>
              <w:pStyle w:val="TableParagraph"/>
              <w:jc w:val="center"/>
              <w:rPr>
                <w:sz w:val="18"/>
                <w:lang w:val="en-US"/>
              </w:rPr>
            </w:pPr>
          </w:p>
        </w:tc>
        <w:tc>
          <w:tcPr>
            <w:tcW w:w="116" w:type="pct"/>
            <w:vAlign w:val="center"/>
          </w:tcPr>
          <w:p w:rsidR="007C23C2" w:rsidRPr="00F165D4" w:rsidRDefault="00F165D4"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43" w:lineRule="exact"/>
              <w:ind w:left="182" w:right="158"/>
              <w:jc w:val="center"/>
              <w:rPr>
                <w:sz w:val="24"/>
                <w:szCs w:val="24"/>
                <w:lang w:val="uk-UA"/>
              </w:rPr>
            </w:pPr>
            <w:r>
              <w:rPr>
                <w:sz w:val="24"/>
                <w:szCs w:val="24"/>
                <w:lang w:val="uk-UA"/>
              </w:rPr>
              <w:t>ОК 13</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F165D4" w:rsidRDefault="00F165D4"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38" w:lineRule="exact"/>
              <w:ind w:left="182" w:right="158"/>
              <w:jc w:val="center"/>
              <w:rPr>
                <w:sz w:val="24"/>
                <w:szCs w:val="24"/>
                <w:lang w:val="uk-UA"/>
              </w:rPr>
            </w:pPr>
            <w:r>
              <w:rPr>
                <w:sz w:val="24"/>
                <w:szCs w:val="24"/>
                <w:lang w:val="uk-UA"/>
              </w:rPr>
              <w:t>ОК 14</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F165D4" w:rsidRDefault="00F165D4" w:rsidP="007C23C2">
            <w:pPr>
              <w:pStyle w:val="TableParagraph"/>
              <w:jc w:val="center"/>
              <w:rPr>
                <w:sz w:val="18"/>
                <w:lang w:val="en-US"/>
              </w:rPr>
            </w:pPr>
            <w:r>
              <w:rPr>
                <w:sz w:val="18"/>
                <w:lang w:val="en-US"/>
              </w:rPr>
              <w:t>+</w:t>
            </w: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F165D4" w:rsidRDefault="00F165D4" w:rsidP="007C23C2">
            <w:pPr>
              <w:pStyle w:val="TableParagraph"/>
              <w:jc w:val="center"/>
              <w:rPr>
                <w:sz w:val="18"/>
                <w:lang w:val="en-US"/>
              </w:rPr>
            </w:pPr>
            <w:r>
              <w:rPr>
                <w:sz w:val="18"/>
                <w:lang w:val="en-US"/>
              </w:rPr>
              <w:t>+</w:t>
            </w: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before="1" w:line="257" w:lineRule="exact"/>
              <w:ind w:left="128" w:right="109"/>
              <w:jc w:val="center"/>
              <w:rPr>
                <w:sz w:val="24"/>
                <w:szCs w:val="24"/>
                <w:lang w:val="uk-UA"/>
              </w:rPr>
            </w:pPr>
            <w:r>
              <w:rPr>
                <w:sz w:val="24"/>
                <w:szCs w:val="24"/>
                <w:lang w:val="uk-UA"/>
              </w:rPr>
              <w:t>ОК 15</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r>
      <w:tr w:rsidR="007C23C2" w:rsidRPr="007D50D8" w:rsidTr="00CA2CEC">
        <w:trPr>
          <w:trHeight w:val="306"/>
          <w:jc w:val="center"/>
        </w:trPr>
        <w:tc>
          <w:tcPr>
            <w:tcW w:w="1054" w:type="pct"/>
            <w:tcBorders>
              <w:right w:val="single" w:sz="4" w:space="0" w:color="000000"/>
            </w:tcBorders>
            <w:shd w:val="clear" w:color="auto" w:fill="auto"/>
          </w:tcPr>
          <w:p w:rsidR="007C23C2" w:rsidRPr="00687A7F" w:rsidRDefault="007058F5" w:rsidP="007C23C2">
            <w:pPr>
              <w:pStyle w:val="TableParagraph"/>
              <w:spacing w:line="243" w:lineRule="exact"/>
              <w:ind w:left="182" w:right="158"/>
              <w:jc w:val="center"/>
              <w:rPr>
                <w:sz w:val="24"/>
                <w:szCs w:val="24"/>
                <w:lang w:val="uk-UA"/>
              </w:rPr>
            </w:pPr>
            <w:r>
              <w:rPr>
                <w:sz w:val="24"/>
                <w:szCs w:val="24"/>
                <w:lang w:val="uk-UA"/>
              </w:rPr>
              <w:t>ОК 16</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7"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tcBorders>
              <w:left w:val="single" w:sz="4" w:space="0" w:color="auto"/>
            </w:tcBorders>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F165D4" w:rsidRDefault="00F165D4" w:rsidP="007C23C2">
            <w:pPr>
              <w:pStyle w:val="TableParagraph"/>
              <w:jc w:val="center"/>
              <w:rPr>
                <w:sz w:val="18"/>
                <w:lang w:val="en-US"/>
              </w:rPr>
            </w:pPr>
            <w:r>
              <w:rPr>
                <w:sz w:val="18"/>
                <w:lang w:val="en-US"/>
              </w:rPr>
              <w:t>+</w:t>
            </w: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shd w:val="clear" w:color="auto" w:fill="auto"/>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180903" w:rsidRDefault="007C23C2" w:rsidP="007C23C2">
            <w:pPr>
              <w:pStyle w:val="TableParagraph"/>
              <w:jc w:val="center"/>
              <w:rPr>
                <w:sz w:val="18"/>
                <w:lang w:val="uk-UA"/>
              </w:rPr>
            </w:pPr>
          </w:p>
        </w:tc>
        <w:tc>
          <w:tcPr>
            <w:tcW w:w="116" w:type="pct"/>
            <w:vAlign w:val="center"/>
          </w:tcPr>
          <w:p w:rsidR="007C23C2" w:rsidRPr="00F165D4" w:rsidRDefault="00F165D4" w:rsidP="007C23C2">
            <w:pPr>
              <w:pStyle w:val="TableParagraph"/>
              <w:jc w:val="center"/>
              <w:rPr>
                <w:sz w:val="18"/>
                <w:lang w:val="en-US"/>
              </w:rPr>
            </w:pPr>
            <w:r>
              <w:rPr>
                <w:sz w:val="18"/>
                <w:lang w:val="en-US"/>
              </w:rPr>
              <w:t>+</w:t>
            </w: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line="238" w:lineRule="exact"/>
              <w:ind w:left="182" w:right="158"/>
              <w:jc w:val="center"/>
              <w:rPr>
                <w:sz w:val="24"/>
                <w:szCs w:val="24"/>
                <w:lang w:val="uk-UA"/>
              </w:rPr>
            </w:pPr>
            <w:r>
              <w:rPr>
                <w:sz w:val="24"/>
                <w:szCs w:val="24"/>
                <w:lang w:val="uk-UA"/>
              </w:rPr>
              <w:t>ОК 17</w:t>
            </w: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F165D4" w:rsidRDefault="00F165D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F165D4" w:rsidRDefault="00F165D4" w:rsidP="00F165D4">
            <w:pPr>
              <w:pStyle w:val="TableParagraph"/>
              <w:jc w:val="center"/>
              <w:rPr>
                <w:sz w:val="18"/>
                <w:lang w:val="en-US"/>
              </w:rPr>
            </w:pPr>
            <w:r>
              <w:rPr>
                <w:sz w:val="18"/>
                <w:lang w:val="en-US"/>
              </w:rPr>
              <w:t>+</w:t>
            </w: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line="243" w:lineRule="exact"/>
              <w:ind w:left="182" w:right="158"/>
              <w:jc w:val="center"/>
              <w:rPr>
                <w:sz w:val="24"/>
                <w:szCs w:val="24"/>
                <w:lang w:val="uk-UA"/>
              </w:rPr>
            </w:pPr>
            <w:r>
              <w:rPr>
                <w:sz w:val="24"/>
                <w:szCs w:val="24"/>
                <w:lang w:val="uk-UA"/>
              </w:rPr>
              <w:t>ОК 18</w:t>
            </w: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D27746" w:rsidRDefault="00D27746" w:rsidP="00F165D4">
            <w:pPr>
              <w:pStyle w:val="TableParagraph"/>
              <w:jc w:val="center"/>
              <w:rPr>
                <w:sz w:val="18"/>
                <w:lang w:val="en-US"/>
              </w:rPr>
            </w:pPr>
            <w:r>
              <w:rPr>
                <w:sz w:val="18"/>
                <w:lang w:val="en-US"/>
              </w:rPr>
              <w:t>+</w:t>
            </w:r>
          </w:p>
        </w:tc>
        <w:tc>
          <w:tcPr>
            <w:tcW w:w="116" w:type="pct"/>
            <w:vAlign w:val="center"/>
          </w:tcPr>
          <w:p w:rsidR="00F165D4" w:rsidRPr="00D27746" w:rsidRDefault="00D27746" w:rsidP="00F165D4">
            <w:pPr>
              <w:pStyle w:val="TableParagraph"/>
              <w:jc w:val="center"/>
              <w:rPr>
                <w:sz w:val="18"/>
                <w:lang w:val="en-US"/>
              </w:rPr>
            </w:pPr>
            <w:r>
              <w:rPr>
                <w:sz w:val="18"/>
                <w:lang w:val="en-US"/>
              </w:rPr>
              <w:t>+</w:t>
            </w:r>
          </w:p>
        </w:tc>
        <w:tc>
          <w:tcPr>
            <w:tcW w:w="116" w:type="pct"/>
            <w:vAlign w:val="center"/>
          </w:tcPr>
          <w:p w:rsidR="00F165D4" w:rsidRPr="00D27746" w:rsidRDefault="00D27746" w:rsidP="00F165D4">
            <w:pPr>
              <w:pStyle w:val="TableParagraph"/>
              <w:jc w:val="center"/>
              <w:rPr>
                <w:sz w:val="18"/>
                <w:lang w:val="en-US"/>
              </w:rPr>
            </w:pPr>
            <w:r>
              <w:rPr>
                <w:sz w:val="18"/>
                <w:lang w:val="en-US"/>
              </w:rPr>
              <w:t>+</w:t>
            </w:r>
          </w:p>
        </w:tc>
      </w:tr>
      <w:tr w:rsidR="00F165D4" w:rsidRPr="007D50D8" w:rsidTr="00CA2CEC">
        <w:trPr>
          <w:trHeight w:val="306"/>
          <w:jc w:val="center"/>
        </w:trPr>
        <w:tc>
          <w:tcPr>
            <w:tcW w:w="1054" w:type="pct"/>
            <w:tcBorders>
              <w:right w:val="single" w:sz="4" w:space="0" w:color="000000"/>
            </w:tcBorders>
            <w:shd w:val="clear" w:color="auto" w:fill="auto"/>
          </w:tcPr>
          <w:p w:rsidR="00F165D4" w:rsidRPr="0087041E" w:rsidRDefault="007058F5" w:rsidP="00F165D4">
            <w:pPr>
              <w:pStyle w:val="TableParagraph"/>
              <w:spacing w:line="238" w:lineRule="exact"/>
              <w:ind w:left="182" w:right="158"/>
              <w:jc w:val="center"/>
              <w:rPr>
                <w:sz w:val="24"/>
                <w:szCs w:val="24"/>
                <w:lang w:val="uk-UA"/>
              </w:rPr>
            </w:pPr>
            <w:r w:rsidRPr="0087041E">
              <w:rPr>
                <w:sz w:val="24"/>
                <w:szCs w:val="24"/>
                <w:lang w:val="uk-UA"/>
              </w:rPr>
              <w:t>ОК 19</w:t>
            </w:r>
          </w:p>
        </w:tc>
        <w:tc>
          <w:tcPr>
            <w:tcW w:w="116" w:type="pct"/>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7" w:type="pct"/>
            <w:shd w:val="clear" w:color="auto" w:fill="auto"/>
            <w:vAlign w:val="center"/>
          </w:tcPr>
          <w:p w:rsidR="00F165D4" w:rsidRPr="0087041E"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tcBorders>
              <w:righ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87041E" w:rsidRDefault="00F165D4" w:rsidP="00F165D4">
            <w:pPr>
              <w:pStyle w:val="TableParagraph"/>
              <w:jc w:val="center"/>
              <w:rPr>
                <w:sz w:val="18"/>
                <w:lang w:val="en-US"/>
              </w:rPr>
            </w:pPr>
          </w:p>
        </w:tc>
        <w:tc>
          <w:tcPr>
            <w:tcW w:w="116" w:type="pct"/>
            <w:tcBorders>
              <w:right w:val="single" w:sz="4" w:space="0" w:color="auto"/>
            </w:tcBorders>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tcBorders>
              <w:left w:val="single" w:sz="4" w:space="0" w:color="auto"/>
              <w:right w:val="single" w:sz="4" w:space="0" w:color="auto"/>
            </w:tcBorders>
            <w:shd w:val="clear" w:color="auto" w:fill="auto"/>
            <w:vAlign w:val="center"/>
          </w:tcPr>
          <w:p w:rsidR="00F165D4" w:rsidRPr="0087041E" w:rsidRDefault="004C1554" w:rsidP="00F165D4">
            <w:pPr>
              <w:pStyle w:val="TableParagraph"/>
              <w:jc w:val="center"/>
              <w:rPr>
                <w:sz w:val="18"/>
                <w:lang w:val="en-US"/>
              </w:rPr>
            </w:pPr>
            <w:r w:rsidRPr="0087041E">
              <w:rPr>
                <w:sz w:val="18"/>
                <w:lang w:val="en-US"/>
              </w:rPr>
              <w:t>+</w:t>
            </w:r>
          </w:p>
        </w:tc>
        <w:tc>
          <w:tcPr>
            <w:tcW w:w="116" w:type="pct"/>
            <w:tcBorders>
              <w:lef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tcBorders>
              <w:left w:val="single" w:sz="4" w:space="0" w:color="auto"/>
              <w:righ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shd w:val="clear" w:color="auto" w:fill="auto"/>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shd w:val="clear" w:color="auto" w:fill="auto"/>
            <w:vAlign w:val="center"/>
          </w:tcPr>
          <w:p w:rsidR="00F165D4" w:rsidRPr="0087041E" w:rsidRDefault="00F165D4" w:rsidP="00F165D4">
            <w:pPr>
              <w:pStyle w:val="TableParagraph"/>
              <w:jc w:val="center"/>
              <w:rPr>
                <w:sz w:val="18"/>
                <w:lang w:val="uk-UA"/>
              </w:rPr>
            </w:pPr>
          </w:p>
        </w:tc>
        <w:tc>
          <w:tcPr>
            <w:tcW w:w="116" w:type="pct"/>
            <w:vAlign w:val="center"/>
          </w:tcPr>
          <w:p w:rsidR="00F165D4" w:rsidRPr="0087041E" w:rsidRDefault="00F165D4" w:rsidP="00F165D4">
            <w:pPr>
              <w:pStyle w:val="TableParagraph"/>
              <w:jc w:val="center"/>
              <w:rPr>
                <w:sz w:val="18"/>
                <w:lang w:val="uk-UA"/>
              </w:rPr>
            </w:pPr>
          </w:p>
        </w:tc>
        <w:tc>
          <w:tcPr>
            <w:tcW w:w="116" w:type="pct"/>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vAlign w:val="center"/>
          </w:tcPr>
          <w:p w:rsidR="00F165D4" w:rsidRPr="0087041E" w:rsidRDefault="00D27746" w:rsidP="00F165D4">
            <w:pPr>
              <w:pStyle w:val="TableParagraph"/>
              <w:jc w:val="center"/>
              <w:rPr>
                <w:sz w:val="18"/>
                <w:lang w:val="en-US"/>
              </w:rPr>
            </w:pPr>
            <w:r w:rsidRPr="0087041E">
              <w:rPr>
                <w:sz w:val="18"/>
                <w:lang w:val="en-US"/>
              </w:rPr>
              <w:t>+</w:t>
            </w:r>
          </w:p>
        </w:tc>
        <w:tc>
          <w:tcPr>
            <w:tcW w:w="116" w:type="pct"/>
            <w:vAlign w:val="center"/>
          </w:tcPr>
          <w:p w:rsidR="00F165D4" w:rsidRPr="0087041E" w:rsidRDefault="00D27746" w:rsidP="00F165D4">
            <w:pPr>
              <w:pStyle w:val="TableParagraph"/>
              <w:jc w:val="center"/>
              <w:rPr>
                <w:sz w:val="18"/>
                <w:lang w:val="en-US"/>
              </w:rPr>
            </w:pPr>
            <w:r w:rsidRPr="0087041E">
              <w:rPr>
                <w:sz w:val="18"/>
                <w:lang w:val="en-US"/>
              </w:rPr>
              <w:t>+</w:t>
            </w: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before="1" w:line="257" w:lineRule="exact"/>
              <w:ind w:left="128" w:right="109"/>
              <w:jc w:val="center"/>
              <w:rPr>
                <w:sz w:val="24"/>
                <w:szCs w:val="24"/>
                <w:lang w:val="uk-UA"/>
              </w:rPr>
            </w:pPr>
            <w:r>
              <w:rPr>
                <w:sz w:val="24"/>
                <w:szCs w:val="24"/>
                <w:lang w:val="uk-UA"/>
              </w:rPr>
              <w:t>ОК 20</w:t>
            </w:r>
          </w:p>
        </w:tc>
        <w:tc>
          <w:tcPr>
            <w:tcW w:w="116" w:type="pct"/>
            <w:shd w:val="clear" w:color="auto" w:fill="auto"/>
            <w:vAlign w:val="center"/>
          </w:tcPr>
          <w:p w:rsidR="00F165D4" w:rsidRPr="00D27746" w:rsidRDefault="00F165D4" w:rsidP="00F165D4">
            <w:pPr>
              <w:pStyle w:val="TableParagraph"/>
              <w:jc w:val="center"/>
              <w:rPr>
                <w:sz w:val="18"/>
                <w:lang w:val="en-US"/>
              </w:rPr>
            </w:pP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D27746" w:rsidRDefault="00F165D4" w:rsidP="00F165D4">
            <w:pPr>
              <w:pStyle w:val="TableParagraph"/>
              <w:jc w:val="center"/>
              <w:rPr>
                <w:sz w:val="18"/>
                <w:lang w:val="en-US"/>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D27746" w:rsidRDefault="00F165D4" w:rsidP="00F165D4">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165D4" w:rsidRPr="00D27746" w:rsidRDefault="00F165D4" w:rsidP="00F165D4">
            <w:pPr>
              <w:pStyle w:val="TableParagraph"/>
              <w:jc w:val="center"/>
              <w:rPr>
                <w:sz w:val="18"/>
                <w:lang w:val="en-US"/>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D27746" w:rsidRDefault="00F165D4" w:rsidP="00F165D4">
            <w:pPr>
              <w:pStyle w:val="TableParagraph"/>
              <w:jc w:val="center"/>
              <w:rPr>
                <w:sz w:val="18"/>
                <w:lang w:val="en-US"/>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vAlign w:val="center"/>
          </w:tcPr>
          <w:p w:rsidR="00F165D4" w:rsidRPr="00D27746" w:rsidRDefault="00F165D4" w:rsidP="00F165D4">
            <w:pPr>
              <w:pStyle w:val="TableParagraph"/>
              <w:jc w:val="center"/>
              <w:rPr>
                <w:sz w:val="18"/>
                <w:lang w:val="en-US"/>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4C1554" w:rsidRDefault="004C1554" w:rsidP="00F165D4">
            <w:pPr>
              <w:pStyle w:val="TableParagraph"/>
              <w:jc w:val="center"/>
              <w:rPr>
                <w:sz w:val="18"/>
                <w:lang w:val="en-US"/>
              </w:rPr>
            </w:pPr>
            <w:r>
              <w:rPr>
                <w:sz w:val="18"/>
                <w:lang w:val="en-US"/>
              </w:rPr>
              <w:t>+</w:t>
            </w: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line="243" w:lineRule="exact"/>
              <w:ind w:left="182" w:right="158"/>
              <w:jc w:val="center"/>
              <w:rPr>
                <w:sz w:val="24"/>
                <w:szCs w:val="24"/>
                <w:lang w:val="uk-UA"/>
              </w:rPr>
            </w:pPr>
            <w:r>
              <w:rPr>
                <w:sz w:val="24"/>
                <w:szCs w:val="24"/>
                <w:lang w:val="uk-UA"/>
              </w:rPr>
              <w:t>ОК 21</w:t>
            </w:r>
          </w:p>
        </w:tc>
        <w:tc>
          <w:tcPr>
            <w:tcW w:w="116" w:type="pct"/>
            <w:shd w:val="clear" w:color="auto" w:fill="auto"/>
            <w:vAlign w:val="center"/>
          </w:tcPr>
          <w:p w:rsidR="00F165D4" w:rsidRPr="00D27746" w:rsidRDefault="00D27746" w:rsidP="00F165D4">
            <w:pPr>
              <w:pStyle w:val="TableParagraph"/>
              <w:jc w:val="center"/>
              <w:rPr>
                <w:sz w:val="18"/>
                <w:lang w:val="en-US"/>
              </w:rPr>
            </w:pPr>
            <w:r>
              <w:rPr>
                <w:sz w:val="18"/>
                <w:lang w:val="en-US"/>
              </w:rPr>
              <w:t>+</w:t>
            </w:r>
          </w:p>
        </w:tc>
        <w:tc>
          <w:tcPr>
            <w:tcW w:w="116" w:type="pct"/>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4C1554" w:rsidRDefault="004C1554"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vAlign w:val="center"/>
          </w:tcPr>
          <w:p w:rsidR="00F165D4" w:rsidRPr="004C1554" w:rsidRDefault="004C1554" w:rsidP="00F165D4">
            <w:pPr>
              <w:pStyle w:val="TableParagraph"/>
              <w:jc w:val="center"/>
              <w:rPr>
                <w:sz w:val="18"/>
                <w:lang w:val="en-US"/>
              </w:rPr>
            </w:pPr>
            <w:r>
              <w:rPr>
                <w:sz w:val="18"/>
                <w:lang w:val="en-US"/>
              </w:rPr>
              <w:t>+</w:t>
            </w: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line="238" w:lineRule="exact"/>
              <w:ind w:left="182" w:right="158"/>
              <w:jc w:val="center"/>
              <w:rPr>
                <w:sz w:val="24"/>
                <w:szCs w:val="24"/>
                <w:lang w:val="uk-UA"/>
              </w:rPr>
            </w:pPr>
            <w:r>
              <w:rPr>
                <w:sz w:val="24"/>
                <w:szCs w:val="24"/>
                <w:lang w:val="uk-UA"/>
              </w:rPr>
              <w:t>ОК 22</w:t>
            </w: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370BCD" w:rsidRDefault="00370BCD" w:rsidP="00F165D4">
            <w:pPr>
              <w:pStyle w:val="TableParagraph"/>
              <w:jc w:val="center"/>
              <w:rPr>
                <w:sz w:val="18"/>
                <w:lang w:val="en-US"/>
              </w:rPr>
            </w:pPr>
            <w:r>
              <w:rPr>
                <w:sz w:val="18"/>
                <w:lang w:val="en-US"/>
              </w:rPr>
              <w:t>+</w:t>
            </w: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line="243" w:lineRule="exact"/>
              <w:ind w:left="182" w:right="158"/>
              <w:jc w:val="center"/>
              <w:rPr>
                <w:sz w:val="24"/>
                <w:szCs w:val="24"/>
                <w:lang w:val="uk-UA"/>
              </w:rPr>
            </w:pPr>
            <w:r>
              <w:rPr>
                <w:sz w:val="24"/>
                <w:szCs w:val="24"/>
                <w:lang w:val="uk-UA"/>
              </w:rPr>
              <w:t>ОК 23</w:t>
            </w: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370BCD" w:rsidRDefault="00370BCD" w:rsidP="00F165D4">
            <w:pPr>
              <w:pStyle w:val="TableParagraph"/>
              <w:jc w:val="center"/>
              <w:rPr>
                <w:sz w:val="18"/>
                <w:lang w:val="en-US"/>
              </w:rPr>
            </w:pPr>
            <w:r>
              <w:rPr>
                <w:sz w:val="18"/>
                <w:lang w:val="en-US"/>
              </w:rPr>
              <w:t>+</w:t>
            </w:r>
          </w:p>
        </w:tc>
        <w:tc>
          <w:tcPr>
            <w:tcW w:w="116" w:type="pct"/>
            <w:vAlign w:val="center"/>
          </w:tcPr>
          <w:p w:rsidR="00F165D4" w:rsidRPr="00370BCD" w:rsidRDefault="00370BCD" w:rsidP="00F165D4">
            <w:pPr>
              <w:pStyle w:val="TableParagraph"/>
              <w:jc w:val="center"/>
              <w:rPr>
                <w:sz w:val="18"/>
                <w:lang w:val="en-US"/>
              </w:rPr>
            </w:pPr>
            <w:r>
              <w:rPr>
                <w:sz w:val="18"/>
                <w:lang w:val="en-US"/>
              </w:rPr>
              <w:t>+</w:t>
            </w: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r>
      <w:tr w:rsidR="00F165D4" w:rsidRPr="007D50D8" w:rsidTr="00CA2CEC">
        <w:trPr>
          <w:trHeight w:val="306"/>
          <w:jc w:val="center"/>
        </w:trPr>
        <w:tc>
          <w:tcPr>
            <w:tcW w:w="1054" w:type="pct"/>
            <w:tcBorders>
              <w:right w:val="single" w:sz="4" w:space="0" w:color="000000"/>
            </w:tcBorders>
            <w:shd w:val="clear" w:color="auto" w:fill="auto"/>
          </w:tcPr>
          <w:p w:rsidR="00F165D4" w:rsidRPr="00687A7F" w:rsidRDefault="007058F5" w:rsidP="00F165D4">
            <w:pPr>
              <w:pStyle w:val="TableParagraph"/>
              <w:spacing w:line="238" w:lineRule="exact"/>
              <w:ind w:left="182" w:right="158"/>
              <w:jc w:val="center"/>
              <w:rPr>
                <w:sz w:val="24"/>
                <w:szCs w:val="24"/>
                <w:lang w:val="uk-UA"/>
              </w:rPr>
            </w:pPr>
            <w:r>
              <w:rPr>
                <w:sz w:val="24"/>
                <w:szCs w:val="24"/>
                <w:lang w:val="uk-UA"/>
              </w:rPr>
              <w:t>ОК 24</w:t>
            </w:r>
          </w:p>
        </w:tc>
        <w:tc>
          <w:tcPr>
            <w:tcW w:w="116"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7"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tcBorders>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165D4" w:rsidRPr="00180903" w:rsidRDefault="00F165D4" w:rsidP="00F165D4">
            <w:pPr>
              <w:pStyle w:val="TableParagraph"/>
              <w:jc w:val="center"/>
              <w:rPr>
                <w:sz w:val="18"/>
                <w:lang w:val="uk-UA"/>
              </w:rPr>
            </w:pPr>
          </w:p>
        </w:tc>
        <w:tc>
          <w:tcPr>
            <w:tcW w:w="116" w:type="pct"/>
            <w:tcBorders>
              <w:left w:val="single" w:sz="4" w:space="0" w:color="auto"/>
            </w:tcBorders>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690C62" w:rsidRDefault="00690C62" w:rsidP="00F165D4">
            <w:pPr>
              <w:pStyle w:val="TableParagraph"/>
              <w:jc w:val="center"/>
              <w:rPr>
                <w:sz w:val="18"/>
                <w:lang w:val="en-US"/>
              </w:rPr>
            </w:pPr>
            <w:r>
              <w:rPr>
                <w:sz w:val="18"/>
                <w:lang w:val="en-US"/>
              </w:rPr>
              <w:t>+</w:t>
            </w: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shd w:val="clear" w:color="auto" w:fill="auto"/>
            <w:vAlign w:val="center"/>
          </w:tcPr>
          <w:p w:rsidR="00F165D4" w:rsidRPr="00180903" w:rsidRDefault="00F165D4" w:rsidP="00F165D4">
            <w:pPr>
              <w:pStyle w:val="TableParagraph"/>
              <w:jc w:val="center"/>
              <w:rPr>
                <w:sz w:val="18"/>
                <w:lang w:val="uk-UA"/>
              </w:rPr>
            </w:pPr>
          </w:p>
        </w:tc>
        <w:tc>
          <w:tcPr>
            <w:tcW w:w="116" w:type="pct"/>
            <w:vAlign w:val="center"/>
          </w:tcPr>
          <w:p w:rsidR="00F165D4" w:rsidRPr="00690C62" w:rsidRDefault="00690C62" w:rsidP="00F165D4">
            <w:pPr>
              <w:pStyle w:val="TableParagraph"/>
              <w:jc w:val="center"/>
              <w:rPr>
                <w:sz w:val="18"/>
                <w:lang w:val="en-US"/>
              </w:rPr>
            </w:pPr>
            <w:r>
              <w:rPr>
                <w:sz w:val="18"/>
                <w:lang w:val="en-US"/>
              </w:rPr>
              <w:t>+</w:t>
            </w: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c>
          <w:tcPr>
            <w:tcW w:w="116" w:type="pct"/>
            <w:vAlign w:val="center"/>
          </w:tcPr>
          <w:p w:rsidR="00F165D4" w:rsidRPr="00180903" w:rsidRDefault="00F165D4" w:rsidP="00F165D4">
            <w:pPr>
              <w:pStyle w:val="TableParagraph"/>
              <w:jc w:val="center"/>
              <w:rPr>
                <w:sz w:val="18"/>
                <w:lang w:val="uk-UA"/>
              </w:rPr>
            </w:pPr>
          </w:p>
        </w:tc>
      </w:tr>
      <w:tr w:rsidR="00690C62" w:rsidRPr="007D50D8" w:rsidTr="00CA2CEC">
        <w:trPr>
          <w:trHeight w:val="306"/>
          <w:jc w:val="center"/>
        </w:trPr>
        <w:tc>
          <w:tcPr>
            <w:tcW w:w="1054" w:type="pct"/>
            <w:tcBorders>
              <w:right w:val="single" w:sz="4" w:space="0" w:color="000000"/>
            </w:tcBorders>
            <w:shd w:val="clear" w:color="auto" w:fill="auto"/>
          </w:tcPr>
          <w:p w:rsidR="00690C62" w:rsidRPr="00687A7F" w:rsidRDefault="007058F5" w:rsidP="00690C62">
            <w:pPr>
              <w:pStyle w:val="TableParagraph"/>
              <w:spacing w:before="1" w:line="257" w:lineRule="exact"/>
              <w:ind w:left="128" w:right="109"/>
              <w:jc w:val="center"/>
              <w:rPr>
                <w:sz w:val="24"/>
                <w:szCs w:val="24"/>
                <w:lang w:val="uk-UA"/>
              </w:rPr>
            </w:pPr>
            <w:r>
              <w:rPr>
                <w:sz w:val="24"/>
                <w:szCs w:val="24"/>
                <w:lang w:val="uk-UA"/>
              </w:rPr>
              <w:t>ОК 25</w:t>
            </w:r>
          </w:p>
        </w:tc>
        <w:tc>
          <w:tcPr>
            <w:tcW w:w="116" w:type="pct"/>
            <w:shd w:val="clear" w:color="auto" w:fill="auto"/>
            <w:vAlign w:val="center"/>
          </w:tcPr>
          <w:p w:rsidR="00690C62" w:rsidRPr="00690C62" w:rsidRDefault="00690C62" w:rsidP="00690C62">
            <w:pPr>
              <w:pStyle w:val="TableParagraph"/>
              <w:jc w:val="center"/>
              <w:rPr>
                <w:sz w:val="18"/>
                <w:lang w:val="en-US"/>
              </w:rPr>
            </w:pPr>
            <w:r>
              <w:rPr>
                <w:sz w:val="18"/>
                <w:lang w:val="en-US"/>
              </w:rPr>
              <w:t>+</w:t>
            </w:r>
          </w:p>
        </w:tc>
        <w:tc>
          <w:tcPr>
            <w:tcW w:w="116" w:type="pct"/>
            <w:shd w:val="clear" w:color="auto" w:fill="auto"/>
            <w:vAlign w:val="center"/>
          </w:tcPr>
          <w:p w:rsidR="00690C62" w:rsidRPr="00690C62" w:rsidRDefault="00690C62" w:rsidP="00690C62">
            <w:pPr>
              <w:pStyle w:val="TableParagraph"/>
              <w:jc w:val="center"/>
              <w:rPr>
                <w:sz w:val="18"/>
                <w:lang w:val="en-US"/>
              </w:rPr>
            </w:pPr>
            <w:r>
              <w:rPr>
                <w:sz w:val="18"/>
                <w:lang w:val="en-US"/>
              </w:rPr>
              <w:t>+</w:t>
            </w:r>
          </w:p>
        </w:tc>
        <w:tc>
          <w:tcPr>
            <w:tcW w:w="116" w:type="pct"/>
            <w:shd w:val="clear" w:color="auto" w:fill="auto"/>
            <w:vAlign w:val="center"/>
          </w:tcPr>
          <w:p w:rsidR="00690C62" w:rsidRPr="00180903" w:rsidRDefault="00690C62" w:rsidP="00690C62">
            <w:pPr>
              <w:pStyle w:val="TableParagraph"/>
              <w:jc w:val="center"/>
              <w:rPr>
                <w:sz w:val="18"/>
                <w:lang w:val="uk-UA"/>
              </w:rPr>
            </w:pPr>
            <w:r>
              <w:rPr>
                <w:sz w:val="18"/>
                <w:lang w:val="en-US"/>
              </w:rPr>
              <w:t>+</w:t>
            </w: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7" w:type="pct"/>
            <w:shd w:val="clear" w:color="auto" w:fill="auto"/>
            <w:vAlign w:val="center"/>
          </w:tcPr>
          <w:p w:rsidR="00690C62" w:rsidRPr="00180903" w:rsidRDefault="00690C62" w:rsidP="00690C62">
            <w:pPr>
              <w:pStyle w:val="TableParagraph"/>
              <w:jc w:val="center"/>
              <w:rPr>
                <w:sz w:val="18"/>
                <w:lang w:val="uk-UA"/>
              </w:rPr>
            </w:pPr>
            <w:r>
              <w:rPr>
                <w:sz w:val="18"/>
                <w:lang w:val="en-US"/>
              </w:rPr>
              <w:t>+</w:t>
            </w:r>
          </w:p>
        </w:tc>
        <w:tc>
          <w:tcPr>
            <w:tcW w:w="116" w:type="pct"/>
            <w:tcBorders>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lef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tcBorders>
              <w:right w:val="single" w:sz="4" w:space="0" w:color="auto"/>
            </w:tcBorders>
            <w:shd w:val="clear" w:color="auto" w:fill="auto"/>
            <w:vAlign w:val="center"/>
          </w:tcPr>
          <w:p w:rsidR="00690C62" w:rsidRPr="00180903" w:rsidRDefault="00690C62" w:rsidP="00690C62">
            <w:pPr>
              <w:pStyle w:val="TableParagraph"/>
              <w:jc w:val="center"/>
              <w:rPr>
                <w:sz w:val="18"/>
                <w:lang w:val="uk-UA"/>
              </w:rPr>
            </w:pPr>
            <w:r>
              <w:rPr>
                <w:sz w:val="18"/>
                <w:lang w:val="en-US"/>
              </w:rPr>
              <w:t>+</w:t>
            </w:r>
          </w:p>
        </w:tc>
        <w:tc>
          <w:tcPr>
            <w:tcW w:w="116" w:type="pct"/>
            <w:tcBorders>
              <w:left w:val="single" w:sz="4" w:space="0" w:color="auto"/>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tcBorders>
              <w:left w:val="single" w:sz="4" w:space="0" w:color="auto"/>
            </w:tcBorders>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690C62" w:rsidRDefault="00690C62" w:rsidP="00690C62">
            <w:pPr>
              <w:pStyle w:val="TableParagraph"/>
              <w:jc w:val="center"/>
              <w:rPr>
                <w:sz w:val="18"/>
                <w:lang w:val="en-US"/>
              </w:rPr>
            </w:pPr>
            <w:r w:rsidRPr="00BC0640">
              <w:rPr>
                <w:sz w:val="18"/>
                <w:lang w:val="en-US"/>
              </w:rPr>
              <w:t>+</w:t>
            </w:r>
          </w:p>
        </w:tc>
        <w:tc>
          <w:tcPr>
            <w:tcW w:w="116" w:type="pct"/>
            <w:shd w:val="clear" w:color="auto" w:fill="auto"/>
            <w:vAlign w:val="center"/>
          </w:tcPr>
          <w:p w:rsidR="00690C62" w:rsidRPr="00690C62" w:rsidRDefault="00690C62" w:rsidP="00690C62">
            <w:pPr>
              <w:pStyle w:val="TableParagraph"/>
              <w:jc w:val="center"/>
              <w:rPr>
                <w:sz w:val="18"/>
                <w:lang w:val="en-US"/>
              </w:rPr>
            </w:pPr>
            <w:r w:rsidRPr="00BC0640">
              <w:rPr>
                <w:sz w:val="18"/>
                <w:lang w:val="en-US"/>
              </w:rPr>
              <w:t>+</w:t>
            </w: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180903" w:rsidRDefault="00690C62" w:rsidP="00690C62">
            <w:pPr>
              <w:pStyle w:val="TableParagraph"/>
              <w:jc w:val="center"/>
              <w:rPr>
                <w:sz w:val="18"/>
                <w:lang w:val="uk-UA"/>
              </w:rPr>
            </w:pPr>
            <w:r>
              <w:rPr>
                <w:sz w:val="18"/>
                <w:lang w:val="en-US"/>
              </w:rPr>
              <w:t>+</w:t>
            </w:r>
          </w:p>
        </w:tc>
        <w:tc>
          <w:tcPr>
            <w:tcW w:w="116" w:type="pct"/>
            <w:shd w:val="clear" w:color="auto" w:fill="auto"/>
            <w:vAlign w:val="center"/>
          </w:tcPr>
          <w:p w:rsidR="00690C62" w:rsidRPr="00180903" w:rsidRDefault="00690C62" w:rsidP="00690C62">
            <w:pPr>
              <w:pStyle w:val="TableParagraph"/>
              <w:jc w:val="center"/>
              <w:rPr>
                <w:sz w:val="18"/>
                <w:lang w:val="uk-UA"/>
              </w:rPr>
            </w:pPr>
          </w:p>
        </w:tc>
        <w:tc>
          <w:tcPr>
            <w:tcW w:w="116" w:type="pct"/>
            <w:shd w:val="clear" w:color="auto" w:fill="auto"/>
            <w:vAlign w:val="center"/>
          </w:tcPr>
          <w:p w:rsidR="00690C62" w:rsidRPr="00690C62" w:rsidRDefault="00690C62" w:rsidP="00690C62">
            <w:pPr>
              <w:pStyle w:val="TableParagraph"/>
              <w:jc w:val="center"/>
              <w:rPr>
                <w:sz w:val="18"/>
                <w:lang w:val="en-US"/>
              </w:rPr>
            </w:pPr>
            <w:r w:rsidRPr="00F73EB7">
              <w:rPr>
                <w:sz w:val="18"/>
                <w:lang w:val="en-US"/>
              </w:rPr>
              <w:t>+</w:t>
            </w:r>
          </w:p>
        </w:tc>
        <w:tc>
          <w:tcPr>
            <w:tcW w:w="116" w:type="pct"/>
            <w:vAlign w:val="center"/>
          </w:tcPr>
          <w:p w:rsidR="00690C62" w:rsidRPr="00690C62" w:rsidRDefault="00690C62" w:rsidP="00690C62">
            <w:pPr>
              <w:pStyle w:val="TableParagraph"/>
              <w:jc w:val="center"/>
              <w:rPr>
                <w:sz w:val="18"/>
                <w:lang w:val="en-US"/>
              </w:rPr>
            </w:pPr>
            <w:r w:rsidRPr="00F73EB7">
              <w:rPr>
                <w:sz w:val="18"/>
                <w:lang w:val="en-US"/>
              </w:rPr>
              <w:t>+</w:t>
            </w:r>
          </w:p>
        </w:tc>
        <w:tc>
          <w:tcPr>
            <w:tcW w:w="116" w:type="pct"/>
            <w:vAlign w:val="center"/>
          </w:tcPr>
          <w:p w:rsidR="00690C62" w:rsidRPr="00690C62" w:rsidRDefault="00690C62" w:rsidP="00690C62">
            <w:pPr>
              <w:pStyle w:val="TableParagraph"/>
              <w:jc w:val="center"/>
              <w:rPr>
                <w:sz w:val="18"/>
                <w:lang w:val="en-US"/>
              </w:rPr>
            </w:pPr>
          </w:p>
        </w:tc>
        <w:tc>
          <w:tcPr>
            <w:tcW w:w="116" w:type="pct"/>
            <w:vAlign w:val="center"/>
          </w:tcPr>
          <w:p w:rsidR="00690C62" w:rsidRPr="00180903" w:rsidRDefault="00690C62" w:rsidP="00690C62">
            <w:pPr>
              <w:pStyle w:val="TableParagraph"/>
              <w:jc w:val="center"/>
              <w:rPr>
                <w:sz w:val="18"/>
                <w:lang w:val="uk-UA"/>
              </w:rPr>
            </w:pPr>
          </w:p>
        </w:tc>
        <w:tc>
          <w:tcPr>
            <w:tcW w:w="116" w:type="pct"/>
            <w:vAlign w:val="center"/>
          </w:tcPr>
          <w:p w:rsidR="00690C62" w:rsidRPr="00180903" w:rsidRDefault="00690C62" w:rsidP="00690C62">
            <w:pPr>
              <w:pStyle w:val="TableParagraph"/>
              <w:jc w:val="center"/>
              <w:rPr>
                <w:sz w:val="18"/>
                <w:lang w:val="uk-UA"/>
              </w:rPr>
            </w:pPr>
            <w:r>
              <w:rPr>
                <w:sz w:val="18"/>
                <w:lang w:val="en-US"/>
              </w:rPr>
              <w:t>+</w:t>
            </w:r>
          </w:p>
        </w:tc>
      </w:tr>
      <w:tr w:rsidR="00F54B5D" w:rsidRPr="004575A7" w:rsidTr="00CA2CEC">
        <w:trPr>
          <w:trHeight w:val="306"/>
          <w:jc w:val="center"/>
        </w:trPr>
        <w:tc>
          <w:tcPr>
            <w:tcW w:w="1054" w:type="pct"/>
            <w:tcBorders>
              <w:right w:val="single" w:sz="4" w:space="0" w:color="000000"/>
            </w:tcBorders>
            <w:shd w:val="clear" w:color="auto" w:fill="auto"/>
          </w:tcPr>
          <w:p w:rsidR="00F54B5D" w:rsidRPr="0087041E" w:rsidRDefault="00F54B5D" w:rsidP="00F54B5D">
            <w:pPr>
              <w:pStyle w:val="TableParagraph"/>
              <w:spacing w:before="1" w:line="257" w:lineRule="exact"/>
              <w:ind w:left="128" w:right="109"/>
              <w:jc w:val="center"/>
              <w:rPr>
                <w:sz w:val="24"/>
                <w:szCs w:val="24"/>
                <w:lang w:val="uk-UA"/>
              </w:rPr>
            </w:pPr>
            <w:r w:rsidRPr="0087041E">
              <w:rPr>
                <w:sz w:val="24"/>
                <w:szCs w:val="24"/>
                <w:lang w:val="uk-UA"/>
              </w:rPr>
              <w:t>ОК26</w:t>
            </w: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en-US"/>
              </w:rPr>
            </w:pPr>
            <w:r w:rsidRPr="0087041E">
              <w:rPr>
                <w:sz w:val="18"/>
                <w:lang w:val="en-US"/>
              </w:rPr>
              <w:t>+</w:t>
            </w: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en-US"/>
              </w:rPr>
            </w:pPr>
            <w:r w:rsidRPr="0087041E">
              <w:rPr>
                <w:sz w:val="18"/>
                <w:lang w:val="en-US"/>
              </w:rPr>
              <w:t>+</w:t>
            </w: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7" w:type="pct"/>
            <w:shd w:val="clear" w:color="auto" w:fill="auto"/>
            <w:vAlign w:val="center"/>
          </w:tcPr>
          <w:p w:rsidR="00F54B5D" w:rsidRPr="0087041E" w:rsidRDefault="00CA2CEC" w:rsidP="00F54B5D">
            <w:pPr>
              <w:pStyle w:val="TableParagraph"/>
              <w:jc w:val="center"/>
              <w:rPr>
                <w:sz w:val="18"/>
                <w:lang w:val="en-US"/>
              </w:rPr>
            </w:pPr>
            <w:r w:rsidRPr="0087041E">
              <w:rPr>
                <w:sz w:val="18"/>
                <w:lang w:val="en-US"/>
              </w:rPr>
              <w:t>+</w:t>
            </w:r>
          </w:p>
        </w:tc>
        <w:tc>
          <w:tcPr>
            <w:tcW w:w="116" w:type="pct"/>
            <w:tcBorders>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lef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tcBorders>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54B5D" w:rsidRPr="0087041E" w:rsidRDefault="00F54B5D" w:rsidP="00F54B5D">
            <w:pPr>
              <w:pStyle w:val="TableParagraph"/>
              <w:jc w:val="center"/>
              <w:rPr>
                <w:sz w:val="18"/>
                <w:lang w:val="en-US"/>
              </w:rPr>
            </w:pPr>
            <w:r w:rsidRPr="0087041E">
              <w:rPr>
                <w:sz w:val="18"/>
                <w:lang w:val="en-US"/>
              </w:rPr>
              <w:t>+</w:t>
            </w:r>
          </w:p>
        </w:tc>
        <w:tc>
          <w:tcPr>
            <w:tcW w:w="116" w:type="pct"/>
            <w:tcBorders>
              <w:left w:val="single" w:sz="4" w:space="0" w:color="auto"/>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tcBorders>
              <w:left w:val="single" w:sz="4" w:space="0" w:color="auto"/>
            </w:tcBorders>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en-US"/>
              </w:rPr>
            </w:pPr>
            <w:r w:rsidRPr="0087041E">
              <w:rPr>
                <w:sz w:val="18"/>
                <w:lang w:val="en-US"/>
              </w:rPr>
              <w:t>+</w:t>
            </w:r>
          </w:p>
        </w:tc>
        <w:tc>
          <w:tcPr>
            <w:tcW w:w="116" w:type="pct"/>
            <w:shd w:val="clear" w:color="auto" w:fill="auto"/>
            <w:vAlign w:val="center"/>
          </w:tcPr>
          <w:p w:rsidR="00F54B5D" w:rsidRPr="0087041E" w:rsidRDefault="00F54B5D" w:rsidP="00F54B5D">
            <w:pPr>
              <w:pStyle w:val="TableParagraph"/>
              <w:jc w:val="center"/>
              <w:rPr>
                <w:sz w:val="18"/>
                <w:lang w:val="en-US"/>
              </w:rPr>
            </w:pPr>
            <w:r w:rsidRPr="0087041E">
              <w:rPr>
                <w:sz w:val="18"/>
                <w:lang w:val="en-US"/>
              </w:rPr>
              <w:t>+</w:t>
            </w: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shd w:val="clear" w:color="auto" w:fill="auto"/>
            <w:vAlign w:val="center"/>
          </w:tcPr>
          <w:p w:rsidR="00F54B5D" w:rsidRPr="0087041E" w:rsidRDefault="00F54B5D" w:rsidP="00F54B5D">
            <w:pPr>
              <w:pStyle w:val="TableParagraph"/>
              <w:jc w:val="center"/>
              <w:rPr>
                <w:sz w:val="18"/>
                <w:lang w:val="uk-UA"/>
              </w:rPr>
            </w:pPr>
          </w:p>
        </w:tc>
        <w:tc>
          <w:tcPr>
            <w:tcW w:w="116" w:type="pct"/>
            <w:vAlign w:val="center"/>
          </w:tcPr>
          <w:p w:rsidR="00F54B5D" w:rsidRPr="0087041E" w:rsidRDefault="00F54B5D" w:rsidP="00F54B5D">
            <w:pPr>
              <w:pStyle w:val="TableParagraph"/>
              <w:jc w:val="center"/>
              <w:rPr>
                <w:sz w:val="18"/>
                <w:lang w:val="uk-UA"/>
              </w:rPr>
            </w:pPr>
          </w:p>
        </w:tc>
        <w:tc>
          <w:tcPr>
            <w:tcW w:w="116" w:type="pct"/>
            <w:vAlign w:val="center"/>
          </w:tcPr>
          <w:p w:rsidR="00F54B5D" w:rsidRPr="0087041E" w:rsidRDefault="00F54B5D" w:rsidP="00F54B5D">
            <w:pPr>
              <w:pStyle w:val="TableParagraph"/>
              <w:jc w:val="center"/>
              <w:rPr>
                <w:sz w:val="18"/>
                <w:lang w:val="en-US"/>
              </w:rPr>
            </w:pPr>
            <w:r w:rsidRPr="0087041E">
              <w:rPr>
                <w:sz w:val="18"/>
                <w:lang w:val="en-US"/>
              </w:rPr>
              <w:t>+</w:t>
            </w:r>
          </w:p>
        </w:tc>
        <w:tc>
          <w:tcPr>
            <w:tcW w:w="116" w:type="pct"/>
            <w:vAlign w:val="center"/>
          </w:tcPr>
          <w:p w:rsidR="00F54B5D" w:rsidRPr="0087041E" w:rsidRDefault="00F54B5D" w:rsidP="00F54B5D">
            <w:pPr>
              <w:pStyle w:val="TableParagraph"/>
              <w:jc w:val="center"/>
              <w:rPr>
                <w:sz w:val="18"/>
                <w:lang w:val="uk-UA"/>
              </w:rPr>
            </w:pPr>
          </w:p>
        </w:tc>
        <w:tc>
          <w:tcPr>
            <w:tcW w:w="116" w:type="pct"/>
            <w:vAlign w:val="center"/>
          </w:tcPr>
          <w:p w:rsidR="00F54B5D" w:rsidRPr="0087041E" w:rsidRDefault="00F54B5D" w:rsidP="00F54B5D">
            <w:pPr>
              <w:pStyle w:val="TableParagraph"/>
              <w:jc w:val="center"/>
              <w:rPr>
                <w:sz w:val="18"/>
                <w:lang w:val="en-US"/>
              </w:rPr>
            </w:pPr>
            <w:r w:rsidRPr="0087041E">
              <w:rPr>
                <w:sz w:val="18"/>
                <w:lang w:val="en-US"/>
              </w:rPr>
              <w:t>+</w:t>
            </w:r>
          </w:p>
        </w:tc>
      </w:tr>
      <w:tr w:rsidR="00FE5F0B" w:rsidRPr="007D50D8" w:rsidTr="00CA2CEC">
        <w:trPr>
          <w:trHeight w:val="306"/>
          <w:jc w:val="center"/>
        </w:trPr>
        <w:tc>
          <w:tcPr>
            <w:tcW w:w="1054" w:type="pct"/>
            <w:tcBorders>
              <w:right w:val="single" w:sz="4" w:space="0" w:color="000000"/>
            </w:tcBorders>
            <w:shd w:val="clear" w:color="auto" w:fill="auto"/>
          </w:tcPr>
          <w:p w:rsidR="00FE5F0B" w:rsidRPr="00E70AF0" w:rsidRDefault="00FE5F0B" w:rsidP="00FE5F0B">
            <w:pPr>
              <w:pStyle w:val="TableParagraph"/>
              <w:spacing w:before="1" w:line="257" w:lineRule="exact"/>
              <w:ind w:left="128" w:right="109"/>
              <w:jc w:val="center"/>
              <w:rPr>
                <w:sz w:val="24"/>
                <w:szCs w:val="24"/>
                <w:lang w:val="uk-UA"/>
              </w:rPr>
            </w:pPr>
            <w:r w:rsidRPr="00E70AF0">
              <w:rPr>
                <w:sz w:val="24"/>
                <w:szCs w:val="24"/>
                <w:lang w:val="uk-UA"/>
              </w:rPr>
              <w:t>ОК27</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vAlign w:val="center"/>
          </w:tcPr>
          <w:p w:rsidR="00FE5F0B" w:rsidRPr="005A619B" w:rsidRDefault="00FE5F0B" w:rsidP="00FE5F0B">
            <w:pPr>
              <w:pStyle w:val="TableParagraph"/>
              <w:jc w:val="center"/>
              <w:rPr>
                <w:sz w:val="18"/>
                <w:lang w:val="en-US"/>
              </w:rPr>
            </w:pPr>
            <w:r>
              <w:rPr>
                <w:sz w:val="18"/>
                <w:lang w:val="en-US"/>
              </w:rPr>
              <w:t>+</w:t>
            </w:r>
          </w:p>
        </w:tc>
        <w:tc>
          <w:tcPr>
            <w:tcW w:w="116" w:type="pct"/>
            <w:vAlign w:val="center"/>
          </w:tcPr>
          <w:p w:rsidR="00FE5F0B" w:rsidRPr="005A619B" w:rsidRDefault="00FE5F0B" w:rsidP="00FE5F0B">
            <w:pPr>
              <w:pStyle w:val="TableParagraph"/>
              <w:jc w:val="center"/>
              <w:rPr>
                <w:sz w:val="18"/>
                <w:lang w:val="en-US"/>
              </w:rPr>
            </w:pPr>
          </w:p>
        </w:tc>
        <w:tc>
          <w:tcPr>
            <w:tcW w:w="116" w:type="pct"/>
            <w:vAlign w:val="center"/>
          </w:tcPr>
          <w:p w:rsidR="00FE5F0B" w:rsidRPr="005A619B"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E70AF0" w:rsidRDefault="00FE5F0B" w:rsidP="00FE5F0B">
            <w:pPr>
              <w:pStyle w:val="TableParagraph"/>
              <w:spacing w:before="1" w:line="257" w:lineRule="exact"/>
              <w:ind w:left="128" w:right="109"/>
              <w:jc w:val="center"/>
              <w:rPr>
                <w:sz w:val="24"/>
                <w:szCs w:val="24"/>
                <w:highlight w:val="yellow"/>
                <w:lang w:val="uk-UA"/>
              </w:rPr>
            </w:pPr>
            <w:r w:rsidRPr="00E70AF0">
              <w:rPr>
                <w:sz w:val="24"/>
                <w:szCs w:val="24"/>
                <w:lang w:val="uk-UA"/>
              </w:rPr>
              <w:t>ОК28</w:t>
            </w:r>
          </w:p>
        </w:tc>
        <w:tc>
          <w:tcPr>
            <w:tcW w:w="116" w:type="pct"/>
            <w:shd w:val="clear" w:color="auto" w:fill="auto"/>
            <w:vAlign w:val="center"/>
          </w:tcPr>
          <w:p w:rsidR="00FE5F0B" w:rsidRPr="00D51CC4" w:rsidRDefault="00FE5F0B" w:rsidP="00FE5F0B">
            <w:pPr>
              <w:pStyle w:val="TableParagraph"/>
              <w:jc w:val="center"/>
              <w:rPr>
                <w:sz w:val="18"/>
                <w:highlight w:val="yellow"/>
                <w:lang w:val="uk-UA"/>
              </w:rPr>
            </w:pPr>
            <w:r w:rsidRPr="00D51CC4">
              <w:rPr>
                <w:sz w:val="18"/>
                <w:lang w:val="uk-UA"/>
              </w:rPr>
              <w:t>+</w:t>
            </w:r>
          </w:p>
        </w:tc>
        <w:tc>
          <w:tcPr>
            <w:tcW w:w="116" w:type="pct"/>
            <w:shd w:val="clear" w:color="auto" w:fill="auto"/>
            <w:vAlign w:val="center"/>
          </w:tcPr>
          <w:p w:rsidR="00FE5F0B" w:rsidRPr="00E70AF0" w:rsidRDefault="00FE5F0B" w:rsidP="00FE5F0B">
            <w:pPr>
              <w:pStyle w:val="TableParagraph"/>
              <w:jc w:val="center"/>
              <w:rPr>
                <w:sz w:val="18"/>
                <w:highlight w:val="yellow"/>
                <w:lang w:val="en-US"/>
              </w:rPr>
            </w:pPr>
          </w:p>
        </w:tc>
        <w:tc>
          <w:tcPr>
            <w:tcW w:w="116" w:type="pct"/>
            <w:shd w:val="clear" w:color="auto" w:fill="auto"/>
            <w:vAlign w:val="center"/>
          </w:tcPr>
          <w:p w:rsidR="00FE5F0B" w:rsidRPr="00E70AF0" w:rsidRDefault="00FE5F0B" w:rsidP="00FE5F0B">
            <w:pPr>
              <w:pStyle w:val="TableParagraph"/>
              <w:jc w:val="center"/>
              <w:rPr>
                <w:sz w:val="18"/>
                <w:highlight w:val="yellow"/>
                <w:lang w:val="en-US"/>
              </w:rPr>
            </w:pPr>
          </w:p>
        </w:tc>
        <w:tc>
          <w:tcPr>
            <w:tcW w:w="116" w:type="pct"/>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shd w:val="clear" w:color="auto" w:fill="auto"/>
            <w:vAlign w:val="center"/>
          </w:tcPr>
          <w:p w:rsidR="00FE5F0B" w:rsidRPr="00E70AF0" w:rsidRDefault="00FE5F0B" w:rsidP="00FE5F0B">
            <w:pPr>
              <w:pStyle w:val="TableParagraph"/>
              <w:jc w:val="center"/>
              <w:rPr>
                <w:sz w:val="18"/>
                <w:highlight w:val="yellow"/>
                <w:lang w:val="uk-UA"/>
              </w:rPr>
            </w:pPr>
          </w:p>
        </w:tc>
        <w:tc>
          <w:tcPr>
            <w:tcW w:w="117" w:type="pct"/>
            <w:shd w:val="clear" w:color="auto" w:fill="auto"/>
            <w:vAlign w:val="center"/>
          </w:tcPr>
          <w:p w:rsidR="00FE5F0B" w:rsidRPr="00D51CC4" w:rsidRDefault="00FE5F0B" w:rsidP="00FE5F0B">
            <w:pPr>
              <w:pStyle w:val="TableParagraph"/>
              <w:jc w:val="center"/>
              <w:rPr>
                <w:sz w:val="18"/>
                <w:highlight w:val="yellow"/>
                <w:lang w:val="uk-UA"/>
              </w:rPr>
            </w:pPr>
            <w:r w:rsidRPr="00D51CC4">
              <w:rPr>
                <w:sz w:val="18"/>
                <w:lang w:val="en-US"/>
              </w:rPr>
              <w:t>+</w:t>
            </w:r>
          </w:p>
        </w:tc>
        <w:tc>
          <w:tcPr>
            <w:tcW w:w="116" w:type="pct"/>
            <w:tcBorders>
              <w:right w:val="single" w:sz="4" w:space="0" w:color="auto"/>
            </w:tcBorders>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tcBorders>
              <w:right w:val="single" w:sz="4" w:space="0" w:color="auto"/>
            </w:tcBorders>
            <w:shd w:val="clear" w:color="auto" w:fill="auto"/>
            <w:vAlign w:val="center"/>
          </w:tcPr>
          <w:p w:rsidR="00FE5F0B" w:rsidRPr="00D51CC4" w:rsidRDefault="00FE5F0B" w:rsidP="00FE5F0B">
            <w:pPr>
              <w:pStyle w:val="TableParagraph"/>
              <w:jc w:val="center"/>
              <w:rPr>
                <w:sz w:val="18"/>
                <w:lang w:val="uk-UA"/>
              </w:rPr>
            </w:pPr>
            <w:r w:rsidRPr="00D51CC4">
              <w:rPr>
                <w:sz w:val="18"/>
                <w:lang w:val="uk-UA"/>
              </w:rPr>
              <w:t>+</w:t>
            </w:r>
          </w:p>
        </w:tc>
        <w:tc>
          <w:tcPr>
            <w:tcW w:w="116" w:type="pct"/>
            <w:tcBorders>
              <w:right w:val="single" w:sz="4" w:space="0" w:color="auto"/>
            </w:tcBorders>
            <w:shd w:val="clear" w:color="auto" w:fill="auto"/>
            <w:vAlign w:val="center"/>
          </w:tcPr>
          <w:p w:rsidR="00FE5F0B" w:rsidRPr="00D51CC4"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D51CC4" w:rsidRDefault="00FE5F0B" w:rsidP="00FE5F0B">
            <w:pPr>
              <w:pStyle w:val="TableParagraph"/>
              <w:jc w:val="center"/>
              <w:rPr>
                <w:sz w:val="18"/>
                <w:lang w:val="uk-UA"/>
              </w:rPr>
            </w:pPr>
            <w:r w:rsidRPr="00D51CC4">
              <w:rPr>
                <w:sz w:val="18"/>
                <w:lang w:val="uk-UA"/>
              </w:rPr>
              <w:t>+</w:t>
            </w:r>
          </w:p>
        </w:tc>
        <w:tc>
          <w:tcPr>
            <w:tcW w:w="116" w:type="pct"/>
            <w:tcBorders>
              <w:right w:val="single" w:sz="4" w:space="0" w:color="auto"/>
            </w:tcBorders>
            <w:shd w:val="clear" w:color="auto" w:fill="auto"/>
            <w:vAlign w:val="center"/>
          </w:tcPr>
          <w:p w:rsidR="00FE5F0B" w:rsidRPr="00D51CC4"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tcBorders>
              <w:left w:val="single" w:sz="4" w:space="0" w:color="auto"/>
            </w:tcBorders>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tcBorders>
              <w:right w:val="single" w:sz="4" w:space="0" w:color="auto"/>
            </w:tcBorders>
            <w:shd w:val="clear" w:color="auto" w:fill="auto"/>
            <w:vAlign w:val="center"/>
          </w:tcPr>
          <w:p w:rsidR="00FE5F0B" w:rsidRPr="00D51CC4" w:rsidRDefault="00FE5F0B" w:rsidP="00FE5F0B">
            <w:pPr>
              <w:pStyle w:val="TableParagraph"/>
              <w:jc w:val="center"/>
              <w:rPr>
                <w:sz w:val="18"/>
                <w:highlight w:val="yellow"/>
                <w:lang w:val="uk-UA"/>
              </w:rPr>
            </w:pPr>
          </w:p>
        </w:tc>
        <w:tc>
          <w:tcPr>
            <w:tcW w:w="116" w:type="pct"/>
            <w:tcBorders>
              <w:left w:val="single" w:sz="4" w:space="0" w:color="auto"/>
              <w:right w:val="single" w:sz="4" w:space="0" w:color="auto"/>
            </w:tcBorders>
            <w:shd w:val="clear" w:color="auto" w:fill="auto"/>
            <w:vAlign w:val="center"/>
          </w:tcPr>
          <w:p w:rsidR="00FE5F0B" w:rsidRPr="00E70AF0" w:rsidRDefault="00FE5F0B" w:rsidP="00FE5F0B">
            <w:pPr>
              <w:pStyle w:val="TableParagraph"/>
              <w:jc w:val="center"/>
              <w:rPr>
                <w:sz w:val="18"/>
                <w:highlight w:val="yellow"/>
                <w:lang w:val="uk-UA"/>
              </w:rPr>
            </w:pPr>
          </w:p>
        </w:tc>
        <w:tc>
          <w:tcPr>
            <w:tcW w:w="116" w:type="pct"/>
            <w:tcBorders>
              <w:left w:val="single" w:sz="4" w:space="0" w:color="auto"/>
              <w:right w:val="single" w:sz="4" w:space="0" w:color="auto"/>
            </w:tcBorders>
            <w:shd w:val="clear" w:color="auto" w:fill="auto"/>
            <w:vAlign w:val="center"/>
          </w:tcPr>
          <w:p w:rsidR="00FE5F0B" w:rsidRPr="00E70AF0" w:rsidRDefault="00FE5F0B" w:rsidP="00FE5F0B">
            <w:pPr>
              <w:pStyle w:val="TableParagraph"/>
              <w:jc w:val="center"/>
              <w:rPr>
                <w:sz w:val="18"/>
                <w:highlight w:val="yellow"/>
                <w:lang w:val="uk-UA"/>
              </w:rPr>
            </w:pPr>
            <w:r w:rsidRPr="00D51CC4">
              <w:rPr>
                <w:sz w:val="18"/>
                <w:lang w:val="uk-UA"/>
              </w:rPr>
              <w:t>+</w:t>
            </w:r>
          </w:p>
        </w:tc>
        <w:tc>
          <w:tcPr>
            <w:tcW w:w="116" w:type="pct"/>
            <w:tcBorders>
              <w:left w:val="single" w:sz="4" w:space="0" w:color="auto"/>
              <w:right w:val="single" w:sz="4" w:space="0" w:color="auto"/>
            </w:tcBorders>
            <w:shd w:val="clear" w:color="auto" w:fill="auto"/>
            <w:vAlign w:val="center"/>
          </w:tcPr>
          <w:p w:rsidR="00FE5F0B" w:rsidRPr="00D51CC4" w:rsidRDefault="00FE5F0B" w:rsidP="00FE5F0B">
            <w:pPr>
              <w:pStyle w:val="TableParagraph"/>
              <w:jc w:val="center"/>
              <w:rPr>
                <w:sz w:val="18"/>
                <w:lang w:val="uk-UA"/>
              </w:rPr>
            </w:pPr>
            <w:r w:rsidRPr="00D51CC4">
              <w:rPr>
                <w:sz w:val="18"/>
                <w:lang w:val="uk-UA"/>
              </w:rPr>
              <w:t>+</w:t>
            </w:r>
          </w:p>
        </w:tc>
        <w:tc>
          <w:tcPr>
            <w:tcW w:w="116" w:type="pct"/>
            <w:tcBorders>
              <w:left w:val="single" w:sz="4" w:space="0" w:color="auto"/>
            </w:tcBorders>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p>
        </w:tc>
        <w:tc>
          <w:tcPr>
            <w:tcW w:w="116" w:type="pct"/>
            <w:shd w:val="clear" w:color="auto" w:fill="auto"/>
            <w:vAlign w:val="center"/>
          </w:tcPr>
          <w:p w:rsidR="00FE5F0B" w:rsidRPr="00D51CC4"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Pr="00D51CC4" w:rsidRDefault="00FE5F0B" w:rsidP="00FE5F0B">
            <w:pPr>
              <w:pStyle w:val="TableParagraph"/>
              <w:jc w:val="center"/>
              <w:rPr>
                <w:sz w:val="18"/>
                <w:lang w:val="uk-UA"/>
              </w:rPr>
            </w:pPr>
            <w:r>
              <w:rPr>
                <w:sz w:val="18"/>
                <w:lang w:val="uk-UA"/>
              </w:rPr>
              <w:t>+</w:t>
            </w:r>
          </w:p>
        </w:tc>
      </w:tr>
      <w:tr w:rsidR="00FE5F0B" w:rsidRPr="007D50D8" w:rsidTr="00CA2CEC">
        <w:trPr>
          <w:trHeight w:val="306"/>
          <w:jc w:val="center"/>
        </w:trPr>
        <w:tc>
          <w:tcPr>
            <w:tcW w:w="1054" w:type="pct"/>
            <w:tcBorders>
              <w:right w:val="single" w:sz="4" w:space="0" w:color="000000"/>
            </w:tcBorders>
            <w:shd w:val="clear" w:color="auto" w:fill="auto"/>
          </w:tcPr>
          <w:p w:rsidR="00FE5F0B" w:rsidRPr="00E70AF0" w:rsidRDefault="00FE5F0B" w:rsidP="00FE5F0B">
            <w:pPr>
              <w:pStyle w:val="TableParagraph"/>
              <w:spacing w:before="1" w:line="257" w:lineRule="exact"/>
              <w:ind w:left="128" w:right="109"/>
              <w:jc w:val="center"/>
              <w:rPr>
                <w:sz w:val="24"/>
                <w:szCs w:val="24"/>
                <w:lang w:val="uk-UA"/>
              </w:rPr>
            </w:pPr>
            <w:r w:rsidRPr="00E70AF0">
              <w:rPr>
                <w:sz w:val="24"/>
                <w:szCs w:val="24"/>
                <w:lang w:val="uk-UA"/>
              </w:rPr>
              <w:t>ОК29</w:t>
            </w:r>
          </w:p>
        </w:tc>
        <w:tc>
          <w:tcPr>
            <w:tcW w:w="116" w:type="pct"/>
            <w:shd w:val="clear" w:color="auto" w:fill="auto"/>
            <w:vAlign w:val="center"/>
          </w:tcPr>
          <w:p w:rsidR="00FE5F0B" w:rsidRPr="00331E5F"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331E5F"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331E5F"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95440C" w:rsidRDefault="00FE5F0B" w:rsidP="00FE5F0B">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vAlign w:val="center"/>
          </w:tcPr>
          <w:p w:rsidR="00FE5F0B" w:rsidRPr="0095440C"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95440C" w:rsidRDefault="00FE5F0B" w:rsidP="00FE5F0B">
            <w:pPr>
              <w:pStyle w:val="TableParagraph"/>
              <w:jc w:val="center"/>
              <w:rPr>
                <w:sz w:val="18"/>
                <w:lang w:val="en-US"/>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E70AF0" w:rsidRDefault="00FE5F0B" w:rsidP="00FE5F0B">
            <w:pPr>
              <w:pStyle w:val="TableParagraph"/>
              <w:spacing w:line="238" w:lineRule="exact"/>
              <w:ind w:left="182" w:right="158"/>
              <w:jc w:val="center"/>
              <w:rPr>
                <w:sz w:val="24"/>
                <w:szCs w:val="24"/>
                <w:lang w:val="uk-UA"/>
              </w:rPr>
            </w:pPr>
            <w:r w:rsidRPr="00E70AF0">
              <w:rPr>
                <w:sz w:val="24"/>
                <w:szCs w:val="24"/>
                <w:lang w:val="uk-UA"/>
              </w:rPr>
              <w:t>ОК 30</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r>
      <w:tr w:rsidR="00FE5F0B" w:rsidRPr="007D50D8" w:rsidTr="00CA2CEC">
        <w:trPr>
          <w:trHeight w:val="306"/>
          <w:jc w:val="center"/>
        </w:trPr>
        <w:tc>
          <w:tcPr>
            <w:tcW w:w="1054" w:type="pct"/>
            <w:tcBorders>
              <w:right w:val="single" w:sz="4" w:space="0" w:color="000000"/>
            </w:tcBorders>
            <w:shd w:val="clear" w:color="auto" w:fill="auto"/>
            <w:vAlign w:val="center"/>
          </w:tcPr>
          <w:p w:rsidR="00FE5F0B" w:rsidRPr="00E70AF0" w:rsidRDefault="00FE5F0B" w:rsidP="00FE5F0B">
            <w:pPr>
              <w:pStyle w:val="TableParagraph"/>
              <w:spacing w:before="1" w:line="257" w:lineRule="exact"/>
              <w:ind w:left="128" w:right="109"/>
              <w:jc w:val="center"/>
              <w:rPr>
                <w:sz w:val="24"/>
                <w:szCs w:val="24"/>
                <w:lang w:val="uk-UA"/>
              </w:rPr>
            </w:pPr>
            <w:r w:rsidRPr="00E70AF0">
              <w:rPr>
                <w:sz w:val="24"/>
                <w:szCs w:val="24"/>
                <w:lang w:val="uk-UA"/>
              </w:rPr>
              <w:t>ОК31</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vAlign w:val="center"/>
          </w:tcPr>
          <w:p w:rsidR="00FE5F0B" w:rsidRPr="00E70AF0" w:rsidRDefault="00FE5F0B" w:rsidP="00FE5F0B">
            <w:pPr>
              <w:pStyle w:val="TableParagraph"/>
              <w:spacing w:before="1" w:line="257" w:lineRule="exact"/>
              <w:ind w:left="128" w:right="109"/>
              <w:jc w:val="center"/>
              <w:rPr>
                <w:sz w:val="24"/>
                <w:szCs w:val="24"/>
                <w:lang w:val="uk-UA"/>
              </w:rPr>
            </w:pPr>
            <w:r w:rsidRPr="00E70AF0">
              <w:rPr>
                <w:sz w:val="24"/>
                <w:szCs w:val="24"/>
                <w:lang w:val="uk-UA"/>
              </w:rPr>
              <w:t>ОК32</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c>
          <w:tcPr>
            <w:tcW w:w="116" w:type="pct"/>
            <w:vAlign w:val="center"/>
          </w:tcPr>
          <w:p w:rsidR="00FE5F0B" w:rsidRPr="00D73484" w:rsidRDefault="00FE5F0B" w:rsidP="00FE5F0B">
            <w:pPr>
              <w:pStyle w:val="TableParagraph"/>
              <w:jc w:val="center"/>
              <w:rPr>
                <w:sz w:val="18"/>
                <w:lang w:val="en-US"/>
              </w:rPr>
            </w:pPr>
            <w:r>
              <w:rPr>
                <w:sz w:val="18"/>
                <w:lang w:val="en-US"/>
              </w:rPr>
              <w:t>+</w:t>
            </w: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B463BA"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B463BA"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B463BA" w:rsidRDefault="00FE5F0B" w:rsidP="00FE5F0B">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B463BA"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B463BA" w:rsidRDefault="00FE5F0B" w:rsidP="00FE5F0B">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B92A24"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2</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19B" w:rsidRDefault="00FE5F0B" w:rsidP="00FE5F0B">
            <w:pPr>
              <w:pStyle w:val="TableParagraph"/>
              <w:jc w:val="center"/>
              <w:rPr>
                <w:sz w:val="18"/>
                <w:lang w:val="en-US"/>
              </w:rPr>
            </w:pPr>
            <w:r>
              <w:rPr>
                <w:sz w:val="18"/>
                <w:lang w:val="en-US"/>
              </w:rPr>
              <w:t>+</w:t>
            </w:r>
          </w:p>
        </w:tc>
        <w:tc>
          <w:tcPr>
            <w:tcW w:w="116" w:type="pct"/>
            <w:vAlign w:val="center"/>
          </w:tcPr>
          <w:p w:rsidR="00FE5F0B" w:rsidRPr="005A619B" w:rsidRDefault="00FE5F0B" w:rsidP="00FE5F0B">
            <w:pPr>
              <w:pStyle w:val="TableParagraph"/>
              <w:jc w:val="center"/>
              <w:rPr>
                <w:sz w:val="18"/>
                <w:lang w:val="en-US"/>
              </w:rPr>
            </w:pPr>
            <w:r>
              <w:rPr>
                <w:sz w:val="18"/>
                <w:lang w:val="en-US"/>
              </w:rPr>
              <w:t>+</w:t>
            </w:r>
          </w:p>
        </w:tc>
        <w:tc>
          <w:tcPr>
            <w:tcW w:w="116" w:type="pct"/>
            <w:vAlign w:val="center"/>
          </w:tcPr>
          <w:p w:rsidR="00FE5F0B" w:rsidRPr="005A619B" w:rsidRDefault="00FE5F0B" w:rsidP="00FE5F0B">
            <w:pPr>
              <w:pStyle w:val="TableParagraph"/>
              <w:jc w:val="center"/>
              <w:rPr>
                <w:sz w:val="18"/>
                <w:lang w:val="en-US"/>
              </w:rPr>
            </w:pPr>
          </w:p>
        </w:tc>
        <w:tc>
          <w:tcPr>
            <w:tcW w:w="116" w:type="pct"/>
            <w:vAlign w:val="center"/>
          </w:tcPr>
          <w:p w:rsidR="00FE5F0B" w:rsidRPr="005A619B"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3</w:t>
            </w:r>
          </w:p>
        </w:tc>
        <w:tc>
          <w:tcPr>
            <w:tcW w:w="116" w:type="pct"/>
            <w:shd w:val="clear" w:color="auto" w:fill="auto"/>
            <w:vAlign w:val="center"/>
          </w:tcPr>
          <w:p w:rsidR="00FE5F0B" w:rsidRPr="00A82B79" w:rsidRDefault="00FE5F0B" w:rsidP="00FE5F0B">
            <w:pPr>
              <w:pStyle w:val="TableParagraph"/>
              <w:jc w:val="center"/>
              <w:rPr>
                <w:sz w:val="18"/>
                <w:lang w:val="en-US"/>
              </w:rPr>
            </w:pPr>
            <w:r w:rsidRPr="00EF3738">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r w:rsidRPr="00EF3738">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r w:rsidRPr="00EF3738">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A82B79" w:rsidRDefault="00FE5F0B" w:rsidP="00FE5F0B">
            <w:pPr>
              <w:pStyle w:val="TableParagraph"/>
              <w:jc w:val="center"/>
              <w:rPr>
                <w:sz w:val="18"/>
                <w:lang w:val="en-US"/>
              </w:rPr>
            </w:pPr>
          </w:p>
        </w:tc>
        <w:tc>
          <w:tcPr>
            <w:tcW w:w="116" w:type="pct"/>
            <w:tcBorders>
              <w:lef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4</w:t>
            </w: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A82B79"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472FE"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472FE"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472FE"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472FE"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472FE"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5</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sidRPr="005A6AD7">
              <w:rPr>
                <w:sz w:val="18"/>
                <w:lang w:val="uk-UA"/>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5A6AD7" w:rsidRDefault="00FE5F0B" w:rsidP="00FE5F0B">
            <w:pPr>
              <w:pStyle w:val="TableParagraph"/>
              <w:jc w:val="center"/>
              <w:rPr>
                <w:sz w:val="18"/>
                <w:lang w:val="uk-UA"/>
              </w:rPr>
            </w:pPr>
            <w:r w:rsidRPr="005A6AD7">
              <w:rPr>
                <w:sz w:val="18"/>
                <w:lang w:val="uk-UA"/>
              </w:rPr>
              <w:t>+</w:t>
            </w:r>
          </w:p>
        </w:tc>
        <w:tc>
          <w:tcPr>
            <w:tcW w:w="116" w:type="pct"/>
            <w:shd w:val="clear" w:color="auto" w:fill="auto"/>
            <w:vAlign w:val="center"/>
          </w:tcPr>
          <w:p w:rsidR="00FE5F0B" w:rsidRPr="005A6AD7" w:rsidRDefault="00FE5F0B" w:rsidP="00FE5F0B">
            <w:pPr>
              <w:pStyle w:val="TableParagraph"/>
              <w:jc w:val="center"/>
              <w:rPr>
                <w:sz w:val="18"/>
                <w:lang w:val="uk-UA"/>
              </w:rPr>
            </w:pPr>
            <w:r w:rsidRPr="005A6AD7">
              <w:rPr>
                <w:sz w:val="18"/>
                <w:lang w:val="uk-UA"/>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sidRPr="005A6AD7">
              <w:rPr>
                <w:sz w:val="18"/>
                <w:lang w:val="uk-UA"/>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sidRPr="005A6AD7">
              <w:rPr>
                <w:sz w:val="18"/>
                <w:lang w:val="uk-UA"/>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sidRPr="005A6AD7">
              <w:rPr>
                <w:sz w:val="18"/>
                <w:lang w:val="uk-UA"/>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6</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7</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F555F6" w:rsidRDefault="00F555F6" w:rsidP="00FE5F0B">
            <w:pPr>
              <w:pStyle w:val="TableParagraph"/>
              <w:jc w:val="center"/>
              <w:rPr>
                <w:sz w:val="18"/>
                <w:lang w:val="uk-UA"/>
              </w:rPr>
            </w:pPr>
            <w:r>
              <w:rPr>
                <w:sz w:val="18"/>
                <w:lang w:val="uk-UA"/>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2530F3" w:rsidRDefault="00FE5F0B" w:rsidP="00FE5F0B">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p>
        </w:tc>
        <w:tc>
          <w:tcPr>
            <w:tcW w:w="116" w:type="pct"/>
            <w:shd w:val="clear" w:color="auto" w:fill="auto"/>
            <w:vAlign w:val="center"/>
          </w:tcPr>
          <w:p w:rsidR="00FE5F0B" w:rsidRPr="00B6545E"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555F6" w:rsidP="00FE5F0B">
            <w:pPr>
              <w:pStyle w:val="TableParagraph"/>
              <w:jc w:val="center"/>
              <w:rPr>
                <w:sz w:val="18"/>
                <w:lang w:val="uk-UA"/>
              </w:rPr>
            </w:pPr>
            <w:r>
              <w:rPr>
                <w:sz w:val="18"/>
                <w:lang w:val="uk-UA"/>
              </w:rPr>
              <w:t>+</w:t>
            </w:r>
          </w:p>
        </w:tc>
        <w:tc>
          <w:tcPr>
            <w:tcW w:w="116" w:type="pct"/>
            <w:vAlign w:val="center"/>
          </w:tcPr>
          <w:p w:rsidR="00FE5F0B" w:rsidRPr="00B6545E" w:rsidRDefault="00FE5F0B" w:rsidP="00FE5F0B">
            <w:pPr>
              <w:pStyle w:val="TableParagraph"/>
              <w:jc w:val="center"/>
              <w:rPr>
                <w:sz w:val="18"/>
                <w:lang w:val="uk-UA"/>
              </w:rPr>
            </w:pPr>
            <w:r>
              <w:rPr>
                <w:sz w:val="18"/>
                <w:lang w:val="uk-UA"/>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2530F3" w:rsidRDefault="00FE5F0B" w:rsidP="00FE5F0B">
            <w:pPr>
              <w:pStyle w:val="TableParagraph"/>
              <w:jc w:val="center"/>
              <w:rPr>
                <w:sz w:val="18"/>
                <w:lang w:val="en-US"/>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8</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9</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10</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11</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c>
          <w:tcPr>
            <w:tcW w:w="116" w:type="pct"/>
            <w:vAlign w:val="center"/>
          </w:tcPr>
          <w:p w:rsidR="00FE5F0B" w:rsidRPr="002530F3" w:rsidRDefault="00FE5F0B" w:rsidP="00FE5F0B">
            <w:pPr>
              <w:pStyle w:val="TableParagraph"/>
              <w:jc w:val="center"/>
              <w:rPr>
                <w:sz w:val="18"/>
                <w:lang w:val="en-US"/>
              </w:rPr>
            </w:pPr>
            <w:r>
              <w:rPr>
                <w:sz w:val="18"/>
                <w:lang w:val="en-US"/>
              </w:rPr>
              <w:t>+</w:t>
            </w: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12</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614A95" w:rsidP="00FE5F0B">
            <w:pPr>
              <w:pStyle w:val="TableParagraph"/>
              <w:jc w:val="center"/>
              <w:rPr>
                <w:sz w:val="18"/>
                <w:lang w:val="uk-UA"/>
              </w:rPr>
            </w:pPr>
            <w:r>
              <w:rPr>
                <w:sz w:val="18"/>
                <w:lang w:val="uk-UA"/>
              </w:rPr>
              <w:t>+</w:t>
            </w:r>
          </w:p>
        </w:tc>
        <w:tc>
          <w:tcPr>
            <w:tcW w:w="116" w:type="pct"/>
            <w:shd w:val="clear" w:color="auto" w:fill="auto"/>
            <w:vAlign w:val="center"/>
          </w:tcPr>
          <w:p w:rsidR="00FE5F0B" w:rsidRPr="002530F3" w:rsidRDefault="00FE5F0B" w:rsidP="00FE5F0B">
            <w:pPr>
              <w:pStyle w:val="TableParagraph"/>
              <w:jc w:val="center"/>
              <w:rPr>
                <w:sz w:val="18"/>
                <w:lang w:val="en-US"/>
              </w:rPr>
            </w:pPr>
          </w:p>
        </w:tc>
        <w:tc>
          <w:tcPr>
            <w:tcW w:w="116" w:type="pct"/>
            <w:shd w:val="clear" w:color="auto" w:fill="auto"/>
            <w:vAlign w:val="center"/>
          </w:tcPr>
          <w:p w:rsidR="00FE5F0B" w:rsidRPr="002530F3"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614A95" w:rsidP="00FE5F0B">
            <w:pPr>
              <w:pStyle w:val="TableParagraph"/>
              <w:jc w:val="center"/>
              <w:rPr>
                <w:sz w:val="18"/>
                <w:lang w:val="uk-UA"/>
              </w:rPr>
            </w:pPr>
            <w:r>
              <w:rPr>
                <w:sz w:val="18"/>
                <w:lang w:val="uk-UA"/>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C731CA"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C731CA" w:rsidRDefault="00FE5F0B" w:rsidP="00FE5F0B">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C731CA"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C731CA" w:rsidRDefault="00FE5F0B" w:rsidP="00FE5F0B">
            <w:pPr>
              <w:pStyle w:val="TableParagraph"/>
              <w:jc w:val="center"/>
              <w:rPr>
                <w:sz w:val="18"/>
                <w:lang w:val="en-US"/>
              </w:rPr>
            </w:pPr>
          </w:p>
        </w:tc>
        <w:tc>
          <w:tcPr>
            <w:tcW w:w="116" w:type="pct"/>
            <w:shd w:val="clear" w:color="auto" w:fill="auto"/>
            <w:vAlign w:val="center"/>
          </w:tcPr>
          <w:p w:rsidR="00FE5F0B" w:rsidRPr="00C731CA"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C731CA" w:rsidRDefault="00FE5F0B" w:rsidP="00FE5F0B">
            <w:pPr>
              <w:pStyle w:val="TableParagraph"/>
              <w:jc w:val="center"/>
              <w:rPr>
                <w:sz w:val="18"/>
                <w:lang w:val="en-US"/>
              </w:rPr>
            </w:pPr>
            <w:r>
              <w:rPr>
                <w:sz w:val="18"/>
                <w:lang w:val="en-US"/>
              </w:rPr>
              <w:t>+</w:t>
            </w:r>
          </w:p>
        </w:tc>
        <w:tc>
          <w:tcPr>
            <w:tcW w:w="116" w:type="pct"/>
            <w:vAlign w:val="center"/>
          </w:tcPr>
          <w:p w:rsidR="00FE5F0B" w:rsidRPr="00C731CA" w:rsidRDefault="00FE5F0B" w:rsidP="00FE5F0B">
            <w:pPr>
              <w:pStyle w:val="TableParagraph"/>
              <w:jc w:val="center"/>
              <w:rPr>
                <w:sz w:val="18"/>
                <w:lang w:val="en-US"/>
              </w:rPr>
            </w:pPr>
            <w:r>
              <w:rPr>
                <w:sz w:val="18"/>
                <w:lang w:val="en-US"/>
              </w:rPr>
              <w:t>+</w:t>
            </w:r>
          </w:p>
        </w:tc>
        <w:tc>
          <w:tcPr>
            <w:tcW w:w="116" w:type="pct"/>
            <w:vAlign w:val="center"/>
          </w:tcPr>
          <w:p w:rsidR="00FE5F0B" w:rsidRPr="00C731CA" w:rsidRDefault="00FE5F0B" w:rsidP="00FE5F0B">
            <w:pPr>
              <w:pStyle w:val="TableParagraph"/>
              <w:jc w:val="center"/>
              <w:rPr>
                <w:sz w:val="18"/>
                <w:lang w:val="en-US"/>
              </w:rPr>
            </w:pPr>
            <w:r>
              <w:rPr>
                <w:sz w:val="18"/>
                <w:lang w:val="en-US"/>
              </w:rPr>
              <w:t>+</w:t>
            </w: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13</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E951EA"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E951EA"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E951EA"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E951EA"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E951EA"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E951EA"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14</w:t>
            </w:r>
          </w:p>
        </w:tc>
        <w:tc>
          <w:tcPr>
            <w:tcW w:w="116" w:type="pct"/>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2822ED"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2822ED"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en-US"/>
              </w:rPr>
            </w:pPr>
            <w:r w:rsidRPr="00687A7F">
              <w:rPr>
                <w:sz w:val="24"/>
                <w:szCs w:val="24"/>
                <w:lang w:val="uk-UA"/>
              </w:rPr>
              <w:t>ВК</w:t>
            </w:r>
            <w:r w:rsidRPr="00687A7F">
              <w:rPr>
                <w:sz w:val="24"/>
                <w:szCs w:val="24"/>
                <w:lang w:val="en-US"/>
              </w:rPr>
              <w:t>15</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lef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vAlign w:val="center"/>
          </w:tcPr>
          <w:p w:rsidR="00FE5F0B" w:rsidRPr="0095440C"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uk-UA"/>
              </w:rPr>
            </w:pPr>
            <w:r w:rsidRPr="00687A7F">
              <w:rPr>
                <w:sz w:val="24"/>
                <w:szCs w:val="24"/>
                <w:lang w:val="uk-UA"/>
              </w:rPr>
              <w:t>ВК</w:t>
            </w:r>
            <w:r w:rsidRPr="00687A7F">
              <w:rPr>
                <w:sz w:val="24"/>
                <w:szCs w:val="24"/>
                <w:lang w:val="en-US"/>
              </w:rPr>
              <w:t>16</w:t>
            </w: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righ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95440C"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95440C" w:rsidRDefault="00FE5F0B" w:rsidP="00FE5F0B">
            <w:pPr>
              <w:pStyle w:val="TableParagraph"/>
              <w:jc w:val="center"/>
              <w:rPr>
                <w:sz w:val="18"/>
                <w:lang w:val="en-US"/>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uk-UA"/>
              </w:rPr>
            </w:pPr>
            <w:r>
              <w:rPr>
                <w:sz w:val="24"/>
                <w:szCs w:val="24"/>
                <w:lang w:val="uk-UA"/>
              </w:rPr>
              <w:t>ВК17</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7" w:type="pct"/>
            <w:shd w:val="clear" w:color="auto" w:fill="auto"/>
            <w:vAlign w:val="center"/>
          </w:tcPr>
          <w:p w:rsidR="00FE5F0B" w:rsidRPr="00180903" w:rsidRDefault="00FE5F0B" w:rsidP="00FE5F0B">
            <w:pPr>
              <w:pStyle w:val="TableParagraph"/>
              <w:jc w:val="center"/>
              <w:rPr>
                <w:sz w:val="18"/>
                <w:lang w:val="uk-UA"/>
              </w:rPr>
            </w:pPr>
            <w:r>
              <w:rPr>
                <w:sz w:val="18"/>
                <w:lang w:val="en-US"/>
              </w:rPr>
              <w:t>+</w:t>
            </w: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en-US"/>
              </w:rPr>
              <w:t>+</w:t>
            </w: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r>
              <w:rPr>
                <w:sz w:val="18"/>
                <w:lang w:val="en-US"/>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r w:rsidR="00FE5F0B" w:rsidRPr="007D50D8" w:rsidTr="00CA2CEC">
        <w:trPr>
          <w:trHeight w:val="306"/>
          <w:jc w:val="center"/>
        </w:trPr>
        <w:tc>
          <w:tcPr>
            <w:tcW w:w="1054" w:type="pct"/>
            <w:tcBorders>
              <w:right w:val="single" w:sz="4" w:space="0" w:color="000000"/>
            </w:tcBorders>
            <w:shd w:val="clear" w:color="auto" w:fill="auto"/>
          </w:tcPr>
          <w:p w:rsidR="00FE5F0B" w:rsidRPr="00687A7F" w:rsidRDefault="00FE5F0B" w:rsidP="00FE5F0B">
            <w:pPr>
              <w:pStyle w:val="TableParagraph"/>
              <w:spacing w:line="253" w:lineRule="exact"/>
              <w:ind w:left="128" w:right="114"/>
              <w:jc w:val="center"/>
              <w:rPr>
                <w:sz w:val="24"/>
                <w:szCs w:val="24"/>
                <w:lang w:val="uk-UA"/>
              </w:rPr>
            </w:pPr>
            <w:r>
              <w:rPr>
                <w:sz w:val="24"/>
                <w:szCs w:val="24"/>
                <w:lang w:val="uk-UA"/>
              </w:rPr>
              <w:t>ВК18</w:t>
            </w:r>
          </w:p>
        </w:tc>
        <w:tc>
          <w:tcPr>
            <w:tcW w:w="116" w:type="pct"/>
            <w:shd w:val="clear" w:color="auto" w:fill="auto"/>
            <w:vAlign w:val="center"/>
          </w:tcPr>
          <w:p w:rsidR="00FE5F0B" w:rsidRDefault="00FE5F0B" w:rsidP="00FE5F0B">
            <w:pPr>
              <w:pStyle w:val="TableParagraph"/>
              <w:jc w:val="center"/>
              <w:rPr>
                <w:sz w:val="18"/>
                <w:lang w:val="en-US"/>
              </w:rPr>
            </w:pPr>
          </w:p>
        </w:tc>
        <w:tc>
          <w:tcPr>
            <w:tcW w:w="116" w:type="pct"/>
            <w:shd w:val="clear" w:color="auto" w:fill="auto"/>
            <w:vAlign w:val="center"/>
          </w:tcPr>
          <w:p w:rsidR="00FE5F0B" w:rsidRPr="00E126D4"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Default="00FE5F0B" w:rsidP="00FE5F0B">
            <w:pPr>
              <w:pStyle w:val="TableParagraph"/>
              <w:jc w:val="center"/>
              <w:rPr>
                <w:sz w:val="18"/>
                <w:lang w:val="en-US"/>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7"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E126D4" w:rsidRDefault="00FE5F0B" w:rsidP="00FE5F0B">
            <w:pPr>
              <w:pStyle w:val="TableParagraph"/>
              <w:jc w:val="center"/>
              <w:rPr>
                <w:sz w:val="18"/>
                <w:lang w:val="uk-UA"/>
              </w:rPr>
            </w:pPr>
            <w:r>
              <w:rPr>
                <w:sz w:val="18"/>
                <w:lang w:val="uk-UA"/>
              </w:rPr>
              <w:t>+</w:t>
            </w:r>
          </w:p>
        </w:tc>
        <w:tc>
          <w:tcPr>
            <w:tcW w:w="116" w:type="pct"/>
            <w:tcBorders>
              <w:right w:val="single" w:sz="4" w:space="0" w:color="auto"/>
            </w:tcBorders>
            <w:shd w:val="clear" w:color="auto" w:fill="auto"/>
            <w:vAlign w:val="center"/>
          </w:tcPr>
          <w:p w:rsidR="00FE5F0B" w:rsidRDefault="00FE5F0B" w:rsidP="00FE5F0B">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tcBorders>
              <w:right w:val="single" w:sz="4" w:space="0" w:color="auto"/>
            </w:tcBorders>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right w:val="single" w:sz="4" w:space="0" w:color="auto"/>
            </w:tcBorders>
            <w:shd w:val="clear" w:color="auto" w:fill="auto"/>
            <w:vAlign w:val="center"/>
          </w:tcPr>
          <w:p w:rsidR="00FE5F0B" w:rsidRDefault="00FE5F0B" w:rsidP="00FE5F0B">
            <w:pPr>
              <w:pStyle w:val="TableParagraph"/>
              <w:jc w:val="center"/>
              <w:rPr>
                <w:sz w:val="18"/>
                <w:lang w:val="en-US"/>
              </w:rPr>
            </w:pPr>
          </w:p>
        </w:tc>
        <w:tc>
          <w:tcPr>
            <w:tcW w:w="116" w:type="pct"/>
            <w:tcBorders>
              <w:left w:val="single" w:sz="4" w:space="0" w:color="auto"/>
              <w:righ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tcBorders>
              <w:left w:val="single" w:sz="4" w:space="0" w:color="auto"/>
            </w:tcBorders>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Default="00FE5F0B" w:rsidP="00FE5F0B">
            <w:pPr>
              <w:pStyle w:val="TableParagraph"/>
              <w:jc w:val="center"/>
              <w:rPr>
                <w:sz w:val="18"/>
                <w:lang w:val="en-US"/>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Default="00FE5F0B" w:rsidP="00FE5F0B">
            <w:pPr>
              <w:pStyle w:val="TableParagraph"/>
              <w:jc w:val="center"/>
              <w:rPr>
                <w:sz w:val="18"/>
                <w:lang w:val="en-US"/>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p>
        </w:tc>
        <w:tc>
          <w:tcPr>
            <w:tcW w:w="116" w:type="pct"/>
            <w:shd w:val="clear" w:color="auto" w:fill="auto"/>
            <w:vAlign w:val="center"/>
          </w:tcPr>
          <w:p w:rsidR="00FE5F0B" w:rsidRPr="00180903" w:rsidRDefault="00FE5F0B" w:rsidP="00FE5F0B">
            <w:pPr>
              <w:pStyle w:val="TableParagraph"/>
              <w:jc w:val="center"/>
              <w:rPr>
                <w:sz w:val="18"/>
                <w:lang w:val="uk-UA"/>
              </w:rPr>
            </w:pPr>
            <w:r>
              <w:rPr>
                <w:sz w:val="18"/>
                <w:lang w:val="uk-UA"/>
              </w:rPr>
              <w:t>+</w:t>
            </w:r>
          </w:p>
        </w:tc>
        <w:tc>
          <w:tcPr>
            <w:tcW w:w="116" w:type="pct"/>
            <w:shd w:val="clear" w:color="auto" w:fill="auto"/>
            <w:vAlign w:val="center"/>
          </w:tcPr>
          <w:p w:rsidR="00FE5F0B" w:rsidRPr="00E126D4" w:rsidRDefault="00FE5F0B" w:rsidP="00FE5F0B">
            <w:pPr>
              <w:pStyle w:val="TableParagraph"/>
              <w:jc w:val="center"/>
              <w:rPr>
                <w:sz w:val="18"/>
                <w:lang w:val="uk-UA"/>
              </w:rPr>
            </w:pPr>
            <w:r>
              <w:rPr>
                <w:sz w:val="18"/>
                <w:lang w:val="uk-UA"/>
              </w:rPr>
              <w:t>+</w:t>
            </w: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Default="00FE5F0B" w:rsidP="00FE5F0B">
            <w:pPr>
              <w:pStyle w:val="TableParagraph"/>
              <w:jc w:val="center"/>
              <w:rPr>
                <w:sz w:val="18"/>
                <w:lang w:val="en-US"/>
              </w:rPr>
            </w:pPr>
          </w:p>
        </w:tc>
        <w:tc>
          <w:tcPr>
            <w:tcW w:w="116" w:type="pct"/>
            <w:vAlign w:val="center"/>
          </w:tcPr>
          <w:p w:rsidR="00FE5F0B" w:rsidRPr="00180903" w:rsidRDefault="00FE5F0B" w:rsidP="00FE5F0B">
            <w:pPr>
              <w:pStyle w:val="TableParagraph"/>
              <w:jc w:val="center"/>
              <w:rPr>
                <w:sz w:val="18"/>
                <w:lang w:val="uk-UA"/>
              </w:rPr>
            </w:pPr>
          </w:p>
        </w:tc>
        <w:tc>
          <w:tcPr>
            <w:tcW w:w="116" w:type="pct"/>
            <w:vAlign w:val="center"/>
          </w:tcPr>
          <w:p w:rsidR="00FE5F0B" w:rsidRPr="00180903" w:rsidRDefault="00FE5F0B" w:rsidP="00FE5F0B">
            <w:pPr>
              <w:pStyle w:val="TableParagraph"/>
              <w:jc w:val="center"/>
              <w:rPr>
                <w:sz w:val="18"/>
                <w:lang w:val="uk-UA"/>
              </w:rPr>
            </w:pPr>
          </w:p>
        </w:tc>
      </w:tr>
    </w:tbl>
    <w:p w:rsidR="00E821E1" w:rsidRDefault="009937C1" w:rsidP="00073765">
      <w:pPr>
        <w:jc w:val="center"/>
        <w:rPr>
          <w:rFonts w:ascii="Times New Roman" w:hAnsi="Times New Roman"/>
          <w:b/>
          <w:sz w:val="28"/>
          <w:szCs w:val="28"/>
          <w:lang w:val="uk-UA"/>
        </w:rPr>
      </w:pPr>
      <w:r>
        <w:rPr>
          <w:rFonts w:ascii="Times New Roman" w:hAnsi="Times New Roman"/>
          <w:b/>
          <w:sz w:val="28"/>
          <w:szCs w:val="28"/>
          <w:lang w:val="uk-UA"/>
        </w:rPr>
        <w:t>5</w:t>
      </w:r>
      <w:r w:rsidR="00671CB7" w:rsidRPr="007D50D8">
        <w:rPr>
          <w:rFonts w:ascii="Times New Roman" w:hAnsi="Times New Roman"/>
          <w:b/>
          <w:sz w:val="28"/>
          <w:szCs w:val="28"/>
          <w:lang w:val="uk-UA"/>
        </w:rPr>
        <w:t>. </w:t>
      </w:r>
      <w:r w:rsidRPr="007D50D8">
        <w:rPr>
          <w:rFonts w:ascii="Times New Roman" w:hAnsi="Times New Roman"/>
          <w:b/>
          <w:sz w:val="28"/>
          <w:szCs w:val="28"/>
          <w:lang w:val="uk-UA"/>
        </w:rPr>
        <w:t xml:space="preserve">Матриця </w:t>
      </w:r>
      <w:r>
        <w:rPr>
          <w:rFonts w:ascii="Times New Roman" w:hAnsi="Times New Roman"/>
          <w:b/>
          <w:sz w:val="28"/>
          <w:szCs w:val="28"/>
          <w:lang w:val="uk-UA"/>
        </w:rPr>
        <w:t xml:space="preserve">забезпечення </w:t>
      </w:r>
      <w:r w:rsidRPr="007D50D8">
        <w:rPr>
          <w:rFonts w:ascii="Times New Roman" w:hAnsi="Times New Roman"/>
          <w:b/>
          <w:sz w:val="28"/>
          <w:szCs w:val="28"/>
          <w:lang w:val="uk-UA"/>
        </w:rPr>
        <w:t xml:space="preserve">програмних результатів навчання </w:t>
      </w:r>
      <w:r>
        <w:rPr>
          <w:rFonts w:ascii="Times New Roman" w:hAnsi="Times New Roman"/>
          <w:b/>
          <w:sz w:val="28"/>
          <w:szCs w:val="28"/>
          <w:lang w:val="uk-UA"/>
        </w:rPr>
        <w:t>(ПНР) відповідним компонентам</w:t>
      </w:r>
      <w:r w:rsidRPr="007D50D8">
        <w:rPr>
          <w:rFonts w:ascii="Times New Roman" w:hAnsi="Times New Roman"/>
          <w:b/>
          <w:sz w:val="28"/>
          <w:szCs w:val="28"/>
          <w:lang w:val="uk-UA"/>
        </w:rPr>
        <w:t xml:space="preserve"> </w:t>
      </w:r>
      <w:r>
        <w:rPr>
          <w:rFonts w:ascii="Times New Roman" w:hAnsi="Times New Roman"/>
          <w:b/>
          <w:sz w:val="28"/>
          <w:szCs w:val="28"/>
          <w:lang w:val="uk-UA"/>
        </w:rPr>
        <w:t>освітньої програми</w:t>
      </w:r>
    </w:p>
    <w:p w:rsidR="00DE572D" w:rsidRDefault="00DE572D" w:rsidP="00073765">
      <w:pPr>
        <w:jc w:val="center"/>
        <w:rPr>
          <w:rFonts w:ascii="Times New Roman" w:hAnsi="Times New Roman"/>
          <w:b/>
          <w:sz w:val="28"/>
          <w:szCs w:val="28"/>
          <w:lang w:val="uk-UA"/>
        </w:rPr>
      </w:pPr>
    </w:p>
    <w:p w:rsidR="00012915" w:rsidRDefault="00012915" w:rsidP="00073765">
      <w:pPr>
        <w:jc w:val="center"/>
        <w:rPr>
          <w:rFonts w:ascii="Times New Roman" w:hAnsi="Times New Roman"/>
          <w:b/>
          <w:sz w:val="28"/>
          <w:szCs w:val="28"/>
          <w:lang w:val="uk-UA"/>
        </w:rPr>
      </w:pPr>
    </w:p>
    <w:tbl>
      <w:tblPr>
        <w:tblW w:w="38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30"/>
        <w:gridCol w:w="325"/>
        <w:gridCol w:w="325"/>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rsidR="00825B61" w:rsidRPr="007D50D8" w:rsidTr="003839F6">
        <w:trPr>
          <w:cantSplit/>
          <w:trHeight w:val="929"/>
          <w:tblHeader/>
          <w:jc w:val="center"/>
        </w:trPr>
        <w:tc>
          <w:tcPr>
            <w:tcW w:w="1637" w:type="pct"/>
            <w:tcBorders>
              <w:top w:val="single" w:sz="4" w:space="0" w:color="auto"/>
              <w:left w:val="single" w:sz="4" w:space="0" w:color="auto"/>
              <w:bottom w:val="single" w:sz="4" w:space="0" w:color="auto"/>
              <w:right w:val="single" w:sz="4" w:space="0" w:color="auto"/>
            </w:tcBorders>
            <w:shd w:val="clear" w:color="auto" w:fill="auto"/>
          </w:tcPr>
          <w:p w:rsidR="00825B61" w:rsidRPr="00F35F1F" w:rsidRDefault="00825B61" w:rsidP="00C36BB6">
            <w:pPr>
              <w:rPr>
                <w:sz w:val="2"/>
                <w:szCs w:val="2"/>
                <w:lang w:val="uk-UA"/>
              </w:rPr>
            </w:pP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ПР01</w:t>
            </w:r>
          </w:p>
        </w:tc>
        <w:tc>
          <w:tcPr>
            <w:tcW w:w="14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ПР02</w:t>
            </w:r>
          </w:p>
        </w:tc>
        <w:tc>
          <w:tcPr>
            <w:tcW w:w="146" w:type="pct"/>
            <w:tcBorders>
              <w:lef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ПР03</w:t>
            </w:r>
          </w:p>
        </w:tc>
        <w:tc>
          <w:tcPr>
            <w:tcW w:w="146" w:type="pct"/>
            <w:shd w:val="clear" w:color="auto" w:fill="auto"/>
            <w:textDirection w:val="btLr"/>
            <w:vAlign w:val="center"/>
          </w:tcPr>
          <w:p w:rsidR="00825B61" w:rsidRPr="00F35F1F" w:rsidRDefault="00825B61" w:rsidP="00C36BB6">
            <w:pPr>
              <w:pStyle w:val="TableParagraph"/>
              <w:jc w:val="center"/>
              <w:rPr>
                <w:lang w:val="uk-UA"/>
              </w:rPr>
            </w:pPr>
            <w:r>
              <w:rPr>
                <w:lang w:val="uk-UA"/>
              </w:rPr>
              <w:t>ПР04</w:t>
            </w:r>
          </w:p>
        </w:tc>
        <w:tc>
          <w:tcPr>
            <w:tcW w:w="146" w:type="pct"/>
            <w:shd w:val="clear" w:color="auto" w:fill="auto"/>
            <w:textDirection w:val="btLr"/>
            <w:vAlign w:val="center"/>
          </w:tcPr>
          <w:p w:rsidR="00825B61" w:rsidRPr="00F35F1F" w:rsidRDefault="00825B61" w:rsidP="00C36BB6">
            <w:pPr>
              <w:pStyle w:val="TableParagraph"/>
              <w:jc w:val="center"/>
              <w:rPr>
                <w:lang w:val="uk-UA"/>
              </w:rPr>
            </w:pPr>
            <w:r>
              <w:rPr>
                <w:lang w:val="uk-UA"/>
              </w:rPr>
              <w:t>ПР05</w:t>
            </w:r>
          </w:p>
        </w:tc>
        <w:tc>
          <w:tcPr>
            <w:tcW w:w="146" w:type="pct"/>
            <w:shd w:val="clear" w:color="auto" w:fill="auto"/>
            <w:textDirection w:val="btLr"/>
            <w:vAlign w:val="center"/>
          </w:tcPr>
          <w:p w:rsidR="00825B61" w:rsidRPr="00F35F1F" w:rsidRDefault="00825B61" w:rsidP="00C36BB6">
            <w:pPr>
              <w:pStyle w:val="TableParagraph"/>
              <w:jc w:val="center"/>
              <w:rPr>
                <w:lang w:val="uk-UA"/>
              </w:rPr>
            </w:pPr>
            <w:r>
              <w:rPr>
                <w:lang w:val="uk-UA"/>
              </w:rPr>
              <w:t>ПР06</w:t>
            </w:r>
          </w:p>
        </w:tc>
        <w:tc>
          <w:tcPr>
            <w:tcW w:w="146" w:type="pct"/>
            <w:shd w:val="clear" w:color="auto" w:fill="auto"/>
            <w:textDirection w:val="btLr"/>
            <w:vAlign w:val="center"/>
          </w:tcPr>
          <w:p w:rsidR="00825B61" w:rsidRPr="00F35F1F" w:rsidRDefault="00825B61" w:rsidP="00C36BB6">
            <w:pPr>
              <w:pStyle w:val="TableParagraph"/>
              <w:jc w:val="center"/>
              <w:rPr>
                <w:lang w:val="uk-UA"/>
              </w:rPr>
            </w:pPr>
            <w:r>
              <w:rPr>
                <w:lang w:val="uk-UA"/>
              </w:rPr>
              <w:t>ПР07</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ПР08</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ПР09</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ПР10</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ПР11</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ПР12</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ПР13</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ПР14</w:t>
            </w:r>
          </w:p>
        </w:tc>
        <w:tc>
          <w:tcPr>
            <w:tcW w:w="146" w:type="pct"/>
            <w:tcBorders>
              <w:lef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ПР15</w:t>
            </w:r>
          </w:p>
        </w:tc>
        <w:tc>
          <w:tcPr>
            <w:tcW w:w="146" w:type="pct"/>
            <w:shd w:val="clear" w:color="auto" w:fill="auto"/>
            <w:textDirection w:val="btLr"/>
            <w:vAlign w:val="center"/>
          </w:tcPr>
          <w:p w:rsidR="00825B61" w:rsidRPr="00F35F1F" w:rsidRDefault="00825B61" w:rsidP="00C36BB6">
            <w:pPr>
              <w:pStyle w:val="TableParagraph"/>
              <w:jc w:val="center"/>
              <w:rPr>
                <w:lang w:val="uk-UA"/>
              </w:rPr>
            </w:pPr>
            <w:r>
              <w:rPr>
                <w:lang w:val="uk-UA"/>
              </w:rPr>
              <w:t>ПР16</w:t>
            </w:r>
          </w:p>
        </w:tc>
        <w:tc>
          <w:tcPr>
            <w:tcW w:w="146" w:type="pct"/>
            <w:tcBorders>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ПР17</w:t>
            </w:r>
          </w:p>
        </w:tc>
        <w:tc>
          <w:tcPr>
            <w:tcW w:w="146" w:type="pct"/>
            <w:tcBorders>
              <w:left w:val="single" w:sz="4" w:space="0" w:color="auto"/>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ПР18</w:t>
            </w:r>
          </w:p>
        </w:tc>
        <w:tc>
          <w:tcPr>
            <w:tcW w:w="146" w:type="pct"/>
            <w:tcBorders>
              <w:left w:val="single" w:sz="4" w:space="0" w:color="auto"/>
              <w:right w:val="single" w:sz="4" w:space="0" w:color="auto"/>
            </w:tcBorders>
            <w:shd w:val="clear" w:color="auto" w:fill="auto"/>
            <w:textDirection w:val="btLr"/>
            <w:vAlign w:val="center"/>
          </w:tcPr>
          <w:p w:rsidR="00825B61" w:rsidRPr="00F35F1F" w:rsidRDefault="00825B61" w:rsidP="00C36BB6">
            <w:pPr>
              <w:pStyle w:val="TableParagraph"/>
              <w:jc w:val="center"/>
              <w:rPr>
                <w:lang w:val="uk-UA"/>
              </w:rPr>
            </w:pPr>
            <w:r>
              <w:rPr>
                <w:lang w:val="uk-UA"/>
              </w:rPr>
              <w:t>ПР19</w:t>
            </w:r>
          </w:p>
        </w:tc>
        <w:tc>
          <w:tcPr>
            <w:tcW w:w="146" w:type="pct"/>
            <w:tcBorders>
              <w:left w:val="single" w:sz="4" w:space="0" w:color="auto"/>
              <w:right w:val="single" w:sz="4" w:space="0" w:color="auto"/>
            </w:tcBorders>
            <w:textDirection w:val="btLr"/>
          </w:tcPr>
          <w:p w:rsidR="00825B61" w:rsidRDefault="00825B61" w:rsidP="00C36BB6">
            <w:pPr>
              <w:pStyle w:val="TableParagraph"/>
              <w:jc w:val="center"/>
              <w:rPr>
                <w:lang w:val="uk-UA"/>
              </w:rPr>
            </w:pPr>
            <w:r>
              <w:rPr>
                <w:lang w:val="uk-UA"/>
              </w:rPr>
              <w:t>ПР20</w:t>
            </w:r>
          </w:p>
        </w:tc>
        <w:tc>
          <w:tcPr>
            <w:tcW w:w="146" w:type="pct"/>
            <w:tcBorders>
              <w:left w:val="single" w:sz="4" w:space="0" w:color="auto"/>
              <w:right w:val="single" w:sz="4" w:space="0" w:color="auto"/>
            </w:tcBorders>
            <w:textDirection w:val="btLr"/>
          </w:tcPr>
          <w:p w:rsidR="00825B61" w:rsidRDefault="00825B61" w:rsidP="00C36BB6">
            <w:pPr>
              <w:pStyle w:val="TableParagraph"/>
              <w:jc w:val="center"/>
              <w:rPr>
                <w:lang w:val="uk-UA"/>
              </w:rPr>
            </w:pPr>
            <w:r>
              <w:rPr>
                <w:lang w:val="uk-UA"/>
              </w:rPr>
              <w:t>ПР21</w:t>
            </w:r>
          </w:p>
        </w:tc>
        <w:tc>
          <w:tcPr>
            <w:tcW w:w="146" w:type="pct"/>
            <w:tcBorders>
              <w:left w:val="single" w:sz="4" w:space="0" w:color="auto"/>
              <w:right w:val="single" w:sz="4" w:space="0" w:color="auto"/>
            </w:tcBorders>
            <w:textDirection w:val="btLr"/>
          </w:tcPr>
          <w:p w:rsidR="00825B61" w:rsidRDefault="00825B61" w:rsidP="00C36BB6">
            <w:pPr>
              <w:pStyle w:val="TableParagraph"/>
              <w:jc w:val="center"/>
              <w:rPr>
                <w:lang w:val="uk-UA"/>
              </w:rPr>
            </w:pPr>
            <w:r>
              <w:rPr>
                <w:lang w:val="uk-UA"/>
              </w:rPr>
              <w:t>ПР22</w:t>
            </w:r>
          </w:p>
        </w:tc>
        <w:tc>
          <w:tcPr>
            <w:tcW w:w="146" w:type="pct"/>
            <w:tcBorders>
              <w:left w:val="single" w:sz="4" w:space="0" w:color="auto"/>
              <w:right w:val="single" w:sz="4" w:space="0" w:color="auto"/>
            </w:tcBorders>
            <w:textDirection w:val="btLr"/>
          </w:tcPr>
          <w:p w:rsidR="00825B61" w:rsidRDefault="00825B61" w:rsidP="00C36BB6">
            <w:pPr>
              <w:pStyle w:val="TableParagraph"/>
              <w:jc w:val="center"/>
              <w:rPr>
                <w:lang w:val="uk-UA"/>
              </w:rPr>
            </w:pPr>
            <w:r>
              <w:rPr>
                <w:lang w:val="uk-UA"/>
              </w:rPr>
              <w:t>ПР23</w:t>
            </w:r>
          </w:p>
        </w:tc>
      </w:tr>
      <w:tr w:rsidR="00825B61" w:rsidRPr="007D50D8" w:rsidTr="00ED47B1">
        <w:trPr>
          <w:trHeight w:val="306"/>
          <w:jc w:val="center"/>
        </w:trPr>
        <w:tc>
          <w:tcPr>
            <w:tcW w:w="1637" w:type="pct"/>
            <w:tcBorders>
              <w:top w:val="single" w:sz="4" w:space="0" w:color="auto"/>
            </w:tcBorders>
            <w:shd w:val="clear" w:color="auto" w:fill="auto"/>
            <w:vAlign w:val="center"/>
          </w:tcPr>
          <w:p w:rsidR="00825B61" w:rsidRPr="00687A7F" w:rsidRDefault="00825B61" w:rsidP="00C36BB6">
            <w:pPr>
              <w:pStyle w:val="TableParagraph"/>
              <w:spacing w:line="243" w:lineRule="exact"/>
              <w:ind w:left="182" w:right="158"/>
              <w:jc w:val="center"/>
              <w:rPr>
                <w:sz w:val="24"/>
                <w:szCs w:val="24"/>
                <w:lang w:val="uk-UA"/>
              </w:rPr>
            </w:pPr>
            <w:r w:rsidRPr="00687A7F">
              <w:rPr>
                <w:sz w:val="24"/>
                <w:szCs w:val="24"/>
                <w:lang w:val="uk-UA"/>
              </w:rPr>
              <w:t>ОК 1</w:t>
            </w:r>
          </w:p>
        </w:tc>
        <w:tc>
          <w:tcPr>
            <w:tcW w:w="147" w:type="pct"/>
            <w:tcBorders>
              <w:top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7" w:type="pct"/>
            <w:tcBorders>
              <w:top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textDirection w:val="btLr"/>
            <w:vAlign w:val="center"/>
          </w:tcPr>
          <w:p w:rsidR="00825B61" w:rsidRPr="00ED47B1" w:rsidRDefault="00825B61" w:rsidP="00ED47B1">
            <w:pPr>
              <w:pStyle w:val="TableParagraph"/>
              <w:spacing w:before="110"/>
              <w:ind w:left="1"/>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top w:val="single" w:sz="4" w:space="0" w:color="auto"/>
              <w:left w:val="single" w:sz="4" w:space="0" w:color="auto"/>
              <w:bottom w:val="single" w:sz="4" w:space="0" w:color="auto"/>
              <w:right w:val="single" w:sz="4" w:space="0" w:color="auto"/>
            </w:tcBorders>
            <w:shd w:val="clear" w:color="auto" w:fill="auto"/>
            <w:vAlign w:val="center"/>
          </w:tcPr>
          <w:p w:rsidR="00825B61" w:rsidRPr="00687A7F" w:rsidRDefault="0042565F" w:rsidP="00C36BB6">
            <w:pPr>
              <w:pStyle w:val="TableParagraph"/>
              <w:spacing w:before="1" w:line="257" w:lineRule="exact"/>
              <w:ind w:left="128" w:right="109"/>
              <w:jc w:val="center"/>
              <w:rPr>
                <w:sz w:val="24"/>
                <w:szCs w:val="24"/>
                <w:lang w:val="uk-UA"/>
              </w:rPr>
            </w:pPr>
            <w:r>
              <w:rPr>
                <w:sz w:val="24"/>
                <w:szCs w:val="24"/>
                <w:lang w:val="uk-UA"/>
              </w:rPr>
              <w:t>ОК 2</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9"/>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top w:val="single" w:sz="4" w:space="0" w:color="auto"/>
              <w:left w:val="single" w:sz="4" w:space="0" w:color="auto"/>
              <w:bottom w:val="single" w:sz="4" w:space="0" w:color="auto"/>
              <w:right w:val="single" w:sz="4" w:space="0" w:color="auto"/>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3</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9"/>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top w:val="single" w:sz="4" w:space="0" w:color="auto"/>
              <w:left w:val="single" w:sz="4" w:space="0" w:color="auto"/>
              <w:bottom w:val="single" w:sz="4" w:space="0" w:color="auto"/>
              <w:right w:val="single" w:sz="4" w:space="0" w:color="auto"/>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4</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9"/>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before="1" w:line="257" w:lineRule="exact"/>
              <w:ind w:left="128" w:right="109"/>
              <w:jc w:val="center"/>
              <w:rPr>
                <w:sz w:val="24"/>
                <w:szCs w:val="24"/>
                <w:lang w:val="uk-UA"/>
              </w:rPr>
            </w:pPr>
            <w:r>
              <w:rPr>
                <w:sz w:val="24"/>
                <w:szCs w:val="24"/>
                <w:lang w:val="uk-UA"/>
              </w:rPr>
              <w:t>ОК 5</w:t>
            </w:r>
          </w:p>
        </w:tc>
        <w:tc>
          <w:tcPr>
            <w:tcW w:w="147"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7"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34" w:lineRule="exact"/>
              <w:ind w:left="109"/>
              <w:jc w:val="center"/>
              <w:rPr>
                <w:sz w:val="18"/>
                <w:szCs w:val="18"/>
                <w:lang w:val="en-US"/>
              </w:rPr>
            </w:pP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6</w:t>
            </w:r>
          </w:p>
        </w:tc>
        <w:tc>
          <w:tcPr>
            <w:tcW w:w="147"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7"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spacing w:line="249" w:lineRule="exact"/>
              <w:ind w:left="109"/>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7</w:t>
            </w:r>
          </w:p>
        </w:tc>
        <w:tc>
          <w:tcPr>
            <w:tcW w:w="147"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7" w:type="pct"/>
            <w:shd w:val="clear" w:color="auto" w:fill="auto"/>
            <w:vAlign w:val="center"/>
          </w:tcPr>
          <w:p w:rsidR="00825B61" w:rsidRPr="00ED47B1" w:rsidRDefault="00190891" w:rsidP="00ED47B1">
            <w:pPr>
              <w:pStyle w:val="TableParagraph"/>
              <w:spacing w:line="249" w:lineRule="exact"/>
              <w:ind w:left="105"/>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1D3B8A" w:rsidRDefault="001D3B8A" w:rsidP="00ED47B1">
            <w:pPr>
              <w:pStyle w:val="TableParagraph"/>
              <w:jc w:val="center"/>
              <w:rPr>
                <w:color w:val="FF0000"/>
                <w:sz w:val="18"/>
                <w:szCs w:val="18"/>
              </w:rPr>
            </w:pPr>
            <w:r w:rsidRPr="001D3B8A">
              <w:rPr>
                <w:color w:val="FF0000"/>
                <w:sz w:val="18"/>
                <w:szCs w:val="18"/>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8</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190891"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9</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before="1" w:line="257" w:lineRule="exact"/>
              <w:ind w:left="128" w:right="109"/>
              <w:jc w:val="center"/>
              <w:rPr>
                <w:sz w:val="24"/>
                <w:szCs w:val="24"/>
                <w:lang w:val="uk-UA"/>
              </w:rPr>
            </w:pPr>
            <w:r>
              <w:rPr>
                <w:sz w:val="24"/>
                <w:szCs w:val="24"/>
                <w:lang w:val="uk-UA"/>
              </w:rPr>
              <w:t>ОК 10</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4E76E9" w:rsidP="00ED47B1">
            <w:pPr>
              <w:pStyle w:val="TableParagraph"/>
              <w:spacing w:line="249" w:lineRule="exact"/>
              <w:ind w:left="105"/>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11</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12</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13</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14</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4E76E9" w:rsidP="00ED47B1">
            <w:pPr>
              <w:pStyle w:val="TableParagraph"/>
              <w:spacing w:line="249" w:lineRule="exact"/>
              <w:ind w:left="108"/>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before="1" w:line="257" w:lineRule="exact"/>
              <w:ind w:left="128" w:right="109"/>
              <w:jc w:val="center"/>
              <w:rPr>
                <w:sz w:val="24"/>
                <w:szCs w:val="24"/>
                <w:lang w:val="uk-UA"/>
              </w:rPr>
            </w:pPr>
            <w:r>
              <w:rPr>
                <w:sz w:val="24"/>
                <w:szCs w:val="24"/>
                <w:lang w:val="uk-UA"/>
              </w:rPr>
              <w:t>ОК 15</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4E76E9" w:rsidP="00ED47B1">
            <w:pPr>
              <w:pStyle w:val="TableParagraph"/>
              <w:spacing w:line="249" w:lineRule="exact"/>
              <w:ind w:left="105"/>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spacing w:line="249" w:lineRule="exact"/>
              <w:ind w:left="108"/>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4E76E9"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16</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17</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18</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19</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before="1" w:line="257" w:lineRule="exact"/>
              <w:ind w:left="128" w:right="109"/>
              <w:jc w:val="center"/>
              <w:rPr>
                <w:sz w:val="24"/>
                <w:szCs w:val="24"/>
                <w:lang w:val="uk-UA"/>
              </w:rPr>
            </w:pPr>
            <w:r>
              <w:rPr>
                <w:sz w:val="24"/>
                <w:szCs w:val="24"/>
                <w:lang w:val="uk-UA"/>
              </w:rPr>
              <w:t>ОК 20</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21</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2D68EC"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22</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43" w:lineRule="exact"/>
              <w:ind w:left="182" w:right="158"/>
              <w:jc w:val="center"/>
              <w:rPr>
                <w:sz w:val="24"/>
                <w:szCs w:val="24"/>
                <w:lang w:val="uk-UA"/>
              </w:rPr>
            </w:pPr>
            <w:r>
              <w:rPr>
                <w:sz w:val="24"/>
                <w:szCs w:val="24"/>
                <w:lang w:val="uk-UA"/>
              </w:rPr>
              <w:t>ОК 23</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line="238" w:lineRule="exact"/>
              <w:ind w:left="182" w:right="158"/>
              <w:jc w:val="center"/>
              <w:rPr>
                <w:sz w:val="24"/>
                <w:szCs w:val="24"/>
                <w:lang w:val="uk-UA"/>
              </w:rPr>
            </w:pPr>
            <w:r>
              <w:rPr>
                <w:sz w:val="24"/>
                <w:szCs w:val="24"/>
                <w:lang w:val="uk-UA"/>
              </w:rPr>
              <w:t>ОК 24</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r>
      <w:tr w:rsidR="00825B61" w:rsidRPr="007D50D8" w:rsidTr="00ED47B1">
        <w:trPr>
          <w:trHeight w:val="306"/>
          <w:jc w:val="center"/>
        </w:trPr>
        <w:tc>
          <w:tcPr>
            <w:tcW w:w="1637" w:type="pct"/>
            <w:tcBorders>
              <w:right w:val="single" w:sz="4" w:space="0" w:color="000000"/>
            </w:tcBorders>
            <w:shd w:val="clear" w:color="auto" w:fill="auto"/>
            <w:vAlign w:val="center"/>
          </w:tcPr>
          <w:p w:rsidR="00825B61" w:rsidRPr="00687A7F" w:rsidRDefault="0042565F" w:rsidP="00C36BB6">
            <w:pPr>
              <w:pStyle w:val="TableParagraph"/>
              <w:spacing w:before="1" w:line="257" w:lineRule="exact"/>
              <w:ind w:left="128" w:right="109"/>
              <w:jc w:val="center"/>
              <w:rPr>
                <w:sz w:val="24"/>
                <w:szCs w:val="24"/>
                <w:lang w:val="uk-UA"/>
              </w:rPr>
            </w:pPr>
            <w:r>
              <w:rPr>
                <w:sz w:val="24"/>
                <w:szCs w:val="24"/>
                <w:lang w:val="uk-UA"/>
              </w:rPr>
              <w:t>ОК 25</w:t>
            </w:r>
          </w:p>
        </w:tc>
        <w:tc>
          <w:tcPr>
            <w:tcW w:w="147" w:type="pct"/>
            <w:shd w:val="clear" w:color="auto" w:fill="auto"/>
            <w:vAlign w:val="center"/>
          </w:tcPr>
          <w:p w:rsidR="00825B61" w:rsidRPr="00ED47B1" w:rsidRDefault="00825B61" w:rsidP="00ED47B1">
            <w:pPr>
              <w:pStyle w:val="TableParagraph"/>
              <w:jc w:val="center"/>
              <w:rPr>
                <w:sz w:val="18"/>
                <w:szCs w:val="18"/>
                <w:lang w:val="en-US"/>
              </w:rPr>
            </w:pPr>
          </w:p>
        </w:tc>
        <w:tc>
          <w:tcPr>
            <w:tcW w:w="147" w:type="pct"/>
            <w:shd w:val="clear" w:color="auto" w:fill="auto"/>
            <w:vAlign w:val="center"/>
          </w:tcPr>
          <w:p w:rsidR="00825B61" w:rsidRPr="00ED47B1" w:rsidRDefault="00825B61" w:rsidP="00ED47B1">
            <w:pPr>
              <w:pStyle w:val="TableParagraph"/>
              <w:spacing w:line="249" w:lineRule="exact"/>
              <w:ind w:left="105"/>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right w:val="single" w:sz="4" w:space="0" w:color="auto"/>
            </w:tcBorders>
            <w:shd w:val="clear" w:color="auto" w:fill="auto"/>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825B61" w:rsidP="00ED47B1">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825B61" w:rsidRPr="00ED47B1" w:rsidRDefault="001A109A" w:rsidP="00ED47B1">
            <w:pPr>
              <w:pStyle w:val="TableParagraph"/>
              <w:jc w:val="center"/>
              <w:rPr>
                <w:sz w:val="18"/>
                <w:szCs w:val="18"/>
                <w:lang w:val="en-US"/>
              </w:rPr>
            </w:pPr>
            <w:r w:rsidRPr="00ED47B1">
              <w:rPr>
                <w:sz w:val="18"/>
                <w:szCs w:val="18"/>
                <w:lang w:val="en-US"/>
              </w:rPr>
              <w:t>+</w:t>
            </w:r>
          </w:p>
        </w:tc>
      </w:tr>
      <w:tr w:rsidR="003C27E6" w:rsidRPr="007D50D8" w:rsidTr="00ED47B1">
        <w:trPr>
          <w:trHeight w:val="306"/>
          <w:jc w:val="center"/>
        </w:trPr>
        <w:tc>
          <w:tcPr>
            <w:tcW w:w="1637" w:type="pct"/>
            <w:tcBorders>
              <w:right w:val="single" w:sz="4" w:space="0" w:color="000000"/>
            </w:tcBorders>
            <w:shd w:val="clear" w:color="auto" w:fill="auto"/>
            <w:vAlign w:val="center"/>
          </w:tcPr>
          <w:p w:rsidR="003C27E6" w:rsidRPr="00687A7F" w:rsidRDefault="0042565F" w:rsidP="003C27E6">
            <w:pPr>
              <w:pStyle w:val="TableParagraph"/>
              <w:spacing w:before="1" w:line="257" w:lineRule="exact"/>
              <w:ind w:left="128" w:right="109"/>
              <w:jc w:val="center"/>
              <w:rPr>
                <w:sz w:val="24"/>
                <w:szCs w:val="24"/>
                <w:lang w:val="uk-UA"/>
              </w:rPr>
            </w:pPr>
            <w:r>
              <w:rPr>
                <w:sz w:val="24"/>
                <w:szCs w:val="24"/>
                <w:lang w:val="uk-UA"/>
              </w:rPr>
              <w:t>ОК26</w:t>
            </w:r>
          </w:p>
        </w:tc>
        <w:tc>
          <w:tcPr>
            <w:tcW w:w="147" w:type="pct"/>
            <w:shd w:val="clear" w:color="auto" w:fill="auto"/>
            <w:vAlign w:val="center"/>
          </w:tcPr>
          <w:p w:rsidR="003C27E6" w:rsidRPr="00ED47B1" w:rsidRDefault="003C27E6" w:rsidP="003C27E6">
            <w:pPr>
              <w:pStyle w:val="TableParagraph"/>
              <w:jc w:val="center"/>
              <w:rPr>
                <w:sz w:val="18"/>
                <w:szCs w:val="18"/>
                <w:lang w:val="en-US"/>
              </w:rPr>
            </w:pPr>
          </w:p>
        </w:tc>
        <w:tc>
          <w:tcPr>
            <w:tcW w:w="147" w:type="pct"/>
            <w:shd w:val="clear" w:color="auto" w:fill="auto"/>
            <w:vAlign w:val="center"/>
          </w:tcPr>
          <w:p w:rsidR="003C27E6" w:rsidRPr="00ED47B1" w:rsidRDefault="003C27E6" w:rsidP="003C27E6">
            <w:pPr>
              <w:pStyle w:val="TableParagraph"/>
              <w:spacing w:line="249" w:lineRule="exact"/>
              <w:ind w:left="105"/>
              <w:jc w:val="center"/>
              <w:rPr>
                <w:sz w:val="18"/>
                <w:szCs w:val="18"/>
                <w:lang w:val="en-US"/>
              </w:rPr>
            </w:pP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left w:val="single" w:sz="4" w:space="0" w:color="auto"/>
            </w:tcBorders>
            <w:shd w:val="clear" w:color="auto" w:fill="auto"/>
            <w:vAlign w:val="center"/>
          </w:tcPr>
          <w:p w:rsidR="003C27E6" w:rsidRPr="00ED47B1" w:rsidRDefault="00CA2CEC" w:rsidP="003C27E6">
            <w:pPr>
              <w:pStyle w:val="TableParagraph"/>
              <w:jc w:val="center"/>
              <w:rPr>
                <w:sz w:val="18"/>
                <w:szCs w:val="18"/>
                <w:lang w:val="en-US"/>
              </w:rPr>
            </w:pPr>
            <w:r>
              <w:rPr>
                <w:sz w:val="18"/>
                <w:szCs w:val="18"/>
                <w:lang w:val="en-US"/>
              </w:rPr>
              <w:t>+</w:t>
            </w: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3C27E6" w:rsidRPr="00ED47B1" w:rsidRDefault="003C27E6" w:rsidP="003C27E6">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3C27E6" w:rsidRPr="00ED47B1" w:rsidRDefault="003C27E6" w:rsidP="003C27E6">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3C27E6" w:rsidRPr="00ED47B1" w:rsidRDefault="00CA2CEC" w:rsidP="003C27E6">
            <w:pPr>
              <w:pStyle w:val="TableParagraph"/>
              <w:jc w:val="center"/>
              <w:rPr>
                <w:sz w:val="18"/>
                <w:szCs w:val="18"/>
                <w:lang w:val="en-US"/>
              </w:rPr>
            </w:pPr>
            <w:r>
              <w:rPr>
                <w:sz w:val="18"/>
                <w:szCs w:val="18"/>
                <w:lang w:val="en-US"/>
              </w:rPr>
              <w:t>+</w:t>
            </w:r>
          </w:p>
        </w:tc>
        <w:tc>
          <w:tcPr>
            <w:tcW w:w="146" w:type="pct"/>
            <w:tcBorders>
              <w:left w:val="single" w:sz="4" w:space="0" w:color="auto"/>
              <w:right w:val="single" w:sz="4" w:space="0" w:color="auto"/>
            </w:tcBorders>
            <w:vAlign w:val="center"/>
          </w:tcPr>
          <w:p w:rsidR="003C27E6" w:rsidRPr="00ED47B1" w:rsidRDefault="003C27E6" w:rsidP="003C27E6">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3C27E6" w:rsidRPr="00ED47B1" w:rsidRDefault="003C27E6" w:rsidP="003C27E6">
            <w:pPr>
              <w:pStyle w:val="TableParagraph"/>
              <w:jc w:val="center"/>
              <w:rPr>
                <w:sz w:val="18"/>
                <w:szCs w:val="18"/>
                <w:lang w:val="en-US"/>
              </w:rPr>
            </w:pPr>
          </w:p>
        </w:tc>
      </w:tr>
      <w:tr w:rsidR="00FE5F0B" w:rsidRPr="007D50D8" w:rsidTr="00ED47B1">
        <w:trPr>
          <w:trHeight w:val="306"/>
          <w:jc w:val="center"/>
        </w:trPr>
        <w:tc>
          <w:tcPr>
            <w:tcW w:w="1637" w:type="pct"/>
            <w:tcBorders>
              <w:right w:val="single" w:sz="4" w:space="0" w:color="000000"/>
            </w:tcBorders>
            <w:shd w:val="clear" w:color="auto" w:fill="auto"/>
            <w:vAlign w:val="center"/>
          </w:tcPr>
          <w:p w:rsidR="00FE5F0B" w:rsidRPr="00687A7F" w:rsidRDefault="00FE5F0B" w:rsidP="00FE5F0B">
            <w:pPr>
              <w:pStyle w:val="TableParagraph"/>
              <w:spacing w:before="1" w:line="257" w:lineRule="exact"/>
              <w:ind w:left="128" w:right="109"/>
              <w:jc w:val="center"/>
              <w:rPr>
                <w:sz w:val="24"/>
                <w:szCs w:val="24"/>
                <w:lang w:val="uk-UA"/>
              </w:rPr>
            </w:pPr>
            <w:r>
              <w:rPr>
                <w:sz w:val="24"/>
                <w:szCs w:val="24"/>
                <w:lang w:val="uk-UA"/>
              </w:rPr>
              <w:t>ОК27</w:t>
            </w: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7" w:type="pct"/>
            <w:shd w:val="clear" w:color="auto" w:fill="auto"/>
            <w:vAlign w:val="center"/>
          </w:tcPr>
          <w:p w:rsidR="00FE5F0B" w:rsidRPr="00ED47B1" w:rsidRDefault="00FE5F0B" w:rsidP="00FE5F0B">
            <w:pPr>
              <w:pStyle w:val="TableParagraph"/>
              <w:spacing w:line="249" w:lineRule="exact"/>
              <w:ind w:left="105"/>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r>
      <w:tr w:rsidR="00FE5F0B" w:rsidRPr="007D50D8" w:rsidTr="00ED47B1">
        <w:trPr>
          <w:trHeight w:val="306"/>
          <w:jc w:val="center"/>
        </w:trPr>
        <w:tc>
          <w:tcPr>
            <w:tcW w:w="1637" w:type="pct"/>
            <w:tcBorders>
              <w:right w:val="single" w:sz="4" w:space="0" w:color="000000"/>
            </w:tcBorders>
            <w:shd w:val="clear" w:color="auto" w:fill="auto"/>
            <w:vAlign w:val="center"/>
          </w:tcPr>
          <w:p w:rsidR="00FE5F0B" w:rsidRPr="00687A7F" w:rsidRDefault="00FE5F0B" w:rsidP="00FE5F0B">
            <w:pPr>
              <w:pStyle w:val="TableParagraph"/>
              <w:spacing w:before="1" w:line="257" w:lineRule="exact"/>
              <w:ind w:left="128" w:right="109"/>
              <w:jc w:val="center"/>
              <w:rPr>
                <w:sz w:val="24"/>
                <w:szCs w:val="24"/>
                <w:lang w:val="uk-UA"/>
              </w:rPr>
            </w:pPr>
            <w:r>
              <w:rPr>
                <w:sz w:val="24"/>
                <w:szCs w:val="24"/>
                <w:lang w:val="uk-UA"/>
              </w:rPr>
              <w:t>ОК28</w:t>
            </w: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7" w:type="pct"/>
            <w:shd w:val="clear" w:color="auto" w:fill="auto"/>
            <w:vAlign w:val="center"/>
          </w:tcPr>
          <w:p w:rsidR="00FE5F0B" w:rsidRPr="00ED47B1" w:rsidRDefault="00FE5F0B" w:rsidP="00FE5F0B">
            <w:pPr>
              <w:pStyle w:val="TableParagraph"/>
              <w:spacing w:line="249" w:lineRule="exact"/>
              <w:ind w:left="105"/>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571B12" w:rsidRDefault="00FE5F0B" w:rsidP="00FE5F0B">
            <w:pPr>
              <w:pStyle w:val="TableParagraph"/>
              <w:jc w:val="center"/>
              <w:rPr>
                <w:sz w:val="18"/>
                <w:szCs w:val="18"/>
                <w:lang w:val="uk-UA"/>
              </w:rPr>
            </w:pPr>
            <w:r>
              <w:rPr>
                <w:sz w:val="18"/>
                <w:szCs w:val="18"/>
                <w:lang w:val="uk-UA"/>
              </w:rPr>
              <w:t>+</w:t>
            </w:r>
          </w:p>
        </w:tc>
        <w:tc>
          <w:tcPr>
            <w:tcW w:w="146" w:type="pct"/>
            <w:tcBorders>
              <w:right w:val="single" w:sz="4" w:space="0" w:color="auto"/>
            </w:tcBorders>
            <w:shd w:val="clear" w:color="auto" w:fill="auto"/>
            <w:vAlign w:val="center"/>
          </w:tcPr>
          <w:p w:rsidR="00FE5F0B" w:rsidRPr="00571B12" w:rsidRDefault="00FE5F0B" w:rsidP="00FE5F0B">
            <w:pPr>
              <w:pStyle w:val="TableParagraph"/>
              <w:jc w:val="center"/>
              <w:rPr>
                <w:sz w:val="18"/>
                <w:szCs w:val="18"/>
                <w:lang w:val="uk-UA"/>
              </w:rPr>
            </w:pPr>
            <w:r>
              <w:rPr>
                <w:sz w:val="18"/>
                <w:szCs w:val="18"/>
                <w:lang w:val="uk-UA"/>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571B12" w:rsidRDefault="00FE5F0B" w:rsidP="00FE5F0B">
            <w:pPr>
              <w:pStyle w:val="TableParagraph"/>
              <w:jc w:val="center"/>
              <w:rPr>
                <w:sz w:val="18"/>
                <w:szCs w:val="18"/>
                <w:lang w:val="uk-UA"/>
              </w:rPr>
            </w:pPr>
            <w:r>
              <w:rPr>
                <w:sz w:val="18"/>
                <w:szCs w:val="18"/>
                <w:lang w:val="uk-UA"/>
              </w:rPr>
              <w:t>+</w:t>
            </w:r>
          </w:p>
        </w:tc>
        <w:tc>
          <w:tcPr>
            <w:tcW w:w="146" w:type="pct"/>
            <w:tcBorders>
              <w:left w:val="single" w:sz="4" w:space="0" w:color="auto"/>
              <w:right w:val="single" w:sz="4" w:space="0" w:color="auto"/>
            </w:tcBorders>
            <w:vAlign w:val="center"/>
          </w:tcPr>
          <w:p w:rsidR="00FE5F0B" w:rsidRPr="00571B12" w:rsidRDefault="00FE5F0B" w:rsidP="00FE5F0B">
            <w:pPr>
              <w:pStyle w:val="TableParagraph"/>
              <w:jc w:val="center"/>
              <w:rPr>
                <w:sz w:val="18"/>
                <w:szCs w:val="18"/>
                <w:lang w:val="uk-UA"/>
              </w:rPr>
            </w:pPr>
            <w:r>
              <w:rPr>
                <w:sz w:val="18"/>
                <w:szCs w:val="18"/>
                <w:lang w:val="uk-UA"/>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r>
      <w:tr w:rsidR="00FE5F0B" w:rsidRPr="007D50D8" w:rsidTr="00ED47B1">
        <w:trPr>
          <w:trHeight w:val="306"/>
          <w:jc w:val="center"/>
        </w:trPr>
        <w:tc>
          <w:tcPr>
            <w:tcW w:w="1637" w:type="pct"/>
            <w:tcBorders>
              <w:right w:val="single" w:sz="4" w:space="0" w:color="000000"/>
            </w:tcBorders>
            <w:shd w:val="clear" w:color="auto" w:fill="auto"/>
            <w:vAlign w:val="center"/>
          </w:tcPr>
          <w:p w:rsidR="00FE5F0B" w:rsidRPr="00687A7F" w:rsidRDefault="00FE5F0B" w:rsidP="00FE5F0B">
            <w:pPr>
              <w:pStyle w:val="TableParagraph"/>
              <w:spacing w:before="1" w:line="257" w:lineRule="exact"/>
              <w:ind w:left="128" w:right="109"/>
              <w:jc w:val="center"/>
              <w:rPr>
                <w:sz w:val="24"/>
                <w:szCs w:val="24"/>
                <w:lang w:val="uk-UA"/>
              </w:rPr>
            </w:pPr>
            <w:r>
              <w:rPr>
                <w:sz w:val="24"/>
                <w:szCs w:val="24"/>
                <w:lang w:val="uk-UA"/>
              </w:rPr>
              <w:t>ОК29</w:t>
            </w: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r>
      <w:tr w:rsidR="00FE5F0B" w:rsidRPr="007D50D8" w:rsidTr="00ED47B1">
        <w:trPr>
          <w:trHeight w:val="306"/>
          <w:jc w:val="center"/>
        </w:trPr>
        <w:tc>
          <w:tcPr>
            <w:tcW w:w="1637" w:type="pct"/>
            <w:tcBorders>
              <w:right w:val="single" w:sz="4" w:space="0" w:color="000000"/>
            </w:tcBorders>
            <w:shd w:val="clear" w:color="auto" w:fill="auto"/>
            <w:vAlign w:val="center"/>
          </w:tcPr>
          <w:p w:rsidR="00FE5F0B" w:rsidRPr="00687A7F" w:rsidRDefault="00FE5F0B" w:rsidP="00FE5F0B">
            <w:pPr>
              <w:pStyle w:val="TableParagraph"/>
              <w:spacing w:line="238" w:lineRule="exact"/>
              <w:ind w:left="182" w:right="158"/>
              <w:jc w:val="center"/>
              <w:rPr>
                <w:sz w:val="24"/>
                <w:szCs w:val="24"/>
                <w:lang w:val="uk-UA"/>
              </w:rPr>
            </w:pPr>
            <w:r>
              <w:rPr>
                <w:sz w:val="24"/>
                <w:szCs w:val="24"/>
                <w:lang w:val="uk-UA"/>
              </w:rPr>
              <w:t>ОК 30</w:t>
            </w: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7" w:type="pct"/>
            <w:shd w:val="clear" w:color="auto" w:fill="auto"/>
            <w:vAlign w:val="center"/>
          </w:tcPr>
          <w:p w:rsidR="00FE5F0B" w:rsidRPr="00ED47B1" w:rsidRDefault="00FE5F0B" w:rsidP="00FE5F0B">
            <w:pPr>
              <w:pStyle w:val="TableParagraph"/>
              <w:spacing w:line="249" w:lineRule="exact"/>
              <w:ind w:left="105"/>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r>
      <w:tr w:rsidR="00FE5F0B" w:rsidRPr="007D50D8" w:rsidTr="00ED47B1">
        <w:trPr>
          <w:trHeight w:val="306"/>
          <w:jc w:val="center"/>
        </w:trPr>
        <w:tc>
          <w:tcPr>
            <w:tcW w:w="1637" w:type="pct"/>
            <w:tcBorders>
              <w:right w:val="single" w:sz="4" w:space="0" w:color="000000"/>
            </w:tcBorders>
            <w:shd w:val="clear" w:color="auto" w:fill="auto"/>
            <w:vAlign w:val="center"/>
          </w:tcPr>
          <w:p w:rsidR="00FE5F0B" w:rsidRPr="00687A7F" w:rsidRDefault="00FE5F0B" w:rsidP="00FE5F0B">
            <w:pPr>
              <w:pStyle w:val="TableParagraph"/>
              <w:spacing w:before="1" w:line="257" w:lineRule="exact"/>
              <w:ind w:left="128" w:right="109"/>
              <w:jc w:val="center"/>
              <w:rPr>
                <w:sz w:val="24"/>
                <w:szCs w:val="24"/>
                <w:lang w:val="uk-UA"/>
              </w:rPr>
            </w:pPr>
            <w:r>
              <w:rPr>
                <w:sz w:val="24"/>
                <w:szCs w:val="24"/>
                <w:lang w:val="uk-UA"/>
              </w:rPr>
              <w:t>ОК31</w:t>
            </w: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7" w:type="pct"/>
            <w:shd w:val="clear" w:color="auto" w:fill="auto"/>
            <w:vAlign w:val="center"/>
          </w:tcPr>
          <w:p w:rsidR="00FE5F0B" w:rsidRPr="00ED47B1" w:rsidRDefault="00FE5F0B" w:rsidP="00FE5F0B">
            <w:pPr>
              <w:pStyle w:val="TableParagraph"/>
              <w:spacing w:line="249" w:lineRule="exact"/>
              <w:ind w:left="105"/>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r>
      <w:tr w:rsidR="00FE5F0B" w:rsidRPr="007D50D8" w:rsidTr="00ED47B1">
        <w:trPr>
          <w:trHeight w:val="306"/>
          <w:jc w:val="center"/>
        </w:trPr>
        <w:tc>
          <w:tcPr>
            <w:tcW w:w="1637" w:type="pct"/>
            <w:tcBorders>
              <w:right w:val="single" w:sz="4" w:space="0" w:color="000000"/>
            </w:tcBorders>
            <w:shd w:val="clear" w:color="auto" w:fill="auto"/>
            <w:vAlign w:val="center"/>
          </w:tcPr>
          <w:p w:rsidR="00FE5F0B" w:rsidRPr="00687A7F" w:rsidRDefault="00FE5F0B" w:rsidP="00FE5F0B">
            <w:pPr>
              <w:pStyle w:val="TableParagraph"/>
              <w:spacing w:before="1" w:line="257" w:lineRule="exact"/>
              <w:ind w:left="128" w:right="109"/>
              <w:jc w:val="center"/>
              <w:rPr>
                <w:sz w:val="24"/>
                <w:szCs w:val="24"/>
                <w:lang w:val="uk-UA"/>
              </w:rPr>
            </w:pPr>
            <w:r>
              <w:rPr>
                <w:sz w:val="24"/>
                <w:szCs w:val="24"/>
                <w:lang w:val="uk-UA"/>
              </w:rPr>
              <w:t>ОК32</w:t>
            </w:r>
          </w:p>
        </w:tc>
        <w:tc>
          <w:tcPr>
            <w:tcW w:w="147" w:type="pct"/>
            <w:shd w:val="clear" w:color="auto" w:fill="auto"/>
            <w:vAlign w:val="center"/>
          </w:tcPr>
          <w:p w:rsidR="00FE5F0B" w:rsidRPr="00ED47B1" w:rsidRDefault="00FE5F0B" w:rsidP="00FE5F0B">
            <w:pPr>
              <w:pStyle w:val="TableParagraph"/>
              <w:jc w:val="center"/>
              <w:rPr>
                <w:sz w:val="18"/>
                <w:szCs w:val="18"/>
                <w:lang w:val="en-US"/>
              </w:rPr>
            </w:pPr>
          </w:p>
        </w:tc>
        <w:tc>
          <w:tcPr>
            <w:tcW w:w="147" w:type="pct"/>
            <w:shd w:val="clear" w:color="auto" w:fill="auto"/>
            <w:vAlign w:val="center"/>
          </w:tcPr>
          <w:p w:rsidR="00FE5F0B" w:rsidRPr="00ED47B1" w:rsidRDefault="00FE5F0B" w:rsidP="00FE5F0B">
            <w:pPr>
              <w:pStyle w:val="TableParagraph"/>
              <w:spacing w:line="249" w:lineRule="exact"/>
              <w:ind w:left="105"/>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shd w:val="clear" w:color="auto" w:fill="auto"/>
            <w:vAlign w:val="center"/>
          </w:tcPr>
          <w:p w:rsidR="00FE5F0B" w:rsidRPr="00ED47B1" w:rsidRDefault="00FE5F0B" w:rsidP="00FE5F0B">
            <w:pPr>
              <w:pStyle w:val="TableParagraph"/>
              <w:jc w:val="center"/>
              <w:rPr>
                <w:sz w:val="18"/>
                <w:szCs w:val="18"/>
                <w:lang w:val="en-US"/>
              </w:rPr>
            </w:pPr>
            <w:r w:rsidRPr="00ED47B1">
              <w:rPr>
                <w:sz w:val="18"/>
                <w:szCs w:val="18"/>
                <w:lang w:val="en-US"/>
              </w:rPr>
              <w:t>+</w:t>
            </w: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c>
          <w:tcPr>
            <w:tcW w:w="146" w:type="pct"/>
            <w:tcBorders>
              <w:left w:val="single" w:sz="4" w:space="0" w:color="auto"/>
              <w:right w:val="single" w:sz="4" w:space="0" w:color="auto"/>
            </w:tcBorders>
            <w:vAlign w:val="center"/>
          </w:tcPr>
          <w:p w:rsidR="00FE5F0B" w:rsidRPr="00ED47B1" w:rsidRDefault="00FE5F0B" w:rsidP="00FE5F0B">
            <w:pPr>
              <w:pStyle w:val="TableParagraph"/>
              <w:jc w:val="center"/>
              <w:rPr>
                <w:sz w:val="18"/>
                <w:szCs w:val="18"/>
                <w:lang w:val="en-US"/>
              </w:rPr>
            </w:pPr>
          </w:p>
        </w:tc>
      </w:tr>
    </w:tbl>
    <w:p w:rsidR="00E40AC1" w:rsidRPr="00ED47B1" w:rsidRDefault="00E40AC1" w:rsidP="00ED47B1">
      <w:pPr>
        <w:pStyle w:val="TableParagraph"/>
        <w:jc w:val="center"/>
        <w:rPr>
          <w:sz w:val="18"/>
          <w:szCs w:val="18"/>
          <w:lang w:val="en-US"/>
        </w:rPr>
      </w:pPr>
    </w:p>
    <w:p w:rsidR="007D50D8" w:rsidRPr="007D50D8" w:rsidRDefault="007D50D8" w:rsidP="002B4BBA">
      <w:pPr>
        <w:jc w:val="center"/>
        <w:rPr>
          <w:rFonts w:ascii="Times New Roman" w:eastAsia="Times New Roman" w:hAnsi="Times New Roman"/>
          <w:b/>
          <w:sz w:val="28"/>
          <w:szCs w:val="28"/>
          <w:lang w:val="uk-UA"/>
        </w:rPr>
        <w:sectPr w:rsidR="007D50D8" w:rsidRPr="007D50D8" w:rsidSect="00E40AC1">
          <w:pgSz w:w="16838" w:h="11906" w:orient="landscape"/>
          <w:pgMar w:top="1560" w:right="1134" w:bottom="567" w:left="1134" w:header="709" w:footer="709" w:gutter="0"/>
          <w:cols w:space="708"/>
          <w:docGrid w:linePitch="360"/>
        </w:sectPr>
      </w:pPr>
    </w:p>
    <w:p w:rsidR="007D50D8" w:rsidRDefault="007D50D8" w:rsidP="007D50D8">
      <w:pPr>
        <w:pStyle w:val="a6"/>
        <w:tabs>
          <w:tab w:val="left" w:pos="702"/>
        </w:tabs>
        <w:ind w:left="0"/>
        <w:contextualSpacing w:val="0"/>
        <w:rPr>
          <w:rFonts w:ascii="Times New Roman" w:hAnsi="Times New Roman"/>
          <w:b/>
          <w:sz w:val="28"/>
          <w:szCs w:val="28"/>
          <w:lang w:val="uk-UA"/>
        </w:rPr>
      </w:pPr>
    </w:p>
    <w:p w:rsidR="007D50D8" w:rsidRDefault="007D50D8" w:rsidP="007D50D8">
      <w:pPr>
        <w:pStyle w:val="a6"/>
        <w:tabs>
          <w:tab w:val="left" w:pos="702"/>
        </w:tabs>
        <w:ind w:left="0"/>
        <w:contextualSpacing w:val="0"/>
        <w:rPr>
          <w:rFonts w:ascii="Times New Roman" w:hAnsi="Times New Roman"/>
          <w:b/>
          <w:sz w:val="28"/>
          <w:szCs w:val="28"/>
          <w:lang w:val="uk-UA"/>
        </w:rPr>
      </w:pPr>
    </w:p>
    <w:p w:rsidR="00671CB7" w:rsidRDefault="00F027B8" w:rsidP="002B4BBA">
      <w:pPr>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t>6</w:t>
      </w:r>
      <w:r w:rsidR="00545FB7">
        <w:rPr>
          <w:rFonts w:ascii="Times New Roman" w:eastAsia="Times New Roman" w:hAnsi="Times New Roman"/>
          <w:b/>
          <w:sz w:val="28"/>
          <w:szCs w:val="28"/>
          <w:lang w:val="uk-UA"/>
        </w:rPr>
        <w:t xml:space="preserve">. </w:t>
      </w:r>
      <w:r w:rsidR="004408BF" w:rsidRPr="00545FB7">
        <w:rPr>
          <w:rFonts w:ascii="Times New Roman" w:eastAsia="Times New Roman" w:hAnsi="Times New Roman"/>
          <w:b/>
          <w:sz w:val="28"/>
          <w:szCs w:val="28"/>
          <w:lang w:val="uk-UA"/>
        </w:rPr>
        <w:t>Перелік нормативних документів, на яких базується освітн</w:t>
      </w:r>
      <w:r w:rsidR="004408BF">
        <w:rPr>
          <w:rFonts w:ascii="Times New Roman" w:eastAsia="Times New Roman" w:hAnsi="Times New Roman"/>
          <w:b/>
          <w:sz w:val="28"/>
          <w:szCs w:val="28"/>
          <w:lang w:val="uk-UA"/>
        </w:rPr>
        <w:t>ьо-професійна</w:t>
      </w:r>
      <w:r w:rsidR="004408BF" w:rsidRPr="00545FB7">
        <w:rPr>
          <w:rFonts w:ascii="Times New Roman" w:eastAsia="Times New Roman" w:hAnsi="Times New Roman"/>
          <w:b/>
          <w:sz w:val="28"/>
          <w:szCs w:val="28"/>
          <w:lang w:val="uk-UA"/>
        </w:rPr>
        <w:t xml:space="preserve"> програма</w:t>
      </w:r>
    </w:p>
    <w:p w:rsidR="00545FB7" w:rsidRDefault="00545FB7" w:rsidP="002B4BBA">
      <w:pPr>
        <w:jc w:val="center"/>
        <w:rPr>
          <w:rFonts w:ascii="Times New Roman" w:eastAsia="Times New Roman" w:hAnsi="Times New Roman"/>
          <w:b/>
          <w:sz w:val="28"/>
          <w:szCs w:val="28"/>
          <w:lang w:val="uk-UA"/>
        </w:rPr>
      </w:pP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Закон  України  «Про  вищу  освіту»  [Електронний  ресурс]. –  режим  доступу: http://zakon4.rada.gov.ua/laws/show/1556-18 </w:t>
      </w: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Класифікатор професій (КП) станом на 01.10.2015 р. [Електронний ресурс]. – режим доступу: http://buhgalter911.com/res/spravochniki/klassifikprofessiy.aspx </w:t>
      </w: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Методичні  рекомендації  щодо  розроблення  стандартів  вищої  освіти:  Схвалено сектором  вищої  освіти  Науково-методичної  Ради  Міністерства  освіти  і  науки  України протокол від 29.03.2016 № 3 [Електронний ресурс]. – режим доступу: http://mon.gov.ua/ </w:t>
      </w:r>
    </w:p>
    <w:p w:rsidR="004408BF"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Національна рамка кваліфікацій: Додаток до постанови Кабінету Міністрів України від  23  листопада  2011  р.  №  1341  [Електронний  ресурс].  –  режим  доступу: http://zakon5.rada.gov.ua/laws/show/1341-2011-%D0%BF </w:t>
      </w:r>
    </w:p>
    <w:p w:rsidR="00545FB7"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Про  затвердження  зміни  до  національного  класифікатора  України  ДК  003-2010: наказ Мінекономрозвитку України від 02.09.2015 р. № 1084 [Електронний ресурс]. – режим доступу: http://buhgalter911.com/ShowArticle.aspx?a=272508</w:t>
      </w:r>
      <w:r w:rsidRPr="004408BF">
        <w:rPr>
          <w:rFonts w:ascii="Times New Roman" w:eastAsia="Times New Roman" w:hAnsi="Times New Roman"/>
          <w:sz w:val="28"/>
          <w:szCs w:val="28"/>
          <w:lang w:val="uk-UA"/>
        </w:rPr>
        <w:t xml:space="preserve"> </w:t>
      </w:r>
    </w:p>
    <w:p w:rsid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Про особливості запровадження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наказ МОН України від 06.11.2015 № 1151 [Електронний ресурс]. – режим доступу: </w:t>
      </w:r>
      <w:hyperlink r:id="rId10" w:history="1">
        <w:r w:rsidR="004408BF" w:rsidRPr="005F6691">
          <w:rPr>
            <w:rStyle w:val="ab"/>
            <w:rFonts w:ascii="Times New Roman" w:eastAsia="Times New Roman" w:hAnsi="Times New Roman"/>
            <w:sz w:val="28"/>
            <w:szCs w:val="28"/>
            <w:lang w:val="uk-UA"/>
          </w:rPr>
          <w:t>http://zakon2.rada.gov.ua/laws/show/z1460-15</w:t>
        </w:r>
      </w:hyperlink>
    </w:p>
    <w:p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EQF-LLL – European Qualifications Frameworkfor Lifelong Learning [Режим доступу:https://ec.europa.eu/ploteus/sites/ea</w:t>
      </w:r>
      <w:r w:rsidR="004544D3">
        <w:rPr>
          <w:rFonts w:ascii="Times New Roman" w:eastAsia="Times New Roman" w:hAnsi="Times New Roman"/>
          <w:sz w:val="28"/>
          <w:szCs w:val="28"/>
          <w:lang w:val="uk-UA"/>
        </w:rPr>
        <w:t xml:space="preserve">c-eqf/files/brochexp_en.pdf]; </w:t>
      </w:r>
    </w:p>
    <w:p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QF-EHEA – Qualification Framework of the European Higher Education Area [Режим доступу:</w:t>
      </w:r>
      <w:r w:rsidR="004544D3">
        <w:rPr>
          <w:rFonts w:ascii="Times New Roman" w:eastAsia="Times New Roman" w:hAnsi="Times New Roman"/>
          <w:sz w:val="28"/>
          <w:szCs w:val="28"/>
          <w:lang w:val="uk-UA"/>
        </w:rPr>
        <w:t xml:space="preserve"> </w:t>
      </w:r>
      <w:r w:rsidRPr="004408BF">
        <w:rPr>
          <w:rFonts w:ascii="Times New Roman" w:eastAsia="Times New Roman" w:hAnsi="Times New Roman"/>
          <w:sz w:val="28"/>
          <w:szCs w:val="28"/>
          <w:lang w:val="uk-UA"/>
        </w:rPr>
        <w:t>http://www.ehea.info/articl</w:t>
      </w:r>
      <w:r w:rsidR="004544D3">
        <w:rPr>
          <w:rFonts w:ascii="Times New Roman" w:eastAsia="Times New Roman" w:hAnsi="Times New Roman"/>
          <w:sz w:val="28"/>
          <w:szCs w:val="28"/>
          <w:lang w:val="uk-UA"/>
        </w:rPr>
        <w:t xml:space="preserve">e-details.aspx?ArticleId=67]; </w:t>
      </w:r>
    </w:p>
    <w:sectPr w:rsidR="004544D3" w:rsidSect="00514806">
      <w:pgSz w:w="11900" w:h="16840"/>
      <w:pgMar w:top="1060" w:right="580" w:bottom="280" w:left="11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73C" w:rsidRDefault="003C573C" w:rsidP="00545FB7">
      <w:r>
        <w:separator/>
      </w:r>
    </w:p>
  </w:endnote>
  <w:endnote w:type="continuationSeparator" w:id="0">
    <w:p w:rsidR="003C573C" w:rsidRDefault="003C573C" w:rsidP="00545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CC"/>
    <w:family w:val="auto"/>
    <w:notTrueType/>
    <w:pitch w:val="default"/>
    <w:sig w:usb0="00000201" w:usb1="00000000" w:usb2="00000000" w:usb3="00000000" w:csb0="00000004"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C05" w:rsidRDefault="00697E2C">
    <w:pPr>
      <w:pStyle w:val="a9"/>
      <w:jc w:val="center"/>
    </w:pPr>
    <w:r>
      <w:fldChar w:fldCharType="begin"/>
    </w:r>
    <w:r w:rsidR="00C85C05">
      <w:instrText xml:space="preserve"> PAGE   \* MERGEFORMAT </w:instrText>
    </w:r>
    <w:r>
      <w:fldChar w:fldCharType="separate"/>
    </w:r>
    <w:r w:rsidR="00130CAF">
      <w:rPr>
        <w:noProof/>
      </w:rPr>
      <w:t>2</w:t>
    </w:r>
    <w:r>
      <w:rPr>
        <w:noProof/>
      </w:rPr>
      <w:fldChar w:fldCharType="end"/>
    </w:r>
  </w:p>
  <w:p w:rsidR="00C85C05" w:rsidRDefault="00C85C0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73C" w:rsidRDefault="003C573C" w:rsidP="00545FB7">
      <w:r>
        <w:separator/>
      </w:r>
    </w:p>
  </w:footnote>
  <w:footnote w:type="continuationSeparator" w:id="0">
    <w:p w:rsidR="003C573C" w:rsidRDefault="003C573C" w:rsidP="00545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81EDA"/>
    <w:multiLevelType w:val="hybridMultilevel"/>
    <w:tmpl w:val="B2CE0E6C"/>
    <w:lvl w:ilvl="0" w:tplc="D41A9DB2">
      <w:start w:val="1"/>
      <w:numFmt w:val="bullet"/>
      <w:lvlText w:val="−"/>
      <w:lvlJc w:val="left"/>
      <w:pPr>
        <w:ind w:left="3337" w:hanging="360"/>
      </w:pPr>
      <w:rPr>
        <w:rFonts w:ascii="Times New Roman" w:hAnsi="Times New Roman" w:cs="Times New Roman" w:hint="default"/>
      </w:rPr>
    </w:lvl>
    <w:lvl w:ilvl="1" w:tplc="04220003" w:tentative="1">
      <w:start w:val="1"/>
      <w:numFmt w:val="bullet"/>
      <w:lvlText w:val="o"/>
      <w:lvlJc w:val="left"/>
      <w:pPr>
        <w:ind w:left="3950" w:hanging="360"/>
      </w:pPr>
      <w:rPr>
        <w:rFonts w:ascii="Courier New" w:hAnsi="Courier New" w:cs="Courier New" w:hint="default"/>
      </w:rPr>
    </w:lvl>
    <w:lvl w:ilvl="2" w:tplc="04220005" w:tentative="1">
      <w:start w:val="1"/>
      <w:numFmt w:val="bullet"/>
      <w:lvlText w:val=""/>
      <w:lvlJc w:val="left"/>
      <w:pPr>
        <w:ind w:left="4670" w:hanging="360"/>
      </w:pPr>
      <w:rPr>
        <w:rFonts w:ascii="Wingdings" w:hAnsi="Wingdings" w:hint="default"/>
      </w:rPr>
    </w:lvl>
    <w:lvl w:ilvl="3" w:tplc="04220001" w:tentative="1">
      <w:start w:val="1"/>
      <w:numFmt w:val="bullet"/>
      <w:lvlText w:val=""/>
      <w:lvlJc w:val="left"/>
      <w:pPr>
        <w:ind w:left="5390" w:hanging="360"/>
      </w:pPr>
      <w:rPr>
        <w:rFonts w:ascii="Symbol" w:hAnsi="Symbol" w:hint="default"/>
      </w:rPr>
    </w:lvl>
    <w:lvl w:ilvl="4" w:tplc="04220003" w:tentative="1">
      <w:start w:val="1"/>
      <w:numFmt w:val="bullet"/>
      <w:lvlText w:val="o"/>
      <w:lvlJc w:val="left"/>
      <w:pPr>
        <w:ind w:left="6110" w:hanging="360"/>
      </w:pPr>
      <w:rPr>
        <w:rFonts w:ascii="Courier New" w:hAnsi="Courier New" w:cs="Courier New" w:hint="default"/>
      </w:rPr>
    </w:lvl>
    <w:lvl w:ilvl="5" w:tplc="04220005" w:tentative="1">
      <w:start w:val="1"/>
      <w:numFmt w:val="bullet"/>
      <w:lvlText w:val=""/>
      <w:lvlJc w:val="left"/>
      <w:pPr>
        <w:ind w:left="6830" w:hanging="360"/>
      </w:pPr>
      <w:rPr>
        <w:rFonts w:ascii="Wingdings" w:hAnsi="Wingdings" w:hint="default"/>
      </w:rPr>
    </w:lvl>
    <w:lvl w:ilvl="6" w:tplc="04220001" w:tentative="1">
      <w:start w:val="1"/>
      <w:numFmt w:val="bullet"/>
      <w:lvlText w:val=""/>
      <w:lvlJc w:val="left"/>
      <w:pPr>
        <w:ind w:left="7550" w:hanging="360"/>
      </w:pPr>
      <w:rPr>
        <w:rFonts w:ascii="Symbol" w:hAnsi="Symbol" w:hint="default"/>
      </w:rPr>
    </w:lvl>
    <w:lvl w:ilvl="7" w:tplc="04220003" w:tentative="1">
      <w:start w:val="1"/>
      <w:numFmt w:val="bullet"/>
      <w:lvlText w:val="o"/>
      <w:lvlJc w:val="left"/>
      <w:pPr>
        <w:ind w:left="8270" w:hanging="360"/>
      </w:pPr>
      <w:rPr>
        <w:rFonts w:ascii="Courier New" w:hAnsi="Courier New" w:cs="Courier New" w:hint="default"/>
      </w:rPr>
    </w:lvl>
    <w:lvl w:ilvl="8" w:tplc="04220005" w:tentative="1">
      <w:start w:val="1"/>
      <w:numFmt w:val="bullet"/>
      <w:lvlText w:val=""/>
      <w:lvlJc w:val="left"/>
      <w:pPr>
        <w:ind w:left="8990" w:hanging="360"/>
      </w:pPr>
      <w:rPr>
        <w:rFonts w:ascii="Wingdings" w:hAnsi="Wingdings" w:hint="default"/>
      </w:rPr>
    </w:lvl>
  </w:abstractNum>
  <w:abstractNum w:abstractNumId="1">
    <w:nsid w:val="0D330521"/>
    <w:multiLevelType w:val="hybridMultilevel"/>
    <w:tmpl w:val="F2181A9C"/>
    <w:lvl w:ilvl="0" w:tplc="55FACE96">
      <w:numFmt w:val="bullet"/>
      <w:lvlText w:val="-"/>
      <w:lvlJc w:val="left"/>
      <w:pPr>
        <w:ind w:left="14" w:hanging="207"/>
      </w:pPr>
      <w:rPr>
        <w:rFonts w:ascii="Times New Roman" w:eastAsia="Times New Roman" w:hAnsi="Times New Roman" w:cs="Times New Roman" w:hint="default"/>
        <w:w w:val="100"/>
        <w:sz w:val="24"/>
        <w:szCs w:val="24"/>
      </w:rPr>
    </w:lvl>
    <w:lvl w:ilvl="1" w:tplc="0310BC78">
      <w:numFmt w:val="bullet"/>
      <w:lvlText w:val="•"/>
      <w:lvlJc w:val="left"/>
      <w:pPr>
        <w:ind w:left="725" w:hanging="207"/>
      </w:pPr>
      <w:rPr>
        <w:rFonts w:hint="default"/>
      </w:rPr>
    </w:lvl>
    <w:lvl w:ilvl="2" w:tplc="E4869456">
      <w:numFmt w:val="bullet"/>
      <w:lvlText w:val="•"/>
      <w:lvlJc w:val="left"/>
      <w:pPr>
        <w:ind w:left="1430" w:hanging="207"/>
      </w:pPr>
      <w:rPr>
        <w:rFonts w:hint="default"/>
      </w:rPr>
    </w:lvl>
    <w:lvl w:ilvl="3" w:tplc="1408B340">
      <w:numFmt w:val="bullet"/>
      <w:lvlText w:val="•"/>
      <w:lvlJc w:val="left"/>
      <w:pPr>
        <w:ind w:left="2135" w:hanging="207"/>
      </w:pPr>
      <w:rPr>
        <w:rFonts w:hint="default"/>
      </w:rPr>
    </w:lvl>
    <w:lvl w:ilvl="4" w:tplc="0E4A6BC0">
      <w:numFmt w:val="bullet"/>
      <w:lvlText w:val="•"/>
      <w:lvlJc w:val="left"/>
      <w:pPr>
        <w:ind w:left="2840" w:hanging="207"/>
      </w:pPr>
      <w:rPr>
        <w:rFonts w:hint="default"/>
      </w:rPr>
    </w:lvl>
    <w:lvl w:ilvl="5" w:tplc="FC2AA0C6">
      <w:numFmt w:val="bullet"/>
      <w:lvlText w:val="•"/>
      <w:lvlJc w:val="left"/>
      <w:pPr>
        <w:ind w:left="3545" w:hanging="207"/>
      </w:pPr>
      <w:rPr>
        <w:rFonts w:hint="default"/>
      </w:rPr>
    </w:lvl>
    <w:lvl w:ilvl="6" w:tplc="6DA25062">
      <w:numFmt w:val="bullet"/>
      <w:lvlText w:val="•"/>
      <w:lvlJc w:val="left"/>
      <w:pPr>
        <w:ind w:left="4250" w:hanging="207"/>
      </w:pPr>
      <w:rPr>
        <w:rFonts w:hint="default"/>
      </w:rPr>
    </w:lvl>
    <w:lvl w:ilvl="7" w:tplc="28B64712">
      <w:numFmt w:val="bullet"/>
      <w:lvlText w:val="•"/>
      <w:lvlJc w:val="left"/>
      <w:pPr>
        <w:ind w:left="4955" w:hanging="207"/>
      </w:pPr>
      <w:rPr>
        <w:rFonts w:hint="default"/>
      </w:rPr>
    </w:lvl>
    <w:lvl w:ilvl="8" w:tplc="CD608A2E">
      <w:numFmt w:val="bullet"/>
      <w:lvlText w:val="•"/>
      <w:lvlJc w:val="left"/>
      <w:pPr>
        <w:ind w:left="5660" w:hanging="207"/>
      </w:pPr>
      <w:rPr>
        <w:rFonts w:hint="default"/>
      </w:rPr>
    </w:lvl>
  </w:abstractNum>
  <w:abstractNum w:abstractNumId="2">
    <w:nsid w:val="22444FFD"/>
    <w:multiLevelType w:val="hybridMultilevel"/>
    <w:tmpl w:val="4B94D192"/>
    <w:lvl w:ilvl="0" w:tplc="1F102574">
      <w:start w:val="1"/>
      <w:numFmt w:val="decimal"/>
      <w:lvlText w:val="%1-"/>
      <w:lvlJc w:val="left"/>
      <w:pPr>
        <w:ind w:left="3981" w:hanging="360"/>
      </w:pPr>
      <w:rPr>
        <w:rFonts w:hint="default"/>
      </w:rPr>
    </w:lvl>
    <w:lvl w:ilvl="1" w:tplc="04220019" w:tentative="1">
      <w:start w:val="1"/>
      <w:numFmt w:val="lowerLetter"/>
      <w:lvlText w:val="%2."/>
      <w:lvlJc w:val="left"/>
      <w:pPr>
        <w:ind w:left="4701" w:hanging="360"/>
      </w:pPr>
    </w:lvl>
    <w:lvl w:ilvl="2" w:tplc="0422001B" w:tentative="1">
      <w:start w:val="1"/>
      <w:numFmt w:val="lowerRoman"/>
      <w:lvlText w:val="%3."/>
      <w:lvlJc w:val="right"/>
      <w:pPr>
        <w:ind w:left="5421" w:hanging="180"/>
      </w:pPr>
    </w:lvl>
    <w:lvl w:ilvl="3" w:tplc="0422000F" w:tentative="1">
      <w:start w:val="1"/>
      <w:numFmt w:val="decimal"/>
      <w:lvlText w:val="%4."/>
      <w:lvlJc w:val="left"/>
      <w:pPr>
        <w:ind w:left="6141" w:hanging="360"/>
      </w:pPr>
    </w:lvl>
    <w:lvl w:ilvl="4" w:tplc="04220019" w:tentative="1">
      <w:start w:val="1"/>
      <w:numFmt w:val="lowerLetter"/>
      <w:lvlText w:val="%5."/>
      <w:lvlJc w:val="left"/>
      <w:pPr>
        <w:ind w:left="6861" w:hanging="360"/>
      </w:pPr>
    </w:lvl>
    <w:lvl w:ilvl="5" w:tplc="0422001B" w:tentative="1">
      <w:start w:val="1"/>
      <w:numFmt w:val="lowerRoman"/>
      <w:lvlText w:val="%6."/>
      <w:lvlJc w:val="right"/>
      <w:pPr>
        <w:ind w:left="7581" w:hanging="180"/>
      </w:pPr>
    </w:lvl>
    <w:lvl w:ilvl="6" w:tplc="0422000F" w:tentative="1">
      <w:start w:val="1"/>
      <w:numFmt w:val="decimal"/>
      <w:lvlText w:val="%7."/>
      <w:lvlJc w:val="left"/>
      <w:pPr>
        <w:ind w:left="8301" w:hanging="360"/>
      </w:pPr>
    </w:lvl>
    <w:lvl w:ilvl="7" w:tplc="04220019" w:tentative="1">
      <w:start w:val="1"/>
      <w:numFmt w:val="lowerLetter"/>
      <w:lvlText w:val="%8."/>
      <w:lvlJc w:val="left"/>
      <w:pPr>
        <w:ind w:left="9021" w:hanging="360"/>
      </w:pPr>
    </w:lvl>
    <w:lvl w:ilvl="8" w:tplc="0422001B" w:tentative="1">
      <w:start w:val="1"/>
      <w:numFmt w:val="lowerRoman"/>
      <w:lvlText w:val="%9."/>
      <w:lvlJc w:val="right"/>
      <w:pPr>
        <w:ind w:left="9741" w:hanging="180"/>
      </w:pPr>
    </w:lvl>
  </w:abstractNum>
  <w:abstractNum w:abstractNumId="3">
    <w:nsid w:val="23B34FD5"/>
    <w:multiLevelType w:val="hybridMultilevel"/>
    <w:tmpl w:val="510CD1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F197CED"/>
    <w:multiLevelType w:val="hybridMultilevel"/>
    <w:tmpl w:val="A614B55A"/>
    <w:lvl w:ilvl="0" w:tplc="E83606C4">
      <w:start w:val="1"/>
      <w:numFmt w:val="decimal"/>
      <w:lvlText w:val="%1."/>
      <w:lvlJc w:val="left"/>
      <w:pPr>
        <w:ind w:left="3135" w:hanging="245"/>
        <w:jc w:val="right"/>
      </w:pPr>
      <w:rPr>
        <w:rFonts w:ascii="Times New Roman" w:eastAsia="Times New Roman" w:hAnsi="Times New Roman" w:cs="Times New Roman" w:hint="default"/>
        <w:b/>
        <w:bCs/>
        <w:w w:val="100"/>
        <w:sz w:val="24"/>
        <w:szCs w:val="24"/>
      </w:rPr>
    </w:lvl>
    <w:lvl w:ilvl="1" w:tplc="F48C3892">
      <w:start w:val="1"/>
      <w:numFmt w:val="decimal"/>
      <w:lvlText w:val="%2)"/>
      <w:lvlJc w:val="left"/>
      <w:pPr>
        <w:ind w:left="1229" w:hanging="284"/>
      </w:pPr>
      <w:rPr>
        <w:rFonts w:ascii="Times New Roman" w:eastAsia="Times New Roman" w:hAnsi="Times New Roman" w:cs="Times New Roman" w:hint="default"/>
        <w:w w:val="100"/>
        <w:sz w:val="28"/>
        <w:szCs w:val="28"/>
      </w:rPr>
    </w:lvl>
    <w:lvl w:ilvl="2" w:tplc="3CD65602">
      <w:numFmt w:val="bullet"/>
      <w:lvlText w:val="•"/>
      <w:lvlJc w:val="left"/>
      <w:pPr>
        <w:ind w:left="3904" w:hanging="284"/>
      </w:pPr>
      <w:rPr>
        <w:rFonts w:hint="default"/>
      </w:rPr>
    </w:lvl>
    <w:lvl w:ilvl="3" w:tplc="F0D01464">
      <w:numFmt w:val="bullet"/>
      <w:lvlText w:val="•"/>
      <w:lvlJc w:val="left"/>
      <w:pPr>
        <w:ind w:left="4668" w:hanging="284"/>
      </w:pPr>
      <w:rPr>
        <w:rFonts w:hint="default"/>
      </w:rPr>
    </w:lvl>
    <w:lvl w:ilvl="4" w:tplc="91F4D6A0">
      <w:numFmt w:val="bullet"/>
      <w:lvlText w:val="•"/>
      <w:lvlJc w:val="left"/>
      <w:pPr>
        <w:ind w:left="5433" w:hanging="284"/>
      </w:pPr>
      <w:rPr>
        <w:rFonts w:hint="default"/>
      </w:rPr>
    </w:lvl>
    <w:lvl w:ilvl="5" w:tplc="4AD07BD8">
      <w:numFmt w:val="bullet"/>
      <w:lvlText w:val="•"/>
      <w:lvlJc w:val="left"/>
      <w:pPr>
        <w:ind w:left="6197" w:hanging="284"/>
      </w:pPr>
      <w:rPr>
        <w:rFonts w:hint="default"/>
      </w:rPr>
    </w:lvl>
    <w:lvl w:ilvl="6" w:tplc="8326E2A6">
      <w:numFmt w:val="bullet"/>
      <w:lvlText w:val="•"/>
      <w:lvlJc w:val="left"/>
      <w:pPr>
        <w:ind w:left="6962" w:hanging="284"/>
      </w:pPr>
      <w:rPr>
        <w:rFonts w:hint="default"/>
      </w:rPr>
    </w:lvl>
    <w:lvl w:ilvl="7" w:tplc="AAB21DF2">
      <w:numFmt w:val="bullet"/>
      <w:lvlText w:val="•"/>
      <w:lvlJc w:val="left"/>
      <w:pPr>
        <w:ind w:left="7726" w:hanging="284"/>
      </w:pPr>
      <w:rPr>
        <w:rFonts w:hint="default"/>
      </w:rPr>
    </w:lvl>
    <w:lvl w:ilvl="8" w:tplc="5052D992">
      <w:numFmt w:val="bullet"/>
      <w:lvlText w:val="•"/>
      <w:lvlJc w:val="left"/>
      <w:pPr>
        <w:ind w:left="8491" w:hanging="284"/>
      </w:pPr>
      <w:rPr>
        <w:rFonts w:hint="default"/>
      </w:rPr>
    </w:lvl>
  </w:abstractNum>
  <w:abstractNum w:abstractNumId="5">
    <w:nsid w:val="30D76BC1"/>
    <w:multiLevelType w:val="hybridMultilevel"/>
    <w:tmpl w:val="45ECF252"/>
    <w:lvl w:ilvl="0" w:tplc="D41A9DB2">
      <w:start w:val="1"/>
      <w:numFmt w:val="bullet"/>
      <w:lvlText w:val="−"/>
      <w:lvlJc w:val="left"/>
      <w:pPr>
        <w:ind w:left="2628" w:hanging="360"/>
      </w:pPr>
      <w:rPr>
        <w:rFonts w:ascii="Times New Roman" w:hAnsi="Times New Roman" w:cs="Times New Roman" w:hint="default"/>
      </w:rPr>
    </w:lvl>
    <w:lvl w:ilvl="1" w:tplc="B42ED082">
      <w:numFmt w:val="bullet"/>
      <w:lvlText w:val="–"/>
      <w:lvlJc w:val="left"/>
      <w:pPr>
        <w:ind w:left="3282" w:hanging="360"/>
      </w:pPr>
      <w:rPr>
        <w:rFonts w:ascii="Times New Roman" w:eastAsia="Times New Roman" w:hAnsi="Times New Roman" w:cs="Times New Roman" w:hint="default"/>
      </w:rPr>
    </w:lvl>
    <w:lvl w:ilvl="2" w:tplc="04190005" w:tentative="1">
      <w:start w:val="1"/>
      <w:numFmt w:val="bullet"/>
      <w:lvlText w:val=""/>
      <w:lvlJc w:val="left"/>
      <w:pPr>
        <w:ind w:left="4002" w:hanging="360"/>
      </w:pPr>
      <w:rPr>
        <w:rFonts w:ascii="Wingdings" w:hAnsi="Wingdings" w:hint="default"/>
      </w:rPr>
    </w:lvl>
    <w:lvl w:ilvl="3" w:tplc="04190001" w:tentative="1">
      <w:start w:val="1"/>
      <w:numFmt w:val="bullet"/>
      <w:lvlText w:val=""/>
      <w:lvlJc w:val="left"/>
      <w:pPr>
        <w:ind w:left="4722" w:hanging="360"/>
      </w:pPr>
      <w:rPr>
        <w:rFonts w:ascii="Symbol" w:hAnsi="Symbol" w:hint="default"/>
      </w:rPr>
    </w:lvl>
    <w:lvl w:ilvl="4" w:tplc="04190003" w:tentative="1">
      <w:start w:val="1"/>
      <w:numFmt w:val="bullet"/>
      <w:lvlText w:val="o"/>
      <w:lvlJc w:val="left"/>
      <w:pPr>
        <w:ind w:left="5442" w:hanging="360"/>
      </w:pPr>
      <w:rPr>
        <w:rFonts w:ascii="Courier New" w:hAnsi="Courier New" w:cs="Courier New" w:hint="default"/>
      </w:rPr>
    </w:lvl>
    <w:lvl w:ilvl="5" w:tplc="04190005" w:tentative="1">
      <w:start w:val="1"/>
      <w:numFmt w:val="bullet"/>
      <w:lvlText w:val=""/>
      <w:lvlJc w:val="left"/>
      <w:pPr>
        <w:ind w:left="6162" w:hanging="360"/>
      </w:pPr>
      <w:rPr>
        <w:rFonts w:ascii="Wingdings" w:hAnsi="Wingdings" w:hint="default"/>
      </w:rPr>
    </w:lvl>
    <w:lvl w:ilvl="6" w:tplc="04190001" w:tentative="1">
      <w:start w:val="1"/>
      <w:numFmt w:val="bullet"/>
      <w:lvlText w:val=""/>
      <w:lvlJc w:val="left"/>
      <w:pPr>
        <w:ind w:left="6882" w:hanging="360"/>
      </w:pPr>
      <w:rPr>
        <w:rFonts w:ascii="Symbol" w:hAnsi="Symbol" w:hint="default"/>
      </w:rPr>
    </w:lvl>
    <w:lvl w:ilvl="7" w:tplc="04190003" w:tentative="1">
      <w:start w:val="1"/>
      <w:numFmt w:val="bullet"/>
      <w:lvlText w:val="o"/>
      <w:lvlJc w:val="left"/>
      <w:pPr>
        <w:ind w:left="7602" w:hanging="360"/>
      </w:pPr>
      <w:rPr>
        <w:rFonts w:ascii="Courier New" w:hAnsi="Courier New" w:cs="Courier New" w:hint="default"/>
      </w:rPr>
    </w:lvl>
    <w:lvl w:ilvl="8" w:tplc="04190005" w:tentative="1">
      <w:start w:val="1"/>
      <w:numFmt w:val="bullet"/>
      <w:lvlText w:val=""/>
      <w:lvlJc w:val="left"/>
      <w:pPr>
        <w:ind w:left="8322" w:hanging="360"/>
      </w:pPr>
      <w:rPr>
        <w:rFonts w:ascii="Wingdings" w:hAnsi="Wingdings" w:hint="default"/>
      </w:rPr>
    </w:lvl>
  </w:abstractNum>
  <w:abstractNum w:abstractNumId="6">
    <w:nsid w:val="32702814"/>
    <w:multiLevelType w:val="hybridMultilevel"/>
    <w:tmpl w:val="19DA2CB6"/>
    <w:lvl w:ilvl="0" w:tplc="FADEA492">
      <w:start w:val="1"/>
      <w:numFmt w:val="decimal"/>
      <w:lvlText w:val="%1"/>
      <w:lvlJc w:val="left"/>
      <w:pPr>
        <w:ind w:left="4341" w:hanging="360"/>
      </w:pPr>
      <w:rPr>
        <w:rFonts w:hint="default"/>
      </w:rPr>
    </w:lvl>
    <w:lvl w:ilvl="1" w:tplc="04220019" w:tentative="1">
      <w:start w:val="1"/>
      <w:numFmt w:val="lowerLetter"/>
      <w:lvlText w:val="%2."/>
      <w:lvlJc w:val="left"/>
      <w:pPr>
        <w:ind w:left="5061" w:hanging="360"/>
      </w:pPr>
    </w:lvl>
    <w:lvl w:ilvl="2" w:tplc="0422001B" w:tentative="1">
      <w:start w:val="1"/>
      <w:numFmt w:val="lowerRoman"/>
      <w:lvlText w:val="%3."/>
      <w:lvlJc w:val="right"/>
      <w:pPr>
        <w:ind w:left="5781" w:hanging="180"/>
      </w:pPr>
    </w:lvl>
    <w:lvl w:ilvl="3" w:tplc="0422000F" w:tentative="1">
      <w:start w:val="1"/>
      <w:numFmt w:val="decimal"/>
      <w:lvlText w:val="%4."/>
      <w:lvlJc w:val="left"/>
      <w:pPr>
        <w:ind w:left="6501" w:hanging="360"/>
      </w:pPr>
    </w:lvl>
    <w:lvl w:ilvl="4" w:tplc="04220019" w:tentative="1">
      <w:start w:val="1"/>
      <w:numFmt w:val="lowerLetter"/>
      <w:lvlText w:val="%5."/>
      <w:lvlJc w:val="left"/>
      <w:pPr>
        <w:ind w:left="7221" w:hanging="360"/>
      </w:pPr>
    </w:lvl>
    <w:lvl w:ilvl="5" w:tplc="0422001B" w:tentative="1">
      <w:start w:val="1"/>
      <w:numFmt w:val="lowerRoman"/>
      <w:lvlText w:val="%6."/>
      <w:lvlJc w:val="right"/>
      <w:pPr>
        <w:ind w:left="7941" w:hanging="180"/>
      </w:pPr>
    </w:lvl>
    <w:lvl w:ilvl="6" w:tplc="0422000F" w:tentative="1">
      <w:start w:val="1"/>
      <w:numFmt w:val="decimal"/>
      <w:lvlText w:val="%7."/>
      <w:lvlJc w:val="left"/>
      <w:pPr>
        <w:ind w:left="8661" w:hanging="360"/>
      </w:pPr>
    </w:lvl>
    <w:lvl w:ilvl="7" w:tplc="04220019" w:tentative="1">
      <w:start w:val="1"/>
      <w:numFmt w:val="lowerLetter"/>
      <w:lvlText w:val="%8."/>
      <w:lvlJc w:val="left"/>
      <w:pPr>
        <w:ind w:left="9381" w:hanging="360"/>
      </w:pPr>
    </w:lvl>
    <w:lvl w:ilvl="8" w:tplc="0422001B" w:tentative="1">
      <w:start w:val="1"/>
      <w:numFmt w:val="lowerRoman"/>
      <w:lvlText w:val="%9."/>
      <w:lvlJc w:val="right"/>
      <w:pPr>
        <w:ind w:left="10101" w:hanging="180"/>
      </w:pPr>
    </w:lvl>
  </w:abstractNum>
  <w:abstractNum w:abstractNumId="7">
    <w:nsid w:val="37102948"/>
    <w:multiLevelType w:val="hybridMultilevel"/>
    <w:tmpl w:val="56E404CA"/>
    <w:lvl w:ilvl="0" w:tplc="20D86776">
      <w:start w:val="1"/>
      <w:numFmt w:val="decimal"/>
      <w:lvlText w:val="%1."/>
      <w:lvlJc w:val="left"/>
      <w:pPr>
        <w:ind w:left="0" w:firstLine="568"/>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8">
    <w:nsid w:val="3BC36C11"/>
    <w:multiLevelType w:val="hybridMultilevel"/>
    <w:tmpl w:val="57501286"/>
    <w:lvl w:ilvl="0" w:tplc="1C20810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CCB72B5"/>
    <w:multiLevelType w:val="hybridMultilevel"/>
    <w:tmpl w:val="C17C48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CF75C70"/>
    <w:multiLevelType w:val="hybridMultilevel"/>
    <w:tmpl w:val="9A2E5D84"/>
    <w:lvl w:ilvl="0" w:tplc="51EEA79C">
      <w:start w:val="1"/>
      <w:numFmt w:val="decimal"/>
      <w:lvlText w:val="%1."/>
      <w:lvlJc w:val="left"/>
      <w:pPr>
        <w:ind w:left="138" w:hanging="360"/>
      </w:pPr>
      <w:rPr>
        <w:rFonts w:eastAsia="Arial" w:hint="default"/>
        <w:i w:val="0"/>
      </w:rPr>
    </w:lvl>
    <w:lvl w:ilvl="1" w:tplc="04220019" w:tentative="1">
      <w:start w:val="1"/>
      <w:numFmt w:val="lowerLetter"/>
      <w:lvlText w:val="%2."/>
      <w:lvlJc w:val="left"/>
      <w:pPr>
        <w:ind w:left="858" w:hanging="360"/>
      </w:pPr>
    </w:lvl>
    <w:lvl w:ilvl="2" w:tplc="0422001B" w:tentative="1">
      <w:start w:val="1"/>
      <w:numFmt w:val="lowerRoman"/>
      <w:lvlText w:val="%3."/>
      <w:lvlJc w:val="right"/>
      <w:pPr>
        <w:ind w:left="1578" w:hanging="180"/>
      </w:pPr>
    </w:lvl>
    <w:lvl w:ilvl="3" w:tplc="0422000F" w:tentative="1">
      <w:start w:val="1"/>
      <w:numFmt w:val="decimal"/>
      <w:lvlText w:val="%4."/>
      <w:lvlJc w:val="left"/>
      <w:pPr>
        <w:ind w:left="2298" w:hanging="360"/>
      </w:pPr>
    </w:lvl>
    <w:lvl w:ilvl="4" w:tplc="04220019" w:tentative="1">
      <w:start w:val="1"/>
      <w:numFmt w:val="lowerLetter"/>
      <w:lvlText w:val="%5."/>
      <w:lvlJc w:val="left"/>
      <w:pPr>
        <w:ind w:left="3018" w:hanging="360"/>
      </w:pPr>
    </w:lvl>
    <w:lvl w:ilvl="5" w:tplc="0422001B" w:tentative="1">
      <w:start w:val="1"/>
      <w:numFmt w:val="lowerRoman"/>
      <w:lvlText w:val="%6."/>
      <w:lvlJc w:val="right"/>
      <w:pPr>
        <w:ind w:left="3738" w:hanging="180"/>
      </w:pPr>
    </w:lvl>
    <w:lvl w:ilvl="6" w:tplc="0422000F" w:tentative="1">
      <w:start w:val="1"/>
      <w:numFmt w:val="decimal"/>
      <w:lvlText w:val="%7."/>
      <w:lvlJc w:val="left"/>
      <w:pPr>
        <w:ind w:left="4458" w:hanging="360"/>
      </w:pPr>
    </w:lvl>
    <w:lvl w:ilvl="7" w:tplc="04220019" w:tentative="1">
      <w:start w:val="1"/>
      <w:numFmt w:val="lowerLetter"/>
      <w:lvlText w:val="%8."/>
      <w:lvlJc w:val="left"/>
      <w:pPr>
        <w:ind w:left="5178" w:hanging="360"/>
      </w:pPr>
    </w:lvl>
    <w:lvl w:ilvl="8" w:tplc="0422001B" w:tentative="1">
      <w:start w:val="1"/>
      <w:numFmt w:val="lowerRoman"/>
      <w:lvlText w:val="%9."/>
      <w:lvlJc w:val="right"/>
      <w:pPr>
        <w:ind w:left="5898" w:hanging="180"/>
      </w:pPr>
    </w:lvl>
  </w:abstractNum>
  <w:abstractNum w:abstractNumId="11">
    <w:nsid w:val="51D77309"/>
    <w:multiLevelType w:val="hybridMultilevel"/>
    <w:tmpl w:val="CEFA0266"/>
    <w:lvl w:ilvl="0" w:tplc="04220001">
      <w:start w:val="1"/>
      <w:numFmt w:val="bullet"/>
      <w:lvlText w:val=""/>
      <w:lvlJc w:val="left"/>
      <w:pPr>
        <w:ind w:left="766" w:hanging="360"/>
      </w:pPr>
      <w:rPr>
        <w:rFonts w:ascii="Symbol" w:hAnsi="Symbol" w:hint="default"/>
      </w:rPr>
    </w:lvl>
    <w:lvl w:ilvl="1" w:tplc="04220003" w:tentative="1">
      <w:start w:val="1"/>
      <w:numFmt w:val="bullet"/>
      <w:lvlText w:val="o"/>
      <w:lvlJc w:val="left"/>
      <w:pPr>
        <w:ind w:left="1486" w:hanging="360"/>
      </w:pPr>
      <w:rPr>
        <w:rFonts w:ascii="Courier New" w:hAnsi="Courier New" w:cs="Courier New" w:hint="default"/>
      </w:rPr>
    </w:lvl>
    <w:lvl w:ilvl="2" w:tplc="04220005" w:tentative="1">
      <w:start w:val="1"/>
      <w:numFmt w:val="bullet"/>
      <w:lvlText w:val=""/>
      <w:lvlJc w:val="left"/>
      <w:pPr>
        <w:ind w:left="2206" w:hanging="360"/>
      </w:pPr>
      <w:rPr>
        <w:rFonts w:ascii="Wingdings" w:hAnsi="Wingdings" w:hint="default"/>
      </w:rPr>
    </w:lvl>
    <w:lvl w:ilvl="3" w:tplc="04220001" w:tentative="1">
      <w:start w:val="1"/>
      <w:numFmt w:val="bullet"/>
      <w:lvlText w:val=""/>
      <w:lvlJc w:val="left"/>
      <w:pPr>
        <w:ind w:left="2926" w:hanging="360"/>
      </w:pPr>
      <w:rPr>
        <w:rFonts w:ascii="Symbol" w:hAnsi="Symbol" w:hint="default"/>
      </w:rPr>
    </w:lvl>
    <w:lvl w:ilvl="4" w:tplc="04220003" w:tentative="1">
      <w:start w:val="1"/>
      <w:numFmt w:val="bullet"/>
      <w:lvlText w:val="o"/>
      <w:lvlJc w:val="left"/>
      <w:pPr>
        <w:ind w:left="3646" w:hanging="360"/>
      </w:pPr>
      <w:rPr>
        <w:rFonts w:ascii="Courier New" w:hAnsi="Courier New" w:cs="Courier New" w:hint="default"/>
      </w:rPr>
    </w:lvl>
    <w:lvl w:ilvl="5" w:tplc="04220005" w:tentative="1">
      <w:start w:val="1"/>
      <w:numFmt w:val="bullet"/>
      <w:lvlText w:val=""/>
      <w:lvlJc w:val="left"/>
      <w:pPr>
        <w:ind w:left="4366" w:hanging="360"/>
      </w:pPr>
      <w:rPr>
        <w:rFonts w:ascii="Wingdings" w:hAnsi="Wingdings" w:hint="default"/>
      </w:rPr>
    </w:lvl>
    <w:lvl w:ilvl="6" w:tplc="04220001" w:tentative="1">
      <w:start w:val="1"/>
      <w:numFmt w:val="bullet"/>
      <w:lvlText w:val=""/>
      <w:lvlJc w:val="left"/>
      <w:pPr>
        <w:ind w:left="5086" w:hanging="360"/>
      </w:pPr>
      <w:rPr>
        <w:rFonts w:ascii="Symbol" w:hAnsi="Symbol" w:hint="default"/>
      </w:rPr>
    </w:lvl>
    <w:lvl w:ilvl="7" w:tplc="04220003" w:tentative="1">
      <w:start w:val="1"/>
      <w:numFmt w:val="bullet"/>
      <w:lvlText w:val="o"/>
      <w:lvlJc w:val="left"/>
      <w:pPr>
        <w:ind w:left="5806" w:hanging="360"/>
      </w:pPr>
      <w:rPr>
        <w:rFonts w:ascii="Courier New" w:hAnsi="Courier New" w:cs="Courier New" w:hint="default"/>
      </w:rPr>
    </w:lvl>
    <w:lvl w:ilvl="8" w:tplc="04220005" w:tentative="1">
      <w:start w:val="1"/>
      <w:numFmt w:val="bullet"/>
      <w:lvlText w:val=""/>
      <w:lvlJc w:val="left"/>
      <w:pPr>
        <w:ind w:left="6526" w:hanging="360"/>
      </w:pPr>
      <w:rPr>
        <w:rFonts w:ascii="Wingdings" w:hAnsi="Wingdings" w:hint="default"/>
      </w:rPr>
    </w:lvl>
  </w:abstractNum>
  <w:abstractNum w:abstractNumId="12">
    <w:nsid w:val="54C84907"/>
    <w:multiLevelType w:val="hybridMultilevel"/>
    <w:tmpl w:val="B778EDB8"/>
    <w:lvl w:ilvl="0" w:tplc="5C3E52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572E550C"/>
    <w:multiLevelType w:val="hybridMultilevel"/>
    <w:tmpl w:val="E716DDF2"/>
    <w:lvl w:ilvl="0" w:tplc="1A00E3E2">
      <w:numFmt w:val="bullet"/>
      <w:lvlText w:val="-"/>
      <w:lvlJc w:val="left"/>
      <w:pPr>
        <w:ind w:left="9" w:hanging="183"/>
      </w:pPr>
      <w:rPr>
        <w:rFonts w:ascii="Times New Roman" w:eastAsia="Times New Roman" w:hAnsi="Times New Roman" w:cs="Times New Roman" w:hint="default"/>
        <w:w w:val="100"/>
        <w:sz w:val="24"/>
        <w:szCs w:val="24"/>
      </w:rPr>
    </w:lvl>
    <w:lvl w:ilvl="1" w:tplc="DAB6FB8C">
      <w:numFmt w:val="bullet"/>
      <w:lvlText w:val="•"/>
      <w:lvlJc w:val="left"/>
      <w:pPr>
        <w:ind w:left="716" w:hanging="183"/>
      </w:pPr>
      <w:rPr>
        <w:rFonts w:hint="default"/>
      </w:rPr>
    </w:lvl>
    <w:lvl w:ilvl="2" w:tplc="D67259C4">
      <w:numFmt w:val="bullet"/>
      <w:lvlText w:val="•"/>
      <w:lvlJc w:val="left"/>
      <w:pPr>
        <w:ind w:left="1432" w:hanging="183"/>
      </w:pPr>
      <w:rPr>
        <w:rFonts w:hint="default"/>
      </w:rPr>
    </w:lvl>
    <w:lvl w:ilvl="3" w:tplc="2C80964E">
      <w:numFmt w:val="bullet"/>
      <w:lvlText w:val="•"/>
      <w:lvlJc w:val="left"/>
      <w:pPr>
        <w:ind w:left="2148" w:hanging="183"/>
      </w:pPr>
      <w:rPr>
        <w:rFonts w:hint="default"/>
      </w:rPr>
    </w:lvl>
    <w:lvl w:ilvl="4" w:tplc="DB10A3EC">
      <w:numFmt w:val="bullet"/>
      <w:lvlText w:val="•"/>
      <w:lvlJc w:val="left"/>
      <w:pPr>
        <w:ind w:left="2864" w:hanging="183"/>
      </w:pPr>
      <w:rPr>
        <w:rFonts w:hint="default"/>
      </w:rPr>
    </w:lvl>
    <w:lvl w:ilvl="5" w:tplc="47B67FC6">
      <w:numFmt w:val="bullet"/>
      <w:lvlText w:val="•"/>
      <w:lvlJc w:val="left"/>
      <w:pPr>
        <w:ind w:left="3581" w:hanging="183"/>
      </w:pPr>
      <w:rPr>
        <w:rFonts w:hint="default"/>
      </w:rPr>
    </w:lvl>
    <w:lvl w:ilvl="6" w:tplc="542803A4">
      <w:numFmt w:val="bullet"/>
      <w:lvlText w:val="•"/>
      <w:lvlJc w:val="left"/>
      <w:pPr>
        <w:ind w:left="4297" w:hanging="183"/>
      </w:pPr>
      <w:rPr>
        <w:rFonts w:hint="default"/>
      </w:rPr>
    </w:lvl>
    <w:lvl w:ilvl="7" w:tplc="1DAA528E">
      <w:numFmt w:val="bullet"/>
      <w:lvlText w:val="•"/>
      <w:lvlJc w:val="left"/>
      <w:pPr>
        <w:ind w:left="5013" w:hanging="183"/>
      </w:pPr>
      <w:rPr>
        <w:rFonts w:hint="default"/>
      </w:rPr>
    </w:lvl>
    <w:lvl w:ilvl="8" w:tplc="678C00A4">
      <w:numFmt w:val="bullet"/>
      <w:lvlText w:val="•"/>
      <w:lvlJc w:val="left"/>
      <w:pPr>
        <w:ind w:left="5729" w:hanging="183"/>
      </w:pPr>
      <w:rPr>
        <w:rFonts w:hint="default"/>
      </w:rPr>
    </w:lvl>
  </w:abstractNum>
  <w:abstractNum w:abstractNumId="14">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57255E"/>
    <w:multiLevelType w:val="hybridMultilevel"/>
    <w:tmpl w:val="8EF009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4F13074"/>
    <w:multiLevelType w:val="hybridMultilevel"/>
    <w:tmpl w:val="3B62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7D3C72"/>
    <w:multiLevelType w:val="hybridMultilevel"/>
    <w:tmpl w:val="5D04E4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E852225"/>
    <w:multiLevelType w:val="hybridMultilevel"/>
    <w:tmpl w:val="48AE9E84"/>
    <w:lvl w:ilvl="0" w:tplc="BB44D5B0">
      <w:numFmt w:val="bullet"/>
      <w:lvlText w:val="–"/>
      <w:lvlJc w:val="left"/>
      <w:pPr>
        <w:ind w:left="4" w:hanging="173"/>
      </w:pPr>
      <w:rPr>
        <w:rFonts w:ascii="Times New Roman" w:eastAsia="Times New Roman" w:hAnsi="Times New Roman" w:cs="Times New Roman" w:hint="default"/>
        <w:w w:val="100"/>
        <w:sz w:val="22"/>
        <w:szCs w:val="22"/>
        <w:lang w:val="uk-UA" w:eastAsia="uk-UA" w:bidi="uk-UA"/>
      </w:rPr>
    </w:lvl>
    <w:lvl w:ilvl="1" w:tplc="531E3052">
      <w:numFmt w:val="bullet"/>
      <w:lvlText w:val="•"/>
      <w:lvlJc w:val="left"/>
      <w:pPr>
        <w:ind w:left="669" w:hanging="173"/>
      </w:pPr>
      <w:rPr>
        <w:rFonts w:hint="default"/>
        <w:lang w:val="uk-UA" w:eastAsia="uk-UA" w:bidi="uk-UA"/>
      </w:rPr>
    </w:lvl>
    <w:lvl w:ilvl="2" w:tplc="20A4AAC8">
      <w:numFmt w:val="bullet"/>
      <w:lvlText w:val="•"/>
      <w:lvlJc w:val="left"/>
      <w:pPr>
        <w:ind w:left="1339" w:hanging="173"/>
      </w:pPr>
      <w:rPr>
        <w:rFonts w:hint="default"/>
        <w:lang w:val="uk-UA" w:eastAsia="uk-UA" w:bidi="uk-UA"/>
      </w:rPr>
    </w:lvl>
    <w:lvl w:ilvl="3" w:tplc="68A040E8">
      <w:numFmt w:val="bullet"/>
      <w:lvlText w:val="•"/>
      <w:lvlJc w:val="left"/>
      <w:pPr>
        <w:ind w:left="2009" w:hanging="173"/>
      </w:pPr>
      <w:rPr>
        <w:rFonts w:hint="default"/>
        <w:lang w:val="uk-UA" w:eastAsia="uk-UA" w:bidi="uk-UA"/>
      </w:rPr>
    </w:lvl>
    <w:lvl w:ilvl="4" w:tplc="59962A26">
      <w:numFmt w:val="bullet"/>
      <w:lvlText w:val="•"/>
      <w:lvlJc w:val="left"/>
      <w:pPr>
        <w:ind w:left="2679" w:hanging="173"/>
      </w:pPr>
      <w:rPr>
        <w:rFonts w:hint="default"/>
        <w:lang w:val="uk-UA" w:eastAsia="uk-UA" w:bidi="uk-UA"/>
      </w:rPr>
    </w:lvl>
    <w:lvl w:ilvl="5" w:tplc="402C2F10">
      <w:numFmt w:val="bullet"/>
      <w:lvlText w:val="•"/>
      <w:lvlJc w:val="left"/>
      <w:pPr>
        <w:ind w:left="3349" w:hanging="173"/>
      </w:pPr>
      <w:rPr>
        <w:rFonts w:hint="default"/>
        <w:lang w:val="uk-UA" w:eastAsia="uk-UA" w:bidi="uk-UA"/>
      </w:rPr>
    </w:lvl>
    <w:lvl w:ilvl="6" w:tplc="E17E2556">
      <w:numFmt w:val="bullet"/>
      <w:lvlText w:val="•"/>
      <w:lvlJc w:val="left"/>
      <w:pPr>
        <w:ind w:left="4019" w:hanging="173"/>
      </w:pPr>
      <w:rPr>
        <w:rFonts w:hint="default"/>
        <w:lang w:val="uk-UA" w:eastAsia="uk-UA" w:bidi="uk-UA"/>
      </w:rPr>
    </w:lvl>
    <w:lvl w:ilvl="7" w:tplc="A3FA1E48">
      <w:numFmt w:val="bullet"/>
      <w:lvlText w:val="•"/>
      <w:lvlJc w:val="left"/>
      <w:pPr>
        <w:ind w:left="4689" w:hanging="173"/>
      </w:pPr>
      <w:rPr>
        <w:rFonts w:hint="default"/>
        <w:lang w:val="uk-UA" w:eastAsia="uk-UA" w:bidi="uk-UA"/>
      </w:rPr>
    </w:lvl>
    <w:lvl w:ilvl="8" w:tplc="112C14FA">
      <w:numFmt w:val="bullet"/>
      <w:lvlText w:val="•"/>
      <w:lvlJc w:val="left"/>
      <w:pPr>
        <w:ind w:left="5359" w:hanging="173"/>
      </w:pPr>
      <w:rPr>
        <w:rFonts w:hint="default"/>
        <w:lang w:val="uk-UA" w:eastAsia="uk-UA" w:bidi="uk-UA"/>
      </w:rPr>
    </w:lvl>
  </w:abstractNum>
  <w:abstractNum w:abstractNumId="19">
    <w:nsid w:val="795E5BF0"/>
    <w:multiLevelType w:val="hybridMultilevel"/>
    <w:tmpl w:val="B87E5E66"/>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79D709FC"/>
    <w:multiLevelType w:val="hybridMultilevel"/>
    <w:tmpl w:val="596863B0"/>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C6462BA"/>
    <w:multiLevelType w:val="hybridMultilevel"/>
    <w:tmpl w:val="91BAF0EA"/>
    <w:lvl w:ilvl="0" w:tplc="DF88E51C">
      <w:numFmt w:val="bullet"/>
      <w:lvlText w:val="-"/>
      <w:lvlJc w:val="left"/>
      <w:pPr>
        <w:ind w:left="147" w:hanging="130"/>
      </w:pPr>
      <w:rPr>
        <w:rFonts w:ascii="Times New Roman" w:eastAsia="Times New Roman" w:hAnsi="Times New Roman" w:cs="Times New Roman" w:hint="default"/>
        <w:w w:val="100"/>
        <w:sz w:val="24"/>
        <w:szCs w:val="24"/>
      </w:rPr>
    </w:lvl>
    <w:lvl w:ilvl="1" w:tplc="FB94FC26">
      <w:numFmt w:val="bullet"/>
      <w:lvlText w:val="•"/>
      <w:lvlJc w:val="left"/>
      <w:pPr>
        <w:ind w:left="835" w:hanging="130"/>
      </w:pPr>
      <w:rPr>
        <w:rFonts w:hint="default"/>
      </w:rPr>
    </w:lvl>
    <w:lvl w:ilvl="2" w:tplc="C42072C4">
      <w:numFmt w:val="bullet"/>
      <w:lvlText w:val="•"/>
      <w:lvlJc w:val="left"/>
      <w:pPr>
        <w:ind w:left="1531" w:hanging="130"/>
      </w:pPr>
      <w:rPr>
        <w:rFonts w:hint="default"/>
      </w:rPr>
    </w:lvl>
    <w:lvl w:ilvl="3" w:tplc="368C0244">
      <w:numFmt w:val="bullet"/>
      <w:lvlText w:val="•"/>
      <w:lvlJc w:val="left"/>
      <w:pPr>
        <w:ind w:left="2227" w:hanging="130"/>
      </w:pPr>
      <w:rPr>
        <w:rFonts w:hint="default"/>
      </w:rPr>
    </w:lvl>
    <w:lvl w:ilvl="4" w:tplc="263C588A">
      <w:numFmt w:val="bullet"/>
      <w:lvlText w:val="•"/>
      <w:lvlJc w:val="left"/>
      <w:pPr>
        <w:ind w:left="2923" w:hanging="130"/>
      </w:pPr>
      <w:rPr>
        <w:rFonts w:hint="default"/>
      </w:rPr>
    </w:lvl>
    <w:lvl w:ilvl="5" w:tplc="26CE180A">
      <w:numFmt w:val="bullet"/>
      <w:lvlText w:val="•"/>
      <w:lvlJc w:val="left"/>
      <w:pPr>
        <w:ind w:left="3619" w:hanging="130"/>
      </w:pPr>
      <w:rPr>
        <w:rFonts w:hint="default"/>
      </w:rPr>
    </w:lvl>
    <w:lvl w:ilvl="6" w:tplc="A5C4FF1A">
      <w:numFmt w:val="bullet"/>
      <w:lvlText w:val="•"/>
      <w:lvlJc w:val="left"/>
      <w:pPr>
        <w:ind w:left="4314" w:hanging="130"/>
      </w:pPr>
      <w:rPr>
        <w:rFonts w:hint="default"/>
      </w:rPr>
    </w:lvl>
    <w:lvl w:ilvl="7" w:tplc="1E0610B6">
      <w:numFmt w:val="bullet"/>
      <w:lvlText w:val="•"/>
      <w:lvlJc w:val="left"/>
      <w:pPr>
        <w:ind w:left="5010" w:hanging="130"/>
      </w:pPr>
      <w:rPr>
        <w:rFonts w:hint="default"/>
      </w:rPr>
    </w:lvl>
    <w:lvl w:ilvl="8" w:tplc="87A0A3CA">
      <w:numFmt w:val="bullet"/>
      <w:lvlText w:val="•"/>
      <w:lvlJc w:val="left"/>
      <w:pPr>
        <w:ind w:left="5706" w:hanging="130"/>
      </w:pPr>
      <w:rPr>
        <w:rFonts w:hint="default"/>
      </w:rPr>
    </w:lvl>
  </w:abstractNum>
  <w:num w:numId="1">
    <w:abstractNumId w:val="8"/>
  </w:num>
  <w:num w:numId="2">
    <w:abstractNumId w:val="21"/>
  </w:num>
  <w:num w:numId="3">
    <w:abstractNumId w:val="1"/>
  </w:num>
  <w:num w:numId="4">
    <w:abstractNumId w:val="13"/>
  </w:num>
  <w:num w:numId="5">
    <w:abstractNumId w:val="15"/>
  </w:num>
  <w:num w:numId="6">
    <w:abstractNumId w:val="17"/>
  </w:num>
  <w:num w:numId="7">
    <w:abstractNumId w:val="4"/>
  </w:num>
  <w:num w:numId="8">
    <w:abstractNumId w:val="9"/>
  </w:num>
  <w:num w:numId="9">
    <w:abstractNumId w:val="16"/>
  </w:num>
  <w:num w:numId="10">
    <w:abstractNumId w:val="3"/>
  </w:num>
  <w:num w:numId="11">
    <w:abstractNumId w:val="12"/>
  </w:num>
  <w:num w:numId="12">
    <w:abstractNumId w:val="14"/>
  </w:num>
  <w:num w:numId="13">
    <w:abstractNumId w:val="5"/>
  </w:num>
  <w:num w:numId="14">
    <w:abstractNumId w:val="0"/>
  </w:num>
  <w:num w:numId="15">
    <w:abstractNumId w:val="2"/>
  </w:num>
  <w:num w:numId="16">
    <w:abstractNumId w:val="6"/>
  </w:num>
  <w:num w:numId="17">
    <w:abstractNumId w:val="11"/>
  </w:num>
  <w:num w:numId="18">
    <w:abstractNumId w:val="19"/>
  </w:num>
  <w:num w:numId="19">
    <w:abstractNumId w:val="20"/>
  </w:num>
  <w:num w:numId="20">
    <w:abstractNumId w:val="10"/>
  </w:num>
  <w:num w:numId="21">
    <w:abstractNumId w:val="7"/>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2E0C45"/>
    <w:rsid w:val="0000078E"/>
    <w:rsid w:val="0000676C"/>
    <w:rsid w:val="00007E13"/>
    <w:rsid w:val="00011614"/>
    <w:rsid w:val="00012915"/>
    <w:rsid w:val="00025756"/>
    <w:rsid w:val="000318B6"/>
    <w:rsid w:val="0003377E"/>
    <w:rsid w:val="00040A88"/>
    <w:rsid w:val="0004490E"/>
    <w:rsid w:val="000512C5"/>
    <w:rsid w:val="00053B40"/>
    <w:rsid w:val="0006693E"/>
    <w:rsid w:val="00073765"/>
    <w:rsid w:val="0007779F"/>
    <w:rsid w:val="00081D59"/>
    <w:rsid w:val="000850CA"/>
    <w:rsid w:val="00094543"/>
    <w:rsid w:val="000A0347"/>
    <w:rsid w:val="000A5BFA"/>
    <w:rsid w:val="000B5037"/>
    <w:rsid w:val="000B6019"/>
    <w:rsid w:val="000D6AD5"/>
    <w:rsid w:val="000E203F"/>
    <w:rsid w:val="000E267E"/>
    <w:rsid w:val="00104A4C"/>
    <w:rsid w:val="00107D46"/>
    <w:rsid w:val="0011152C"/>
    <w:rsid w:val="001146D1"/>
    <w:rsid w:val="001271CF"/>
    <w:rsid w:val="0013076C"/>
    <w:rsid w:val="00130C82"/>
    <w:rsid w:val="00130CAF"/>
    <w:rsid w:val="001472FE"/>
    <w:rsid w:val="00150C4D"/>
    <w:rsid w:val="00165AD8"/>
    <w:rsid w:val="001709C2"/>
    <w:rsid w:val="00172C49"/>
    <w:rsid w:val="0017586C"/>
    <w:rsid w:val="00180903"/>
    <w:rsid w:val="001819B7"/>
    <w:rsid w:val="0018206A"/>
    <w:rsid w:val="001869E6"/>
    <w:rsid w:val="00190891"/>
    <w:rsid w:val="00191EEE"/>
    <w:rsid w:val="00193A13"/>
    <w:rsid w:val="00193C5C"/>
    <w:rsid w:val="001968E1"/>
    <w:rsid w:val="001A109A"/>
    <w:rsid w:val="001B11E7"/>
    <w:rsid w:val="001B17ED"/>
    <w:rsid w:val="001B47D4"/>
    <w:rsid w:val="001B4B9D"/>
    <w:rsid w:val="001B70E8"/>
    <w:rsid w:val="001C03E6"/>
    <w:rsid w:val="001D3B8A"/>
    <w:rsid w:val="001D547C"/>
    <w:rsid w:val="001E4F0B"/>
    <w:rsid w:val="00200C50"/>
    <w:rsid w:val="00207C56"/>
    <w:rsid w:val="00210F84"/>
    <w:rsid w:val="002128D9"/>
    <w:rsid w:val="00213333"/>
    <w:rsid w:val="0021617F"/>
    <w:rsid w:val="002165D9"/>
    <w:rsid w:val="0023303A"/>
    <w:rsid w:val="0023461B"/>
    <w:rsid w:val="00244698"/>
    <w:rsid w:val="002530F3"/>
    <w:rsid w:val="00254B03"/>
    <w:rsid w:val="002550FF"/>
    <w:rsid w:val="0026343A"/>
    <w:rsid w:val="00263F06"/>
    <w:rsid w:val="00274AFB"/>
    <w:rsid w:val="002822ED"/>
    <w:rsid w:val="00283543"/>
    <w:rsid w:val="002867E7"/>
    <w:rsid w:val="002868D4"/>
    <w:rsid w:val="002870F9"/>
    <w:rsid w:val="0029248D"/>
    <w:rsid w:val="00292CD0"/>
    <w:rsid w:val="00294023"/>
    <w:rsid w:val="00296FF0"/>
    <w:rsid w:val="002A5971"/>
    <w:rsid w:val="002B4BBA"/>
    <w:rsid w:val="002B5338"/>
    <w:rsid w:val="002B5A23"/>
    <w:rsid w:val="002D1ACB"/>
    <w:rsid w:val="002D68EC"/>
    <w:rsid w:val="002E0C45"/>
    <w:rsid w:val="002E23A5"/>
    <w:rsid w:val="002E343D"/>
    <w:rsid w:val="002E3EAA"/>
    <w:rsid w:val="002E6C0B"/>
    <w:rsid w:val="002F3AE5"/>
    <w:rsid w:val="002F4A4B"/>
    <w:rsid w:val="002F5556"/>
    <w:rsid w:val="003108A2"/>
    <w:rsid w:val="00313292"/>
    <w:rsid w:val="00314A6F"/>
    <w:rsid w:val="00315065"/>
    <w:rsid w:val="00321A54"/>
    <w:rsid w:val="00322106"/>
    <w:rsid w:val="00331E5F"/>
    <w:rsid w:val="00340FC0"/>
    <w:rsid w:val="00340FFB"/>
    <w:rsid w:val="003414A4"/>
    <w:rsid w:val="00347D92"/>
    <w:rsid w:val="00351A5D"/>
    <w:rsid w:val="003568F7"/>
    <w:rsid w:val="003662DE"/>
    <w:rsid w:val="00367833"/>
    <w:rsid w:val="00370BCD"/>
    <w:rsid w:val="003758DD"/>
    <w:rsid w:val="00380C47"/>
    <w:rsid w:val="003839F6"/>
    <w:rsid w:val="00383C41"/>
    <w:rsid w:val="003840D9"/>
    <w:rsid w:val="003879D5"/>
    <w:rsid w:val="00393482"/>
    <w:rsid w:val="00393F65"/>
    <w:rsid w:val="00394660"/>
    <w:rsid w:val="003A0B7D"/>
    <w:rsid w:val="003A236E"/>
    <w:rsid w:val="003A40F4"/>
    <w:rsid w:val="003A46D2"/>
    <w:rsid w:val="003A558D"/>
    <w:rsid w:val="003B6FC1"/>
    <w:rsid w:val="003C27E6"/>
    <w:rsid w:val="003C3B20"/>
    <w:rsid w:val="003C573C"/>
    <w:rsid w:val="003D1079"/>
    <w:rsid w:val="003D41B4"/>
    <w:rsid w:val="003D6149"/>
    <w:rsid w:val="003E4F85"/>
    <w:rsid w:val="003E5321"/>
    <w:rsid w:val="0041366B"/>
    <w:rsid w:val="0042565F"/>
    <w:rsid w:val="00426120"/>
    <w:rsid w:val="00433CFC"/>
    <w:rsid w:val="00434901"/>
    <w:rsid w:val="00434C7C"/>
    <w:rsid w:val="00435B16"/>
    <w:rsid w:val="004408BF"/>
    <w:rsid w:val="0044233B"/>
    <w:rsid w:val="0044444A"/>
    <w:rsid w:val="00450062"/>
    <w:rsid w:val="00451429"/>
    <w:rsid w:val="004544D3"/>
    <w:rsid w:val="00455B65"/>
    <w:rsid w:val="004575A7"/>
    <w:rsid w:val="00461124"/>
    <w:rsid w:val="004615C7"/>
    <w:rsid w:val="0046535E"/>
    <w:rsid w:val="00473EFF"/>
    <w:rsid w:val="00480657"/>
    <w:rsid w:val="004860B6"/>
    <w:rsid w:val="0049055D"/>
    <w:rsid w:val="00492749"/>
    <w:rsid w:val="00493012"/>
    <w:rsid w:val="004933BD"/>
    <w:rsid w:val="004979C7"/>
    <w:rsid w:val="004A4CDD"/>
    <w:rsid w:val="004C1554"/>
    <w:rsid w:val="004C27D8"/>
    <w:rsid w:val="004C6C50"/>
    <w:rsid w:val="004C6E57"/>
    <w:rsid w:val="004D5D9B"/>
    <w:rsid w:val="004E3C38"/>
    <w:rsid w:val="004E62EF"/>
    <w:rsid w:val="004E76E9"/>
    <w:rsid w:val="004F1276"/>
    <w:rsid w:val="004F27F5"/>
    <w:rsid w:val="004F7AB2"/>
    <w:rsid w:val="005033DA"/>
    <w:rsid w:val="00506788"/>
    <w:rsid w:val="00507D42"/>
    <w:rsid w:val="00512DBA"/>
    <w:rsid w:val="00514806"/>
    <w:rsid w:val="0052649A"/>
    <w:rsid w:val="005265E9"/>
    <w:rsid w:val="00534501"/>
    <w:rsid w:val="005357D1"/>
    <w:rsid w:val="00537F47"/>
    <w:rsid w:val="00540586"/>
    <w:rsid w:val="00542B64"/>
    <w:rsid w:val="00543F9F"/>
    <w:rsid w:val="005446CA"/>
    <w:rsid w:val="00544E47"/>
    <w:rsid w:val="00545FB7"/>
    <w:rsid w:val="0055227A"/>
    <w:rsid w:val="005655E3"/>
    <w:rsid w:val="00567373"/>
    <w:rsid w:val="00571B12"/>
    <w:rsid w:val="005812DF"/>
    <w:rsid w:val="00590163"/>
    <w:rsid w:val="00593B91"/>
    <w:rsid w:val="0059444D"/>
    <w:rsid w:val="005A4591"/>
    <w:rsid w:val="005A619B"/>
    <w:rsid w:val="005A6AD7"/>
    <w:rsid w:val="005A6F43"/>
    <w:rsid w:val="005B0AB2"/>
    <w:rsid w:val="005B1D8E"/>
    <w:rsid w:val="005B3753"/>
    <w:rsid w:val="005B571E"/>
    <w:rsid w:val="005C0955"/>
    <w:rsid w:val="005C6703"/>
    <w:rsid w:val="005D52D5"/>
    <w:rsid w:val="005D60A0"/>
    <w:rsid w:val="005E1DCB"/>
    <w:rsid w:val="005E2B71"/>
    <w:rsid w:val="005F2F2E"/>
    <w:rsid w:val="005F6037"/>
    <w:rsid w:val="00600115"/>
    <w:rsid w:val="00601892"/>
    <w:rsid w:val="00602FDB"/>
    <w:rsid w:val="0060463E"/>
    <w:rsid w:val="00606350"/>
    <w:rsid w:val="00606803"/>
    <w:rsid w:val="006073BB"/>
    <w:rsid w:val="00614A95"/>
    <w:rsid w:val="00622B78"/>
    <w:rsid w:val="00631739"/>
    <w:rsid w:val="00632016"/>
    <w:rsid w:val="0064491D"/>
    <w:rsid w:val="00646474"/>
    <w:rsid w:val="00651FBF"/>
    <w:rsid w:val="00662336"/>
    <w:rsid w:val="006659C7"/>
    <w:rsid w:val="006709FD"/>
    <w:rsid w:val="00671CB7"/>
    <w:rsid w:val="00677F68"/>
    <w:rsid w:val="00681C58"/>
    <w:rsid w:val="00684C8E"/>
    <w:rsid w:val="00687A7F"/>
    <w:rsid w:val="00690C62"/>
    <w:rsid w:val="0069239C"/>
    <w:rsid w:val="00697E2C"/>
    <w:rsid w:val="006A1F2F"/>
    <w:rsid w:val="006A5679"/>
    <w:rsid w:val="006B0A24"/>
    <w:rsid w:val="006B3395"/>
    <w:rsid w:val="006C16E1"/>
    <w:rsid w:val="006D05F7"/>
    <w:rsid w:val="006D0C08"/>
    <w:rsid w:val="006D4A94"/>
    <w:rsid w:val="006E0562"/>
    <w:rsid w:val="006E7E32"/>
    <w:rsid w:val="006F1DB9"/>
    <w:rsid w:val="006F232A"/>
    <w:rsid w:val="006F2590"/>
    <w:rsid w:val="006F73D9"/>
    <w:rsid w:val="006F7BC4"/>
    <w:rsid w:val="0070059A"/>
    <w:rsid w:val="00701170"/>
    <w:rsid w:val="007015F2"/>
    <w:rsid w:val="00701793"/>
    <w:rsid w:val="00702403"/>
    <w:rsid w:val="00703C43"/>
    <w:rsid w:val="007058F5"/>
    <w:rsid w:val="007156C5"/>
    <w:rsid w:val="0072005F"/>
    <w:rsid w:val="007234B8"/>
    <w:rsid w:val="00730946"/>
    <w:rsid w:val="00735DE4"/>
    <w:rsid w:val="00735FAA"/>
    <w:rsid w:val="00751EA5"/>
    <w:rsid w:val="0075615D"/>
    <w:rsid w:val="00756538"/>
    <w:rsid w:val="007616A1"/>
    <w:rsid w:val="00764E0F"/>
    <w:rsid w:val="00766316"/>
    <w:rsid w:val="007665DD"/>
    <w:rsid w:val="0077129D"/>
    <w:rsid w:val="007734FC"/>
    <w:rsid w:val="00773A57"/>
    <w:rsid w:val="00774233"/>
    <w:rsid w:val="0077535E"/>
    <w:rsid w:val="00775ECE"/>
    <w:rsid w:val="007822C3"/>
    <w:rsid w:val="007835C7"/>
    <w:rsid w:val="00786557"/>
    <w:rsid w:val="0079272A"/>
    <w:rsid w:val="007A08B9"/>
    <w:rsid w:val="007A1285"/>
    <w:rsid w:val="007A701D"/>
    <w:rsid w:val="007A760C"/>
    <w:rsid w:val="007B5656"/>
    <w:rsid w:val="007C010E"/>
    <w:rsid w:val="007C23C2"/>
    <w:rsid w:val="007C6C4A"/>
    <w:rsid w:val="007D1700"/>
    <w:rsid w:val="007D48F2"/>
    <w:rsid w:val="007D50D8"/>
    <w:rsid w:val="007D6AE8"/>
    <w:rsid w:val="007E4224"/>
    <w:rsid w:val="007F68AC"/>
    <w:rsid w:val="007F6A62"/>
    <w:rsid w:val="00801382"/>
    <w:rsid w:val="0080178B"/>
    <w:rsid w:val="008023DB"/>
    <w:rsid w:val="00804D3C"/>
    <w:rsid w:val="00806510"/>
    <w:rsid w:val="00825B61"/>
    <w:rsid w:val="00832F21"/>
    <w:rsid w:val="008501C5"/>
    <w:rsid w:val="00850D29"/>
    <w:rsid w:val="008547E5"/>
    <w:rsid w:val="00856151"/>
    <w:rsid w:val="008569A1"/>
    <w:rsid w:val="00856BC7"/>
    <w:rsid w:val="008609A8"/>
    <w:rsid w:val="00864DF5"/>
    <w:rsid w:val="008650B9"/>
    <w:rsid w:val="00865A87"/>
    <w:rsid w:val="0087041E"/>
    <w:rsid w:val="00871B6A"/>
    <w:rsid w:val="00875E83"/>
    <w:rsid w:val="00876382"/>
    <w:rsid w:val="00877A5B"/>
    <w:rsid w:val="00884BED"/>
    <w:rsid w:val="008853C6"/>
    <w:rsid w:val="00892659"/>
    <w:rsid w:val="00894A9F"/>
    <w:rsid w:val="008B313F"/>
    <w:rsid w:val="008C245A"/>
    <w:rsid w:val="008C5605"/>
    <w:rsid w:val="008C6103"/>
    <w:rsid w:val="008C73BB"/>
    <w:rsid w:val="008D3093"/>
    <w:rsid w:val="008D4A99"/>
    <w:rsid w:val="008D536F"/>
    <w:rsid w:val="008E0724"/>
    <w:rsid w:val="008E1EC9"/>
    <w:rsid w:val="008E38C4"/>
    <w:rsid w:val="008E5E32"/>
    <w:rsid w:val="008E633D"/>
    <w:rsid w:val="008F441C"/>
    <w:rsid w:val="008F4F06"/>
    <w:rsid w:val="008F5994"/>
    <w:rsid w:val="009034F7"/>
    <w:rsid w:val="009035A7"/>
    <w:rsid w:val="009043B4"/>
    <w:rsid w:val="00907AD1"/>
    <w:rsid w:val="00910D8C"/>
    <w:rsid w:val="00911C39"/>
    <w:rsid w:val="00913517"/>
    <w:rsid w:val="00930CC8"/>
    <w:rsid w:val="009351F1"/>
    <w:rsid w:val="00935F89"/>
    <w:rsid w:val="0095260C"/>
    <w:rsid w:val="00952A1A"/>
    <w:rsid w:val="00953FCF"/>
    <w:rsid w:val="0095440C"/>
    <w:rsid w:val="009623A4"/>
    <w:rsid w:val="009717F4"/>
    <w:rsid w:val="00973791"/>
    <w:rsid w:val="009777D6"/>
    <w:rsid w:val="009823DB"/>
    <w:rsid w:val="009836E1"/>
    <w:rsid w:val="009903DD"/>
    <w:rsid w:val="009937C1"/>
    <w:rsid w:val="009A4F4F"/>
    <w:rsid w:val="009A770C"/>
    <w:rsid w:val="009B4D50"/>
    <w:rsid w:val="009C2DAE"/>
    <w:rsid w:val="009E0B18"/>
    <w:rsid w:val="009E0F6F"/>
    <w:rsid w:val="009E53E4"/>
    <w:rsid w:val="009E68F4"/>
    <w:rsid w:val="009F0A31"/>
    <w:rsid w:val="009F67C5"/>
    <w:rsid w:val="00A021CD"/>
    <w:rsid w:val="00A122E4"/>
    <w:rsid w:val="00A161C5"/>
    <w:rsid w:val="00A16672"/>
    <w:rsid w:val="00A31FCA"/>
    <w:rsid w:val="00A40AD9"/>
    <w:rsid w:val="00A47F05"/>
    <w:rsid w:val="00A52158"/>
    <w:rsid w:val="00A55B78"/>
    <w:rsid w:val="00A747C3"/>
    <w:rsid w:val="00A8119B"/>
    <w:rsid w:val="00A82B79"/>
    <w:rsid w:val="00A865B5"/>
    <w:rsid w:val="00A905BB"/>
    <w:rsid w:val="00AA54A6"/>
    <w:rsid w:val="00AA608B"/>
    <w:rsid w:val="00AB0436"/>
    <w:rsid w:val="00AD3C6D"/>
    <w:rsid w:val="00AD650C"/>
    <w:rsid w:val="00AE145A"/>
    <w:rsid w:val="00AE475F"/>
    <w:rsid w:val="00AF0961"/>
    <w:rsid w:val="00AF1DA6"/>
    <w:rsid w:val="00AF41F8"/>
    <w:rsid w:val="00AF4D7C"/>
    <w:rsid w:val="00B02018"/>
    <w:rsid w:val="00B165FF"/>
    <w:rsid w:val="00B17855"/>
    <w:rsid w:val="00B2077D"/>
    <w:rsid w:val="00B24159"/>
    <w:rsid w:val="00B26EF2"/>
    <w:rsid w:val="00B308F9"/>
    <w:rsid w:val="00B32DF9"/>
    <w:rsid w:val="00B446E3"/>
    <w:rsid w:val="00B44A3A"/>
    <w:rsid w:val="00B463BA"/>
    <w:rsid w:val="00B471C5"/>
    <w:rsid w:val="00B50104"/>
    <w:rsid w:val="00B504A6"/>
    <w:rsid w:val="00B504F4"/>
    <w:rsid w:val="00B52DE4"/>
    <w:rsid w:val="00B62E7D"/>
    <w:rsid w:val="00B6545E"/>
    <w:rsid w:val="00B9047B"/>
    <w:rsid w:val="00B92A24"/>
    <w:rsid w:val="00B954F3"/>
    <w:rsid w:val="00BA4D2E"/>
    <w:rsid w:val="00BB350D"/>
    <w:rsid w:val="00BB3D97"/>
    <w:rsid w:val="00BB51A5"/>
    <w:rsid w:val="00BC34B9"/>
    <w:rsid w:val="00BC5E6C"/>
    <w:rsid w:val="00BD03AF"/>
    <w:rsid w:val="00BD17B2"/>
    <w:rsid w:val="00BD4B60"/>
    <w:rsid w:val="00BD7D9B"/>
    <w:rsid w:val="00BE0010"/>
    <w:rsid w:val="00BE1F66"/>
    <w:rsid w:val="00BE6859"/>
    <w:rsid w:val="00BF347C"/>
    <w:rsid w:val="00BF35D7"/>
    <w:rsid w:val="00BF39BE"/>
    <w:rsid w:val="00BF5B9D"/>
    <w:rsid w:val="00C04F08"/>
    <w:rsid w:val="00C06F92"/>
    <w:rsid w:val="00C10119"/>
    <w:rsid w:val="00C10FCC"/>
    <w:rsid w:val="00C1384E"/>
    <w:rsid w:val="00C164C9"/>
    <w:rsid w:val="00C202D0"/>
    <w:rsid w:val="00C26D06"/>
    <w:rsid w:val="00C364BC"/>
    <w:rsid w:val="00C36BB6"/>
    <w:rsid w:val="00C50326"/>
    <w:rsid w:val="00C52E98"/>
    <w:rsid w:val="00C54068"/>
    <w:rsid w:val="00C54EDD"/>
    <w:rsid w:val="00C731CA"/>
    <w:rsid w:val="00C77A1C"/>
    <w:rsid w:val="00C81292"/>
    <w:rsid w:val="00C832A2"/>
    <w:rsid w:val="00C84CE4"/>
    <w:rsid w:val="00C85C05"/>
    <w:rsid w:val="00C94439"/>
    <w:rsid w:val="00C9456F"/>
    <w:rsid w:val="00C954D2"/>
    <w:rsid w:val="00CA0312"/>
    <w:rsid w:val="00CA2CEC"/>
    <w:rsid w:val="00CB345F"/>
    <w:rsid w:val="00CC348D"/>
    <w:rsid w:val="00CC6B84"/>
    <w:rsid w:val="00CD180D"/>
    <w:rsid w:val="00CD1BF5"/>
    <w:rsid w:val="00CD28B3"/>
    <w:rsid w:val="00CE1F5A"/>
    <w:rsid w:val="00CF1FD1"/>
    <w:rsid w:val="00D113F2"/>
    <w:rsid w:val="00D13518"/>
    <w:rsid w:val="00D13C08"/>
    <w:rsid w:val="00D167F3"/>
    <w:rsid w:val="00D22367"/>
    <w:rsid w:val="00D2356F"/>
    <w:rsid w:val="00D23DDC"/>
    <w:rsid w:val="00D24CA6"/>
    <w:rsid w:val="00D27746"/>
    <w:rsid w:val="00D30415"/>
    <w:rsid w:val="00D31586"/>
    <w:rsid w:val="00D35C3E"/>
    <w:rsid w:val="00D405DF"/>
    <w:rsid w:val="00D465F2"/>
    <w:rsid w:val="00D475A0"/>
    <w:rsid w:val="00D51CC4"/>
    <w:rsid w:val="00D53AAD"/>
    <w:rsid w:val="00D6093C"/>
    <w:rsid w:val="00D63ABC"/>
    <w:rsid w:val="00D641C6"/>
    <w:rsid w:val="00D70D26"/>
    <w:rsid w:val="00D73484"/>
    <w:rsid w:val="00D734E3"/>
    <w:rsid w:val="00D740F7"/>
    <w:rsid w:val="00D75D2B"/>
    <w:rsid w:val="00D82378"/>
    <w:rsid w:val="00D8323B"/>
    <w:rsid w:val="00DA2696"/>
    <w:rsid w:val="00DA4FC0"/>
    <w:rsid w:val="00DA7303"/>
    <w:rsid w:val="00DA7541"/>
    <w:rsid w:val="00DB139F"/>
    <w:rsid w:val="00DB53D0"/>
    <w:rsid w:val="00DC2EB4"/>
    <w:rsid w:val="00DC37D4"/>
    <w:rsid w:val="00DC4B61"/>
    <w:rsid w:val="00DD1C57"/>
    <w:rsid w:val="00DE0A02"/>
    <w:rsid w:val="00DE1974"/>
    <w:rsid w:val="00DE572D"/>
    <w:rsid w:val="00DE631D"/>
    <w:rsid w:val="00DE70DB"/>
    <w:rsid w:val="00DF64F5"/>
    <w:rsid w:val="00E02E85"/>
    <w:rsid w:val="00E04107"/>
    <w:rsid w:val="00E055EA"/>
    <w:rsid w:val="00E126D4"/>
    <w:rsid w:val="00E16E62"/>
    <w:rsid w:val="00E179BA"/>
    <w:rsid w:val="00E20A09"/>
    <w:rsid w:val="00E318B8"/>
    <w:rsid w:val="00E40AC1"/>
    <w:rsid w:val="00E42DC1"/>
    <w:rsid w:val="00E44BD6"/>
    <w:rsid w:val="00E460C1"/>
    <w:rsid w:val="00E46B3D"/>
    <w:rsid w:val="00E50361"/>
    <w:rsid w:val="00E50BB9"/>
    <w:rsid w:val="00E54F42"/>
    <w:rsid w:val="00E5722D"/>
    <w:rsid w:val="00E62D3C"/>
    <w:rsid w:val="00E63881"/>
    <w:rsid w:val="00E70AF0"/>
    <w:rsid w:val="00E821E1"/>
    <w:rsid w:val="00E87680"/>
    <w:rsid w:val="00E93640"/>
    <w:rsid w:val="00E951EA"/>
    <w:rsid w:val="00E966BD"/>
    <w:rsid w:val="00EA0B94"/>
    <w:rsid w:val="00EA292B"/>
    <w:rsid w:val="00EA4BC3"/>
    <w:rsid w:val="00EB0D4D"/>
    <w:rsid w:val="00EC5288"/>
    <w:rsid w:val="00ED1E1C"/>
    <w:rsid w:val="00ED47B1"/>
    <w:rsid w:val="00EE0FCB"/>
    <w:rsid w:val="00F027B8"/>
    <w:rsid w:val="00F0697C"/>
    <w:rsid w:val="00F15B78"/>
    <w:rsid w:val="00F165D4"/>
    <w:rsid w:val="00F17B04"/>
    <w:rsid w:val="00F35EFC"/>
    <w:rsid w:val="00F35F1F"/>
    <w:rsid w:val="00F448A5"/>
    <w:rsid w:val="00F45A2B"/>
    <w:rsid w:val="00F52050"/>
    <w:rsid w:val="00F54B5D"/>
    <w:rsid w:val="00F555F6"/>
    <w:rsid w:val="00F57281"/>
    <w:rsid w:val="00F60D0E"/>
    <w:rsid w:val="00F67744"/>
    <w:rsid w:val="00F70DAF"/>
    <w:rsid w:val="00F71F18"/>
    <w:rsid w:val="00F8223D"/>
    <w:rsid w:val="00F85016"/>
    <w:rsid w:val="00F9704B"/>
    <w:rsid w:val="00FA015C"/>
    <w:rsid w:val="00FA5641"/>
    <w:rsid w:val="00FA6594"/>
    <w:rsid w:val="00FB003D"/>
    <w:rsid w:val="00FB09B2"/>
    <w:rsid w:val="00FB461B"/>
    <w:rsid w:val="00FD0318"/>
    <w:rsid w:val="00FD61CF"/>
    <w:rsid w:val="00FE039F"/>
    <w:rsid w:val="00FE5561"/>
    <w:rsid w:val="00FE5F0B"/>
    <w:rsid w:val="00FE65C0"/>
    <w:rsid w:val="00FF3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0AC1"/>
    <w:pPr>
      <w:widowControl w:val="0"/>
      <w:autoSpaceDE w:val="0"/>
      <w:autoSpaceDN w:val="0"/>
    </w:pPr>
    <w:rPr>
      <w:rFonts w:ascii="Arial" w:eastAsia="Arial" w:hAnsi="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E0C45"/>
    <w:pPr>
      <w:ind w:left="132" w:firstLine="711"/>
      <w:jc w:val="both"/>
    </w:pPr>
    <w:rPr>
      <w:sz w:val="32"/>
      <w:szCs w:val="32"/>
      <w:lang/>
    </w:rPr>
  </w:style>
  <w:style w:type="character" w:customStyle="1" w:styleId="a4">
    <w:name w:val="Основной текст Знак"/>
    <w:link w:val="a3"/>
    <w:uiPriority w:val="1"/>
    <w:rsid w:val="002E0C45"/>
    <w:rPr>
      <w:rFonts w:ascii="Arial" w:eastAsia="Arial" w:hAnsi="Arial" w:cs="Times New Roman"/>
      <w:sz w:val="32"/>
      <w:szCs w:val="32"/>
    </w:rPr>
  </w:style>
  <w:style w:type="character" w:customStyle="1" w:styleId="rvts0">
    <w:name w:val="rvts0"/>
    <w:rsid w:val="007C010E"/>
  </w:style>
  <w:style w:type="table" w:styleId="a5">
    <w:name w:val="Table Grid"/>
    <w:basedOn w:val="a1"/>
    <w:uiPriority w:val="59"/>
    <w:rsid w:val="005B37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4F7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F7AB2"/>
    <w:rPr>
      <w:rFonts w:ascii="Times New Roman" w:eastAsia="Times New Roman" w:hAnsi="Times New Roman"/>
    </w:rPr>
  </w:style>
  <w:style w:type="paragraph" w:styleId="a6">
    <w:name w:val="List Paragraph"/>
    <w:basedOn w:val="a"/>
    <w:uiPriority w:val="1"/>
    <w:qFormat/>
    <w:rsid w:val="00D75D2B"/>
    <w:pPr>
      <w:ind w:left="720"/>
      <w:contextualSpacing/>
    </w:pPr>
  </w:style>
  <w:style w:type="paragraph" w:customStyle="1" w:styleId="21">
    <w:name w:val="Заголовок 21"/>
    <w:basedOn w:val="a"/>
    <w:uiPriority w:val="1"/>
    <w:qFormat/>
    <w:rsid w:val="007D50D8"/>
    <w:pPr>
      <w:ind w:left="100"/>
      <w:outlineLvl w:val="2"/>
    </w:pPr>
    <w:rPr>
      <w:rFonts w:ascii="Times New Roman" w:eastAsia="Times New Roman" w:hAnsi="Times New Roman"/>
      <w:b/>
      <w:bCs/>
      <w:sz w:val="24"/>
      <w:szCs w:val="24"/>
    </w:rPr>
  </w:style>
  <w:style w:type="paragraph" w:styleId="a7">
    <w:name w:val="header"/>
    <w:basedOn w:val="a"/>
    <w:link w:val="a8"/>
    <w:uiPriority w:val="99"/>
    <w:unhideWhenUsed/>
    <w:rsid w:val="00545FB7"/>
    <w:pPr>
      <w:tabs>
        <w:tab w:val="center" w:pos="4677"/>
        <w:tab w:val="right" w:pos="9355"/>
      </w:tabs>
    </w:pPr>
    <w:rPr>
      <w:sz w:val="20"/>
      <w:szCs w:val="20"/>
      <w:lang/>
    </w:rPr>
  </w:style>
  <w:style w:type="character" w:customStyle="1" w:styleId="a8">
    <w:name w:val="Верхний колонтитул Знак"/>
    <w:link w:val="a7"/>
    <w:uiPriority w:val="99"/>
    <w:rsid w:val="00545FB7"/>
    <w:rPr>
      <w:rFonts w:ascii="Arial" w:eastAsia="Arial" w:hAnsi="Arial" w:cs="Times New Roman"/>
    </w:rPr>
  </w:style>
  <w:style w:type="paragraph" w:styleId="a9">
    <w:name w:val="footer"/>
    <w:basedOn w:val="a"/>
    <w:link w:val="aa"/>
    <w:uiPriority w:val="99"/>
    <w:unhideWhenUsed/>
    <w:rsid w:val="00545FB7"/>
    <w:pPr>
      <w:tabs>
        <w:tab w:val="center" w:pos="4677"/>
        <w:tab w:val="right" w:pos="9355"/>
      </w:tabs>
    </w:pPr>
    <w:rPr>
      <w:sz w:val="20"/>
      <w:szCs w:val="20"/>
      <w:lang/>
    </w:rPr>
  </w:style>
  <w:style w:type="character" w:customStyle="1" w:styleId="aa">
    <w:name w:val="Нижний колонтитул Знак"/>
    <w:link w:val="a9"/>
    <w:uiPriority w:val="99"/>
    <w:rsid w:val="00545FB7"/>
    <w:rPr>
      <w:rFonts w:ascii="Arial" w:eastAsia="Arial" w:hAnsi="Arial" w:cs="Times New Roman"/>
    </w:rPr>
  </w:style>
  <w:style w:type="table" w:customStyle="1" w:styleId="TableNormal1">
    <w:name w:val="Table Normal1"/>
    <w:uiPriority w:val="2"/>
    <w:semiHidden/>
    <w:unhideWhenUsed/>
    <w:qFormat/>
    <w:rsid w:val="003879D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b">
    <w:name w:val="Hyperlink"/>
    <w:uiPriority w:val="99"/>
    <w:unhideWhenUsed/>
    <w:rsid w:val="004408BF"/>
    <w:rPr>
      <w:color w:val="0563C1"/>
      <w:u w:val="single"/>
    </w:rPr>
  </w:style>
  <w:style w:type="table" w:customStyle="1" w:styleId="1">
    <w:name w:val="Сетка таблицы1"/>
    <w:basedOn w:val="a1"/>
    <w:next w:val="a5"/>
    <w:uiPriority w:val="39"/>
    <w:rsid w:val="00DB139F"/>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30CC8"/>
    <w:rPr>
      <w:rFonts w:ascii="Segoe UI" w:hAnsi="Segoe UI" w:cs="Segoe UI"/>
      <w:sz w:val="18"/>
      <w:szCs w:val="18"/>
    </w:rPr>
  </w:style>
  <w:style w:type="character" w:customStyle="1" w:styleId="ad">
    <w:name w:val="Текст выноски Знак"/>
    <w:link w:val="ac"/>
    <w:uiPriority w:val="99"/>
    <w:semiHidden/>
    <w:rsid w:val="00930CC8"/>
    <w:rPr>
      <w:rFonts w:ascii="Segoe UI" w:eastAsia="Arial" w:hAnsi="Segoe UI" w:cs="Segoe UI"/>
      <w:sz w:val="18"/>
      <w:szCs w:val="18"/>
      <w:lang w:val="ru-RU" w:eastAsia="en-US"/>
    </w:rPr>
  </w:style>
  <w:style w:type="paragraph" w:styleId="ae">
    <w:name w:val="footnote text"/>
    <w:basedOn w:val="a"/>
    <w:link w:val="af"/>
    <w:uiPriority w:val="99"/>
    <w:semiHidden/>
    <w:unhideWhenUsed/>
    <w:rsid w:val="005A4591"/>
    <w:pPr>
      <w:autoSpaceDE/>
      <w:autoSpaceDN/>
    </w:pPr>
    <w:rPr>
      <w:rFonts w:ascii="Courier New" w:eastAsia="Courier New" w:hAnsi="Courier New" w:cs="Courier New"/>
      <w:color w:val="000000"/>
      <w:sz w:val="20"/>
      <w:szCs w:val="20"/>
      <w:lang w:val="uk-UA" w:eastAsia="uk-UA"/>
    </w:rPr>
  </w:style>
  <w:style w:type="character" w:customStyle="1" w:styleId="af">
    <w:name w:val="Текст сноски Знак"/>
    <w:link w:val="ae"/>
    <w:uiPriority w:val="99"/>
    <w:semiHidden/>
    <w:rsid w:val="005A4591"/>
    <w:rPr>
      <w:rFonts w:ascii="Courier New" w:eastAsia="Courier New" w:hAnsi="Courier New" w:cs="Courier New"/>
      <w:color w:val="000000"/>
    </w:rPr>
  </w:style>
  <w:style w:type="character" w:styleId="af0">
    <w:name w:val="footnote reference"/>
    <w:uiPriority w:val="99"/>
    <w:semiHidden/>
    <w:unhideWhenUsed/>
    <w:rsid w:val="005A4591"/>
    <w:rPr>
      <w:vertAlign w:val="superscript"/>
    </w:rPr>
  </w:style>
  <w:style w:type="paragraph" w:customStyle="1" w:styleId="Default">
    <w:name w:val="Default"/>
    <w:rsid w:val="00E460C1"/>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1104856">
      <w:bodyDiv w:val="1"/>
      <w:marLeft w:val="0"/>
      <w:marRight w:val="0"/>
      <w:marTop w:val="0"/>
      <w:marBottom w:val="0"/>
      <w:divBdr>
        <w:top w:val="none" w:sz="0" w:space="0" w:color="auto"/>
        <w:left w:val="none" w:sz="0" w:space="0" w:color="auto"/>
        <w:bottom w:val="none" w:sz="0" w:space="0" w:color="auto"/>
        <w:right w:val="none" w:sz="0" w:space="0" w:color="auto"/>
      </w:divBdr>
    </w:div>
    <w:div w:id="553276600">
      <w:bodyDiv w:val="1"/>
      <w:marLeft w:val="0"/>
      <w:marRight w:val="0"/>
      <w:marTop w:val="0"/>
      <w:marBottom w:val="0"/>
      <w:divBdr>
        <w:top w:val="none" w:sz="0" w:space="0" w:color="auto"/>
        <w:left w:val="none" w:sz="0" w:space="0" w:color="auto"/>
        <w:bottom w:val="none" w:sz="0" w:space="0" w:color="auto"/>
        <w:right w:val="none" w:sz="0" w:space="0" w:color="auto"/>
      </w:divBdr>
    </w:div>
    <w:div w:id="665205871">
      <w:bodyDiv w:val="1"/>
      <w:marLeft w:val="0"/>
      <w:marRight w:val="0"/>
      <w:marTop w:val="0"/>
      <w:marBottom w:val="0"/>
      <w:divBdr>
        <w:top w:val="none" w:sz="0" w:space="0" w:color="auto"/>
        <w:left w:val="none" w:sz="0" w:space="0" w:color="auto"/>
        <w:bottom w:val="none" w:sz="0" w:space="0" w:color="auto"/>
        <w:right w:val="none" w:sz="0" w:space="0" w:color="auto"/>
      </w:divBdr>
    </w:div>
    <w:div w:id="725296288">
      <w:bodyDiv w:val="1"/>
      <w:marLeft w:val="0"/>
      <w:marRight w:val="0"/>
      <w:marTop w:val="0"/>
      <w:marBottom w:val="0"/>
      <w:divBdr>
        <w:top w:val="none" w:sz="0" w:space="0" w:color="auto"/>
        <w:left w:val="none" w:sz="0" w:space="0" w:color="auto"/>
        <w:bottom w:val="none" w:sz="0" w:space="0" w:color="auto"/>
        <w:right w:val="none" w:sz="0" w:space="0" w:color="auto"/>
      </w:divBdr>
    </w:div>
    <w:div w:id="764809555">
      <w:bodyDiv w:val="1"/>
      <w:marLeft w:val="0"/>
      <w:marRight w:val="0"/>
      <w:marTop w:val="0"/>
      <w:marBottom w:val="0"/>
      <w:divBdr>
        <w:top w:val="none" w:sz="0" w:space="0" w:color="auto"/>
        <w:left w:val="none" w:sz="0" w:space="0" w:color="auto"/>
        <w:bottom w:val="none" w:sz="0" w:space="0" w:color="auto"/>
        <w:right w:val="none" w:sz="0" w:space="0" w:color="auto"/>
      </w:divBdr>
    </w:div>
    <w:div w:id="1061367656">
      <w:bodyDiv w:val="1"/>
      <w:marLeft w:val="0"/>
      <w:marRight w:val="0"/>
      <w:marTop w:val="0"/>
      <w:marBottom w:val="0"/>
      <w:divBdr>
        <w:top w:val="none" w:sz="0" w:space="0" w:color="auto"/>
        <w:left w:val="none" w:sz="0" w:space="0" w:color="auto"/>
        <w:bottom w:val="none" w:sz="0" w:space="0" w:color="auto"/>
        <w:right w:val="none" w:sz="0" w:space="0" w:color="auto"/>
      </w:divBdr>
    </w:div>
    <w:div w:id="194171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2.rada.gov.ua/laws/show/z1460-15"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FC230-518A-4105-8612-BD0301FD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4200</Words>
  <Characters>23942</Characters>
  <Application>Microsoft Office Word</Application>
  <DocSecurity>0</DocSecurity>
  <Lines>199</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МІНІСТРЕСТВО ОСВІТИ І НАУКИ УКРАЇНИ ДЕРЖАВНИЙ ВИЩИЙ НАВЧАЛЬНИЙ ЗАКЛАД</vt:lpstr>
      <vt:lpstr>МІНІСТРЕСТВО ОСВІТИ І НАУКИ УКРАЇНИ ДЕРЖАВНИЙ ВИЩИЙ НАВЧАЛЬНИЙ ЗАКЛАД</vt:lpstr>
    </vt:vector>
  </TitlesOfParts>
  <Company>Reanimator Extreme Edition</Company>
  <LinksUpToDate>false</LinksUpToDate>
  <CharactersWithSpaces>28086</CharactersWithSpaces>
  <SharedDoc>false</SharedDoc>
  <HLinks>
    <vt:vector size="6" baseType="variant">
      <vt:variant>
        <vt:i4>983113</vt:i4>
      </vt:variant>
      <vt:variant>
        <vt:i4>0</vt:i4>
      </vt:variant>
      <vt:variant>
        <vt:i4>0</vt:i4>
      </vt:variant>
      <vt:variant>
        <vt:i4>5</vt:i4>
      </vt:variant>
      <vt:variant>
        <vt:lpwstr>http://zakon2.rada.gov.ua/laws/show/z1460-15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МІНІСТРЕСТВО ОСВІТИ І НАУКИ УКРАЇНИ ДЕРЖАВНИЙ ВИЩИЙ НАВЧАЛЬНИЙ ЗАКЛАД</dc:title>
  <dc:subject/>
  <dc:creator>VIKA</dc:creator>
  <cp:keywords/>
  <cp:lastModifiedBy>Сабадош</cp:lastModifiedBy>
  <cp:revision>2</cp:revision>
  <cp:lastPrinted>2020-02-23T10:00:00Z</cp:lastPrinted>
  <dcterms:created xsi:type="dcterms:W3CDTF">2021-05-21T06:50:00Z</dcterms:created>
  <dcterms:modified xsi:type="dcterms:W3CDTF">2021-05-21T06:50:00Z</dcterms:modified>
</cp:coreProperties>
</file>