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661" w:rsidRDefault="00BB1661" w:rsidP="00BB1661">
      <w:pPr>
        <w:jc w:val="right"/>
        <w:rPr>
          <w:rFonts w:ascii="Times New Roman" w:hAnsi="Times New Roman" w:cs="Times New Roman"/>
          <w:b/>
          <w:bCs/>
          <w:sz w:val="24"/>
          <w:szCs w:val="24"/>
        </w:rPr>
      </w:pPr>
      <w:r>
        <w:rPr>
          <w:rFonts w:ascii="Times New Roman" w:hAnsi="Times New Roman" w:cs="Times New Roman"/>
          <w:b/>
          <w:bCs/>
          <w:sz w:val="24"/>
          <w:szCs w:val="24"/>
        </w:rPr>
        <w:t>ПРОЄКТ</w:t>
      </w:r>
    </w:p>
    <w:p w:rsidR="00BB1661" w:rsidRDefault="00BB1661">
      <w:pPr>
        <w:jc w:val="center"/>
        <w:rPr>
          <w:rFonts w:ascii="Times New Roman" w:hAnsi="Times New Roman" w:cs="Times New Roman"/>
          <w:b/>
          <w:bCs/>
          <w:sz w:val="24"/>
          <w:szCs w:val="24"/>
        </w:rPr>
      </w:pPr>
    </w:p>
    <w:p w:rsidR="00DA7068" w:rsidRPr="00233E8E" w:rsidRDefault="00C04165">
      <w:pPr>
        <w:jc w:val="center"/>
        <w:rPr>
          <w:rFonts w:ascii="Times New Roman" w:hAnsi="Times New Roman" w:cs="Times New Roman"/>
          <w:b/>
          <w:bCs/>
          <w:sz w:val="24"/>
          <w:szCs w:val="24"/>
        </w:rPr>
      </w:pPr>
      <w:r w:rsidRPr="00233E8E">
        <w:rPr>
          <w:rFonts w:ascii="Times New Roman" w:hAnsi="Times New Roman" w:cs="Times New Roman"/>
          <w:b/>
          <w:bCs/>
          <w:sz w:val="24"/>
          <w:szCs w:val="24"/>
        </w:rPr>
        <w:t>МІНІСТЕРСТВО ОСВІТИ І НАУКИ УКРАЇНИ</w:t>
      </w:r>
    </w:p>
    <w:p w:rsidR="00DA7068" w:rsidRPr="00233E8E" w:rsidRDefault="00C04165">
      <w:pPr>
        <w:jc w:val="center"/>
        <w:rPr>
          <w:rFonts w:ascii="Times New Roman" w:hAnsi="Times New Roman" w:cs="Times New Roman"/>
          <w:b/>
          <w:bCs/>
          <w:sz w:val="24"/>
          <w:szCs w:val="24"/>
        </w:rPr>
      </w:pPr>
      <w:r w:rsidRPr="00233E8E">
        <w:rPr>
          <w:rFonts w:ascii="Times New Roman" w:hAnsi="Times New Roman" w:cs="Times New Roman"/>
          <w:b/>
          <w:bCs/>
          <w:sz w:val="24"/>
          <w:szCs w:val="24"/>
        </w:rPr>
        <w:t>ДЕРЖАВНИЙ ВИЩИЙ НАВЧАЛЬНИЙ ЗАКЛАД</w:t>
      </w:r>
    </w:p>
    <w:p w:rsidR="00DA7068" w:rsidRPr="00233E8E" w:rsidRDefault="008A0B4C">
      <w:pPr>
        <w:jc w:val="center"/>
        <w:rPr>
          <w:rFonts w:ascii="Times New Roman" w:hAnsi="Times New Roman" w:cs="Times New Roman"/>
          <w:b/>
          <w:bCs/>
          <w:sz w:val="24"/>
          <w:szCs w:val="24"/>
        </w:rPr>
      </w:pPr>
      <w:r w:rsidRPr="00233E8E">
        <w:rPr>
          <w:rFonts w:ascii="Times New Roman" w:hAnsi="Times New Roman" w:cs="Times New Roman"/>
          <w:b/>
          <w:bCs/>
          <w:sz w:val="24"/>
          <w:szCs w:val="24"/>
        </w:rPr>
        <w:t>«</w:t>
      </w:r>
      <w:r w:rsidR="00C04165" w:rsidRPr="00233E8E">
        <w:rPr>
          <w:rFonts w:ascii="Times New Roman" w:hAnsi="Times New Roman" w:cs="Times New Roman"/>
          <w:b/>
          <w:bCs/>
          <w:sz w:val="24"/>
          <w:szCs w:val="24"/>
        </w:rPr>
        <w:t>УЖГОРОДСЬКИЙ НАЦІОНАЛЬНИЙ УНІВЕРСИТЕТ</w:t>
      </w:r>
      <w:r w:rsidRPr="00233E8E">
        <w:rPr>
          <w:rFonts w:ascii="Times New Roman" w:hAnsi="Times New Roman" w:cs="Times New Roman"/>
          <w:b/>
          <w:bCs/>
          <w:sz w:val="24"/>
          <w:szCs w:val="24"/>
        </w:rPr>
        <w:t>»</w:t>
      </w:r>
    </w:p>
    <w:p w:rsidR="00BB1661" w:rsidRDefault="00BB1661" w:rsidP="00BB1661">
      <w:pPr>
        <w:jc w:val="center"/>
        <w:rPr>
          <w:rFonts w:ascii="Times New Roman" w:hAnsi="Times New Roman" w:cs="Times New Roman"/>
          <w:sz w:val="24"/>
          <w:szCs w:val="24"/>
        </w:rPr>
      </w:pPr>
      <w:r>
        <w:rPr>
          <w:rFonts w:ascii="Times New Roman" w:hAnsi="Times New Roman" w:cs="Times New Roman"/>
          <w:sz w:val="24"/>
          <w:szCs w:val="24"/>
        </w:rPr>
        <w:t xml:space="preserve">                                                                            </w:t>
      </w:r>
    </w:p>
    <w:p w:rsidR="00BB1661" w:rsidRDefault="00BB1661" w:rsidP="00BB1661">
      <w:pPr>
        <w:jc w:val="center"/>
        <w:rPr>
          <w:rFonts w:ascii="Times New Roman" w:hAnsi="Times New Roman" w:cs="Times New Roman"/>
          <w:sz w:val="24"/>
          <w:szCs w:val="24"/>
        </w:rPr>
      </w:pPr>
    </w:p>
    <w:p w:rsidR="00BB1661" w:rsidRDefault="00BB1661" w:rsidP="00BB1661">
      <w:pPr>
        <w:jc w:val="center"/>
        <w:rPr>
          <w:rFonts w:ascii="Times New Roman" w:hAnsi="Times New Roman" w:cs="Times New Roman"/>
          <w:sz w:val="24"/>
          <w:szCs w:val="24"/>
        </w:rPr>
      </w:pPr>
    </w:p>
    <w:p w:rsidR="00DA7068" w:rsidRPr="00EF0ED4" w:rsidRDefault="00EF0ED4" w:rsidP="00EF0ED4">
      <w:pPr>
        <w:pStyle w:val="a3"/>
        <w:jc w:val="center"/>
        <w:rPr>
          <w:rFonts w:ascii="Times New Roman" w:hAnsi="Times New Roman" w:cs="Times New Roman"/>
          <w:b/>
        </w:rPr>
      </w:pPr>
      <w:r>
        <w:rPr>
          <w:b/>
          <w:sz w:val="28"/>
          <w:szCs w:val="28"/>
        </w:rPr>
        <w:t xml:space="preserve">                                                            </w:t>
      </w:r>
      <w:r w:rsidR="00C04165" w:rsidRPr="00EF0ED4">
        <w:rPr>
          <w:rFonts w:ascii="Times New Roman" w:hAnsi="Times New Roman" w:cs="Times New Roman"/>
          <w:b/>
          <w:sz w:val="28"/>
          <w:szCs w:val="28"/>
        </w:rPr>
        <w:t>ЗАТВЕРДЖЕНО</w:t>
      </w:r>
    </w:p>
    <w:p w:rsidR="00DA7068" w:rsidRPr="00BB1661" w:rsidRDefault="00BB1661" w:rsidP="00EF0ED4">
      <w:pPr>
        <w:pStyle w:val="a3"/>
        <w:rPr>
          <w:rFonts w:ascii="Times New Roman" w:hAnsi="Times New Roman" w:cs="Times New Roman"/>
          <w:b/>
          <w:sz w:val="28"/>
          <w:szCs w:val="28"/>
        </w:rPr>
      </w:pPr>
      <w:r w:rsidRPr="00BB1661">
        <w:rPr>
          <w:rFonts w:ascii="Times New Roman" w:hAnsi="Times New Roman" w:cs="Times New Roman"/>
          <w:b/>
          <w:sz w:val="28"/>
          <w:szCs w:val="28"/>
        </w:rPr>
        <w:t xml:space="preserve">            </w:t>
      </w:r>
      <w:r w:rsidR="00EF0ED4">
        <w:rPr>
          <w:rFonts w:ascii="Times New Roman" w:hAnsi="Times New Roman" w:cs="Times New Roman"/>
          <w:b/>
          <w:sz w:val="28"/>
          <w:szCs w:val="28"/>
        </w:rPr>
        <w:t xml:space="preserve">                                                                    </w:t>
      </w:r>
      <w:r w:rsidR="00C04165" w:rsidRPr="00BB1661">
        <w:rPr>
          <w:rFonts w:ascii="Times New Roman" w:hAnsi="Times New Roman" w:cs="Times New Roman"/>
          <w:b/>
          <w:sz w:val="28"/>
          <w:szCs w:val="28"/>
        </w:rPr>
        <w:t>Вченою радою ДВНЗ</w:t>
      </w:r>
    </w:p>
    <w:p w:rsidR="00EF0ED4" w:rsidRDefault="00EF0ED4" w:rsidP="00EF0ED4">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«Ужгородський національний</w:t>
      </w:r>
    </w:p>
    <w:p w:rsidR="00DA7068" w:rsidRPr="00BB1661" w:rsidRDefault="00EF0ED4" w:rsidP="00EF0ED4">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w:t>
      </w:r>
      <w:r w:rsidR="00C04165" w:rsidRPr="00BB1661">
        <w:rPr>
          <w:rFonts w:ascii="Times New Roman" w:hAnsi="Times New Roman" w:cs="Times New Roman"/>
          <w:b/>
          <w:sz w:val="28"/>
          <w:szCs w:val="28"/>
        </w:rPr>
        <w:t>університет»</w:t>
      </w:r>
    </w:p>
    <w:p w:rsidR="00DA7068" w:rsidRPr="00BB1661" w:rsidRDefault="00EF0ED4" w:rsidP="00EF0ED4">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w:t>
      </w:r>
      <w:r w:rsidR="00C04165" w:rsidRPr="00BB1661">
        <w:rPr>
          <w:rFonts w:ascii="Times New Roman" w:hAnsi="Times New Roman" w:cs="Times New Roman"/>
          <w:b/>
          <w:sz w:val="28"/>
          <w:szCs w:val="28"/>
        </w:rPr>
        <w:t>Протокол №___ від</w:t>
      </w:r>
      <w:r>
        <w:rPr>
          <w:rFonts w:ascii="Times New Roman" w:hAnsi="Times New Roman" w:cs="Times New Roman"/>
          <w:b/>
          <w:sz w:val="28"/>
          <w:szCs w:val="28"/>
        </w:rPr>
        <w:t xml:space="preserve"> </w:t>
      </w:r>
      <w:r w:rsidR="00C04165" w:rsidRPr="00BB1661">
        <w:rPr>
          <w:rFonts w:ascii="Times New Roman" w:hAnsi="Times New Roman" w:cs="Times New Roman"/>
          <w:b/>
          <w:sz w:val="28"/>
          <w:szCs w:val="28"/>
        </w:rPr>
        <w:t>____</w:t>
      </w:r>
      <w:r w:rsidR="008A5465">
        <w:rPr>
          <w:rFonts w:ascii="Times New Roman" w:hAnsi="Times New Roman" w:cs="Times New Roman"/>
          <w:b/>
          <w:sz w:val="28"/>
          <w:szCs w:val="28"/>
        </w:rPr>
        <w:t>__2020</w:t>
      </w:r>
    </w:p>
    <w:p w:rsidR="00DA7068" w:rsidRPr="00BB1661" w:rsidRDefault="00EF0ED4" w:rsidP="00EF0ED4">
      <w:pPr>
        <w:pStyle w:val="a3"/>
        <w:rPr>
          <w:rFonts w:ascii="Times New Roman" w:hAnsi="Times New Roman" w:cs="Times New Roman"/>
          <w:b/>
          <w:sz w:val="28"/>
          <w:szCs w:val="28"/>
        </w:rPr>
      </w:pPr>
      <w:r>
        <w:rPr>
          <w:rFonts w:ascii="Times New Roman" w:hAnsi="Times New Roman" w:cs="Times New Roman"/>
          <w:b/>
          <w:sz w:val="28"/>
          <w:szCs w:val="28"/>
        </w:rPr>
        <w:t xml:space="preserve">                                                                                </w:t>
      </w:r>
      <w:r w:rsidR="00C04165" w:rsidRPr="00BB1661">
        <w:rPr>
          <w:rFonts w:ascii="Times New Roman" w:hAnsi="Times New Roman" w:cs="Times New Roman"/>
          <w:b/>
          <w:sz w:val="28"/>
          <w:szCs w:val="28"/>
        </w:rPr>
        <w:t>Голова вченої ради, ректор</w:t>
      </w:r>
    </w:p>
    <w:p w:rsidR="00DA7068" w:rsidRPr="00BB1661" w:rsidRDefault="00BB1661" w:rsidP="00BB1661">
      <w:pPr>
        <w:pStyle w:val="a3"/>
        <w:jc w:val="right"/>
        <w:rPr>
          <w:rFonts w:ascii="Times New Roman" w:hAnsi="Times New Roman" w:cs="Times New Roman"/>
          <w:b/>
          <w:sz w:val="28"/>
          <w:szCs w:val="28"/>
        </w:rPr>
      </w:pPr>
      <w:r w:rsidRPr="00BB1661">
        <w:rPr>
          <w:rFonts w:ascii="Times New Roman" w:hAnsi="Times New Roman" w:cs="Times New Roman"/>
          <w:b/>
          <w:sz w:val="28"/>
          <w:szCs w:val="28"/>
        </w:rPr>
        <w:t xml:space="preserve">                                 </w:t>
      </w:r>
      <w:r w:rsidR="00EF0ED4">
        <w:rPr>
          <w:rFonts w:ascii="Times New Roman" w:hAnsi="Times New Roman" w:cs="Times New Roman"/>
          <w:b/>
          <w:sz w:val="28"/>
          <w:szCs w:val="28"/>
        </w:rPr>
        <w:t xml:space="preserve">             </w:t>
      </w:r>
      <w:r w:rsidRPr="00BB1661">
        <w:rPr>
          <w:rFonts w:ascii="Times New Roman" w:hAnsi="Times New Roman" w:cs="Times New Roman"/>
          <w:b/>
          <w:sz w:val="28"/>
          <w:szCs w:val="28"/>
        </w:rPr>
        <w:t xml:space="preserve">     </w:t>
      </w:r>
      <w:r w:rsidR="00C04165" w:rsidRPr="00BB1661">
        <w:rPr>
          <w:rFonts w:ascii="Times New Roman" w:hAnsi="Times New Roman" w:cs="Times New Roman"/>
          <w:b/>
          <w:sz w:val="28"/>
          <w:szCs w:val="28"/>
        </w:rPr>
        <w:t>____________</w:t>
      </w:r>
      <w:r w:rsidR="00EF0ED4">
        <w:rPr>
          <w:rFonts w:ascii="Times New Roman" w:hAnsi="Times New Roman" w:cs="Times New Roman"/>
          <w:b/>
          <w:sz w:val="28"/>
          <w:szCs w:val="28"/>
        </w:rPr>
        <w:t>___</w:t>
      </w:r>
      <w:r w:rsidR="00C04165" w:rsidRPr="00BB1661">
        <w:rPr>
          <w:rFonts w:ascii="Times New Roman" w:hAnsi="Times New Roman" w:cs="Times New Roman"/>
          <w:b/>
          <w:sz w:val="28"/>
          <w:szCs w:val="28"/>
        </w:rPr>
        <w:t xml:space="preserve"> Смоланка В.І.</w:t>
      </w:r>
    </w:p>
    <w:p w:rsidR="00DA7068" w:rsidRPr="00233E8E" w:rsidRDefault="00DA7068" w:rsidP="00BB1661">
      <w:pPr>
        <w:pStyle w:val="a3"/>
        <w:jc w:val="right"/>
      </w:pPr>
    </w:p>
    <w:p w:rsidR="00DA7068" w:rsidRPr="00EF0ED4" w:rsidRDefault="00DA7068">
      <w:pPr>
        <w:jc w:val="center"/>
        <w:rPr>
          <w:rFonts w:ascii="Times New Roman" w:hAnsi="Times New Roman" w:cs="Times New Roman"/>
          <w:b/>
          <w:sz w:val="28"/>
          <w:szCs w:val="28"/>
        </w:rPr>
      </w:pPr>
    </w:p>
    <w:p w:rsidR="00DA7068" w:rsidRPr="00EF0ED4" w:rsidRDefault="00C04165">
      <w:pPr>
        <w:jc w:val="center"/>
        <w:rPr>
          <w:rFonts w:ascii="Times New Roman" w:hAnsi="Times New Roman" w:cs="Times New Roman"/>
          <w:b/>
          <w:sz w:val="28"/>
          <w:szCs w:val="28"/>
        </w:rPr>
      </w:pPr>
      <w:r w:rsidRPr="00EF0ED4">
        <w:rPr>
          <w:rFonts w:ascii="Times New Roman" w:hAnsi="Times New Roman" w:cs="Times New Roman"/>
          <w:b/>
          <w:sz w:val="28"/>
          <w:szCs w:val="28"/>
        </w:rPr>
        <w:t>ОСВІТНЬО-ПРОФЕСІЙНА ПРОГРАМА</w:t>
      </w:r>
    </w:p>
    <w:p w:rsidR="00DA7068" w:rsidRPr="00EF0ED4" w:rsidRDefault="00C04165">
      <w:pPr>
        <w:jc w:val="center"/>
        <w:rPr>
          <w:rFonts w:ascii="Times New Roman" w:hAnsi="Times New Roman" w:cs="Times New Roman"/>
          <w:b/>
          <w:sz w:val="28"/>
          <w:szCs w:val="28"/>
        </w:rPr>
      </w:pPr>
      <w:r w:rsidRPr="00EF0ED4">
        <w:rPr>
          <w:rFonts w:ascii="Times New Roman" w:hAnsi="Times New Roman" w:cs="Times New Roman"/>
          <w:b/>
          <w:sz w:val="28"/>
          <w:szCs w:val="28"/>
        </w:rPr>
        <w:t>«Клінічна психологія»</w:t>
      </w:r>
    </w:p>
    <w:p w:rsidR="00DA7068" w:rsidRPr="00EF0ED4" w:rsidRDefault="00C04165">
      <w:pPr>
        <w:jc w:val="center"/>
        <w:rPr>
          <w:rFonts w:ascii="Times New Roman" w:hAnsi="Times New Roman" w:cs="Times New Roman"/>
          <w:b/>
          <w:sz w:val="28"/>
          <w:szCs w:val="28"/>
        </w:rPr>
      </w:pPr>
      <w:r w:rsidRPr="00EF0ED4">
        <w:rPr>
          <w:rFonts w:ascii="Times New Roman" w:hAnsi="Times New Roman" w:cs="Times New Roman"/>
          <w:b/>
          <w:sz w:val="28"/>
          <w:szCs w:val="28"/>
        </w:rPr>
        <w:t>першого (бакалаврського) рівня вищої освіти</w:t>
      </w:r>
    </w:p>
    <w:p w:rsidR="00DA7068" w:rsidRPr="00EF0ED4" w:rsidRDefault="00C04165">
      <w:pPr>
        <w:jc w:val="center"/>
        <w:rPr>
          <w:rFonts w:ascii="Times New Roman" w:hAnsi="Times New Roman" w:cs="Times New Roman"/>
          <w:b/>
          <w:sz w:val="28"/>
          <w:szCs w:val="28"/>
        </w:rPr>
      </w:pPr>
      <w:r w:rsidRPr="00EF0ED4">
        <w:rPr>
          <w:rFonts w:ascii="Times New Roman" w:hAnsi="Times New Roman" w:cs="Times New Roman"/>
          <w:b/>
          <w:sz w:val="28"/>
          <w:szCs w:val="28"/>
        </w:rPr>
        <w:t>за спеціальністю 053 Психологія</w:t>
      </w:r>
    </w:p>
    <w:p w:rsidR="00DA7068" w:rsidRPr="00EF0ED4" w:rsidRDefault="00C04165">
      <w:pPr>
        <w:jc w:val="center"/>
        <w:rPr>
          <w:rFonts w:ascii="Times New Roman" w:hAnsi="Times New Roman" w:cs="Times New Roman"/>
          <w:b/>
          <w:sz w:val="28"/>
          <w:szCs w:val="28"/>
        </w:rPr>
      </w:pPr>
      <w:r w:rsidRPr="00EF0ED4">
        <w:rPr>
          <w:rFonts w:ascii="Times New Roman" w:hAnsi="Times New Roman" w:cs="Times New Roman"/>
          <w:b/>
          <w:sz w:val="28"/>
          <w:szCs w:val="28"/>
        </w:rPr>
        <w:t>галузі знань 05 Соціальні та поведінкові науки</w:t>
      </w:r>
    </w:p>
    <w:p w:rsidR="00DA7068" w:rsidRPr="00EF0ED4" w:rsidRDefault="00C04165">
      <w:pPr>
        <w:jc w:val="center"/>
        <w:rPr>
          <w:rFonts w:ascii="Times New Roman" w:hAnsi="Times New Roman" w:cs="Times New Roman"/>
          <w:b/>
          <w:sz w:val="28"/>
          <w:szCs w:val="28"/>
        </w:rPr>
      </w:pPr>
      <w:r w:rsidRPr="00EF0ED4">
        <w:rPr>
          <w:rFonts w:ascii="Times New Roman" w:hAnsi="Times New Roman" w:cs="Times New Roman"/>
          <w:b/>
          <w:sz w:val="28"/>
          <w:szCs w:val="28"/>
        </w:rPr>
        <w:t xml:space="preserve">Кваліфікація: Бакалавр з </w:t>
      </w:r>
      <w:r w:rsidR="008B1003" w:rsidRPr="00EF0ED4">
        <w:rPr>
          <w:rFonts w:ascii="Times New Roman" w:hAnsi="Times New Roman" w:cs="Times New Roman"/>
          <w:b/>
          <w:sz w:val="28"/>
          <w:szCs w:val="28"/>
        </w:rPr>
        <w:t xml:space="preserve">клінічної </w:t>
      </w:r>
      <w:r w:rsidRPr="00EF0ED4">
        <w:rPr>
          <w:rFonts w:ascii="Times New Roman" w:hAnsi="Times New Roman" w:cs="Times New Roman"/>
          <w:b/>
          <w:sz w:val="28"/>
          <w:szCs w:val="28"/>
        </w:rPr>
        <w:t xml:space="preserve">психології </w:t>
      </w:r>
    </w:p>
    <w:p w:rsidR="00DA7068" w:rsidRPr="00EF0ED4" w:rsidRDefault="00DA7068">
      <w:pPr>
        <w:jc w:val="center"/>
        <w:rPr>
          <w:rFonts w:ascii="Times New Roman" w:hAnsi="Times New Roman" w:cs="Times New Roman"/>
          <w:b/>
          <w:sz w:val="28"/>
          <w:szCs w:val="28"/>
        </w:rPr>
      </w:pPr>
    </w:p>
    <w:p w:rsidR="00DA7068" w:rsidRPr="00233E8E" w:rsidRDefault="00DA7068">
      <w:pPr>
        <w:jc w:val="center"/>
        <w:rPr>
          <w:rFonts w:ascii="Times New Roman" w:hAnsi="Times New Roman" w:cs="Times New Roman"/>
          <w:sz w:val="24"/>
          <w:szCs w:val="24"/>
        </w:rPr>
      </w:pPr>
    </w:p>
    <w:p w:rsidR="00DA7068" w:rsidRPr="00233E8E" w:rsidRDefault="00DA7068">
      <w:pPr>
        <w:jc w:val="center"/>
        <w:rPr>
          <w:rFonts w:ascii="Times New Roman" w:hAnsi="Times New Roman" w:cs="Times New Roman"/>
          <w:sz w:val="24"/>
          <w:szCs w:val="24"/>
        </w:rPr>
      </w:pPr>
    </w:p>
    <w:p w:rsidR="00DA7068" w:rsidRPr="00233E8E" w:rsidRDefault="00DA7068">
      <w:pPr>
        <w:jc w:val="right"/>
        <w:rPr>
          <w:rFonts w:ascii="Times New Roman" w:hAnsi="Times New Roman" w:cs="Times New Roman"/>
          <w:sz w:val="24"/>
          <w:szCs w:val="24"/>
        </w:rPr>
      </w:pPr>
    </w:p>
    <w:p w:rsidR="00DA7068" w:rsidRPr="00233E8E" w:rsidRDefault="00DA7068">
      <w:pPr>
        <w:jc w:val="right"/>
        <w:rPr>
          <w:rFonts w:ascii="Times New Roman" w:hAnsi="Times New Roman" w:cs="Times New Roman"/>
          <w:sz w:val="24"/>
          <w:szCs w:val="24"/>
        </w:rPr>
      </w:pPr>
    </w:p>
    <w:p w:rsidR="00DA7068" w:rsidRPr="00233E8E" w:rsidRDefault="00DA7068">
      <w:pPr>
        <w:jc w:val="right"/>
        <w:rPr>
          <w:rFonts w:ascii="Times New Roman" w:hAnsi="Times New Roman" w:cs="Times New Roman"/>
          <w:sz w:val="24"/>
          <w:szCs w:val="24"/>
        </w:rPr>
      </w:pPr>
    </w:p>
    <w:p w:rsidR="00DA7068" w:rsidRPr="00233E8E" w:rsidRDefault="00DA7068">
      <w:pPr>
        <w:jc w:val="right"/>
        <w:rPr>
          <w:rFonts w:ascii="Times New Roman" w:hAnsi="Times New Roman" w:cs="Times New Roman"/>
          <w:sz w:val="24"/>
          <w:szCs w:val="24"/>
        </w:rPr>
      </w:pPr>
    </w:p>
    <w:p w:rsidR="00DA7068" w:rsidRPr="00233E8E" w:rsidRDefault="00DA7068">
      <w:pPr>
        <w:jc w:val="right"/>
        <w:rPr>
          <w:rFonts w:ascii="Times New Roman" w:hAnsi="Times New Roman" w:cs="Times New Roman"/>
          <w:sz w:val="24"/>
          <w:szCs w:val="24"/>
        </w:rPr>
      </w:pPr>
    </w:p>
    <w:p w:rsidR="00DA7068" w:rsidRPr="00233E8E" w:rsidRDefault="00DA7068">
      <w:pPr>
        <w:jc w:val="right"/>
        <w:rPr>
          <w:rFonts w:ascii="Times New Roman" w:hAnsi="Times New Roman" w:cs="Times New Roman"/>
          <w:sz w:val="24"/>
          <w:szCs w:val="24"/>
        </w:rPr>
      </w:pPr>
    </w:p>
    <w:p w:rsidR="00DA7068" w:rsidRPr="00233E8E" w:rsidRDefault="00DA7068" w:rsidP="00EF0ED4">
      <w:pPr>
        <w:rPr>
          <w:rFonts w:ascii="Times New Roman" w:hAnsi="Times New Roman" w:cs="Times New Roman"/>
          <w:sz w:val="24"/>
          <w:szCs w:val="24"/>
        </w:rPr>
      </w:pPr>
    </w:p>
    <w:p w:rsidR="00DA7068" w:rsidRPr="00EF0ED4" w:rsidRDefault="008A5465">
      <w:pPr>
        <w:jc w:val="center"/>
        <w:rPr>
          <w:rFonts w:ascii="Times New Roman" w:hAnsi="Times New Roman" w:cs="Times New Roman"/>
          <w:b/>
          <w:sz w:val="28"/>
          <w:szCs w:val="28"/>
        </w:rPr>
      </w:pPr>
      <w:r>
        <w:rPr>
          <w:rFonts w:ascii="Times New Roman" w:hAnsi="Times New Roman" w:cs="Times New Roman"/>
          <w:b/>
          <w:sz w:val="28"/>
          <w:szCs w:val="28"/>
        </w:rPr>
        <w:t>Ужгород 2020</w:t>
      </w:r>
      <w:r w:rsidR="00C04165" w:rsidRPr="00EF0ED4">
        <w:rPr>
          <w:rFonts w:ascii="Times New Roman" w:hAnsi="Times New Roman" w:cs="Times New Roman"/>
          <w:b/>
          <w:sz w:val="28"/>
          <w:szCs w:val="28"/>
        </w:rPr>
        <w:br w:type="page"/>
      </w:r>
    </w:p>
    <w:p w:rsidR="00DA7068" w:rsidRPr="00233E8E" w:rsidRDefault="00DA7068">
      <w:pPr>
        <w:rPr>
          <w:rFonts w:ascii="Times New Roman" w:hAnsi="Times New Roman" w:cs="Times New Roman"/>
          <w:sz w:val="24"/>
          <w:szCs w:val="24"/>
        </w:rPr>
      </w:pPr>
    </w:p>
    <w:p w:rsidR="00DA7068" w:rsidRPr="00233E8E" w:rsidRDefault="00C04165" w:rsidP="008A0B4C">
      <w:pPr>
        <w:jc w:val="center"/>
        <w:rPr>
          <w:rFonts w:ascii="Times New Roman" w:hAnsi="Times New Roman" w:cs="Times New Roman"/>
          <w:sz w:val="24"/>
          <w:szCs w:val="24"/>
        </w:rPr>
      </w:pPr>
      <w:r w:rsidRPr="00233E8E">
        <w:rPr>
          <w:rFonts w:ascii="Times New Roman" w:hAnsi="Times New Roman" w:cs="Times New Roman"/>
          <w:b/>
          <w:bCs/>
          <w:sz w:val="24"/>
          <w:szCs w:val="24"/>
        </w:rPr>
        <w:t>ПЕРЕДМОВА</w:t>
      </w:r>
    </w:p>
    <w:p w:rsidR="00DA7068" w:rsidRPr="00EF0ED4" w:rsidRDefault="00C04165" w:rsidP="008A0B4C">
      <w:pPr>
        <w:rPr>
          <w:rFonts w:ascii="Times New Roman" w:hAnsi="Times New Roman" w:cs="Times New Roman"/>
          <w:bCs/>
          <w:sz w:val="28"/>
          <w:szCs w:val="28"/>
        </w:rPr>
      </w:pPr>
      <w:r w:rsidRPr="00EF0ED4">
        <w:rPr>
          <w:rFonts w:ascii="Times New Roman" w:hAnsi="Times New Roman" w:cs="Times New Roman"/>
          <w:bCs/>
          <w:sz w:val="28"/>
          <w:szCs w:val="28"/>
        </w:rPr>
        <w:t>Розроблено робочою групою у складі:</w:t>
      </w:r>
    </w:p>
    <w:p w:rsidR="008A0B4C" w:rsidRPr="00EF0ED4" w:rsidRDefault="008A0B4C" w:rsidP="008A0B4C">
      <w:pPr>
        <w:rPr>
          <w:rFonts w:ascii="Times New Roman" w:hAnsi="Times New Roman" w:cs="Times New Roman"/>
          <w:sz w:val="28"/>
          <w:szCs w:val="28"/>
        </w:rPr>
      </w:pPr>
      <w:r w:rsidRPr="00EF0ED4">
        <w:rPr>
          <w:rFonts w:ascii="Times New Roman" w:hAnsi="Times New Roman" w:cs="Times New Roman"/>
          <w:sz w:val="28"/>
          <w:szCs w:val="28"/>
        </w:rPr>
        <w:t>Іваць-Чабіна А. Р. - асистент кафедри наук про здоров’я;</w:t>
      </w:r>
    </w:p>
    <w:p w:rsidR="00467EF7" w:rsidRPr="00EF0ED4" w:rsidRDefault="00467EF7" w:rsidP="008A0B4C">
      <w:pPr>
        <w:rPr>
          <w:rFonts w:ascii="Times New Roman" w:hAnsi="Times New Roman" w:cs="Times New Roman"/>
          <w:sz w:val="28"/>
          <w:szCs w:val="28"/>
        </w:rPr>
      </w:pPr>
      <w:r w:rsidRPr="00EF0ED4">
        <w:rPr>
          <w:rFonts w:ascii="Times New Roman" w:hAnsi="Times New Roman" w:cs="Times New Roman"/>
          <w:sz w:val="28"/>
          <w:szCs w:val="28"/>
        </w:rPr>
        <w:t>Корнієнко І.О. - доктор психологічних наук, доцент кафедри психології Мукачівського державного університету;</w:t>
      </w:r>
    </w:p>
    <w:p w:rsidR="008A0B4C" w:rsidRPr="00EF0ED4" w:rsidRDefault="008A0B4C" w:rsidP="008A0B4C">
      <w:pPr>
        <w:rPr>
          <w:rFonts w:ascii="Times New Roman" w:hAnsi="Times New Roman" w:cs="Times New Roman"/>
          <w:sz w:val="28"/>
          <w:szCs w:val="28"/>
        </w:rPr>
      </w:pPr>
      <w:r w:rsidRPr="00EF0ED4">
        <w:rPr>
          <w:rFonts w:ascii="Times New Roman" w:hAnsi="Times New Roman" w:cs="Times New Roman"/>
          <w:sz w:val="28"/>
          <w:szCs w:val="28"/>
        </w:rPr>
        <w:t>Корольчук О. Л. - доцент кафедри наук про здоров’я;</w:t>
      </w:r>
    </w:p>
    <w:p w:rsidR="008A0B4C" w:rsidRPr="00EF0ED4" w:rsidRDefault="008A0B4C" w:rsidP="008A0B4C">
      <w:pPr>
        <w:rPr>
          <w:rFonts w:ascii="Times New Roman" w:hAnsi="Times New Roman" w:cs="Times New Roman"/>
          <w:sz w:val="28"/>
          <w:szCs w:val="28"/>
        </w:rPr>
      </w:pPr>
      <w:r w:rsidRPr="00EF0ED4">
        <w:rPr>
          <w:rFonts w:ascii="Times New Roman" w:hAnsi="Times New Roman" w:cs="Times New Roman"/>
          <w:sz w:val="28"/>
          <w:szCs w:val="28"/>
        </w:rPr>
        <w:t>Яцина О,Ф, - доктор психологічних наук, доцент кафедри психології ДВНЗ</w:t>
      </w:r>
      <w:r w:rsidR="00467EF7" w:rsidRPr="00EF0ED4">
        <w:rPr>
          <w:rFonts w:ascii="Times New Roman" w:hAnsi="Times New Roman" w:cs="Times New Roman"/>
          <w:sz w:val="28"/>
          <w:szCs w:val="28"/>
        </w:rPr>
        <w:t xml:space="preserve"> </w:t>
      </w:r>
      <w:r w:rsidRPr="00EF0ED4">
        <w:rPr>
          <w:rFonts w:ascii="Times New Roman" w:hAnsi="Times New Roman" w:cs="Times New Roman"/>
          <w:sz w:val="28"/>
          <w:szCs w:val="28"/>
        </w:rPr>
        <w:t>«УжНУ»;</w:t>
      </w:r>
    </w:p>
    <w:p w:rsidR="00467EF7" w:rsidRPr="00EF0ED4" w:rsidRDefault="008A0B4C" w:rsidP="008A0B4C">
      <w:pPr>
        <w:rPr>
          <w:rFonts w:ascii="Times New Roman" w:hAnsi="Times New Roman" w:cs="Times New Roman"/>
          <w:sz w:val="28"/>
          <w:szCs w:val="28"/>
        </w:rPr>
      </w:pPr>
      <w:r w:rsidRPr="00EF0ED4">
        <w:rPr>
          <w:rFonts w:ascii="Times New Roman" w:hAnsi="Times New Roman" w:cs="Times New Roman"/>
          <w:sz w:val="28"/>
          <w:szCs w:val="28"/>
        </w:rPr>
        <w:t>Марчук Л.М. - кандидат психологічних наук, доцент кафедри загальної</w:t>
      </w:r>
      <w:r w:rsidR="00467EF7" w:rsidRPr="00EF0ED4">
        <w:rPr>
          <w:rFonts w:ascii="Times New Roman" w:hAnsi="Times New Roman" w:cs="Times New Roman"/>
          <w:sz w:val="28"/>
          <w:szCs w:val="28"/>
        </w:rPr>
        <w:t xml:space="preserve"> </w:t>
      </w:r>
      <w:r w:rsidRPr="00EF0ED4">
        <w:rPr>
          <w:rFonts w:ascii="Times New Roman" w:hAnsi="Times New Roman" w:cs="Times New Roman"/>
          <w:sz w:val="28"/>
          <w:szCs w:val="28"/>
        </w:rPr>
        <w:t>педагогіки і педагогіки вищої школи ДВНЗ «УжНУ»;</w:t>
      </w:r>
      <w:r w:rsidR="00467EF7" w:rsidRPr="00EF0ED4">
        <w:rPr>
          <w:rFonts w:ascii="Times New Roman" w:hAnsi="Times New Roman" w:cs="Times New Roman"/>
          <w:sz w:val="28"/>
          <w:szCs w:val="28"/>
        </w:rPr>
        <w:t xml:space="preserve"> </w:t>
      </w:r>
    </w:p>
    <w:p w:rsidR="008A0B4C" w:rsidRPr="00EF0ED4" w:rsidRDefault="008A0B4C" w:rsidP="008A0B4C">
      <w:pPr>
        <w:rPr>
          <w:rFonts w:ascii="Times New Roman" w:hAnsi="Times New Roman" w:cs="Times New Roman"/>
          <w:sz w:val="28"/>
          <w:szCs w:val="28"/>
        </w:rPr>
      </w:pPr>
      <w:r w:rsidRPr="00EF0ED4">
        <w:rPr>
          <w:rFonts w:ascii="Times New Roman" w:hAnsi="Times New Roman" w:cs="Times New Roman"/>
          <w:sz w:val="28"/>
          <w:szCs w:val="28"/>
        </w:rPr>
        <w:t>Варга В.С. - кандидат психологічних наук, доцент Мукачівського державного</w:t>
      </w:r>
      <w:r w:rsidR="00467EF7" w:rsidRPr="00EF0ED4">
        <w:rPr>
          <w:rFonts w:ascii="Times New Roman" w:hAnsi="Times New Roman" w:cs="Times New Roman"/>
          <w:sz w:val="28"/>
          <w:szCs w:val="28"/>
        </w:rPr>
        <w:t xml:space="preserve"> </w:t>
      </w:r>
      <w:r w:rsidRPr="00EF0ED4">
        <w:rPr>
          <w:rFonts w:ascii="Times New Roman" w:hAnsi="Times New Roman" w:cs="Times New Roman"/>
          <w:sz w:val="28"/>
          <w:szCs w:val="28"/>
        </w:rPr>
        <w:t>університету;</w:t>
      </w:r>
    </w:p>
    <w:p w:rsidR="00467EF7" w:rsidRPr="00EF0ED4" w:rsidRDefault="008A0B4C" w:rsidP="008A0B4C">
      <w:pPr>
        <w:rPr>
          <w:rFonts w:ascii="Times New Roman" w:hAnsi="Times New Roman" w:cs="Times New Roman"/>
          <w:sz w:val="28"/>
          <w:szCs w:val="28"/>
        </w:rPr>
      </w:pPr>
      <w:r w:rsidRPr="00EF0ED4">
        <w:rPr>
          <w:rFonts w:ascii="Times New Roman" w:hAnsi="Times New Roman" w:cs="Times New Roman"/>
          <w:sz w:val="28"/>
          <w:szCs w:val="28"/>
        </w:rPr>
        <w:t>Кузьмик М.А. - практикуючий психотерапевт, КНП «ЦМКЛ»</w:t>
      </w:r>
      <w:r w:rsidR="00467EF7" w:rsidRPr="00EF0ED4">
        <w:rPr>
          <w:rFonts w:ascii="Times New Roman" w:hAnsi="Times New Roman" w:cs="Times New Roman"/>
          <w:sz w:val="28"/>
          <w:szCs w:val="28"/>
        </w:rPr>
        <w:t xml:space="preserve"> </w:t>
      </w:r>
      <w:r w:rsidRPr="00EF0ED4">
        <w:rPr>
          <w:rFonts w:ascii="Times New Roman" w:hAnsi="Times New Roman" w:cs="Times New Roman"/>
          <w:sz w:val="28"/>
          <w:szCs w:val="28"/>
        </w:rPr>
        <w:t>ужгородської міської ради, лікар психотерапевт</w:t>
      </w:r>
      <w:r w:rsidR="00467EF7" w:rsidRPr="00EF0ED4">
        <w:rPr>
          <w:rFonts w:ascii="Times New Roman" w:hAnsi="Times New Roman" w:cs="Times New Roman"/>
          <w:sz w:val="28"/>
          <w:szCs w:val="28"/>
        </w:rPr>
        <w:t>;</w:t>
      </w:r>
    </w:p>
    <w:p w:rsidR="00DA7068" w:rsidRPr="00233E8E" w:rsidRDefault="00467EF7" w:rsidP="008A0B4C">
      <w:pPr>
        <w:rPr>
          <w:rFonts w:ascii="Times New Roman" w:hAnsi="Times New Roman" w:cs="Times New Roman"/>
          <w:sz w:val="24"/>
          <w:szCs w:val="24"/>
        </w:rPr>
      </w:pPr>
      <w:r w:rsidRPr="008A5465">
        <w:rPr>
          <w:rFonts w:ascii="Times New Roman" w:hAnsi="Times New Roman" w:cs="Times New Roman"/>
          <w:b/>
          <w:sz w:val="28"/>
          <w:szCs w:val="28"/>
        </w:rPr>
        <w:t>Слабкий Г.О.</w:t>
      </w:r>
      <w:r w:rsidRPr="00EF0ED4">
        <w:rPr>
          <w:rFonts w:ascii="Times New Roman" w:hAnsi="Times New Roman" w:cs="Times New Roman"/>
          <w:sz w:val="28"/>
          <w:szCs w:val="28"/>
        </w:rPr>
        <w:t xml:space="preserve"> – доктор медичних наук, завідувач кафедри наук про здоров’я ДВНЗ «УжНУ»</w:t>
      </w:r>
      <w:r w:rsidR="008A5465">
        <w:rPr>
          <w:rFonts w:ascii="Times New Roman" w:hAnsi="Times New Roman" w:cs="Times New Roman"/>
          <w:sz w:val="28"/>
          <w:szCs w:val="28"/>
        </w:rPr>
        <w:t>- керівник проєктної групи</w:t>
      </w:r>
      <w:r w:rsidR="00C04165" w:rsidRPr="00233E8E">
        <w:rPr>
          <w:rFonts w:ascii="Times New Roman" w:hAnsi="Times New Roman" w:cs="Times New Roman"/>
          <w:sz w:val="24"/>
          <w:szCs w:val="24"/>
        </w:rPr>
        <w:br w:type="page"/>
      </w:r>
    </w:p>
    <w:p w:rsidR="00DA7068" w:rsidRPr="00233E8E" w:rsidRDefault="00C04165">
      <w:pPr>
        <w:jc w:val="center"/>
        <w:rPr>
          <w:rFonts w:ascii="Times New Roman" w:hAnsi="Times New Roman" w:cs="Times New Roman"/>
          <w:sz w:val="24"/>
          <w:szCs w:val="24"/>
        </w:rPr>
      </w:pPr>
      <w:r w:rsidRPr="00233E8E">
        <w:rPr>
          <w:rFonts w:ascii="Times New Roman" w:hAnsi="Times New Roman" w:cs="Times New Roman"/>
          <w:sz w:val="24"/>
          <w:szCs w:val="24"/>
        </w:rPr>
        <w:lastRenderedPageBreak/>
        <w:t>Профіль освітньої програми</w:t>
      </w:r>
    </w:p>
    <w:p w:rsidR="00DA7068" w:rsidRPr="00233E8E" w:rsidRDefault="00C04165">
      <w:pPr>
        <w:jc w:val="center"/>
        <w:rPr>
          <w:rFonts w:ascii="Times New Roman" w:hAnsi="Times New Roman" w:cs="Times New Roman"/>
          <w:sz w:val="24"/>
          <w:szCs w:val="24"/>
        </w:rPr>
      </w:pPr>
      <w:r w:rsidRPr="00233E8E">
        <w:rPr>
          <w:rFonts w:ascii="Times New Roman" w:hAnsi="Times New Roman" w:cs="Times New Roman"/>
          <w:sz w:val="24"/>
          <w:szCs w:val="24"/>
        </w:rPr>
        <w:t>зі спеціальності 053 – психологія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4"/>
        <w:gridCol w:w="6515"/>
      </w:tblGrid>
      <w:tr w:rsidR="00DA7068" w:rsidRPr="00233E8E">
        <w:tc>
          <w:tcPr>
            <w:tcW w:w="9629" w:type="dxa"/>
            <w:gridSpan w:val="2"/>
            <w:tcBorders>
              <w:top w:val="single" w:sz="4" w:space="0" w:color="auto"/>
              <w:left w:val="single" w:sz="4" w:space="0" w:color="auto"/>
              <w:bottom w:val="single" w:sz="4" w:space="0" w:color="auto"/>
              <w:right w:val="single" w:sz="4" w:space="0" w:color="auto"/>
            </w:tcBorders>
            <w:shd w:val="clear" w:color="auto" w:fill="D0CECE"/>
          </w:tcPr>
          <w:p w:rsidR="00DA7068" w:rsidRPr="00233E8E" w:rsidRDefault="00C04165">
            <w:pPr>
              <w:pStyle w:val="13"/>
              <w:numPr>
                <w:ilvl w:val="0"/>
                <w:numId w:val="8"/>
              </w:numPr>
              <w:spacing w:after="0" w:line="240" w:lineRule="auto"/>
              <w:jc w:val="center"/>
              <w:rPr>
                <w:rFonts w:ascii="Times New Roman" w:hAnsi="Times New Roman"/>
                <w:b/>
                <w:bCs/>
                <w:sz w:val="24"/>
                <w:szCs w:val="24"/>
              </w:rPr>
            </w:pPr>
            <w:r w:rsidRPr="00233E8E">
              <w:rPr>
                <w:rFonts w:ascii="Times New Roman" w:hAnsi="Times New Roman"/>
                <w:b/>
                <w:bCs/>
                <w:sz w:val="24"/>
                <w:szCs w:val="24"/>
              </w:rPr>
              <w:t>Загальна інформація</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Вищий навчальний заклад та структурний підрозділ</w:t>
            </w:r>
          </w:p>
        </w:tc>
        <w:tc>
          <w:tcPr>
            <w:tcW w:w="6515"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Ужгородський національний університет</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Факультет здоров’я та фізичного виховання</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Ступінь вищої освіти та назва кваліфікації</w:t>
            </w:r>
          </w:p>
        </w:tc>
        <w:tc>
          <w:tcPr>
            <w:tcW w:w="6515" w:type="dxa"/>
            <w:tcBorders>
              <w:top w:val="single" w:sz="4" w:space="0" w:color="auto"/>
              <w:left w:val="single" w:sz="4" w:space="0" w:color="auto"/>
              <w:bottom w:val="single" w:sz="4" w:space="0" w:color="auto"/>
              <w:right w:val="single" w:sz="4" w:space="0" w:color="auto"/>
            </w:tcBorders>
          </w:tcPr>
          <w:p w:rsidR="009A2242"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xml:space="preserve">Ступінь вищої освіти – бакалавр, </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xml:space="preserve">освітня кваліфікація – </w:t>
            </w:r>
            <w:r w:rsidRPr="00233E8E">
              <w:rPr>
                <w:rFonts w:ascii="Times New Roman" w:hAnsi="Times New Roman" w:cs="Times New Roman"/>
                <w:b/>
                <w:sz w:val="24"/>
                <w:szCs w:val="24"/>
              </w:rPr>
              <w:t>бакалавр з психології</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Галузь знань</w:t>
            </w:r>
          </w:p>
        </w:tc>
        <w:tc>
          <w:tcPr>
            <w:tcW w:w="6515"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05 Соціальні та поведінкові науки</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Спеціальність</w:t>
            </w:r>
          </w:p>
        </w:tc>
        <w:tc>
          <w:tcPr>
            <w:tcW w:w="6515"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053 – психологія</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Обмеження щодо форм навчання</w:t>
            </w:r>
          </w:p>
        </w:tc>
        <w:tc>
          <w:tcPr>
            <w:tcW w:w="6515" w:type="dxa"/>
            <w:tcBorders>
              <w:top w:val="single" w:sz="4" w:space="0" w:color="auto"/>
              <w:left w:val="single" w:sz="4" w:space="0" w:color="auto"/>
              <w:bottom w:val="single" w:sz="4" w:space="0" w:color="auto"/>
              <w:right w:val="single" w:sz="4" w:space="0" w:color="auto"/>
            </w:tcBorders>
          </w:tcPr>
          <w:p w:rsidR="00DA7068" w:rsidRPr="00233E8E" w:rsidRDefault="00DA7068">
            <w:pPr>
              <w:spacing w:after="0" w:line="240" w:lineRule="auto"/>
              <w:jc w:val="both"/>
              <w:rPr>
                <w:rFonts w:ascii="Times New Roman" w:hAnsi="Times New Roman" w:cs="Times New Roman"/>
                <w:sz w:val="24"/>
                <w:szCs w:val="24"/>
              </w:rPr>
            </w:pP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 xml:space="preserve">Тип диплому та обсяг освітньої програми </w:t>
            </w:r>
          </w:p>
        </w:tc>
        <w:tc>
          <w:tcPr>
            <w:tcW w:w="6515"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Диплом бакалавра, одиничний, 240 кредитів ЄКТС, термін навчання – 3 роки, 10 місяців</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Офіційна назва програми</w:t>
            </w:r>
          </w:p>
        </w:tc>
        <w:tc>
          <w:tcPr>
            <w:tcW w:w="6515"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Клінічна психологія</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Наявність акредитації</w:t>
            </w:r>
          </w:p>
        </w:tc>
        <w:tc>
          <w:tcPr>
            <w:tcW w:w="6515"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Сертифікат про акредитацію НД №0789901 (термін дії до 01.07.2027)</w:t>
            </w:r>
          </w:p>
        </w:tc>
      </w:tr>
      <w:tr w:rsidR="00DA7068" w:rsidRPr="009A2242" w:rsidTr="008A0B4C">
        <w:tc>
          <w:tcPr>
            <w:tcW w:w="3114" w:type="dxa"/>
            <w:tcBorders>
              <w:top w:val="single" w:sz="4" w:space="0" w:color="auto"/>
              <w:left w:val="single" w:sz="4" w:space="0" w:color="auto"/>
              <w:bottom w:val="single" w:sz="4" w:space="0" w:color="auto"/>
              <w:right w:val="single" w:sz="4" w:space="0" w:color="auto"/>
            </w:tcBorders>
            <w:shd w:val="clear" w:color="auto" w:fill="auto"/>
          </w:tcPr>
          <w:p w:rsidR="00DA7068" w:rsidRPr="009A2242" w:rsidRDefault="00C04165">
            <w:pPr>
              <w:spacing w:after="0" w:line="240" w:lineRule="auto"/>
              <w:jc w:val="both"/>
              <w:rPr>
                <w:rFonts w:ascii="Times New Roman" w:hAnsi="Times New Roman" w:cs="Times New Roman"/>
                <w:b/>
                <w:bCs/>
                <w:sz w:val="24"/>
                <w:szCs w:val="24"/>
              </w:rPr>
            </w:pPr>
            <w:r w:rsidRPr="009A2242">
              <w:rPr>
                <w:rFonts w:ascii="Times New Roman" w:hAnsi="Times New Roman" w:cs="Times New Roman"/>
                <w:b/>
                <w:bCs/>
                <w:sz w:val="24"/>
                <w:szCs w:val="24"/>
              </w:rPr>
              <w:t>Цикл/рівень</w:t>
            </w:r>
          </w:p>
        </w:tc>
        <w:tc>
          <w:tcPr>
            <w:tcW w:w="6515" w:type="dxa"/>
            <w:tcBorders>
              <w:top w:val="single" w:sz="4" w:space="0" w:color="auto"/>
              <w:left w:val="single" w:sz="4" w:space="0" w:color="auto"/>
              <w:bottom w:val="single" w:sz="4" w:space="0" w:color="auto"/>
              <w:right w:val="single" w:sz="4" w:space="0" w:color="auto"/>
            </w:tcBorders>
            <w:shd w:val="clear" w:color="auto" w:fill="auto"/>
          </w:tcPr>
          <w:p w:rsidR="00DA7068" w:rsidRPr="009A2242" w:rsidRDefault="00C04165">
            <w:pPr>
              <w:spacing w:after="0" w:line="240" w:lineRule="auto"/>
              <w:jc w:val="both"/>
              <w:rPr>
                <w:rFonts w:ascii="Times New Roman" w:hAnsi="Times New Roman" w:cs="Times New Roman"/>
                <w:sz w:val="24"/>
                <w:szCs w:val="24"/>
              </w:rPr>
            </w:pPr>
            <w:r w:rsidRPr="009A2242">
              <w:rPr>
                <w:rFonts w:ascii="Times New Roman" w:hAnsi="Times New Roman" w:cs="Times New Roman"/>
                <w:sz w:val="24"/>
                <w:szCs w:val="24"/>
              </w:rPr>
              <w:t>НРК України – 6 рівень, FQ-EHEA – перший цикл, EQF-LLL – 6 рівень</w:t>
            </w:r>
          </w:p>
        </w:tc>
      </w:tr>
      <w:tr w:rsidR="00DA7068" w:rsidRPr="00233E8E">
        <w:tc>
          <w:tcPr>
            <w:tcW w:w="3114"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 xml:space="preserve">Передумови </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b/>
                <w:sz w:val="24"/>
                <w:szCs w:val="24"/>
              </w:rPr>
              <w:t>Наявність повної загальної середньої освіти, ступінь молодшого спеціаліста (за будь-якою спеціальністю) у відповідності до</w:t>
            </w:r>
            <w:r w:rsidRPr="00233E8E">
              <w:rPr>
                <w:rFonts w:ascii="Times New Roman" w:hAnsi="Times New Roman" w:cs="Times New Roman"/>
                <w:sz w:val="24"/>
                <w:szCs w:val="24"/>
              </w:rPr>
              <w:t xml:space="preserve"> умов та правил прийому</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Мова викладання</w:t>
            </w:r>
          </w:p>
        </w:tc>
        <w:tc>
          <w:tcPr>
            <w:tcW w:w="6515"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Українська</w:t>
            </w:r>
          </w:p>
        </w:tc>
      </w:tr>
      <w:tr w:rsidR="00DA7068" w:rsidRPr="00233E8E" w:rsidTr="008A0B4C">
        <w:tc>
          <w:tcPr>
            <w:tcW w:w="3114" w:type="dxa"/>
            <w:tcBorders>
              <w:top w:val="single" w:sz="4" w:space="0" w:color="auto"/>
              <w:left w:val="single" w:sz="4" w:space="0" w:color="auto"/>
              <w:bottom w:val="single" w:sz="4" w:space="0" w:color="auto"/>
              <w:right w:val="single" w:sz="4" w:space="0" w:color="auto"/>
            </w:tcBorders>
            <w:shd w:val="clear" w:color="auto" w:fill="auto"/>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Термін дії</w:t>
            </w:r>
          </w:p>
        </w:tc>
        <w:tc>
          <w:tcPr>
            <w:tcW w:w="6515" w:type="dxa"/>
            <w:tcBorders>
              <w:top w:val="single" w:sz="4" w:space="0" w:color="auto"/>
              <w:left w:val="single" w:sz="4" w:space="0" w:color="auto"/>
              <w:bottom w:val="single" w:sz="4" w:space="0" w:color="auto"/>
              <w:right w:val="single" w:sz="4" w:space="0" w:color="auto"/>
            </w:tcBorders>
            <w:shd w:val="clear" w:color="auto" w:fill="auto"/>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До чергового перегляду відповідно до терміну дії сертифікату про акредитацію.</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Інтернет-адреса постійного розміщення освітньої програми</w:t>
            </w:r>
          </w:p>
        </w:tc>
        <w:tc>
          <w:tcPr>
            <w:tcW w:w="6515" w:type="dxa"/>
            <w:tcBorders>
              <w:top w:val="single" w:sz="4" w:space="0" w:color="auto"/>
              <w:left w:val="single" w:sz="4" w:space="0" w:color="auto"/>
              <w:bottom w:val="single" w:sz="4" w:space="0" w:color="auto"/>
              <w:right w:val="single" w:sz="4" w:space="0" w:color="auto"/>
            </w:tcBorders>
            <w:shd w:val="clear" w:color="auto" w:fill="FFFF00"/>
          </w:tcPr>
          <w:p w:rsidR="00DA7068" w:rsidRPr="008A5465" w:rsidRDefault="00DA7068">
            <w:pPr>
              <w:spacing w:after="0" w:line="240" w:lineRule="auto"/>
              <w:jc w:val="both"/>
              <w:rPr>
                <w:rFonts w:ascii="Times New Roman" w:hAnsi="Times New Roman" w:cs="Times New Roman"/>
                <w:color w:val="F2F2F2" w:themeColor="background1" w:themeShade="F2"/>
                <w:sz w:val="24"/>
                <w:szCs w:val="24"/>
              </w:rPr>
            </w:pPr>
          </w:p>
        </w:tc>
      </w:tr>
      <w:tr w:rsidR="00DA7068" w:rsidRPr="00233E8E">
        <w:tc>
          <w:tcPr>
            <w:tcW w:w="9629" w:type="dxa"/>
            <w:gridSpan w:val="2"/>
            <w:tcBorders>
              <w:top w:val="single" w:sz="4" w:space="0" w:color="auto"/>
              <w:left w:val="single" w:sz="4" w:space="0" w:color="auto"/>
              <w:bottom w:val="single" w:sz="4" w:space="0" w:color="auto"/>
              <w:right w:val="single" w:sz="4" w:space="0" w:color="auto"/>
            </w:tcBorders>
            <w:shd w:val="clear" w:color="auto" w:fill="D0CECE"/>
          </w:tcPr>
          <w:p w:rsidR="00DA7068" w:rsidRPr="00233E8E" w:rsidRDefault="00C04165">
            <w:pPr>
              <w:pStyle w:val="13"/>
              <w:numPr>
                <w:ilvl w:val="0"/>
                <w:numId w:val="8"/>
              </w:numPr>
              <w:spacing w:after="0" w:line="240" w:lineRule="auto"/>
              <w:jc w:val="center"/>
              <w:rPr>
                <w:rFonts w:ascii="Times New Roman" w:hAnsi="Times New Roman"/>
                <w:b/>
                <w:bCs/>
                <w:sz w:val="24"/>
                <w:szCs w:val="24"/>
              </w:rPr>
            </w:pPr>
            <w:r w:rsidRPr="00233E8E">
              <w:rPr>
                <w:rFonts w:ascii="Times New Roman" w:hAnsi="Times New Roman"/>
                <w:b/>
                <w:bCs/>
                <w:sz w:val="24"/>
                <w:szCs w:val="24"/>
              </w:rPr>
              <w:t>Мета освітньої програми</w:t>
            </w:r>
          </w:p>
        </w:tc>
      </w:tr>
      <w:tr w:rsidR="00DA7068" w:rsidRPr="00233E8E">
        <w:tc>
          <w:tcPr>
            <w:tcW w:w="9629" w:type="dxa"/>
            <w:gridSpan w:val="2"/>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Метою освітньої програми є опанування здобувачами вищої освіти загальних і фахових компетентностей зі спеціальності 053 Психологія для розв’язання комплексних завдань у професійній і дослідницько-інноваційній діяльності у сфері клінічної психології та формування наукових уявлень про природу психіки, особливості психологічного розвитку особистості та функціонування соціально-психологічних явищ і процесів, про методи дослідження психічних явищ та методологічні підходи для вирішення науково-прикладних завдань психології та питань психічного здоров’я, розвиток здатності до застосування психологічних знань в умовах професійної діяльності, а також володіння знаннями та вміннями психодіагностичної, консультативної та психокорекційної роботи психолога з різними категоріями населення, досвідом розробки новітніх технологій психологічної допомоги населенню.</w:t>
            </w:r>
          </w:p>
        </w:tc>
      </w:tr>
      <w:tr w:rsidR="00DA7068" w:rsidRPr="00233E8E">
        <w:tc>
          <w:tcPr>
            <w:tcW w:w="9629" w:type="dxa"/>
            <w:gridSpan w:val="2"/>
            <w:tcBorders>
              <w:top w:val="single" w:sz="4" w:space="0" w:color="auto"/>
              <w:left w:val="single" w:sz="4" w:space="0" w:color="auto"/>
              <w:bottom w:val="single" w:sz="4" w:space="0" w:color="auto"/>
              <w:right w:val="single" w:sz="4" w:space="0" w:color="auto"/>
            </w:tcBorders>
            <w:shd w:val="clear" w:color="auto" w:fill="D0CECE"/>
          </w:tcPr>
          <w:p w:rsidR="00DA7068" w:rsidRPr="00233E8E" w:rsidRDefault="00C04165">
            <w:pPr>
              <w:pStyle w:val="13"/>
              <w:numPr>
                <w:ilvl w:val="0"/>
                <w:numId w:val="8"/>
              </w:numPr>
              <w:spacing w:after="0" w:line="240" w:lineRule="auto"/>
              <w:jc w:val="center"/>
              <w:rPr>
                <w:rFonts w:ascii="Times New Roman" w:hAnsi="Times New Roman"/>
                <w:b/>
                <w:bCs/>
                <w:sz w:val="24"/>
                <w:szCs w:val="24"/>
              </w:rPr>
            </w:pPr>
            <w:r w:rsidRPr="00233E8E">
              <w:rPr>
                <w:rFonts w:ascii="Times New Roman" w:hAnsi="Times New Roman"/>
                <w:b/>
                <w:bCs/>
                <w:sz w:val="24"/>
                <w:szCs w:val="24"/>
              </w:rPr>
              <w:t>Характеристика освітньої програми</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Предметна область (галузь знань, спеціальність, спеціалізація)</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xml:space="preserve">Галузь знань 05 Соціальні та поведінкові науки </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xml:space="preserve">Спеціальність 053 Психологія </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Освітня програма «Клінічна психологія»</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Орієнтація освітньої програми</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xml:space="preserve">Освітньо-професійна  </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Основний фокус освітньої програми та спеціалізації</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b/>
                <w:bCs/>
                <w:sz w:val="24"/>
                <w:szCs w:val="24"/>
              </w:rPr>
              <w:t>Об’єкт вивчення</w:t>
            </w:r>
            <w:r w:rsidRPr="00233E8E">
              <w:rPr>
                <w:rFonts w:ascii="Times New Roman" w:hAnsi="Times New Roman" w:cs="Times New Roman"/>
                <w:sz w:val="24"/>
                <w:szCs w:val="24"/>
              </w:rPr>
              <w:t>: психічні явища, механізми їх виникнення</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xml:space="preserve">функціонування та розвитку; людська поведінка, діяльність, вчинки; фізіологічні основи та механізми, які лежать в основі різних форм психічної активності; причини та патогенез порушень психічної діяльності; </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b/>
                <w:bCs/>
                <w:sz w:val="24"/>
                <w:szCs w:val="24"/>
              </w:rPr>
              <w:lastRenderedPageBreak/>
              <w:t>Цілі навчання</w:t>
            </w:r>
            <w:r w:rsidRPr="00233E8E">
              <w:rPr>
                <w:rFonts w:ascii="Times New Roman" w:hAnsi="Times New Roman" w:cs="Times New Roman"/>
                <w:sz w:val="24"/>
                <w:szCs w:val="24"/>
              </w:rPr>
              <w:t>: формування наукових уявлень про природу</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психіки, про методи та результати дослідження психічних</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явищ; розвиток здатності до застосування психологічних</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знань в умовах професійної діяльності; набуття сучасних, актуальних, науково обґрунтованих знань в сфері психічного здоров’я та суміжних областях. Загальна підготовка у сфері клінічної психології.</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b/>
                <w:bCs/>
                <w:sz w:val="24"/>
                <w:szCs w:val="24"/>
              </w:rPr>
              <w:t>Теоретичний зміст предметної області:</w:t>
            </w:r>
            <w:r w:rsidRPr="00233E8E">
              <w:rPr>
                <w:rFonts w:ascii="Times New Roman" w:hAnsi="Times New Roman" w:cs="Times New Roman"/>
                <w:sz w:val="24"/>
                <w:szCs w:val="24"/>
              </w:rPr>
              <w:t xml:space="preserve"> система психологічних знань, базових категорій і понять, закономірностей, механізмів, методологічних підходів, пояснювальних принципів, науково-прикладних завдань.</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b/>
                <w:bCs/>
                <w:sz w:val="24"/>
                <w:szCs w:val="24"/>
              </w:rPr>
              <w:t>Методи, методики та технології:</w:t>
            </w:r>
            <w:r w:rsidRPr="00233E8E">
              <w:rPr>
                <w:rFonts w:ascii="Times New Roman" w:hAnsi="Times New Roman" w:cs="Times New Roman"/>
                <w:sz w:val="24"/>
                <w:szCs w:val="24"/>
              </w:rPr>
              <w:t xml:space="preserve"> методи теоретичного та емпіричного дослідження, валідні, стандартизовані психодіагностичні методики, методи аналізу даних, технології психологічної допомоги.</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b/>
                <w:bCs/>
                <w:sz w:val="24"/>
                <w:szCs w:val="24"/>
              </w:rPr>
              <w:t>Інструменти та обладнання:</w:t>
            </w:r>
            <w:r w:rsidRPr="00233E8E">
              <w:rPr>
                <w:rFonts w:ascii="Times New Roman" w:hAnsi="Times New Roman" w:cs="Times New Roman"/>
                <w:sz w:val="24"/>
                <w:szCs w:val="24"/>
              </w:rPr>
              <w:t xml:space="preserve"> психологічні методики і</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прилади, стимульні матеріали, комп’ютерна техніка, сучасні інформаційні та комунікаційні технології.</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lastRenderedPageBreak/>
              <w:t>Особливості програми</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Освітня складова програми скерована на вивчення науково-теоретичних, науково-прикладних та практичних курсів, що пов’язані з реалізацією дослідницько-експериментальної, психоконсультативної, просвітницької та психопрофілактичної роботи у сфері клінічної психології</w:t>
            </w:r>
            <w:r w:rsidRPr="00233E8E">
              <w:rPr>
                <w:rFonts w:ascii="Times New Roman" w:hAnsi="Times New Roman" w:cs="Times New Roman"/>
              </w:rPr>
              <w:t xml:space="preserve"> </w:t>
            </w:r>
            <w:r w:rsidRPr="00233E8E">
              <w:rPr>
                <w:rFonts w:ascii="Times New Roman" w:hAnsi="Times New Roman" w:cs="Times New Roman"/>
                <w:sz w:val="24"/>
                <w:szCs w:val="24"/>
              </w:rPr>
              <w:t>щодо, проблем норми і патології психічного розвитку особистості, психологічних процесів, закономірностей, чинників, механізмів порушення психічної діяльності особистості. Програма виконується в активному дослідницькому середовищі.</w:t>
            </w:r>
            <w:r w:rsidRPr="00233E8E">
              <w:rPr>
                <w:rFonts w:ascii="Times New Roman" w:hAnsi="Times New Roman" w:cs="Times New Roman"/>
              </w:rPr>
              <w:t xml:space="preserve"> </w:t>
            </w:r>
            <w:r w:rsidRPr="00233E8E">
              <w:rPr>
                <w:rFonts w:ascii="Times New Roman" w:hAnsi="Times New Roman" w:cs="Times New Roman"/>
                <w:sz w:val="24"/>
                <w:szCs w:val="24"/>
              </w:rPr>
              <w:t>Особливість: міждисциплінарність та багатопрофільність підготовки фахівців з психології.</w:t>
            </w:r>
          </w:p>
        </w:tc>
      </w:tr>
      <w:tr w:rsidR="00DA7068" w:rsidRPr="00233E8E">
        <w:tc>
          <w:tcPr>
            <w:tcW w:w="9629" w:type="dxa"/>
            <w:gridSpan w:val="2"/>
            <w:tcBorders>
              <w:top w:val="single" w:sz="4" w:space="0" w:color="auto"/>
              <w:left w:val="single" w:sz="4" w:space="0" w:color="auto"/>
              <w:bottom w:val="single" w:sz="4" w:space="0" w:color="auto"/>
              <w:right w:val="single" w:sz="4" w:space="0" w:color="auto"/>
            </w:tcBorders>
            <w:shd w:val="clear" w:color="auto" w:fill="D0CECE"/>
          </w:tcPr>
          <w:p w:rsidR="00DA7068" w:rsidRPr="00233E8E" w:rsidRDefault="00C04165">
            <w:pPr>
              <w:pStyle w:val="13"/>
              <w:numPr>
                <w:ilvl w:val="0"/>
                <w:numId w:val="8"/>
              </w:numPr>
              <w:spacing w:after="0" w:line="240" w:lineRule="auto"/>
              <w:jc w:val="both"/>
              <w:rPr>
                <w:rFonts w:ascii="Times New Roman" w:hAnsi="Times New Roman"/>
                <w:b/>
                <w:bCs/>
                <w:sz w:val="24"/>
                <w:szCs w:val="24"/>
              </w:rPr>
            </w:pPr>
            <w:r w:rsidRPr="00233E8E">
              <w:rPr>
                <w:rFonts w:ascii="Times New Roman" w:hAnsi="Times New Roman"/>
                <w:b/>
                <w:bCs/>
                <w:sz w:val="24"/>
                <w:szCs w:val="24"/>
              </w:rPr>
              <w:t>Працевл</w:t>
            </w:r>
            <w:r w:rsidR="008A0B4C" w:rsidRPr="00233E8E">
              <w:rPr>
                <w:rFonts w:ascii="Times New Roman" w:hAnsi="Times New Roman"/>
                <w:b/>
                <w:bCs/>
                <w:sz w:val="24"/>
                <w:szCs w:val="24"/>
              </w:rPr>
              <w:t>а</w:t>
            </w:r>
            <w:r w:rsidRPr="00233E8E">
              <w:rPr>
                <w:rFonts w:ascii="Times New Roman" w:hAnsi="Times New Roman"/>
                <w:b/>
                <w:bCs/>
                <w:sz w:val="24"/>
                <w:szCs w:val="24"/>
              </w:rPr>
              <w:t>штування та продовження освіти</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Працевлаштування</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sz w:val="24"/>
                <w:szCs w:val="24"/>
              </w:rPr>
              <w:t>Випускники можуть працювати в консультаційних психологічних центрах з надання психологічної допомоги населенню; в лікувально-профілактичних медичних закладах, в медичних реабілітаційних, пенітенціарних і паліативних закладах та закладах соціальної допомоги; в центрах практичної психології та соціальної роботи; в закладах освіти як загальноосвітніх, так і спеціальних, в установах з відбору персоналу (кадрові агентства, центри зайнятості, центри профорієнтації та ін.), у медіа-установах.</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Випускники можуть працювати на посадах: практичний психолог, психолог, психолог-консультант</w:t>
            </w:r>
            <w:r w:rsidR="004269A8" w:rsidRPr="00233E8E">
              <w:rPr>
                <w:rFonts w:ascii="Times New Roman" w:hAnsi="Times New Roman" w:cs="Times New Roman"/>
                <w:sz w:val="24"/>
                <w:szCs w:val="24"/>
              </w:rPr>
              <w:t>, клінічний психолог</w:t>
            </w:r>
            <w:r w:rsidRPr="00233E8E">
              <w:rPr>
                <w:rFonts w:ascii="Times New Roman" w:hAnsi="Times New Roman" w:cs="Times New Roman"/>
                <w:sz w:val="24"/>
                <w:szCs w:val="24"/>
              </w:rPr>
              <w:t>.</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Подальше навчання</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xml:space="preserve">Можливість продовження навчання за другим </w:t>
            </w:r>
            <w:r w:rsidRPr="00233E8E">
              <w:rPr>
                <w:rFonts w:ascii="Times New Roman" w:hAnsi="Times New Roman" w:cs="Times New Roman"/>
                <w:b/>
                <w:sz w:val="24"/>
                <w:szCs w:val="24"/>
              </w:rPr>
              <w:t>(магістерським</w:t>
            </w:r>
            <w:r w:rsidRPr="00233E8E">
              <w:rPr>
                <w:rFonts w:ascii="Times New Roman" w:hAnsi="Times New Roman" w:cs="Times New Roman"/>
                <w:sz w:val="24"/>
                <w:szCs w:val="24"/>
              </w:rPr>
              <w:t>) рівнем вищої освіти. Набуття додаткових кваліфікацій в системі післядипломної освіти.</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Підвищення кваліфік</w:t>
            </w:r>
            <w:r w:rsidR="008A5465">
              <w:rPr>
                <w:rFonts w:ascii="Times New Roman" w:hAnsi="Times New Roman" w:cs="Times New Roman"/>
                <w:sz w:val="24"/>
                <w:szCs w:val="24"/>
              </w:rPr>
              <w:t>ації, навчання за програмами: 7</w:t>
            </w:r>
            <w:r w:rsidRPr="00233E8E">
              <w:rPr>
                <w:rFonts w:ascii="Times New Roman" w:hAnsi="Times New Roman" w:cs="Times New Roman"/>
                <w:sz w:val="24"/>
                <w:szCs w:val="24"/>
              </w:rPr>
              <w:t>ріве</w:t>
            </w:r>
            <w:r w:rsidR="008A5465">
              <w:rPr>
                <w:rFonts w:ascii="Times New Roman" w:hAnsi="Times New Roman" w:cs="Times New Roman"/>
                <w:sz w:val="24"/>
                <w:szCs w:val="24"/>
              </w:rPr>
              <w:t>нь HPK, третій цикл FQ-EHEA та 7</w:t>
            </w:r>
            <w:r w:rsidRPr="00233E8E">
              <w:rPr>
                <w:rFonts w:ascii="Times New Roman" w:hAnsi="Times New Roman" w:cs="Times New Roman"/>
                <w:sz w:val="24"/>
                <w:szCs w:val="24"/>
              </w:rPr>
              <w:t xml:space="preserve"> рівня EQF-LLL</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DA7068">
            <w:pPr>
              <w:spacing w:after="0" w:line="240" w:lineRule="auto"/>
              <w:jc w:val="both"/>
              <w:rPr>
                <w:rFonts w:ascii="Times New Roman" w:hAnsi="Times New Roman" w:cs="Times New Roman"/>
                <w:b/>
                <w:bCs/>
                <w:sz w:val="24"/>
                <w:szCs w:val="24"/>
              </w:rPr>
            </w:pP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center"/>
              <w:rPr>
                <w:rFonts w:ascii="Times New Roman" w:hAnsi="Times New Roman" w:cs="Times New Roman"/>
                <w:sz w:val="24"/>
                <w:szCs w:val="24"/>
              </w:rPr>
            </w:pPr>
            <w:r w:rsidRPr="00233E8E">
              <w:rPr>
                <w:rFonts w:ascii="Times New Roman" w:hAnsi="Times New Roman" w:cs="Times New Roman"/>
                <w:b/>
                <w:bCs/>
                <w:sz w:val="24"/>
                <w:szCs w:val="24"/>
              </w:rPr>
              <w:t>Стиль та методика навчання</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Підходи до викладан-</w:t>
            </w:r>
          </w:p>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ня та навчання</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sz w:val="24"/>
                <w:szCs w:val="24"/>
              </w:rPr>
              <w:t xml:space="preserve">Студентоцентроване навчання; реалізація індивідуальної освітньої траєкторії здобувача вищої освіти; забезпечення органічного поєднання в освітньому процесі освітньої, наукової та інноваційної діяльності; поєднання теоретичного навчання з практичною спрямованістю підготовки фахівців. </w:t>
            </w:r>
            <w:r w:rsidRPr="00233E8E">
              <w:rPr>
                <w:rFonts w:ascii="Times New Roman" w:hAnsi="Times New Roman" w:cs="Times New Roman"/>
                <w:sz w:val="24"/>
                <w:szCs w:val="24"/>
              </w:rPr>
              <w:lastRenderedPageBreak/>
              <w:t xml:space="preserve">Освітній процес здійснюється за такими формами: навчальні заняття; самостійна робота; практична підготовка; факультативні заняття; контрольні заходи. Основними видами навчальних занять в Університеті є: лекція; лабораторне, практичне, семінарське, індивідуальне заняття; консультація. </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lastRenderedPageBreak/>
              <w:t>Система оцінювання</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sz w:val="24"/>
                <w:szCs w:val="24"/>
              </w:rPr>
              <w:t>Оцінювання навчальних досягнень студентів здійснюється за 100- бальною шкалою та традиційною шкалою (відмінно, добре, задовільно, незадовільно; зараховано , не зараховано). Система оцінювання результатів навчання здобувачів вищої освіти включає вхідний, поточний, проміжний, підсумковий семестровий, відстрочений, ректорський контроль знань та атестацію.</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DA7068">
            <w:pPr>
              <w:spacing w:after="0" w:line="240" w:lineRule="auto"/>
              <w:jc w:val="both"/>
              <w:rPr>
                <w:rFonts w:ascii="Times New Roman" w:hAnsi="Times New Roman" w:cs="Times New Roman"/>
                <w:b/>
                <w:bCs/>
                <w:sz w:val="24"/>
                <w:szCs w:val="24"/>
              </w:rPr>
            </w:pP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center"/>
              <w:rPr>
                <w:rFonts w:ascii="Times New Roman" w:hAnsi="Times New Roman" w:cs="Times New Roman"/>
                <w:b/>
                <w:bCs/>
                <w:sz w:val="24"/>
                <w:szCs w:val="24"/>
              </w:rPr>
            </w:pPr>
            <w:r w:rsidRPr="00233E8E">
              <w:rPr>
                <w:rFonts w:ascii="Times New Roman" w:hAnsi="Times New Roman" w:cs="Times New Roman"/>
                <w:b/>
                <w:bCs/>
                <w:sz w:val="24"/>
                <w:szCs w:val="24"/>
              </w:rPr>
              <w:t>Програмні компетентності</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Інтегральна компетентність</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sz w:val="24"/>
                <w:szCs w:val="24"/>
              </w:rPr>
              <w:t>Здатність розв’язувати складні спеціалізовані задачі та практичні проблеми у сфері психології, що передбачають застосування основних психологічних теорій та методів та характеризуються комплексністю і невизначеністю умов</w:t>
            </w:r>
            <w:r w:rsidRPr="00233E8E">
              <w:rPr>
                <w:rFonts w:ascii="Times New Roman" w:hAnsi="Times New Roman" w:cs="Times New Roman"/>
                <w:b/>
                <w:bCs/>
                <w:sz w:val="24"/>
                <w:szCs w:val="24"/>
              </w:rPr>
              <w:t>.</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Загальні</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ЗК1. Здатність застосовувати знання у практичних ситуаціях.</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ЗК2. Знання та розуміння предметної області та розуміння професійної діяльності.</w:t>
            </w:r>
          </w:p>
          <w:p w:rsidR="00DA7068" w:rsidRPr="00233E8E" w:rsidRDefault="00C04165">
            <w:pPr>
              <w:tabs>
                <w:tab w:val="left" w:pos="5070"/>
              </w:tabs>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ЗК3. Навички використання інформаційних і комунікаційних технологій.</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ЗК4. Здатність вчитися і оволодівати сучасними знаннями.</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ЗК5. Здатність бути критичним і самокритичним.</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ЗК6. Здатність приймати обґрунтовані рішення.</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ЗК7. Здатність генерувати нові ідеї (креативність).</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ЗК8. Навички міжособистісної взаємодії</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ЗК9 Здатність працювати в команді.</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ЗК10.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sz w:val="24"/>
                <w:szCs w:val="24"/>
              </w:rPr>
              <w:t>ЗК11.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Фахові (спеціальні)</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rPr>
            </w:pPr>
            <w:r w:rsidRPr="00233E8E">
              <w:rPr>
                <w:rFonts w:ascii="Times New Roman" w:hAnsi="Times New Roman" w:cs="Times New Roman"/>
              </w:rPr>
              <w:t xml:space="preserve">СК1. Здатність оперувати категоріально-понятійним апаратом психології </w:t>
            </w:r>
          </w:p>
          <w:p w:rsidR="00DA7068" w:rsidRPr="00233E8E" w:rsidRDefault="00C04165">
            <w:pPr>
              <w:spacing w:after="0" w:line="240" w:lineRule="auto"/>
              <w:jc w:val="both"/>
              <w:rPr>
                <w:rFonts w:ascii="Times New Roman" w:hAnsi="Times New Roman" w:cs="Times New Roman"/>
              </w:rPr>
            </w:pPr>
            <w:r w:rsidRPr="00233E8E">
              <w:rPr>
                <w:rFonts w:ascii="Times New Roman" w:hAnsi="Times New Roman" w:cs="Times New Roman"/>
              </w:rPr>
              <w:t xml:space="preserve">СК2. Здатність до ретроспективного аналізу вітчизняного та зарубіжного досвіду розуміння природи виникнення, функціонування та розвитку психічних явищ. </w:t>
            </w:r>
          </w:p>
          <w:p w:rsidR="00DA7068" w:rsidRPr="00233E8E" w:rsidRDefault="00C04165">
            <w:pPr>
              <w:spacing w:after="0" w:line="240" w:lineRule="auto"/>
              <w:jc w:val="both"/>
              <w:rPr>
                <w:rFonts w:ascii="Times New Roman" w:hAnsi="Times New Roman" w:cs="Times New Roman"/>
              </w:rPr>
            </w:pPr>
            <w:r w:rsidRPr="00233E8E">
              <w:rPr>
                <w:rFonts w:ascii="Times New Roman" w:hAnsi="Times New Roman" w:cs="Times New Roman"/>
              </w:rPr>
              <w:t xml:space="preserve">СК3. Здатність до розуміння природи поведінки, діяльності та вчинків. </w:t>
            </w:r>
          </w:p>
          <w:p w:rsidR="00DA7068" w:rsidRPr="00233E8E" w:rsidRDefault="00C04165">
            <w:pPr>
              <w:spacing w:after="0" w:line="240" w:lineRule="auto"/>
              <w:jc w:val="both"/>
              <w:rPr>
                <w:rFonts w:ascii="Times New Roman" w:hAnsi="Times New Roman" w:cs="Times New Roman"/>
              </w:rPr>
            </w:pPr>
            <w:r w:rsidRPr="00233E8E">
              <w:rPr>
                <w:rFonts w:ascii="Times New Roman" w:hAnsi="Times New Roman" w:cs="Times New Roman"/>
              </w:rPr>
              <w:t xml:space="preserve">СК4. Здатність самостійно збирати та критично опрацьовувати, аналізувати та узагальнювати психологічну інформацію з різних джерел </w:t>
            </w:r>
          </w:p>
          <w:p w:rsidR="00DA7068" w:rsidRPr="00233E8E" w:rsidRDefault="00C04165">
            <w:pPr>
              <w:spacing w:after="0" w:line="240" w:lineRule="auto"/>
              <w:jc w:val="both"/>
              <w:rPr>
                <w:rFonts w:ascii="Times New Roman" w:hAnsi="Times New Roman" w:cs="Times New Roman"/>
              </w:rPr>
            </w:pPr>
            <w:r w:rsidRPr="00233E8E">
              <w:rPr>
                <w:rFonts w:ascii="Times New Roman" w:hAnsi="Times New Roman" w:cs="Times New Roman"/>
              </w:rPr>
              <w:t xml:space="preserve">СК5. Здатність використовувати валідний і надійний психодіагностичний інструментарій </w:t>
            </w:r>
          </w:p>
          <w:p w:rsidR="00DA7068" w:rsidRPr="00233E8E" w:rsidRDefault="00C04165">
            <w:pPr>
              <w:spacing w:after="0" w:line="240" w:lineRule="auto"/>
              <w:jc w:val="both"/>
              <w:rPr>
                <w:rFonts w:ascii="Times New Roman" w:hAnsi="Times New Roman" w:cs="Times New Roman"/>
              </w:rPr>
            </w:pPr>
            <w:r w:rsidRPr="00233E8E">
              <w:rPr>
                <w:rFonts w:ascii="Times New Roman" w:hAnsi="Times New Roman" w:cs="Times New Roman"/>
              </w:rPr>
              <w:lastRenderedPageBreak/>
              <w:t xml:space="preserve">СК6. Здатність самостійно планувати, організовувати та здійснювати психологічне дослідження </w:t>
            </w:r>
          </w:p>
          <w:p w:rsidR="00DA7068" w:rsidRPr="00233E8E" w:rsidRDefault="00C04165">
            <w:pPr>
              <w:spacing w:after="0" w:line="240" w:lineRule="auto"/>
              <w:jc w:val="both"/>
              <w:rPr>
                <w:rFonts w:ascii="Times New Roman" w:hAnsi="Times New Roman" w:cs="Times New Roman"/>
              </w:rPr>
            </w:pPr>
            <w:r w:rsidRPr="00233E8E">
              <w:rPr>
                <w:rFonts w:ascii="Times New Roman" w:hAnsi="Times New Roman" w:cs="Times New Roman"/>
              </w:rPr>
              <w:t xml:space="preserve">СК7. Здатність аналізувати та систематизувати одержані результати, формулювати аргументовані висновки та рекомендації СК8. Здатність організовувати та надавати психологічну допомогу (індивідуальну та групову) </w:t>
            </w:r>
          </w:p>
          <w:p w:rsidR="00DA7068" w:rsidRPr="00233E8E" w:rsidRDefault="00C04165">
            <w:pPr>
              <w:spacing w:after="0" w:line="240" w:lineRule="auto"/>
              <w:jc w:val="both"/>
              <w:rPr>
                <w:rFonts w:ascii="Times New Roman" w:hAnsi="Times New Roman" w:cs="Times New Roman"/>
              </w:rPr>
            </w:pPr>
            <w:r w:rsidRPr="00233E8E">
              <w:rPr>
                <w:rFonts w:ascii="Times New Roman" w:hAnsi="Times New Roman" w:cs="Times New Roman"/>
              </w:rPr>
              <w:t>СК9. Здатність здійснювати просвітницьку та психопрофілактичну відповідно до запиту</w:t>
            </w:r>
            <w:r w:rsidR="00400616" w:rsidRPr="00233E8E">
              <w:rPr>
                <w:rFonts w:ascii="Times New Roman" w:hAnsi="Times New Roman" w:cs="Times New Roman"/>
              </w:rPr>
              <w:t>.</w:t>
            </w:r>
          </w:p>
          <w:p w:rsidR="00400616" w:rsidRPr="00233E8E" w:rsidRDefault="00400616" w:rsidP="00400616">
            <w:pPr>
              <w:jc w:val="both"/>
              <w:rPr>
                <w:rFonts w:ascii="Times New Roman" w:hAnsi="Times New Roman" w:cs="Times New Roman"/>
              </w:rPr>
            </w:pPr>
            <w:r w:rsidRPr="00233E8E">
              <w:rPr>
                <w:rFonts w:ascii="Times New Roman" w:hAnsi="Times New Roman" w:cs="Times New Roman"/>
              </w:rPr>
              <w:t>СК10. Здатність до розробки та реалізації типових програм, спрямованих на профілактику відхилень у соціальному та особистісному статусі, психічному розвитку людини, а також негативного впливу професійних ризиків в різних видах діяльності.</w:t>
            </w:r>
          </w:p>
          <w:p w:rsidR="00DA7068" w:rsidRPr="00233E8E" w:rsidRDefault="00C04165">
            <w:pPr>
              <w:spacing w:after="0" w:line="240" w:lineRule="auto"/>
              <w:jc w:val="both"/>
              <w:rPr>
                <w:rFonts w:ascii="Times New Roman" w:hAnsi="Times New Roman" w:cs="Times New Roman"/>
              </w:rPr>
            </w:pPr>
            <w:r w:rsidRPr="00233E8E">
              <w:rPr>
                <w:rFonts w:ascii="Times New Roman" w:hAnsi="Times New Roman" w:cs="Times New Roman"/>
              </w:rPr>
              <w:t xml:space="preserve">СК11. Здатність дотримуватися норм професійної етики </w:t>
            </w:r>
          </w:p>
          <w:p w:rsidR="00DA7068" w:rsidRPr="00233E8E" w:rsidRDefault="00C04165">
            <w:pPr>
              <w:spacing w:after="0" w:line="240" w:lineRule="auto"/>
              <w:jc w:val="both"/>
              <w:rPr>
                <w:rFonts w:ascii="Times New Roman" w:hAnsi="Times New Roman" w:cs="Times New Roman"/>
              </w:rPr>
            </w:pPr>
            <w:r w:rsidRPr="00233E8E">
              <w:rPr>
                <w:rFonts w:ascii="Times New Roman" w:hAnsi="Times New Roman" w:cs="Times New Roman"/>
              </w:rPr>
              <w:t>СК12. Здатність до особистісного та професійного самовдосконалення, навчання та саморозвитку</w:t>
            </w:r>
            <w:r w:rsidR="005A309B" w:rsidRPr="00233E8E">
              <w:rPr>
                <w:rFonts w:ascii="Times New Roman" w:hAnsi="Times New Roman" w:cs="Times New Roman"/>
              </w:rPr>
              <w:t>.</w:t>
            </w:r>
          </w:p>
          <w:p w:rsidR="005A309B" w:rsidRPr="00233E8E" w:rsidRDefault="005A309B" w:rsidP="005A309B">
            <w:pPr>
              <w:jc w:val="both"/>
              <w:rPr>
                <w:rFonts w:ascii="Times New Roman" w:hAnsi="Times New Roman" w:cs="Times New Roman"/>
              </w:rPr>
            </w:pPr>
            <w:r w:rsidRPr="00233E8E">
              <w:rPr>
                <w:rFonts w:ascii="Times New Roman" w:hAnsi="Times New Roman" w:cs="Times New Roman"/>
              </w:rPr>
              <w:t>СК 13.</w:t>
            </w:r>
            <w:r w:rsidRPr="00233E8E">
              <w:rPr>
                <w:rFonts w:ascii="Times New Roman" w:hAnsi="Times New Roman" w:cs="Times New Roman"/>
                <w:b/>
                <w:bCs/>
              </w:rPr>
              <w:t xml:space="preserve"> </w:t>
            </w:r>
            <w:r w:rsidR="00D41EB3" w:rsidRPr="00233E8E">
              <w:rPr>
                <w:rFonts w:ascii="Times New Roman" w:hAnsi="Times New Roman" w:cs="Times New Roman"/>
              </w:rPr>
              <w:t>Р</w:t>
            </w:r>
            <w:r w:rsidRPr="00233E8E">
              <w:rPr>
                <w:rFonts w:ascii="Times New Roman" w:hAnsi="Times New Roman" w:cs="Times New Roman"/>
              </w:rPr>
              <w:t xml:space="preserve">озуміння </w:t>
            </w:r>
            <w:r w:rsidR="000A7B4C" w:rsidRPr="00233E8E">
              <w:rPr>
                <w:rFonts w:ascii="Times New Roman" w:hAnsi="Times New Roman" w:cs="Times New Roman"/>
              </w:rPr>
              <w:t>сфер компетентності</w:t>
            </w:r>
            <w:r w:rsidRPr="00233E8E">
              <w:rPr>
                <w:rFonts w:ascii="Times New Roman" w:hAnsi="Times New Roman" w:cs="Times New Roman"/>
              </w:rPr>
              <w:t xml:space="preserve"> та специфіки професійної діяльності клінічного психолога</w:t>
            </w:r>
            <w:r w:rsidR="000A7B4C" w:rsidRPr="00233E8E">
              <w:rPr>
                <w:rFonts w:ascii="Times New Roman" w:hAnsi="Times New Roman" w:cs="Times New Roman"/>
              </w:rPr>
              <w:t xml:space="preserve">, </w:t>
            </w:r>
            <w:r w:rsidRPr="00233E8E">
              <w:rPr>
                <w:rFonts w:ascii="Times New Roman" w:hAnsi="Times New Roman" w:cs="Times New Roman"/>
              </w:rPr>
              <w:t>.</w:t>
            </w:r>
          </w:p>
          <w:p w:rsidR="005A309B" w:rsidRPr="00233E8E" w:rsidRDefault="005A309B" w:rsidP="005A309B">
            <w:pPr>
              <w:jc w:val="both"/>
              <w:rPr>
                <w:rFonts w:ascii="Times New Roman" w:hAnsi="Times New Roman" w:cs="Times New Roman"/>
              </w:rPr>
            </w:pPr>
            <w:r w:rsidRPr="00233E8E">
              <w:rPr>
                <w:rFonts w:ascii="Times New Roman" w:hAnsi="Times New Roman" w:cs="Times New Roman"/>
              </w:rPr>
              <w:t>СК 14. Розуміння психологічної сутності станів здоров’я та хвороби, знання критеріїв та методів дифдіагностики для визначення психічної норми та патології.</w:t>
            </w:r>
          </w:p>
          <w:p w:rsidR="005A309B" w:rsidRPr="00233E8E" w:rsidRDefault="005A309B" w:rsidP="005A309B">
            <w:pPr>
              <w:jc w:val="both"/>
              <w:rPr>
                <w:rFonts w:ascii="Times New Roman" w:hAnsi="Times New Roman" w:cs="Times New Roman"/>
              </w:rPr>
            </w:pPr>
            <w:r w:rsidRPr="00233E8E">
              <w:rPr>
                <w:rFonts w:ascii="Times New Roman" w:hAnsi="Times New Roman" w:cs="Times New Roman"/>
              </w:rPr>
              <w:t>СК 15. Розуміння принципів та вміння комплексно застосовувати методи психодіагностики, психокорекції, психореабілітації та психопрофілактики в роботі з хворими.</w:t>
            </w:r>
          </w:p>
          <w:p w:rsidR="005A309B" w:rsidRPr="00233E8E" w:rsidRDefault="005A309B" w:rsidP="005A309B">
            <w:pPr>
              <w:jc w:val="both"/>
              <w:rPr>
                <w:rFonts w:ascii="Times New Roman" w:hAnsi="Times New Roman" w:cs="Times New Roman"/>
              </w:rPr>
            </w:pPr>
            <w:r w:rsidRPr="00233E8E">
              <w:rPr>
                <w:rFonts w:ascii="Times New Roman" w:hAnsi="Times New Roman" w:cs="Times New Roman"/>
              </w:rPr>
              <w:t>СК 16. Розуміння закономірностей функціонування основних фізіологічних систем і психічних функцій людини у нормі та патології, чинників, що впливають на зміну психічних якостей людини під впливом хвороби.</w:t>
            </w:r>
          </w:p>
          <w:p w:rsidR="005A309B" w:rsidRPr="00233E8E" w:rsidRDefault="005A309B" w:rsidP="005A309B">
            <w:pPr>
              <w:spacing w:after="0" w:line="240" w:lineRule="auto"/>
              <w:jc w:val="both"/>
              <w:rPr>
                <w:rFonts w:ascii="Times New Roman" w:hAnsi="Times New Roman" w:cs="Times New Roman"/>
                <w:b/>
                <w:bCs/>
                <w:sz w:val="24"/>
                <w:szCs w:val="24"/>
              </w:rPr>
            </w:pPr>
            <w:r w:rsidRPr="00233E8E">
              <w:rPr>
                <w:rFonts w:ascii="Times New Roman" w:hAnsi="Times New Roman" w:cs="Times New Roman"/>
              </w:rPr>
              <w:t>СК 1</w:t>
            </w:r>
            <w:r w:rsidR="00896E8A" w:rsidRPr="00233E8E">
              <w:rPr>
                <w:rFonts w:ascii="Times New Roman" w:hAnsi="Times New Roman" w:cs="Times New Roman"/>
              </w:rPr>
              <w:t>7</w:t>
            </w:r>
            <w:r w:rsidRPr="00233E8E">
              <w:rPr>
                <w:rFonts w:ascii="Times New Roman" w:hAnsi="Times New Roman" w:cs="Times New Roman"/>
              </w:rPr>
              <w:t xml:space="preserve">. </w:t>
            </w:r>
            <w:r w:rsidR="00400616" w:rsidRPr="00233E8E">
              <w:rPr>
                <w:rFonts w:ascii="Times New Roman" w:hAnsi="Times New Roman" w:cs="Times New Roman"/>
              </w:rPr>
              <w:t>Р</w:t>
            </w:r>
            <w:r w:rsidRPr="00233E8E">
              <w:rPr>
                <w:rFonts w:ascii="Times New Roman" w:hAnsi="Times New Roman" w:cs="Times New Roman"/>
              </w:rPr>
              <w:t>озуміння зв’язку клінічної психології з суміжними сферами знання (психіатрією, психопатологією, патопсихологією, психофізіологією, нейрофізіологією, нейропсихологією, психосоматикою, наркологією, дефектологією, корекційною педагогікою, психотерапією та ін.)</w:t>
            </w:r>
            <w:r w:rsidR="00587565" w:rsidRPr="00233E8E">
              <w:rPr>
                <w:rFonts w:ascii="Times New Roman" w:hAnsi="Times New Roman" w:cs="Times New Roman"/>
              </w:rPr>
              <w:t xml:space="preserve"> та використання інтегративного підходу в своїй діяльності</w:t>
            </w:r>
            <w:r w:rsidRPr="00233E8E">
              <w:rPr>
                <w:rFonts w:ascii="Times New Roman" w:hAnsi="Times New Roman" w:cs="Times New Roman"/>
              </w:rPr>
              <w:t>.</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DA7068">
            <w:pPr>
              <w:spacing w:after="0" w:line="240" w:lineRule="auto"/>
              <w:jc w:val="both"/>
              <w:rPr>
                <w:rFonts w:ascii="Times New Roman" w:hAnsi="Times New Roman" w:cs="Times New Roman"/>
                <w:b/>
                <w:bCs/>
                <w:sz w:val="24"/>
                <w:szCs w:val="24"/>
              </w:rPr>
            </w:pP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center"/>
              <w:rPr>
                <w:rFonts w:ascii="Times New Roman" w:hAnsi="Times New Roman" w:cs="Times New Roman"/>
                <w:b/>
                <w:bCs/>
                <w:sz w:val="24"/>
                <w:szCs w:val="24"/>
              </w:rPr>
            </w:pPr>
            <w:r w:rsidRPr="00233E8E">
              <w:rPr>
                <w:rFonts w:ascii="Times New Roman" w:hAnsi="Times New Roman" w:cs="Times New Roman"/>
                <w:b/>
                <w:bCs/>
                <w:sz w:val="24"/>
                <w:szCs w:val="24"/>
              </w:rPr>
              <w:t>Програмні результати</w:t>
            </w:r>
          </w:p>
        </w:tc>
      </w:tr>
      <w:tr w:rsidR="00FC55CD" w:rsidRPr="00233E8E" w:rsidTr="00D51562">
        <w:tc>
          <w:tcPr>
            <w:tcW w:w="9629" w:type="dxa"/>
            <w:gridSpan w:val="2"/>
            <w:tcBorders>
              <w:top w:val="single" w:sz="4" w:space="0" w:color="auto"/>
              <w:left w:val="single" w:sz="4" w:space="0" w:color="auto"/>
              <w:bottom w:val="single" w:sz="4" w:space="0" w:color="auto"/>
              <w:right w:val="single" w:sz="4" w:space="0" w:color="auto"/>
            </w:tcBorders>
          </w:tcPr>
          <w:p w:rsidR="00FC55CD" w:rsidRPr="00233E8E" w:rsidRDefault="00FC55CD" w:rsidP="00410287">
            <w:pPr>
              <w:rPr>
                <w:rFonts w:ascii="Times New Roman" w:hAnsi="Times New Roman" w:cs="Times New Roman"/>
              </w:rPr>
            </w:pPr>
            <w:bookmarkStart w:id="0" w:name="_Hlk65924505"/>
            <w:r w:rsidRPr="00233E8E">
              <w:rPr>
                <w:rFonts w:ascii="Times New Roman" w:hAnsi="Times New Roman" w:cs="Times New Roman"/>
              </w:rPr>
              <w:t xml:space="preserve">ПР1. Аналізувати та пояснювати психічні явища, ідентифікувати психологічні проблеми та пропонувати шляхи їх розв’язання </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ПР2. Розуміти закономірності та особливості розвитку і функціонування психічних явищ в контексті професійних завдань </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ПР3. Здійснювати пошук інформації з різних джерел, у т.ч. з використанням інформаційно-комунікаційних технологій, для вирішення професійних завдань. </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ПР4. Обґрунтовувати власну позицію, робити самостійні висновки за результатами власних досліджень і аналізу літературних джерел. </w:t>
            </w:r>
          </w:p>
          <w:p w:rsidR="00FC55CD" w:rsidRPr="00233E8E" w:rsidRDefault="00FC55CD" w:rsidP="00410287">
            <w:pPr>
              <w:rPr>
                <w:rFonts w:ascii="Times New Roman" w:hAnsi="Times New Roman" w:cs="Times New Roman"/>
              </w:rPr>
            </w:pPr>
            <w:r w:rsidRPr="00233E8E">
              <w:rPr>
                <w:rFonts w:ascii="Times New Roman" w:hAnsi="Times New Roman" w:cs="Times New Roman"/>
              </w:rPr>
              <w:t>ПР5.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ПР6. Формулювати мету, завдання дослідження, володіти навичками збору первинного матеріалу, дотримуватися процедури дослідження </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ПР7. Рефлексувати та критично оцінювати достовірність одержаних результатів психологічного </w:t>
            </w:r>
            <w:r w:rsidRPr="00233E8E">
              <w:rPr>
                <w:rFonts w:ascii="Times New Roman" w:hAnsi="Times New Roman" w:cs="Times New Roman"/>
              </w:rPr>
              <w:lastRenderedPageBreak/>
              <w:t xml:space="preserve">дослідження, формулювати аргументовані висновки </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ПР8. Презентувати результати власних досліджень усно / письмово для фахівців і нефахівців. </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 </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 </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ПР13. Взаємодіяти, вступати у комунікацію, бути зрозумілим, толерантно ставитися до осіб, що мають інші культуральні чи гендерно-вікові відмінності. </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ПР14. Ефективно виконувати різні ролі у команді у процесі вирішення фахових завдань, у тому числі демонструвати лідерські якості. </w:t>
            </w:r>
          </w:p>
          <w:p w:rsidR="008A0B4C" w:rsidRPr="00233E8E" w:rsidRDefault="00FC55CD" w:rsidP="00410287">
            <w:pPr>
              <w:rPr>
                <w:rFonts w:ascii="Times New Roman" w:hAnsi="Times New Roman" w:cs="Times New Roman"/>
              </w:rPr>
            </w:pPr>
            <w:r w:rsidRPr="00233E8E">
              <w:rPr>
                <w:rFonts w:ascii="Times New Roman" w:hAnsi="Times New Roman" w:cs="Times New Roman"/>
              </w:rPr>
              <w:t>ПР15. Відповідально ставитися до професійного самовдосконалення, навчання та саморозвитку</w:t>
            </w:r>
            <w:r w:rsidR="008A0B4C" w:rsidRPr="00233E8E">
              <w:rPr>
                <w:rFonts w:ascii="Times New Roman" w:hAnsi="Times New Roman" w:cs="Times New Roman"/>
              </w:rPr>
              <w:t>.</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ПР16. Знати, розуміти та дотримуватися етичних принципів професійної діяльності психолога </w:t>
            </w:r>
          </w:p>
          <w:p w:rsidR="00FC55CD" w:rsidRPr="00233E8E" w:rsidRDefault="00FC55CD" w:rsidP="00410287">
            <w:pPr>
              <w:rPr>
                <w:rFonts w:ascii="Times New Roman" w:hAnsi="Times New Roman" w:cs="Times New Roman"/>
              </w:rPr>
            </w:pPr>
            <w:r w:rsidRPr="00233E8E">
              <w:rPr>
                <w:rFonts w:ascii="Times New Roman" w:hAnsi="Times New Roman" w:cs="Times New Roman"/>
              </w:rPr>
              <w:t xml:space="preserve">ПР17. 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 </w:t>
            </w:r>
          </w:p>
          <w:p w:rsidR="00FC55CD" w:rsidRPr="00233E8E" w:rsidRDefault="00FC55CD" w:rsidP="00410287">
            <w:pPr>
              <w:rPr>
                <w:rFonts w:ascii="Times New Roman" w:hAnsi="Times New Roman" w:cs="Times New Roman"/>
              </w:rPr>
            </w:pPr>
            <w:r w:rsidRPr="00233E8E">
              <w:rPr>
                <w:rFonts w:ascii="Times New Roman" w:hAnsi="Times New Roman" w:cs="Times New Roman"/>
              </w:rPr>
              <w:t>ПР18. Вживати ефективних заходів щодо збереження здоров’я (власного й оточення) та за потреби визначати зміст запиту до супервізії.</w:t>
            </w:r>
          </w:p>
          <w:p w:rsidR="008B1003" w:rsidRPr="00233E8E" w:rsidRDefault="00FC55CD" w:rsidP="00410287">
            <w:pPr>
              <w:rPr>
                <w:rFonts w:ascii="Times New Roman" w:hAnsi="Times New Roman" w:cs="Times New Roman"/>
              </w:rPr>
            </w:pPr>
            <w:r w:rsidRPr="00233E8E">
              <w:rPr>
                <w:rFonts w:ascii="Times New Roman" w:hAnsi="Times New Roman" w:cs="Times New Roman"/>
              </w:rPr>
              <w:t xml:space="preserve">ПР19. Вміти організовувати та проводити психологічне дослідження із застосуванням валідних та надійних методів. </w:t>
            </w:r>
          </w:p>
          <w:p w:rsidR="008B1003" w:rsidRPr="00233E8E" w:rsidRDefault="008B1003" w:rsidP="00410287">
            <w:pPr>
              <w:rPr>
                <w:rFonts w:ascii="Times New Roman" w:hAnsi="Times New Roman" w:cs="Times New Roman"/>
              </w:rPr>
            </w:pPr>
            <w:r w:rsidRPr="00233E8E">
              <w:rPr>
                <w:rFonts w:ascii="Times New Roman" w:hAnsi="Times New Roman" w:cs="Times New Roman"/>
              </w:rPr>
              <w:t xml:space="preserve">ПР20. </w:t>
            </w:r>
            <w:r w:rsidR="00FC55CD" w:rsidRPr="00233E8E">
              <w:rPr>
                <w:rFonts w:ascii="Times New Roman" w:hAnsi="Times New Roman" w:cs="Times New Roman"/>
              </w:rPr>
              <w:t xml:space="preserve">Володіти основними діагностичними методами практичної діяльності психолога. </w:t>
            </w:r>
          </w:p>
          <w:p w:rsidR="004573AF" w:rsidRPr="00233E8E" w:rsidRDefault="008B1003" w:rsidP="00410287">
            <w:pPr>
              <w:rPr>
                <w:rFonts w:ascii="Times New Roman" w:hAnsi="Times New Roman" w:cs="Times New Roman"/>
              </w:rPr>
            </w:pPr>
            <w:r w:rsidRPr="00233E8E">
              <w:rPr>
                <w:rFonts w:ascii="Times New Roman" w:hAnsi="Times New Roman" w:cs="Times New Roman"/>
              </w:rPr>
              <w:t xml:space="preserve">ПР21. </w:t>
            </w:r>
            <w:r w:rsidR="00FC55CD" w:rsidRPr="00233E8E">
              <w:rPr>
                <w:rFonts w:ascii="Times New Roman" w:hAnsi="Times New Roman" w:cs="Times New Roman"/>
              </w:rPr>
              <w:t>Використовувати методи дослідження пізнавальних і емоційних процесів, психічних станів</w:t>
            </w:r>
            <w:r w:rsidR="004573AF" w:rsidRPr="00233E8E">
              <w:rPr>
                <w:rFonts w:ascii="Times New Roman" w:hAnsi="Times New Roman" w:cs="Times New Roman"/>
              </w:rPr>
              <w:t>.</w:t>
            </w:r>
          </w:p>
          <w:p w:rsidR="008B1003" w:rsidRPr="00233E8E" w:rsidRDefault="008B1003" w:rsidP="00410287">
            <w:pPr>
              <w:rPr>
                <w:rFonts w:ascii="Times New Roman" w:hAnsi="Times New Roman" w:cs="Times New Roman"/>
              </w:rPr>
            </w:pPr>
            <w:r w:rsidRPr="00233E8E">
              <w:rPr>
                <w:rFonts w:ascii="Times New Roman" w:hAnsi="Times New Roman" w:cs="Times New Roman"/>
              </w:rPr>
              <w:t xml:space="preserve">ПР22. </w:t>
            </w:r>
            <w:r w:rsidR="00FC55CD" w:rsidRPr="00233E8E">
              <w:rPr>
                <w:rFonts w:ascii="Times New Roman" w:hAnsi="Times New Roman" w:cs="Times New Roman"/>
              </w:rPr>
              <w:t xml:space="preserve">індивідуально-психологічних особливостей і спілкування. Володіти методами діагностики психічних процесів, станів та властивостей особистості. </w:t>
            </w:r>
          </w:p>
          <w:p w:rsidR="00410287" w:rsidRPr="00233E8E" w:rsidRDefault="008B1003" w:rsidP="00410287">
            <w:pPr>
              <w:rPr>
                <w:rFonts w:ascii="Times New Roman" w:hAnsi="Times New Roman" w:cs="Times New Roman"/>
              </w:rPr>
            </w:pPr>
            <w:r w:rsidRPr="00233E8E">
              <w:rPr>
                <w:rFonts w:ascii="Times New Roman" w:hAnsi="Times New Roman" w:cs="Times New Roman"/>
              </w:rPr>
              <w:t xml:space="preserve">ПР 23. </w:t>
            </w:r>
            <w:r w:rsidR="00FC55CD" w:rsidRPr="00233E8E">
              <w:rPr>
                <w:rFonts w:ascii="Times New Roman" w:hAnsi="Times New Roman" w:cs="Times New Roman"/>
              </w:rPr>
              <w:t>Виявляти і аналізувати психічні процеси, стани та властивості Планувати, організовувати</w:t>
            </w:r>
            <w:r w:rsidR="00DD24C5" w:rsidRPr="00233E8E">
              <w:rPr>
                <w:rFonts w:ascii="Times New Roman" w:hAnsi="Times New Roman" w:cs="Times New Roman"/>
              </w:rPr>
              <w:t xml:space="preserve"> </w:t>
            </w:r>
            <w:r w:rsidR="00FC55CD" w:rsidRPr="00233E8E">
              <w:rPr>
                <w:rFonts w:ascii="Times New Roman" w:hAnsi="Times New Roman" w:cs="Times New Roman"/>
              </w:rPr>
              <w:t>та проводити наукові психологічні дослідження.</w:t>
            </w:r>
          </w:p>
          <w:p w:rsidR="00FC55CD" w:rsidRPr="00233E8E" w:rsidRDefault="008B1003" w:rsidP="00410287">
            <w:r w:rsidRPr="00233E8E">
              <w:rPr>
                <w:rFonts w:ascii="Times New Roman" w:hAnsi="Times New Roman" w:cs="Times New Roman"/>
              </w:rPr>
              <w:t xml:space="preserve">ПР 24. </w:t>
            </w:r>
            <w:r w:rsidR="00FC55CD" w:rsidRPr="00233E8E">
              <w:rPr>
                <w:rFonts w:ascii="Times New Roman" w:hAnsi="Times New Roman" w:cs="Times New Roman"/>
              </w:rPr>
              <w:t>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проведених інтерв</w:t>
            </w:r>
            <w:r w:rsidR="00410287" w:rsidRPr="00233E8E">
              <w:rPr>
                <w:rFonts w:ascii="Times New Roman" w:hAnsi="Times New Roman" w:cs="Times New Roman"/>
              </w:rPr>
              <w:t>е</w:t>
            </w:r>
            <w:r w:rsidR="00FC55CD" w:rsidRPr="00233E8E">
              <w:rPr>
                <w:rFonts w:ascii="Times New Roman" w:hAnsi="Times New Roman" w:cs="Times New Roman"/>
              </w:rPr>
              <w:t>нцій.</w:t>
            </w:r>
            <w:bookmarkEnd w:id="0"/>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DA7068">
            <w:pPr>
              <w:spacing w:after="0" w:line="240" w:lineRule="auto"/>
              <w:jc w:val="both"/>
              <w:rPr>
                <w:rFonts w:ascii="Times New Roman" w:hAnsi="Times New Roman" w:cs="Times New Roman"/>
                <w:b/>
                <w:bCs/>
                <w:sz w:val="24"/>
                <w:szCs w:val="24"/>
              </w:rPr>
            </w:pP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center"/>
              <w:rPr>
                <w:rFonts w:ascii="Times New Roman" w:hAnsi="Times New Roman" w:cs="Times New Roman"/>
                <w:b/>
                <w:bCs/>
                <w:sz w:val="24"/>
                <w:szCs w:val="24"/>
              </w:rPr>
            </w:pPr>
            <w:r w:rsidRPr="00233E8E">
              <w:rPr>
                <w:rFonts w:ascii="Times New Roman" w:hAnsi="Times New Roman" w:cs="Times New Roman"/>
                <w:b/>
                <w:bCs/>
                <w:sz w:val="24"/>
                <w:szCs w:val="24"/>
              </w:rPr>
              <w:t>Ресурсне забезпечення реалізації програми</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Кадрове забезпечення</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sz w:val="24"/>
                <w:szCs w:val="24"/>
              </w:rPr>
              <w:t>Викладачі, що забезпечують освітню-професійну програму відповідають кадровим вимогам ліцензійних умов провадження освітньої діяльності закладів освіти. Науково-педагогічні працівники, залучені до реалізації освітньо-професійної програми, є співробітниками університету, відповідальні за курси мають науковий ступінь і вчене звання та підтверджений рівень наукової і професійної підготовки.</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Матеріально-технічне забезпечення</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pStyle w:val="13"/>
              <w:numPr>
                <w:ilvl w:val="0"/>
                <w:numId w:val="9"/>
              </w:numPr>
              <w:spacing w:after="0" w:line="240" w:lineRule="auto"/>
              <w:jc w:val="both"/>
              <w:rPr>
                <w:rFonts w:ascii="Times New Roman" w:hAnsi="Times New Roman"/>
                <w:sz w:val="24"/>
                <w:szCs w:val="24"/>
              </w:rPr>
            </w:pPr>
            <w:r w:rsidRPr="00233E8E">
              <w:rPr>
                <w:rFonts w:ascii="Times New Roman" w:hAnsi="Times New Roman"/>
                <w:sz w:val="24"/>
                <w:szCs w:val="24"/>
              </w:rPr>
              <w:t xml:space="preserve">навчальні корпуси; </w:t>
            </w:r>
          </w:p>
          <w:p w:rsidR="00DA7068" w:rsidRPr="00233E8E" w:rsidRDefault="00C04165">
            <w:pPr>
              <w:pStyle w:val="13"/>
              <w:numPr>
                <w:ilvl w:val="0"/>
                <w:numId w:val="9"/>
              </w:numPr>
              <w:spacing w:after="0" w:line="240" w:lineRule="auto"/>
              <w:jc w:val="both"/>
              <w:rPr>
                <w:rFonts w:ascii="Times New Roman" w:hAnsi="Times New Roman"/>
                <w:sz w:val="24"/>
                <w:szCs w:val="24"/>
              </w:rPr>
            </w:pPr>
            <w:r w:rsidRPr="00233E8E">
              <w:rPr>
                <w:rFonts w:ascii="Times New Roman" w:hAnsi="Times New Roman"/>
                <w:sz w:val="24"/>
                <w:szCs w:val="24"/>
              </w:rPr>
              <w:t xml:space="preserve">гуртожитки; </w:t>
            </w:r>
          </w:p>
          <w:p w:rsidR="00DA7068" w:rsidRPr="00233E8E" w:rsidRDefault="00C04165">
            <w:pPr>
              <w:pStyle w:val="13"/>
              <w:numPr>
                <w:ilvl w:val="0"/>
                <w:numId w:val="9"/>
              </w:numPr>
              <w:spacing w:after="0" w:line="240" w:lineRule="auto"/>
              <w:jc w:val="both"/>
              <w:rPr>
                <w:rFonts w:ascii="Times New Roman" w:hAnsi="Times New Roman"/>
                <w:sz w:val="24"/>
                <w:szCs w:val="24"/>
              </w:rPr>
            </w:pPr>
            <w:r w:rsidRPr="00233E8E">
              <w:rPr>
                <w:rFonts w:ascii="Times New Roman" w:hAnsi="Times New Roman"/>
                <w:sz w:val="24"/>
                <w:szCs w:val="24"/>
              </w:rPr>
              <w:t xml:space="preserve">пункти харчування; </w:t>
            </w:r>
          </w:p>
          <w:p w:rsidR="00DA7068" w:rsidRPr="00233E8E" w:rsidRDefault="00C04165">
            <w:pPr>
              <w:pStyle w:val="13"/>
              <w:numPr>
                <w:ilvl w:val="0"/>
                <w:numId w:val="9"/>
              </w:numPr>
              <w:spacing w:after="0" w:line="240" w:lineRule="auto"/>
              <w:jc w:val="both"/>
              <w:rPr>
                <w:rFonts w:ascii="Times New Roman" w:hAnsi="Times New Roman"/>
                <w:sz w:val="24"/>
                <w:szCs w:val="24"/>
              </w:rPr>
            </w:pPr>
            <w:r w:rsidRPr="00233E8E">
              <w:rPr>
                <w:rFonts w:ascii="Times New Roman" w:hAnsi="Times New Roman"/>
                <w:sz w:val="24"/>
                <w:szCs w:val="24"/>
              </w:rPr>
              <w:t xml:space="preserve">точки бездротового доступу до мережі Інтернет; </w:t>
            </w:r>
          </w:p>
          <w:p w:rsidR="00DA7068" w:rsidRPr="00233E8E" w:rsidRDefault="00C04165">
            <w:pPr>
              <w:pStyle w:val="13"/>
              <w:numPr>
                <w:ilvl w:val="0"/>
                <w:numId w:val="9"/>
              </w:numPr>
              <w:spacing w:after="0" w:line="240" w:lineRule="auto"/>
              <w:jc w:val="both"/>
              <w:rPr>
                <w:rFonts w:ascii="Times New Roman" w:hAnsi="Times New Roman"/>
                <w:sz w:val="24"/>
                <w:szCs w:val="24"/>
              </w:rPr>
            </w:pPr>
            <w:r w:rsidRPr="00233E8E">
              <w:rPr>
                <w:rFonts w:ascii="Times New Roman" w:hAnsi="Times New Roman"/>
                <w:sz w:val="24"/>
                <w:szCs w:val="24"/>
              </w:rPr>
              <w:lastRenderedPageBreak/>
              <w:t xml:space="preserve">мультимедійне обладнання; </w:t>
            </w:r>
          </w:p>
          <w:p w:rsidR="00DA7068" w:rsidRPr="00233E8E" w:rsidRDefault="00C04165">
            <w:pPr>
              <w:pStyle w:val="13"/>
              <w:numPr>
                <w:ilvl w:val="0"/>
                <w:numId w:val="9"/>
              </w:numPr>
              <w:spacing w:after="0" w:line="240" w:lineRule="auto"/>
              <w:jc w:val="both"/>
              <w:rPr>
                <w:rFonts w:ascii="Times New Roman" w:hAnsi="Times New Roman"/>
                <w:sz w:val="24"/>
                <w:szCs w:val="24"/>
              </w:rPr>
            </w:pPr>
            <w:r w:rsidRPr="00233E8E">
              <w:rPr>
                <w:rFonts w:ascii="Times New Roman" w:hAnsi="Times New Roman"/>
                <w:sz w:val="24"/>
                <w:szCs w:val="24"/>
              </w:rPr>
              <w:t>спортивний зал</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lastRenderedPageBreak/>
              <w:t>Інформаційне та навчально-методичне забезпечення</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офіційний веб-сайт http://www.uzhnu.edu.ua містить інформацію про освітні програми, навчальну, наукову і виховну діяльність, структурні підрозділи, правила прийому, контакти;</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необмежений доступ до мережі Інтернет;</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наукова бібліотека, читальні зали;</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віртуальне навчальне середовище Moodle;</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навчальні і робочі плани;</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графіки навчального процесу;</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навчально-методичні комплекси дисциплін;</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дидактичні матеріали для самостійної та індивідуальної</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роботи студентів з дисциплін, програми практик;</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методичні вказівки щодо виконання, дипломних робіт</w:t>
            </w:r>
          </w:p>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(проектів).</w:t>
            </w:r>
          </w:p>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sz w:val="24"/>
                <w:szCs w:val="24"/>
              </w:rPr>
              <w:t>Комплекс інформаційного і навчально-методичного забезпечення навчальних дисциплін укладено відповідно  змісту навчального плану, а матеріали розміщені на сайті університету. Обсяг фондів навчальної і наукової літератури складає достатню кількість примірників. Електронний репозитарій має електронні видання з режимом доступу. Освітній контент розташовано на внутрішньому сайті університету.</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DA7068">
            <w:pPr>
              <w:spacing w:after="0" w:line="240" w:lineRule="auto"/>
              <w:jc w:val="both"/>
              <w:rPr>
                <w:rFonts w:ascii="Times New Roman" w:hAnsi="Times New Roman" w:cs="Times New Roman"/>
                <w:b/>
                <w:bCs/>
                <w:sz w:val="24"/>
                <w:szCs w:val="24"/>
              </w:rPr>
            </w:pP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center"/>
              <w:rPr>
                <w:rFonts w:ascii="Times New Roman" w:hAnsi="Times New Roman" w:cs="Times New Roman"/>
                <w:b/>
                <w:bCs/>
                <w:sz w:val="24"/>
                <w:szCs w:val="24"/>
              </w:rPr>
            </w:pPr>
            <w:r w:rsidRPr="00233E8E">
              <w:rPr>
                <w:rFonts w:ascii="Times New Roman" w:hAnsi="Times New Roman" w:cs="Times New Roman"/>
                <w:b/>
                <w:bCs/>
                <w:sz w:val="24"/>
                <w:szCs w:val="24"/>
              </w:rPr>
              <w:t>Академічна мобільність</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Національна академічна мобільність</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sz w:val="24"/>
                <w:szCs w:val="24"/>
              </w:rPr>
              <w:t>Кожен здобувач вищої освіти має можливість в рамках національної академічної мобільності проходити у ЗВО – партнерах (в межах науково-освітнього консорціуму) окремі курси, навчатися протягом семестру з подальшим визнанням отриманих результатів та зарахуванням кредитів. Принципи академічної мобільності визначаються законодавством України. Можливість навчатися за кількома спеціальностями або у кількох ВНЗ одночасно визначається законодавством України</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Міжнародна академічна мобільність</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Принципи міжнародної академічної мобільності визначаються законодавством України, інших країн та міждержавними угодами. Кожен здобувач вищої освіти має можливість пройти процедуру визнання кредитів / періодів навчання</w:t>
            </w:r>
          </w:p>
        </w:tc>
      </w:tr>
      <w:tr w:rsidR="00DA7068" w:rsidRPr="00233E8E">
        <w:tc>
          <w:tcPr>
            <w:tcW w:w="3114" w:type="dxa"/>
            <w:tcBorders>
              <w:top w:val="single" w:sz="4" w:space="0" w:color="auto"/>
              <w:left w:val="single" w:sz="4" w:space="0" w:color="auto"/>
              <w:bottom w:val="single" w:sz="4" w:space="0" w:color="auto"/>
              <w:right w:val="single" w:sz="4" w:space="0" w:color="auto"/>
            </w:tcBorders>
          </w:tcPr>
          <w:p w:rsidR="00DA7068" w:rsidRPr="00233E8E" w:rsidRDefault="00C04165">
            <w:pPr>
              <w:spacing w:after="0" w:line="240" w:lineRule="auto"/>
              <w:jc w:val="both"/>
              <w:rPr>
                <w:rFonts w:ascii="Times New Roman" w:hAnsi="Times New Roman" w:cs="Times New Roman"/>
                <w:b/>
                <w:bCs/>
                <w:sz w:val="24"/>
                <w:szCs w:val="24"/>
              </w:rPr>
            </w:pPr>
            <w:r w:rsidRPr="00233E8E">
              <w:rPr>
                <w:rFonts w:ascii="Times New Roman" w:hAnsi="Times New Roman" w:cs="Times New Roman"/>
                <w:b/>
                <w:bCs/>
                <w:sz w:val="24"/>
                <w:szCs w:val="24"/>
              </w:rPr>
              <w:t xml:space="preserve">Навчання іноземних здобувачів вищої освіти </w:t>
            </w:r>
          </w:p>
        </w:tc>
        <w:tc>
          <w:tcPr>
            <w:tcW w:w="6515" w:type="dxa"/>
            <w:tcBorders>
              <w:top w:val="single" w:sz="4" w:space="0" w:color="auto"/>
              <w:left w:val="single" w:sz="4" w:space="0" w:color="auto"/>
              <w:bottom w:val="single" w:sz="4" w:space="0" w:color="auto"/>
              <w:right w:val="single" w:sz="4" w:space="0" w:color="auto"/>
            </w:tcBorders>
            <w:shd w:val="clear" w:color="auto" w:fill="FFFFFF"/>
          </w:tcPr>
          <w:p w:rsidR="00DA7068" w:rsidRPr="00233E8E" w:rsidRDefault="00C04165">
            <w:pPr>
              <w:spacing w:after="0" w:line="240" w:lineRule="auto"/>
              <w:jc w:val="both"/>
              <w:rPr>
                <w:rFonts w:ascii="Times New Roman" w:hAnsi="Times New Roman" w:cs="Times New Roman"/>
                <w:sz w:val="24"/>
                <w:szCs w:val="24"/>
              </w:rPr>
            </w:pPr>
            <w:r w:rsidRPr="00233E8E">
              <w:rPr>
                <w:rFonts w:ascii="Times New Roman" w:hAnsi="Times New Roman" w:cs="Times New Roman"/>
                <w:sz w:val="24"/>
                <w:szCs w:val="24"/>
              </w:rPr>
              <w:t xml:space="preserve">Програма передбачає можливості навчання іноземних громадян </w:t>
            </w:r>
          </w:p>
        </w:tc>
      </w:tr>
    </w:tbl>
    <w:p w:rsidR="00DA7068" w:rsidRPr="00233E8E" w:rsidRDefault="00DA7068">
      <w:pPr>
        <w:jc w:val="center"/>
        <w:rPr>
          <w:rFonts w:ascii="Times New Roman" w:hAnsi="Times New Roman" w:cs="Times New Roman"/>
          <w:sz w:val="24"/>
          <w:szCs w:val="24"/>
        </w:rPr>
      </w:pPr>
    </w:p>
    <w:p w:rsidR="00DA7068" w:rsidRPr="00233E8E" w:rsidRDefault="00C04165">
      <w:pPr>
        <w:jc w:val="both"/>
        <w:rPr>
          <w:rFonts w:ascii="Times New Roman" w:hAnsi="Times New Roman" w:cs="Times New Roman"/>
          <w:b/>
          <w:bCs/>
          <w:sz w:val="24"/>
          <w:szCs w:val="24"/>
        </w:rPr>
      </w:pPr>
      <w:r w:rsidRPr="00233E8E">
        <w:rPr>
          <w:rFonts w:ascii="Times New Roman" w:hAnsi="Times New Roman" w:cs="Times New Roman"/>
          <w:b/>
          <w:bCs/>
          <w:sz w:val="24"/>
          <w:szCs w:val="24"/>
        </w:rPr>
        <w:t>Перелік компонент освітньо-професійної/наукової програми та їх логічна послідовність</w:t>
      </w:r>
    </w:p>
    <w:tbl>
      <w:tblPr>
        <w:tblW w:w="9616" w:type="dxa"/>
        <w:jc w:val="center"/>
        <w:tblCellMar>
          <w:left w:w="0" w:type="dxa"/>
          <w:right w:w="0" w:type="dxa"/>
        </w:tblCellMar>
        <w:tblLook w:val="0000"/>
      </w:tblPr>
      <w:tblGrid>
        <w:gridCol w:w="846"/>
        <w:gridCol w:w="5237"/>
        <w:gridCol w:w="1572"/>
        <w:gridCol w:w="1961"/>
      </w:tblGrid>
      <w:tr w:rsidR="005A309B" w:rsidRPr="00233E8E" w:rsidTr="00D51562">
        <w:trPr>
          <w:trHeight w:hRule="exact" w:val="797"/>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Код н/д</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59" w:lineRule="exact"/>
              <w:jc w:val="center"/>
            </w:pPr>
            <w:r w:rsidRPr="00233E8E">
              <w:t>Компоненти освітньої програми (навчальні дисципліни, курсові проекти (роботи), практики, кваліфікаційна робота)</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after="60" w:line="220" w:lineRule="exact"/>
              <w:ind w:left="300"/>
              <w:jc w:val="left"/>
            </w:pPr>
            <w:r w:rsidRPr="00233E8E">
              <w:t>Кількість</w:t>
            </w:r>
          </w:p>
          <w:p w:rsidR="005A309B" w:rsidRPr="00233E8E" w:rsidRDefault="005A309B" w:rsidP="00D51562">
            <w:pPr>
              <w:pStyle w:val="211"/>
              <w:shd w:val="clear" w:color="auto" w:fill="auto"/>
              <w:spacing w:before="60" w:line="220" w:lineRule="exact"/>
              <w:ind w:left="300"/>
              <w:jc w:val="left"/>
            </w:pPr>
            <w:r w:rsidRPr="00233E8E">
              <w:t>кредитів</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59" w:lineRule="exact"/>
              <w:jc w:val="center"/>
            </w:pPr>
            <w:r w:rsidRPr="00233E8E">
              <w:t>Форма</w:t>
            </w:r>
          </w:p>
          <w:p w:rsidR="005A309B" w:rsidRPr="00233E8E" w:rsidRDefault="005A309B" w:rsidP="00D51562">
            <w:pPr>
              <w:pStyle w:val="211"/>
              <w:shd w:val="clear" w:color="auto" w:fill="auto"/>
              <w:spacing w:line="259" w:lineRule="exact"/>
              <w:ind w:left="320"/>
              <w:jc w:val="left"/>
            </w:pPr>
            <w:r w:rsidRPr="00233E8E">
              <w:t>підсумкового</w:t>
            </w:r>
          </w:p>
          <w:p w:rsidR="005A309B" w:rsidRPr="00233E8E" w:rsidRDefault="005A309B" w:rsidP="00D51562">
            <w:pPr>
              <w:pStyle w:val="211"/>
              <w:shd w:val="clear" w:color="auto" w:fill="auto"/>
              <w:spacing w:line="259" w:lineRule="exact"/>
              <w:jc w:val="center"/>
            </w:pPr>
            <w:r w:rsidRPr="00233E8E">
              <w:t>контролю</w:t>
            </w:r>
          </w:p>
        </w:tc>
      </w:tr>
      <w:tr w:rsidR="005A309B" w:rsidRPr="00233E8E" w:rsidTr="00D51562">
        <w:trPr>
          <w:trHeight w:hRule="exact" w:val="269"/>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1</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2</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3</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center"/>
            </w:pPr>
            <w:r w:rsidRPr="00233E8E">
              <w:t>4</w:t>
            </w:r>
          </w:p>
        </w:tc>
      </w:tr>
      <w:tr w:rsidR="005A309B" w:rsidRPr="00233E8E" w:rsidTr="00D51562">
        <w:trPr>
          <w:trHeight w:hRule="exact" w:val="637"/>
          <w:jc w:val="center"/>
        </w:trPr>
        <w:tc>
          <w:tcPr>
            <w:tcW w:w="9616" w:type="dxa"/>
            <w:gridSpan w:val="4"/>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center"/>
            </w:pPr>
            <w:r w:rsidRPr="00233E8E">
              <w:rPr>
                <w:rStyle w:val="220"/>
              </w:rPr>
              <w:t>Обов’язкові компоненти ОП</w:t>
            </w:r>
          </w:p>
        </w:tc>
      </w:tr>
      <w:tr w:rsidR="005A309B" w:rsidRPr="00233E8E" w:rsidTr="00D51562">
        <w:trPr>
          <w:trHeight w:hRule="exact" w:val="264"/>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1.</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Історія України</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4</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194D51">
        <w:trPr>
          <w:trHeight w:hRule="exact" w:val="274"/>
          <w:jc w:val="center"/>
        </w:trPr>
        <w:tc>
          <w:tcPr>
            <w:tcW w:w="846"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Українська мова (за проф. спрямуванням)</w:t>
            </w:r>
          </w:p>
        </w:tc>
        <w:tc>
          <w:tcPr>
            <w:tcW w:w="1572"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3</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194D51">
        <w:trPr>
          <w:trHeight w:hRule="exact" w:val="269"/>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3.</w:t>
            </w:r>
          </w:p>
        </w:tc>
        <w:tc>
          <w:tcPr>
            <w:tcW w:w="5237"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Іноземна мова (за проф. спрямуванням)</w:t>
            </w:r>
          </w:p>
        </w:tc>
        <w:tc>
          <w:tcPr>
            <w:tcW w:w="1572"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194D51">
        <w:trPr>
          <w:trHeight w:hRule="exact" w:val="274"/>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4.</w:t>
            </w:r>
          </w:p>
        </w:tc>
        <w:tc>
          <w:tcPr>
            <w:tcW w:w="5237"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Філософія</w:t>
            </w:r>
          </w:p>
        </w:tc>
        <w:tc>
          <w:tcPr>
            <w:tcW w:w="1572"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center"/>
            </w:pPr>
            <w:r w:rsidRPr="00233E8E">
              <w:t>4</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194D51">
        <w:trPr>
          <w:trHeight w:hRule="exact" w:val="340"/>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lastRenderedPageBreak/>
              <w:t>ОК 5.</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64" w:lineRule="exact"/>
              <w:jc w:val="left"/>
            </w:pPr>
            <w:r w:rsidRPr="00233E8E">
              <w:t xml:space="preserve">Релігієзнавство </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3</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залік</w:t>
            </w:r>
          </w:p>
        </w:tc>
      </w:tr>
      <w:tr w:rsidR="005A309B" w:rsidRPr="00233E8E" w:rsidTr="00D51562">
        <w:trPr>
          <w:trHeight w:hRule="exact" w:val="506"/>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6.</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Інформаційні технології (за професійним спрямуванням)</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5</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залік</w:t>
            </w:r>
          </w:p>
        </w:tc>
      </w:tr>
      <w:tr w:rsidR="005A309B" w:rsidRPr="00233E8E" w:rsidTr="00D51562">
        <w:trPr>
          <w:trHeight w:hRule="exact" w:val="556"/>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7.</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Культурологія</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4</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Диф.залік</w:t>
            </w:r>
          </w:p>
        </w:tc>
      </w:tr>
      <w:tr w:rsidR="005A309B" w:rsidRPr="00233E8E" w:rsidTr="00D51562">
        <w:trPr>
          <w:trHeight w:hRule="exact" w:val="573"/>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8.</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64" w:lineRule="exact"/>
              <w:jc w:val="left"/>
            </w:pPr>
            <w:r w:rsidRPr="00233E8E">
              <w:t>Анатомія та фізіологія нервової системи та аналізаторів</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8</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D51562">
        <w:trPr>
          <w:trHeight w:hRule="exact" w:val="633"/>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9.</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64" w:lineRule="exact"/>
              <w:jc w:val="left"/>
            </w:pPr>
            <w:r w:rsidRPr="00233E8E">
              <w:t>Етика та деонтологія в роботі клінічного психолога</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3</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Диф.залік</w:t>
            </w:r>
          </w:p>
        </w:tc>
      </w:tr>
      <w:tr w:rsidR="005A309B" w:rsidRPr="00233E8E" w:rsidTr="00D51562">
        <w:trPr>
          <w:trHeight w:hRule="exact" w:val="274"/>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10.</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64" w:lineRule="exact"/>
              <w:jc w:val="left"/>
            </w:pPr>
            <w:r w:rsidRPr="00233E8E">
              <w:t>Загальна психологія</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D51562">
        <w:trPr>
          <w:trHeight w:hRule="exact" w:val="269"/>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11.</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Правознавство</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4</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залік</w:t>
            </w:r>
          </w:p>
        </w:tc>
      </w:tr>
      <w:tr w:rsidR="005A309B" w:rsidRPr="00233E8E" w:rsidTr="00D51562">
        <w:trPr>
          <w:trHeight w:hRule="exact" w:val="518"/>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12.</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Логіка</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4</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Диф.залік</w:t>
            </w:r>
          </w:p>
        </w:tc>
      </w:tr>
      <w:tr w:rsidR="005A309B" w:rsidRPr="00233E8E" w:rsidTr="00D51562">
        <w:trPr>
          <w:trHeight w:hRule="exact" w:val="785"/>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13</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Статистичні методи та математичне моделювання в психології</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Диф.залік</w:t>
            </w:r>
          </w:p>
        </w:tc>
      </w:tr>
      <w:tr w:rsidR="005A309B" w:rsidRPr="00233E8E" w:rsidTr="00D51562">
        <w:trPr>
          <w:trHeight w:hRule="exact" w:val="585"/>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14.</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69" w:lineRule="exact"/>
              <w:jc w:val="left"/>
            </w:pPr>
            <w:r w:rsidRPr="00233E8E">
              <w:t>Вступ в клінічну психологію. Методологія клінічної психології</w:t>
            </w:r>
          </w:p>
          <w:p w:rsidR="005A309B" w:rsidRPr="00233E8E" w:rsidRDefault="005A309B" w:rsidP="00D51562">
            <w:pPr>
              <w:pStyle w:val="211"/>
              <w:shd w:val="clear" w:color="auto" w:fill="auto"/>
              <w:spacing w:line="269" w:lineRule="exact"/>
              <w:jc w:val="left"/>
            </w:pP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D51562">
        <w:trPr>
          <w:trHeight w:hRule="exact" w:val="557"/>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15.</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69" w:lineRule="exact"/>
              <w:jc w:val="left"/>
            </w:pPr>
            <w:r w:rsidRPr="00233E8E">
              <w:t xml:space="preserve">Психодіагностика </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D51562">
        <w:trPr>
          <w:trHeight w:hRule="exact" w:val="402"/>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16.</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Психологія розвитку та вікова психологія</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D51562">
        <w:trPr>
          <w:trHeight w:hRule="exact" w:val="269"/>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17.</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 xml:space="preserve">Основи наукових досліджень у психології </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4</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залік</w:t>
            </w:r>
          </w:p>
        </w:tc>
      </w:tr>
      <w:tr w:rsidR="005A309B" w:rsidRPr="00233E8E" w:rsidTr="00D51562">
        <w:trPr>
          <w:trHeight w:hRule="exact" w:val="863"/>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18.</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Психологія особистості (теорія особистості в клінічній практиці)</w:t>
            </w:r>
          </w:p>
          <w:p w:rsidR="005A309B" w:rsidRPr="00233E8E" w:rsidRDefault="005A309B" w:rsidP="00D51562">
            <w:pPr>
              <w:pStyle w:val="211"/>
              <w:shd w:val="clear" w:color="auto" w:fill="auto"/>
              <w:spacing w:line="220" w:lineRule="exact"/>
              <w:jc w:val="left"/>
            </w:pP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D51562">
        <w:trPr>
          <w:trHeight w:hRule="exact" w:val="1053"/>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19</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Психологія неврозів та неврозоподібних станів</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Диф.залік</w:t>
            </w:r>
          </w:p>
        </w:tc>
      </w:tr>
      <w:tr w:rsidR="005A309B" w:rsidRPr="00233E8E" w:rsidTr="00D51562">
        <w:trPr>
          <w:trHeight w:hRule="exact" w:val="651"/>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20.</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Робота клінічного психолога в складі мультидисциплінарної команди</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3</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залік</w:t>
            </w:r>
          </w:p>
        </w:tc>
      </w:tr>
      <w:tr w:rsidR="005A309B" w:rsidRPr="00233E8E" w:rsidTr="00D51562">
        <w:trPr>
          <w:trHeight w:hRule="exact" w:val="651"/>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21.</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Антропологія</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3</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залік</w:t>
            </w:r>
          </w:p>
        </w:tc>
      </w:tr>
      <w:tr w:rsidR="005A309B" w:rsidRPr="00233E8E" w:rsidTr="00D51562">
        <w:trPr>
          <w:trHeight w:hRule="exact" w:val="434"/>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22.</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Нейропсихологія</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CA5C42" w:rsidP="00D51562">
            <w:pPr>
              <w:pStyle w:val="211"/>
              <w:shd w:val="clear" w:color="auto" w:fill="auto"/>
              <w:spacing w:line="220" w:lineRule="exact"/>
              <w:jc w:val="left"/>
            </w:pPr>
            <w:r w:rsidRPr="00233E8E">
              <w:t>екзамен</w:t>
            </w:r>
          </w:p>
        </w:tc>
      </w:tr>
      <w:tr w:rsidR="005A309B" w:rsidRPr="00233E8E" w:rsidTr="00D51562">
        <w:trPr>
          <w:trHeight w:hRule="exact" w:val="269"/>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23.</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Біопсихосоціальна модель здоров’я та хвороби</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3</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залік</w:t>
            </w:r>
          </w:p>
        </w:tc>
      </w:tr>
      <w:tr w:rsidR="005A309B" w:rsidRPr="00233E8E" w:rsidTr="00D51562">
        <w:trPr>
          <w:trHeight w:hRule="exact" w:val="476"/>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24.</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Патопсихологія</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D51562">
        <w:trPr>
          <w:trHeight w:hRule="exact" w:val="469"/>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25.</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 xml:space="preserve">Методика проведення соціально-психологічної та судової експертизи </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D51562">
        <w:trPr>
          <w:trHeight w:hRule="exact" w:val="568"/>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26.</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Організація системи охорони здоров’я в Україні</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3</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залік</w:t>
            </w:r>
          </w:p>
        </w:tc>
      </w:tr>
      <w:tr w:rsidR="005A309B" w:rsidRPr="00233E8E" w:rsidTr="00D51562">
        <w:trPr>
          <w:trHeight w:hRule="exact" w:val="430"/>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27.</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Основи психіатрії (з курсом психофармакології)</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Диф.залік</w:t>
            </w:r>
          </w:p>
        </w:tc>
      </w:tr>
      <w:tr w:rsidR="005A309B" w:rsidRPr="00233E8E" w:rsidTr="00D51562">
        <w:trPr>
          <w:trHeight w:hRule="exact" w:val="485"/>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28.</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Психологія екстремальних та кризових ситуацій</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4</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залік</w:t>
            </w:r>
          </w:p>
        </w:tc>
      </w:tr>
      <w:tr w:rsidR="005A309B" w:rsidRPr="00233E8E" w:rsidTr="00D51562">
        <w:trPr>
          <w:trHeight w:hRule="exact" w:val="671"/>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29.</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Адиктологія та психологія деструктивної поведінки</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Диф.залік</w:t>
            </w:r>
          </w:p>
        </w:tc>
      </w:tr>
      <w:tr w:rsidR="005A309B" w:rsidRPr="00233E8E" w:rsidTr="00D51562">
        <w:trPr>
          <w:trHeight w:hRule="exact" w:val="445"/>
          <w:jc w:val="center"/>
        </w:trPr>
        <w:tc>
          <w:tcPr>
            <w:tcW w:w="846"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30.</w:t>
            </w:r>
          </w:p>
        </w:tc>
        <w:tc>
          <w:tcPr>
            <w:tcW w:w="5237"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Психологічна реабілітація</w:t>
            </w:r>
          </w:p>
        </w:tc>
        <w:tc>
          <w:tcPr>
            <w:tcW w:w="1572" w:type="dxa"/>
            <w:tcBorders>
              <w:top w:val="single" w:sz="4" w:space="0" w:color="auto"/>
              <w:left w:val="single" w:sz="4" w:space="0" w:color="auto"/>
              <w:bottom w:val="nil"/>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nil"/>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194D51">
        <w:trPr>
          <w:trHeight w:hRule="exact" w:val="778"/>
          <w:jc w:val="center"/>
        </w:trPr>
        <w:tc>
          <w:tcPr>
            <w:tcW w:w="846"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31.</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Default="005A309B" w:rsidP="00D51562">
            <w:pPr>
              <w:pStyle w:val="211"/>
              <w:shd w:val="clear" w:color="auto" w:fill="auto"/>
              <w:spacing w:line="220" w:lineRule="exact"/>
              <w:jc w:val="left"/>
            </w:pPr>
            <w:r w:rsidRPr="00233E8E">
              <w:t>Основи психотерапії</w:t>
            </w:r>
          </w:p>
          <w:p w:rsidR="00194D51" w:rsidRDefault="00194D51" w:rsidP="00D51562">
            <w:pPr>
              <w:pStyle w:val="211"/>
              <w:shd w:val="clear" w:color="auto" w:fill="auto"/>
              <w:spacing w:line="220" w:lineRule="exact"/>
              <w:jc w:val="left"/>
            </w:pPr>
          </w:p>
          <w:p w:rsidR="00194D51" w:rsidRDefault="00194D51" w:rsidP="00D51562">
            <w:pPr>
              <w:pStyle w:val="211"/>
              <w:shd w:val="clear" w:color="auto" w:fill="auto"/>
              <w:spacing w:line="220" w:lineRule="exact"/>
              <w:jc w:val="left"/>
            </w:pPr>
          </w:p>
          <w:p w:rsidR="00194D51" w:rsidRDefault="00194D51" w:rsidP="00D51562">
            <w:pPr>
              <w:pStyle w:val="211"/>
              <w:shd w:val="clear" w:color="auto" w:fill="auto"/>
              <w:spacing w:line="220" w:lineRule="exact"/>
              <w:jc w:val="left"/>
            </w:pPr>
          </w:p>
          <w:p w:rsidR="00194D51" w:rsidRPr="00233E8E" w:rsidRDefault="00194D51" w:rsidP="00D51562">
            <w:pPr>
              <w:pStyle w:val="211"/>
              <w:shd w:val="clear" w:color="auto" w:fill="auto"/>
              <w:spacing w:line="220" w:lineRule="exact"/>
              <w:jc w:val="left"/>
            </w:pPr>
          </w:p>
        </w:tc>
        <w:tc>
          <w:tcPr>
            <w:tcW w:w="1572"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6</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екзамен</w:t>
            </w:r>
          </w:p>
        </w:tc>
      </w:tr>
      <w:tr w:rsidR="005A309B" w:rsidRPr="00233E8E" w:rsidTr="00194D51">
        <w:trPr>
          <w:trHeight w:hRule="exact" w:val="511"/>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32.</w:t>
            </w:r>
          </w:p>
        </w:tc>
        <w:tc>
          <w:tcPr>
            <w:tcW w:w="5237"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Курсова робота (психодіагностика)</w:t>
            </w:r>
          </w:p>
        </w:tc>
        <w:tc>
          <w:tcPr>
            <w:tcW w:w="1572"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center"/>
            </w:pPr>
            <w:r w:rsidRPr="00233E8E">
              <w:t>3</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захист</w:t>
            </w:r>
          </w:p>
        </w:tc>
      </w:tr>
      <w:tr w:rsidR="005A309B" w:rsidRPr="00233E8E" w:rsidTr="00194D51">
        <w:trPr>
          <w:trHeight w:hRule="exact" w:val="538"/>
          <w:jc w:val="center"/>
        </w:trPr>
        <w:tc>
          <w:tcPr>
            <w:tcW w:w="846"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lastRenderedPageBreak/>
              <w:t>ОК 33.</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pPr>
            <w:r w:rsidRPr="00233E8E">
              <w:t>Курсова робота з клінічної психології</w:t>
            </w:r>
          </w:p>
        </w:tc>
        <w:tc>
          <w:tcPr>
            <w:tcW w:w="1572"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3</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захист</w:t>
            </w:r>
          </w:p>
        </w:tc>
      </w:tr>
      <w:tr w:rsidR="005A309B" w:rsidRPr="00233E8E" w:rsidTr="00D51562">
        <w:trPr>
          <w:trHeight w:hRule="exact" w:val="538"/>
          <w:jc w:val="center"/>
        </w:trPr>
        <w:tc>
          <w:tcPr>
            <w:tcW w:w="846"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34.</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left"/>
            </w:pPr>
            <w:r w:rsidRPr="00233E8E">
              <w:t>Навчальна практика (ознайомча)</w:t>
            </w:r>
          </w:p>
        </w:tc>
        <w:tc>
          <w:tcPr>
            <w:tcW w:w="1572"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4</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захист</w:t>
            </w:r>
          </w:p>
        </w:tc>
      </w:tr>
      <w:tr w:rsidR="005A309B" w:rsidRPr="00233E8E" w:rsidTr="00D51562">
        <w:trPr>
          <w:trHeight w:hRule="exact" w:val="833"/>
          <w:jc w:val="center"/>
        </w:trPr>
        <w:tc>
          <w:tcPr>
            <w:tcW w:w="846"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35.</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left"/>
            </w:pPr>
            <w:r w:rsidRPr="00233E8E">
              <w:t>Психодіагностична практика</w:t>
            </w:r>
          </w:p>
        </w:tc>
        <w:tc>
          <w:tcPr>
            <w:tcW w:w="1572"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4</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захист</w:t>
            </w:r>
          </w:p>
        </w:tc>
      </w:tr>
      <w:tr w:rsidR="005A309B" w:rsidRPr="00233E8E" w:rsidTr="00D51562">
        <w:trPr>
          <w:trHeight w:hRule="exact" w:val="637"/>
          <w:jc w:val="center"/>
        </w:trPr>
        <w:tc>
          <w:tcPr>
            <w:tcW w:w="846"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36.</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left"/>
            </w:pPr>
            <w:r w:rsidRPr="00233E8E">
              <w:t>Консультативно-корекційна практика</w:t>
            </w:r>
          </w:p>
        </w:tc>
        <w:tc>
          <w:tcPr>
            <w:tcW w:w="1572"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4</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захист</w:t>
            </w:r>
          </w:p>
        </w:tc>
      </w:tr>
      <w:tr w:rsidR="005A309B" w:rsidRPr="00233E8E" w:rsidTr="00D51562">
        <w:trPr>
          <w:trHeight w:hRule="exact" w:val="538"/>
          <w:jc w:val="center"/>
        </w:trPr>
        <w:tc>
          <w:tcPr>
            <w:tcW w:w="846"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left"/>
            </w:pPr>
            <w:r w:rsidRPr="00233E8E">
              <w:t>ОК 37</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left"/>
            </w:pPr>
            <w:r w:rsidRPr="00233E8E">
              <w:t>Переддипломна дослідницька клінічна практика та підготовка кваліфікаційної роботи та комплексний кваліфікаційний екзамен</w:t>
            </w:r>
          </w:p>
        </w:tc>
        <w:tc>
          <w:tcPr>
            <w:tcW w:w="1572"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10</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t>захист</w:t>
            </w:r>
          </w:p>
        </w:tc>
      </w:tr>
      <w:tr w:rsidR="005A309B" w:rsidRPr="00233E8E" w:rsidTr="003E3D5C">
        <w:trPr>
          <w:trHeight w:hRule="exact" w:val="404"/>
          <w:jc w:val="center"/>
        </w:trPr>
        <w:tc>
          <w:tcPr>
            <w:tcW w:w="846"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left"/>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left"/>
            </w:pPr>
          </w:p>
        </w:tc>
        <w:tc>
          <w:tcPr>
            <w:tcW w:w="1572"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p>
        </w:tc>
      </w:tr>
      <w:tr w:rsidR="005A309B" w:rsidRPr="00233E8E" w:rsidTr="00D51562">
        <w:trPr>
          <w:trHeight w:hRule="exact" w:val="538"/>
          <w:jc w:val="center"/>
        </w:trPr>
        <w:tc>
          <w:tcPr>
            <w:tcW w:w="6083" w:type="dxa"/>
            <w:gridSpan w:val="2"/>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left"/>
            </w:pPr>
            <w:r w:rsidRPr="00233E8E">
              <w:rPr>
                <w:rStyle w:val="220"/>
              </w:rPr>
              <w:t>Загальний обсяг обов’язкових компонент: ОК</w:t>
            </w:r>
          </w:p>
        </w:tc>
        <w:tc>
          <w:tcPr>
            <w:tcW w:w="1572"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rPr>
                <w:rStyle w:val="220"/>
              </w:rPr>
              <w:t>180</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p>
        </w:tc>
      </w:tr>
      <w:tr w:rsidR="005A309B" w:rsidRPr="00233E8E" w:rsidTr="009269F2">
        <w:trPr>
          <w:trHeight w:hRule="exact" w:val="538"/>
          <w:jc w:val="center"/>
        </w:trPr>
        <w:tc>
          <w:tcPr>
            <w:tcW w:w="961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r w:rsidRPr="00233E8E">
              <w:rPr>
                <w:rStyle w:val="220"/>
              </w:rPr>
              <w:t>Вибіркові компоненти ОП</w:t>
            </w:r>
          </w:p>
        </w:tc>
      </w:tr>
      <w:tr w:rsidR="005A309B" w:rsidRPr="00233E8E" w:rsidTr="009269F2">
        <w:trPr>
          <w:trHeight w:val="414"/>
          <w:jc w:val="center"/>
        </w:trPr>
        <w:tc>
          <w:tcPr>
            <w:tcW w:w="846" w:type="dxa"/>
            <w:vMerge w:val="restart"/>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01.1</w:t>
            </w:r>
          </w:p>
          <w:p w:rsidR="005A309B" w:rsidRPr="00233E8E" w:rsidRDefault="005A309B" w:rsidP="00D51562">
            <w:pPr>
              <w:pStyle w:val="211"/>
              <w:shd w:val="clear" w:color="auto" w:fill="auto"/>
              <w:spacing w:line="259" w:lineRule="exact"/>
              <w:jc w:val="center"/>
              <w:rPr>
                <w:rStyle w:val="220"/>
              </w:rPr>
            </w:pPr>
            <w:r w:rsidRPr="00233E8E">
              <w:rPr>
                <w:rStyle w:val="220"/>
              </w:rPr>
              <w:t>ВК 01.2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Психологія спілкування</w:t>
            </w:r>
          </w:p>
        </w:tc>
        <w:tc>
          <w:tcPr>
            <w:tcW w:w="1572" w:type="dxa"/>
            <w:vMerge w:val="restart"/>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2</w:t>
            </w:r>
          </w:p>
        </w:tc>
        <w:tc>
          <w:tcPr>
            <w:tcW w:w="196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center"/>
            </w:pPr>
            <w:r w:rsidRPr="00233E8E">
              <w:t>залік</w:t>
            </w:r>
          </w:p>
        </w:tc>
      </w:tr>
      <w:tr w:rsidR="005A309B" w:rsidRPr="00233E8E" w:rsidTr="009269F2">
        <w:trPr>
          <w:trHeight w:hRule="exact" w:val="297"/>
          <w:jc w:val="center"/>
        </w:trPr>
        <w:tc>
          <w:tcPr>
            <w:tcW w:w="846" w:type="dxa"/>
            <w:vMerge/>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Психолінгвістика</w:t>
            </w:r>
          </w:p>
        </w:tc>
        <w:tc>
          <w:tcPr>
            <w:tcW w:w="1572" w:type="dxa"/>
            <w:vMerge/>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center"/>
            </w:pPr>
          </w:p>
        </w:tc>
      </w:tr>
      <w:tr w:rsidR="005A309B" w:rsidRPr="00233E8E" w:rsidTr="009269F2">
        <w:trPr>
          <w:trHeight w:val="537"/>
          <w:jc w:val="center"/>
        </w:trPr>
        <w:tc>
          <w:tcPr>
            <w:tcW w:w="846" w:type="dxa"/>
            <w:vMerge w:val="restart"/>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02.1</w:t>
            </w:r>
          </w:p>
          <w:p w:rsidR="005A309B" w:rsidRPr="00233E8E" w:rsidRDefault="005A309B" w:rsidP="00D51562">
            <w:pPr>
              <w:pStyle w:val="211"/>
              <w:shd w:val="clear" w:color="auto" w:fill="auto"/>
              <w:spacing w:line="259" w:lineRule="exact"/>
              <w:jc w:val="center"/>
              <w:rPr>
                <w:rStyle w:val="220"/>
              </w:rPr>
            </w:pPr>
            <w:r w:rsidRPr="00233E8E">
              <w:rPr>
                <w:rStyle w:val="220"/>
              </w:rPr>
              <w:t>ВК 02.2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rPr>
                <w:rStyle w:val="220"/>
              </w:rPr>
            </w:pPr>
            <w:r w:rsidRPr="00233E8E">
              <w:rPr>
                <w:rFonts w:ascii="Times New Roman" w:hAnsi="Times New Roman" w:cs="Times New Roman"/>
              </w:rPr>
              <w:t>Особливості роботи з військовослужбовцями та членам їх сімей</w:t>
            </w:r>
          </w:p>
        </w:tc>
        <w:tc>
          <w:tcPr>
            <w:tcW w:w="1572" w:type="dxa"/>
            <w:vMerge w:val="restart"/>
            <w:tcBorders>
              <w:top w:val="single" w:sz="4" w:space="0" w:color="auto"/>
              <w:left w:val="single" w:sz="4" w:space="0" w:color="auto"/>
              <w:bottom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4</w:t>
            </w:r>
          </w:p>
        </w:tc>
        <w:tc>
          <w:tcPr>
            <w:tcW w:w="1961" w:type="dxa"/>
            <w:vMerge w:val="restart"/>
            <w:tcBorders>
              <w:top w:val="single" w:sz="4" w:space="0" w:color="auto"/>
              <w:left w:val="single" w:sz="4" w:space="0" w:color="auto"/>
              <w:bottom w:val="single" w:sz="4" w:space="0" w:color="auto"/>
              <w:right w:val="single" w:sz="4" w:space="0" w:color="auto"/>
            </w:tcBorders>
            <w:shd w:val="clear" w:color="auto" w:fill="FFFFFF"/>
          </w:tcPr>
          <w:p w:rsidR="005A309B" w:rsidRPr="00233E8E" w:rsidRDefault="00CA5C42" w:rsidP="00D51562">
            <w:pPr>
              <w:pStyle w:val="211"/>
              <w:shd w:val="clear" w:color="auto" w:fill="auto"/>
              <w:spacing w:line="220" w:lineRule="exact"/>
              <w:jc w:val="center"/>
            </w:pPr>
            <w:r w:rsidRPr="00233E8E">
              <w:t>екзамен</w:t>
            </w:r>
          </w:p>
        </w:tc>
      </w:tr>
      <w:tr w:rsidR="005A309B" w:rsidRPr="00233E8E" w:rsidTr="009269F2">
        <w:trPr>
          <w:trHeight w:val="508"/>
          <w:jc w:val="center"/>
        </w:trPr>
        <w:tc>
          <w:tcPr>
            <w:tcW w:w="846" w:type="dxa"/>
            <w:vMerge/>
            <w:tcBorders>
              <w:top w:val="single" w:sz="4" w:space="0" w:color="auto"/>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rPr>
                <w:rStyle w:val="220"/>
              </w:rPr>
            </w:pPr>
            <w:r w:rsidRPr="00233E8E">
              <w:rPr>
                <w:rFonts w:ascii="Times New Roman" w:hAnsi="Times New Roman" w:cs="Times New Roman"/>
              </w:rPr>
              <w:t>Невідкладна психологічна допомога в екстремальних ситуаціях</w:t>
            </w:r>
          </w:p>
        </w:tc>
        <w:tc>
          <w:tcPr>
            <w:tcW w:w="1572" w:type="dxa"/>
            <w:vMerge/>
            <w:tcBorders>
              <w:top w:val="single" w:sz="4" w:space="0" w:color="auto"/>
              <w:left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top w:val="single" w:sz="4" w:space="0" w:color="auto"/>
              <w:left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292"/>
          <w:jc w:val="center"/>
        </w:trPr>
        <w:tc>
          <w:tcPr>
            <w:tcW w:w="846" w:type="dxa"/>
            <w:vMerge w:val="restart"/>
            <w:tcBorders>
              <w:top w:val="single" w:sz="4" w:space="0" w:color="auto"/>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03.1</w:t>
            </w:r>
          </w:p>
          <w:p w:rsidR="005A309B" w:rsidRPr="00233E8E" w:rsidRDefault="005A309B" w:rsidP="00D51562">
            <w:pPr>
              <w:pStyle w:val="211"/>
              <w:shd w:val="clear" w:color="auto" w:fill="auto"/>
              <w:spacing w:line="259" w:lineRule="exact"/>
              <w:jc w:val="center"/>
              <w:rPr>
                <w:rStyle w:val="220"/>
              </w:rPr>
            </w:pPr>
            <w:r w:rsidRPr="00233E8E">
              <w:rPr>
                <w:rStyle w:val="220"/>
              </w:rPr>
              <w:t>ВК 03.2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lang w:val="ru-RU"/>
              </w:rPr>
              <w:t>Психолог</w:t>
            </w:r>
            <w:r w:rsidRPr="00233E8E">
              <w:rPr>
                <w:rStyle w:val="220"/>
                <w:b w:val="0"/>
                <w:bCs w:val="0"/>
              </w:rPr>
              <w:t>ія мотивації</w:t>
            </w:r>
          </w:p>
        </w:tc>
        <w:tc>
          <w:tcPr>
            <w:tcW w:w="1572" w:type="dxa"/>
            <w:vMerge w:val="restart"/>
            <w:tcBorders>
              <w:top w:val="single" w:sz="4" w:space="0" w:color="auto"/>
              <w:left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2</w:t>
            </w:r>
          </w:p>
        </w:tc>
        <w:tc>
          <w:tcPr>
            <w:tcW w:w="1961" w:type="dxa"/>
            <w:vMerge w:val="restart"/>
            <w:tcBorders>
              <w:top w:val="single" w:sz="4" w:space="0" w:color="auto"/>
              <w:left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r w:rsidRPr="00233E8E">
              <w:t>залік</w:t>
            </w:r>
          </w:p>
        </w:tc>
      </w:tr>
      <w:tr w:rsidR="005A309B" w:rsidRPr="00233E8E" w:rsidTr="00D51562">
        <w:trPr>
          <w:trHeight w:hRule="exact" w:val="362"/>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Психологія спорту</w:t>
            </w: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372"/>
          <w:jc w:val="center"/>
        </w:trPr>
        <w:tc>
          <w:tcPr>
            <w:tcW w:w="846" w:type="dxa"/>
            <w:vMerge w:val="restart"/>
            <w:tcBorders>
              <w:top w:val="single" w:sz="4" w:space="0" w:color="auto"/>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04.1</w:t>
            </w:r>
          </w:p>
          <w:p w:rsidR="005A309B" w:rsidRPr="00233E8E" w:rsidRDefault="005A309B" w:rsidP="00D51562">
            <w:pPr>
              <w:pStyle w:val="211"/>
              <w:shd w:val="clear" w:color="auto" w:fill="auto"/>
              <w:spacing w:line="259" w:lineRule="exact"/>
              <w:jc w:val="center"/>
              <w:rPr>
                <w:rStyle w:val="220"/>
              </w:rPr>
            </w:pPr>
            <w:r w:rsidRPr="00233E8E">
              <w:rPr>
                <w:rStyle w:val="220"/>
              </w:rPr>
              <w:t>ВК 04.2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rPr>
                <w:rStyle w:val="220"/>
              </w:rPr>
            </w:pPr>
            <w:r w:rsidRPr="00233E8E">
              <w:rPr>
                <w:rFonts w:ascii="Times New Roman" w:hAnsi="Times New Roman" w:cs="Times New Roman"/>
              </w:rPr>
              <w:t>Основи сексології та сексопатології</w:t>
            </w:r>
          </w:p>
        </w:tc>
        <w:tc>
          <w:tcPr>
            <w:tcW w:w="1572" w:type="dxa"/>
            <w:vMerge w:val="restart"/>
            <w:tcBorders>
              <w:top w:val="single" w:sz="4" w:space="0" w:color="auto"/>
              <w:left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3</w:t>
            </w:r>
          </w:p>
        </w:tc>
        <w:tc>
          <w:tcPr>
            <w:tcW w:w="1961" w:type="dxa"/>
            <w:vMerge w:val="restart"/>
            <w:tcBorders>
              <w:top w:val="single" w:sz="4" w:space="0" w:color="auto"/>
              <w:left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r w:rsidRPr="00233E8E">
              <w:t>залік</w:t>
            </w:r>
          </w:p>
        </w:tc>
      </w:tr>
      <w:tr w:rsidR="005A309B" w:rsidRPr="00233E8E" w:rsidTr="00D51562">
        <w:trPr>
          <w:trHeight w:hRule="exact" w:val="626"/>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rPr>
                <w:rFonts w:ascii="Times New Roman" w:hAnsi="Times New Roman" w:cs="Times New Roman"/>
              </w:rPr>
            </w:pPr>
            <w:r w:rsidRPr="00233E8E">
              <w:rPr>
                <w:rFonts w:ascii="Times New Roman" w:hAnsi="Times New Roman" w:cs="Times New Roman"/>
              </w:rPr>
              <w:t>Психосексуальний розвиток людини: норма і патологія</w:t>
            </w:r>
          </w:p>
          <w:p w:rsidR="005A309B" w:rsidRPr="00233E8E" w:rsidRDefault="005A309B" w:rsidP="00D51562">
            <w:pPr>
              <w:pStyle w:val="211"/>
              <w:shd w:val="clear" w:color="auto" w:fill="auto"/>
              <w:spacing w:line="259" w:lineRule="exact"/>
              <w:rPr>
                <w:rStyle w:val="220"/>
                <w:b w:val="0"/>
                <w:bCs w:val="0"/>
              </w:rPr>
            </w:pP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302"/>
          <w:jc w:val="center"/>
        </w:trPr>
        <w:tc>
          <w:tcPr>
            <w:tcW w:w="846" w:type="dxa"/>
            <w:vMerge w:val="restart"/>
            <w:tcBorders>
              <w:top w:val="single" w:sz="4" w:space="0" w:color="auto"/>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05.1</w:t>
            </w:r>
          </w:p>
          <w:p w:rsidR="005A309B" w:rsidRPr="00233E8E" w:rsidRDefault="005A309B" w:rsidP="00D51562">
            <w:pPr>
              <w:pStyle w:val="211"/>
              <w:shd w:val="clear" w:color="auto" w:fill="auto"/>
              <w:spacing w:line="259" w:lineRule="exact"/>
              <w:jc w:val="center"/>
              <w:rPr>
                <w:rStyle w:val="220"/>
              </w:rPr>
            </w:pPr>
            <w:r w:rsidRPr="00233E8E">
              <w:rPr>
                <w:rStyle w:val="220"/>
              </w:rPr>
              <w:t>ВК 05.2</w:t>
            </w:r>
          </w:p>
        </w:tc>
        <w:tc>
          <w:tcPr>
            <w:tcW w:w="5237" w:type="dxa"/>
            <w:tcBorders>
              <w:top w:val="single" w:sz="4" w:space="0" w:color="auto"/>
              <w:left w:val="single" w:sz="4" w:space="0" w:color="auto"/>
              <w:bottom w:val="single" w:sz="4" w:space="0" w:color="auto"/>
              <w:right w:val="nil"/>
            </w:tcBorders>
            <w:shd w:val="clear" w:color="auto" w:fill="FFFFFF"/>
          </w:tcPr>
          <w:p w:rsidR="005A309B" w:rsidRPr="00233E8E" w:rsidRDefault="005A309B" w:rsidP="00D51562">
            <w:pPr>
              <w:pStyle w:val="211"/>
              <w:shd w:val="clear" w:color="auto" w:fill="auto"/>
              <w:spacing w:line="259" w:lineRule="exact"/>
              <w:rPr>
                <w:rStyle w:val="220"/>
              </w:rPr>
            </w:pPr>
            <w:r w:rsidRPr="00233E8E">
              <w:t>Психологія соціального впливу</w:t>
            </w:r>
          </w:p>
        </w:tc>
        <w:tc>
          <w:tcPr>
            <w:tcW w:w="1572" w:type="dxa"/>
            <w:vMerge w:val="restart"/>
            <w:tcBorders>
              <w:top w:val="single" w:sz="4" w:space="0" w:color="auto"/>
              <w:left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2</w:t>
            </w:r>
          </w:p>
        </w:tc>
        <w:tc>
          <w:tcPr>
            <w:tcW w:w="1961" w:type="dxa"/>
            <w:vMerge w:val="restart"/>
            <w:tcBorders>
              <w:top w:val="single" w:sz="4" w:space="0" w:color="auto"/>
              <w:left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r w:rsidRPr="00233E8E">
              <w:t>залік</w:t>
            </w:r>
          </w:p>
        </w:tc>
      </w:tr>
      <w:tr w:rsidR="005A309B" w:rsidRPr="00233E8E" w:rsidTr="00D51562">
        <w:trPr>
          <w:trHeight w:val="278"/>
          <w:jc w:val="center"/>
        </w:trPr>
        <w:tc>
          <w:tcPr>
            <w:tcW w:w="846" w:type="dxa"/>
            <w:vMerge/>
            <w:tcBorders>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p>
        </w:tc>
        <w:tc>
          <w:tcPr>
            <w:tcW w:w="5237" w:type="dxa"/>
            <w:tcBorders>
              <w:top w:val="single" w:sz="4" w:space="0" w:color="auto"/>
              <w:left w:val="single" w:sz="4" w:space="0" w:color="auto"/>
              <w:bottom w:val="single" w:sz="4" w:space="0" w:color="auto"/>
              <w:right w:val="nil"/>
            </w:tcBorders>
            <w:shd w:val="clear" w:color="auto" w:fill="FFFFFF"/>
          </w:tcPr>
          <w:p w:rsidR="005A309B" w:rsidRPr="00233E8E" w:rsidRDefault="005A309B" w:rsidP="00D51562">
            <w:pPr>
              <w:pStyle w:val="211"/>
              <w:spacing w:line="259" w:lineRule="exact"/>
              <w:rPr>
                <w:rStyle w:val="220"/>
              </w:rPr>
            </w:pPr>
            <w:r w:rsidRPr="00233E8E">
              <w:t>Психологія масової поведінки</w:t>
            </w:r>
          </w:p>
        </w:tc>
        <w:tc>
          <w:tcPr>
            <w:tcW w:w="1572" w:type="dxa"/>
            <w:vMerge/>
            <w:tcBorders>
              <w:left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468"/>
          <w:jc w:val="center"/>
        </w:trPr>
        <w:tc>
          <w:tcPr>
            <w:tcW w:w="846" w:type="dxa"/>
            <w:vMerge w:val="restart"/>
            <w:tcBorders>
              <w:top w:val="single" w:sz="4" w:space="0" w:color="auto"/>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06.1</w:t>
            </w:r>
          </w:p>
          <w:p w:rsidR="005A309B" w:rsidRPr="00233E8E" w:rsidRDefault="005A309B" w:rsidP="00D51562">
            <w:pPr>
              <w:pStyle w:val="211"/>
              <w:shd w:val="clear" w:color="auto" w:fill="auto"/>
              <w:spacing w:line="259" w:lineRule="exact"/>
              <w:jc w:val="center"/>
              <w:rPr>
                <w:rStyle w:val="220"/>
              </w:rPr>
            </w:pPr>
            <w:r w:rsidRPr="00233E8E">
              <w:rPr>
                <w:rStyle w:val="220"/>
              </w:rPr>
              <w:t>ВК 06.2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rPr>
                <w:rStyle w:val="220"/>
              </w:rPr>
            </w:pPr>
            <w:r w:rsidRPr="00233E8E">
              <w:rPr>
                <w:rFonts w:ascii="Times New Roman" w:hAnsi="Times New Roman" w:cs="Times New Roman"/>
              </w:rPr>
              <w:t>Технології коучингу</w:t>
            </w:r>
          </w:p>
        </w:tc>
        <w:tc>
          <w:tcPr>
            <w:tcW w:w="1572" w:type="dxa"/>
            <w:vMerge w:val="restart"/>
            <w:tcBorders>
              <w:top w:val="single" w:sz="4" w:space="0" w:color="auto"/>
              <w:left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2</w:t>
            </w:r>
          </w:p>
        </w:tc>
        <w:tc>
          <w:tcPr>
            <w:tcW w:w="1961" w:type="dxa"/>
            <w:vMerge w:val="restart"/>
            <w:tcBorders>
              <w:top w:val="single" w:sz="4" w:space="0" w:color="auto"/>
              <w:left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r w:rsidRPr="00233E8E">
              <w:t>залік</w:t>
            </w:r>
          </w:p>
        </w:tc>
      </w:tr>
      <w:tr w:rsidR="005A309B" w:rsidRPr="00233E8E" w:rsidTr="00D51562">
        <w:trPr>
          <w:trHeight w:hRule="exact" w:val="382"/>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rPr>
                <w:rFonts w:ascii="Times New Roman" w:hAnsi="Times New Roman" w:cs="Times New Roman"/>
              </w:rPr>
            </w:pPr>
            <w:r w:rsidRPr="00233E8E">
              <w:rPr>
                <w:rFonts w:ascii="Times New Roman" w:hAnsi="Times New Roman" w:cs="Times New Roman"/>
              </w:rPr>
              <w:t>Медіапсихологія</w:t>
            </w:r>
          </w:p>
          <w:p w:rsidR="005A309B" w:rsidRPr="00233E8E" w:rsidRDefault="005A309B" w:rsidP="00D51562">
            <w:pPr>
              <w:pStyle w:val="211"/>
              <w:shd w:val="clear" w:color="auto" w:fill="auto"/>
              <w:spacing w:line="259" w:lineRule="exact"/>
              <w:rPr>
                <w:rStyle w:val="220"/>
                <w:b w:val="0"/>
                <w:bCs w:val="0"/>
              </w:rPr>
            </w:pP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465"/>
          <w:jc w:val="center"/>
        </w:trPr>
        <w:tc>
          <w:tcPr>
            <w:tcW w:w="846" w:type="dxa"/>
            <w:vMerge w:val="restart"/>
            <w:tcBorders>
              <w:top w:val="single" w:sz="4" w:space="0" w:color="auto"/>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07.1</w:t>
            </w:r>
          </w:p>
          <w:p w:rsidR="005A309B" w:rsidRPr="00233E8E" w:rsidRDefault="005A309B" w:rsidP="00D51562">
            <w:pPr>
              <w:pStyle w:val="211"/>
              <w:shd w:val="clear" w:color="auto" w:fill="auto"/>
              <w:spacing w:line="259" w:lineRule="exact"/>
              <w:jc w:val="center"/>
              <w:rPr>
                <w:rStyle w:val="220"/>
              </w:rPr>
            </w:pPr>
            <w:r w:rsidRPr="00233E8E">
              <w:rPr>
                <w:rStyle w:val="220"/>
              </w:rPr>
              <w:t>ВК 07.2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Психологія творчості</w:t>
            </w:r>
          </w:p>
        </w:tc>
        <w:tc>
          <w:tcPr>
            <w:tcW w:w="1572" w:type="dxa"/>
            <w:vMerge w:val="restart"/>
            <w:tcBorders>
              <w:top w:val="single" w:sz="4" w:space="0" w:color="auto"/>
              <w:left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2</w:t>
            </w:r>
          </w:p>
        </w:tc>
        <w:tc>
          <w:tcPr>
            <w:tcW w:w="1961" w:type="dxa"/>
            <w:vMerge w:val="restart"/>
            <w:tcBorders>
              <w:top w:val="single" w:sz="4" w:space="0" w:color="auto"/>
              <w:left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r w:rsidRPr="00233E8E">
              <w:t>залік</w:t>
            </w:r>
          </w:p>
        </w:tc>
      </w:tr>
      <w:tr w:rsidR="005A309B" w:rsidRPr="00233E8E" w:rsidTr="00D51562">
        <w:trPr>
          <w:trHeight w:hRule="exact" w:val="316"/>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b w:val="0"/>
                <w:bCs w:val="0"/>
              </w:rPr>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Арт-терапія</w:t>
            </w: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324"/>
          <w:jc w:val="center"/>
        </w:trPr>
        <w:tc>
          <w:tcPr>
            <w:tcW w:w="846" w:type="dxa"/>
            <w:vMerge w:val="restart"/>
            <w:tcBorders>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08.1</w:t>
            </w:r>
          </w:p>
          <w:p w:rsidR="005A309B" w:rsidRPr="00233E8E" w:rsidRDefault="005A309B" w:rsidP="00D51562">
            <w:pPr>
              <w:pStyle w:val="211"/>
              <w:shd w:val="clear" w:color="auto" w:fill="auto"/>
              <w:spacing w:line="259" w:lineRule="exact"/>
              <w:jc w:val="center"/>
              <w:rPr>
                <w:rStyle w:val="220"/>
                <w:b w:val="0"/>
                <w:bCs w:val="0"/>
              </w:rPr>
            </w:pPr>
            <w:r w:rsidRPr="00233E8E">
              <w:rPr>
                <w:rStyle w:val="220"/>
              </w:rPr>
              <w:t>ВК 08.2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rPr>
                <w:rStyle w:val="220"/>
              </w:rPr>
            </w:pPr>
            <w:r w:rsidRPr="00233E8E">
              <w:rPr>
                <w:rFonts w:ascii="Times New Roman" w:hAnsi="Times New Roman" w:cs="Times New Roman"/>
              </w:rPr>
              <w:t>Психологія та терапія болю</w:t>
            </w:r>
          </w:p>
        </w:tc>
        <w:tc>
          <w:tcPr>
            <w:tcW w:w="1572" w:type="dxa"/>
            <w:vMerge w:val="restart"/>
            <w:tcBorders>
              <w:left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3</w:t>
            </w:r>
          </w:p>
        </w:tc>
        <w:tc>
          <w:tcPr>
            <w:tcW w:w="1961" w:type="dxa"/>
            <w:vMerge w:val="restart"/>
            <w:tcBorders>
              <w:left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r w:rsidRPr="00233E8E">
              <w:t>залік</w:t>
            </w:r>
          </w:p>
        </w:tc>
      </w:tr>
      <w:tr w:rsidR="005A309B" w:rsidRPr="00233E8E" w:rsidTr="00D51562">
        <w:trPr>
          <w:trHeight w:hRule="exact" w:val="323"/>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b w:val="0"/>
                <w:bCs w:val="0"/>
              </w:rPr>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rPr>
                <w:rFonts w:ascii="Times New Roman" w:hAnsi="Times New Roman" w:cs="Times New Roman"/>
              </w:rPr>
            </w:pPr>
            <w:r w:rsidRPr="00233E8E">
              <w:rPr>
                <w:rFonts w:ascii="Times New Roman" w:hAnsi="Times New Roman" w:cs="Times New Roman"/>
              </w:rPr>
              <w:t>Психологія тілесності</w:t>
            </w: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324"/>
          <w:jc w:val="center"/>
        </w:trPr>
        <w:tc>
          <w:tcPr>
            <w:tcW w:w="846" w:type="dxa"/>
            <w:vMerge w:val="restart"/>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09.1</w:t>
            </w:r>
          </w:p>
          <w:p w:rsidR="005A309B" w:rsidRPr="00233E8E" w:rsidRDefault="005A309B" w:rsidP="00D51562">
            <w:pPr>
              <w:pStyle w:val="211"/>
              <w:shd w:val="clear" w:color="auto" w:fill="auto"/>
              <w:spacing w:line="259" w:lineRule="exact"/>
              <w:jc w:val="center"/>
              <w:rPr>
                <w:rStyle w:val="220"/>
              </w:rPr>
            </w:pPr>
            <w:r w:rsidRPr="00233E8E">
              <w:rPr>
                <w:rStyle w:val="220"/>
              </w:rPr>
              <w:t>ВК 09.2</w:t>
            </w:r>
          </w:p>
        </w:tc>
        <w:tc>
          <w:tcPr>
            <w:tcW w:w="5237" w:type="dxa"/>
            <w:tcBorders>
              <w:top w:val="single" w:sz="4" w:space="0" w:color="auto"/>
              <w:left w:val="single" w:sz="4" w:space="0" w:color="auto"/>
              <w:bottom w:val="single" w:sz="4" w:space="0" w:color="auto"/>
              <w:right w:val="nil"/>
            </w:tcBorders>
            <w:shd w:val="clear" w:color="auto" w:fill="FFFFFF"/>
          </w:tcPr>
          <w:p w:rsidR="005A309B" w:rsidRPr="00233E8E" w:rsidRDefault="005A309B" w:rsidP="00D51562">
            <w:pPr>
              <w:pStyle w:val="211"/>
              <w:shd w:val="clear" w:color="auto" w:fill="auto"/>
              <w:spacing w:line="259" w:lineRule="exact"/>
              <w:rPr>
                <w:rStyle w:val="220"/>
              </w:rPr>
            </w:pPr>
            <w:r w:rsidRPr="00233E8E">
              <w:t>Соціологія</w:t>
            </w:r>
          </w:p>
        </w:tc>
        <w:tc>
          <w:tcPr>
            <w:tcW w:w="1572" w:type="dxa"/>
            <w:vMerge w:val="restart"/>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t>3</w:t>
            </w:r>
          </w:p>
        </w:tc>
        <w:tc>
          <w:tcPr>
            <w:tcW w:w="1961" w:type="dxa"/>
            <w:vMerge w:val="restart"/>
            <w:tcBorders>
              <w:top w:val="single" w:sz="4" w:space="0" w:color="auto"/>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r w:rsidRPr="00233E8E">
              <w:t>залік</w:t>
            </w:r>
          </w:p>
        </w:tc>
      </w:tr>
      <w:tr w:rsidR="005A309B" w:rsidRPr="00233E8E" w:rsidTr="00D51562">
        <w:trPr>
          <w:trHeight w:hRule="exact" w:val="323"/>
          <w:jc w:val="center"/>
        </w:trPr>
        <w:tc>
          <w:tcPr>
            <w:tcW w:w="846" w:type="dxa"/>
            <w:vMerge/>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p>
        </w:tc>
        <w:tc>
          <w:tcPr>
            <w:tcW w:w="5237" w:type="dxa"/>
            <w:tcBorders>
              <w:top w:val="single" w:sz="4" w:space="0" w:color="auto"/>
              <w:left w:val="single" w:sz="4" w:space="0" w:color="auto"/>
              <w:bottom w:val="single" w:sz="4" w:space="0" w:color="auto"/>
              <w:right w:val="nil"/>
            </w:tcBorders>
            <w:shd w:val="clear" w:color="auto" w:fill="FFFFFF"/>
          </w:tcPr>
          <w:p w:rsidR="005A309B" w:rsidRPr="00233E8E" w:rsidRDefault="005A309B" w:rsidP="00D51562">
            <w:pPr>
              <w:pStyle w:val="211"/>
              <w:shd w:val="clear" w:color="auto" w:fill="auto"/>
              <w:spacing w:line="259" w:lineRule="exact"/>
              <w:rPr>
                <w:rStyle w:val="220"/>
              </w:rPr>
            </w:pPr>
            <w:r w:rsidRPr="00233E8E">
              <w:t>Політологія</w:t>
            </w:r>
          </w:p>
        </w:tc>
        <w:tc>
          <w:tcPr>
            <w:tcW w:w="1572" w:type="dxa"/>
            <w:vMerge/>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top w:val="single" w:sz="4" w:space="0" w:color="auto"/>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324"/>
          <w:jc w:val="center"/>
        </w:trPr>
        <w:tc>
          <w:tcPr>
            <w:tcW w:w="846" w:type="dxa"/>
            <w:vMerge w:val="restart"/>
            <w:tcBorders>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rPr>
            </w:pPr>
            <w:r w:rsidRPr="00233E8E">
              <w:rPr>
                <w:rStyle w:val="220"/>
              </w:rPr>
              <w:t>ВК 10.1</w:t>
            </w:r>
          </w:p>
          <w:p w:rsidR="005A309B" w:rsidRPr="00233E8E" w:rsidRDefault="005A309B" w:rsidP="00D51562">
            <w:pPr>
              <w:pStyle w:val="211"/>
              <w:shd w:val="clear" w:color="auto" w:fill="auto"/>
              <w:spacing w:line="259" w:lineRule="exact"/>
              <w:rPr>
                <w:rStyle w:val="220"/>
              </w:rPr>
            </w:pPr>
            <w:r w:rsidRPr="00233E8E">
              <w:rPr>
                <w:rStyle w:val="220"/>
              </w:rPr>
              <w:t>ВК 10.2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Клініко-соціальна реабілітація</w:t>
            </w:r>
          </w:p>
        </w:tc>
        <w:tc>
          <w:tcPr>
            <w:tcW w:w="1572" w:type="dxa"/>
            <w:vMerge w:val="restart"/>
            <w:tcBorders>
              <w:left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4</w:t>
            </w:r>
          </w:p>
        </w:tc>
        <w:tc>
          <w:tcPr>
            <w:tcW w:w="1961" w:type="dxa"/>
            <w:vMerge w:val="restart"/>
            <w:tcBorders>
              <w:left w:val="single" w:sz="4" w:space="0" w:color="auto"/>
              <w:right w:val="single" w:sz="4" w:space="0" w:color="auto"/>
            </w:tcBorders>
            <w:shd w:val="clear" w:color="auto" w:fill="FFFFFF"/>
          </w:tcPr>
          <w:p w:rsidR="005A309B" w:rsidRPr="00233E8E" w:rsidRDefault="00CA5C42" w:rsidP="00D51562">
            <w:pPr>
              <w:pStyle w:val="211"/>
              <w:shd w:val="clear" w:color="auto" w:fill="auto"/>
              <w:spacing w:line="220" w:lineRule="exact"/>
              <w:jc w:val="center"/>
            </w:pPr>
            <w:r w:rsidRPr="00233E8E">
              <w:t>екзамен</w:t>
            </w:r>
          </w:p>
        </w:tc>
      </w:tr>
      <w:tr w:rsidR="005A309B" w:rsidRPr="00233E8E" w:rsidTr="00D51562">
        <w:trPr>
          <w:trHeight w:hRule="exact" w:val="323"/>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Пенетенціарна психологія</w:t>
            </w: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324"/>
          <w:jc w:val="center"/>
        </w:trPr>
        <w:tc>
          <w:tcPr>
            <w:tcW w:w="846" w:type="dxa"/>
            <w:vMerge w:val="restart"/>
            <w:tcBorders>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11.1</w:t>
            </w:r>
          </w:p>
          <w:p w:rsidR="005A309B" w:rsidRPr="00233E8E" w:rsidRDefault="005A309B" w:rsidP="00D51562">
            <w:pPr>
              <w:pStyle w:val="211"/>
              <w:shd w:val="clear" w:color="auto" w:fill="auto"/>
              <w:spacing w:line="259" w:lineRule="exact"/>
              <w:jc w:val="center"/>
              <w:rPr>
                <w:rStyle w:val="220"/>
              </w:rPr>
            </w:pPr>
            <w:r w:rsidRPr="00233E8E">
              <w:rPr>
                <w:rStyle w:val="220"/>
              </w:rPr>
              <w:t>ВК 11.2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Основи когнітивної психотерапії</w:t>
            </w:r>
          </w:p>
        </w:tc>
        <w:tc>
          <w:tcPr>
            <w:tcW w:w="1572" w:type="dxa"/>
            <w:vMerge w:val="restart"/>
            <w:tcBorders>
              <w:left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4</w:t>
            </w:r>
          </w:p>
        </w:tc>
        <w:tc>
          <w:tcPr>
            <w:tcW w:w="1961" w:type="dxa"/>
            <w:vMerge w:val="restart"/>
            <w:tcBorders>
              <w:left w:val="single" w:sz="4" w:space="0" w:color="auto"/>
              <w:right w:val="single" w:sz="4" w:space="0" w:color="auto"/>
            </w:tcBorders>
            <w:shd w:val="clear" w:color="auto" w:fill="FFFFFF"/>
          </w:tcPr>
          <w:p w:rsidR="005A309B" w:rsidRPr="00233E8E" w:rsidRDefault="00CA5C42" w:rsidP="00D51562">
            <w:pPr>
              <w:pStyle w:val="211"/>
              <w:shd w:val="clear" w:color="auto" w:fill="auto"/>
              <w:spacing w:line="220" w:lineRule="exact"/>
              <w:jc w:val="center"/>
            </w:pPr>
            <w:r w:rsidRPr="00233E8E">
              <w:t>екзамен</w:t>
            </w:r>
          </w:p>
        </w:tc>
      </w:tr>
      <w:tr w:rsidR="005A309B" w:rsidRPr="00233E8E" w:rsidTr="00D51562">
        <w:trPr>
          <w:trHeight w:hRule="exact" w:val="323"/>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Основи психоаналізу</w:t>
            </w: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324"/>
          <w:jc w:val="center"/>
        </w:trPr>
        <w:tc>
          <w:tcPr>
            <w:tcW w:w="846" w:type="dxa"/>
            <w:vMerge w:val="restart"/>
            <w:tcBorders>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12.1</w:t>
            </w:r>
          </w:p>
          <w:p w:rsidR="005A309B" w:rsidRPr="00233E8E" w:rsidRDefault="005A309B" w:rsidP="00D51562">
            <w:pPr>
              <w:pStyle w:val="211"/>
              <w:shd w:val="clear" w:color="auto" w:fill="auto"/>
              <w:spacing w:line="259" w:lineRule="exact"/>
              <w:jc w:val="center"/>
              <w:rPr>
                <w:rStyle w:val="220"/>
              </w:rPr>
            </w:pPr>
            <w:r w:rsidRPr="00233E8E">
              <w:rPr>
                <w:rStyle w:val="220"/>
              </w:rPr>
              <w:t>ВК 12.2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Нейропсихологічна реабілітація</w:t>
            </w:r>
          </w:p>
        </w:tc>
        <w:tc>
          <w:tcPr>
            <w:tcW w:w="1572" w:type="dxa"/>
            <w:vMerge w:val="restart"/>
            <w:tcBorders>
              <w:left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4</w:t>
            </w:r>
          </w:p>
        </w:tc>
        <w:tc>
          <w:tcPr>
            <w:tcW w:w="1961" w:type="dxa"/>
            <w:vMerge w:val="restart"/>
            <w:tcBorders>
              <w:left w:val="single" w:sz="4" w:space="0" w:color="auto"/>
              <w:right w:val="single" w:sz="4" w:space="0" w:color="auto"/>
            </w:tcBorders>
            <w:shd w:val="clear" w:color="auto" w:fill="FFFFFF"/>
          </w:tcPr>
          <w:p w:rsidR="005A309B" w:rsidRPr="00233E8E" w:rsidRDefault="00CA5C42" w:rsidP="00D51562">
            <w:pPr>
              <w:pStyle w:val="211"/>
              <w:shd w:val="clear" w:color="auto" w:fill="auto"/>
              <w:spacing w:line="220" w:lineRule="exact"/>
              <w:jc w:val="center"/>
            </w:pPr>
            <w:r w:rsidRPr="00233E8E">
              <w:t>екзамен</w:t>
            </w:r>
          </w:p>
        </w:tc>
      </w:tr>
      <w:tr w:rsidR="005A309B" w:rsidRPr="00233E8E" w:rsidTr="00194D51">
        <w:trPr>
          <w:trHeight w:hRule="exact" w:val="564"/>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Корекційно-розвиваюча робота з дітьми з вадами ментального розвитку</w:t>
            </w: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194D51">
        <w:trPr>
          <w:trHeight w:val="324"/>
          <w:jc w:val="center"/>
        </w:trPr>
        <w:tc>
          <w:tcPr>
            <w:tcW w:w="846" w:type="dxa"/>
            <w:vMerge w:val="restart"/>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13.1</w:t>
            </w:r>
          </w:p>
          <w:p w:rsidR="005A309B" w:rsidRPr="00233E8E" w:rsidRDefault="005A309B" w:rsidP="00D51562">
            <w:pPr>
              <w:pStyle w:val="211"/>
              <w:shd w:val="clear" w:color="auto" w:fill="auto"/>
              <w:spacing w:line="259" w:lineRule="exact"/>
              <w:jc w:val="center"/>
              <w:rPr>
                <w:rStyle w:val="220"/>
              </w:rPr>
            </w:pPr>
            <w:r w:rsidRPr="00233E8E">
              <w:rPr>
                <w:rStyle w:val="220"/>
              </w:rPr>
              <w:t>ВК 13.2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rPr>
            </w:pPr>
            <w:r w:rsidRPr="00233E8E">
              <w:t>Психологічний супровід людей з особливими потребами та їх сімей</w:t>
            </w:r>
          </w:p>
        </w:tc>
        <w:tc>
          <w:tcPr>
            <w:tcW w:w="1572" w:type="dxa"/>
            <w:vMerge w:val="restart"/>
            <w:tcBorders>
              <w:top w:val="single" w:sz="4" w:space="0" w:color="auto"/>
              <w:left w:val="single" w:sz="4" w:space="0" w:color="auto"/>
              <w:bottom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4</w:t>
            </w:r>
          </w:p>
        </w:tc>
        <w:tc>
          <w:tcPr>
            <w:tcW w:w="1961" w:type="dxa"/>
            <w:vMerge w:val="restart"/>
            <w:tcBorders>
              <w:top w:val="single" w:sz="4" w:space="0" w:color="auto"/>
              <w:left w:val="single" w:sz="4" w:space="0" w:color="auto"/>
              <w:bottom w:val="single" w:sz="4" w:space="0" w:color="auto"/>
              <w:right w:val="single" w:sz="4" w:space="0" w:color="auto"/>
            </w:tcBorders>
            <w:shd w:val="clear" w:color="auto" w:fill="FFFFFF"/>
          </w:tcPr>
          <w:p w:rsidR="005A309B" w:rsidRPr="00233E8E" w:rsidRDefault="00E76579" w:rsidP="00D51562">
            <w:pPr>
              <w:pStyle w:val="211"/>
              <w:shd w:val="clear" w:color="auto" w:fill="auto"/>
              <w:spacing w:line="220" w:lineRule="exact"/>
              <w:jc w:val="center"/>
            </w:pPr>
            <w:r w:rsidRPr="00233E8E">
              <w:t>Диф.</w:t>
            </w:r>
            <w:r w:rsidR="005A309B" w:rsidRPr="00233E8E">
              <w:t>залік</w:t>
            </w:r>
          </w:p>
        </w:tc>
      </w:tr>
      <w:tr w:rsidR="005A309B" w:rsidRPr="00233E8E" w:rsidTr="00194D51">
        <w:trPr>
          <w:trHeight w:hRule="exact" w:val="909"/>
          <w:jc w:val="center"/>
        </w:trPr>
        <w:tc>
          <w:tcPr>
            <w:tcW w:w="846" w:type="dxa"/>
            <w:vMerge/>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b w:val="0"/>
                <w:bCs w:val="0"/>
              </w:rPr>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rPr>
                <w:rFonts w:ascii="Times New Roman" w:hAnsi="Times New Roman" w:cs="Times New Roman"/>
              </w:rPr>
            </w:pPr>
            <w:r w:rsidRPr="00233E8E">
              <w:rPr>
                <w:rFonts w:ascii="Times New Roman" w:hAnsi="Times New Roman" w:cs="Times New Roman"/>
              </w:rPr>
              <w:t>Психологічна допомога особам із залежностями та їх сім’ям</w:t>
            </w:r>
          </w:p>
          <w:p w:rsidR="005A309B" w:rsidRPr="00233E8E" w:rsidRDefault="005A309B" w:rsidP="00D51562">
            <w:pPr>
              <w:pStyle w:val="211"/>
              <w:shd w:val="clear" w:color="auto" w:fill="auto"/>
              <w:spacing w:line="259" w:lineRule="exact"/>
              <w:rPr>
                <w:rStyle w:val="220"/>
                <w:b w:val="0"/>
                <w:bCs w:val="0"/>
              </w:rPr>
            </w:pPr>
          </w:p>
        </w:tc>
        <w:tc>
          <w:tcPr>
            <w:tcW w:w="1572" w:type="dxa"/>
            <w:vMerge/>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top w:val="single" w:sz="4" w:space="0" w:color="auto"/>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324"/>
          <w:jc w:val="center"/>
        </w:trPr>
        <w:tc>
          <w:tcPr>
            <w:tcW w:w="846" w:type="dxa"/>
            <w:vMerge w:val="restart"/>
            <w:tcBorders>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14.1</w:t>
            </w:r>
          </w:p>
          <w:p w:rsidR="005A309B" w:rsidRPr="00233E8E" w:rsidRDefault="005A309B" w:rsidP="00D51562">
            <w:pPr>
              <w:pStyle w:val="211"/>
              <w:shd w:val="clear" w:color="auto" w:fill="auto"/>
              <w:spacing w:line="259" w:lineRule="exact"/>
              <w:jc w:val="center"/>
              <w:rPr>
                <w:rStyle w:val="220"/>
              </w:rPr>
            </w:pPr>
            <w:r w:rsidRPr="00233E8E">
              <w:rPr>
                <w:rStyle w:val="220"/>
              </w:rPr>
              <w:t>ВК 14.2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rPr>
            </w:pPr>
            <w:r w:rsidRPr="00233E8E">
              <w:rPr>
                <w:lang w:val="ru-RU"/>
              </w:rPr>
              <w:t>Гендерна психолог</w:t>
            </w:r>
            <w:r w:rsidRPr="00233E8E">
              <w:t>ія</w:t>
            </w:r>
          </w:p>
        </w:tc>
        <w:tc>
          <w:tcPr>
            <w:tcW w:w="1572" w:type="dxa"/>
            <w:vMerge w:val="restart"/>
            <w:tcBorders>
              <w:left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3</w:t>
            </w:r>
          </w:p>
        </w:tc>
        <w:tc>
          <w:tcPr>
            <w:tcW w:w="1961" w:type="dxa"/>
            <w:vMerge w:val="restart"/>
            <w:tcBorders>
              <w:left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r w:rsidRPr="00233E8E">
              <w:t>залік</w:t>
            </w:r>
          </w:p>
        </w:tc>
      </w:tr>
      <w:tr w:rsidR="005A309B" w:rsidRPr="00233E8E" w:rsidTr="00D51562">
        <w:trPr>
          <w:trHeight w:hRule="exact" w:val="323"/>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b w:val="0"/>
                <w:bCs w:val="0"/>
              </w:rPr>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rPr>
            </w:pPr>
            <w:r w:rsidRPr="00233E8E">
              <w:t>Етнопсихологія</w:t>
            </w: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324"/>
          <w:jc w:val="center"/>
        </w:trPr>
        <w:tc>
          <w:tcPr>
            <w:tcW w:w="846" w:type="dxa"/>
            <w:vMerge w:val="restart"/>
            <w:tcBorders>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15.1</w:t>
            </w:r>
          </w:p>
          <w:p w:rsidR="005A309B" w:rsidRPr="00233E8E" w:rsidRDefault="005A309B" w:rsidP="00D51562">
            <w:pPr>
              <w:pStyle w:val="211"/>
              <w:shd w:val="clear" w:color="auto" w:fill="auto"/>
              <w:spacing w:line="259" w:lineRule="exact"/>
              <w:jc w:val="center"/>
              <w:rPr>
                <w:rStyle w:val="220"/>
              </w:rPr>
            </w:pPr>
            <w:r w:rsidRPr="00233E8E">
              <w:rPr>
                <w:rStyle w:val="220"/>
              </w:rPr>
              <w:t>ВК 15.2</w:t>
            </w:r>
          </w:p>
        </w:tc>
        <w:tc>
          <w:tcPr>
            <w:tcW w:w="5237" w:type="dxa"/>
            <w:tcBorders>
              <w:top w:val="single" w:sz="4" w:space="0" w:color="auto"/>
              <w:left w:val="single" w:sz="4" w:space="0" w:color="auto"/>
              <w:bottom w:val="single" w:sz="4" w:space="0" w:color="auto"/>
              <w:right w:val="nil"/>
            </w:tcBorders>
            <w:shd w:val="clear" w:color="auto" w:fill="FFFFFF"/>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Психологія депривації</w:t>
            </w:r>
          </w:p>
        </w:tc>
        <w:tc>
          <w:tcPr>
            <w:tcW w:w="1572" w:type="dxa"/>
            <w:vMerge w:val="restart"/>
            <w:tcBorders>
              <w:left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4</w:t>
            </w:r>
          </w:p>
        </w:tc>
        <w:tc>
          <w:tcPr>
            <w:tcW w:w="1961" w:type="dxa"/>
            <w:vMerge w:val="restart"/>
            <w:tcBorders>
              <w:left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r w:rsidRPr="00233E8E">
              <w:t>залік</w:t>
            </w:r>
          </w:p>
        </w:tc>
      </w:tr>
      <w:tr w:rsidR="005A309B" w:rsidRPr="00233E8E" w:rsidTr="00D51562">
        <w:trPr>
          <w:trHeight w:hRule="exact" w:val="323"/>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b w:val="0"/>
                <w:bCs w:val="0"/>
              </w:rPr>
            </w:pPr>
          </w:p>
        </w:tc>
        <w:tc>
          <w:tcPr>
            <w:tcW w:w="5237" w:type="dxa"/>
            <w:tcBorders>
              <w:top w:val="single" w:sz="4" w:space="0" w:color="auto"/>
              <w:left w:val="single" w:sz="4" w:space="0" w:color="auto"/>
              <w:bottom w:val="single" w:sz="4" w:space="0" w:color="auto"/>
              <w:right w:val="nil"/>
            </w:tcBorders>
            <w:shd w:val="clear" w:color="auto" w:fill="FFFFFF"/>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Психологія девіантної поведінки</w:t>
            </w: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324"/>
          <w:jc w:val="center"/>
        </w:trPr>
        <w:tc>
          <w:tcPr>
            <w:tcW w:w="846" w:type="dxa"/>
            <w:vMerge w:val="restart"/>
            <w:tcBorders>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16.1</w:t>
            </w:r>
          </w:p>
          <w:p w:rsidR="005A309B" w:rsidRPr="00233E8E" w:rsidRDefault="005A309B" w:rsidP="00D51562">
            <w:pPr>
              <w:pStyle w:val="211"/>
              <w:shd w:val="clear" w:color="auto" w:fill="auto"/>
              <w:spacing w:line="259" w:lineRule="exact"/>
              <w:jc w:val="center"/>
              <w:rPr>
                <w:rStyle w:val="220"/>
              </w:rPr>
            </w:pPr>
            <w:r w:rsidRPr="00233E8E">
              <w:rPr>
                <w:rStyle w:val="220"/>
              </w:rPr>
              <w:t>ВК 16.2</w:t>
            </w:r>
          </w:p>
        </w:tc>
        <w:tc>
          <w:tcPr>
            <w:tcW w:w="5237" w:type="dxa"/>
            <w:tcBorders>
              <w:top w:val="single" w:sz="4" w:space="0" w:color="auto"/>
              <w:left w:val="single" w:sz="4" w:space="0" w:color="auto"/>
              <w:bottom w:val="single" w:sz="4" w:space="0" w:color="auto"/>
              <w:right w:val="nil"/>
            </w:tcBorders>
            <w:shd w:val="clear" w:color="auto" w:fill="FFFFFF"/>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Психологія стресу</w:t>
            </w:r>
          </w:p>
        </w:tc>
        <w:tc>
          <w:tcPr>
            <w:tcW w:w="1572" w:type="dxa"/>
            <w:vMerge w:val="restart"/>
            <w:tcBorders>
              <w:left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2</w:t>
            </w:r>
          </w:p>
        </w:tc>
        <w:tc>
          <w:tcPr>
            <w:tcW w:w="1961" w:type="dxa"/>
            <w:vMerge w:val="restart"/>
            <w:tcBorders>
              <w:left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r w:rsidRPr="00233E8E">
              <w:t>залік</w:t>
            </w:r>
          </w:p>
        </w:tc>
      </w:tr>
      <w:tr w:rsidR="005A309B" w:rsidRPr="00233E8E" w:rsidTr="00D51562">
        <w:trPr>
          <w:trHeight w:hRule="exact" w:val="323"/>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b w:val="0"/>
                <w:bCs w:val="0"/>
              </w:rPr>
            </w:pPr>
          </w:p>
        </w:tc>
        <w:tc>
          <w:tcPr>
            <w:tcW w:w="5237" w:type="dxa"/>
            <w:tcBorders>
              <w:top w:val="single" w:sz="4" w:space="0" w:color="auto"/>
              <w:left w:val="single" w:sz="4" w:space="0" w:color="auto"/>
              <w:bottom w:val="single" w:sz="4" w:space="0" w:color="auto"/>
              <w:right w:val="nil"/>
            </w:tcBorders>
            <w:shd w:val="clear" w:color="auto" w:fill="FFFFFF"/>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Основи психотренінгу</w:t>
            </w: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324"/>
          <w:jc w:val="center"/>
        </w:trPr>
        <w:tc>
          <w:tcPr>
            <w:tcW w:w="846" w:type="dxa"/>
            <w:vMerge w:val="restart"/>
            <w:tcBorders>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17.1</w:t>
            </w:r>
          </w:p>
          <w:p w:rsidR="005A309B" w:rsidRPr="00233E8E" w:rsidRDefault="005A309B" w:rsidP="00D51562">
            <w:pPr>
              <w:pStyle w:val="211"/>
              <w:shd w:val="clear" w:color="auto" w:fill="auto"/>
              <w:spacing w:line="259" w:lineRule="exact"/>
              <w:jc w:val="center"/>
              <w:rPr>
                <w:rStyle w:val="220"/>
              </w:rPr>
            </w:pPr>
            <w:r w:rsidRPr="00233E8E">
              <w:rPr>
                <w:rStyle w:val="220"/>
              </w:rPr>
              <w:t>ВК 17.2</w:t>
            </w:r>
          </w:p>
        </w:tc>
        <w:tc>
          <w:tcPr>
            <w:tcW w:w="5237" w:type="dxa"/>
            <w:tcBorders>
              <w:top w:val="single" w:sz="4" w:space="0" w:color="auto"/>
              <w:left w:val="single" w:sz="4" w:space="0" w:color="auto"/>
              <w:bottom w:val="single" w:sz="4" w:space="0" w:color="auto"/>
              <w:right w:val="nil"/>
            </w:tcBorders>
            <w:shd w:val="clear" w:color="auto" w:fill="FFFFFF"/>
          </w:tcPr>
          <w:p w:rsidR="005A309B" w:rsidRPr="00233E8E" w:rsidRDefault="005A309B" w:rsidP="00D51562">
            <w:pPr>
              <w:pStyle w:val="211"/>
              <w:shd w:val="clear" w:color="auto" w:fill="auto"/>
              <w:spacing w:line="259" w:lineRule="exact"/>
              <w:rPr>
                <w:rStyle w:val="220"/>
              </w:rPr>
            </w:pPr>
            <w:r w:rsidRPr="00233E8E">
              <w:t xml:space="preserve">Нейропсихологія дитячого віку </w:t>
            </w:r>
          </w:p>
        </w:tc>
        <w:tc>
          <w:tcPr>
            <w:tcW w:w="1572" w:type="dxa"/>
            <w:vMerge w:val="restart"/>
            <w:tcBorders>
              <w:left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4</w:t>
            </w:r>
          </w:p>
        </w:tc>
        <w:tc>
          <w:tcPr>
            <w:tcW w:w="1961" w:type="dxa"/>
            <w:vMerge w:val="restart"/>
            <w:tcBorders>
              <w:left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r w:rsidRPr="00233E8E">
              <w:t>залік</w:t>
            </w:r>
          </w:p>
        </w:tc>
      </w:tr>
      <w:tr w:rsidR="005A309B" w:rsidRPr="00233E8E" w:rsidTr="00D51562">
        <w:trPr>
          <w:trHeight w:hRule="exact" w:val="323"/>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b w:val="0"/>
                <w:bCs w:val="0"/>
              </w:rPr>
            </w:pPr>
          </w:p>
        </w:tc>
        <w:tc>
          <w:tcPr>
            <w:tcW w:w="5237" w:type="dxa"/>
            <w:tcBorders>
              <w:top w:val="single" w:sz="4" w:space="0" w:color="auto"/>
              <w:left w:val="single" w:sz="4" w:space="0" w:color="auto"/>
              <w:bottom w:val="single" w:sz="4" w:space="0" w:color="auto"/>
              <w:right w:val="nil"/>
            </w:tcBorders>
            <w:shd w:val="clear" w:color="auto" w:fill="FFFFFF"/>
          </w:tcPr>
          <w:p w:rsidR="005A309B" w:rsidRPr="00233E8E" w:rsidRDefault="005A309B" w:rsidP="00D51562">
            <w:pPr>
              <w:pStyle w:val="211"/>
              <w:shd w:val="clear" w:color="auto" w:fill="auto"/>
              <w:spacing w:line="259" w:lineRule="exact"/>
              <w:rPr>
                <w:rStyle w:val="220"/>
              </w:rPr>
            </w:pPr>
            <w:r w:rsidRPr="00233E8E">
              <w:t>Психологія розладів особистості</w:t>
            </w: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324"/>
          <w:jc w:val="center"/>
        </w:trPr>
        <w:tc>
          <w:tcPr>
            <w:tcW w:w="846" w:type="dxa"/>
            <w:vMerge w:val="restart"/>
            <w:tcBorders>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18.1</w:t>
            </w:r>
          </w:p>
          <w:p w:rsidR="005A309B" w:rsidRPr="00233E8E" w:rsidRDefault="005A309B" w:rsidP="00D51562">
            <w:pPr>
              <w:pStyle w:val="211"/>
              <w:shd w:val="clear" w:color="auto" w:fill="auto"/>
              <w:spacing w:line="259" w:lineRule="exact"/>
              <w:jc w:val="center"/>
              <w:rPr>
                <w:rStyle w:val="220"/>
              </w:rPr>
            </w:pPr>
            <w:r w:rsidRPr="00233E8E">
              <w:rPr>
                <w:rStyle w:val="220"/>
              </w:rPr>
              <w:t>ВК 18.2</w:t>
            </w: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Психологічна допомога в клініці внутрішніх хвороб</w:t>
            </w:r>
          </w:p>
        </w:tc>
        <w:tc>
          <w:tcPr>
            <w:tcW w:w="1572" w:type="dxa"/>
            <w:vMerge w:val="restart"/>
            <w:tcBorders>
              <w:left w:val="single" w:sz="4" w:space="0" w:color="auto"/>
              <w:right w:val="nil"/>
            </w:tcBorders>
            <w:shd w:val="clear" w:color="auto" w:fill="FFFFFF"/>
            <w:vAlign w:val="center"/>
          </w:tcPr>
          <w:p w:rsidR="005A309B" w:rsidRPr="00233E8E" w:rsidRDefault="009269F2" w:rsidP="00D51562">
            <w:pPr>
              <w:pStyle w:val="211"/>
              <w:shd w:val="clear" w:color="auto" w:fill="auto"/>
              <w:spacing w:line="220" w:lineRule="exact"/>
              <w:jc w:val="center"/>
            </w:pPr>
            <w:r w:rsidRPr="00233E8E">
              <w:t>4</w:t>
            </w:r>
          </w:p>
        </w:tc>
        <w:tc>
          <w:tcPr>
            <w:tcW w:w="1961" w:type="dxa"/>
            <w:vMerge w:val="restart"/>
            <w:tcBorders>
              <w:left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r w:rsidRPr="00233E8E">
              <w:t>залік</w:t>
            </w:r>
          </w:p>
        </w:tc>
      </w:tr>
      <w:tr w:rsidR="005A309B" w:rsidRPr="00233E8E" w:rsidTr="00D51562">
        <w:trPr>
          <w:trHeight w:hRule="exact" w:val="581"/>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b w:val="0"/>
                <w:bCs w:val="0"/>
              </w:rPr>
            </w:pPr>
          </w:p>
        </w:tc>
        <w:tc>
          <w:tcPr>
            <w:tcW w:w="5237"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rPr>
                <w:rStyle w:val="220"/>
                <w:b w:val="0"/>
                <w:bCs w:val="0"/>
              </w:rPr>
            </w:pPr>
            <w:r w:rsidRPr="00233E8E">
              <w:rPr>
                <w:rStyle w:val="220"/>
                <w:b w:val="0"/>
                <w:bCs w:val="0"/>
              </w:rPr>
              <w:t>Психологія в геронтології та геріатрії</w:t>
            </w: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D51562">
        <w:trPr>
          <w:trHeight w:val="324"/>
          <w:jc w:val="center"/>
        </w:trPr>
        <w:tc>
          <w:tcPr>
            <w:tcW w:w="846" w:type="dxa"/>
            <w:vMerge w:val="restart"/>
            <w:tcBorders>
              <w:left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rPr>
            </w:pPr>
            <w:r w:rsidRPr="00233E8E">
              <w:rPr>
                <w:rStyle w:val="220"/>
              </w:rPr>
              <w:t>ВК 19.1</w:t>
            </w:r>
          </w:p>
          <w:p w:rsidR="005A309B" w:rsidRPr="00233E8E" w:rsidRDefault="005A309B" w:rsidP="00D51562">
            <w:pPr>
              <w:pStyle w:val="211"/>
              <w:shd w:val="clear" w:color="auto" w:fill="auto"/>
              <w:spacing w:line="259" w:lineRule="exact"/>
              <w:jc w:val="center"/>
              <w:rPr>
                <w:rStyle w:val="220"/>
              </w:rPr>
            </w:pPr>
            <w:r w:rsidRPr="00233E8E">
              <w:rPr>
                <w:rStyle w:val="220"/>
              </w:rPr>
              <w:t>ВК 19.2</w:t>
            </w:r>
          </w:p>
        </w:tc>
        <w:tc>
          <w:tcPr>
            <w:tcW w:w="5237" w:type="dxa"/>
            <w:tcBorders>
              <w:top w:val="single" w:sz="4" w:space="0" w:color="auto"/>
              <w:left w:val="single" w:sz="4" w:space="0" w:color="auto"/>
              <w:bottom w:val="single" w:sz="4" w:space="0" w:color="auto"/>
              <w:right w:val="nil"/>
            </w:tcBorders>
            <w:shd w:val="clear" w:color="auto" w:fill="FFFFFF"/>
          </w:tcPr>
          <w:p w:rsidR="005A309B" w:rsidRPr="00233E8E" w:rsidRDefault="005A309B" w:rsidP="00D51562">
            <w:pPr>
              <w:pStyle w:val="211"/>
              <w:shd w:val="clear" w:color="auto" w:fill="auto"/>
              <w:spacing w:line="259" w:lineRule="exact"/>
              <w:rPr>
                <w:rStyle w:val="220"/>
              </w:rPr>
            </w:pPr>
            <w:r w:rsidRPr="00233E8E">
              <w:t>Психологія аномального розвитку</w:t>
            </w:r>
          </w:p>
        </w:tc>
        <w:tc>
          <w:tcPr>
            <w:tcW w:w="1572" w:type="dxa"/>
            <w:vMerge w:val="restart"/>
            <w:tcBorders>
              <w:left w:val="single" w:sz="4" w:space="0" w:color="auto"/>
              <w:right w:val="nil"/>
            </w:tcBorders>
            <w:shd w:val="clear" w:color="auto" w:fill="FFFFFF"/>
            <w:vAlign w:val="center"/>
          </w:tcPr>
          <w:p w:rsidR="005A309B" w:rsidRPr="00233E8E" w:rsidRDefault="00954D15" w:rsidP="00D51562">
            <w:pPr>
              <w:pStyle w:val="211"/>
              <w:shd w:val="clear" w:color="auto" w:fill="auto"/>
              <w:spacing w:line="220" w:lineRule="exact"/>
              <w:jc w:val="center"/>
            </w:pPr>
            <w:r w:rsidRPr="00233E8E">
              <w:t>4</w:t>
            </w:r>
          </w:p>
        </w:tc>
        <w:tc>
          <w:tcPr>
            <w:tcW w:w="1961" w:type="dxa"/>
            <w:vMerge w:val="restart"/>
            <w:tcBorders>
              <w:left w:val="single" w:sz="4" w:space="0" w:color="auto"/>
              <w:right w:val="single" w:sz="4" w:space="0" w:color="auto"/>
            </w:tcBorders>
            <w:shd w:val="clear" w:color="auto" w:fill="FFFFFF"/>
          </w:tcPr>
          <w:p w:rsidR="005A309B" w:rsidRPr="00233E8E" w:rsidRDefault="00E76579" w:rsidP="00D51562">
            <w:pPr>
              <w:pStyle w:val="211"/>
              <w:shd w:val="clear" w:color="auto" w:fill="auto"/>
              <w:spacing w:line="220" w:lineRule="exact"/>
              <w:jc w:val="center"/>
            </w:pPr>
            <w:r w:rsidRPr="00233E8E">
              <w:t>Диф.</w:t>
            </w:r>
            <w:r w:rsidR="005A309B" w:rsidRPr="00233E8E">
              <w:t>залік</w:t>
            </w:r>
          </w:p>
        </w:tc>
      </w:tr>
      <w:tr w:rsidR="005A309B" w:rsidRPr="00233E8E" w:rsidTr="004269A8">
        <w:trPr>
          <w:trHeight w:hRule="exact" w:val="747"/>
          <w:jc w:val="center"/>
        </w:trPr>
        <w:tc>
          <w:tcPr>
            <w:tcW w:w="846"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center"/>
              <w:rPr>
                <w:rStyle w:val="220"/>
                <w:b w:val="0"/>
                <w:bCs w:val="0"/>
              </w:rPr>
            </w:pPr>
          </w:p>
        </w:tc>
        <w:tc>
          <w:tcPr>
            <w:tcW w:w="5237" w:type="dxa"/>
            <w:tcBorders>
              <w:top w:val="single" w:sz="4" w:space="0" w:color="auto"/>
              <w:left w:val="single" w:sz="4" w:space="0" w:color="auto"/>
              <w:bottom w:val="single" w:sz="4" w:space="0" w:color="auto"/>
              <w:right w:val="nil"/>
            </w:tcBorders>
            <w:shd w:val="clear" w:color="auto" w:fill="FFFFFF"/>
          </w:tcPr>
          <w:p w:rsidR="005A309B" w:rsidRPr="00233E8E" w:rsidRDefault="005A309B" w:rsidP="00D51562">
            <w:pPr>
              <w:pStyle w:val="211"/>
              <w:shd w:val="clear" w:color="auto" w:fill="auto"/>
              <w:spacing w:line="259" w:lineRule="exact"/>
              <w:rPr>
                <w:rStyle w:val="220"/>
              </w:rPr>
            </w:pPr>
            <w:r w:rsidRPr="00233E8E">
              <w:t xml:space="preserve">Психологія реабілітації та відновлення вищих нервових функцій </w:t>
            </w:r>
          </w:p>
        </w:tc>
        <w:tc>
          <w:tcPr>
            <w:tcW w:w="1572" w:type="dxa"/>
            <w:vMerge/>
            <w:tcBorders>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p>
        </w:tc>
        <w:tc>
          <w:tcPr>
            <w:tcW w:w="1961" w:type="dxa"/>
            <w:vMerge/>
            <w:tcBorders>
              <w:left w:val="single" w:sz="4" w:space="0" w:color="auto"/>
              <w:bottom w:val="single" w:sz="4" w:space="0" w:color="auto"/>
              <w:right w:val="single" w:sz="4" w:space="0" w:color="auto"/>
            </w:tcBorders>
            <w:shd w:val="clear" w:color="auto" w:fill="FFFFFF"/>
          </w:tcPr>
          <w:p w:rsidR="005A309B" w:rsidRPr="00233E8E" w:rsidRDefault="005A309B" w:rsidP="00D51562">
            <w:pPr>
              <w:pStyle w:val="211"/>
              <w:shd w:val="clear" w:color="auto" w:fill="auto"/>
              <w:spacing w:line="220" w:lineRule="exact"/>
              <w:jc w:val="center"/>
            </w:pPr>
          </w:p>
        </w:tc>
      </w:tr>
      <w:tr w:rsidR="005A309B" w:rsidRPr="00233E8E" w:rsidTr="00C206C2">
        <w:trPr>
          <w:trHeight w:hRule="exact" w:val="538"/>
          <w:jc w:val="center"/>
        </w:trPr>
        <w:tc>
          <w:tcPr>
            <w:tcW w:w="6083" w:type="dxa"/>
            <w:gridSpan w:val="2"/>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left"/>
              <w:rPr>
                <w:rStyle w:val="220"/>
              </w:rPr>
            </w:pPr>
            <w:r w:rsidRPr="00233E8E">
              <w:rPr>
                <w:rStyle w:val="220"/>
              </w:rPr>
              <w:t>Загальний обсяг вибіркових компонентів (за вільним вибором студентів)</w:t>
            </w:r>
          </w:p>
        </w:tc>
        <w:tc>
          <w:tcPr>
            <w:tcW w:w="1572"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rPr>
                <w:rStyle w:val="220"/>
              </w:rPr>
            </w:pPr>
            <w:r w:rsidRPr="00233E8E">
              <w:rPr>
                <w:rStyle w:val="220"/>
              </w:rPr>
              <w:t>60</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p>
        </w:tc>
      </w:tr>
      <w:tr w:rsidR="005A309B" w:rsidRPr="00233E8E" w:rsidTr="00D51562">
        <w:trPr>
          <w:trHeight w:hRule="exact" w:val="538"/>
          <w:jc w:val="center"/>
        </w:trPr>
        <w:tc>
          <w:tcPr>
            <w:tcW w:w="6083" w:type="dxa"/>
            <w:gridSpan w:val="2"/>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59" w:lineRule="exact"/>
              <w:jc w:val="left"/>
            </w:pPr>
            <w:r w:rsidRPr="00233E8E">
              <w:rPr>
                <w:rStyle w:val="220"/>
              </w:rPr>
              <w:t>ЗАГАЛЬНИЙ ОБСЯГ ОСВІТНЬОЇ ПРОГРАМИ</w:t>
            </w:r>
          </w:p>
        </w:tc>
        <w:tc>
          <w:tcPr>
            <w:tcW w:w="1572" w:type="dxa"/>
            <w:tcBorders>
              <w:top w:val="single" w:sz="4" w:space="0" w:color="auto"/>
              <w:left w:val="single" w:sz="4" w:space="0" w:color="auto"/>
              <w:bottom w:val="single" w:sz="4" w:space="0" w:color="auto"/>
              <w:right w:val="nil"/>
            </w:tcBorders>
            <w:shd w:val="clear" w:color="auto" w:fill="FFFFFF"/>
            <w:vAlign w:val="center"/>
          </w:tcPr>
          <w:p w:rsidR="005A309B" w:rsidRPr="00233E8E" w:rsidRDefault="005A309B" w:rsidP="00D51562">
            <w:pPr>
              <w:pStyle w:val="211"/>
              <w:shd w:val="clear" w:color="auto" w:fill="auto"/>
              <w:spacing w:line="220" w:lineRule="exact"/>
              <w:jc w:val="center"/>
            </w:pPr>
            <w:r w:rsidRPr="00233E8E">
              <w:rPr>
                <w:rStyle w:val="220"/>
              </w:rPr>
              <w:t>240</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5A309B" w:rsidRPr="00233E8E" w:rsidRDefault="005A309B" w:rsidP="00D51562">
            <w:pPr>
              <w:pStyle w:val="211"/>
              <w:shd w:val="clear" w:color="auto" w:fill="auto"/>
              <w:spacing w:line="220" w:lineRule="exact"/>
              <w:jc w:val="left"/>
            </w:pPr>
          </w:p>
        </w:tc>
      </w:tr>
    </w:tbl>
    <w:p w:rsidR="00DA7068" w:rsidRPr="00233E8E" w:rsidRDefault="00DA7068">
      <w:pPr>
        <w:rPr>
          <w:rFonts w:ascii="Times New Roman" w:hAnsi="Times New Roman" w:cs="Times New Roman"/>
        </w:rPr>
      </w:pPr>
    </w:p>
    <w:p w:rsidR="00DA7068" w:rsidRPr="00233E8E" w:rsidRDefault="00C04165">
      <w:pPr>
        <w:rPr>
          <w:rFonts w:ascii="Times New Roman" w:hAnsi="Times New Roman" w:cs="Times New Roman"/>
        </w:rPr>
      </w:pPr>
      <w:r w:rsidRPr="00233E8E">
        <w:rPr>
          <w:rFonts w:ascii="Times New Roman" w:hAnsi="Times New Roman" w:cs="Times New Roman"/>
        </w:rPr>
        <w:br w:type="page"/>
      </w:r>
    </w:p>
    <w:p w:rsidR="00DA7068" w:rsidRPr="00233E8E" w:rsidRDefault="00C04165" w:rsidP="008864DE">
      <w:pPr>
        <w:pStyle w:val="710"/>
        <w:shd w:val="clear" w:color="auto" w:fill="auto"/>
        <w:spacing w:line="240" w:lineRule="auto"/>
        <w:rPr>
          <w:sz w:val="24"/>
          <w:szCs w:val="24"/>
        </w:rPr>
      </w:pPr>
      <w:r w:rsidRPr="00233E8E">
        <w:rPr>
          <w:rStyle w:val="71"/>
          <w:bCs/>
          <w:color w:val="000000"/>
          <w:sz w:val="24"/>
          <w:szCs w:val="24"/>
        </w:rPr>
        <w:lastRenderedPageBreak/>
        <w:t>Структурно-логічна схема освітньої програми "053 Психологія" за спеціалізацією Клінічна психологія</w:t>
      </w:r>
    </w:p>
    <w:p w:rsidR="00DA7068" w:rsidRPr="00233E8E" w:rsidRDefault="00C04165" w:rsidP="008864DE">
      <w:pPr>
        <w:pStyle w:val="710"/>
        <w:shd w:val="clear" w:color="auto" w:fill="auto"/>
        <w:spacing w:line="240" w:lineRule="auto"/>
        <w:rPr>
          <w:rStyle w:val="71"/>
          <w:bCs/>
          <w:color w:val="000000"/>
          <w:sz w:val="24"/>
          <w:szCs w:val="24"/>
        </w:rPr>
      </w:pPr>
      <w:r w:rsidRPr="00233E8E">
        <w:rPr>
          <w:rStyle w:val="71"/>
          <w:bCs/>
          <w:color w:val="000000"/>
          <w:sz w:val="24"/>
          <w:szCs w:val="24"/>
        </w:rPr>
        <w:t>підготовки здобувачів ОС "бакалавр"</w:t>
      </w:r>
    </w:p>
    <w:p w:rsidR="00DA7068" w:rsidRPr="00233E8E" w:rsidRDefault="00DA7068" w:rsidP="008864DE">
      <w:pPr>
        <w:pStyle w:val="710"/>
        <w:shd w:val="clear" w:color="auto" w:fill="auto"/>
        <w:spacing w:line="240" w:lineRule="auto"/>
        <w:rPr>
          <w:rStyle w:val="71"/>
          <w:bCs/>
          <w:color w:val="000000"/>
          <w:sz w:val="24"/>
          <w:szCs w:val="24"/>
        </w:rPr>
      </w:pPr>
    </w:p>
    <w:tbl>
      <w:tblPr>
        <w:tblStyle w:val="af9"/>
        <w:tblW w:w="0" w:type="auto"/>
        <w:tblLook w:val="04A0"/>
      </w:tblPr>
      <w:tblGrid>
        <w:gridCol w:w="1003"/>
        <w:gridCol w:w="1181"/>
        <w:gridCol w:w="1197"/>
        <w:gridCol w:w="1378"/>
        <w:gridCol w:w="1235"/>
        <w:gridCol w:w="1228"/>
        <w:gridCol w:w="1147"/>
        <w:gridCol w:w="1486"/>
      </w:tblGrid>
      <w:tr w:rsidR="00623FCB" w:rsidRPr="00233E8E" w:rsidTr="00D57945">
        <w:tc>
          <w:tcPr>
            <w:tcW w:w="982"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1 семестр</w:t>
            </w:r>
          </w:p>
        </w:tc>
        <w:tc>
          <w:tcPr>
            <w:tcW w:w="1154"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2 семестр</w:t>
            </w:r>
          </w:p>
        </w:tc>
        <w:tc>
          <w:tcPr>
            <w:tcW w:w="1169"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3 семестр</w:t>
            </w:r>
          </w:p>
        </w:tc>
        <w:tc>
          <w:tcPr>
            <w:tcW w:w="1346"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4 семестр</w:t>
            </w:r>
          </w:p>
        </w:tc>
        <w:tc>
          <w:tcPr>
            <w:tcW w:w="1206"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5 семестр</w:t>
            </w:r>
          </w:p>
        </w:tc>
        <w:tc>
          <w:tcPr>
            <w:tcW w:w="1200"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6 семестр</w:t>
            </w:r>
          </w:p>
        </w:tc>
        <w:tc>
          <w:tcPr>
            <w:tcW w:w="1121"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7 семестр</w:t>
            </w:r>
          </w:p>
        </w:tc>
        <w:tc>
          <w:tcPr>
            <w:tcW w:w="1451"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8 семестр</w:t>
            </w:r>
          </w:p>
        </w:tc>
      </w:tr>
      <w:tr w:rsidR="00623FCB" w:rsidRPr="00233E8E" w:rsidTr="00D57945">
        <w:trPr>
          <w:trHeight w:val="1612"/>
        </w:trPr>
        <w:tc>
          <w:tcPr>
            <w:tcW w:w="982"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Історія України 4</w:t>
            </w:r>
          </w:p>
        </w:tc>
        <w:tc>
          <w:tcPr>
            <w:tcW w:w="1154"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Анатомія та фізіологія нервової системи та аналізаторів </w:t>
            </w:r>
          </w:p>
        </w:tc>
        <w:tc>
          <w:tcPr>
            <w:tcW w:w="1169"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Статистичні методи та математичне моделювання в психології </w:t>
            </w:r>
          </w:p>
        </w:tc>
        <w:tc>
          <w:tcPr>
            <w:tcW w:w="1346"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Психологія особистості (теорія особистості в клінічній практиці) </w:t>
            </w:r>
          </w:p>
        </w:tc>
        <w:tc>
          <w:tcPr>
            <w:tcW w:w="1206"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Психологія неврозів та неврозоподібних станів </w:t>
            </w:r>
          </w:p>
        </w:tc>
        <w:tc>
          <w:tcPr>
            <w:tcW w:w="1200"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Методика проведення соціально-психологічної та судової експертизи </w:t>
            </w:r>
          </w:p>
        </w:tc>
        <w:tc>
          <w:tcPr>
            <w:tcW w:w="1121" w:type="dxa"/>
            <w:vAlign w:val="center"/>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Психологія екстремальних та кризових ситуацій </w:t>
            </w:r>
          </w:p>
        </w:tc>
        <w:tc>
          <w:tcPr>
            <w:tcW w:w="1451"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 xml:space="preserve">Психологія аномального розвитку / Психологія реабілітації та відновлення вищих нервових функцій </w:t>
            </w:r>
          </w:p>
        </w:tc>
      </w:tr>
      <w:tr w:rsidR="00623FCB" w:rsidRPr="00233E8E" w:rsidTr="00D57945">
        <w:tc>
          <w:tcPr>
            <w:tcW w:w="982"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Українська мова </w:t>
            </w:r>
          </w:p>
        </w:tc>
        <w:tc>
          <w:tcPr>
            <w:tcW w:w="1154"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Культурологія </w:t>
            </w:r>
          </w:p>
        </w:tc>
        <w:tc>
          <w:tcPr>
            <w:tcW w:w="1169" w:type="dxa"/>
            <w:vAlign w:val="center"/>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Логіка </w:t>
            </w:r>
          </w:p>
        </w:tc>
        <w:tc>
          <w:tcPr>
            <w:tcW w:w="1346"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Робота клінічного психолога в складі мультидисциплінарної команди</w:t>
            </w:r>
          </w:p>
        </w:tc>
        <w:tc>
          <w:tcPr>
            <w:tcW w:w="1206"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Організація системи охорони здоров’я в Україні</w:t>
            </w:r>
          </w:p>
        </w:tc>
        <w:tc>
          <w:tcPr>
            <w:tcW w:w="1200" w:type="dxa"/>
            <w:vAlign w:val="center"/>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Основи психіатрії (з курсом психофармакології) </w:t>
            </w:r>
          </w:p>
        </w:tc>
        <w:tc>
          <w:tcPr>
            <w:tcW w:w="1121"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Адиктологія та психологія деструктивної поведінки </w:t>
            </w:r>
          </w:p>
        </w:tc>
        <w:tc>
          <w:tcPr>
            <w:tcW w:w="1451"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 xml:space="preserve">Психологічний супровід людей з особливими потребами та їх сімей Психологічна допомога особам із залежностями та їх сім’ям </w:t>
            </w:r>
          </w:p>
          <w:p w:rsidR="00623FCB" w:rsidRPr="00233E8E" w:rsidRDefault="00623FCB" w:rsidP="00623FCB">
            <w:pPr>
              <w:rPr>
                <w:rFonts w:ascii="Times New Roman" w:hAnsi="Times New Roman" w:cs="Times New Roman"/>
                <w:b/>
                <w:bCs/>
                <w:sz w:val="16"/>
                <w:szCs w:val="16"/>
              </w:rPr>
            </w:pPr>
          </w:p>
        </w:tc>
      </w:tr>
      <w:tr w:rsidR="00623FCB" w:rsidRPr="00233E8E" w:rsidTr="00D57945">
        <w:tc>
          <w:tcPr>
            <w:tcW w:w="982"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Іноземна мова</w:t>
            </w:r>
          </w:p>
        </w:tc>
        <w:tc>
          <w:tcPr>
            <w:tcW w:w="1154"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Іноземна мова</w:t>
            </w:r>
          </w:p>
        </w:tc>
        <w:tc>
          <w:tcPr>
            <w:tcW w:w="1169"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Психодіагностика</w:t>
            </w:r>
          </w:p>
        </w:tc>
        <w:tc>
          <w:tcPr>
            <w:tcW w:w="1346"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Психологія розвитку та вікова психологія</w:t>
            </w:r>
          </w:p>
        </w:tc>
        <w:tc>
          <w:tcPr>
            <w:tcW w:w="1206"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Патопсихологія</w:t>
            </w:r>
          </w:p>
        </w:tc>
        <w:tc>
          <w:tcPr>
            <w:tcW w:w="1200"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Нейропсихологія</w:t>
            </w:r>
          </w:p>
        </w:tc>
        <w:tc>
          <w:tcPr>
            <w:tcW w:w="1121"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Психологічна реабілітація </w:t>
            </w:r>
          </w:p>
        </w:tc>
        <w:tc>
          <w:tcPr>
            <w:tcW w:w="1451"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Нейропсихологічна реабілітація</w:t>
            </w:r>
          </w:p>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b/>
                <w:bCs/>
                <w:sz w:val="16"/>
                <w:szCs w:val="16"/>
              </w:rPr>
              <w:t xml:space="preserve">Корекційно-розвиваюча робота з дітьми з вадами ментального розвитку </w:t>
            </w:r>
          </w:p>
        </w:tc>
      </w:tr>
      <w:tr w:rsidR="00623FCB" w:rsidRPr="00233E8E" w:rsidTr="00D57945">
        <w:tc>
          <w:tcPr>
            <w:tcW w:w="982"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Загальна психологія </w:t>
            </w:r>
          </w:p>
        </w:tc>
        <w:tc>
          <w:tcPr>
            <w:tcW w:w="1154"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Інформаційні технології (за професійним спрямуванням) </w:t>
            </w:r>
          </w:p>
        </w:tc>
        <w:tc>
          <w:tcPr>
            <w:tcW w:w="1169"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Курсова робота (психодіагностика) </w:t>
            </w:r>
          </w:p>
        </w:tc>
        <w:tc>
          <w:tcPr>
            <w:tcW w:w="1346"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Основи наукових досліджень у психології </w:t>
            </w:r>
          </w:p>
        </w:tc>
        <w:tc>
          <w:tcPr>
            <w:tcW w:w="1206"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Основи психіатрії (з курсом психофармакології) </w:t>
            </w:r>
          </w:p>
        </w:tc>
        <w:tc>
          <w:tcPr>
            <w:tcW w:w="1200"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Основи психотерапії </w:t>
            </w:r>
          </w:p>
        </w:tc>
        <w:tc>
          <w:tcPr>
            <w:tcW w:w="1121"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Основи психотерапії </w:t>
            </w:r>
          </w:p>
        </w:tc>
        <w:tc>
          <w:tcPr>
            <w:tcW w:w="1451" w:type="dxa"/>
          </w:tcPr>
          <w:p w:rsidR="00623FCB" w:rsidRPr="00233E8E" w:rsidRDefault="00623FCB" w:rsidP="00623FCB">
            <w:pPr>
              <w:pStyle w:val="211"/>
              <w:shd w:val="clear" w:color="auto" w:fill="auto"/>
              <w:spacing w:line="259" w:lineRule="exact"/>
              <w:jc w:val="left"/>
              <w:rPr>
                <w:rStyle w:val="220"/>
                <w:sz w:val="16"/>
                <w:szCs w:val="16"/>
              </w:rPr>
            </w:pPr>
            <w:r w:rsidRPr="00233E8E">
              <w:rPr>
                <w:rStyle w:val="220"/>
                <w:sz w:val="16"/>
                <w:szCs w:val="16"/>
              </w:rPr>
              <w:t>Психологія депривації</w:t>
            </w:r>
          </w:p>
          <w:p w:rsidR="00623FCB" w:rsidRPr="00233E8E" w:rsidRDefault="00623FCB" w:rsidP="00623FCB">
            <w:pPr>
              <w:rPr>
                <w:rFonts w:ascii="Times New Roman" w:hAnsi="Times New Roman" w:cs="Times New Roman"/>
                <w:sz w:val="16"/>
                <w:szCs w:val="16"/>
              </w:rPr>
            </w:pPr>
            <w:r w:rsidRPr="00233E8E">
              <w:rPr>
                <w:rStyle w:val="220"/>
                <w:sz w:val="16"/>
                <w:szCs w:val="16"/>
              </w:rPr>
              <w:t xml:space="preserve">Психологія девіантної поведінки </w:t>
            </w:r>
          </w:p>
        </w:tc>
      </w:tr>
      <w:tr w:rsidR="00623FCB" w:rsidRPr="00233E8E" w:rsidTr="00D57945">
        <w:tc>
          <w:tcPr>
            <w:tcW w:w="982"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Філософія </w:t>
            </w:r>
          </w:p>
        </w:tc>
        <w:tc>
          <w:tcPr>
            <w:tcW w:w="1154"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Вступ в клінічну психологію </w:t>
            </w:r>
          </w:p>
        </w:tc>
        <w:tc>
          <w:tcPr>
            <w:tcW w:w="1169"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Правознавство 4</w:t>
            </w:r>
          </w:p>
        </w:tc>
        <w:tc>
          <w:tcPr>
            <w:tcW w:w="1346"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Антропологія 3</w:t>
            </w:r>
          </w:p>
        </w:tc>
        <w:tc>
          <w:tcPr>
            <w:tcW w:w="1206"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Біопсихосоціальна модель здоров’я та хвороби 3</w:t>
            </w:r>
          </w:p>
        </w:tc>
        <w:tc>
          <w:tcPr>
            <w:tcW w:w="1200"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Практика (корекційно-консультативна) 4</w:t>
            </w:r>
          </w:p>
        </w:tc>
        <w:tc>
          <w:tcPr>
            <w:tcW w:w="1121"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Основи когнітивної психотерапії</w:t>
            </w:r>
          </w:p>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b/>
                <w:bCs/>
                <w:sz w:val="16"/>
                <w:szCs w:val="16"/>
              </w:rPr>
              <w:t>Основи психоаналізу  4</w:t>
            </w:r>
          </w:p>
        </w:tc>
        <w:tc>
          <w:tcPr>
            <w:tcW w:w="1451"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Особливості роботи з військовослужбовцями та членам їх сімей</w:t>
            </w:r>
          </w:p>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b/>
                <w:bCs/>
                <w:sz w:val="16"/>
                <w:szCs w:val="16"/>
              </w:rPr>
              <w:t xml:space="preserve">Невідкладна психологічна допомога в екстремальних ситуаціях </w:t>
            </w:r>
          </w:p>
        </w:tc>
      </w:tr>
      <w:tr w:rsidR="00623FCB" w:rsidRPr="00233E8E" w:rsidTr="00D57945">
        <w:tc>
          <w:tcPr>
            <w:tcW w:w="982"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Релігієзнавство </w:t>
            </w:r>
          </w:p>
        </w:tc>
        <w:tc>
          <w:tcPr>
            <w:tcW w:w="1154"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sz w:val="16"/>
                <w:szCs w:val="16"/>
              </w:rPr>
              <w:t xml:space="preserve">Практика (ознайомча) </w:t>
            </w:r>
          </w:p>
        </w:tc>
        <w:tc>
          <w:tcPr>
            <w:tcW w:w="1169" w:type="dxa"/>
          </w:tcPr>
          <w:p w:rsidR="00623FCB" w:rsidRPr="00233E8E" w:rsidRDefault="00623FCB" w:rsidP="00623FCB">
            <w:pPr>
              <w:pStyle w:val="211"/>
              <w:shd w:val="clear" w:color="auto" w:fill="auto"/>
              <w:spacing w:line="259" w:lineRule="exact"/>
              <w:jc w:val="left"/>
              <w:rPr>
                <w:rStyle w:val="220"/>
                <w:sz w:val="16"/>
                <w:szCs w:val="16"/>
              </w:rPr>
            </w:pPr>
            <w:r w:rsidRPr="00233E8E">
              <w:rPr>
                <w:rStyle w:val="220"/>
                <w:sz w:val="16"/>
                <w:szCs w:val="16"/>
              </w:rPr>
              <w:t>Психологія стресу</w:t>
            </w:r>
          </w:p>
          <w:p w:rsidR="00623FCB" w:rsidRPr="00233E8E" w:rsidRDefault="00623FCB" w:rsidP="00623FCB">
            <w:pPr>
              <w:rPr>
                <w:rFonts w:ascii="Times New Roman" w:hAnsi="Times New Roman" w:cs="Times New Roman"/>
                <w:sz w:val="16"/>
                <w:szCs w:val="16"/>
              </w:rPr>
            </w:pPr>
            <w:r w:rsidRPr="00233E8E">
              <w:rPr>
                <w:rStyle w:val="220"/>
                <w:sz w:val="16"/>
                <w:szCs w:val="16"/>
              </w:rPr>
              <w:t>Основи психотренінгу 2</w:t>
            </w:r>
          </w:p>
        </w:tc>
        <w:tc>
          <w:tcPr>
            <w:tcW w:w="1346"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sz w:val="16"/>
                <w:szCs w:val="16"/>
              </w:rPr>
              <w:t>Практика (психодіагностична) 4</w:t>
            </w:r>
          </w:p>
        </w:tc>
        <w:tc>
          <w:tcPr>
            <w:tcW w:w="1206"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Курсова робота (клінічна психологія)3</w:t>
            </w:r>
          </w:p>
        </w:tc>
        <w:tc>
          <w:tcPr>
            <w:tcW w:w="1200"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Клініко-соціальна реабілітація</w:t>
            </w:r>
          </w:p>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b/>
                <w:bCs/>
                <w:sz w:val="16"/>
                <w:szCs w:val="16"/>
              </w:rPr>
              <w:t>Пенетенціарна психологія 4</w:t>
            </w:r>
          </w:p>
        </w:tc>
        <w:tc>
          <w:tcPr>
            <w:tcW w:w="1121"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b/>
                <w:bCs/>
                <w:sz w:val="16"/>
                <w:szCs w:val="16"/>
              </w:rPr>
              <w:t xml:space="preserve">Нейропсихологія дитячого віку / Психологія розладів особистості </w:t>
            </w:r>
          </w:p>
        </w:tc>
        <w:tc>
          <w:tcPr>
            <w:tcW w:w="1451"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Переддипломна дослідницька клінічна практика та підготовка кваліфікаційної роботи </w:t>
            </w:r>
          </w:p>
        </w:tc>
      </w:tr>
      <w:tr w:rsidR="00623FCB" w:rsidRPr="00233E8E" w:rsidTr="00D57945">
        <w:tc>
          <w:tcPr>
            <w:tcW w:w="982"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Етика та деонтологія в роботі клінічного психолога </w:t>
            </w:r>
          </w:p>
        </w:tc>
        <w:tc>
          <w:tcPr>
            <w:tcW w:w="1154"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Психологія спілкування / Психолінгвістика</w:t>
            </w:r>
          </w:p>
          <w:p w:rsidR="00623FCB" w:rsidRPr="00233E8E" w:rsidRDefault="00623FCB" w:rsidP="00623FCB">
            <w:pPr>
              <w:rPr>
                <w:rFonts w:ascii="Times New Roman" w:hAnsi="Times New Roman" w:cs="Times New Roman"/>
                <w:b/>
                <w:bCs/>
                <w:sz w:val="16"/>
                <w:szCs w:val="16"/>
              </w:rPr>
            </w:pPr>
          </w:p>
        </w:tc>
        <w:tc>
          <w:tcPr>
            <w:tcW w:w="1169"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Психологія мотивації</w:t>
            </w:r>
          </w:p>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 xml:space="preserve">Психологія спорту </w:t>
            </w:r>
          </w:p>
        </w:tc>
        <w:tc>
          <w:tcPr>
            <w:tcW w:w="1346"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Технології коучингу</w:t>
            </w:r>
          </w:p>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 xml:space="preserve">Медіапсихологія </w:t>
            </w:r>
          </w:p>
          <w:p w:rsidR="00623FCB" w:rsidRPr="00233E8E" w:rsidRDefault="00623FCB" w:rsidP="00623FCB">
            <w:pPr>
              <w:rPr>
                <w:rFonts w:ascii="Times New Roman" w:hAnsi="Times New Roman" w:cs="Times New Roman"/>
                <w:sz w:val="16"/>
                <w:szCs w:val="16"/>
              </w:rPr>
            </w:pPr>
          </w:p>
        </w:tc>
        <w:tc>
          <w:tcPr>
            <w:tcW w:w="1206"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Основи сексології та сексопатології</w:t>
            </w:r>
          </w:p>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 xml:space="preserve">Психосексуальний розвиток людини: норма і патологія </w:t>
            </w:r>
          </w:p>
          <w:p w:rsidR="00623FCB" w:rsidRPr="00233E8E" w:rsidRDefault="00623FCB" w:rsidP="00623FCB">
            <w:pPr>
              <w:rPr>
                <w:rFonts w:ascii="Times New Roman" w:hAnsi="Times New Roman" w:cs="Times New Roman"/>
                <w:sz w:val="16"/>
                <w:szCs w:val="16"/>
              </w:rPr>
            </w:pPr>
          </w:p>
        </w:tc>
        <w:tc>
          <w:tcPr>
            <w:tcW w:w="1200"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Психологічна допомога в клініці внутрішніх хвороб</w:t>
            </w:r>
          </w:p>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 xml:space="preserve">Психологія в геронтології та геріатрії </w:t>
            </w:r>
          </w:p>
        </w:tc>
        <w:tc>
          <w:tcPr>
            <w:tcW w:w="1121"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lang w:val="ru-RU"/>
              </w:rPr>
              <w:t>Гендерна психолог</w:t>
            </w:r>
            <w:r w:rsidRPr="00233E8E">
              <w:rPr>
                <w:rFonts w:ascii="Times New Roman" w:hAnsi="Times New Roman" w:cs="Times New Roman"/>
                <w:b/>
                <w:bCs/>
                <w:sz w:val="16"/>
                <w:szCs w:val="16"/>
              </w:rPr>
              <w:t>ія</w:t>
            </w:r>
            <w:r w:rsidRPr="00233E8E">
              <w:rPr>
                <w:rFonts w:ascii="Times New Roman" w:hAnsi="Times New Roman" w:cs="Times New Roman"/>
                <w:b/>
                <w:bCs/>
                <w:sz w:val="16"/>
                <w:szCs w:val="16"/>
              </w:rPr>
              <w:br/>
              <w:t xml:space="preserve">Етнопсихологія </w:t>
            </w:r>
          </w:p>
        </w:tc>
        <w:tc>
          <w:tcPr>
            <w:tcW w:w="1451" w:type="dxa"/>
          </w:tcPr>
          <w:p w:rsidR="00623FCB" w:rsidRPr="00233E8E" w:rsidRDefault="00623FCB" w:rsidP="00623FCB">
            <w:pPr>
              <w:rPr>
                <w:rFonts w:ascii="Times New Roman" w:hAnsi="Times New Roman" w:cs="Times New Roman"/>
                <w:sz w:val="16"/>
                <w:szCs w:val="16"/>
              </w:rPr>
            </w:pPr>
          </w:p>
        </w:tc>
      </w:tr>
      <w:tr w:rsidR="00623FCB" w:rsidRPr="00233E8E" w:rsidTr="00D57945">
        <w:tc>
          <w:tcPr>
            <w:tcW w:w="982" w:type="dxa"/>
          </w:tcPr>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sz w:val="16"/>
                <w:szCs w:val="16"/>
              </w:rPr>
              <w:t xml:space="preserve">Анатомія та фізіологія нервової системи та аналізаторів </w:t>
            </w:r>
          </w:p>
        </w:tc>
        <w:tc>
          <w:tcPr>
            <w:tcW w:w="1154"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Психологія творчості / Арт-терапія</w:t>
            </w:r>
          </w:p>
          <w:p w:rsidR="00623FCB" w:rsidRPr="00233E8E" w:rsidRDefault="00623FCB" w:rsidP="00623FCB">
            <w:pPr>
              <w:rPr>
                <w:rFonts w:ascii="Times New Roman" w:hAnsi="Times New Roman" w:cs="Times New Roman"/>
                <w:b/>
                <w:bCs/>
                <w:sz w:val="16"/>
                <w:szCs w:val="16"/>
              </w:rPr>
            </w:pPr>
          </w:p>
        </w:tc>
        <w:tc>
          <w:tcPr>
            <w:tcW w:w="1169"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 xml:space="preserve">Соціологія / Політологія </w:t>
            </w:r>
          </w:p>
        </w:tc>
        <w:tc>
          <w:tcPr>
            <w:tcW w:w="1346"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Психологія соціального впливу</w:t>
            </w:r>
          </w:p>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b/>
                <w:bCs/>
                <w:sz w:val="16"/>
                <w:szCs w:val="16"/>
              </w:rPr>
              <w:t xml:space="preserve">Психологія масової поведінки </w:t>
            </w:r>
          </w:p>
        </w:tc>
        <w:tc>
          <w:tcPr>
            <w:tcW w:w="1206" w:type="dxa"/>
          </w:tcPr>
          <w:p w:rsidR="00623FCB" w:rsidRPr="00233E8E" w:rsidRDefault="00623FCB" w:rsidP="00623FCB">
            <w:pPr>
              <w:rPr>
                <w:rFonts w:ascii="Times New Roman" w:hAnsi="Times New Roman" w:cs="Times New Roman"/>
                <w:b/>
                <w:bCs/>
                <w:sz w:val="16"/>
                <w:szCs w:val="16"/>
              </w:rPr>
            </w:pPr>
            <w:r w:rsidRPr="00233E8E">
              <w:rPr>
                <w:rFonts w:ascii="Times New Roman" w:hAnsi="Times New Roman" w:cs="Times New Roman"/>
                <w:b/>
                <w:bCs/>
                <w:sz w:val="16"/>
                <w:szCs w:val="16"/>
              </w:rPr>
              <w:t>Психологія та терапія болю</w:t>
            </w:r>
          </w:p>
          <w:p w:rsidR="00623FCB" w:rsidRPr="00233E8E" w:rsidRDefault="00623FCB" w:rsidP="00623FCB">
            <w:pPr>
              <w:rPr>
                <w:rFonts w:ascii="Times New Roman" w:hAnsi="Times New Roman" w:cs="Times New Roman"/>
                <w:sz w:val="16"/>
                <w:szCs w:val="16"/>
              </w:rPr>
            </w:pPr>
            <w:r w:rsidRPr="00233E8E">
              <w:rPr>
                <w:rFonts w:ascii="Times New Roman" w:hAnsi="Times New Roman" w:cs="Times New Roman"/>
                <w:b/>
                <w:bCs/>
                <w:sz w:val="16"/>
                <w:szCs w:val="16"/>
              </w:rPr>
              <w:t xml:space="preserve">Психологія тілесності </w:t>
            </w:r>
          </w:p>
        </w:tc>
        <w:tc>
          <w:tcPr>
            <w:tcW w:w="1200" w:type="dxa"/>
          </w:tcPr>
          <w:p w:rsidR="00623FCB" w:rsidRPr="00233E8E" w:rsidRDefault="00623FCB" w:rsidP="00623FCB">
            <w:pPr>
              <w:rPr>
                <w:rFonts w:ascii="Times New Roman" w:hAnsi="Times New Roman" w:cs="Times New Roman"/>
                <w:b/>
                <w:bCs/>
                <w:sz w:val="16"/>
                <w:szCs w:val="16"/>
              </w:rPr>
            </w:pPr>
          </w:p>
        </w:tc>
        <w:tc>
          <w:tcPr>
            <w:tcW w:w="1121" w:type="dxa"/>
          </w:tcPr>
          <w:p w:rsidR="00623FCB" w:rsidRPr="00233E8E" w:rsidRDefault="00623FCB" w:rsidP="00623FCB">
            <w:pPr>
              <w:rPr>
                <w:rFonts w:ascii="Times New Roman" w:hAnsi="Times New Roman" w:cs="Times New Roman"/>
                <w:b/>
                <w:bCs/>
                <w:sz w:val="16"/>
                <w:szCs w:val="16"/>
              </w:rPr>
            </w:pPr>
          </w:p>
        </w:tc>
        <w:tc>
          <w:tcPr>
            <w:tcW w:w="1451" w:type="dxa"/>
          </w:tcPr>
          <w:p w:rsidR="00623FCB" w:rsidRPr="00233E8E" w:rsidRDefault="00623FCB" w:rsidP="00623FCB">
            <w:pPr>
              <w:rPr>
                <w:rFonts w:ascii="Times New Roman" w:hAnsi="Times New Roman" w:cs="Times New Roman"/>
                <w:sz w:val="16"/>
                <w:szCs w:val="16"/>
              </w:rPr>
            </w:pPr>
          </w:p>
        </w:tc>
      </w:tr>
    </w:tbl>
    <w:p w:rsidR="00DA7068" w:rsidRPr="00233E8E" w:rsidRDefault="00DA7068">
      <w:pPr>
        <w:rPr>
          <w:rStyle w:val="211pt"/>
          <w:i/>
          <w:iCs/>
          <w:color w:val="000000"/>
        </w:rPr>
      </w:pPr>
    </w:p>
    <w:p w:rsidR="00E04F2A" w:rsidRPr="00233E8E" w:rsidRDefault="00E04F2A">
      <w:pPr>
        <w:rPr>
          <w:rStyle w:val="211pt"/>
          <w:i/>
          <w:iCs/>
          <w:color w:val="000000"/>
        </w:rPr>
        <w:sectPr w:rsidR="00E04F2A" w:rsidRPr="00233E8E">
          <w:pgSz w:w="11906" w:h="16838"/>
          <w:pgMar w:top="850" w:right="850" w:bottom="850" w:left="1417" w:header="708" w:footer="708" w:gutter="0"/>
          <w:cols w:space="708"/>
        </w:sectPr>
      </w:pPr>
    </w:p>
    <w:p w:rsidR="00DA7068" w:rsidRPr="00233E8E" w:rsidRDefault="00C04165">
      <w:pPr>
        <w:jc w:val="center"/>
        <w:rPr>
          <w:rFonts w:ascii="Times New Roman" w:hAnsi="Times New Roman" w:cs="Times New Roman"/>
          <w:b/>
          <w:bCs/>
          <w:sz w:val="24"/>
          <w:szCs w:val="24"/>
        </w:rPr>
      </w:pPr>
      <w:r w:rsidRPr="00233E8E">
        <w:rPr>
          <w:rFonts w:ascii="Times New Roman" w:hAnsi="Times New Roman" w:cs="Times New Roman"/>
          <w:b/>
          <w:bCs/>
          <w:sz w:val="24"/>
          <w:szCs w:val="24"/>
        </w:rPr>
        <w:lastRenderedPageBreak/>
        <w:t xml:space="preserve">Форма атестації здобувачів вищої освіти. </w:t>
      </w:r>
    </w:p>
    <w:p w:rsidR="00DA7068" w:rsidRPr="00233E8E" w:rsidRDefault="00C04165">
      <w:pPr>
        <w:jc w:val="both"/>
        <w:rPr>
          <w:rFonts w:ascii="Times New Roman" w:hAnsi="Times New Roman" w:cs="Times New Roman"/>
          <w:sz w:val="24"/>
          <w:szCs w:val="24"/>
        </w:rPr>
      </w:pPr>
      <w:r w:rsidRPr="00233E8E">
        <w:rPr>
          <w:rFonts w:ascii="Times New Roman" w:hAnsi="Times New Roman" w:cs="Times New Roman"/>
          <w:sz w:val="24"/>
          <w:szCs w:val="24"/>
        </w:rPr>
        <w:t>Атестація випускників освітньо-професійної програми спеціальності053 Психологія проводиться у формі комплексного державного іспиту зі спеціальності та захисту дипломної (кваліфікаційної) роботи бакалавра. Підсумкова атестація студентів, які повністю виконали ОПП підготовки фахівців за спеціальністю 053 Психологія, завершується присудження освітнього ступеня бакалавра із присвоєнням кваліфікації «Бакалавр психології» з врученням диплому встановленого зразка про рівень освіти та кваліфікацію. Атестація здійснюється відкрито і публічно.</w:t>
      </w:r>
    </w:p>
    <w:p w:rsidR="00DA7068" w:rsidRPr="00233E8E" w:rsidRDefault="00C04165">
      <w:pPr>
        <w:rPr>
          <w:rStyle w:val="11"/>
          <w:b w:val="0"/>
          <w:bCs w:val="0"/>
          <w:color w:val="000000"/>
        </w:rPr>
        <w:sectPr w:rsidR="00DA7068" w:rsidRPr="00233E8E">
          <w:pgSz w:w="11906" w:h="16838"/>
          <w:pgMar w:top="850" w:right="850" w:bottom="850" w:left="1417" w:header="708" w:footer="708" w:gutter="0"/>
          <w:cols w:space="708"/>
        </w:sectPr>
      </w:pPr>
      <w:r w:rsidRPr="00233E8E">
        <w:rPr>
          <w:rFonts w:ascii="Times New Roman" w:hAnsi="Times New Roman" w:cs="Times New Roman"/>
          <w:sz w:val="24"/>
          <w:szCs w:val="24"/>
        </w:rPr>
        <w:br w:type="page"/>
      </w:r>
      <w:bookmarkStart w:id="1" w:name="bookmark2"/>
    </w:p>
    <w:p w:rsidR="003E3D5C" w:rsidRPr="00233E8E" w:rsidRDefault="00C04165">
      <w:pPr>
        <w:rPr>
          <w:rFonts w:ascii="Times New Roman" w:hAnsi="Times New Roman" w:cs="Times New Roman"/>
          <w:b/>
          <w:bCs/>
          <w:color w:val="000000"/>
          <w:sz w:val="28"/>
          <w:szCs w:val="28"/>
          <w:shd w:val="clear" w:color="auto" w:fill="FFFFFF"/>
        </w:rPr>
      </w:pPr>
      <w:r w:rsidRPr="00233E8E">
        <w:rPr>
          <w:rStyle w:val="11"/>
          <w:color w:val="000000"/>
        </w:rPr>
        <w:lastRenderedPageBreak/>
        <w:t xml:space="preserve">Матриця відповідності програмних </w:t>
      </w:r>
      <w:r w:rsidRPr="00233E8E">
        <w:rPr>
          <w:rStyle w:val="11"/>
          <w:color w:val="000000"/>
          <w:lang w:val="ru-RU" w:eastAsia="ru-RU"/>
        </w:rPr>
        <w:t xml:space="preserve">компетентностей </w:t>
      </w:r>
      <w:r w:rsidRPr="00233E8E">
        <w:rPr>
          <w:rStyle w:val="11"/>
          <w:color w:val="000000"/>
        </w:rPr>
        <w:t>компонентам освітньої програми</w:t>
      </w:r>
      <w:bookmarkEnd w:id="1"/>
    </w:p>
    <w:tbl>
      <w:tblPr>
        <w:tblStyle w:val="af9"/>
        <w:tblW w:w="15126" w:type="dxa"/>
        <w:tblLook w:val="04A0"/>
      </w:tblPr>
      <w:tblGrid>
        <w:gridCol w:w="818"/>
        <w:gridCol w:w="451"/>
        <w:gridCol w:w="469"/>
        <w:gridCol w:w="470"/>
        <w:gridCol w:w="470"/>
        <w:gridCol w:w="470"/>
        <w:gridCol w:w="470"/>
        <w:gridCol w:w="470"/>
        <w:gridCol w:w="470"/>
        <w:gridCol w:w="470"/>
        <w:gridCol w:w="546"/>
        <w:gridCol w:w="546"/>
        <w:gridCol w:w="494"/>
        <w:gridCol w:w="494"/>
        <w:gridCol w:w="494"/>
        <w:gridCol w:w="494"/>
        <w:gridCol w:w="494"/>
        <w:gridCol w:w="494"/>
        <w:gridCol w:w="494"/>
        <w:gridCol w:w="494"/>
        <w:gridCol w:w="494"/>
        <w:gridCol w:w="570"/>
        <w:gridCol w:w="570"/>
        <w:gridCol w:w="570"/>
        <w:gridCol w:w="570"/>
        <w:gridCol w:w="570"/>
        <w:gridCol w:w="570"/>
        <w:gridCol w:w="570"/>
        <w:gridCol w:w="570"/>
      </w:tblGrid>
      <w:tr w:rsidR="003E3D5C" w:rsidRPr="00233E8E" w:rsidTr="008A5465">
        <w:tc>
          <w:tcPr>
            <w:tcW w:w="818" w:type="dxa"/>
            <w:vMerge w:val="restart"/>
          </w:tcPr>
          <w:p w:rsidR="003E3D5C" w:rsidRPr="00233E8E" w:rsidRDefault="003E3D5C" w:rsidP="003E3D5C">
            <w:pPr>
              <w:rPr>
                <w:rFonts w:ascii="Times New Roman" w:hAnsi="Times New Roman" w:cs="Times New Roman"/>
                <w:sz w:val="14"/>
                <w:szCs w:val="14"/>
              </w:rPr>
            </w:pPr>
          </w:p>
        </w:tc>
        <w:tc>
          <w:tcPr>
            <w:tcW w:w="5302" w:type="dxa"/>
            <w:gridSpan w:val="11"/>
          </w:tcPr>
          <w:p w:rsidR="003E3D5C" w:rsidRPr="00233E8E" w:rsidRDefault="003E3D5C" w:rsidP="003E3D5C">
            <w:pPr>
              <w:jc w:val="center"/>
              <w:rPr>
                <w:rFonts w:ascii="Times New Roman" w:hAnsi="Times New Roman" w:cs="Times New Roman"/>
                <w:sz w:val="14"/>
                <w:szCs w:val="14"/>
              </w:rPr>
            </w:pPr>
            <w:r w:rsidRPr="00233E8E">
              <w:rPr>
                <w:rFonts w:ascii="Times New Roman" w:hAnsi="Times New Roman" w:cs="Times New Roman"/>
                <w:sz w:val="14"/>
                <w:szCs w:val="14"/>
              </w:rPr>
              <w:t>Загальні компетентності</w:t>
            </w:r>
          </w:p>
        </w:tc>
        <w:tc>
          <w:tcPr>
            <w:tcW w:w="9006" w:type="dxa"/>
            <w:gridSpan w:val="17"/>
          </w:tcPr>
          <w:p w:rsidR="003E3D5C" w:rsidRPr="00233E8E" w:rsidRDefault="003E3D5C" w:rsidP="003E3D5C">
            <w:pPr>
              <w:jc w:val="center"/>
              <w:rPr>
                <w:rFonts w:ascii="Times New Roman" w:hAnsi="Times New Roman" w:cs="Times New Roman"/>
                <w:sz w:val="14"/>
                <w:szCs w:val="14"/>
              </w:rPr>
            </w:pPr>
            <w:r w:rsidRPr="00233E8E">
              <w:rPr>
                <w:rFonts w:ascii="Times New Roman" w:hAnsi="Times New Roman" w:cs="Times New Roman"/>
                <w:sz w:val="14"/>
                <w:szCs w:val="14"/>
              </w:rPr>
              <w:t>Спеціальні компетентності</w:t>
            </w:r>
          </w:p>
        </w:tc>
      </w:tr>
      <w:tr w:rsidR="003E3D5C" w:rsidRPr="00233E8E" w:rsidTr="008A5465">
        <w:tc>
          <w:tcPr>
            <w:tcW w:w="818" w:type="dxa"/>
            <w:vMerge/>
          </w:tcPr>
          <w:p w:rsidR="003E3D5C" w:rsidRPr="00233E8E" w:rsidRDefault="003E3D5C" w:rsidP="003E3D5C">
            <w:pPr>
              <w:rPr>
                <w:rFonts w:ascii="Times New Roman" w:hAnsi="Times New Roman" w:cs="Times New Roman"/>
                <w:sz w:val="14"/>
                <w:szCs w:val="14"/>
              </w:rPr>
            </w:pP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ЗК1</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ЗК2</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ЗК3</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ЗК4</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ЗК5</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ЗК6</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ЗК7</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ЗК8</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ЗК9</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ЗК10</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ЗК11</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СК1</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СК2</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СК3</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СК4</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СК5</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СК6</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СК7</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СК8</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СК9</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СК10</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СК11</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СК12</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СК13</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СК14</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СК15</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СК16</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СК17</w:t>
            </w:r>
          </w:p>
        </w:tc>
      </w:tr>
      <w:tr w:rsidR="003E3D5C" w:rsidRPr="00233E8E" w:rsidTr="003E3D5C">
        <w:tc>
          <w:tcPr>
            <w:tcW w:w="15126" w:type="dxa"/>
            <w:gridSpan w:val="29"/>
          </w:tcPr>
          <w:p w:rsidR="003E3D5C" w:rsidRPr="00233E8E" w:rsidRDefault="003E3D5C" w:rsidP="003E3D5C">
            <w:pPr>
              <w:jc w:val="center"/>
              <w:rPr>
                <w:rFonts w:ascii="Times New Roman" w:hAnsi="Times New Roman" w:cs="Times New Roman"/>
                <w:sz w:val="14"/>
                <w:szCs w:val="14"/>
              </w:rPr>
            </w:pPr>
            <w:r w:rsidRPr="00233E8E">
              <w:rPr>
                <w:rFonts w:ascii="Times New Roman" w:hAnsi="Times New Roman" w:cs="Times New Roman"/>
                <w:sz w:val="14"/>
                <w:szCs w:val="14"/>
              </w:rPr>
              <w:t>Обов’язкові компоненти</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ОК1</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ОК2</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ОК3</w:t>
            </w:r>
          </w:p>
        </w:tc>
        <w:tc>
          <w:tcPr>
            <w:tcW w:w="451" w:type="dxa"/>
          </w:tcPr>
          <w:p w:rsidR="003E3D5C" w:rsidRPr="00233E8E" w:rsidRDefault="003E3D5C" w:rsidP="003E3D5C">
            <w:pPr>
              <w:ind w:left="-420"/>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ОК4</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ОК5</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ОК6</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ОК7</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ОК8</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ОК9</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ОК10</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ОК11</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ОК12</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ОК13</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ОК14</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ОК15</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ОК16</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ОК17</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ОК18</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ОК19</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ОК20</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ОК21</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ОК22</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ОК23</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ОК24</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ОК25</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ОК26</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ОК27</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ОК28</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ОК29</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ОК30</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ОК31</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ОК32</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ОК33</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ОК34</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ОК35</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ОК36</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r w:rsidR="003E3D5C" w:rsidRPr="00233E8E" w:rsidTr="008A5465">
        <w:tc>
          <w:tcPr>
            <w:tcW w:w="818"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ОК37</w:t>
            </w:r>
          </w:p>
        </w:tc>
        <w:tc>
          <w:tcPr>
            <w:tcW w:w="451"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69"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4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70" w:type="dxa"/>
          </w:tcPr>
          <w:p w:rsidR="003E3D5C" w:rsidRPr="00233E8E" w:rsidRDefault="003E3D5C" w:rsidP="003E3D5C">
            <w:pPr>
              <w:rPr>
                <w:rFonts w:ascii="Times New Roman" w:hAnsi="Times New Roman" w:cs="Times New Roman"/>
                <w:sz w:val="14"/>
                <w:szCs w:val="14"/>
              </w:rPr>
            </w:pP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46"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494"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c>
          <w:tcPr>
            <w:tcW w:w="570" w:type="dxa"/>
          </w:tcPr>
          <w:p w:rsidR="003E3D5C" w:rsidRPr="00233E8E" w:rsidRDefault="003E3D5C" w:rsidP="003E3D5C">
            <w:pPr>
              <w:rPr>
                <w:rFonts w:ascii="Times New Roman" w:hAnsi="Times New Roman" w:cs="Times New Roman"/>
                <w:sz w:val="14"/>
                <w:szCs w:val="14"/>
              </w:rPr>
            </w:pPr>
            <w:r w:rsidRPr="00233E8E">
              <w:rPr>
                <w:rFonts w:ascii="Times New Roman" w:hAnsi="Times New Roman" w:cs="Times New Roman"/>
                <w:sz w:val="14"/>
                <w:szCs w:val="14"/>
              </w:rPr>
              <w:t>+</w:t>
            </w:r>
          </w:p>
        </w:tc>
      </w:tr>
    </w:tbl>
    <w:p w:rsidR="003E3D5C" w:rsidRPr="00233E8E" w:rsidRDefault="003E3D5C">
      <w:pPr>
        <w:rPr>
          <w:rFonts w:ascii="Times New Roman" w:hAnsi="Times New Roman" w:cs="Times New Roman"/>
        </w:rPr>
      </w:pPr>
      <w:r w:rsidRPr="00233E8E">
        <w:rPr>
          <w:rFonts w:ascii="Times New Roman" w:hAnsi="Times New Roman" w:cs="Times New Roman"/>
        </w:rPr>
        <w:br w:type="page"/>
      </w:r>
    </w:p>
    <w:p w:rsidR="00DA7068" w:rsidRPr="00233E8E" w:rsidRDefault="00DA7068">
      <w:pPr>
        <w:rPr>
          <w:rFonts w:ascii="Times New Roman" w:hAnsi="Times New Roman" w:cs="Times New Roman"/>
          <w:sz w:val="2"/>
          <w:szCs w:val="2"/>
        </w:rPr>
      </w:pPr>
    </w:p>
    <w:p w:rsidR="00DA7068" w:rsidRPr="00233E8E" w:rsidRDefault="00DA7068">
      <w:pPr>
        <w:rPr>
          <w:rFonts w:ascii="Times New Roman" w:hAnsi="Times New Roman" w:cs="Times New Roman"/>
          <w:sz w:val="2"/>
          <w:szCs w:val="2"/>
        </w:rPr>
      </w:pPr>
    </w:p>
    <w:p w:rsidR="00DA7068" w:rsidRPr="00233E8E" w:rsidRDefault="00DA7068">
      <w:pPr>
        <w:rPr>
          <w:rFonts w:ascii="Times New Roman" w:hAnsi="Times New Roman" w:cs="Times New Roman"/>
          <w:sz w:val="2"/>
          <w:szCs w:val="2"/>
        </w:rPr>
      </w:pPr>
    </w:p>
    <w:p w:rsidR="00DA7068" w:rsidRPr="00233E8E" w:rsidRDefault="00DA7068">
      <w:pPr>
        <w:rPr>
          <w:rFonts w:ascii="Times New Roman" w:hAnsi="Times New Roman" w:cs="Times New Roman"/>
          <w:sz w:val="2"/>
          <w:szCs w:val="2"/>
        </w:rPr>
      </w:pPr>
    </w:p>
    <w:p w:rsidR="00DA7068" w:rsidRPr="00233E8E" w:rsidRDefault="00C04165">
      <w:pPr>
        <w:rPr>
          <w:rStyle w:val="11"/>
          <w:color w:val="000000"/>
        </w:rPr>
      </w:pPr>
      <w:bookmarkStart w:id="2" w:name="bookmark3"/>
      <w:r w:rsidRPr="00233E8E">
        <w:rPr>
          <w:rStyle w:val="11"/>
          <w:color w:val="000000"/>
        </w:rPr>
        <w:t>Матриця забезпечення програмних результатів (ПР) відповідними компонентами освітньої програми</w:t>
      </w:r>
      <w:bookmarkEnd w:id="2"/>
    </w:p>
    <w:tbl>
      <w:tblPr>
        <w:tblStyle w:val="af9"/>
        <w:tblW w:w="15126" w:type="dxa"/>
        <w:tblLook w:val="04A0"/>
      </w:tblPr>
      <w:tblGrid>
        <w:gridCol w:w="660"/>
        <w:gridCol w:w="577"/>
        <w:gridCol w:w="598"/>
        <w:gridCol w:w="598"/>
        <w:gridCol w:w="598"/>
        <w:gridCol w:w="577"/>
        <w:gridCol w:w="577"/>
        <w:gridCol w:w="577"/>
        <w:gridCol w:w="577"/>
        <w:gridCol w:w="577"/>
        <w:gridCol w:w="649"/>
        <w:gridCol w:w="649"/>
        <w:gridCol w:w="649"/>
        <w:gridCol w:w="649"/>
        <w:gridCol w:w="649"/>
        <w:gridCol w:w="649"/>
        <w:gridCol w:w="649"/>
        <w:gridCol w:w="649"/>
        <w:gridCol w:w="649"/>
        <w:gridCol w:w="649"/>
        <w:gridCol w:w="544"/>
        <w:gridCol w:w="544"/>
        <w:gridCol w:w="544"/>
        <w:gridCol w:w="544"/>
        <w:gridCol w:w="544"/>
      </w:tblGrid>
      <w:tr w:rsidR="008B1003" w:rsidRPr="00233E8E" w:rsidTr="008B1003">
        <w:tc>
          <w:tcPr>
            <w:tcW w:w="660" w:type="dxa"/>
          </w:tcPr>
          <w:p w:rsidR="008B1003" w:rsidRPr="00233E8E" w:rsidRDefault="008B1003" w:rsidP="00410287">
            <w:pPr>
              <w:rPr>
                <w:rFonts w:ascii="Times New Roman" w:hAnsi="Times New Roman" w:cs="Times New Roman"/>
                <w:sz w:val="14"/>
                <w:szCs w:val="14"/>
              </w:rPr>
            </w:pPr>
          </w:p>
        </w:tc>
        <w:tc>
          <w:tcPr>
            <w:tcW w:w="577" w:type="dxa"/>
          </w:tcPr>
          <w:p w:rsidR="008B1003" w:rsidRPr="00233E8E" w:rsidRDefault="008B1003" w:rsidP="00410287">
            <w:pPr>
              <w:rPr>
                <w:rFonts w:ascii="Times New Roman" w:hAnsi="Times New Roman" w:cs="Times New Roman"/>
                <w:sz w:val="14"/>
                <w:szCs w:val="14"/>
              </w:rPr>
            </w:pPr>
          </w:p>
        </w:tc>
        <w:tc>
          <w:tcPr>
            <w:tcW w:w="598" w:type="dxa"/>
          </w:tcPr>
          <w:p w:rsidR="008B1003" w:rsidRPr="00233E8E" w:rsidRDefault="008B1003" w:rsidP="00410287">
            <w:pPr>
              <w:rPr>
                <w:rFonts w:ascii="Times New Roman" w:hAnsi="Times New Roman" w:cs="Times New Roman"/>
                <w:sz w:val="14"/>
                <w:szCs w:val="14"/>
              </w:rPr>
            </w:pPr>
          </w:p>
        </w:tc>
        <w:tc>
          <w:tcPr>
            <w:tcW w:w="598" w:type="dxa"/>
          </w:tcPr>
          <w:p w:rsidR="008B1003" w:rsidRPr="00233E8E" w:rsidRDefault="008B1003" w:rsidP="00410287">
            <w:pPr>
              <w:rPr>
                <w:rFonts w:ascii="Times New Roman" w:hAnsi="Times New Roman" w:cs="Times New Roman"/>
                <w:sz w:val="14"/>
                <w:szCs w:val="14"/>
              </w:rPr>
            </w:pPr>
          </w:p>
        </w:tc>
        <w:tc>
          <w:tcPr>
            <w:tcW w:w="598" w:type="dxa"/>
          </w:tcPr>
          <w:p w:rsidR="008B1003" w:rsidRPr="00233E8E" w:rsidRDefault="008B1003" w:rsidP="00410287">
            <w:pPr>
              <w:rPr>
                <w:rFonts w:ascii="Times New Roman" w:hAnsi="Times New Roman" w:cs="Times New Roman"/>
                <w:sz w:val="14"/>
                <w:szCs w:val="14"/>
              </w:rPr>
            </w:pPr>
          </w:p>
        </w:tc>
        <w:tc>
          <w:tcPr>
            <w:tcW w:w="577" w:type="dxa"/>
          </w:tcPr>
          <w:p w:rsidR="008B1003" w:rsidRPr="00233E8E" w:rsidRDefault="008B1003" w:rsidP="00410287">
            <w:pPr>
              <w:rPr>
                <w:rFonts w:ascii="Times New Roman" w:hAnsi="Times New Roman" w:cs="Times New Roman"/>
                <w:sz w:val="14"/>
                <w:szCs w:val="14"/>
              </w:rPr>
            </w:pPr>
          </w:p>
        </w:tc>
        <w:tc>
          <w:tcPr>
            <w:tcW w:w="577" w:type="dxa"/>
          </w:tcPr>
          <w:p w:rsidR="008B1003" w:rsidRPr="00233E8E" w:rsidRDefault="008B1003" w:rsidP="00410287">
            <w:pPr>
              <w:rPr>
                <w:rFonts w:ascii="Times New Roman" w:hAnsi="Times New Roman" w:cs="Times New Roman"/>
                <w:sz w:val="14"/>
                <w:szCs w:val="14"/>
              </w:rPr>
            </w:pPr>
          </w:p>
        </w:tc>
        <w:tc>
          <w:tcPr>
            <w:tcW w:w="577" w:type="dxa"/>
          </w:tcPr>
          <w:p w:rsidR="008B1003" w:rsidRPr="00233E8E" w:rsidRDefault="008B1003" w:rsidP="00410287">
            <w:pPr>
              <w:rPr>
                <w:rFonts w:ascii="Times New Roman" w:hAnsi="Times New Roman" w:cs="Times New Roman"/>
                <w:sz w:val="14"/>
                <w:szCs w:val="14"/>
              </w:rPr>
            </w:pPr>
          </w:p>
        </w:tc>
        <w:tc>
          <w:tcPr>
            <w:tcW w:w="577" w:type="dxa"/>
          </w:tcPr>
          <w:p w:rsidR="008B1003" w:rsidRPr="00233E8E" w:rsidRDefault="008B1003" w:rsidP="00410287">
            <w:pPr>
              <w:rPr>
                <w:rFonts w:ascii="Times New Roman" w:hAnsi="Times New Roman" w:cs="Times New Roman"/>
                <w:sz w:val="14"/>
                <w:szCs w:val="14"/>
              </w:rPr>
            </w:pPr>
          </w:p>
        </w:tc>
        <w:tc>
          <w:tcPr>
            <w:tcW w:w="577" w:type="dxa"/>
          </w:tcPr>
          <w:p w:rsidR="008B1003" w:rsidRPr="00233E8E" w:rsidRDefault="008B1003" w:rsidP="00410287">
            <w:pPr>
              <w:rPr>
                <w:rFonts w:ascii="Times New Roman" w:hAnsi="Times New Roman" w:cs="Times New Roman"/>
                <w:sz w:val="14"/>
                <w:szCs w:val="14"/>
              </w:rPr>
            </w:pPr>
          </w:p>
        </w:tc>
        <w:tc>
          <w:tcPr>
            <w:tcW w:w="649" w:type="dxa"/>
          </w:tcPr>
          <w:p w:rsidR="008B1003" w:rsidRPr="00233E8E" w:rsidRDefault="008B1003" w:rsidP="00410287">
            <w:pPr>
              <w:rPr>
                <w:rFonts w:ascii="Times New Roman" w:hAnsi="Times New Roman" w:cs="Times New Roman"/>
                <w:sz w:val="14"/>
                <w:szCs w:val="14"/>
              </w:rPr>
            </w:pPr>
          </w:p>
        </w:tc>
        <w:tc>
          <w:tcPr>
            <w:tcW w:w="649" w:type="dxa"/>
          </w:tcPr>
          <w:p w:rsidR="008B1003" w:rsidRPr="00233E8E" w:rsidRDefault="008B1003" w:rsidP="00410287">
            <w:pPr>
              <w:rPr>
                <w:rFonts w:ascii="Times New Roman" w:hAnsi="Times New Roman" w:cs="Times New Roman"/>
                <w:sz w:val="14"/>
                <w:szCs w:val="14"/>
              </w:rPr>
            </w:pPr>
          </w:p>
        </w:tc>
        <w:tc>
          <w:tcPr>
            <w:tcW w:w="649" w:type="dxa"/>
          </w:tcPr>
          <w:p w:rsidR="008B1003" w:rsidRPr="00233E8E" w:rsidRDefault="008B1003" w:rsidP="00410287">
            <w:pPr>
              <w:rPr>
                <w:rFonts w:ascii="Times New Roman" w:hAnsi="Times New Roman" w:cs="Times New Roman"/>
                <w:sz w:val="14"/>
                <w:szCs w:val="14"/>
              </w:rPr>
            </w:pPr>
          </w:p>
        </w:tc>
        <w:tc>
          <w:tcPr>
            <w:tcW w:w="649" w:type="dxa"/>
          </w:tcPr>
          <w:p w:rsidR="008B1003" w:rsidRPr="00233E8E" w:rsidRDefault="008B1003" w:rsidP="00410287">
            <w:pPr>
              <w:rPr>
                <w:rFonts w:ascii="Times New Roman" w:hAnsi="Times New Roman" w:cs="Times New Roman"/>
                <w:sz w:val="14"/>
                <w:szCs w:val="14"/>
              </w:rPr>
            </w:pPr>
          </w:p>
        </w:tc>
        <w:tc>
          <w:tcPr>
            <w:tcW w:w="649" w:type="dxa"/>
          </w:tcPr>
          <w:p w:rsidR="008B1003" w:rsidRPr="00233E8E" w:rsidRDefault="008B1003" w:rsidP="00410287">
            <w:pPr>
              <w:rPr>
                <w:rFonts w:ascii="Times New Roman" w:hAnsi="Times New Roman" w:cs="Times New Roman"/>
                <w:sz w:val="14"/>
                <w:szCs w:val="14"/>
              </w:rPr>
            </w:pPr>
          </w:p>
        </w:tc>
        <w:tc>
          <w:tcPr>
            <w:tcW w:w="649" w:type="dxa"/>
          </w:tcPr>
          <w:p w:rsidR="008B1003" w:rsidRPr="00233E8E" w:rsidRDefault="008B1003" w:rsidP="00410287">
            <w:pPr>
              <w:rPr>
                <w:rFonts w:ascii="Times New Roman" w:hAnsi="Times New Roman" w:cs="Times New Roman"/>
                <w:sz w:val="14"/>
                <w:szCs w:val="14"/>
              </w:rPr>
            </w:pPr>
          </w:p>
        </w:tc>
        <w:tc>
          <w:tcPr>
            <w:tcW w:w="649" w:type="dxa"/>
          </w:tcPr>
          <w:p w:rsidR="008B1003" w:rsidRPr="00233E8E" w:rsidRDefault="008B1003" w:rsidP="00410287">
            <w:pPr>
              <w:rPr>
                <w:rFonts w:ascii="Times New Roman" w:hAnsi="Times New Roman" w:cs="Times New Roman"/>
                <w:sz w:val="14"/>
                <w:szCs w:val="14"/>
              </w:rPr>
            </w:pPr>
          </w:p>
        </w:tc>
        <w:tc>
          <w:tcPr>
            <w:tcW w:w="649" w:type="dxa"/>
          </w:tcPr>
          <w:p w:rsidR="008B1003" w:rsidRPr="00233E8E" w:rsidRDefault="008B1003" w:rsidP="00410287">
            <w:pPr>
              <w:rPr>
                <w:rFonts w:ascii="Times New Roman" w:hAnsi="Times New Roman" w:cs="Times New Roman"/>
                <w:sz w:val="14"/>
                <w:szCs w:val="14"/>
              </w:rPr>
            </w:pPr>
          </w:p>
        </w:tc>
        <w:tc>
          <w:tcPr>
            <w:tcW w:w="649" w:type="dxa"/>
          </w:tcPr>
          <w:p w:rsidR="008B1003" w:rsidRPr="00233E8E" w:rsidRDefault="008B1003" w:rsidP="00410287">
            <w:pPr>
              <w:rPr>
                <w:rFonts w:ascii="Times New Roman" w:hAnsi="Times New Roman" w:cs="Times New Roman"/>
                <w:sz w:val="14"/>
                <w:szCs w:val="14"/>
              </w:rPr>
            </w:pPr>
          </w:p>
        </w:tc>
        <w:tc>
          <w:tcPr>
            <w:tcW w:w="649" w:type="dxa"/>
          </w:tcPr>
          <w:p w:rsidR="008B1003" w:rsidRPr="00233E8E" w:rsidRDefault="008B1003" w:rsidP="00410287">
            <w:pPr>
              <w:rPr>
                <w:rFonts w:ascii="Times New Roman" w:hAnsi="Times New Roman" w:cs="Times New Roman"/>
                <w:sz w:val="14"/>
                <w:szCs w:val="14"/>
              </w:rPr>
            </w:pPr>
          </w:p>
        </w:tc>
        <w:tc>
          <w:tcPr>
            <w:tcW w:w="544" w:type="dxa"/>
          </w:tcPr>
          <w:p w:rsidR="008B1003" w:rsidRPr="00233E8E" w:rsidRDefault="008B1003" w:rsidP="00410287">
            <w:pPr>
              <w:rPr>
                <w:rFonts w:ascii="Times New Roman" w:hAnsi="Times New Roman" w:cs="Times New Roman"/>
                <w:sz w:val="14"/>
                <w:szCs w:val="14"/>
              </w:rPr>
            </w:pPr>
          </w:p>
        </w:tc>
        <w:tc>
          <w:tcPr>
            <w:tcW w:w="544" w:type="dxa"/>
          </w:tcPr>
          <w:p w:rsidR="008B1003" w:rsidRPr="00233E8E" w:rsidRDefault="008B1003" w:rsidP="00410287">
            <w:pPr>
              <w:rPr>
                <w:rFonts w:ascii="Times New Roman" w:hAnsi="Times New Roman" w:cs="Times New Roman"/>
                <w:sz w:val="14"/>
                <w:szCs w:val="14"/>
              </w:rPr>
            </w:pPr>
          </w:p>
        </w:tc>
        <w:tc>
          <w:tcPr>
            <w:tcW w:w="544" w:type="dxa"/>
          </w:tcPr>
          <w:p w:rsidR="008B1003" w:rsidRPr="00233E8E" w:rsidRDefault="008B1003" w:rsidP="00410287">
            <w:pPr>
              <w:rPr>
                <w:rFonts w:ascii="Times New Roman" w:hAnsi="Times New Roman" w:cs="Times New Roman"/>
                <w:sz w:val="14"/>
                <w:szCs w:val="14"/>
              </w:rPr>
            </w:pPr>
          </w:p>
        </w:tc>
        <w:tc>
          <w:tcPr>
            <w:tcW w:w="544" w:type="dxa"/>
          </w:tcPr>
          <w:p w:rsidR="008B1003" w:rsidRPr="00233E8E" w:rsidRDefault="008B1003" w:rsidP="00410287">
            <w:pPr>
              <w:rPr>
                <w:rFonts w:ascii="Times New Roman" w:hAnsi="Times New Roman" w:cs="Times New Roman"/>
                <w:sz w:val="14"/>
                <w:szCs w:val="14"/>
              </w:rPr>
            </w:pPr>
          </w:p>
        </w:tc>
        <w:tc>
          <w:tcPr>
            <w:tcW w:w="544" w:type="dxa"/>
          </w:tcPr>
          <w:p w:rsidR="008B1003" w:rsidRPr="00233E8E" w:rsidRDefault="008B1003" w:rsidP="00410287">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6B0D6D">
            <w:pPr>
              <w:rPr>
                <w:rFonts w:ascii="Times New Roman" w:hAnsi="Times New Roman" w:cs="Times New Roman"/>
                <w:sz w:val="14"/>
                <w:szCs w:val="14"/>
              </w:rPr>
            </w:pPr>
          </w:p>
        </w:tc>
        <w:tc>
          <w:tcPr>
            <w:tcW w:w="577"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ПР1</w:t>
            </w:r>
          </w:p>
        </w:tc>
        <w:tc>
          <w:tcPr>
            <w:tcW w:w="598"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ПР2</w:t>
            </w:r>
          </w:p>
        </w:tc>
        <w:tc>
          <w:tcPr>
            <w:tcW w:w="598"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ПР3</w:t>
            </w:r>
          </w:p>
        </w:tc>
        <w:tc>
          <w:tcPr>
            <w:tcW w:w="598"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ПР4</w:t>
            </w:r>
          </w:p>
        </w:tc>
        <w:tc>
          <w:tcPr>
            <w:tcW w:w="577"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ПР5</w:t>
            </w:r>
          </w:p>
        </w:tc>
        <w:tc>
          <w:tcPr>
            <w:tcW w:w="577"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ПР6</w:t>
            </w:r>
          </w:p>
        </w:tc>
        <w:tc>
          <w:tcPr>
            <w:tcW w:w="577"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ПР7</w:t>
            </w:r>
          </w:p>
        </w:tc>
        <w:tc>
          <w:tcPr>
            <w:tcW w:w="577"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ПР8</w:t>
            </w:r>
          </w:p>
        </w:tc>
        <w:tc>
          <w:tcPr>
            <w:tcW w:w="577"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ПР9</w:t>
            </w:r>
          </w:p>
        </w:tc>
        <w:tc>
          <w:tcPr>
            <w:tcW w:w="649"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ПР10</w:t>
            </w:r>
          </w:p>
        </w:tc>
        <w:tc>
          <w:tcPr>
            <w:tcW w:w="649"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ПР11</w:t>
            </w:r>
          </w:p>
        </w:tc>
        <w:tc>
          <w:tcPr>
            <w:tcW w:w="649"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ПР12</w:t>
            </w:r>
          </w:p>
        </w:tc>
        <w:tc>
          <w:tcPr>
            <w:tcW w:w="649"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ПР13</w:t>
            </w:r>
          </w:p>
        </w:tc>
        <w:tc>
          <w:tcPr>
            <w:tcW w:w="649"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ПР14</w:t>
            </w:r>
          </w:p>
        </w:tc>
        <w:tc>
          <w:tcPr>
            <w:tcW w:w="649"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ПР15</w:t>
            </w:r>
          </w:p>
        </w:tc>
        <w:tc>
          <w:tcPr>
            <w:tcW w:w="649"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ПР16</w:t>
            </w:r>
          </w:p>
        </w:tc>
        <w:tc>
          <w:tcPr>
            <w:tcW w:w="649"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ПР17</w:t>
            </w:r>
          </w:p>
        </w:tc>
        <w:tc>
          <w:tcPr>
            <w:tcW w:w="649"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ПР18</w:t>
            </w:r>
          </w:p>
        </w:tc>
        <w:tc>
          <w:tcPr>
            <w:tcW w:w="649"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ПР19</w:t>
            </w:r>
          </w:p>
        </w:tc>
        <w:tc>
          <w:tcPr>
            <w:tcW w:w="544"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ПР20</w:t>
            </w:r>
          </w:p>
        </w:tc>
        <w:tc>
          <w:tcPr>
            <w:tcW w:w="544"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ПР21</w:t>
            </w:r>
          </w:p>
        </w:tc>
        <w:tc>
          <w:tcPr>
            <w:tcW w:w="544"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ПР22</w:t>
            </w:r>
          </w:p>
        </w:tc>
        <w:tc>
          <w:tcPr>
            <w:tcW w:w="544"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ПР23</w:t>
            </w:r>
          </w:p>
        </w:tc>
        <w:tc>
          <w:tcPr>
            <w:tcW w:w="544" w:type="dxa"/>
          </w:tcPr>
          <w:p w:rsidR="008B1003" w:rsidRPr="00233E8E" w:rsidRDefault="008B1003" w:rsidP="006B0D6D">
            <w:pPr>
              <w:rPr>
                <w:rFonts w:ascii="Times New Roman" w:hAnsi="Times New Roman" w:cs="Times New Roman"/>
                <w:sz w:val="14"/>
                <w:szCs w:val="14"/>
              </w:rPr>
            </w:pPr>
            <w:r w:rsidRPr="00233E8E">
              <w:rPr>
                <w:rFonts w:ascii="Times New Roman" w:hAnsi="Times New Roman" w:cs="Times New Roman"/>
                <w:sz w:val="14"/>
                <w:szCs w:val="14"/>
              </w:rPr>
              <w:t>ПР24</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ОК1</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ОК2</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ОК3</w:t>
            </w:r>
          </w:p>
        </w:tc>
        <w:tc>
          <w:tcPr>
            <w:tcW w:w="577" w:type="dxa"/>
          </w:tcPr>
          <w:p w:rsidR="008B1003" w:rsidRPr="00233E8E" w:rsidRDefault="008B1003" w:rsidP="008B1003">
            <w:pPr>
              <w:ind w:left="-420"/>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ОК4</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ОК5</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ОК6</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ОК7</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ОК8</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ОК9</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ОК10</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ОК11</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ОК12</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ОК13</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ОК14</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ОК15</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4573AF"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ОК16</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ОК17</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ОК18</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ОК19</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ОК20</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ОК21</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ОК22</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lang w:val="en-US"/>
              </w:rPr>
            </w:pPr>
            <w:r w:rsidRPr="00233E8E">
              <w:rPr>
                <w:rFonts w:ascii="Times New Roman" w:hAnsi="Times New Roman" w:cs="Times New Roman"/>
                <w:sz w:val="14"/>
                <w:szCs w:val="14"/>
                <w:lang w:val="en-US"/>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ОК23</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ОК24</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ОК25</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ОК26</w:t>
            </w:r>
          </w:p>
        </w:tc>
        <w:tc>
          <w:tcPr>
            <w:tcW w:w="577"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ОК27</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ОК28</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c>
          <w:tcPr>
            <w:tcW w:w="544" w:type="dxa"/>
          </w:tcPr>
          <w:p w:rsidR="008B1003" w:rsidRPr="00233E8E" w:rsidRDefault="008B1003" w:rsidP="008B1003">
            <w:pPr>
              <w:rPr>
                <w:rFonts w:ascii="Times New Roman" w:hAnsi="Times New Roman" w:cs="Times New Roman"/>
                <w:sz w:val="14"/>
                <w:szCs w:val="14"/>
              </w:rPr>
            </w:pP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ОК29</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ОК30</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ОК31</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p>
        </w:tc>
        <w:tc>
          <w:tcPr>
            <w:tcW w:w="598"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ОК32</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ОК33</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ОК34</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ОК35</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ОК36</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660"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ОК37</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98"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77"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649"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c>
          <w:tcPr>
            <w:tcW w:w="544" w:type="dxa"/>
          </w:tcPr>
          <w:p w:rsidR="008B1003" w:rsidRPr="00233E8E" w:rsidRDefault="008B1003" w:rsidP="008B1003">
            <w:pPr>
              <w:rPr>
                <w:rFonts w:ascii="Times New Roman" w:hAnsi="Times New Roman" w:cs="Times New Roman"/>
                <w:sz w:val="14"/>
                <w:szCs w:val="14"/>
              </w:rPr>
            </w:pPr>
            <w:r w:rsidRPr="00233E8E">
              <w:rPr>
                <w:rFonts w:ascii="Times New Roman" w:hAnsi="Times New Roman" w:cs="Times New Roman"/>
                <w:sz w:val="14"/>
                <w:szCs w:val="14"/>
              </w:rPr>
              <w:t>+</w:t>
            </w:r>
          </w:p>
        </w:tc>
      </w:tr>
      <w:tr w:rsidR="008B1003" w:rsidRPr="00233E8E" w:rsidTr="008B1003">
        <w:tc>
          <w:tcPr>
            <w:tcW w:w="15126" w:type="dxa"/>
            <w:gridSpan w:val="25"/>
          </w:tcPr>
          <w:p w:rsidR="008B1003" w:rsidRPr="00233E8E" w:rsidRDefault="008B1003" w:rsidP="006B0D6D">
            <w:pPr>
              <w:rPr>
                <w:rFonts w:ascii="Times New Roman" w:hAnsi="Times New Roman" w:cs="Times New Roman"/>
                <w:sz w:val="14"/>
                <w:szCs w:val="14"/>
              </w:rPr>
            </w:pPr>
          </w:p>
        </w:tc>
      </w:tr>
    </w:tbl>
    <w:p w:rsidR="00C206C2" w:rsidRPr="003E3D5C" w:rsidRDefault="00C206C2">
      <w:pPr>
        <w:rPr>
          <w:rFonts w:ascii="Times New Roman" w:hAnsi="Times New Roman" w:cs="Times New Roman"/>
        </w:rPr>
      </w:pPr>
    </w:p>
    <w:p w:rsidR="00DA7068" w:rsidRPr="003E3D5C" w:rsidRDefault="00DA7068" w:rsidP="003D1689">
      <w:pPr>
        <w:rPr>
          <w:rFonts w:ascii="Times New Roman" w:hAnsi="Times New Roman" w:cs="Times New Roman"/>
          <w:sz w:val="2"/>
          <w:szCs w:val="2"/>
        </w:rPr>
      </w:pPr>
    </w:p>
    <w:p w:rsidR="00DA7068" w:rsidRPr="003E3D5C" w:rsidRDefault="00DA7068">
      <w:pPr>
        <w:rPr>
          <w:rFonts w:ascii="Times New Roman" w:hAnsi="Times New Roman" w:cs="Times New Roman"/>
          <w:sz w:val="2"/>
          <w:szCs w:val="2"/>
        </w:rPr>
      </w:pPr>
    </w:p>
    <w:p w:rsidR="00DA7068" w:rsidRPr="003E3D5C" w:rsidRDefault="00DA7068">
      <w:pPr>
        <w:framePr w:w="15648" w:wrap="notBeside" w:vAnchor="text" w:hAnchor="text" w:xAlign="center" w:y="1"/>
        <w:rPr>
          <w:rFonts w:ascii="Times New Roman" w:hAnsi="Times New Roman" w:cs="Times New Roman"/>
          <w:sz w:val="28"/>
          <w:szCs w:val="28"/>
        </w:rPr>
        <w:sectPr w:rsidR="00DA7068" w:rsidRPr="003E3D5C">
          <w:pgSz w:w="16838" w:h="11906" w:orient="landscape"/>
          <w:pgMar w:top="1418" w:right="851" w:bottom="851" w:left="851" w:header="709" w:footer="709" w:gutter="0"/>
          <w:cols w:space="708"/>
        </w:sectPr>
      </w:pPr>
    </w:p>
    <w:p w:rsidR="00DA7068" w:rsidRPr="003E3D5C" w:rsidRDefault="00DA7068">
      <w:pPr>
        <w:jc w:val="both"/>
        <w:rPr>
          <w:rFonts w:ascii="Times New Roman" w:hAnsi="Times New Roman" w:cs="Times New Roman"/>
          <w:sz w:val="28"/>
          <w:szCs w:val="28"/>
        </w:rPr>
      </w:pPr>
    </w:p>
    <w:sectPr w:rsidR="00DA7068" w:rsidRPr="003E3D5C" w:rsidSect="00445CDC">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00E" w:rsidRDefault="00B1100E">
      <w:pPr>
        <w:spacing w:after="0" w:line="240" w:lineRule="auto"/>
      </w:pPr>
      <w:r>
        <w:separator/>
      </w:r>
    </w:p>
  </w:endnote>
  <w:endnote w:type="continuationSeparator" w:id="0">
    <w:p w:rsidR="00B1100E" w:rsidRDefault="00B110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choolBookC-Bold">
    <w:altName w:val="Calibri"/>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00E" w:rsidRDefault="00B1100E">
      <w:pPr>
        <w:spacing w:after="0" w:line="240" w:lineRule="auto"/>
      </w:pPr>
      <w:r>
        <w:separator/>
      </w:r>
    </w:p>
  </w:footnote>
  <w:footnote w:type="continuationSeparator" w:id="0">
    <w:p w:rsidR="00B1100E" w:rsidRDefault="00B110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E0A4D"/>
    <w:multiLevelType w:val="hybridMultilevel"/>
    <w:tmpl w:val="D2C44B06"/>
    <w:lvl w:ilvl="0" w:tplc="A4EA0F82">
      <w:numFmt w:val="bullet"/>
      <w:lvlText w:val="-"/>
      <w:lvlJc w:val="left"/>
      <w:pPr>
        <w:ind w:left="720" w:hanging="360"/>
      </w:pPr>
      <w:rPr>
        <w:rFonts w:ascii="SchoolBookC-Bold" w:eastAsiaTheme="minorHAnsi" w:hAnsi="SchoolBookC-Bold" w:cs="SchoolBookC-Bold" w:hint="default"/>
      </w:rPr>
    </w:lvl>
    <w:lvl w:ilvl="1" w:tplc="3B988650" w:tentative="1">
      <w:start w:val="1"/>
      <w:numFmt w:val="bullet"/>
      <w:lvlText w:val="o"/>
      <w:lvlJc w:val="left"/>
      <w:pPr>
        <w:ind w:left="1440" w:hanging="360"/>
      </w:pPr>
      <w:rPr>
        <w:rFonts w:ascii="Courier New" w:hAnsi="Courier New" w:cs="Courier New" w:hint="default"/>
      </w:rPr>
    </w:lvl>
    <w:lvl w:ilvl="2" w:tplc="388CB022" w:tentative="1">
      <w:start w:val="1"/>
      <w:numFmt w:val="bullet"/>
      <w:lvlText w:val=""/>
      <w:lvlJc w:val="left"/>
      <w:pPr>
        <w:ind w:left="2160" w:hanging="360"/>
      </w:pPr>
      <w:rPr>
        <w:rFonts w:ascii="Wingdings" w:hAnsi="Wingdings" w:hint="default"/>
      </w:rPr>
    </w:lvl>
    <w:lvl w:ilvl="3" w:tplc="A5F07614" w:tentative="1">
      <w:start w:val="1"/>
      <w:numFmt w:val="bullet"/>
      <w:lvlText w:val=""/>
      <w:lvlJc w:val="left"/>
      <w:pPr>
        <w:ind w:left="2880" w:hanging="360"/>
      </w:pPr>
      <w:rPr>
        <w:rFonts w:ascii="Symbol" w:hAnsi="Symbol" w:hint="default"/>
      </w:rPr>
    </w:lvl>
    <w:lvl w:ilvl="4" w:tplc="4B4AE004" w:tentative="1">
      <w:start w:val="1"/>
      <w:numFmt w:val="bullet"/>
      <w:lvlText w:val="o"/>
      <w:lvlJc w:val="left"/>
      <w:pPr>
        <w:ind w:left="3600" w:hanging="360"/>
      </w:pPr>
      <w:rPr>
        <w:rFonts w:ascii="Courier New" w:hAnsi="Courier New" w:cs="Courier New" w:hint="default"/>
      </w:rPr>
    </w:lvl>
    <w:lvl w:ilvl="5" w:tplc="9CB8B644" w:tentative="1">
      <w:start w:val="1"/>
      <w:numFmt w:val="bullet"/>
      <w:lvlText w:val=""/>
      <w:lvlJc w:val="left"/>
      <w:pPr>
        <w:ind w:left="4320" w:hanging="360"/>
      </w:pPr>
      <w:rPr>
        <w:rFonts w:ascii="Wingdings" w:hAnsi="Wingdings" w:hint="default"/>
      </w:rPr>
    </w:lvl>
    <w:lvl w:ilvl="6" w:tplc="CCA42E8E" w:tentative="1">
      <w:start w:val="1"/>
      <w:numFmt w:val="bullet"/>
      <w:lvlText w:val=""/>
      <w:lvlJc w:val="left"/>
      <w:pPr>
        <w:ind w:left="5040" w:hanging="360"/>
      </w:pPr>
      <w:rPr>
        <w:rFonts w:ascii="Symbol" w:hAnsi="Symbol" w:hint="default"/>
      </w:rPr>
    </w:lvl>
    <w:lvl w:ilvl="7" w:tplc="85E2D2DC" w:tentative="1">
      <w:start w:val="1"/>
      <w:numFmt w:val="bullet"/>
      <w:lvlText w:val="o"/>
      <w:lvlJc w:val="left"/>
      <w:pPr>
        <w:ind w:left="5760" w:hanging="360"/>
      </w:pPr>
      <w:rPr>
        <w:rFonts w:ascii="Courier New" w:hAnsi="Courier New" w:cs="Courier New" w:hint="default"/>
      </w:rPr>
    </w:lvl>
    <w:lvl w:ilvl="8" w:tplc="DD9C6696" w:tentative="1">
      <w:start w:val="1"/>
      <w:numFmt w:val="bullet"/>
      <w:lvlText w:val=""/>
      <w:lvlJc w:val="left"/>
      <w:pPr>
        <w:ind w:left="6480" w:hanging="360"/>
      </w:pPr>
      <w:rPr>
        <w:rFonts w:ascii="Wingdings" w:hAnsi="Wingdings" w:hint="default"/>
      </w:rPr>
    </w:lvl>
  </w:abstractNum>
  <w:abstractNum w:abstractNumId="1">
    <w:nsid w:val="1E902048"/>
    <w:multiLevelType w:val="multilevel"/>
    <w:tmpl w:val="670E19D8"/>
    <w:lvl w:ilvl="0">
      <w:start w:val="1"/>
      <w:numFmt w:val="decimal"/>
      <w:lvlText w:val="%1."/>
      <w:lvlJc w:val="left"/>
      <w:rPr>
        <w:rFonts w:ascii="Times New Roman" w:hAnsi="Times New Roman" w:cs="Times New Roman"/>
        <w:b/>
        <w:bCs/>
        <w:i w:val="0"/>
        <w:iCs w:val="0"/>
        <w:smallCaps w:val="0"/>
        <w:color w:val="000000"/>
        <w:spacing w:val="0"/>
        <w:w w:val="100"/>
        <w:position w:val="0"/>
        <w:sz w:val="28"/>
        <w:szCs w:val="28"/>
        <w:u w:val="none"/>
      </w:rPr>
    </w:lvl>
    <w:lvl w:ilvl="1">
      <w:start w:val="1"/>
      <w:numFmt w:val="decimal"/>
      <w:lvlText w:val="%1."/>
      <w:lvlJc w:val="left"/>
      <w:rPr>
        <w:rFonts w:ascii="Times New Roman" w:hAnsi="Times New Roman" w:cs="Times New Roman"/>
        <w:b/>
        <w:bCs/>
        <w:i w:val="0"/>
        <w:iCs w:val="0"/>
        <w:smallCaps w:val="0"/>
        <w:color w:val="000000"/>
        <w:spacing w:val="0"/>
        <w:w w:val="100"/>
        <w:position w:val="0"/>
        <w:sz w:val="28"/>
        <w:szCs w:val="28"/>
        <w:u w:val="none"/>
      </w:rPr>
    </w:lvl>
    <w:lvl w:ilvl="2">
      <w:start w:val="1"/>
      <w:numFmt w:val="decimal"/>
      <w:lvlText w:val="%1."/>
      <w:lvlJc w:val="left"/>
      <w:rPr>
        <w:rFonts w:ascii="Times New Roman" w:hAnsi="Times New Roman" w:cs="Times New Roman"/>
        <w:b/>
        <w:bCs/>
        <w:i w:val="0"/>
        <w:iCs w:val="0"/>
        <w:smallCaps w:val="0"/>
        <w:color w:val="000000"/>
        <w:spacing w:val="0"/>
        <w:w w:val="100"/>
        <w:position w:val="0"/>
        <w:sz w:val="28"/>
        <w:szCs w:val="28"/>
        <w:u w:val="none"/>
      </w:rPr>
    </w:lvl>
    <w:lvl w:ilvl="3">
      <w:start w:val="1"/>
      <w:numFmt w:val="decimal"/>
      <w:lvlText w:val="%1."/>
      <w:lvlJc w:val="left"/>
      <w:rPr>
        <w:rFonts w:ascii="Times New Roman" w:hAnsi="Times New Roman" w:cs="Times New Roman"/>
        <w:b/>
        <w:bCs/>
        <w:i w:val="0"/>
        <w:iCs w:val="0"/>
        <w:smallCaps w:val="0"/>
        <w:color w:val="000000"/>
        <w:spacing w:val="0"/>
        <w:w w:val="100"/>
        <w:position w:val="0"/>
        <w:sz w:val="28"/>
        <w:szCs w:val="28"/>
        <w:u w:val="none"/>
      </w:rPr>
    </w:lvl>
    <w:lvl w:ilvl="4">
      <w:start w:val="1"/>
      <w:numFmt w:val="decimal"/>
      <w:lvlText w:val="%1."/>
      <w:lvlJc w:val="left"/>
      <w:rPr>
        <w:rFonts w:ascii="Times New Roman" w:hAnsi="Times New Roman" w:cs="Times New Roman"/>
        <w:b/>
        <w:bCs/>
        <w:i w:val="0"/>
        <w:iCs w:val="0"/>
        <w:smallCaps w:val="0"/>
        <w:color w:val="000000"/>
        <w:spacing w:val="0"/>
        <w:w w:val="100"/>
        <w:position w:val="0"/>
        <w:sz w:val="28"/>
        <w:szCs w:val="28"/>
        <w:u w:val="none"/>
      </w:rPr>
    </w:lvl>
    <w:lvl w:ilvl="5">
      <w:start w:val="1"/>
      <w:numFmt w:val="decimal"/>
      <w:lvlText w:val="%1."/>
      <w:lvlJc w:val="left"/>
      <w:rPr>
        <w:rFonts w:ascii="Times New Roman" w:hAnsi="Times New Roman" w:cs="Times New Roman"/>
        <w:b/>
        <w:bCs/>
        <w:i w:val="0"/>
        <w:iCs w:val="0"/>
        <w:smallCaps w:val="0"/>
        <w:color w:val="000000"/>
        <w:spacing w:val="0"/>
        <w:w w:val="100"/>
        <w:position w:val="0"/>
        <w:sz w:val="28"/>
        <w:szCs w:val="28"/>
        <w:u w:val="none"/>
      </w:rPr>
    </w:lvl>
    <w:lvl w:ilvl="6">
      <w:start w:val="1"/>
      <w:numFmt w:val="decimal"/>
      <w:lvlText w:val="%1."/>
      <w:lvlJc w:val="left"/>
      <w:rPr>
        <w:rFonts w:ascii="Times New Roman" w:hAnsi="Times New Roman" w:cs="Times New Roman"/>
        <w:b/>
        <w:bCs/>
        <w:i w:val="0"/>
        <w:iCs w:val="0"/>
        <w:smallCaps w:val="0"/>
        <w:color w:val="000000"/>
        <w:spacing w:val="0"/>
        <w:w w:val="100"/>
        <w:position w:val="0"/>
        <w:sz w:val="28"/>
        <w:szCs w:val="28"/>
        <w:u w:val="none"/>
      </w:rPr>
    </w:lvl>
    <w:lvl w:ilvl="7">
      <w:start w:val="1"/>
      <w:numFmt w:val="decimal"/>
      <w:lvlText w:val="%1."/>
      <w:lvlJc w:val="left"/>
      <w:rPr>
        <w:rFonts w:ascii="Times New Roman" w:hAnsi="Times New Roman" w:cs="Times New Roman"/>
        <w:b/>
        <w:bCs/>
        <w:i w:val="0"/>
        <w:iCs w:val="0"/>
        <w:smallCaps w:val="0"/>
        <w:color w:val="000000"/>
        <w:spacing w:val="0"/>
        <w:w w:val="100"/>
        <w:position w:val="0"/>
        <w:sz w:val="28"/>
        <w:szCs w:val="28"/>
        <w:u w:val="none"/>
      </w:rPr>
    </w:lvl>
    <w:lvl w:ilvl="8">
      <w:start w:val="1"/>
      <w:numFmt w:val="decimal"/>
      <w:lvlText w:val="%1."/>
      <w:lvlJc w:val="left"/>
      <w:rPr>
        <w:rFonts w:ascii="Times New Roman" w:hAnsi="Times New Roman" w:cs="Times New Roman"/>
        <w:b/>
        <w:bCs/>
        <w:i w:val="0"/>
        <w:iCs w:val="0"/>
        <w:smallCaps w:val="0"/>
        <w:color w:val="000000"/>
        <w:spacing w:val="0"/>
        <w:w w:val="100"/>
        <w:position w:val="0"/>
        <w:sz w:val="28"/>
        <w:szCs w:val="28"/>
        <w:u w:val="none"/>
      </w:rPr>
    </w:lvl>
  </w:abstractNum>
  <w:abstractNum w:abstractNumId="2">
    <w:nsid w:val="3F416E90"/>
    <w:multiLevelType w:val="hybridMultilevel"/>
    <w:tmpl w:val="D7D6E6C0"/>
    <w:lvl w:ilvl="0" w:tplc="F0EE6422">
      <w:numFmt w:val="bullet"/>
      <w:lvlText w:val="-"/>
      <w:lvlJc w:val="left"/>
      <w:pPr>
        <w:ind w:left="720" w:hanging="360"/>
      </w:pPr>
      <w:rPr>
        <w:rFonts w:ascii="SchoolBookC-Bold" w:eastAsiaTheme="minorHAnsi" w:hAnsi="SchoolBookC-Bold" w:cs="SchoolBookC-Bold" w:hint="default"/>
      </w:rPr>
    </w:lvl>
    <w:lvl w:ilvl="1" w:tplc="EB665140">
      <w:numFmt w:val="bullet"/>
      <w:lvlText w:val="−"/>
      <w:lvlJc w:val="left"/>
      <w:pPr>
        <w:ind w:left="1440" w:hanging="360"/>
      </w:pPr>
      <w:rPr>
        <w:rFonts w:ascii="Calibri" w:eastAsiaTheme="minorHAnsi" w:hAnsi="Calibri" w:cs="Calibri" w:hint="default"/>
      </w:rPr>
    </w:lvl>
    <w:lvl w:ilvl="2" w:tplc="59744770" w:tentative="1">
      <w:start w:val="1"/>
      <w:numFmt w:val="bullet"/>
      <w:lvlText w:val=""/>
      <w:lvlJc w:val="left"/>
      <w:pPr>
        <w:ind w:left="2160" w:hanging="360"/>
      </w:pPr>
      <w:rPr>
        <w:rFonts w:ascii="Wingdings" w:hAnsi="Wingdings" w:hint="default"/>
      </w:rPr>
    </w:lvl>
    <w:lvl w:ilvl="3" w:tplc="0E900C82" w:tentative="1">
      <w:start w:val="1"/>
      <w:numFmt w:val="bullet"/>
      <w:lvlText w:val=""/>
      <w:lvlJc w:val="left"/>
      <w:pPr>
        <w:ind w:left="2880" w:hanging="360"/>
      </w:pPr>
      <w:rPr>
        <w:rFonts w:ascii="Symbol" w:hAnsi="Symbol" w:hint="default"/>
      </w:rPr>
    </w:lvl>
    <w:lvl w:ilvl="4" w:tplc="54FEE5D8" w:tentative="1">
      <w:start w:val="1"/>
      <w:numFmt w:val="bullet"/>
      <w:lvlText w:val="o"/>
      <w:lvlJc w:val="left"/>
      <w:pPr>
        <w:ind w:left="3600" w:hanging="360"/>
      </w:pPr>
      <w:rPr>
        <w:rFonts w:ascii="Courier New" w:hAnsi="Courier New" w:cs="Courier New" w:hint="default"/>
      </w:rPr>
    </w:lvl>
    <w:lvl w:ilvl="5" w:tplc="340658C6" w:tentative="1">
      <w:start w:val="1"/>
      <w:numFmt w:val="bullet"/>
      <w:lvlText w:val=""/>
      <w:lvlJc w:val="left"/>
      <w:pPr>
        <w:ind w:left="4320" w:hanging="360"/>
      </w:pPr>
      <w:rPr>
        <w:rFonts w:ascii="Wingdings" w:hAnsi="Wingdings" w:hint="default"/>
      </w:rPr>
    </w:lvl>
    <w:lvl w:ilvl="6" w:tplc="39FA7D32" w:tentative="1">
      <w:start w:val="1"/>
      <w:numFmt w:val="bullet"/>
      <w:lvlText w:val=""/>
      <w:lvlJc w:val="left"/>
      <w:pPr>
        <w:ind w:left="5040" w:hanging="360"/>
      </w:pPr>
      <w:rPr>
        <w:rFonts w:ascii="Symbol" w:hAnsi="Symbol" w:hint="default"/>
      </w:rPr>
    </w:lvl>
    <w:lvl w:ilvl="7" w:tplc="644ACC5C" w:tentative="1">
      <w:start w:val="1"/>
      <w:numFmt w:val="bullet"/>
      <w:lvlText w:val="o"/>
      <w:lvlJc w:val="left"/>
      <w:pPr>
        <w:ind w:left="5760" w:hanging="360"/>
      </w:pPr>
      <w:rPr>
        <w:rFonts w:ascii="Courier New" w:hAnsi="Courier New" w:cs="Courier New" w:hint="default"/>
      </w:rPr>
    </w:lvl>
    <w:lvl w:ilvl="8" w:tplc="7A8CA942" w:tentative="1">
      <w:start w:val="1"/>
      <w:numFmt w:val="bullet"/>
      <w:lvlText w:val=""/>
      <w:lvlJc w:val="left"/>
      <w:pPr>
        <w:ind w:left="6480" w:hanging="360"/>
      </w:pPr>
      <w:rPr>
        <w:rFonts w:ascii="Wingdings" w:hAnsi="Wingdings" w:hint="default"/>
      </w:rPr>
    </w:lvl>
  </w:abstractNum>
  <w:abstractNum w:abstractNumId="3">
    <w:nsid w:val="4A283258"/>
    <w:multiLevelType w:val="hybridMultilevel"/>
    <w:tmpl w:val="1180C14C"/>
    <w:lvl w:ilvl="0" w:tplc="197C0B74">
      <w:start w:val="1"/>
      <w:numFmt w:val="bullet"/>
      <w:lvlText w:val=""/>
      <w:lvlJc w:val="left"/>
      <w:pPr>
        <w:ind w:left="720" w:hanging="360"/>
      </w:pPr>
      <w:rPr>
        <w:rFonts w:ascii="Symbol" w:hAnsi="Symbol" w:hint="default"/>
      </w:rPr>
    </w:lvl>
    <w:lvl w:ilvl="1" w:tplc="B4628DFE">
      <w:start w:val="1"/>
      <w:numFmt w:val="bullet"/>
      <w:lvlText w:val="o"/>
      <w:lvlJc w:val="left"/>
      <w:pPr>
        <w:ind w:left="1440" w:hanging="360"/>
      </w:pPr>
      <w:rPr>
        <w:rFonts w:ascii="Courier New" w:hAnsi="Courier New" w:cs="Courier New" w:hint="default"/>
      </w:rPr>
    </w:lvl>
    <w:lvl w:ilvl="2" w:tplc="E804744A" w:tentative="1">
      <w:start w:val="1"/>
      <w:numFmt w:val="bullet"/>
      <w:lvlText w:val=""/>
      <w:lvlJc w:val="left"/>
      <w:pPr>
        <w:ind w:left="2160" w:hanging="360"/>
      </w:pPr>
      <w:rPr>
        <w:rFonts w:ascii="Wingdings" w:hAnsi="Wingdings" w:hint="default"/>
      </w:rPr>
    </w:lvl>
    <w:lvl w:ilvl="3" w:tplc="9AD42554" w:tentative="1">
      <w:start w:val="1"/>
      <w:numFmt w:val="bullet"/>
      <w:lvlText w:val=""/>
      <w:lvlJc w:val="left"/>
      <w:pPr>
        <w:ind w:left="2880" w:hanging="360"/>
      </w:pPr>
      <w:rPr>
        <w:rFonts w:ascii="Symbol" w:hAnsi="Symbol" w:hint="default"/>
      </w:rPr>
    </w:lvl>
    <w:lvl w:ilvl="4" w:tplc="5DA4B796" w:tentative="1">
      <w:start w:val="1"/>
      <w:numFmt w:val="bullet"/>
      <w:lvlText w:val="o"/>
      <w:lvlJc w:val="left"/>
      <w:pPr>
        <w:ind w:left="3600" w:hanging="360"/>
      </w:pPr>
      <w:rPr>
        <w:rFonts w:ascii="Courier New" w:hAnsi="Courier New" w:cs="Courier New" w:hint="default"/>
      </w:rPr>
    </w:lvl>
    <w:lvl w:ilvl="5" w:tplc="85F20C7C" w:tentative="1">
      <w:start w:val="1"/>
      <w:numFmt w:val="bullet"/>
      <w:lvlText w:val=""/>
      <w:lvlJc w:val="left"/>
      <w:pPr>
        <w:ind w:left="4320" w:hanging="360"/>
      </w:pPr>
      <w:rPr>
        <w:rFonts w:ascii="Wingdings" w:hAnsi="Wingdings" w:hint="default"/>
      </w:rPr>
    </w:lvl>
    <w:lvl w:ilvl="6" w:tplc="7430BE7A" w:tentative="1">
      <w:start w:val="1"/>
      <w:numFmt w:val="bullet"/>
      <w:lvlText w:val=""/>
      <w:lvlJc w:val="left"/>
      <w:pPr>
        <w:ind w:left="5040" w:hanging="360"/>
      </w:pPr>
      <w:rPr>
        <w:rFonts w:ascii="Symbol" w:hAnsi="Symbol" w:hint="default"/>
      </w:rPr>
    </w:lvl>
    <w:lvl w:ilvl="7" w:tplc="DEB8DF7C" w:tentative="1">
      <w:start w:val="1"/>
      <w:numFmt w:val="bullet"/>
      <w:lvlText w:val="o"/>
      <w:lvlJc w:val="left"/>
      <w:pPr>
        <w:ind w:left="5760" w:hanging="360"/>
      </w:pPr>
      <w:rPr>
        <w:rFonts w:ascii="Courier New" w:hAnsi="Courier New" w:cs="Courier New" w:hint="default"/>
      </w:rPr>
    </w:lvl>
    <w:lvl w:ilvl="8" w:tplc="4350E1A2" w:tentative="1">
      <w:start w:val="1"/>
      <w:numFmt w:val="bullet"/>
      <w:lvlText w:val=""/>
      <w:lvlJc w:val="left"/>
      <w:pPr>
        <w:ind w:left="6480" w:hanging="360"/>
      </w:pPr>
      <w:rPr>
        <w:rFonts w:ascii="Wingdings" w:hAnsi="Wingdings" w:hint="default"/>
      </w:rPr>
    </w:lvl>
  </w:abstractNum>
  <w:abstractNum w:abstractNumId="4">
    <w:nsid w:val="5FF61B11"/>
    <w:multiLevelType w:val="hybridMultilevel"/>
    <w:tmpl w:val="16DC70AA"/>
    <w:lvl w:ilvl="0" w:tplc="BF128EDA">
      <w:start w:val="1"/>
      <w:numFmt w:val="bullet"/>
      <w:lvlText w:val=""/>
      <w:lvlJc w:val="left"/>
      <w:pPr>
        <w:ind w:left="720" w:hanging="360"/>
      </w:pPr>
      <w:rPr>
        <w:rFonts w:ascii="Symbol" w:hAnsi="Symbol" w:hint="default"/>
      </w:rPr>
    </w:lvl>
    <w:lvl w:ilvl="1" w:tplc="C59EB6B8" w:tentative="1">
      <w:start w:val="1"/>
      <w:numFmt w:val="bullet"/>
      <w:lvlText w:val="o"/>
      <w:lvlJc w:val="left"/>
      <w:pPr>
        <w:ind w:left="1440" w:hanging="360"/>
      </w:pPr>
      <w:rPr>
        <w:rFonts w:ascii="Courier New" w:hAnsi="Courier New" w:cs="Courier New" w:hint="default"/>
      </w:rPr>
    </w:lvl>
    <w:lvl w:ilvl="2" w:tplc="51F826E0" w:tentative="1">
      <w:start w:val="1"/>
      <w:numFmt w:val="bullet"/>
      <w:lvlText w:val=""/>
      <w:lvlJc w:val="left"/>
      <w:pPr>
        <w:ind w:left="2160" w:hanging="360"/>
      </w:pPr>
      <w:rPr>
        <w:rFonts w:ascii="Wingdings" w:hAnsi="Wingdings" w:hint="default"/>
      </w:rPr>
    </w:lvl>
    <w:lvl w:ilvl="3" w:tplc="AD4CEF80" w:tentative="1">
      <w:start w:val="1"/>
      <w:numFmt w:val="bullet"/>
      <w:lvlText w:val=""/>
      <w:lvlJc w:val="left"/>
      <w:pPr>
        <w:ind w:left="2880" w:hanging="360"/>
      </w:pPr>
      <w:rPr>
        <w:rFonts w:ascii="Symbol" w:hAnsi="Symbol" w:hint="default"/>
      </w:rPr>
    </w:lvl>
    <w:lvl w:ilvl="4" w:tplc="8D965192" w:tentative="1">
      <w:start w:val="1"/>
      <w:numFmt w:val="bullet"/>
      <w:lvlText w:val="o"/>
      <w:lvlJc w:val="left"/>
      <w:pPr>
        <w:ind w:left="3600" w:hanging="360"/>
      </w:pPr>
      <w:rPr>
        <w:rFonts w:ascii="Courier New" w:hAnsi="Courier New" w:cs="Courier New" w:hint="default"/>
      </w:rPr>
    </w:lvl>
    <w:lvl w:ilvl="5" w:tplc="B1C8BA3C" w:tentative="1">
      <w:start w:val="1"/>
      <w:numFmt w:val="bullet"/>
      <w:lvlText w:val=""/>
      <w:lvlJc w:val="left"/>
      <w:pPr>
        <w:ind w:left="4320" w:hanging="360"/>
      </w:pPr>
      <w:rPr>
        <w:rFonts w:ascii="Wingdings" w:hAnsi="Wingdings" w:hint="default"/>
      </w:rPr>
    </w:lvl>
    <w:lvl w:ilvl="6" w:tplc="17D0CEBC" w:tentative="1">
      <w:start w:val="1"/>
      <w:numFmt w:val="bullet"/>
      <w:lvlText w:val=""/>
      <w:lvlJc w:val="left"/>
      <w:pPr>
        <w:ind w:left="5040" w:hanging="360"/>
      </w:pPr>
      <w:rPr>
        <w:rFonts w:ascii="Symbol" w:hAnsi="Symbol" w:hint="default"/>
      </w:rPr>
    </w:lvl>
    <w:lvl w:ilvl="7" w:tplc="86AE273C" w:tentative="1">
      <w:start w:val="1"/>
      <w:numFmt w:val="bullet"/>
      <w:lvlText w:val="o"/>
      <w:lvlJc w:val="left"/>
      <w:pPr>
        <w:ind w:left="5760" w:hanging="360"/>
      </w:pPr>
      <w:rPr>
        <w:rFonts w:ascii="Courier New" w:hAnsi="Courier New" w:cs="Courier New" w:hint="default"/>
      </w:rPr>
    </w:lvl>
    <w:lvl w:ilvl="8" w:tplc="939411A2" w:tentative="1">
      <w:start w:val="1"/>
      <w:numFmt w:val="bullet"/>
      <w:lvlText w:val=""/>
      <w:lvlJc w:val="left"/>
      <w:pPr>
        <w:ind w:left="6480" w:hanging="360"/>
      </w:pPr>
      <w:rPr>
        <w:rFonts w:ascii="Wingdings" w:hAnsi="Wingdings" w:hint="default"/>
      </w:rPr>
    </w:lvl>
  </w:abstractNum>
  <w:abstractNum w:abstractNumId="5">
    <w:nsid w:val="6C204CE9"/>
    <w:multiLevelType w:val="hybridMultilevel"/>
    <w:tmpl w:val="74882884"/>
    <w:lvl w:ilvl="0" w:tplc="DE48EE66">
      <w:start w:val="1"/>
      <w:numFmt w:val="decimal"/>
      <w:lvlText w:val="%1."/>
      <w:lvlJc w:val="left"/>
      <w:pPr>
        <w:ind w:left="1080" w:hanging="360"/>
      </w:pPr>
      <w:rPr>
        <w:rFonts w:hint="default"/>
      </w:rPr>
    </w:lvl>
    <w:lvl w:ilvl="1" w:tplc="6DF8407C" w:tentative="1">
      <w:start w:val="1"/>
      <w:numFmt w:val="lowerLetter"/>
      <w:lvlText w:val="%2."/>
      <w:lvlJc w:val="left"/>
      <w:pPr>
        <w:ind w:left="1800" w:hanging="360"/>
      </w:pPr>
    </w:lvl>
    <w:lvl w:ilvl="2" w:tplc="6892432C" w:tentative="1">
      <w:start w:val="1"/>
      <w:numFmt w:val="lowerRoman"/>
      <w:lvlText w:val="%3."/>
      <w:lvlJc w:val="right"/>
      <w:pPr>
        <w:ind w:left="2520" w:hanging="180"/>
      </w:pPr>
    </w:lvl>
    <w:lvl w:ilvl="3" w:tplc="7486DC9E" w:tentative="1">
      <w:start w:val="1"/>
      <w:numFmt w:val="decimal"/>
      <w:lvlText w:val="%4."/>
      <w:lvlJc w:val="left"/>
      <w:pPr>
        <w:ind w:left="3240" w:hanging="360"/>
      </w:pPr>
    </w:lvl>
    <w:lvl w:ilvl="4" w:tplc="23A03046" w:tentative="1">
      <w:start w:val="1"/>
      <w:numFmt w:val="lowerLetter"/>
      <w:lvlText w:val="%5."/>
      <w:lvlJc w:val="left"/>
      <w:pPr>
        <w:ind w:left="3960" w:hanging="360"/>
      </w:pPr>
    </w:lvl>
    <w:lvl w:ilvl="5" w:tplc="7632EE16" w:tentative="1">
      <w:start w:val="1"/>
      <w:numFmt w:val="lowerRoman"/>
      <w:lvlText w:val="%6."/>
      <w:lvlJc w:val="right"/>
      <w:pPr>
        <w:ind w:left="4680" w:hanging="180"/>
      </w:pPr>
    </w:lvl>
    <w:lvl w:ilvl="6" w:tplc="8B10628C" w:tentative="1">
      <w:start w:val="1"/>
      <w:numFmt w:val="decimal"/>
      <w:lvlText w:val="%7."/>
      <w:lvlJc w:val="left"/>
      <w:pPr>
        <w:ind w:left="5400" w:hanging="360"/>
      </w:pPr>
    </w:lvl>
    <w:lvl w:ilvl="7" w:tplc="EDAC702E" w:tentative="1">
      <w:start w:val="1"/>
      <w:numFmt w:val="lowerLetter"/>
      <w:lvlText w:val="%8."/>
      <w:lvlJc w:val="left"/>
      <w:pPr>
        <w:ind w:left="6120" w:hanging="360"/>
      </w:pPr>
    </w:lvl>
    <w:lvl w:ilvl="8" w:tplc="F90AABBA" w:tentative="1">
      <w:start w:val="1"/>
      <w:numFmt w:val="lowerRoman"/>
      <w:lvlText w:val="%9."/>
      <w:lvlJc w:val="right"/>
      <w:pPr>
        <w:ind w:left="6840" w:hanging="180"/>
      </w:pPr>
    </w:lvl>
  </w:abstractNum>
  <w:abstractNum w:abstractNumId="6">
    <w:nsid w:val="7BB228C8"/>
    <w:multiLevelType w:val="hybridMultilevel"/>
    <w:tmpl w:val="579C82DA"/>
    <w:lvl w:ilvl="0" w:tplc="51F0B762">
      <w:start w:val="1"/>
      <w:numFmt w:val="decimal"/>
      <w:lvlText w:val="%1."/>
      <w:lvlJc w:val="left"/>
      <w:pPr>
        <w:ind w:left="720" w:hanging="360"/>
      </w:pPr>
      <w:rPr>
        <w:rFonts w:hint="default"/>
      </w:rPr>
    </w:lvl>
    <w:lvl w:ilvl="1" w:tplc="A1B04664" w:tentative="1">
      <w:start w:val="1"/>
      <w:numFmt w:val="lowerLetter"/>
      <w:lvlText w:val="%2."/>
      <w:lvlJc w:val="left"/>
      <w:pPr>
        <w:ind w:left="1440" w:hanging="360"/>
      </w:pPr>
    </w:lvl>
    <w:lvl w:ilvl="2" w:tplc="E3D4BF2A" w:tentative="1">
      <w:start w:val="1"/>
      <w:numFmt w:val="lowerRoman"/>
      <w:lvlText w:val="%3."/>
      <w:lvlJc w:val="right"/>
      <w:pPr>
        <w:ind w:left="2160" w:hanging="180"/>
      </w:pPr>
    </w:lvl>
    <w:lvl w:ilvl="3" w:tplc="68282396" w:tentative="1">
      <w:start w:val="1"/>
      <w:numFmt w:val="decimal"/>
      <w:lvlText w:val="%4."/>
      <w:lvlJc w:val="left"/>
      <w:pPr>
        <w:ind w:left="2880" w:hanging="360"/>
      </w:pPr>
    </w:lvl>
    <w:lvl w:ilvl="4" w:tplc="9CF4AA58" w:tentative="1">
      <w:start w:val="1"/>
      <w:numFmt w:val="lowerLetter"/>
      <w:lvlText w:val="%5."/>
      <w:lvlJc w:val="left"/>
      <w:pPr>
        <w:ind w:left="3600" w:hanging="360"/>
      </w:pPr>
    </w:lvl>
    <w:lvl w:ilvl="5" w:tplc="79B210C4" w:tentative="1">
      <w:start w:val="1"/>
      <w:numFmt w:val="lowerRoman"/>
      <w:lvlText w:val="%6."/>
      <w:lvlJc w:val="right"/>
      <w:pPr>
        <w:ind w:left="4320" w:hanging="180"/>
      </w:pPr>
    </w:lvl>
    <w:lvl w:ilvl="6" w:tplc="6F64DD94" w:tentative="1">
      <w:start w:val="1"/>
      <w:numFmt w:val="decimal"/>
      <w:lvlText w:val="%7."/>
      <w:lvlJc w:val="left"/>
      <w:pPr>
        <w:ind w:left="5040" w:hanging="360"/>
      </w:pPr>
    </w:lvl>
    <w:lvl w:ilvl="7" w:tplc="02C81AA0" w:tentative="1">
      <w:start w:val="1"/>
      <w:numFmt w:val="lowerLetter"/>
      <w:lvlText w:val="%8."/>
      <w:lvlJc w:val="left"/>
      <w:pPr>
        <w:ind w:left="5760" w:hanging="360"/>
      </w:pPr>
    </w:lvl>
    <w:lvl w:ilvl="8" w:tplc="B32AE4B2"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2"/>
  </w:num>
  <w:num w:numId="5">
    <w:abstractNumId w:val="3"/>
  </w:num>
  <w:num w:numId="6">
    <w:abstractNumId w:val="4"/>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EC0C4B"/>
    <w:rsid w:val="00013248"/>
    <w:rsid w:val="00015F4C"/>
    <w:rsid w:val="00033638"/>
    <w:rsid w:val="00050043"/>
    <w:rsid w:val="00052634"/>
    <w:rsid w:val="000618C2"/>
    <w:rsid w:val="00067903"/>
    <w:rsid w:val="00083C25"/>
    <w:rsid w:val="000A7B4C"/>
    <w:rsid w:val="000F5D75"/>
    <w:rsid w:val="00112774"/>
    <w:rsid w:val="00125E2C"/>
    <w:rsid w:val="00136F4C"/>
    <w:rsid w:val="0017031D"/>
    <w:rsid w:val="0017701C"/>
    <w:rsid w:val="00177DF4"/>
    <w:rsid w:val="00190C97"/>
    <w:rsid w:val="00194D51"/>
    <w:rsid w:val="001A58B0"/>
    <w:rsid w:val="001C7C4E"/>
    <w:rsid w:val="001E2130"/>
    <w:rsid w:val="001E291C"/>
    <w:rsid w:val="001F7D0C"/>
    <w:rsid w:val="002131C1"/>
    <w:rsid w:val="00233E8E"/>
    <w:rsid w:val="00244BF4"/>
    <w:rsid w:val="00271EF0"/>
    <w:rsid w:val="0028777E"/>
    <w:rsid w:val="002A2D21"/>
    <w:rsid w:val="002B2ED2"/>
    <w:rsid w:val="002F4BDB"/>
    <w:rsid w:val="003000FC"/>
    <w:rsid w:val="00321DAD"/>
    <w:rsid w:val="00344501"/>
    <w:rsid w:val="003540BD"/>
    <w:rsid w:val="003865E6"/>
    <w:rsid w:val="00390155"/>
    <w:rsid w:val="00393ABB"/>
    <w:rsid w:val="003A31D2"/>
    <w:rsid w:val="003D1689"/>
    <w:rsid w:val="003E3D5C"/>
    <w:rsid w:val="00400616"/>
    <w:rsid w:val="00410287"/>
    <w:rsid w:val="00416236"/>
    <w:rsid w:val="004269A8"/>
    <w:rsid w:val="00445CDC"/>
    <w:rsid w:val="00450467"/>
    <w:rsid w:val="00453C0B"/>
    <w:rsid w:val="004573AF"/>
    <w:rsid w:val="00467EF7"/>
    <w:rsid w:val="00475AC6"/>
    <w:rsid w:val="004A7312"/>
    <w:rsid w:val="004B65F5"/>
    <w:rsid w:val="004B7299"/>
    <w:rsid w:val="004B75B4"/>
    <w:rsid w:val="004C42D8"/>
    <w:rsid w:val="004D5841"/>
    <w:rsid w:val="004F70C3"/>
    <w:rsid w:val="00520120"/>
    <w:rsid w:val="00555E3F"/>
    <w:rsid w:val="0057209A"/>
    <w:rsid w:val="00575CA2"/>
    <w:rsid w:val="00580BD9"/>
    <w:rsid w:val="00587565"/>
    <w:rsid w:val="005A309B"/>
    <w:rsid w:val="005C73F8"/>
    <w:rsid w:val="005D0E21"/>
    <w:rsid w:val="005D1875"/>
    <w:rsid w:val="005F4B1D"/>
    <w:rsid w:val="00605DA1"/>
    <w:rsid w:val="00616D9F"/>
    <w:rsid w:val="00623CF4"/>
    <w:rsid w:val="00623FCB"/>
    <w:rsid w:val="00637747"/>
    <w:rsid w:val="006B0D6D"/>
    <w:rsid w:val="006C00A9"/>
    <w:rsid w:val="006C62C8"/>
    <w:rsid w:val="006E66EF"/>
    <w:rsid w:val="0070425F"/>
    <w:rsid w:val="0072157B"/>
    <w:rsid w:val="00741D27"/>
    <w:rsid w:val="00775C81"/>
    <w:rsid w:val="00777613"/>
    <w:rsid w:val="007828E5"/>
    <w:rsid w:val="007A7E9C"/>
    <w:rsid w:val="007B09C1"/>
    <w:rsid w:val="007B26C2"/>
    <w:rsid w:val="007B5A32"/>
    <w:rsid w:val="00821941"/>
    <w:rsid w:val="00834F29"/>
    <w:rsid w:val="00835F99"/>
    <w:rsid w:val="00872760"/>
    <w:rsid w:val="008756C4"/>
    <w:rsid w:val="008864DE"/>
    <w:rsid w:val="00896E8A"/>
    <w:rsid w:val="008A0B4C"/>
    <w:rsid w:val="008A5465"/>
    <w:rsid w:val="008B1003"/>
    <w:rsid w:val="008E52F7"/>
    <w:rsid w:val="00902BDF"/>
    <w:rsid w:val="00905B82"/>
    <w:rsid w:val="009101CF"/>
    <w:rsid w:val="009269F2"/>
    <w:rsid w:val="009279A2"/>
    <w:rsid w:val="0094728F"/>
    <w:rsid w:val="00950AB7"/>
    <w:rsid w:val="00954D15"/>
    <w:rsid w:val="00981DAE"/>
    <w:rsid w:val="00996CE5"/>
    <w:rsid w:val="009A2242"/>
    <w:rsid w:val="009A6691"/>
    <w:rsid w:val="009B3CF7"/>
    <w:rsid w:val="009C56B9"/>
    <w:rsid w:val="009C67A7"/>
    <w:rsid w:val="009F3652"/>
    <w:rsid w:val="00A312CB"/>
    <w:rsid w:val="00A33B97"/>
    <w:rsid w:val="00A52377"/>
    <w:rsid w:val="00AA2BC5"/>
    <w:rsid w:val="00AB40EC"/>
    <w:rsid w:val="00AB5576"/>
    <w:rsid w:val="00AB6722"/>
    <w:rsid w:val="00B1100E"/>
    <w:rsid w:val="00B2153D"/>
    <w:rsid w:val="00B2289A"/>
    <w:rsid w:val="00B3670B"/>
    <w:rsid w:val="00B63C0E"/>
    <w:rsid w:val="00B763C2"/>
    <w:rsid w:val="00B90FD9"/>
    <w:rsid w:val="00BA12E5"/>
    <w:rsid w:val="00BB1661"/>
    <w:rsid w:val="00BB234D"/>
    <w:rsid w:val="00BC04DB"/>
    <w:rsid w:val="00BD3CD1"/>
    <w:rsid w:val="00C04165"/>
    <w:rsid w:val="00C12C1D"/>
    <w:rsid w:val="00C206C2"/>
    <w:rsid w:val="00C25DF9"/>
    <w:rsid w:val="00C56A4E"/>
    <w:rsid w:val="00C71E8F"/>
    <w:rsid w:val="00C8647A"/>
    <w:rsid w:val="00C90C5D"/>
    <w:rsid w:val="00CA145B"/>
    <w:rsid w:val="00CA5C42"/>
    <w:rsid w:val="00CB27A1"/>
    <w:rsid w:val="00CB555A"/>
    <w:rsid w:val="00CD5D01"/>
    <w:rsid w:val="00CF55A5"/>
    <w:rsid w:val="00D12BC6"/>
    <w:rsid w:val="00D139B3"/>
    <w:rsid w:val="00D161D6"/>
    <w:rsid w:val="00D348E3"/>
    <w:rsid w:val="00D41EB3"/>
    <w:rsid w:val="00D51562"/>
    <w:rsid w:val="00D574AE"/>
    <w:rsid w:val="00D57945"/>
    <w:rsid w:val="00D57B1C"/>
    <w:rsid w:val="00D64714"/>
    <w:rsid w:val="00D71C6D"/>
    <w:rsid w:val="00DA7068"/>
    <w:rsid w:val="00DD24C5"/>
    <w:rsid w:val="00DD7B72"/>
    <w:rsid w:val="00E04C29"/>
    <w:rsid w:val="00E04F2A"/>
    <w:rsid w:val="00E2214A"/>
    <w:rsid w:val="00E67BF0"/>
    <w:rsid w:val="00E70ED5"/>
    <w:rsid w:val="00E76579"/>
    <w:rsid w:val="00E92581"/>
    <w:rsid w:val="00EA1D1A"/>
    <w:rsid w:val="00EA28F9"/>
    <w:rsid w:val="00EC0C4B"/>
    <w:rsid w:val="00ED5AF8"/>
    <w:rsid w:val="00EF0ED4"/>
    <w:rsid w:val="00EF5E29"/>
    <w:rsid w:val="00F13020"/>
    <w:rsid w:val="00F246F9"/>
    <w:rsid w:val="00F504F4"/>
    <w:rsid w:val="00F53413"/>
    <w:rsid w:val="00FC3CFF"/>
    <w:rsid w:val="00FC55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CDC"/>
  </w:style>
  <w:style w:type="paragraph" w:styleId="1">
    <w:name w:val="heading 1"/>
    <w:link w:val="10"/>
    <w:uiPriority w:val="9"/>
    <w:qFormat/>
    <w:rsid w:val="00445CD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link w:val="20"/>
    <w:uiPriority w:val="9"/>
    <w:semiHidden/>
    <w:unhideWhenUsed/>
    <w:qFormat/>
    <w:rsid w:val="00445CDC"/>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link w:val="30"/>
    <w:uiPriority w:val="9"/>
    <w:semiHidden/>
    <w:unhideWhenUsed/>
    <w:qFormat/>
    <w:rsid w:val="00445CDC"/>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link w:val="40"/>
    <w:uiPriority w:val="9"/>
    <w:semiHidden/>
    <w:unhideWhenUsed/>
    <w:qFormat/>
    <w:rsid w:val="00445CDC"/>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445CDC"/>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445CDC"/>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445C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445C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rsid w:val="00445C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5CDC"/>
    <w:pPr>
      <w:spacing w:after="0" w:line="240" w:lineRule="auto"/>
    </w:pPr>
  </w:style>
  <w:style w:type="character" w:customStyle="1" w:styleId="10">
    <w:name w:val="Заголовок 1 Знак"/>
    <w:link w:val="1"/>
    <w:uiPriority w:val="9"/>
    <w:rsid w:val="00445CDC"/>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sid w:val="00445CDC"/>
    <w:rPr>
      <w:rFonts w:asciiTheme="majorHAnsi" w:eastAsiaTheme="majorEastAsia" w:hAnsiTheme="majorHAnsi" w:cstheme="majorBidi"/>
      <w:b/>
      <w:bCs/>
      <w:color w:val="4472C4" w:themeColor="accent1"/>
      <w:sz w:val="26"/>
      <w:szCs w:val="26"/>
    </w:rPr>
  </w:style>
  <w:style w:type="character" w:customStyle="1" w:styleId="30">
    <w:name w:val="Заголовок 3 Знак"/>
    <w:link w:val="3"/>
    <w:uiPriority w:val="9"/>
    <w:rsid w:val="00445CDC"/>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sid w:val="00445CDC"/>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sid w:val="00445CDC"/>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sid w:val="00445CDC"/>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sid w:val="00445CDC"/>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445CDC"/>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445CDC"/>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rsid w:val="00445CD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link w:val="a4"/>
    <w:uiPriority w:val="10"/>
    <w:rsid w:val="00445CDC"/>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sid w:val="00445CDC"/>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link w:val="a6"/>
    <w:uiPriority w:val="11"/>
    <w:rsid w:val="00445CDC"/>
    <w:rPr>
      <w:rFonts w:asciiTheme="majorHAnsi" w:eastAsiaTheme="majorEastAsia" w:hAnsiTheme="majorHAnsi" w:cstheme="majorBidi"/>
      <w:i/>
      <w:iCs/>
      <w:color w:val="4472C4" w:themeColor="accent1"/>
      <w:spacing w:val="15"/>
      <w:sz w:val="24"/>
      <w:szCs w:val="24"/>
    </w:rPr>
  </w:style>
  <w:style w:type="character" w:styleId="a8">
    <w:name w:val="Subtle Emphasis"/>
    <w:uiPriority w:val="19"/>
    <w:qFormat/>
    <w:rsid w:val="00445CDC"/>
    <w:rPr>
      <w:i/>
      <w:iCs/>
      <w:color w:val="808080" w:themeColor="text1" w:themeTint="7F"/>
    </w:rPr>
  </w:style>
  <w:style w:type="character" w:styleId="a9">
    <w:name w:val="Emphasis"/>
    <w:uiPriority w:val="20"/>
    <w:qFormat/>
    <w:rsid w:val="00445CDC"/>
    <w:rPr>
      <w:i/>
      <w:iCs/>
    </w:rPr>
  </w:style>
  <w:style w:type="character" w:styleId="aa">
    <w:name w:val="Intense Emphasis"/>
    <w:uiPriority w:val="21"/>
    <w:qFormat/>
    <w:rsid w:val="00445CDC"/>
    <w:rPr>
      <w:b/>
      <w:bCs/>
      <w:i/>
      <w:iCs/>
      <w:color w:val="4472C4" w:themeColor="accent1"/>
    </w:rPr>
  </w:style>
  <w:style w:type="character" w:styleId="ab">
    <w:name w:val="Strong"/>
    <w:uiPriority w:val="22"/>
    <w:qFormat/>
    <w:rsid w:val="00445CDC"/>
    <w:rPr>
      <w:b/>
      <w:bCs/>
    </w:rPr>
  </w:style>
  <w:style w:type="paragraph" w:styleId="21">
    <w:name w:val="Quote"/>
    <w:link w:val="22"/>
    <w:uiPriority w:val="29"/>
    <w:qFormat/>
    <w:rsid w:val="00445CDC"/>
    <w:rPr>
      <w:i/>
      <w:iCs/>
      <w:color w:val="000000" w:themeColor="text1"/>
    </w:rPr>
  </w:style>
  <w:style w:type="character" w:customStyle="1" w:styleId="22">
    <w:name w:val="Цитата 2 Знак"/>
    <w:link w:val="21"/>
    <w:uiPriority w:val="29"/>
    <w:rsid w:val="00445CDC"/>
    <w:rPr>
      <w:i/>
      <w:iCs/>
      <w:color w:val="000000" w:themeColor="text1"/>
    </w:rPr>
  </w:style>
  <w:style w:type="paragraph" w:styleId="ac">
    <w:name w:val="Intense Quote"/>
    <w:link w:val="ad"/>
    <w:uiPriority w:val="30"/>
    <w:qFormat/>
    <w:rsid w:val="00445CDC"/>
    <w:pPr>
      <w:pBdr>
        <w:bottom w:val="single" w:sz="4" w:space="4" w:color="4472C4" w:themeColor="accent1"/>
      </w:pBdr>
      <w:spacing w:before="200" w:after="280"/>
      <w:ind w:left="936" w:right="936"/>
    </w:pPr>
    <w:rPr>
      <w:b/>
      <w:bCs/>
      <w:i/>
      <w:iCs/>
      <w:color w:val="4472C4" w:themeColor="accent1"/>
    </w:rPr>
  </w:style>
  <w:style w:type="character" w:customStyle="1" w:styleId="ad">
    <w:name w:val="Выделенная цитата Знак"/>
    <w:link w:val="ac"/>
    <w:uiPriority w:val="30"/>
    <w:rsid w:val="00445CDC"/>
    <w:rPr>
      <w:b/>
      <w:bCs/>
      <w:i/>
      <w:iCs/>
      <w:color w:val="4472C4" w:themeColor="accent1"/>
    </w:rPr>
  </w:style>
  <w:style w:type="character" w:styleId="ae">
    <w:name w:val="Subtle Reference"/>
    <w:uiPriority w:val="31"/>
    <w:qFormat/>
    <w:rsid w:val="00445CDC"/>
    <w:rPr>
      <w:smallCaps/>
      <w:color w:val="ED7D31" w:themeColor="accent2"/>
      <w:u w:val="single"/>
    </w:rPr>
  </w:style>
  <w:style w:type="character" w:styleId="af">
    <w:name w:val="Intense Reference"/>
    <w:uiPriority w:val="32"/>
    <w:qFormat/>
    <w:rsid w:val="00445CDC"/>
    <w:rPr>
      <w:b/>
      <w:bCs/>
      <w:smallCaps/>
      <w:color w:val="ED7D31" w:themeColor="accent2"/>
      <w:spacing w:val="5"/>
      <w:u w:val="single"/>
    </w:rPr>
  </w:style>
  <w:style w:type="character" w:styleId="af0">
    <w:name w:val="Book Title"/>
    <w:uiPriority w:val="33"/>
    <w:qFormat/>
    <w:rsid w:val="00445CDC"/>
    <w:rPr>
      <w:b/>
      <w:bCs/>
      <w:smallCaps/>
      <w:spacing w:val="5"/>
    </w:rPr>
  </w:style>
  <w:style w:type="paragraph" w:styleId="af1">
    <w:name w:val="footnote text"/>
    <w:link w:val="af2"/>
    <w:uiPriority w:val="99"/>
    <w:semiHidden/>
    <w:unhideWhenUsed/>
    <w:rsid w:val="00445CDC"/>
    <w:pPr>
      <w:spacing w:after="0" w:line="240" w:lineRule="auto"/>
    </w:pPr>
    <w:rPr>
      <w:sz w:val="20"/>
      <w:szCs w:val="20"/>
    </w:rPr>
  </w:style>
  <w:style w:type="character" w:customStyle="1" w:styleId="af2">
    <w:name w:val="Текст сноски Знак"/>
    <w:link w:val="af1"/>
    <w:uiPriority w:val="99"/>
    <w:semiHidden/>
    <w:rsid w:val="00445CDC"/>
    <w:rPr>
      <w:sz w:val="20"/>
      <w:szCs w:val="20"/>
    </w:rPr>
  </w:style>
  <w:style w:type="character" w:styleId="af3">
    <w:name w:val="footnote reference"/>
    <w:uiPriority w:val="99"/>
    <w:semiHidden/>
    <w:unhideWhenUsed/>
    <w:rsid w:val="00445CDC"/>
    <w:rPr>
      <w:vertAlign w:val="superscript"/>
    </w:rPr>
  </w:style>
  <w:style w:type="paragraph" w:styleId="af4">
    <w:name w:val="endnote text"/>
    <w:link w:val="af5"/>
    <w:uiPriority w:val="99"/>
    <w:semiHidden/>
    <w:unhideWhenUsed/>
    <w:rsid w:val="00445CDC"/>
    <w:pPr>
      <w:spacing w:after="0" w:line="240" w:lineRule="auto"/>
    </w:pPr>
    <w:rPr>
      <w:sz w:val="20"/>
      <w:szCs w:val="20"/>
    </w:rPr>
  </w:style>
  <w:style w:type="character" w:customStyle="1" w:styleId="af5">
    <w:name w:val="Текст концевой сноски Знак"/>
    <w:link w:val="af4"/>
    <w:uiPriority w:val="99"/>
    <w:semiHidden/>
    <w:rsid w:val="00445CDC"/>
    <w:rPr>
      <w:sz w:val="20"/>
      <w:szCs w:val="20"/>
    </w:rPr>
  </w:style>
  <w:style w:type="character" w:styleId="af6">
    <w:name w:val="endnote reference"/>
    <w:uiPriority w:val="99"/>
    <w:semiHidden/>
    <w:unhideWhenUsed/>
    <w:rsid w:val="00445CDC"/>
    <w:rPr>
      <w:vertAlign w:val="superscript"/>
    </w:rPr>
  </w:style>
  <w:style w:type="paragraph" w:styleId="af7">
    <w:name w:val="Plain Text"/>
    <w:link w:val="af8"/>
    <w:uiPriority w:val="99"/>
    <w:semiHidden/>
    <w:unhideWhenUsed/>
    <w:rsid w:val="00445CDC"/>
    <w:pPr>
      <w:spacing w:after="0" w:line="240" w:lineRule="auto"/>
    </w:pPr>
    <w:rPr>
      <w:rFonts w:ascii="Courier New" w:hAnsi="Courier New" w:cs="Courier New"/>
      <w:sz w:val="21"/>
      <w:szCs w:val="21"/>
    </w:rPr>
  </w:style>
  <w:style w:type="character" w:customStyle="1" w:styleId="af8">
    <w:name w:val="Текст Знак"/>
    <w:link w:val="af7"/>
    <w:uiPriority w:val="99"/>
    <w:rsid w:val="00445CDC"/>
    <w:rPr>
      <w:rFonts w:ascii="Courier New" w:hAnsi="Courier New" w:cs="Courier New"/>
      <w:sz w:val="21"/>
      <w:szCs w:val="21"/>
    </w:rPr>
  </w:style>
  <w:style w:type="character" w:customStyle="1" w:styleId="HeaderChar">
    <w:name w:val="Header Char"/>
    <w:uiPriority w:val="99"/>
    <w:rsid w:val="00445CDC"/>
  </w:style>
  <w:style w:type="character" w:customStyle="1" w:styleId="FooterChar">
    <w:name w:val="Footer Char"/>
    <w:uiPriority w:val="99"/>
    <w:rsid w:val="00445CDC"/>
  </w:style>
  <w:style w:type="table" w:styleId="af9">
    <w:name w:val="Table Grid"/>
    <w:basedOn w:val="a1"/>
    <w:uiPriority w:val="39"/>
    <w:rsid w:val="00445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List Paragraph"/>
    <w:basedOn w:val="a"/>
    <w:uiPriority w:val="34"/>
    <w:qFormat/>
    <w:rsid w:val="00445CDC"/>
    <w:pPr>
      <w:ind w:left="720"/>
      <w:contextualSpacing/>
    </w:pPr>
  </w:style>
  <w:style w:type="character" w:customStyle="1" w:styleId="23">
    <w:name w:val="Основний текст (2)_"/>
    <w:basedOn w:val="a0"/>
    <w:link w:val="24"/>
    <w:uiPriority w:val="99"/>
    <w:rsid w:val="00445CDC"/>
    <w:rPr>
      <w:rFonts w:ascii="Times New Roman" w:hAnsi="Times New Roman" w:cs="Times New Roman"/>
      <w:i/>
      <w:iCs/>
      <w:sz w:val="28"/>
      <w:szCs w:val="28"/>
      <w:shd w:val="clear" w:color="auto" w:fill="FFFFFF"/>
    </w:rPr>
  </w:style>
  <w:style w:type="character" w:customStyle="1" w:styleId="210">
    <w:name w:val="Основний текст (2) + 10"/>
    <w:basedOn w:val="23"/>
    <w:uiPriority w:val="99"/>
    <w:rsid w:val="00445CDC"/>
    <w:rPr>
      <w:rFonts w:ascii="Times New Roman" w:hAnsi="Times New Roman" w:cs="Times New Roman"/>
      <w:i w:val="0"/>
      <w:iCs w:val="0"/>
      <w:sz w:val="21"/>
      <w:szCs w:val="21"/>
      <w:shd w:val="clear" w:color="auto" w:fill="FFFFFF"/>
    </w:rPr>
  </w:style>
  <w:style w:type="character" w:customStyle="1" w:styleId="2101">
    <w:name w:val="Основний текст (2) + 101"/>
    <w:basedOn w:val="23"/>
    <w:uiPriority w:val="99"/>
    <w:rsid w:val="00445CDC"/>
    <w:rPr>
      <w:rFonts w:ascii="Times New Roman" w:hAnsi="Times New Roman" w:cs="Times New Roman"/>
      <w:b/>
      <w:bCs/>
      <w:i w:val="0"/>
      <w:iCs w:val="0"/>
      <w:sz w:val="21"/>
      <w:szCs w:val="21"/>
      <w:shd w:val="clear" w:color="auto" w:fill="FFFFFF"/>
    </w:rPr>
  </w:style>
  <w:style w:type="paragraph" w:customStyle="1" w:styleId="24">
    <w:name w:val="Основний текст (2)"/>
    <w:basedOn w:val="a"/>
    <w:link w:val="23"/>
    <w:uiPriority w:val="99"/>
    <w:rsid w:val="00445CDC"/>
    <w:pPr>
      <w:shd w:val="clear" w:color="auto" w:fill="FFFFFF"/>
      <w:spacing w:after="300" w:line="240" w:lineRule="atLeast"/>
      <w:jc w:val="right"/>
    </w:pPr>
    <w:rPr>
      <w:rFonts w:ascii="Times New Roman" w:hAnsi="Times New Roman" w:cs="Times New Roman"/>
      <w:i/>
      <w:iCs/>
      <w:sz w:val="28"/>
      <w:szCs w:val="28"/>
    </w:rPr>
  </w:style>
  <w:style w:type="character" w:customStyle="1" w:styleId="211pt">
    <w:name w:val="Основний текст (2) + 11 pt"/>
    <w:basedOn w:val="23"/>
    <w:uiPriority w:val="99"/>
    <w:rsid w:val="00445CDC"/>
    <w:rPr>
      <w:rFonts w:ascii="Times New Roman" w:hAnsi="Times New Roman" w:cs="Times New Roman"/>
      <w:b/>
      <w:bCs/>
      <w:i w:val="0"/>
      <w:iCs w:val="0"/>
      <w:sz w:val="22"/>
      <w:szCs w:val="22"/>
      <w:u w:val="none"/>
      <w:shd w:val="clear" w:color="auto" w:fill="FFFFFF"/>
    </w:rPr>
  </w:style>
  <w:style w:type="character" w:customStyle="1" w:styleId="211pt2">
    <w:name w:val="Основний текст (2) + 11 pt2"/>
    <w:basedOn w:val="23"/>
    <w:uiPriority w:val="99"/>
    <w:rsid w:val="00445CDC"/>
    <w:rPr>
      <w:rFonts w:ascii="Times New Roman" w:hAnsi="Times New Roman" w:cs="Times New Roman"/>
      <w:i w:val="0"/>
      <w:iCs w:val="0"/>
      <w:sz w:val="22"/>
      <w:szCs w:val="22"/>
      <w:u w:val="none"/>
      <w:shd w:val="clear" w:color="auto" w:fill="FFFFFF"/>
    </w:rPr>
  </w:style>
  <w:style w:type="character" w:customStyle="1" w:styleId="211pt1">
    <w:name w:val="Основний текст (2) + 11 pt1"/>
    <w:basedOn w:val="23"/>
    <w:uiPriority w:val="99"/>
    <w:rsid w:val="00445CDC"/>
    <w:rPr>
      <w:rFonts w:ascii="Times New Roman" w:hAnsi="Times New Roman" w:cs="Times New Roman"/>
      <w:b/>
      <w:bCs/>
      <w:i w:val="0"/>
      <w:iCs w:val="0"/>
      <w:spacing w:val="30"/>
      <w:sz w:val="22"/>
      <w:szCs w:val="22"/>
      <w:u w:val="none"/>
      <w:shd w:val="clear" w:color="auto" w:fill="FFFFFF"/>
    </w:rPr>
  </w:style>
  <w:style w:type="character" w:customStyle="1" w:styleId="220">
    <w:name w:val="Основний текст (2) + Напівжирний2"/>
    <w:basedOn w:val="23"/>
    <w:uiPriority w:val="99"/>
    <w:rsid w:val="00445CDC"/>
    <w:rPr>
      <w:rFonts w:ascii="Times New Roman" w:hAnsi="Times New Roman" w:cs="Times New Roman"/>
      <w:b/>
      <w:bCs/>
      <w:i w:val="0"/>
      <w:iCs w:val="0"/>
      <w:sz w:val="22"/>
      <w:szCs w:val="22"/>
      <w:u w:val="none"/>
      <w:shd w:val="clear" w:color="auto" w:fill="FFFFFF"/>
    </w:rPr>
  </w:style>
  <w:style w:type="character" w:customStyle="1" w:styleId="31">
    <w:name w:val="Підпис до таблиці (3)_"/>
    <w:basedOn w:val="a0"/>
    <w:link w:val="32"/>
    <w:uiPriority w:val="99"/>
    <w:rsid w:val="00445CDC"/>
    <w:rPr>
      <w:rFonts w:ascii="Times New Roman" w:hAnsi="Times New Roman" w:cs="Times New Roman"/>
      <w:b/>
      <w:bCs/>
      <w:shd w:val="clear" w:color="auto" w:fill="FFFFFF"/>
    </w:rPr>
  </w:style>
  <w:style w:type="character" w:customStyle="1" w:styleId="41">
    <w:name w:val="Підпис до таблиці (4)_"/>
    <w:basedOn w:val="a0"/>
    <w:link w:val="42"/>
    <w:uiPriority w:val="99"/>
    <w:rsid w:val="00445CDC"/>
    <w:rPr>
      <w:rFonts w:ascii="Times New Roman" w:hAnsi="Times New Roman" w:cs="Times New Roman"/>
      <w:i/>
      <w:iCs/>
      <w:shd w:val="clear" w:color="auto" w:fill="FFFFFF"/>
    </w:rPr>
  </w:style>
  <w:style w:type="paragraph" w:customStyle="1" w:styleId="211">
    <w:name w:val="Основний текст (2)1"/>
    <w:basedOn w:val="a"/>
    <w:uiPriority w:val="99"/>
    <w:rsid w:val="00445CDC"/>
    <w:pPr>
      <w:shd w:val="clear" w:color="auto" w:fill="FFFFFF"/>
      <w:spacing w:after="0" w:line="274" w:lineRule="exact"/>
      <w:jc w:val="both"/>
    </w:pPr>
    <w:rPr>
      <w:rFonts w:ascii="Times New Roman" w:eastAsia="Times New Roman" w:hAnsi="Times New Roman" w:cs="Times New Roman"/>
      <w:lang w:eastAsia="uk-UA"/>
    </w:rPr>
  </w:style>
  <w:style w:type="paragraph" w:customStyle="1" w:styleId="32">
    <w:name w:val="Підпис до таблиці (3)"/>
    <w:basedOn w:val="a"/>
    <w:link w:val="31"/>
    <w:uiPriority w:val="99"/>
    <w:rsid w:val="00445CDC"/>
    <w:pPr>
      <w:shd w:val="clear" w:color="auto" w:fill="FFFFFF"/>
      <w:spacing w:after="120" w:line="240" w:lineRule="atLeast"/>
    </w:pPr>
    <w:rPr>
      <w:rFonts w:ascii="Times New Roman" w:hAnsi="Times New Roman" w:cs="Times New Roman"/>
      <w:b/>
      <w:bCs/>
    </w:rPr>
  </w:style>
  <w:style w:type="paragraph" w:customStyle="1" w:styleId="42">
    <w:name w:val="Підпис до таблиці (4)"/>
    <w:basedOn w:val="a"/>
    <w:link w:val="41"/>
    <w:uiPriority w:val="99"/>
    <w:rsid w:val="00445CDC"/>
    <w:pPr>
      <w:shd w:val="clear" w:color="auto" w:fill="FFFFFF"/>
      <w:spacing w:before="120" w:after="0" w:line="240" w:lineRule="atLeast"/>
      <w:jc w:val="center"/>
    </w:pPr>
    <w:rPr>
      <w:rFonts w:ascii="Times New Roman" w:hAnsi="Times New Roman" w:cs="Times New Roman"/>
      <w:i/>
      <w:iCs/>
    </w:rPr>
  </w:style>
  <w:style w:type="character" w:customStyle="1" w:styleId="71">
    <w:name w:val="Основний текст (7)_"/>
    <w:basedOn w:val="a0"/>
    <w:link w:val="710"/>
    <w:uiPriority w:val="99"/>
    <w:rsid w:val="00445CDC"/>
    <w:rPr>
      <w:rFonts w:ascii="Times New Roman" w:hAnsi="Times New Roman" w:cs="Times New Roman"/>
      <w:b/>
      <w:bCs/>
      <w:sz w:val="20"/>
      <w:szCs w:val="20"/>
      <w:shd w:val="clear" w:color="auto" w:fill="FFFFFF"/>
    </w:rPr>
  </w:style>
  <w:style w:type="character" w:customStyle="1" w:styleId="72">
    <w:name w:val="Основний текст (7)"/>
    <w:basedOn w:val="71"/>
    <w:uiPriority w:val="99"/>
    <w:rsid w:val="00445CDC"/>
    <w:rPr>
      <w:rFonts w:ascii="Times New Roman" w:hAnsi="Times New Roman" w:cs="Times New Roman"/>
      <w:b/>
      <w:bCs/>
      <w:sz w:val="20"/>
      <w:szCs w:val="20"/>
      <w:shd w:val="clear" w:color="auto" w:fill="FFFFFF"/>
    </w:rPr>
  </w:style>
  <w:style w:type="character" w:customStyle="1" w:styleId="26pt">
    <w:name w:val="Основний текст (2) + 6 pt"/>
    <w:basedOn w:val="23"/>
    <w:uiPriority w:val="99"/>
    <w:rsid w:val="00445CDC"/>
    <w:rPr>
      <w:rFonts w:ascii="Times New Roman" w:hAnsi="Times New Roman" w:cs="Times New Roman"/>
      <w:i w:val="0"/>
      <w:iCs w:val="0"/>
      <w:sz w:val="12"/>
      <w:szCs w:val="12"/>
      <w:u w:val="none"/>
      <w:shd w:val="clear" w:color="auto" w:fill="FFFFFF"/>
    </w:rPr>
  </w:style>
  <w:style w:type="character" w:customStyle="1" w:styleId="28pt">
    <w:name w:val="Основний текст (2) + 8 pt"/>
    <w:basedOn w:val="23"/>
    <w:uiPriority w:val="99"/>
    <w:rsid w:val="00445CDC"/>
    <w:rPr>
      <w:rFonts w:ascii="Times New Roman" w:hAnsi="Times New Roman" w:cs="Times New Roman"/>
      <w:b/>
      <w:bCs/>
      <w:i w:val="0"/>
      <w:iCs w:val="0"/>
      <w:sz w:val="16"/>
      <w:szCs w:val="16"/>
      <w:u w:val="none"/>
      <w:shd w:val="clear" w:color="auto" w:fill="FFFFFF"/>
    </w:rPr>
  </w:style>
  <w:style w:type="character" w:customStyle="1" w:styleId="27pt">
    <w:name w:val="Основний текст (2) + 7 pt"/>
    <w:basedOn w:val="23"/>
    <w:uiPriority w:val="99"/>
    <w:rsid w:val="00445CDC"/>
    <w:rPr>
      <w:rFonts w:ascii="Times New Roman" w:hAnsi="Times New Roman" w:cs="Times New Roman"/>
      <w:i w:val="0"/>
      <w:iCs w:val="0"/>
      <w:sz w:val="14"/>
      <w:szCs w:val="14"/>
      <w:u w:val="none"/>
      <w:shd w:val="clear" w:color="auto" w:fill="FFFFFF"/>
    </w:rPr>
  </w:style>
  <w:style w:type="character" w:customStyle="1" w:styleId="28pt5">
    <w:name w:val="Основний текст (2) + 8 pt5"/>
    <w:basedOn w:val="23"/>
    <w:uiPriority w:val="99"/>
    <w:rsid w:val="00445CDC"/>
    <w:rPr>
      <w:rFonts w:ascii="Times New Roman" w:hAnsi="Times New Roman" w:cs="Times New Roman"/>
      <w:b/>
      <w:bCs/>
      <w:i w:val="0"/>
      <w:iCs w:val="0"/>
      <w:sz w:val="16"/>
      <w:szCs w:val="16"/>
      <w:u w:val="none"/>
      <w:shd w:val="clear" w:color="auto" w:fill="FFFFFF"/>
    </w:rPr>
  </w:style>
  <w:style w:type="character" w:customStyle="1" w:styleId="26pt2">
    <w:name w:val="Основний текст (2) + 6 pt2"/>
    <w:basedOn w:val="23"/>
    <w:uiPriority w:val="99"/>
    <w:rsid w:val="00445CDC"/>
    <w:rPr>
      <w:rFonts w:ascii="Times New Roman" w:hAnsi="Times New Roman" w:cs="Times New Roman"/>
      <w:i w:val="0"/>
      <w:iCs w:val="0"/>
      <w:sz w:val="12"/>
      <w:szCs w:val="12"/>
      <w:u w:val="none"/>
      <w:shd w:val="clear" w:color="auto" w:fill="FFFFFF"/>
    </w:rPr>
  </w:style>
  <w:style w:type="character" w:customStyle="1" w:styleId="28pt4">
    <w:name w:val="Основний текст (2) + 8 pt4"/>
    <w:basedOn w:val="23"/>
    <w:uiPriority w:val="99"/>
    <w:rsid w:val="00445CDC"/>
    <w:rPr>
      <w:rFonts w:ascii="Times New Roman" w:hAnsi="Times New Roman" w:cs="Times New Roman"/>
      <w:b/>
      <w:bCs/>
      <w:i w:val="0"/>
      <w:iCs w:val="0"/>
      <w:sz w:val="16"/>
      <w:szCs w:val="16"/>
      <w:u w:val="none"/>
      <w:shd w:val="clear" w:color="auto" w:fill="FFFFFF"/>
    </w:rPr>
  </w:style>
  <w:style w:type="character" w:customStyle="1" w:styleId="28pt3">
    <w:name w:val="Основний текст (2) + 8 pt3"/>
    <w:basedOn w:val="23"/>
    <w:uiPriority w:val="99"/>
    <w:rsid w:val="00445CDC"/>
    <w:rPr>
      <w:rFonts w:ascii="Times New Roman" w:hAnsi="Times New Roman" w:cs="Times New Roman"/>
      <w:b/>
      <w:bCs/>
      <w:i w:val="0"/>
      <w:iCs w:val="0"/>
      <w:sz w:val="16"/>
      <w:szCs w:val="16"/>
      <w:u w:val="none"/>
      <w:shd w:val="clear" w:color="auto" w:fill="FFFFFF"/>
    </w:rPr>
  </w:style>
  <w:style w:type="character" w:customStyle="1" w:styleId="26pt1">
    <w:name w:val="Основний текст (2) + 6 pt1"/>
    <w:basedOn w:val="23"/>
    <w:uiPriority w:val="99"/>
    <w:rsid w:val="00445CDC"/>
    <w:rPr>
      <w:rFonts w:ascii="Times New Roman" w:hAnsi="Times New Roman" w:cs="Times New Roman"/>
      <w:i w:val="0"/>
      <w:iCs w:val="0"/>
      <w:sz w:val="12"/>
      <w:szCs w:val="12"/>
      <w:u w:val="none"/>
      <w:shd w:val="clear" w:color="auto" w:fill="FFFFFF"/>
    </w:rPr>
  </w:style>
  <w:style w:type="paragraph" w:customStyle="1" w:styleId="710">
    <w:name w:val="Основний текст (7)1"/>
    <w:basedOn w:val="a"/>
    <w:link w:val="71"/>
    <w:uiPriority w:val="99"/>
    <w:rsid w:val="00445CDC"/>
    <w:pPr>
      <w:shd w:val="clear" w:color="auto" w:fill="FFFFFF"/>
      <w:spacing w:after="0" w:line="274" w:lineRule="exact"/>
      <w:jc w:val="center"/>
    </w:pPr>
    <w:rPr>
      <w:rFonts w:ascii="Times New Roman" w:hAnsi="Times New Roman" w:cs="Times New Roman"/>
      <w:b/>
      <w:bCs/>
      <w:sz w:val="20"/>
      <w:szCs w:val="20"/>
    </w:rPr>
  </w:style>
  <w:style w:type="character" w:styleId="afb">
    <w:name w:val="Hyperlink"/>
    <w:basedOn w:val="a0"/>
    <w:uiPriority w:val="99"/>
    <w:rsid w:val="00445CDC"/>
    <w:rPr>
      <w:color w:val="0066CC"/>
      <w:u w:val="single"/>
    </w:rPr>
  </w:style>
  <w:style w:type="character" w:customStyle="1" w:styleId="33">
    <w:name w:val="Основний текст (3)_"/>
    <w:basedOn w:val="a0"/>
    <w:link w:val="310"/>
    <w:uiPriority w:val="99"/>
    <w:rsid w:val="00445CDC"/>
    <w:rPr>
      <w:rFonts w:ascii="Times New Roman" w:hAnsi="Times New Roman" w:cs="Times New Roman"/>
      <w:b/>
      <w:bCs/>
      <w:sz w:val="28"/>
      <w:szCs w:val="28"/>
      <w:shd w:val="clear" w:color="auto" w:fill="FFFFFF"/>
    </w:rPr>
  </w:style>
  <w:style w:type="character" w:customStyle="1" w:styleId="43">
    <w:name w:val="Основний текст (4)_"/>
    <w:basedOn w:val="a0"/>
    <w:link w:val="44"/>
    <w:uiPriority w:val="99"/>
    <w:rsid w:val="00445CDC"/>
    <w:rPr>
      <w:rFonts w:ascii="Times New Roman" w:hAnsi="Times New Roman" w:cs="Times New Roman"/>
      <w:b/>
      <w:bCs/>
      <w:sz w:val="32"/>
      <w:szCs w:val="32"/>
      <w:shd w:val="clear" w:color="auto" w:fill="FFFFFF"/>
    </w:rPr>
  </w:style>
  <w:style w:type="character" w:customStyle="1" w:styleId="316pt">
    <w:name w:val="Основний текст (3) + 16 pt"/>
    <w:basedOn w:val="33"/>
    <w:uiPriority w:val="99"/>
    <w:rsid w:val="00445CDC"/>
    <w:rPr>
      <w:rFonts w:ascii="Times New Roman" w:hAnsi="Times New Roman" w:cs="Times New Roman"/>
      <w:b/>
      <w:bCs/>
      <w:sz w:val="32"/>
      <w:szCs w:val="32"/>
      <w:shd w:val="clear" w:color="auto" w:fill="FFFFFF"/>
    </w:rPr>
  </w:style>
  <w:style w:type="character" w:customStyle="1" w:styleId="34">
    <w:name w:val="Основний текст (3)"/>
    <w:basedOn w:val="33"/>
    <w:uiPriority w:val="99"/>
    <w:rsid w:val="00445CDC"/>
    <w:rPr>
      <w:rFonts w:ascii="Times New Roman" w:hAnsi="Times New Roman" w:cs="Times New Roman"/>
      <w:b/>
      <w:bCs/>
      <w:sz w:val="28"/>
      <w:szCs w:val="28"/>
      <w:u w:val="single"/>
      <w:shd w:val="clear" w:color="auto" w:fill="FFFFFF"/>
    </w:rPr>
  </w:style>
  <w:style w:type="character" w:customStyle="1" w:styleId="afc">
    <w:name w:val="Зміст_"/>
    <w:basedOn w:val="a0"/>
    <w:link w:val="afd"/>
    <w:uiPriority w:val="99"/>
    <w:rsid w:val="00445CDC"/>
    <w:rPr>
      <w:rFonts w:ascii="Times New Roman" w:hAnsi="Times New Roman" w:cs="Times New Roman"/>
      <w:b/>
      <w:bCs/>
      <w:sz w:val="28"/>
      <w:szCs w:val="28"/>
      <w:shd w:val="clear" w:color="auto" w:fill="FFFFFF"/>
    </w:rPr>
  </w:style>
  <w:style w:type="character" w:customStyle="1" w:styleId="25">
    <w:name w:val="Зміст (2)_"/>
    <w:basedOn w:val="a0"/>
    <w:link w:val="26"/>
    <w:uiPriority w:val="99"/>
    <w:rsid w:val="00445CDC"/>
    <w:rPr>
      <w:rFonts w:ascii="Times New Roman" w:hAnsi="Times New Roman" w:cs="Times New Roman"/>
      <w:sz w:val="28"/>
      <w:szCs w:val="28"/>
      <w:shd w:val="clear" w:color="auto" w:fill="FFFFFF"/>
    </w:rPr>
  </w:style>
  <w:style w:type="character" w:customStyle="1" w:styleId="afe">
    <w:name w:val="Зміст + Не напівжирний"/>
    <w:basedOn w:val="afc"/>
    <w:uiPriority w:val="99"/>
    <w:rsid w:val="00445CDC"/>
    <w:rPr>
      <w:rFonts w:ascii="Times New Roman" w:hAnsi="Times New Roman" w:cs="Times New Roman"/>
      <w:b w:val="0"/>
      <w:bCs w:val="0"/>
      <w:sz w:val="28"/>
      <w:szCs w:val="28"/>
      <w:shd w:val="clear" w:color="auto" w:fill="FFFFFF"/>
    </w:rPr>
  </w:style>
  <w:style w:type="character" w:customStyle="1" w:styleId="51">
    <w:name w:val="Основний текст (5)_"/>
    <w:basedOn w:val="a0"/>
    <w:link w:val="52"/>
    <w:uiPriority w:val="99"/>
    <w:rsid w:val="00445CDC"/>
    <w:rPr>
      <w:rFonts w:ascii="Times New Roman" w:hAnsi="Times New Roman" w:cs="Times New Roman"/>
      <w:sz w:val="28"/>
      <w:szCs w:val="28"/>
      <w:shd w:val="clear" w:color="auto" w:fill="FFFFFF"/>
    </w:rPr>
  </w:style>
  <w:style w:type="character" w:customStyle="1" w:styleId="11">
    <w:name w:val="Заголовок №1_"/>
    <w:basedOn w:val="a0"/>
    <w:link w:val="12"/>
    <w:uiPriority w:val="99"/>
    <w:rsid w:val="00445CDC"/>
    <w:rPr>
      <w:rFonts w:ascii="Times New Roman" w:hAnsi="Times New Roman" w:cs="Times New Roman"/>
      <w:b/>
      <w:bCs/>
      <w:sz w:val="28"/>
      <w:szCs w:val="28"/>
      <w:shd w:val="clear" w:color="auto" w:fill="FFFFFF"/>
    </w:rPr>
  </w:style>
  <w:style w:type="character" w:customStyle="1" w:styleId="53">
    <w:name w:val="Основний текст (5) + Напівжирний"/>
    <w:basedOn w:val="51"/>
    <w:uiPriority w:val="99"/>
    <w:rsid w:val="00445CDC"/>
    <w:rPr>
      <w:rFonts w:ascii="Times New Roman" w:hAnsi="Times New Roman" w:cs="Times New Roman"/>
      <w:b/>
      <w:bCs/>
      <w:sz w:val="28"/>
      <w:szCs w:val="28"/>
      <w:shd w:val="clear" w:color="auto" w:fill="FFFFFF"/>
    </w:rPr>
  </w:style>
  <w:style w:type="character" w:customStyle="1" w:styleId="1Exact">
    <w:name w:val="Заголовок №1 Exact"/>
    <w:basedOn w:val="a0"/>
    <w:uiPriority w:val="99"/>
    <w:rsid w:val="00445CDC"/>
    <w:rPr>
      <w:rFonts w:ascii="Times New Roman" w:hAnsi="Times New Roman" w:cs="Times New Roman"/>
      <w:b/>
      <w:bCs/>
      <w:sz w:val="28"/>
      <w:szCs w:val="28"/>
      <w:u w:val="none"/>
    </w:rPr>
  </w:style>
  <w:style w:type="character" w:customStyle="1" w:styleId="27">
    <w:name w:val="Основний текст (2) + Напівжирний"/>
    <w:basedOn w:val="23"/>
    <w:uiPriority w:val="99"/>
    <w:rsid w:val="00445CDC"/>
    <w:rPr>
      <w:rFonts w:ascii="Times New Roman" w:hAnsi="Times New Roman" w:cs="Times New Roman"/>
      <w:b/>
      <w:bCs/>
      <w:i/>
      <w:iCs/>
      <w:sz w:val="22"/>
      <w:szCs w:val="22"/>
      <w:u w:val="none"/>
      <w:shd w:val="clear" w:color="auto" w:fill="FFFFFF"/>
    </w:rPr>
  </w:style>
  <w:style w:type="character" w:customStyle="1" w:styleId="28">
    <w:name w:val="Підпис до таблиці (2)_"/>
    <w:basedOn w:val="a0"/>
    <w:link w:val="29"/>
    <w:uiPriority w:val="99"/>
    <w:rsid w:val="00445CDC"/>
    <w:rPr>
      <w:rFonts w:ascii="Times New Roman" w:hAnsi="Times New Roman" w:cs="Times New Roman"/>
      <w:b/>
      <w:bCs/>
      <w:i/>
      <w:iCs/>
      <w:shd w:val="clear" w:color="auto" w:fill="FFFFFF"/>
    </w:rPr>
  </w:style>
  <w:style w:type="character" w:customStyle="1" w:styleId="aff">
    <w:name w:val="Підпис до таблиці_"/>
    <w:basedOn w:val="a0"/>
    <w:link w:val="aff0"/>
    <w:uiPriority w:val="99"/>
    <w:rsid w:val="00445CDC"/>
    <w:rPr>
      <w:rFonts w:ascii="Times New Roman" w:hAnsi="Times New Roman" w:cs="Times New Roman"/>
      <w:shd w:val="clear" w:color="auto" w:fill="FFFFFF"/>
    </w:rPr>
  </w:style>
  <w:style w:type="character" w:customStyle="1" w:styleId="221">
    <w:name w:val="Основний текст (2)2"/>
    <w:basedOn w:val="23"/>
    <w:uiPriority w:val="99"/>
    <w:rsid w:val="00445CDC"/>
    <w:rPr>
      <w:rFonts w:ascii="Times New Roman" w:hAnsi="Times New Roman" w:cs="Times New Roman"/>
      <w:i w:val="0"/>
      <w:iCs w:val="0"/>
      <w:sz w:val="22"/>
      <w:szCs w:val="22"/>
      <w:u w:val="single"/>
      <w:shd w:val="clear" w:color="auto" w:fill="FFFFFF"/>
    </w:rPr>
  </w:style>
  <w:style w:type="character" w:customStyle="1" w:styleId="61">
    <w:name w:val="Основний текст (6)_"/>
    <w:basedOn w:val="a0"/>
    <w:link w:val="62"/>
    <w:uiPriority w:val="99"/>
    <w:rsid w:val="00445CDC"/>
    <w:rPr>
      <w:rFonts w:ascii="Times New Roman" w:hAnsi="Times New Roman" w:cs="Times New Roman"/>
      <w:b/>
      <w:bCs/>
      <w:i/>
      <w:iCs/>
      <w:shd w:val="clear" w:color="auto" w:fill="FFFFFF"/>
    </w:rPr>
  </w:style>
  <w:style w:type="character" w:customStyle="1" w:styleId="212">
    <w:name w:val="Основний текст (2) + Напівжирний1"/>
    <w:basedOn w:val="23"/>
    <w:uiPriority w:val="99"/>
    <w:rsid w:val="00445CDC"/>
    <w:rPr>
      <w:rFonts w:ascii="Times New Roman" w:hAnsi="Times New Roman" w:cs="Times New Roman"/>
      <w:b/>
      <w:bCs/>
      <w:i w:val="0"/>
      <w:iCs w:val="0"/>
      <w:sz w:val="22"/>
      <w:szCs w:val="22"/>
      <w:u w:val="none"/>
      <w:shd w:val="clear" w:color="auto" w:fill="FFFFFF"/>
    </w:rPr>
  </w:style>
  <w:style w:type="character" w:customStyle="1" w:styleId="2-1pt">
    <w:name w:val="Основний текст (2) + Інтервал -1 pt"/>
    <w:basedOn w:val="23"/>
    <w:uiPriority w:val="99"/>
    <w:rsid w:val="00445CDC"/>
    <w:rPr>
      <w:rFonts w:ascii="Times New Roman" w:hAnsi="Times New Roman" w:cs="Times New Roman"/>
      <w:i w:val="0"/>
      <w:iCs w:val="0"/>
      <w:spacing w:val="-20"/>
      <w:sz w:val="22"/>
      <w:szCs w:val="22"/>
      <w:u w:val="none"/>
      <w:shd w:val="clear" w:color="auto" w:fill="FFFFFF"/>
    </w:rPr>
  </w:style>
  <w:style w:type="character" w:customStyle="1" w:styleId="81">
    <w:name w:val="Основний текст (8)_"/>
    <w:basedOn w:val="a0"/>
    <w:link w:val="82"/>
    <w:uiPriority w:val="99"/>
    <w:rsid w:val="00445CDC"/>
    <w:rPr>
      <w:rFonts w:ascii="Times New Roman" w:hAnsi="Times New Roman" w:cs="Times New Roman"/>
      <w:b/>
      <w:bCs/>
      <w:shd w:val="clear" w:color="auto" w:fill="FFFFFF"/>
    </w:rPr>
  </w:style>
  <w:style w:type="character" w:customStyle="1" w:styleId="28pt1">
    <w:name w:val="Основний текст (2) + 8 pt1"/>
    <w:basedOn w:val="23"/>
    <w:uiPriority w:val="99"/>
    <w:rsid w:val="00445CDC"/>
    <w:rPr>
      <w:rFonts w:ascii="Times New Roman" w:hAnsi="Times New Roman" w:cs="Times New Roman"/>
      <w:i w:val="0"/>
      <w:iCs w:val="0"/>
      <w:sz w:val="16"/>
      <w:szCs w:val="16"/>
      <w:u w:val="none"/>
      <w:shd w:val="clear" w:color="auto" w:fill="FFFFFF"/>
    </w:rPr>
  </w:style>
  <w:style w:type="character" w:customStyle="1" w:styleId="2MicrosoftSansSerif">
    <w:name w:val="Основний текст (2) + Microsoft Sans Serif"/>
    <w:basedOn w:val="23"/>
    <w:uiPriority w:val="99"/>
    <w:rsid w:val="00445CDC"/>
    <w:rPr>
      <w:rFonts w:ascii="Microsoft Sans Serif" w:hAnsi="Microsoft Sans Serif" w:cs="Microsoft Sans Serif"/>
      <w:i w:val="0"/>
      <w:iCs w:val="0"/>
      <w:sz w:val="24"/>
      <w:szCs w:val="24"/>
      <w:u w:val="none"/>
      <w:shd w:val="clear" w:color="auto" w:fill="FFFFFF"/>
    </w:rPr>
  </w:style>
  <w:style w:type="paragraph" w:customStyle="1" w:styleId="310">
    <w:name w:val="Основний текст (3)1"/>
    <w:basedOn w:val="a"/>
    <w:link w:val="33"/>
    <w:uiPriority w:val="99"/>
    <w:rsid w:val="00445CDC"/>
    <w:pPr>
      <w:shd w:val="clear" w:color="auto" w:fill="FFFFFF"/>
      <w:spacing w:after="3060" w:line="571" w:lineRule="exact"/>
      <w:jc w:val="center"/>
    </w:pPr>
    <w:rPr>
      <w:rFonts w:ascii="Times New Roman" w:hAnsi="Times New Roman" w:cs="Times New Roman"/>
      <w:b/>
      <w:bCs/>
      <w:sz w:val="28"/>
      <w:szCs w:val="28"/>
    </w:rPr>
  </w:style>
  <w:style w:type="paragraph" w:customStyle="1" w:styleId="44">
    <w:name w:val="Основний текст (4)"/>
    <w:basedOn w:val="a"/>
    <w:link w:val="43"/>
    <w:uiPriority w:val="99"/>
    <w:rsid w:val="00445CDC"/>
    <w:pPr>
      <w:shd w:val="clear" w:color="auto" w:fill="FFFFFF"/>
      <w:spacing w:before="3060" w:after="0" w:line="624" w:lineRule="exact"/>
      <w:ind w:hanging="1720"/>
    </w:pPr>
    <w:rPr>
      <w:rFonts w:ascii="Times New Roman" w:hAnsi="Times New Roman" w:cs="Times New Roman"/>
      <w:b/>
      <w:bCs/>
      <w:sz w:val="32"/>
      <w:szCs w:val="32"/>
    </w:rPr>
  </w:style>
  <w:style w:type="paragraph" w:customStyle="1" w:styleId="afd">
    <w:name w:val="Зміст"/>
    <w:basedOn w:val="a"/>
    <w:link w:val="afc"/>
    <w:uiPriority w:val="99"/>
    <w:rsid w:val="00445CDC"/>
    <w:pPr>
      <w:shd w:val="clear" w:color="auto" w:fill="FFFFFF"/>
      <w:spacing w:after="0" w:line="566" w:lineRule="exact"/>
      <w:ind w:hanging="400"/>
      <w:jc w:val="both"/>
    </w:pPr>
    <w:rPr>
      <w:rFonts w:ascii="Times New Roman" w:hAnsi="Times New Roman" w:cs="Times New Roman"/>
      <w:b/>
      <w:bCs/>
      <w:sz w:val="28"/>
      <w:szCs w:val="28"/>
    </w:rPr>
  </w:style>
  <w:style w:type="paragraph" w:customStyle="1" w:styleId="26">
    <w:name w:val="Зміст (2)"/>
    <w:basedOn w:val="a"/>
    <w:link w:val="25"/>
    <w:uiPriority w:val="99"/>
    <w:rsid w:val="00445CDC"/>
    <w:pPr>
      <w:shd w:val="clear" w:color="auto" w:fill="FFFFFF"/>
      <w:spacing w:after="0" w:line="566" w:lineRule="exact"/>
      <w:jc w:val="both"/>
    </w:pPr>
    <w:rPr>
      <w:rFonts w:ascii="Times New Roman" w:hAnsi="Times New Roman" w:cs="Times New Roman"/>
      <w:sz w:val="28"/>
      <w:szCs w:val="28"/>
    </w:rPr>
  </w:style>
  <w:style w:type="paragraph" w:customStyle="1" w:styleId="52">
    <w:name w:val="Основний текст (5)"/>
    <w:basedOn w:val="a"/>
    <w:link w:val="51"/>
    <w:uiPriority w:val="99"/>
    <w:rsid w:val="00445CDC"/>
    <w:pPr>
      <w:shd w:val="clear" w:color="auto" w:fill="FFFFFF"/>
      <w:spacing w:after="0" w:line="566" w:lineRule="exact"/>
      <w:jc w:val="both"/>
    </w:pPr>
    <w:rPr>
      <w:rFonts w:ascii="Times New Roman" w:hAnsi="Times New Roman" w:cs="Times New Roman"/>
      <w:sz w:val="28"/>
      <w:szCs w:val="28"/>
    </w:rPr>
  </w:style>
  <w:style w:type="paragraph" w:customStyle="1" w:styleId="12">
    <w:name w:val="Заголовок №1"/>
    <w:basedOn w:val="a"/>
    <w:link w:val="11"/>
    <w:uiPriority w:val="99"/>
    <w:rsid w:val="00445CDC"/>
    <w:pPr>
      <w:shd w:val="clear" w:color="auto" w:fill="FFFFFF"/>
      <w:spacing w:after="300" w:line="240" w:lineRule="atLeast"/>
      <w:jc w:val="center"/>
    </w:pPr>
    <w:rPr>
      <w:rFonts w:ascii="Times New Roman" w:hAnsi="Times New Roman" w:cs="Times New Roman"/>
      <w:b/>
      <w:bCs/>
      <w:sz w:val="28"/>
      <w:szCs w:val="28"/>
    </w:rPr>
  </w:style>
  <w:style w:type="paragraph" w:customStyle="1" w:styleId="29">
    <w:name w:val="Підпис до таблиці (2)"/>
    <w:basedOn w:val="a"/>
    <w:link w:val="28"/>
    <w:uiPriority w:val="99"/>
    <w:rsid w:val="00445CDC"/>
    <w:pPr>
      <w:shd w:val="clear" w:color="auto" w:fill="FFFFFF"/>
      <w:spacing w:after="0" w:line="240" w:lineRule="atLeast"/>
    </w:pPr>
    <w:rPr>
      <w:rFonts w:ascii="Times New Roman" w:hAnsi="Times New Roman" w:cs="Times New Roman"/>
      <w:b/>
      <w:bCs/>
      <w:i/>
      <w:iCs/>
    </w:rPr>
  </w:style>
  <w:style w:type="paragraph" w:customStyle="1" w:styleId="aff0">
    <w:name w:val="Підпис до таблиці"/>
    <w:basedOn w:val="a"/>
    <w:link w:val="aff"/>
    <w:uiPriority w:val="99"/>
    <w:rsid w:val="00445CDC"/>
    <w:pPr>
      <w:shd w:val="clear" w:color="auto" w:fill="FFFFFF"/>
      <w:spacing w:after="0" w:line="274" w:lineRule="exact"/>
      <w:jc w:val="both"/>
    </w:pPr>
    <w:rPr>
      <w:rFonts w:ascii="Times New Roman" w:hAnsi="Times New Roman" w:cs="Times New Roman"/>
    </w:rPr>
  </w:style>
  <w:style w:type="paragraph" w:customStyle="1" w:styleId="62">
    <w:name w:val="Основний текст (6)"/>
    <w:basedOn w:val="a"/>
    <w:link w:val="61"/>
    <w:uiPriority w:val="99"/>
    <w:rsid w:val="00445CDC"/>
    <w:pPr>
      <w:shd w:val="clear" w:color="auto" w:fill="FFFFFF"/>
      <w:spacing w:before="60" w:after="120" w:line="240" w:lineRule="atLeast"/>
      <w:jc w:val="center"/>
    </w:pPr>
    <w:rPr>
      <w:rFonts w:ascii="Times New Roman" w:hAnsi="Times New Roman" w:cs="Times New Roman"/>
      <w:b/>
      <w:bCs/>
      <w:i/>
      <w:iCs/>
    </w:rPr>
  </w:style>
  <w:style w:type="paragraph" w:customStyle="1" w:styleId="82">
    <w:name w:val="Основний текст (8)"/>
    <w:basedOn w:val="a"/>
    <w:link w:val="81"/>
    <w:uiPriority w:val="99"/>
    <w:rsid w:val="00445CDC"/>
    <w:pPr>
      <w:shd w:val="clear" w:color="auto" w:fill="FFFFFF"/>
      <w:spacing w:after="240" w:line="240" w:lineRule="atLeast"/>
    </w:pPr>
    <w:rPr>
      <w:rFonts w:ascii="Times New Roman" w:hAnsi="Times New Roman" w:cs="Times New Roman"/>
      <w:b/>
      <w:bCs/>
    </w:rPr>
  </w:style>
  <w:style w:type="paragraph" w:styleId="aff1">
    <w:name w:val="Balloon Text"/>
    <w:basedOn w:val="a"/>
    <w:link w:val="aff2"/>
    <w:uiPriority w:val="99"/>
    <w:semiHidden/>
    <w:rsid w:val="00445CDC"/>
    <w:rPr>
      <w:rFonts w:ascii="Tahoma" w:eastAsia="Times New Roman" w:hAnsi="Tahoma" w:cs="Tahoma"/>
      <w:sz w:val="16"/>
      <w:szCs w:val="16"/>
    </w:rPr>
  </w:style>
  <w:style w:type="character" w:customStyle="1" w:styleId="aff2">
    <w:name w:val="Текст выноски Знак"/>
    <w:basedOn w:val="a0"/>
    <w:link w:val="aff1"/>
    <w:uiPriority w:val="99"/>
    <w:semiHidden/>
    <w:rsid w:val="00445CDC"/>
    <w:rPr>
      <w:rFonts w:ascii="Tahoma" w:eastAsia="Times New Roman" w:hAnsi="Tahoma" w:cs="Tahoma"/>
      <w:sz w:val="16"/>
      <w:szCs w:val="16"/>
    </w:rPr>
  </w:style>
  <w:style w:type="paragraph" w:styleId="aff3">
    <w:name w:val="header"/>
    <w:basedOn w:val="a"/>
    <w:link w:val="aff4"/>
    <w:uiPriority w:val="99"/>
    <w:unhideWhenUsed/>
    <w:rsid w:val="00445CDC"/>
    <w:pPr>
      <w:tabs>
        <w:tab w:val="center" w:pos="4819"/>
        <w:tab w:val="right" w:pos="9639"/>
      </w:tabs>
      <w:spacing w:after="0" w:line="240" w:lineRule="auto"/>
    </w:pPr>
  </w:style>
  <w:style w:type="character" w:customStyle="1" w:styleId="aff4">
    <w:name w:val="Верхний колонтитул Знак"/>
    <w:basedOn w:val="a0"/>
    <w:link w:val="aff3"/>
    <w:uiPriority w:val="99"/>
    <w:rsid w:val="00445CDC"/>
  </w:style>
  <w:style w:type="paragraph" w:styleId="aff5">
    <w:name w:val="footer"/>
    <w:basedOn w:val="a"/>
    <w:link w:val="aff6"/>
    <w:uiPriority w:val="99"/>
    <w:unhideWhenUsed/>
    <w:rsid w:val="00445CDC"/>
    <w:pPr>
      <w:tabs>
        <w:tab w:val="center" w:pos="4819"/>
        <w:tab w:val="right" w:pos="9639"/>
      </w:tabs>
      <w:spacing w:after="0" w:line="240" w:lineRule="auto"/>
    </w:pPr>
  </w:style>
  <w:style w:type="character" w:customStyle="1" w:styleId="aff6">
    <w:name w:val="Нижний колонтитул Знак"/>
    <w:basedOn w:val="a0"/>
    <w:link w:val="aff5"/>
    <w:uiPriority w:val="99"/>
    <w:rsid w:val="00445CDC"/>
  </w:style>
  <w:style w:type="paragraph" w:customStyle="1" w:styleId="13">
    <w:name w:val="Абзац списку1"/>
    <w:basedOn w:val="a"/>
    <w:uiPriority w:val="99"/>
    <w:rsid w:val="00445CDC"/>
    <w:pPr>
      <w:spacing w:line="256" w:lineRule="auto"/>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5695078">
      <w:bodyDiv w:val="1"/>
      <w:marLeft w:val="0"/>
      <w:marRight w:val="0"/>
      <w:marTop w:val="0"/>
      <w:marBottom w:val="0"/>
      <w:divBdr>
        <w:top w:val="none" w:sz="0" w:space="0" w:color="auto"/>
        <w:left w:val="none" w:sz="0" w:space="0" w:color="auto"/>
        <w:bottom w:val="none" w:sz="0" w:space="0" w:color="auto"/>
        <w:right w:val="none" w:sz="0" w:space="0" w:color="auto"/>
      </w:divBdr>
    </w:div>
    <w:div w:id="223417326">
      <w:bodyDiv w:val="1"/>
      <w:marLeft w:val="0"/>
      <w:marRight w:val="0"/>
      <w:marTop w:val="0"/>
      <w:marBottom w:val="0"/>
      <w:divBdr>
        <w:top w:val="none" w:sz="0" w:space="0" w:color="auto"/>
        <w:left w:val="none" w:sz="0" w:space="0" w:color="auto"/>
        <w:bottom w:val="none" w:sz="0" w:space="0" w:color="auto"/>
        <w:right w:val="none" w:sz="0" w:space="0" w:color="auto"/>
      </w:divBdr>
    </w:div>
    <w:div w:id="476722848">
      <w:bodyDiv w:val="1"/>
      <w:marLeft w:val="0"/>
      <w:marRight w:val="0"/>
      <w:marTop w:val="0"/>
      <w:marBottom w:val="0"/>
      <w:divBdr>
        <w:top w:val="none" w:sz="0" w:space="0" w:color="auto"/>
        <w:left w:val="none" w:sz="0" w:space="0" w:color="auto"/>
        <w:bottom w:val="none" w:sz="0" w:space="0" w:color="auto"/>
        <w:right w:val="none" w:sz="0" w:space="0" w:color="auto"/>
      </w:divBdr>
    </w:div>
    <w:div w:id="855389975">
      <w:bodyDiv w:val="1"/>
      <w:marLeft w:val="0"/>
      <w:marRight w:val="0"/>
      <w:marTop w:val="0"/>
      <w:marBottom w:val="0"/>
      <w:divBdr>
        <w:top w:val="none" w:sz="0" w:space="0" w:color="auto"/>
        <w:left w:val="none" w:sz="0" w:space="0" w:color="auto"/>
        <w:bottom w:val="none" w:sz="0" w:space="0" w:color="auto"/>
        <w:right w:val="none" w:sz="0" w:space="0" w:color="auto"/>
      </w:divBdr>
    </w:div>
    <w:div w:id="981885909">
      <w:bodyDiv w:val="1"/>
      <w:marLeft w:val="0"/>
      <w:marRight w:val="0"/>
      <w:marTop w:val="0"/>
      <w:marBottom w:val="0"/>
      <w:divBdr>
        <w:top w:val="none" w:sz="0" w:space="0" w:color="auto"/>
        <w:left w:val="none" w:sz="0" w:space="0" w:color="auto"/>
        <w:bottom w:val="none" w:sz="0" w:space="0" w:color="auto"/>
        <w:right w:val="none" w:sz="0" w:space="0" w:color="auto"/>
      </w:divBdr>
    </w:div>
    <w:div w:id="1155222220">
      <w:bodyDiv w:val="1"/>
      <w:marLeft w:val="0"/>
      <w:marRight w:val="0"/>
      <w:marTop w:val="0"/>
      <w:marBottom w:val="0"/>
      <w:divBdr>
        <w:top w:val="none" w:sz="0" w:space="0" w:color="auto"/>
        <w:left w:val="none" w:sz="0" w:space="0" w:color="auto"/>
        <w:bottom w:val="none" w:sz="0" w:space="0" w:color="auto"/>
        <w:right w:val="none" w:sz="0" w:space="0" w:color="auto"/>
      </w:divBdr>
    </w:div>
    <w:div w:id="1736781607">
      <w:bodyDiv w:val="1"/>
      <w:marLeft w:val="0"/>
      <w:marRight w:val="0"/>
      <w:marTop w:val="0"/>
      <w:marBottom w:val="0"/>
      <w:divBdr>
        <w:top w:val="none" w:sz="0" w:space="0" w:color="auto"/>
        <w:left w:val="none" w:sz="0" w:space="0" w:color="auto"/>
        <w:bottom w:val="none" w:sz="0" w:space="0" w:color="auto"/>
        <w:right w:val="none" w:sz="0" w:space="0" w:color="auto"/>
      </w:divBdr>
    </w:div>
    <w:div w:id="1976519778">
      <w:bodyDiv w:val="1"/>
      <w:marLeft w:val="0"/>
      <w:marRight w:val="0"/>
      <w:marTop w:val="0"/>
      <w:marBottom w:val="0"/>
      <w:divBdr>
        <w:top w:val="none" w:sz="0" w:space="0" w:color="auto"/>
        <w:left w:val="none" w:sz="0" w:space="0" w:color="auto"/>
        <w:bottom w:val="none" w:sz="0" w:space="0" w:color="auto"/>
        <w:right w:val="none" w:sz="0" w:space="0" w:color="auto"/>
      </w:divBdr>
    </w:div>
    <w:div w:id="2001880569">
      <w:bodyDiv w:val="1"/>
      <w:marLeft w:val="0"/>
      <w:marRight w:val="0"/>
      <w:marTop w:val="0"/>
      <w:marBottom w:val="0"/>
      <w:divBdr>
        <w:top w:val="none" w:sz="0" w:space="0" w:color="auto"/>
        <w:left w:val="none" w:sz="0" w:space="0" w:color="auto"/>
        <w:bottom w:val="none" w:sz="0" w:space="0" w:color="auto"/>
        <w:right w:val="none" w:sz="0" w:space="0" w:color="auto"/>
      </w:divBdr>
    </w:div>
    <w:div w:id="2029527190">
      <w:bodyDiv w:val="1"/>
      <w:marLeft w:val="0"/>
      <w:marRight w:val="0"/>
      <w:marTop w:val="0"/>
      <w:marBottom w:val="0"/>
      <w:divBdr>
        <w:top w:val="none" w:sz="0" w:space="0" w:color="auto"/>
        <w:left w:val="none" w:sz="0" w:space="0" w:color="auto"/>
        <w:bottom w:val="none" w:sz="0" w:space="0" w:color="auto"/>
        <w:right w:val="none" w:sz="0" w:space="0" w:color="auto"/>
      </w:divBdr>
    </w:div>
    <w:div w:id="208282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46947-2B69-46B4-8911-9373326DB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4353</Words>
  <Characters>24818</Characters>
  <Application>Microsoft Office Word</Application>
  <DocSecurity>0</DocSecurity>
  <Lines>206</Lines>
  <Paragraphs>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Oxi</dc:creator>
  <cp:lastModifiedBy>Сабадош</cp:lastModifiedBy>
  <cp:revision>3</cp:revision>
  <dcterms:created xsi:type="dcterms:W3CDTF">2021-09-13T06:55:00Z</dcterms:created>
  <dcterms:modified xsi:type="dcterms:W3CDTF">2021-09-13T06:57:00Z</dcterms:modified>
</cp:coreProperties>
</file>