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C1" w:rsidRPr="004415E2" w:rsidRDefault="00614DC1" w:rsidP="00CF45D1">
      <w:pPr>
        <w:spacing w:before="320" w:after="320" w:line="360" w:lineRule="auto"/>
        <w:jc w:val="center"/>
        <w:rPr>
          <w:rFonts w:ascii="Times New Roman" w:hAnsi="Times New Roman" w:cs="Times New Roman"/>
          <w:b/>
          <w:sz w:val="28"/>
          <w:szCs w:val="28"/>
        </w:rPr>
      </w:pPr>
      <w:r w:rsidRPr="004415E2">
        <w:rPr>
          <w:rFonts w:ascii="Times New Roman" w:hAnsi="Times New Roman" w:cs="Times New Roman"/>
          <w:b/>
          <w:sz w:val="28"/>
          <w:szCs w:val="28"/>
        </w:rPr>
        <w:t>АНОТАЦІЯ</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i/>
          <w:sz w:val="28"/>
          <w:szCs w:val="28"/>
        </w:rPr>
        <w:t xml:space="preserve">Пацкун С. В. </w:t>
      </w:r>
      <w:r w:rsidRPr="004415E2">
        <w:rPr>
          <w:rFonts w:ascii="Times New Roman" w:hAnsi="Times New Roman" w:cs="Times New Roman"/>
          <w:sz w:val="28"/>
          <w:szCs w:val="28"/>
        </w:rPr>
        <w:t>Цукровий діабет ІІ типу та хронічний гастрит: особливості поєднаного перебігу та оптимізація методів їх корекції. – Кваліфікаційна наукова праця на правах рукопису.</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Дисертація на здобуття ступеня доктора філософії з галузі знань 22 Охорона здоров’я за спеціальністю 222 Медицина. – Державний вищий навчальний заклад «Ужгородський національний універси</w:t>
      </w:r>
      <w:r w:rsidR="000D1F51">
        <w:rPr>
          <w:rFonts w:ascii="Times New Roman" w:hAnsi="Times New Roman" w:cs="Times New Roman"/>
          <w:sz w:val="28"/>
          <w:szCs w:val="28"/>
        </w:rPr>
        <w:t>тет», МОН України, Ужгород, 202</w:t>
      </w:r>
      <w:r w:rsidR="00410EF8">
        <w:rPr>
          <w:rFonts w:ascii="Times New Roman" w:hAnsi="Times New Roman" w:cs="Times New Roman"/>
          <w:sz w:val="28"/>
          <w:szCs w:val="28"/>
        </w:rPr>
        <w:t>1</w:t>
      </w:r>
      <w:r w:rsidRPr="004415E2">
        <w:rPr>
          <w:rFonts w:ascii="Times New Roman" w:hAnsi="Times New Roman" w:cs="Times New Roman"/>
          <w:sz w:val="28"/>
          <w:szCs w:val="28"/>
        </w:rPr>
        <w:t>.</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У дисертаційній роботі висвітлено основні механізми поєднаного перебігу хронічного гастриту (ХГ) та цукрового діабету (ЦД) 2 типу шляхом визначення особливостей клінічного перебігу, порушень кислотоутворюючої функції (КУФ) шлунку, вираженості змін рівня гастроінтестинальних гормонів (ГІГ) і мікроелементів у сироватці крові.</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Для вирішення всіх поставлених перед нами завдань у дисертаційному дослідженні на базі ендокринологічного та гастроентерологічного відділен</w:t>
      </w:r>
      <w:r w:rsidR="00C65423" w:rsidRPr="004415E2">
        <w:rPr>
          <w:rFonts w:ascii="Times New Roman" w:hAnsi="Times New Roman" w:cs="Times New Roman"/>
          <w:sz w:val="28"/>
          <w:szCs w:val="28"/>
        </w:rPr>
        <w:t>ь</w:t>
      </w:r>
      <w:r w:rsidRPr="004415E2">
        <w:rPr>
          <w:rFonts w:ascii="Times New Roman" w:hAnsi="Times New Roman" w:cs="Times New Roman"/>
          <w:sz w:val="28"/>
          <w:szCs w:val="28"/>
        </w:rPr>
        <w:t xml:space="preserve"> ЗОКЛ ім. А Новака обстежено 160 пацієнтів, з них у 74 хворих підтверджено ЦД 2 типу та ХГ, а у 86 обстежених – ХГ. Усі пацієнти були інфіковані </w:t>
      </w:r>
      <w:proofErr w:type="spellStart"/>
      <w:r w:rsidRPr="004415E2">
        <w:rPr>
          <w:rFonts w:ascii="Times New Roman" w:hAnsi="Times New Roman" w:cs="Times New Roman"/>
          <w:sz w:val="28"/>
          <w:szCs w:val="28"/>
        </w:rPr>
        <w:t>Нelicobacterpylori</w:t>
      </w:r>
      <w:proofErr w:type="spellEnd"/>
      <w:r w:rsidRPr="004415E2">
        <w:rPr>
          <w:rFonts w:ascii="Times New Roman" w:hAnsi="Times New Roman" w:cs="Times New Roman"/>
          <w:sz w:val="28"/>
          <w:szCs w:val="28"/>
        </w:rPr>
        <w:t xml:space="preserve"> (HP). Основні методи дослідження включали </w:t>
      </w:r>
      <w:proofErr w:type="spellStart"/>
      <w:r w:rsidRPr="004415E2">
        <w:rPr>
          <w:rFonts w:ascii="Times New Roman" w:hAnsi="Times New Roman" w:cs="Times New Roman"/>
          <w:sz w:val="28"/>
          <w:szCs w:val="28"/>
        </w:rPr>
        <w:t>загальноклінічні</w:t>
      </w:r>
      <w:proofErr w:type="spellEnd"/>
      <w:r w:rsidRPr="004415E2">
        <w:rPr>
          <w:rFonts w:ascii="Times New Roman" w:hAnsi="Times New Roman" w:cs="Times New Roman"/>
          <w:sz w:val="28"/>
          <w:szCs w:val="28"/>
        </w:rPr>
        <w:t>, лабораторні (показники загального та біохімічного аналізу крові, визначення сироваткових рівнів гастрину, соматостатину та греліну, рівнів іонів магнію та цинку у сироватці крові, антигенів НР у калі); інструментальні методи дослідження (</w:t>
      </w:r>
      <w:proofErr w:type="spellStart"/>
      <w:r w:rsidRPr="004415E2">
        <w:rPr>
          <w:rFonts w:ascii="Times New Roman" w:hAnsi="Times New Roman" w:cs="Times New Roman"/>
          <w:sz w:val="28"/>
          <w:szCs w:val="28"/>
        </w:rPr>
        <w:t>фіброезофагогастродуоденоскопія</w:t>
      </w:r>
      <w:proofErr w:type="spellEnd"/>
      <w:r w:rsidRPr="004415E2">
        <w:rPr>
          <w:rFonts w:ascii="Times New Roman" w:hAnsi="Times New Roman" w:cs="Times New Roman"/>
          <w:sz w:val="28"/>
          <w:szCs w:val="28"/>
        </w:rPr>
        <w:t xml:space="preserve"> </w:t>
      </w:r>
      <w:r w:rsidR="00D06AC7" w:rsidRPr="004415E2">
        <w:rPr>
          <w:rFonts w:ascii="Times New Roman" w:hAnsi="Times New Roman" w:cs="Times New Roman"/>
          <w:sz w:val="28"/>
          <w:szCs w:val="28"/>
        </w:rPr>
        <w:t xml:space="preserve">(ФЕГДС) </w:t>
      </w:r>
      <w:r w:rsidRPr="004415E2">
        <w:rPr>
          <w:rFonts w:ascii="Times New Roman" w:hAnsi="Times New Roman" w:cs="Times New Roman"/>
          <w:sz w:val="28"/>
          <w:szCs w:val="28"/>
        </w:rPr>
        <w:t xml:space="preserve">з біопсією та гістологією, гістологічне визначення НР, </w:t>
      </w:r>
      <w:r w:rsidR="00D06AC7" w:rsidRPr="004415E2">
        <w:rPr>
          <w:rFonts w:ascii="Times New Roman" w:hAnsi="Times New Roman" w:cs="Times New Roman"/>
          <w:sz w:val="28"/>
          <w:szCs w:val="28"/>
        </w:rPr>
        <w:t>13</w:t>
      </w:r>
      <w:r w:rsidRPr="004415E2">
        <w:rPr>
          <w:rFonts w:ascii="Times New Roman" w:hAnsi="Times New Roman" w:cs="Times New Roman"/>
          <w:sz w:val="28"/>
          <w:szCs w:val="28"/>
        </w:rPr>
        <w:t>С</w:t>
      </w:r>
      <w:r w:rsidR="00D06AC7" w:rsidRPr="004415E2">
        <w:rPr>
          <w:rFonts w:ascii="Times New Roman" w:hAnsi="Times New Roman" w:cs="Times New Roman"/>
          <w:sz w:val="28"/>
          <w:szCs w:val="28"/>
        </w:rPr>
        <w:t xml:space="preserve">-уреазний </w:t>
      </w:r>
      <w:r w:rsidRPr="004415E2">
        <w:rPr>
          <w:rFonts w:ascii="Times New Roman" w:hAnsi="Times New Roman" w:cs="Times New Roman"/>
          <w:sz w:val="28"/>
          <w:szCs w:val="28"/>
        </w:rPr>
        <w:t xml:space="preserve">дихальний тест, </w:t>
      </w:r>
      <w:proofErr w:type="spellStart"/>
      <w:r w:rsidRPr="004415E2">
        <w:rPr>
          <w:rFonts w:ascii="Times New Roman" w:hAnsi="Times New Roman" w:cs="Times New Roman"/>
          <w:sz w:val="28"/>
          <w:szCs w:val="28"/>
        </w:rPr>
        <w:t>кардіоритмограма</w:t>
      </w:r>
      <w:proofErr w:type="spellEnd"/>
      <w:r w:rsidRPr="004415E2">
        <w:rPr>
          <w:rFonts w:ascii="Times New Roman" w:hAnsi="Times New Roman" w:cs="Times New Roman"/>
          <w:sz w:val="28"/>
          <w:szCs w:val="28"/>
        </w:rPr>
        <w:t>), CLO-тест, анкетування, статистичні методи дослідження.</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lastRenderedPageBreak/>
        <w:t xml:space="preserve">Усім пацієнтам було проведено лікування, що складалося з двох етапів. Перший включав </w:t>
      </w:r>
      <w:proofErr w:type="spellStart"/>
      <w:r w:rsidRPr="004415E2">
        <w:rPr>
          <w:rFonts w:ascii="Times New Roman" w:hAnsi="Times New Roman" w:cs="Times New Roman"/>
          <w:sz w:val="28"/>
          <w:szCs w:val="28"/>
        </w:rPr>
        <w:t>ерадикаційну</w:t>
      </w:r>
      <w:proofErr w:type="spellEnd"/>
      <w:r w:rsidRPr="004415E2">
        <w:rPr>
          <w:rFonts w:ascii="Times New Roman" w:hAnsi="Times New Roman" w:cs="Times New Roman"/>
          <w:sz w:val="28"/>
          <w:szCs w:val="28"/>
        </w:rPr>
        <w:t xml:space="preserve"> терапію згідно з </w:t>
      </w:r>
      <w:r w:rsidRPr="004415E2">
        <w:rPr>
          <w:rFonts w:ascii="Times New Roman" w:hAnsi="Times New Roman" w:cs="Times New Roman"/>
          <w:sz w:val="28"/>
          <w:szCs w:val="28"/>
          <w:lang w:val="en-US"/>
        </w:rPr>
        <w:t>V</w:t>
      </w:r>
      <w:r w:rsidRPr="004415E2">
        <w:rPr>
          <w:rFonts w:ascii="Times New Roman" w:hAnsi="Times New Roman" w:cs="Times New Roman"/>
          <w:sz w:val="28"/>
          <w:szCs w:val="28"/>
        </w:rPr>
        <w:t xml:space="preserve"> </w:t>
      </w:r>
      <w:proofErr w:type="spellStart"/>
      <w:r w:rsidRPr="004415E2">
        <w:rPr>
          <w:rFonts w:ascii="Times New Roman" w:hAnsi="Times New Roman" w:cs="Times New Roman"/>
          <w:sz w:val="28"/>
          <w:szCs w:val="28"/>
        </w:rPr>
        <w:t>Маастри</w:t>
      </w:r>
      <w:r w:rsidR="000D1F51">
        <w:rPr>
          <w:rFonts w:ascii="Times New Roman" w:hAnsi="Times New Roman" w:cs="Times New Roman"/>
          <w:sz w:val="28"/>
          <w:szCs w:val="28"/>
        </w:rPr>
        <w:t>т</w:t>
      </w:r>
      <w:r w:rsidRPr="004415E2">
        <w:rPr>
          <w:rFonts w:ascii="Times New Roman" w:hAnsi="Times New Roman" w:cs="Times New Roman"/>
          <w:sz w:val="28"/>
          <w:szCs w:val="28"/>
        </w:rPr>
        <w:t>хтськ</w:t>
      </w:r>
      <w:r w:rsidR="00C65423" w:rsidRPr="004415E2">
        <w:rPr>
          <w:rFonts w:ascii="Times New Roman" w:hAnsi="Times New Roman" w:cs="Times New Roman"/>
          <w:sz w:val="28"/>
          <w:szCs w:val="28"/>
        </w:rPr>
        <w:t>им</w:t>
      </w:r>
      <w:proofErr w:type="spellEnd"/>
      <w:r w:rsidRPr="004415E2">
        <w:rPr>
          <w:rFonts w:ascii="Times New Roman" w:hAnsi="Times New Roman" w:cs="Times New Roman"/>
          <w:sz w:val="28"/>
          <w:szCs w:val="28"/>
        </w:rPr>
        <w:t xml:space="preserve"> консенсусом. На другому етапі всім пацієнтам проводили базове лікування ХГ та ЦД 2 типу згідно з вимогами уніфікованих клінічних протоколів. Усіх пацієнтів на другому етапі розділено на підгрупи А і Б. Так, обстежені, що входили до підгрупи ІА та ІІА, отримували базову терапію, а пацієнти з підгруп ІБ та ІІБ – додатково до базової терапії отримували препарати </w:t>
      </w:r>
      <w:proofErr w:type="spellStart"/>
      <w:r w:rsidRPr="004415E2">
        <w:rPr>
          <w:rFonts w:ascii="Times New Roman" w:hAnsi="Times New Roman" w:cs="Times New Roman"/>
          <w:sz w:val="28"/>
          <w:szCs w:val="28"/>
        </w:rPr>
        <w:t>магнікум</w:t>
      </w:r>
      <w:proofErr w:type="spellEnd"/>
      <w:r w:rsidR="00D06AC7" w:rsidRPr="004415E2">
        <w:rPr>
          <w:rFonts w:ascii="Times New Roman" w:hAnsi="Times New Roman" w:cs="Times New Roman"/>
          <w:sz w:val="28"/>
          <w:szCs w:val="28"/>
        </w:rPr>
        <w:t xml:space="preserve">– </w:t>
      </w:r>
      <w:proofErr w:type="spellStart"/>
      <w:r w:rsidRPr="004415E2">
        <w:rPr>
          <w:rFonts w:ascii="Times New Roman" w:hAnsi="Times New Roman" w:cs="Times New Roman"/>
          <w:sz w:val="28"/>
          <w:szCs w:val="28"/>
        </w:rPr>
        <w:t>антистрес</w:t>
      </w:r>
      <w:proofErr w:type="spellEnd"/>
      <w:r w:rsidRPr="004415E2">
        <w:rPr>
          <w:rFonts w:ascii="Times New Roman" w:hAnsi="Times New Roman" w:cs="Times New Roman"/>
          <w:sz w:val="28"/>
          <w:szCs w:val="28"/>
        </w:rPr>
        <w:t xml:space="preserve"> та </w:t>
      </w:r>
      <w:proofErr w:type="spellStart"/>
      <w:r w:rsidRPr="004415E2">
        <w:rPr>
          <w:rFonts w:ascii="Times New Roman" w:hAnsi="Times New Roman" w:cs="Times New Roman"/>
          <w:sz w:val="28"/>
          <w:szCs w:val="28"/>
        </w:rPr>
        <w:t>цинктерал</w:t>
      </w:r>
      <w:proofErr w:type="spellEnd"/>
      <w:r w:rsidRPr="004415E2">
        <w:rPr>
          <w:rFonts w:ascii="Times New Roman" w:hAnsi="Times New Roman" w:cs="Times New Roman"/>
          <w:sz w:val="28"/>
          <w:szCs w:val="28"/>
        </w:rPr>
        <w:t>. Для порівняння отриманих результатів до дослідження увійшла група практично здорових людей, які були репрезентативні за статтю та віком.</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 xml:space="preserve">Основними клінічними проявами з боку органів </w:t>
      </w:r>
      <w:r w:rsidR="001D2E78" w:rsidRPr="004415E2">
        <w:rPr>
          <w:rFonts w:ascii="Times New Roman" w:hAnsi="Times New Roman" w:cs="Times New Roman"/>
          <w:sz w:val="28"/>
          <w:szCs w:val="28"/>
        </w:rPr>
        <w:t>шлунково-кишкового тракту (</w:t>
      </w:r>
      <w:r w:rsidRPr="004415E2">
        <w:rPr>
          <w:rFonts w:ascii="Times New Roman" w:hAnsi="Times New Roman" w:cs="Times New Roman"/>
          <w:sz w:val="28"/>
          <w:szCs w:val="28"/>
        </w:rPr>
        <w:t>ШКТ</w:t>
      </w:r>
      <w:r w:rsidR="001D2E78" w:rsidRPr="004415E2">
        <w:rPr>
          <w:rFonts w:ascii="Times New Roman" w:hAnsi="Times New Roman" w:cs="Times New Roman"/>
          <w:sz w:val="28"/>
          <w:szCs w:val="28"/>
        </w:rPr>
        <w:t>)</w:t>
      </w:r>
      <w:r w:rsidRPr="004415E2">
        <w:rPr>
          <w:rFonts w:ascii="Times New Roman" w:hAnsi="Times New Roman" w:cs="Times New Roman"/>
          <w:sz w:val="28"/>
          <w:szCs w:val="28"/>
        </w:rPr>
        <w:t xml:space="preserve"> у хворих з ЦД 2 типу та ХГ були важкість в епігастрії (90,5</w:t>
      </w:r>
      <w:r w:rsidR="00D06AC7" w:rsidRPr="004415E2">
        <w:rPr>
          <w:rFonts w:ascii="Times New Roman" w:hAnsi="Times New Roman" w:cs="Times New Roman"/>
          <w:sz w:val="28"/>
          <w:szCs w:val="28"/>
          <w:lang w:val="ru-RU"/>
        </w:rPr>
        <w:t xml:space="preserve"> </w:t>
      </w:r>
      <w:r w:rsidRPr="004415E2">
        <w:rPr>
          <w:rFonts w:ascii="Times New Roman" w:hAnsi="Times New Roman" w:cs="Times New Roman"/>
          <w:sz w:val="28"/>
          <w:szCs w:val="28"/>
        </w:rPr>
        <w:t>%) та нудота (86,5</w:t>
      </w:r>
      <w:r w:rsidR="00D06AC7" w:rsidRPr="004415E2">
        <w:rPr>
          <w:rFonts w:ascii="Times New Roman" w:hAnsi="Times New Roman" w:cs="Times New Roman"/>
          <w:sz w:val="28"/>
          <w:szCs w:val="28"/>
          <w:lang w:val="ru-RU"/>
        </w:rPr>
        <w:t xml:space="preserve"> </w:t>
      </w:r>
      <w:r w:rsidRPr="004415E2">
        <w:rPr>
          <w:rFonts w:ascii="Times New Roman" w:hAnsi="Times New Roman" w:cs="Times New Roman"/>
          <w:sz w:val="28"/>
          <w:szCs w:val="28"/>
        </w:rPr>
        <w:t>%). У хворих з ХГ найчастішими симптомами були печія та відрижка кислим (91,9 % та 84,9 % відповідно). Згідно з даними ФЕГДС у більшості обстежених з ЦД 2 типу та ХГ діагностовано ерозивну гастропатію (55,5</w:t>
      </w:r>
      <w:r w:rsidR="00D06AC7" w:rsidRPr="004415E2">
        <w:rPr>
          <w:rFonts w:ascii="Times New Roman" w:hAnsi="Times New Roman" w:cs="Times New Roman"/>
          <w:sz w:val="28"/>
          <w:szCs w:val="28"/>
        </w:rPr>
        <w:t xml:space="preserve"> </w:t>
      </w:r>
      <w:r w:rsidRPr="004415E2">
        <w:rPr>
          <w:rFonts w:ascii="Times New Roman" w:hAnsi="Times New Roman" w:cs="Times New Roman"/>
          <w:sz w:val="28"/>
          <w:szCs w:val="28"/>
        </w:rPr>
        <w:t xml:space="preserve">%), при цьому </w:t>
      </w:r>
      <w:proofErr w:type="spellStart"/>
      <w:r w:rsidR="001D2E78" w:rsidRPr="004415E2">
        <w:rPr>
          <w:rFonts w:ascii="Times New Roman" w:hAnsi="Times New Roman" w:cs="Times New Roman"/>
          <w:sz w:val="28"/>
          <w:szCs w:val="28"/>
        </w:rPr>
        <w:t>дуоденогастральний</w:t>
      </w:r>
      <w:proofErr w:type="spellEnd"/>
      <w:r w:rsidR="001D2E78" w:rsidRPr="004415E2">
        <w:rPr>
          <w:rFonts w:ascii="Times New Roman" w:hAnsi="Times New Roman" w:cs="Times New Roman"/>
          <w:sz w:val="28"/>
          <w:szCs w:val="28"/>
        </w:rPr>
        <w:t xml:space="preserve"> </w:t>
      </w:r>
      <w:proofErr w:type="spellStart"/>
      <w:r w:rsidR="001D2E78" w:rsidRPr="004415E2">
        <w:rPr>
          <w:rFonts w:ascii="Times New Roman" w:hAnsi="Times New Roman" w:cs="Times New Roman"/>
          <w:sz w:val="28"/>
          <w:szCs w:val="28"/>
        </w:rPr>
        <w:t>рефлюкс</w:t>
      </w:r>
      <w:proofErr w:type="spellEnd"/>
      <w:r w:rsidR="001D2E78" w:rsidRPr="004415E2">
        <w:rPr>
          <w:rFonts w:ascii="Times New Roman" w:hAnsi="Times New Roman" w:cs="Times New Roman"/>
          <w:sz w:val="28"/>
          <w:szCs w:val="28"/>
        </w:rPr>
        <w:t xml:space="preserve"> (</w:t>
      </w:r>
      <w:r w:rsidRPr="004415E2">
        <w:rPr>
          <w:rFonts w:ascii="Times New Roman" w:hAnsi="Times New Roman" w:cs="Times New Roman"/>
          <w:sz w:val="28"/>
          <w:szCs w:val="28"/>
        </w:rPr>
        <w:t>ДГР</w:t>
      </w:r>
      <w:r w:rsidR="001D2E78" w:rsidRPr="004415E2">
        <w:rPr>
          <w:rFonts w:ascii="Times New Roman" w:hAnsi="Times New Roman" w:cs="Times New Roman"/>
          <w:sz w:val="28"/>
          <w:szCs w:val="28"/>
        </w:rPr>
        <w:t>)</w:t>
      </w:r>
      <w:r w:rsidRPr="004415E2">
        <w:rPr>
          <w:rFonts w:ascii="Times New Roman" w:hAnsi="Times New Roman" w:cs="Times New Roman"/>
          <w:sz w:val="28"/>
          <w:szCs w:val="28"/>
        </w:rPr>
        <w:t xml:space="preserve"> спостерігався у 40,5</w:t>
      </w:r>
      <w:r w:rsidR="001D2E78" w:rsidRPr="004415E2">
        <w:rPr>
          <w:rFonts w:ascii="Times New Roman" w:hAnsi="Times New Roman" w:cs="Times New Roman"/>
          <w:sz w:val="28"/>
          <w:szCs w:val="28"/>
        </w:rPr>
        <w:t xml:space="preserve"> </w:t>
      </w:r>
      <w:r w:rsidRPr="004415E2">
        <w:rPr>
          <w:rFonts w:ascii="Times New Roman" w:hAnsi="Times New Roman" w:cs="Times New Roman"/>
          <w:sz w:val="28"/>
          <w:szCs w:val="28"/>
        </w:rPr>
        <w:t xml:space="preserve">% хворих, натомість у хворих з ХГ найчастішим видом </w:t>
      </w:r>
      <w:proofErr w:type="spellStart"/>
      <w:r w:rsidRPr="004415E2">
        <w:rPr>
          <w:rFonts w:ascii="Times New Roman" w:hAnsi="Times New Roman" w:cs="Times New Roman"/>
          <w:sz w:val="28"/>
          <w:szCs w:val="28"/>
        </w:rPr>
        <w:t>гастропатії</w:t>
      </w:r>
      <w:proofErr w:type="spellEnd"/>
      <w:r w:rsidRPr="004415E2">
        <w:rPr>
          <w:rFonts w:ascii="Times New Roman" w:hAnsi="Times New Roman" w:cs="Times New Roman"/>
          <w:sz w:val="28"/>
          <w:szCs w:val="28"/>
        </w:rPr>
        <w:t xml:space="preserve"> була </w:t>
      </w:r>
      <w:proofErr w:type="spellStart"/>
      <w:r w:rsidRPr="004415E2">
        <w:rPr>
          <w:rFonts w:ascii="Times New Roman" w:hAnsi="Times New Roman" w:cs="Times New Roman"/>
          <w:sz w:val="28"/>
          <w:szCs w:val="28"/>
        </w:rPr>
        <w:t>еритематозна</w:t>
      </w:r>
      <w:proofErr w:type="spellEnd"/>
      <w:r w:rsidRPr="004415E2">
        <w:rPr>
          <w:rFonts w:ascii="Times New Roman" w:hAnsi="Times New Roman" w:cs="Times New Roman"/>
          <w:sz w:val="28"/>
          <w:szCs w:val="28"/>
        </w:rPr>
        <w:t xml:space="preserve"> (37,5</w:t>
      </w:r>
      <w:r w:rsidR="001D2E78" w:rsidRPr="004415E2">
        <w:rPr>
          <w:rFonts w:ascii="Times New Roman" w:hAnsi="Times New Roman" w:cs="Times New Roman"/>
          <w:sz w:val="28"/>
          <w:szCs w:val="28"/>
        </w:rPr>
        <w:t xml:space="preserve"> </w:t>
      </w:r>
      <w:r w:rsidRPr="004415E2">
        <w:rPr>
          <w:rFonts w:ascii="Times New Roman" w:hAnsi="Times New Roman" w:cs="Times New Roman"/>
          <w:sz w:val="28"/>
          <w:szCs w:val="28"/>
        </w:rPr>
        <w:t>%), хоча й ерозивна гастропат</w:t>
      </w:r>
      <w:r w:rsidR="00D06AC7" w:rsidRPr="004415E2">
        <w:rPr>
          <w:rFonts w:ascii="Times New Roman" w:hAnsi="Times New Roman" w:cs="Times New Roman"/>
          <w:sz w:val="28"/>
          <w:szCs w:val="28"/>
        </w:rPr>
        <w:t>ія зустрічалася достатньо часто</w:t>
      </w:r>
      <w:r w:rsidRPr="004415E2">
        <w:rPr>
          <w:rFonts w:ascii="Times New Roman" w:hAnsi="Times New Roman" w:cs="Times New Roman"/>
          <w:sz w:val="28"/>
          <w:szCs w:val="28"/>
        </w:rPr>
        <w:t xml:space="preserve"> (35,8</w:t>
      </w:r>
      <w:r w:rsidR="001D2E78" w:rsidRPr="004415E2">
        <w:rPr>
          <w:rFonts w:ascii="Times New Roman" w:hAnsi="Times New Roman" w:cs="Times New Roman"/>
          <w:sz w:val="28"/>
          <w:szCs w:val="28"/>
        </w:rPr>
        <w:t xml:space="preserve"> </w:t>
      </w:r>
      <w:r w:rsidRPr="004415E2">
        <w:rPr>
          <w:rFonts w:ascii="Times New Roman" w:hAnsi="Times New Roman" w:cs="Times New Roman"/>
          <w:sz w:val="28"/>
          <w:szCs w:val="28"/>
        </w:rPr>
        <w:t>%), але ДГР виявлено лише у 21,7</w:t>
      </w:r>
      <w:r w:rsidR="001D2E78" w:rsidRPr="004415E2">
        <w:rPr>
          <w:rFonts w:ascii="Times New Roman" w:hAnsi="Times New Roman" w:cs="Times New Roman"/>
          <w:sz w:val="28"/>
          <w:szCs w:val="28"/>
        </w:rPr>
        <w:t xml:space="preserve"> </w:t>
      </w:r>
      <w:r w:rsidRPr="004415E2">
        <w:rPr>
          <w:rFonts w:ascii="Times New Roman" w:hAnsi="Times New Roman" w:cs="Times New Roman"/>
          <w:sz w:val="28"/>
          <w:szCs w:val="28"/>
        </w:rPr>
        <w:t>% пацієнтів.</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 xml:space="preserve">При гістологічному дослідженні встановлено вищий ступінь та активність запального процесу </w:t>
      </w:r>
      <w:r w:rsidR="001D2E78" w:rsidRPr="004415E2">
        <w:rPr>
          <w:rFonts w:ascii="Times New Roman" w:hAnsi="Times New Roman" w:cs="Times New Roman"/>
          <w:sz w:val="28"/>
          <w:szCs w:val="28"/>
        </w:rPr>
        <w:t>слизової оболонки шлунку (</w:t>
      </w:r>
      <w:r w:rsidRPr="004415E2">
        <w:rPr>
          <w:rFonts w:ascii="Times New Roman" w:hAnsi="Times New Roman" w:cs="Times New Roman"/>
          <w:sz w:val="28"/>
          <w:szCs w:val="28"/>
        </w:rPr>
        <w:t>СОШ</w:t>
      </w:r>
      <w:r w:rsidR="001D2E78" w:rsidRPr="004415E2">
        <w:rPr>
          <w:rFonts w:ascii="Times New Roman" w:hAnsi="Times New Roman" w:cs="Times New Roman"/>
          <w:sz w:val="28"/>
          <w:szCs w:val="28"/>
        </w:rPr>
        <w:t>)</w:t>
      </w:r>
      <w:r w:rsidRPr="004415E2">
        <w:rPr>
          <w:rFonts w:ascii="Times New Roman" w:hAnsi="Times New Roman" w:cs="Times New Roman"/>
          <w:sz w:val="28"/>
          <w:szCs w:val="28"/>
        </w:rPr>
        <w:t xml:space="preserve"> у пацієнтів з ЦД 2 типу та ХГ, що пояснюється високим ступенем обсіменіння НР, який залежить від рівнів глікемії (р=0,001;</w:t>
      </w:r>
      <w:r w:rsidR="001D2E78" w:rsidRPr="004415E2">
        <w:rPr>
          <w:rFonts w:ascii="Times New Roman" w:hAnsi="Times New Roman" w:cs="Times New Roman"/>
          <w:sz w:val="28"/>
          <w:szCs w:val="28"/>
        </w:rPr>
        <w:t xml:space="preserve"> </w:t>
      </w:r>
      <w:r w:rsidR="00CC2F2A" w:rsidRPr="004415E2">
        <w:rPr>
          <w:rFonts w:ascii="Times New Roman" w:hAnsi="Times New Roman" w:cs="Times New Roman"/>
          <w:sz w:val="28"/>
          <w:szCs w:val="28"/>
          <w:lang w:val="en-US"/>
        </w:rPr>
        <w:t>r</w:t>
      </w:r>
      <w:r w:rsidRPr="004415E2">
        <w:rPr>
          <w:rFonts w:ascii="Times New Roman" w:hAnsi="Times New Roman" w:cs="Times New Roman"/>
          <w:sz w:val="28"/>
          <w:szCs w:val="28"/>
        </w:rPr>
        <w:t>=0,94551) та гастрину (</w:t>
      </w:r>
      <w:r w:rsidR="00CC2F2A" w:rsidRPr="004415E2">
        <w:rPr>
          <w:rFonts w:ascii="Times New Roman" w:hAnsi="Times New Roman" w:cs="Times New Roman"/>
          <w:sz w:val="28"/>
          <w:szCs w:val="28"/>
          <w:lang w:val="en-US"/>
        </w:rPr>
        <w:t>r</w:t>
      </w:r>
      <w:r w:rsidRPr="004415E2">
        <w:rPr>
          <w:rFonts w:ascii="Times New Roman" w:hAnsi="Times New Roman" w:cs="Times New Roman"/>
          <w:sz w:val="28"/>
          <w:szCs w:val="28"/>
        </w:rPr>
        <w:t>=0,93360; p=0,0000001). Тобто, гіперглікемія сприяє вищому ступеню обсіменіння СОШ НР у пацієнтів з ЦД 2 типу та ХГ.</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 xml:space="preserve">Для виявлення факторів, що впливають на перебіг ХГ при ЦД 2 типу, проведено оцінку рівня ГІГ. Середні рівні ГІГ в І групі склали: гастрину – 116,5 ± 3,4 </w:t>
      </w:r>
      <w:proofErr w:type="spellStart"/>
      <w:r w:rsidRPr="004415E2">
        <w:rPr>
          <w:rFonts w:ascii="Times New Roman" w:hAnsi="Times New Roman" w:cs="Times New Roman"/>
          <w:sz w:val="28"/>
          <w:szCs w:val="28"/>
        </w:rPr>
        <w:t>пг</w:t>
      </w:r>
      <w:proofErr w:type="spellEnd"/>
      <w:r w:rsidRPr="004415E2">
        <w:rPr>
          <w:rFonts w:ascii="Times New Roman" w:hAnsi="Times New Roman" w:cs="Times New Roman"/>
          <w:sz w:val="28"/>
          <w:szCs w:val="28"/>
        </w:rPr>
        <w:t xml:space="preserve">/мл, греліну – 159,373 ± 4,93 </w:t>
      </w:r>
      <w:proofErr w:type="spellStart"/>
      <w:r w:rsidRPr="004415E2">
        <w:rPr>
          <w:rFonts w:ascii="Times New Roman" w:hAnsi="Times New Roman" w:cs="Times New Roman"/>
          <w:sz w:val="28"/>
          <w:szCs w:val="28"/>
        </w:rPr>
        <w:t>нг</w:t>
      </w:r>
      <w:proofErr w:type="spellEnd"/>
      <w:r w:rsidRPr="004415E2">
        <w:rPr>
          <w:rFonts w:ascii="Times New Roman" w:hAnsi="Times New Roman" w:cs="Times New Roman"/>
          <w:sz w:val="28"/>
          <w:szCs w:val="28"/>
        </w:rPr>
        <w:t xml:space="preserve">/мл, соматостатину – 0,229 ± 0,013 </w:t>
      </w:r>
      <w:proofErr w:type="spellStart"/>
      <w:r w:rsidRPr="004415E2">
        <w:rPr>
          <w:rFonts w:ascii="Times New Roman" w:hAnsi="Times New Roman" w:cs="Times New Roman"/>
          <w:sz w:val="28"/>
          <w:szCs w:val="28"/>
        </w:rPr>
        <w:t>пг</w:t>
      </w:r>
      <w:proofErr w:type="spellEnd"/>
      <w:r w:rsidRPr="004415E2">
        <w:rPr>
          <w:rFonts w:ascii="Times New Roman" w:hAnsi="Times New Roman" w:cs="Times New Roman"/>
          <w:sz w:val="28"/>
          <w:szCs w:val="28"/>
        </w:rPr>
        <w:t xml:space="preserve">/мл. Ці показники достовірно відрізнялися у пацієнтів ІІ групи з ХГ у порівнянні з І </w:t>
      </w:r>
      <w:r w:rsidRPr="004415E2">
        <w:rPr>
          <w:rFonts w:ascii="Times New Roman" w:hAnsi="Times New Roman" w:cs="Times New Roman"/>
          <w:sz w:val="28"/>
          <w:szCs w:val="28"/>
        </w:rPr>
        <w:lastRenderedPageBreak/>
        <w:t xml:space="preserve">групою: гастрин – 105,6 ± 5,3 </w:t>
      </w:r>
      <w:proofErr w:type="spellStart"/>
      <w:r w:rsidRPr="004415E2">
        <w:rPr>
          <w:rFonts w:ascii="Times New Roman" w:hAnsi="Times New Roman" w:cs="Times New Roman"/>
          <w:sz w:val="28"/>
          <w:szCs w:val="28"/>
        </w:rPr>
        <w:t>пг</w:t>
      </w:r>
      <w:proofErr w:type="spellEnd"/>
      <w:r w:rsidRPr="004415E2">
        <w:rPr>
          <w:rFonts w:ascii="Times New Roman" w:hAnsi="Times New Roman" w:cs="Times New Roman"/>
          <w:sz w:val="28"/>
          <w:szCs w:val="28"/>
        </w:rPr>
        <w:t xml:space="preserve">/мл, грелін – 290,477 ± 4,79 </w:t>
      </w:r>
      <w:proofErr w:type="spellStart"/>
      <w:r w:rsidRPr="004415E2">
        <w:rPr>
          <w:rFonts w:ascii="Times New Roman" w:hAnsi="Times New Roman" w:cs="Times New Roman"/>
          <w:sz w:val="28"/>
          <w:szCs w:val="28"/>
        </w:rPr>
        <w:t>нг</w:t>
      </w:r>
      <w:proofErr w:type="spellEnd"/>
      <w:r w:rsidRPr="004415E2">
        <w:rPr>
          <w:rFonts w:ascii="Times New Roman" w:hAnsi="Times New Roman" w:cs="Times New Roman"/>
          <w:sz w:val="28"/>
          <w:szCs w:val="28"/>
        </w:rPr>
        <w:t xml:space="preserve">/мл, соматостатин – 0,661 ± 0,044 </w:t>
      </w:r>
      <w:proofErr w:type="spellStart"/>
      <w:r w:rsidRPr="004415E2">
        <w:rPr>
          <w:rFonts w:ascii="Times New Roman" w:hAnsi="Times New Roman" w:cs="Times New Roman"/>
          <w:sz w:val="28"/>
          <w:szCs w:val="28"/>
        </w:rPr>
        <w:t>пг</w:t>
      </w:r>
      <w:proofErr w:type="spellEnd"/>
      <w:r w:rsidRPr="004415E2">
        <w:rPr>
          <w:rFonts w:ascii="Times New Roman" w:hAnsi="Times New Roman" w:cs="Times New Roman"/>
          <w:sz w:val="28"/>
          <w:szCs w:val="28"/>
        </w:rPr>
        <w:t>/мл. Ключовою відмінністю змін ГІГ у пацієнтів двох груп є відсутність взаємозв’язку між рівнем гастрину та соматостатину у І групі (r=0,03658; p=0,756980), а в ІІ – компенсаторне зростання соматостатину у відповідь на підвищення рівня гастрину (r=0,93752; p=0,0013).</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При оцінці факторів, які впливають на КУФ шлунку у пацієнтів з ХГ, встановлено, що саме гастрин та ступінь обсіменіння НР достовірно підвищують секрецію шлункової кислоти (F(4,81)=143,91; р=0,0000001 та р=0,000180). При поєднаному перебігу ХГ та ЦД 2 типу крім гастрину (р=0,002089) та ступеню обсіменіння НР (р=0,000007) на КУФ шлунку впливають середні рівні соматостатину (р=0,003258) та греліну (р=0,0000001) у сироватці крові (F(4,69)=746,86).</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Важливим етапом дослідження було виявлення факторів, що впливають на зміну рівня сироваткових рівнів ГІГ, оскільки вплив на них сприяє покращенню КУФ шлунку і позитивній динаміці симптомів ураження ШКТ у пацієнтів з ЦД 2 типу та ХГ. При дослідженні таких факторів отримано достовірні дані (F(2,71)=1269,5) щодо впливу сироваткових рівнів магнію (р=0,00007315), цинку (р=0,00004645), глікемії (р=0,0000001) та інсуліну (р=0,0000001) на сироватковий рівень греліну. До прогностично достовірних факторів, які впливають на сироватковий рівень греліну у пацієнтів з ХГ без ЦД 2 типу, відносяться (F(5,78)=598,39) рівень гастрину (р=0,001113) та ступінь обсіменіння НР (</w:t>
      </w:r>
      <w:r w:rsidR="007C6C76" w:rsidRPr="004415E2">
        <w:rPr>
          <w:rFonts w:ascii="Times New Roman" w:hAnsi="Times New Roman" w:cs="Times New Roman"/>
          <w:sz w:val="28"/>
          <w:szCs w:val="28"/>
        </w:rPr>
        <w:t>р=</w:t>
      </w:r>
      <w:r w:rsidRPr="004415E2">
        <w:rPr>
          <w:rFonts w:ascii="Times New Roman" w:hAnsi="Times New Roman" w:cs="Times New Roman"/>
          <w:sz w:val="28"/>
          <w:szCs w:val="28"/>
        </w:rPr>
        <w:t>0,0000001).</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 xml:space="preserve">Основними факторами, які достовірно (F(4,68)=1336,3) впливають на рівень соматостатину в обстежених хворих з ЦД 2 типу та ХГ, є підвищення рівнів магнію (р=0,000015) та цинку (р=0,000001). Нами доведено, що рівень гастрину (р=0,291433) не впливає на соматостатин, але концентрація останнього в сироватці крові достовірно залежить як від підвищеного рівня глікемії (р=0,0000001), так і </w:t>
      </w:r>
      <w:r w:rsidR="00CC2F2A" w:rsidRPr="004415E2">
        <w:rPr>
          <w:rFonts w:ascii="Times New Roman" w:hAnsi="Times New Roman" w:cs="Times New Roman"/>
          <w:sz w:val="28"/>
          <w:szCs w:val="28"/>
        </w:rPr>
        <w:lastRenderedPageBreak/>
        <w:t>інсуліну (р=0,000001).</w:t>
      </w:r>
      <w:r w:rsidRPr="004415E2">
        <w:rPr>
          <w:rFonts w:ascii="Times New Roman" w:hAnsi="Times New Roman" w:cs="Times New Roman"/>
          <w:sz w:val="28"/>
          <w:szCs w:val="28"/>
        </w:rPr>
        <w:t xml:space="preserve"> Єдиним з вивчених нами факторів, що впливає на рівень соматостатину обстежених хворих з ХГ був гастрин (F(4,79)=1219,7</w:t>
      </w:r>
      <w:r w:rsidR="00A41251" w:rsidRPr="004415E2">
        <w:rPr>
          <w:rFonts w:ascii="Times New Roman" w:hAnsi="Times New Roman" w:cs="Times New Roman"/>
          <w:sz w:val="28"/>
          <w:szCs w:val="28"/>
        </w:rPr>
        <w:t>,</w:t>
      </w:r>
      <w:r w:rsidR="007C6C76" w:rsidRPr="004415E2">
        <w:rPr>
          <w:rFonts w:ascii="Times New Roman" w:hAnsi="Times New Roman" w:cs="Times New Roman"/>
          <w:sz w:val="28"/>
          <w:szCs w:val="28"/>
        </w:rPr>
        <w:t xml:space="preserve"> р=0,001875</w:t>
      </w:r>
      <w:r w:rsidRPr="004415E2">
        <w:rPr>
          <w:rFonts w:ascii="Times New Roman" w:hAnsi="Times New Roman" w:cs="Times New Roman"/>
          <w:sz w:val="28"/>
          <w:szCs w:val="28"/>
        </w:rPr>
        <w:t>).</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В ході дослідження виявлено, що діабетична автономна нейропатія (ДАН) у пацієнтів з ЦД 2 типу є одним з факторів, який сприяє формуванню ХГ, а рівень греліну, соматостатину, магнію та цинку достовірно впливають на показники ДАН. Крім цього, інші параметри, такі як рівень глікемії та інсуліну негативно впливають на дані показники (р&lt;0,05).</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Виявлено, що показники ДАН поряд з дефіцитом мікроелементів та зниженими рівнями ГІГ призводять до порушення психоемоційного стану пацієнтів з ЦД 2 типу та ХГ. Так, рівень стресу (F(5,68)=16,927, р=0,0001), оцінений з використанням опитувальника PSM-25, напряму залежав від рівнів соматостатину, греліну, магнію та цинку. Також визначено, що гіперглікемія та показники тестів ДАН, у свою чергу, теж впливають на психоемоційний стан (F(4,69)</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22,784, р=0,001) пацієнтів з ЦД 2 типу та ХГ. При цьому показник стресостійкості (тест Холмс-</w:t>
      </w:r>
      <w:proofErr w:type="spellStart"/>
      <w:r w:rsidRPr="004415E2">
        <w:rPr>
          <w:rFonts w:ascii="Times New Roman" w:hAnsi="Times New Roman" w:cs="Times New Roman"/>
          <w:sz w:val="28"/>
          <w:szCs w:val="28"/>
        </w:rPr>
        <w:t>Раге</w:t>
      </w:r>
      <w:proofErr w:type="spellEnd"/>
      <w:r w:rsidRPr="004415E2">
        <w:rPr>
          <w:rFonts w:ascii="Times New Roman" w:hAnsi="Times New Roman" w:cs="Times New Roman"/>
          <w:sz w:val="28"/>
          <w:szCs w:val="28"/>
        </w:rPr>
        <w:t>) у цієї групи хворих був знижений і достовірно залежав від тих самих факторів, що й рівень стресу (F(5,68)</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16269, р=0,001).</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 xml:space="preserve">Узагальнюючи динаміку результатів лікування пацієнтів І та ІІ груп, ми дійшли висновку, що на фоні базової комплексної терапії відбулося значне покращення всіх показників, а у пацієнтів з ЦД 2 типу та ХГ ІБ підгрупи та з ХГ – ІІБ підгрупи, що додатково до базової терапії приймали препарати </w:t>
      </w:r>
      <w:proofErr w:type="spellStart"/>
      <w:r w:rsidRPr="004415E2">
        <w:rPr>
          <w:rFonts w:ascii="Times New Roman" w:hAnsi="Times New Roman" w:cs="Times New Roman"/>
          <w:sz w:val="28"/>
          <w:szCs w:val="28"/>
        </w:rPr>
        <w:t>магнікум</w:t>
      </w:r>
      <w:proofErr w:type="spellEnd"/>
      <w:r w:rsidR="00845D80" w:rsidRPr="004415E2">
        <w:rPr>
          <w:rFonts w:ascii="Times New Roman" w:hAnsi="Times New Roman" w:cs="Times New Roman"/>
          <w:sz w:val="28"/>
          <w:szCs w:val="28"/>
        </w:rPr>
        <w:t>–</w:t>
      </w:r>
      <w:proofErr w:type="spellStart"/>
      <w:r w:rsidRPr="004415E2">
        <w:rPr>
          <w:rFonts w:ascii="Times New Roman" w:hAnsi="Times New Roman" w:cs="Times New Roman"/>
          <w:sz w:val="28"/>
          <w:szCs w:val="28"/>
        </w:rPr>
        <w:t>антистрес</w:t>
      </w:r>
      <w:proofErr w:type="spellEnd"/>
      <w:r w:rsidRPr="004415E2">
        <w:rPr>
          <w:rFonts w:ascii="Times New Roman" w:hAnsi="Times New Roman" w:cs="Times New Roman"/>
          <w:sz w:val="28"/>
          <w:szCs w:val="28"/>
        </w:rPr>
        <w:t xml:space="preserve"> та </w:t>
      </w:r>
      <w:proofErr w:type="spellStart"/>
      <w:r w:rsidRPr="004415E2">
        <w:rPr>
          <w:rFonts w:ascii="Times New Roman" w:hAnsi="Times New Roman" w:cs="Times New Roman"/>
          <w:sz w:val="28"/>
          <w:szCs w:val="28"/>
        </w:rPr>
        <w:t>цинктерал</w:t>
      </w:r>
      <w:proofErr w:type="spellEnd"/>
      <w:r w:rsidRPr="004415E2">
        <w:rPr>
          <w:rFonts w:ascii="Times New Roman" w:hAnsi="Times New Roman" w:cs="Times New Roman"/>
          <w:sz w:val="28"/>
          <w:szCs w:val="28"/>
        </w:rPr>
        <w:t>, спостерігалася більш виражена позитивна динаміка. Так, у названій групі пацієнтів середній рівень магнію в сироватці крові підвищився:</w:t>
      </w:r>
      <w:r w:rsidR="00C65423" w:rsidRPr="004415E2">
        <w:rPr>
          <w:rFonts w:ascii="Times New Roman" w:hAnsi="Times New Roman" w:cs="Times New Roman"/>
          <w:sz w:val="28"/>
          <w:szCs w:val="28"/>
        </w:rPr>
        <w:t xml:space="preserve"> у</w:t>
      </w:r>
      <w:r w:rsidRPr="004415E2">
        <w:rPr>
          <w:rFonts w:ascii="Times New Roman" w:hAnsi="Times New Roman" w:cs="Times New Roman"/>
          <w:sz w:val="28"/>
          <w:szCs w:val="28"/>
        </w:rPr>
        <w:t xml:space="preserve"> пацієнтів ІБ підгрупи на 0,30 ± 0,02 ммоль/л, а в підгрупі ІІБ – на 0,10 ± 0,01 ммоль/л. Водночас рівень цинку у пацієнтів ІБ та ІІБ підгруп після лікування зріс на 2,43 ± 0,02 </w:t>
      </w:r>
      <w:proofErr w:type="spellStart"/>
      <w:r w:rsidRPr="004415E2">
        <w:rPr>
          <w:rFonts w:ascii="Times New Roman" w:hAnsi="Times New Roman" w:cs="Times New Roman"/>
          <w:sz w:val="28"/>
          <w:szCs w:val="28"/>
        </w:rPr>
        <w:t>мкмоль</w:t>
      </w:r>
      <w:proofErr w:type="spellEnd"/>
      <w:r w:rsidRPr="004415E2">
        <w:rPr>
          <w:rFonts w:ascii="Times New Roman" w:hAnsi="Times New Roman" w:cs="Times New Roman"/>
          <w:sz w:val="28"/>
          <w:szCs w:val="28"/>
        </w:rPr>
        <w:t xml:space="preserve">/л та 0,20 ± 0,03 </w:t>
      </w:r>
      <w:proofErr w:type="spellStart"/>
      <w:r w:rsidRPr="004415E2">
        <w:rPr>
          <w:rFonts w:ascii="Times New Roman" w:hAnsi="Times New Roman" w:cs="Times New Roman"/>
          <w:sz w:val="28"/>
          <w:szCs w:val="28"/>
        </w:rPr>
        <w:t>мкмоль</w:t>
      </w:r>
      <w:proofErr w:type="spellEnd"/>
      <w:r w:rsidRPr="004415E2">
        <w:rPr>
          <w:rFonts w:ascii="Times New Roman" w:hAnsi="Times New Roman" w:cs="Times New Roman"/>
          <w:sz w:val="28"/>
          <w:szCs w:val="28"/>
        </w:rPr>
        <w:t>/л відповідно. Застосуванням у пацієн</w:t>
      </w:r>
      <w:r w:rsidR="00C82E74">
        <w:rPr>
          <w:rFonts w:ascii="Times New Roman" w:hAnsi="Times New Roman" w:cs="Times New Roman"/>
          <w:sz w:val="28"/>
          <w:szCs w:val="28"/>
        </w:rPr>
        <w:t xml:space="preserve">тів з ЦД 2 типу </w:t>
      </w:r>
      <w:proofErr w:type="spellStart"/>
      <w:r w:rsidR="00C82E74">
        <w:rPr>
          <w:rFonts w:ascii="Times New Roman" w:hAnsi="Times New Roman" w:cs="Times New Roman"/>
          <w:sz w:val="28"/>
          <w:szCs w:val="28"/>
        </w:rPr>
        <w:t>метформіну</w:t>
      </w:r>
      <w:proofErr w:type="spellEnd"/>
      <w:r w:rsidR="00C82E74">
        <w:rPr>
          <w:rFonts w:ascii="Times New Roman" w:hAnsi="Times New Roman" w:cs="Times New Roman"/>
          <w:sz w:val="28"/>
          <w:szCs w:val="28"/>
        </w:rPr>
        <w:t xml:space="preserve"> та інгібіторів </w:t>
      </w:r>
      <w:proofErr w:type="spellStart"/>
      <w:r w:rsidR="00C82E74">
        <w:rPr>
          <w:rFonts w:ascii="Times New Roman" w:hAnsi="Times New Roman" w:cs="Times New Roman"/>
          <w:sz w:val="28"/>
          <w:szCs w:val="28"/>
        </w:rPr>
        <w:t>дипептидилпептидази</w:t>
      </w:r>
      <w:proofErr w:type="spellEnd"/>
      <w:r w:rsidR="00C82E74">
        <w:rPr>
          <w:rFonts w:ascii="Times New Roman" w:hAnsi="Times New Roman" w:cs="Times New Roman"/>
          <w:sz w:val="28"/>
          <w:szCs w:val="28"/>
        </w:rPr>
        <w:t>–</w:t>
      </w:r>
      <w:r w:rsidRPr="004415E2">
        <w:rPr>
          <w:rFonts w:ascii="Times New Roman" w:hAnsi="Times New Roman" w:cs="Times New Roman"/>
          <w:sz w:val="28"/>
          <w:szCs w:val="28"/>
        </w:rPr>
        <w:t xml:space="preserve">4 досягнуто покращення </w:t>
      </w:r>
      <w:proofErr w:type="spellStart"/>
      <w:r w:rsidRPr="004415E2">
        <w:rPr>
          <w:rFonts w:ascii="Times New Roman" w:hAnsi="Times New Roman" w:cs="Times New Roman"/>
          <w:sz w:val="28"/>
          <w:szCs w:val="28"/>
        </w:rPr>
        <w:t>глікемічного</w:t>
      </w:r>
      <w:proofErr w:type="spellEnd"/>
      <w:r w:rsidRPr="004415E2">
        <w:rPr>
          <w:rFonts w:ascii="Times New Roman" w:hAnsi="Times New Roman" w:cs="Times New Roman"/>
          <w:sz w:val="28"/>
          <w:szCs w:val="28"/>
        </w:rPr>
        <w:t xml:space="preserve"> профілю: середній рівень </w:t>
      </w:r>
      <w:proofErr w:type="spellStart"/>
      <w:r w:rsidRPr="004415E2">
        <w:rPr>
          <w:rFonts w:ascii="Times New Roman" w:hAnsi="Times New Roman" w:cs="Times New Roman"/>
          <w:sz w:val="28"/>
          <w:szCs w:val="28"/>
        </w:rPr>
        <w:t>глікозильованого</w:t>
      </w:r>
      <w:proofErr w:type="spellEnd"/>
      <w:r w:rsidRPr="004415E2">
        <w:rPr>
          <w:rFonts w:ascii="Times New Roman" w:hAnsi="Times New Roman" w:cs="Times New Roman"/>
          <w:sz w:val="28"/>
          <w:szCs w:val="28"/>
        </w:rPr>
        <w:t xml:space="preserve"> гемоглоб</w:t>
      </w:r>
      <w:r w:rsidR="00732DC8" w:rsidRPr="004415E2">
        <w:rPr>
          <w:rFonts w:ascii="Times New Roman" w:hAnsi="Times New Roman" w:cs="Times New Roman"/>
          <w:sz w:val="28"/>
          <w:szCs w:val="28"/>
        </w:rPr>
        <w:t>іну зменшився на 1,82 ± 0,41</w:t>
      </w:r>
      <w:r w:rsidR="00C82E74">
        <w:rPr>
          <w:rFonts w:ascii="Times New Roman" w:hAnsi="Times New Roman" w:cs="Times New Roman"/>
          <w:sz w:val="28"/>
          <w:szCs w:val="28"/>
        </w:rPr>
        <w:t xml:space="preserve"> %</w:t>
      </w:r>
      <w:r w:rsidR="00CC2F2A" w:rsidRPr="004415E2">
        <w:rPr>
          <w:rFonts w:ascii="Times New Roman" w:hAnsi="Times New Roman" w:cs="Times New Roman"/>
          <w:sz w:val="28"/>
          <w:szCs w:val="28"/>
        </w:rPr>
        <w:t>.</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lastRenderedPageBreak/>
        <w:t xml:space="preserve">В ході лікування 160 хворих </w:t>
      </w:r>
      <w:proofErr w:type="spellStart"/>
      <w:r w:rsidRPr="004415E2">
        <w:rPr>
          <w:rFonts w:ascii="Times New Roman" w:hAnsi="Times New Roman" w:cs="Times New Roman"/>
          <w:sz w:val="28"/>
          <w:szCs w:val="28"/>
        </w:rPr>
        <w:t>ерадикація</w:t>
      </w:r>
      <w:proofErr w:type="spellEnd"/>
      <w:r w:rsidRPr="004415E2">
        <w:rPr>
          <w:rFonts w:ascii="Times New Roman" w:hAnsi="Times New Roman" w:cs="Times New Roman"/>
          <w:sz w:val="28"/>
          <w:szCs w:val="28"/>
        </w:rPr>
        <w:t xml:space="preserve"> НР була успішною у 138 (86,3 %) пацієнтів обох груп, зокрема у І групі – у 66 (89,2</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 а у пацієнтів з ХГ ІІ групи – у 72 (83,7 %).</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 xml:space="preserve">Одночасно з нормалізацією рівня глікемії, мікроелементів крові та </w:t>
      </w:r>
      <w:proofErr w:type="spellStart"/>
      <w:r w:rsidRPr="004415E2">
        <w:rPr>
          <w:rFonts w:ascii="Times New Roman" w:hAnsi="Times New Roman" w:cs="Times New Roman"/>
          <w:sz w:val="28"/>
          <w:szCs w:val="28"/>
        </w:rPr>
        <w:t>ерадикації</w:t>
      </w:r>
      <w:proofErr w:type="spellEnd"/>
      <w:r w:rsidRPr="004415E2">
        <w:rPr>
          <w:rFonts w:ascii="Times New Roman" w:hAnsi="Times New Roman" w:cs="Times New Roman"/>
          <w:sz w:val="28"/>
          <w:szCs w:val="28"/>
        </w:rPr>
        <w:t xml:space="preserve"> НР відбулися послідовні позитивні зміни і в показниках ГІГ. Так, рівень гастрину зменшився на 13,7</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 xml:space="preserve">1,2 </w:t>
      </w:r>
      <w:proofErr w:type="spellStart"/>
      <w:r w:rsidRPr="004415E2">
        <w:rPr>
          <w:rFonts w:ascii="Times New Roman" w:hAnsi="Times New Roman" w:cs="Times New Roman"/>
          <w:sz w:val="28"/>
          <w:szCs w:val="28"/>
        </w:rPr>
        <w:t>пг</w:t>
      </w:r>
      <w:proofErr w:type="spellEnd"/>
      <w:r w:rsidRPr="004415E2">
        <w:rPr>
          <w:rFonts w:ascii="Times New Roman" w:hAnsi="Times New Roman" w:cs="Times New Roman"/>
          <w:sz w:val="28"/>
          <w:szCs w:val="28"/>
        </w:rPr>
        <w:t>/мл у пацієнтів з ІА підгрупи та на 7,99</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 xml:space="preserve">1,7 </w:t>
      </w:r>
      <w:proofErr w:type="spellStart"/>
      <w:r w:rsidRPr="004415E2">
        <w:rPr>
          <w:rFonts w:ascii="Times New Roman" w:hAnsi="Times New Roman" w:cs="Times New Roman"/>
          <w:sz w:val="28"/>
          <w:szCs w:val="28"/>
        </w:rPr>
        <w:t>пг</w:t>
      </w:r>
      <w:proofErr w:type="spellEnd"/>
      <w:r w:rsidRPr="004415E2">
        <w:rPr>
          <w:rFonts w:ascii="Times New Roman" w:hAnsi="Times New Roman" w:cs="Times New Roman"/>
          <w:sz w:val="28"/>
          <w:szCs w:val="28"/>
        </w:rPr>
        <w:t>/мл – в ІБ. У хворих ІІ групи даний показник зменшився на 12,8</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 xml:space="preserve">0,3 </w:t>
      </w:r>
      <w:proofErr w:type="spellStart"/>
      <w:r w:rsidRPr="004415E2">
        <w:rPr>
          <w:rFonts w:ascii="Times New Roman" w:hAnsi="Times New Roman" w:cs="Times New Roman"/>
          <w:sz w:val="28"/>
          <w:szCs w:val="28"/>
        </w:rPr>
        <w:t>пг</w:t>
      </w:r>
      <w:proofErr w:type="spellEnd"/>
      <w:r w:rsidRPr="004415E2">
        <w:rPr>
          <w:rFonts w:ascii="Times New Roman" w:hAnsi="Times New Roman" w:cs="Times New Roman"/>
          <w:sz w:val="28"/>
          <w:szCs w:val="28"/>
        </w:rPr>
        <w:t>/мл у ІІА підгрупі та на 10,3</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w:t>
      </w:r>
      <w:r w:rsidR="000D1F51">
        <w:rPr>
          <w:rFonts w:ascii="Times New Roman" w:hAnsi="Times New Roman" w:cs="Times New Roman"/>
          <w:sz w:val="28"/>
          <w:szCs w:val="28"/>
        </w:rPr>
        <w:t xml:space="preserve"> </w:t>
      </w:r>
      <w:r w:rsidRPr="004415E2">
        <w:rPr>
          <w:rFonts w:ascii="Times New Roman" w:hAnsi="Times New Roman" w:cs="Times New Roman"/>
          <w:sz w:val="28"/>
          <w:szCs w:val="28"/>
        </w:rPr>
        <w:t xml:space="preserve">0,4 </w:t>
      </w:r>
      <w:proofErr w:type="spellStart"/>
      <w:r w:rsidRPr="004415E2">
        <w:rPr>
          <w:rFonts w:ascii="Times New Roman" w:hAnsi="Times New Roman" w:cs="Times New Roman"/>
          <w:sz w:val="28"/>
          <w:szCs w:val="28"/>
        </w:rPr>
        <w:t>пг</w:t>
      </w:r>
      <w:proofErr w:type="spellEnd"/>
      <w:r w:rsidRPr="004415E2">
        <w:rPr>
          <w:rFonts w:ascii="Times New Roman" w:hAnsi="Times New Roman" w:cs="Times New Roman"/>
          <w:sz w:val="28"/>
          <w:szCs w:val="28"/>
        </w:rPr>
        <w:t>/мл – в ІІБ. Відповідно рівень греліну, який у пацієнтів з ХГ залежав від ступеня обсіменіння НР та гастрину</w:t>
      </w:r>
      <w:r w:rsidR="003664A4" w:rsidRPr="004415E2">
        <w:rPr>
          <w:rFonts w:ascii="Times New Roman" w:hAnsi="Times New Roman" w:cs="Times New Roman"/>
          <w:sz w:val="28"/>
          <w:szCs w:val="28"/>
        </w:rPr>
        <w:t>,</w:t>
      </w:r>
      <w:r w:rsidRPr="004415E2">
        <w:rPr>
          <w:rFonts w:ascii="Times New Roman" w:hAnsi="Times New Roman" w:cs="Times New Roman"/>
          <w:sz w:val="28"/>
          <w:szCs w:val="28"/>
        </w:rPr>
        <w:t xml:space="preserve"> теж підвищився на 20,89 ± 0,45 </w:t>
      </w:r>
      <w:proofErr w:type="spellStart"/>
      <w:r w:rsidRPr="004415E2">
        <w:rPr>
          <w:rFonts w:ascii="Times New Roman" w:hAnsi="Times New Roman" w:cs="Times New Roman"/>
          <w:sz w:val="28"/>
          <w:szCs w:val="28"/>
        </w:rPr>
        <w:t>нг</w:t>
      </w:r>
      <w:proofErr w:type="spellEnd"/>
      <w:r w:rsidRPr="004415E2">
        <w:rPr>
          <w:rFonts w:ascii="Times New Roman" w:hAnsi="Times New Roman" w:cs="Times New Roman"/>
          <w:sz w:val="28"/>
          <w:szCs w:val="28"/>
        </w:rPr>
        <w:t xml:space="preserve">/мл у ІІА підгрупі, а у пацієнтів ІІБ підгрупи – на 36,557 ± 0,43 </w:t>
      </w:r>
      <w:proofErr w:type="spellStart"/>
      <w:r w:rsidRPr="004415E2">
        <w:rPr>
          <w:rFonts w:ascii="Times New Roman" w:hAnsi="Times New Roman" w:cs="Times New Roman"/>
          <w:sz w:val="28"/>
          <w:szCs w:val="28"/>
        </w:rPr>
        <w:t>нг</w:t>
      </w:r>
      <w:proofErr w:type="spellEnd"/>
      <w:r w:rsidRPr="004415E2">
        <w:rPr>
          <w:rFonts w:ascii="Times New Roman" w:hAnsi="Times New Roman" w:cs="Times New Roman"/>
          <w:sz w:val="28"/>
          <w:szCs w:val="28"/>
        </w:rPr>
        <w:t xml:space="preserve">/мл. У пацієнтів з ЦД 2 типу та ХГ рівень греліну залежав від рівня магнію, цинку, глікемії та інсуліну, які покращилися після комплексного лікування і сприяли зростанню рівня греліну на </w:t>
      </w:r>
      <w:r w:rsidRPr="006254D7">
        <w:rPr>
          <w:rFonts w:ascii="Times New Roman" w:hAnsi="Times New Roman" w:cs="Times New Roman"/>
          <w:sz w:val="28"/>
          <w:szCs w:val="28"/>
        </w:rPr>
        <w:t>73,554</w:t>
      </w:r>
      <w:r w:rsidR="000D1F51">
        <w:rPr>
          <w:rFonts w:ascii="Times New Roman" w:hAnsi="Times New Roman" w:cs="Times New Roman"/>
          <w:sz w:val="28"/>
          <w:szCs w:val="28"/>
        </w:rPr>
        <w:t xml:space="preserve"> </w:t>
      </w:r>
      <w:r w:rsidRPr="006254D7">
        <w:rPr>
          <w:rFonts w:ascii="Times New Roman" w:hAnsi="Times New Roman" w:cs="Times New Roman"/>
          <w:sz w:val="28"/>
          <w:szCs w:val="28"/>
        </w:rPr>
        <w:t>±</w:t>
      </w:r>
      <w:r w:rsidR="000D1F51">
        <w:rPr>
          <w:rFonts w:ascii="Times New Roman" w:hAnsi="Times New Roman" w:cs="Times New Roman"/>
          <w:sz w:val="28"/>
          <w:szCs w:val="28"/>
        </w:rPr>
        <w:t xml:space="preserve"> </w:t>
      </w:r>
      <w:r w:rsidRPr="006254D7">
        <w:rPr>
          <w:rFonts w:ascii="Times New Roman" w:hAnsi="Times New Roman" w:cs="Times New Roman"/>
          <w:sz w:val="28"/>
          <w:szCs w:val="28"/>
        </w:rPr>
        <w:t xml:space="preserve">0,61 </w:t>
      </w:r>
      <w:proofErr w:type="spellStart"/>
      <w:r w:rsidRPr="006254D7">
        <w:rPr>
          <w:rFonts w:ascii="Times New Roman" w:hAnsi="Times New Roman" w:cs="Times New Roman"/>
          <w:sz w:val="28"/>
          <w:szCs w:val="28"/>
        </w:rPr>
        <w:t>нг</w:t>
      </w:r>
      <w:proofErr w:type="spellEnd"/>
      <w:r w:rsidRPr="006254D7">
        <w:rPr>
          <w:rFonts w:ascii="Times New Roman" w:hAnsi="Times New Roman" w:cs="Times New Roman"/>
          <w:sz w:val="28"/>
          <w:szCs w:val="28"/>
        </w:rPr>
        <w:t>/мл в ІБ підгрупі. Рівень</w:t>
      </w:r>
      <w:r w:rsidRPr="004415E2">
        <w:rPr>
          <w:rFonts w:ascii="Times New Roman" w:hAnsi="Times New Roman" w:cs="Times New Roman"/>
          <w:sz w:val="28"/>
          <w:szCs w:val="28"/>
        </w:rPr>
        <w:t xml:space="preserve"> соматостатину у пацієнтів з ХГ залежав від рівня гастрину, тому при нормалізації даного гормону відбулося компенсаторне зниження рівня останнього на 0,132 ± 0,009 </w:t>
      </w:r>
      <w:proofErr w:type="spellStart"/>
      <w:r w:rsidRPr="004415E2">
        <w:rPr>
          <w:rFonts w:ascii="Times New Roman" w:hAnsi="Times New Roman" w:cs="Times New Roman"/>
          <w:sz w:val="28"/>
          <w:szCs w:val="28"/>
        </w:rPr>
        <w:t>пг</w:t>
      </w:r>
      <w:proofErr w:type="spellEnd"/>
      <w:r w:rsidRPr="004415E2">
        <w:rPr>
          <w:rFonts w:ascii="Times New Roman" w:hAnsi="Times New Roman" w:cs="Times New Roman"/>
          <w:sz w:val="28"/>
          <w:szCs w:val="28"/>
        </w:rPr>
        <w:t xml:space="preserve">/мл у ІІА підгрупі та на 0,157 ± 0,018 </w:t>
      </w:r>
      <w:proofErr w:type="spellStart"/>
      <w:r w:rsidRPr="004415E2">
        <w:rPr>
          <w:rFonts w:ascii="Times New Roman" w:hAnsi="Times New Roman" w:cs="Times New Roman"/>
          <w:sz w:val="28"/>
          <w:szCs w:val="28"/>
        </w:rPr>
        <w:t>пг</w:t>
      </w:r>
      <w:proofErr w:type="spellEnd"/>
      <w:r w:rsidRPr="004415E2">
        <w:rPr>
          <w:rFonts w:ascii="Times New Roman" w:hAnsi="Times New Roman" w:cs="Times New Roman"/>
          <w:sz w:val="28"/>
          <w:szCs w:val="28"/>
        </w:rPr>
        <w:t>/мл – у ІІБ.</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Позитивну динаміку встановлено і в показниках КУФ шлунку в обох групах: значно</w:t>
      </w:r>
      <w:r w:rsidR="003664A4" w:rsidRPr="004415E2">
        <w:rPr>
          <w:rFonts w:ascii="Times New Roman" w:hAnsi="Times New Roman" w:cs="Times New Roman"/>
          <w:sz w:val="28"/>
          <w:szCs w:val="28"/>
        </w:rPr>
        <w:t xml:space="preserve"> зменшилась</w:t>
      </w:r>
      <w:r w:rsidRPr="004415E2">
        <w:rPr>
          <w:rFonts w:ascii="Times New Roman" w:hAnsi="Times New Roman" w:cs="Times New Roman"/>
          <w:sz w:val="28"/>
          <w:szCs w:val="28"/>
        </w:rPr>
        <w:t xml:space="preserve"> кількість пацієнтів з вираженою гіперацидністю в обох групах (ІА – на 43,3 %, ІБ – на 46,0 %, ІІА – на 18,6 % та ІІБ – на 21,0 %). Відповідно після </w:t>
      </w:r>
      <w:proofErr w:type="spellStart"/>
      <w:r w:rsidRPr="004415E2">
        <w:rPr>
          <w:rFonts w:ascii="Times New Roman" w:hAnsi="Times New Roman" w:cs="Times New Roman"/>
          <w:sz w:val="28"/>
          <w:szCs w:val="28"/>
        </w:rPr>
        <w:t>ерадикації</w:t>
      </w:r>
      <w:proofErr w:type="spellEnd"/>
      <w:r w:rsidRPr="004415E2">
        <w:rPr>
          <w:rFonts w:ascii="Times New Roman" w:hAnsi="Times New Roman" w:cs="Times New Roman"/>
          <w:sz w:val="28"/>
          <w:szCs w:val="28"/>
        </w:rPr>
        <w:t xml:space="preserve"> НР та покращення показників КУФ у хворих на ХГ з та без ЦД 2 типу відбулося покращення стану СОШ: значно зменшився ступінь прояву запального процесу, а у значної кількість пацієнтів з ерозивною </w:t>
      </w:r>
      <w:proofErr w:type="spellStart"/>
      <w:r w:rsidRPr="004415E2">
        <w:rPr>
          <w:rFonts w:ascii="Times New Roman" w:hAnsi="Times New Roman" w:cs="Times New Roman"/>
          <w:sz w:val="28"/>
          <w:szCs w:val="28"/>
        </w:rPr>
        <w:t>гастропатією</w:t>
      </w:r>
      <w:proofErr w:type="spellEnd"/>
      <w:r w:rsidRPr="004415E2">
        <w:rPr>
          <w:rFonts w:ascii="Times New Roman" w:hAnsi="Times New Roman" w:cs="Times New Roman"/>
          <w:sz w:val="28"/>
          <w:szCs w:val="28"/>
        </w:rPr>
        <w:t xml:space="preserve"> після лікування констатовано </w:t>
      </w:r>
      <w:proofErr w:type="spellStart"/>
      <w:r w:rsidRPr="004415E2">
        <w:rPr>
          <w:rFonts w:ascii="Times New Roman" w:hAnsi="Times New Roman" w:cs="Times New Roman"/>
          <w:sz w:val="28"/>
          <w:szCs w:val="28"/>
        </w:rPr>
        <w:t>еритематозну</w:t>
      </w:r>
      <w:proofErr w:type="spellEnd"/>
      <w:r w:rsidRPr="004415E2">
        <w:rPr>
          <w:rFonts w:ascii="Times New Roman" w:hAnsi="Times New Roman" w:cs="Times New Roman"/>
          <w:sz w:val="28"/>
          <w:szCs w:val="28"/>
        </w:rPr>
        <w:t>. Також зменшилася частота ДГР на 15,1% в І групі та на 10,4% – в ІІ.</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 xml:space="preserve">В результаті нормалізації всіх вищеперерахованих факторів на фоні комплексної терапії відбулося достовірне зменшення ступеню вираженості  всіх проявів з боку ШКТ, у підгрупі ІА частота наступних симптомів зменшилася: відрижка кислим – на 64,9 %, печія – на 81,1 %, нудота – на 81,1 %, важкість в </w:t>
      </w:r>
      <w:r w:rsidRPr="004415E2">
        <w:rPr>
          <w:rFonts w:ascii="Times New Roman" w:hAnsi="Times New Roman" w:cs="Times New Roman"/>
          <w:sz w:val="28"/>
          <w:szCs w:val="28"/>
        </w:rPr>
        <w:lastRenderedPageBreak/>
        <w:t>епігастрії – на 51,4 % та біль в епігастрії – на 27 %. Що ж стосується підгрупи ІБ, то тут теж спостерігалася позитивна динаміка частоти виявлення клінічних проявів ураження ШКТ, а саме: відрижка кислим зменшилася на 67,6 %, печія – на 83,8 %, нудота – на 67,6 %, важкість в епігастрії – на 64,9 % та біль в епігастрії – на 56,8 %. У пацієнтів ІІ групи спостерігалася достовірно позитивна динаміка: відрижка кислим зменшилася на 79,6 %, печія – на 79,1 %, нудота – на 89,9 %, важкість в епігастрії – на 69,8 % та біль в епігастрії – на 44,2 %. У підгрупі ІІБ теж спостерігалася позитивна динаміка частоти виявлення клінічних проявів ураження ШКТ, а саме: відрижка кислим зменшилася на 81,0 %, печія – на 91,9 %, нудота – на 94,6 %, важкість в епігастрії – на 72,1 % та біль в епігастрії – на 51,2 %.</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Аналізуючи результати тестів, що показують рівень стресу та стресостійкості, ми дійшли висновку, що після нормалізації рівня глікемії, підвищення рівня цинку та магнію спостерігається достовірне зниження рівня стресу та підвищення стресостійкості.</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Підводячи підсумки даного дисертаційного дослідження, зазначимо, що визначення показників ГІГ та мікроелементів сироватки крові є необхідним компонентом діагностики у хворих на ХГ та ЦД 2 типу, оскільки їх зміни достовірно впливають на КУФ шлунку, прояви ДАН, сприяючи посиленню стресу та зниженню стресостійкості. Позаяк порушення КУФ призводить до ураження верхніх відділів ШКТ, її нормалізація через вплив на фактори, які регулюють КУФ, є ключовим механізмом покращення клінічного перебігу у пацієнтів з ЦД 2 типу та ХГ.</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ru-RU"/>
        </w:rPr>
      </w:pPr>
      <w:r w:rsidRPr="004415E2">
        <w:rPr>
          <w:rFonts w:ascii="Times New Roman" w:hAnsi="Times New Roman" w:cs="Times New Roman"/>
          <w:i/>
          <w:sz w:val="28"/>
          <w:szCs w:val="28"/>
        </w:rPr>
        <w:t xml:space="preserve">Наукова новизна результатів дисертаційного дослідження. </w:t>
      </w:r>
      <w:r w:rsidRPr="004415E2">
        <w:rPr>
          <w:rFonts w:ascii="Times New Roman" w:hAnsi="Times New Roman" w:cs="Times New Roman"/>
          <w:sz w:val="28"/>
          <w:szCs w:val="28"/>
        </w:rPr>
        <w:t xml:space="preserve">Доповнено дані щодо факторів, які впливають на КУФ шлунку у пацієнтів з ХГ та ЦД 2 типу, зокрема рівня гастрину та ступеня обсіменіння НР. Встановлено тісний прямий кореляційний зв’язок між рівнем гастрину та ступенем обсіменіння НР </w:t>
      </w:r>
      <w:r w:rsidR="004415E2">
        <w:rPr>
          <w:rFonts w:ascii="Times New Roman" w:hAnsi="Times New Roman" w:cs="Times New Roman"/>
          <w:sz w:val="28"/>
          <w:szCs w:val="28"/>
        </w:rPr>
        <w:t xml:space="preserve">СОШ </w:t>
      </w:r>
      <w:r w:rsidRPr="004415E2">
        <w:rPr>
          <w:rFonts w:ascii="Times New Roman" w:hAnsi="Times New Roman" w:cs="Times New Roman"/>
          <w:sz w:val="28"/>
          <w:szCs w:val="28"/>
        </w:rPr>
        <w:t xml:space="preserve">у хворих на ХГ та ЦД 2 типу, що прямо залежить від вираженості гіперглікемії. Вперше встановлено вплив зміни рівнів греліну та соматостатину на КУФ шлунку </w:t>
      </w:r>
      <w:r w:rsidRPr="004415E2">
        <w:rPr>
          <w:rFonts w:ascii="Times New Roman" w:hAnsi="Times New Roman" w:cs="Times New Roman"/>
          <w:sz w:val="28"/>
          <w:szCs w:val="28"/>
        </w:rPr>
        <w:lastRenderedPageBreak/>
        <w:t xml:space="preserve">у пацієнтів з ЦД 2 типу та ХГ, а також вплив зміни рівня сироваткового гастрину на ступінь обсіменіння СОШ НР.Доповнено дані щодо впливу гіперглікемії, гіперінсулінемії та дефіциту мікроелементів на рівень стресу та стресостійкості у хворих з ЦД 2 типу та ХГ. При цьому вперше доведено вплив на дані показники зміни сироваткового рівня греліну та соматостатину у даних пацієнтів. Також вперше встановлено вплив зміни концентрації іонів магнію та цинку на рівні греліну, гастрину та соматостатину у пацієнтів на ХГ та ЦД 2 типу. Доповнено дані щодо впливу гіперглікемії, гіперінсулінемії та дефіциту мікроелементів на прогресування </w:t>
      </w:r>
      <w:r w:rsidR="004415E2">
        <w:rPr>
          <w:rFonts w:ascii="Times New Roman" w:hAnsi="Times New Roman" w:cs="Times New Roman"/>
          <w:sz w:val="28"/>
          <w:szCs w:val="28"/>
        </w:rPr>
        <w:t>ДАН</w:t>
      </w:r>
      <w:r w:rsidRPr="004415E2">
        <w:rPr>
          <w:rFonts w:ascii="Times New Roman" w:hAnsi="Times New Roman" w:cs="Times New Roman"/>
          <w:sz w:val="28"/>
          <w:szCs w:val="28"/>
        </w:rPr>
        <w:t xml:space="preserve"> у хворих з ЦД 2 типу та ХГ. При цьому вперше доведено вплив зміни сироваткового рівня греліну та соматостатину на </w:t>
      </w:r>
      <w:proofErr w:type="spellStart"/>
      <w:r w:rsidRPr="004415E2">
        <w:rPr>
          <w:rFonts w:ascii="Times New Roman" w:hAnsi="Times New Roman" w:cs="Times New Roman"/>
          <w:sz w:val="28"/>
          <w:szCs w:val="28"/>
        </w:rPr>
        <w:t>вираженість</w:t>
      </w:r>
      <w:proofErr w:type="spellEnd"/>
      <w:r w:rsidRPr="004415E2">
        <w:rPr>
          <w:rFonts w:ascii="Times New Roman" w:hAnsi="Times New Roman" w:cs="Times New Roman"/>
          <w:sz w:val="28"/>
          <w:szCs w:val="28"/>
        </w:rPr>
        <w:t xml:space="preserve"> формування ДАН у даного контингенту пацієнтів.</w:t>
      </w:r>
    </w:p>
    <w:p w:rsidR="00614DC1" w:rsidRPr="004415E2" w:rsidRDefault="00614DC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rPr>
        <w:t>Розроблено комплексне диференційоване лікування хворих з хронічним гастритом і ЦД 2 типу з урахуванням особливостей клінічного перебігу, ендоскопічної характеристики, зміни КУФ шлунку, вираженості порушення ГІГ, мікроелементів у сироватці крові у даних пацієнтів.</w:t>
      </w:r>
    </w:p>
    <w:p w:rsidR="00614DC1" w:rsidRPr="004415E2" w:rsidRDefault="00614DC1" w:rsidP="00CF45D1">
      <w:pPr>
        <w:spacing w:before="320" w:after="320" w:line="360" w:lineRule="auto"/>
        <w:ind w:firstLine="708"/>
        <w:jc w:val="both"/>
        <w:rPr>
          <w:rFonts w:ascii="Times New Roman" w:hAnsi="Times New Roman" w:cs="Times New Roman"/>
          <w:i/>
          <w:sz w:val="28"/>
          <w:szCs w:val="28"/>
        </w:rPr>
      </w:pPr>
      <w:r w:rsidRPr="004415E2">
        <w:rPr>
          <w:rFonts w:ascii="Times New Roman" w:hAnsi="Times New Roman" w:cs="Times New Roman"/>
          <w:i/>
          <w:sz w:val="28"/>
          <w:szCs w:val="28"/>
        </w:rPr>
        <w:t xml:space="preserve">Практичне значення отриманих результатів. </w:t>
      </w:r>
      <w:r w:rsidRPr="004415E2">
        <w:rPr>
          <w:rFonts w:ascii="Times New Roman" w:hAnsi="Times New Roman" w:cs="Times New Roman"/>
          <w:sz w:val="28"/>
          <w:szCs w:val="28"/>
        </w:rPr>
        <w:t xml:space="preserve">Отримані в дисертаційній роботі результати доповнюють існуючі теоретичні знання про спільні ланки у патогенезі ЦД 2 типу та ХГ, що дозволяє розробити ефективну схему лікування при поєднанні даних захворювань. Встановлена доцільність визначення рівня гастрину, греліну та соматостатину у пацієнтів з ЦД 2 типу та ХГ для прогнозування порушень КУФ шлунку у цих пацієнтів. Встановлено важливість визначення рівня мікроелементів та ГІГ для оцінки вираженості ДАН у хворих на ХГ та ЦД 2 типу. Розроблено комплексне диференційоване лікування хворих з хронічним гастритом і ЦД 2 типу з урахуванням особливостей клінічного перебігу, ендоскопічної характеристики, зміни КУФ шлунку, вираженості порушення ГІГ, мікроелементів у сироватці крові. Обґрунтовано ефективність призначення препаратів, до складу яких входять мікроелементи, для корекції дефіциту іонів магнію та цинку, що, в свою чергу сприяє нормалізації рівня ГІГ та покращенню моторних функцій </w:t>
      </w:r>
      <w:r w:rsidRPr="004415E2">
        <w:rPr>
          <w:rFonts w:ascii="Times New Roman" w:hAnsi="Times New Roman" w:cs="Times New Roman"/>
          <w:sz w:val="28"/>
          <w:szCs w:val="28"/>
        </w:rPr>
        <w:lastRenderedPageBreak/>
        <w:t>верхніх відд</w:t>
      </w:r>
      <w:r w:rsidR="004415E2">
        <w:rPr>
          <w:rFonts w:ascii="Times New Roman" w:hAnsi="Times New Roman" w:cs="Times New Roman"/>
          <w:sz w:val="28"/>
          <w:szCs w:val="28"/>
        </w:rPr>
        <w:t xml:space="preserve">ілів </w:t>
      </w:r>
      <w:r w:rsidRPr="004415E2">
        <w:rPr>
          <w:rFonts w:ascii="Times New Roman" w:hAnsi="Times New Roman" w:cs="Times New Roman"/>
          <w:sz w:val="28"/>
          <w:szCs w:val="28"/>
        </w:rPr>
        <w:t xml:space="preserve">ШКТ та профілактики прогресування уражень </w:t>
      </w:r>
      <w:r w:rsidR="004415E2">
        <w:rPr>
          <w:rFonts w:ascii="Times New Roman" w:hAnsi="Times New Roman" w:cs="Times New Roman"/>
          <w:sz w:val="28"/>
          <w:szCs w:val="28"/>
        </w:rPr>
        <w:t>СОШ</w:t>
      </w:r>
      <w:r w:rsidRPr="004415E2">
        <w:rPr>
          <w:rFonts w:ascii="Times New Roman" w:hAnsi="Times New Roman" w:cs="Times New Roman"/>
          <w:sz w:val="28"/>
          <w:szCs w:val="28"/>
        </w:rPr>
        <w:t xml:space="preserve"> у хворих на ХГ та ЦД 2 типу.</w:t>
      </w:r>
    </w:p>
    <w:p w:rsidR="000120E3" w:rsidRPr="004415E2" w:rsidRDefault="00614DC1" w:rsidP="00CF45D1">
      <w:pPr>
        <w:spacing w:before="320" w:after="320" w:line="360" w:lineRule="auto"/>
        <w:jc w:val="both"/>
        <w:rPr>
          <w:rFonts w:ascii="Times New Roman" w:hAnsi="Times New Roman" w:cs="Times New Roman"/>
          <w:sz w:val="28"/>
          <w:szCs w:val="28"/>
        </w:rPr>
      </w:pPr>
      <w:r w:rsidRPr="004415E2">
        <w:rPr>
          <w:rFonts w:ascii="Times New Roman" w:hAnsi="Times New Roman" w:cs="Times New Roman"/>
          <w:i/>
          <w:sz w:val="28"/>
          <w:szCs w:val="28"/>
        </w:rPr>
        <w:t xml:space="preserve">Ключові слова: </w:t>
      </w:r>
      <w:r w:rsidRPr="004415E2">
        <w:rPr>
          <w:rFonts w:ascii="Times New Roman" w:hAnsi="Times New Roman" w:cs="Times New Roman"/>
          <w:sz w:val="28"/>
          <w:szCs w:val="28"/>
        </w:rPr>
        <w:t xml:space="preserve">хронічний гастрит, цукровий діабет 2 типу, </w:t>
      </w:r>
      <w:proofErr w:type="spellStart"/>
      <w:r w:rsidRPr="004415E2">
        <w:rPr>
          <w:rFonts w:ascii="Times New Roman" w:hAnsi="Times New Roman" w:cs="Times New Roman"/>
          <w:sz w:val="28"/>
          <w:szCs w:val="28"/>
        </w:rPr>
        <w:t>кислотоутворююча</w:t>
      </w:r>
      <w:proofErr w:type="spellEnd"/>
      <w:r w:rsidRPr="004415E2">
        <w:rPr>
          <w:rFonts w:ascii="Times New Roman" w:hAnsi="Times New Roman" w:cs="Times New Roman"/>
          <w:sz w:val="28"/>
          <w:szCs w:val="28"/>
        </w:rPr>
        <w:t xml:space="preserve"> функція шлунку, </w:t>
      </w:r>
      <w:proofErr w:type="spellStart"/>
      <w:r w:rsidRPr="004415E2">
        <w:rPr>
          <w:rFonts w:ascii="Times New Roman" w:hAnsi="Times New Roman" w:cs="Times New Roman"/>
          <w:sz w:val="28"/>
          <w:szCs w:val="28"/>
        </w:rPr>
        <w:t>Helicobacter</w:t>
      </w:r>
      <w:proofErr w:type="spellEnd"/>
      <w:r w:rsidR="00732DC8" w:rsidRPr="004415E2">
        <w:rPr>
          <w:rFonts w:ascii="Times New Roman" w:hAnsi="Times New Roman" w:cs="Times New Roman"/>
          <w:sz w:val="28"/>
          <w:szCs w:val="28"/>
        </w:rPr>
        <w:t xml:space="preserve"> </w:t>
      </w:r>
      <w:proofErr w:type="spellStart"/>
      <w:r w:rsidRPr="004415E2">
        <w:rPr>
          <w:rFonts w:ascii="Times New Roman" w:hAnsi="Times New Roman" w:cs="Times New Roman"/>
          <w:sz w:val="28"/>
          <w:szCs w:val="28"/>
        </w:rPr>
        <w:t>pylori</w:t>
      </w:r>
      <w:proofErr w:type="spellEnd"/>
      <w:r w:rsidRPr="004415E2">
        <w:rPr>
          <w:rFonts w:ascii="Times New Roman" w:hAnsi="Times New Roman" w:cs="Times New Roman"/>
          <w:sz w:val="28"/>
          <w:szCs w:val="28"/>
        </w:rPr>
        <w:t>, грелін, гастрин, соматостатин, магній, цинк.</w:t>
      </w:r>
    </w:p>
    <w:p w:rsidR="00CF45D1" w:rsidRDefault="00CF45D1">
      <w:pPr>
        <w:rPr>
          <w:rFonts w:ascii="Times New Roman" w:hAnsi="Times New Roman" w:cs="Times New Roman"/>
          <w:i/>
          <w:sz w:val="28"/>
          <w:szCs w:val="28"/>
        </w:rPr>
      </w:pPr>
      <w:r>
        <w:rPr>
          <w:rFonts w:ascii="Times New Roman" w:hAnsi="Times New Roman" w:cs="Times New Roman"/>
          <w:i/>
          <w:sz w:val="28"/>
          <w:szCs w:val="28"/>
        </w:rPr>
        <w:br w:type="page"/>
      </w:r>
    </w:p>
    <w:p w:rsidR="000D1F51" w:rsidRPr="004415E2" w:rsidRDefault="000D1F51" w:rsidP="00CF45D1">
      <w:pPr>
        <w:spacing w:before="320" w:after="320" w:line="360" w:lineRule="auto"/>
        <w:rPr>
          <w:rFonts w:ascii="Times New Roman" w:hAnsi="Times New Roman" w:cs="Times New Roman"/>
          <w:i/>
          <w:sz w:val="28"/>
          <w:szCs w:val="28"/>
        </w:rPr>
      </w:pPr>
      <w:r w:rsidRPr="004415E2">
        <w:rPr>
          <w:rFonts w:ascii="Times New Roman" w:hAnsi="Times New Roman" w:cs="Times New Roman"/>
          <w:i/>
          <w:sz w:val="28"/>
          <w:szCs w:val="28"/>
        </w:rPr>
        <w:lastRenderedPageBreak/>
        <w:t>Список публікацій здобувачки</w:t>
      </w:r>
    </w:p>
    <w:p w:rsidR="000D1F51" w:rsidRPr="004415E2" w:rsidRDefault="000D1F51" w:rsidP="00CF45D1">
      <w:pPr>
        <w:spacing w:before="320" w:after="320" w:line="360" w:lineRule="auto"/>
        <w:ind w:firstLine="708"/>
        <w:jc w:val="both"/>
        <w:rPr>
          <w:rFonts w:ascii="Times New Roman" w:hAnsi="Times New Roman" w:cs="Times New Roman"/>
          <w:sz w:val="28"/>
          <w:szCs w:val="28"/>
          <w:shd w:val="clear" w:color="auto" w:fill="FFFFFF"/>
        </w:rPr>
      </w:pPr>
      <w:r w:rsidRPr="004415E2">
        <w:rPr>
          <w:rFonts w:ascii="Times New Roman" w:hAnsi="Times New Roman" w:cs="Times New Roman"/>
          <w:sz w:val="28"/>
          <w:szCs w:val="28"/>
        </w:rPr>
        <w:t xml:space="preserve">1. </w:t>
      </w:r>
      <w:proofErr w:type="spellStart"/>
      <w:r w:rsidRPr="004415E2">
        <w:rPr>
          <w:rFonts w:ascii="Times New Roman" w:hAnsi="Times New Roman" w:cs="Times New Roman"/>
          <w:sz w:val="28"/>
          <w:szCs w:val="28"/>
          <w:shd w:val="clear" w:color="auto" w:fill="FFFFFF"/>
        </w:rPr>
        <w:t>Sirchak</w:t>
      </w:r>
      <w:proofErr w:type="spellEnd"/>
      <w:r w:rsidRPr="004415E2">
        <w:rPr>
          <w:rFonts w:ascii="Times New Roman" w:hAnsi="Times New Roman" w:cs="Times New Roman"/>
          <w:sz w:val="28"/>
          <w:szCs w:val="28"/>
          <w:shd w:val="clear" w:color="auto" w:fill="FFFFFF"/>
        </w:rPr>
        <w:t>, E. S., &amp;</w:t>
      </w:r>
      <w:proofErr w:type="spellStart"/>
      <w:r w:rsidRPr="004415E2">
        <w:rPr>
          <w:rFonts w:ascii="Times New Roman" w:hAnsi="Times New Roman" w:cs="Times New Roman"/>
          <w:sz w:val="28"/>
          <w:szCs w:val="28"/>
          <w:shd w:val="clear" w:color="auto" w:fill="FFFFFF"/>
        </w:rPr>
        <w:t>Patskun</w:t>
      </w:r>
      <w:proofErr w:type="spellEnd"/>
      <w:r w:rsidRPr="004415E2">
        <w:rPr>
          <w:rFonts w:ascii="Times New Roman" w:hAnsi="Times New Roman" w:cs="Times New Roman"/>
          <w:sz w:val="28"/>
          <w:szCs w:val="28"/>
          <w:shd w:val="clear" w:color="auto" w:fill="FFFFFF"/>
        </w:rPr>
        <w:t xml:space="preserve">, S. V. (2018). </w:t>
      </w:r>
      <w:proofErr w:type="spellStart"/>
      <w:r w:rsidRPr="004415E2">
        <w:rPr>
          <w:rFonts w:ascii="Times New Roman" w:hAnsi="Times New Roman" w:cs="Times New Roman"/>
          <w:sz w:val="28"/>
          <w:szCs w:val="28"/>
          <w:shd w:val="clear" w:color="auto" w:fill="FFFFFF"/>
        </w:rPr>
        <w:t>Interrelation</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between</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ghrelin</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and</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gastrin</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in</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patients</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with</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combination</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of</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chronic</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gastritis</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and</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type</w:t>
      </w:r>
      <w:proofErr w:type="spellEnd"/>
      <w:r w:rsidRPr="004415E2">
        <w:rPr>
          <w:rFonts w:ascii="Times New Roman" w:hAnsi="Times New Roman" w:cs="Times New Roman"/>
          <w:sz w:val="28"/>
          <w:szCs w:val="28"/>
          <w:shd w:val="clear" w:color="auto" w:fill="FFFFFF"/>
        </w:rPr>
        <w:t xml:space="preserve"> 2 </w:t>
      </w:r>
      <w:proofErr w:type="spellStart"/>
      <w:r w:rsidRPr="004415E2">
        <w:rPr>
          <w:rFonts w:ascii="Times New Roman" w:hAnsi="Times New Roman" w:cs="Times New Roman"/>
          <w:sz w:val="28"/>
          <w:szCs w:val="28"/>
          <w:shd w:val="clear" w:color="auto" w:fill="FFFFFF"/>
        </w:rPr>
        <w:t>diabetes</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mellitus</w:t>
      </w:r>
      <w:proofErr w:type="spellEnd"/>
      <w:r w:rsidRPr="004415E2">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i/>
          <w:iCs/>
          <w:sz w:val="28"/>
          <w:szCs w:val="28"/>
          <w:shd w:val="clear" w:color="auto" w:fill="FFFFFF"/>
        </w:rPr>
        <w:t>Wiadomosci</w:t>
      </w:r>
      <w:proofErr w:type="spellEnd"/>
      <w:r w:rsidRPr="00B40564">
        <w:rPr>
          <w:rFonts w:ascii="Times New Roman" w:hAnsi="Times New Roman" w:cs="Times New Roman"/>
          <w:i/>
          <w:iCs/>
          <w:sz w:val="28"/>
          <w:szCs w:val="28"/>
          <w:shd w:val="clear" w:color="auto" w:fill="FFFFFF"/>
        </w:rPr>
        <w:t xml:space="preserve"> </w:t>
      </w:r>
      <w:proofErr w:type="spellStart"/>
      <w:r w:rsidRPr="004415E2">
        <w:rPr>
          <w:rFonts w:ascii="Times New Roman" w:hAnsi="Times New Roman" w:cs="Times New Roman"/>
          <w:i/>
          <w:iCs/>
          <w:sz w:val="28"/>
          <w:szCs w:val="28"/>
          <w:shd w:val="clear" w:color="auto" w:fill="FFFFFF"/>
        </w:rPr>
        <w:t>lekarskie</w:t>
      </w:r>
      <w:proofErr w:type="spellEnd"/>
      <w:r w:rsidRPr="004415E2">
        <w:rPr>
          <w:rFonts w:ascii="Times New Roman" w:hAnsi="Times New Roman" w:cs="Times New Roman"/>
          <w:i/>
          <w:iCs/>
          <w:sz w:val="28"/>
          <w:szCs w:val="28"/>
          <w:shd w:val="clear" w:color="auto" w:fill="FFFFFF"/>
        </w:rPr>
        <w:t xml:space="preserve"> (</w:t>
      </w:r>
      <w:proofErr w:type="spellStart"/>
      <w:r w:rsidRPr="004415E2">
        <w:rPr>
          <w:rFonts w:ascii="Times New Roman" w:hAnsi="Times New Roman" w:cs="Times New Roman"/>
          <w:i/>
          <w:iCs/>
          <w:sz w:val="28"/>
          <w:szCs w:val="28"/>
          <w:shd w:val="clear" w:color="auto" w:fill="FFFFFF"/>
        </w:rPr>
        <w:t>Warsaw</w:t>
      </w:r>
      <w:proofErr w:type="spellEnd"/>
      <w:r w:rsidRPr="004415E2">
        <w:rPr>
          <w:rFonts w:ascii="Times New Roman" w:hAnsi="Times New Roman" w:cs="Times New Roman"/>
          <w:i/>
          <w:iCs/>
          <w:sz w:val="28"/>
          <w:szCs w:val="28"/>
          <w:shd w:val="clear" w:color="auto" w:fill="FFFFFF"/>
        </w:rPr>
        <w:t xml:space="preserve">, </w:t>
      </w:r>
      <w:proofErr w:type="spellStart"/>
      <w:r w:rsidRPr="004415E2">
        <w:rPr>
          <w:rFonts w:ascii="Times New Roman" w:hAnsi="Times New Roman" w:cs="Times New Roman"/>
          <w:i/>
          <w:iCs/>
          <w:sz w:val="28"/>
          <w:szCs w:val="28"/>
          <w:shd w:val="clear" w:color="auto" w:fill="FFFFFF"/>
        </w:rPr>
        <w:t>Poland</w:t>
      </w:r>
      <w:proofErr w:type="spellEnd"/>
      <w:r w:rsidRPr="004415E2">
        <w:rPr>
          <w:rFonts w:ascii="Times New Roman" w:hAnsi="Times New Roman" w:cs="Times New Roman"/>
          <w:i/>
          <w:iCs/>
          <w:sz w:val="28"/>
          <w:szCs w:val="28"/>
          <w:shd w:val="clear" w:color="auto" w:fill="FFFFFF"/>
        </w:rPr>
        <w:t>: 1960)</w:t>
      </w:r>
      <w:r w:rsidRPr="004415E2">
        <w:rPr>
          <w:rFonts w:ascii="Times New Roman" w:hAnsi="Times New Roman" w:cs="Times New Roman"/>
          <w:sz w:val="28"/>
          <w:szCs w:val="28"/>
          <w:shd w:val="clear" w:color="auto" w:fill="FFFFFF"/>
        </w:rPr>
        <w:t xml:space="preserve">, </w:t>
      </w:r>
      <w:r w:rsidRPr="004415E2">
        <w:rPr>
          <w:rFonts w:ascii="Times New Roman" w:hAnsi="Times New Roman" w:cs="Times New Roman"/>
          <w:i/>
          <w:iCs/>
          <w:sz w:val="28"/>
          <w:szCs w:val="28"/>
          <w:shd w:val="clear" w:color="auto" w:fill="FFFFFF"/>
        </w:rPr>
        <w:t>71</w:t>
      </w:r>
      <w:r w:rsidRPr="004415E2">
        <w:rPr>
          <w:rFonts w:ascii="Times New Roman" w:hAnsi="Times New Roman" w:cs="Times New Roman"/>
          <w:sz w:val="28"/>
          <w:szCs w:val="28"/>
          <w:shd w:val="clear" w:color="auto" w:fill="FFFFFF"/>
        </w:rPr>
        <w:t xml:space="preserve">(2 </w:t>
      </w:r>
      <w:proofErr w:type="spellStart"/>
      <w:r w:rsidRPr="004415E2">
        <w:rPr>
          <w:rFonts w:ascii="Times New Roman" w:hAnsi="Times New Roman" w:cs="Times New Roman"/>
          <w:sz w:val="28"/>
          <w:szCs w:val="28"/>
          <w:shd w:val="clear" w:color="auto" w:fill="FFFFFF"/>
        </w:rPr>
        <w:t>pt</w:t>
      </w:r>
      <w:proofErr w:type="spellEnd"/>
      <w:r w:rsidRPr="004415E2">
        <w:rPr>
          <w:rFonts w:ascii="Times New Roman" w:hAnsi="Times New Roman" w:cs="Times New Roman"/>
          <w:sz w:val="28"/>
          <w:szCs w:val="28"/>
          <w:shd w:val="clear" w:color="auto" w:fill="FFFFFF"/>
        </w:rPr>
        <w:t xml:space="preserve"> 1), 311-314. (Особистий внесок здобувачки полягає у відборі пацієнтів, п</w:t>
      </w:r>
      <w:r w:rsidRPr="004415E2">
        <w:rPr>
          <w:rFonts w:ascii="Times New Roman" w:hAnsi="Times New Roman" w:cs="Times New Roman"/>
          <w:iCs/>
          <w:sz w:val="28"/>
          <w:szCs w:val="28"/>
        </w:rPr>
        <w:t>роведенні об’єктивного та лабораторного обстеження пацієнтів, узагальненні та аналізі отриманих результатів, підготовці статті до публікації)</w:t>
      </w:r>
    </w:p>
    <w:p w:rsidR="000D1F51" w:rsidRPr="004415E2" w:rsidRDefault="000D1F51" w:rsidP="00CF45D1">
      <w:pPr>
        <w:spacing w:before="320" w:after="320" w:line="360" w:lineRule="auto"/>
        <w:ind w:firstLine="708"/>
        <w:jc w:val="both"/>
        <w:rPr>
          <w:rFonts w:ascii="Times New Roman" w:hAnsi="Times New Roman" w:cs="Times New Roman"/>
          <w:sz w:val="28"/>
          <w:szCs w:val="28"/>
          <w:shd w:val="clear" w:color="auto" w:fill="FFFFFF"/>
        </w:rPr>
      </w:pPr>
      <w:r w:rsidRPr="004415E2">
        <w:rPr>
          <w:rFonts w:ascii="Times New Roman" w:hAnsi="Times New Roman" w:cs="Times New Roman"/>
          <w:sz w:val="28"/>
          <w:szCs w:val="28"/>
          <w:shd w:val="clear" w:color="auto" w:fill="FFFFFF"/>
        </w:rPr>
        <w:t xml:space="preserve">2. </w:t>
      </w:r>
      <w:proofErr w:type="spellStart"/>
      <w:r w:rsidRPr="004415E2">
        <w:rPr>
          <w:rFonts w:ascii="Times New Roman" w:hAnsi="Times New Roman" w:cs="Times New Roman"/>
          <w:sz w:val="28"/>
          <w:szCs w:val="28"/>
          <w:shd w:val="clear" w:color="auto" w:fill="FFFFFF"/>
        </w:rPr>
        <w:t>Sirchak</w:t>
      </w:r>
      <w:proofErr w:type="spellEnd"/>
      <w:r w:rsidRPr="004415E2">
        <w:rPr>
          <w:rFonts w:ascii="Times New Roman" w:hAnsi="Times New Roman" w:cs="Times New Roman"/>
          <w:sz w:val="28"/>
          <w:szCs w:val="28"/>
          <w:shd w:val="clear" w:color="auto" w:fill="FFFFFF"/>
        </w:rPr>
        <w:t>, E. S., &amp;</w:t>
      </w:r>
      <w:proofErr w:type="spellStart"/>
      <w:r w:rsidRPr="004415E2">
        <w:rPr>
          <w:rFonts w:ascii="Times New Roman" w:hAnsi="Times New Roman" w:cs="Times New Roman"/>
          <w:sz w:val="28"/>
          <w:szCs w:val="28"/>
          <w:shd w:val="clear" w:color="auto" w:fill="FFFFFF"/>
        </w:rPr>
        <w:t>Patskun</w:t>
      </w:r>
      <w:proofErr w:type="spellEnd"/>
      <w:r w:rsidRPr="004415E2">
        <w:rPr>
          <w:rFonts w:ascii="Times New Roman" w:hAnsi="Times New Roman" w:cs="Times New Roman"/>
          <w:sz w:val="28"/>
          <w:szCs w:val="28"/>
          <w:shd w:val="clear" w:color="auto" w:fill="FFFFFF"/>
        </w:rPr>
        <w:t xml:space="preserve">, S. V. (2017). Поширеність </w:t>
      </w:r>
      <w:proofErr w:type="spellStart"/>
      <w:r w:rsidRPr="004415E2">
        <w:rPr>
          <w:rFonts w:ascii="Times New Roman" w:hAnsi="Times New Roman" w:cs="Times New Roman"/>
          <w:sz w:val="28"/>
          <w:szCs w:val="28"/>
          <w:shd w:val="clear" w:color="auto" w:fill="FFFFFF"/>
        </w:rPr>
        <w:t>Helicobacter</w:t>
      </w:r>
      <w:proofErr w:type="spellEnd"/>
      <w:r w:rsidRPr="000D1F51">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sz w:val="28"/>
          <w:szCs w:val="28"/>
          <w:shd w:val="clear" w:color="auto" w:fill="FFFFFF"/>
        </w:rPr>
        <w:t>Pylori</w:t>
      </w:r>
      <w:proofErr w:type="spellEnd"/>
      <w:r w:rsidRPr="004415E2">
        <w:rPr>
          <w:rFonts w:ascii="Times New Roman" w:hAnsi="Times New Roman" w:cs="Times New Roman"/>
          <w:sz w:val="28"/>
          <w:szCs w:val="28"/>
          <w:shd w:val="clear" w:color="auto" w:fill="FFFFFF"/>
        </w:rPr>
        <w:t xml:space="preserve"> серед пацієнтів з цукровим діабетом 2 типу та хронічним гастритом. </w:t>
      </w:r>
      <w:r w:rsidRPr="004415E2">
        <w:rPr>
          <w:rFonts w:ascii="Times New Roman" w:hAnsi="Times New Roman" w:cs="Times New Roman"/>
          <w:i/>
          <w:iCs/>
          <w:sz w:val="28"/>
          <w:szCs w:val="28"/>
          <w:shd w:val="clear" w:color="auto" w:fill="FFFFFF"/>
        </w:rPr>
        <w:t>Здобутки клінічної і експериментальної медицини</w:t>
      </w:r>
      <w:r w:rsidRPr="004415E2">
        <w:rPr>
          <w:rFonts w:ascii="Times New Roman" w:hAnsi="Times New Roman" w:cs="Times New Roman"/>
          <w:sz w:val="28"/>
          <w:szCs w:val="28"/>
          <w:shd w:val="clear" w:color="auto" w:fill="FFFFFF"/>
        </w:rPr>
        <w:t>, (2). (Особистий внесок здобувачки полягає у відборі пацієнтів, п</w:t>
      </w:r>
      <w:r w:rsidRPr="004415E2">
        <w:rPr>
          <w:rFonts w:ascii="Times New Roman" w:hAnsi="Times New Roman" w:cs="Times New Roman"/>
          <w:iCs/>
          <w:sz w:val="28"/>
          <w:szCs w:val="28"/>
        </w:rPr>
        <w:t>роведенні об’єктивного та лабораторного обстеження пацієнтів, узагальненні та аналізі отриманих результатів, підготовці статті до публікації)</w:t>
      </w:r>
    </w:p>
    <w:p w:rsidR="000D1F51" w:rsidRPr="004415E2" w:rsidRDefault="000D1F51" w:rsidP="00CF45D1">
      <w:pPr>
        <w:spacing w:before="320" w:after="320" w:line="360" w:lineRule="auto"/>
        <w:ind w:firstLine="708"/>
        <w:jc w:val="both"/>
        <w:rPr>
          <w:rFonts w:ascii="Times New Roman" w:hAnsi="Times New Roman" w:cs="Times New Roman"/>
          <w:sz w:val="28"/>
          <w:szCs w:val="28"/>
          <w:shd w:val="clear" w:color="auto" w:fill="FFFFFF"/>
        </w:rPr>
      </w:pPr>
      <w:r w:rsidRPr="004415E2">
        <w:rPr>
          <w:rFonts w:ascii="Times New Roman" w:hAnsi="Times New Roman" w:cs="Times New Roman"/>
          <w:sz w:val="28"/>
          <w:szCs w:val="28"/>
          <w:shd w:val="clear" w:color="auto" w:fill="FFFFFF"/>
        </w:rPr>
        <w:t xml:space="preserve">3. </w:t>
      </w:r>
      <w:proofErr w:type="spellStart"/>
      <w:r w:rsidRPr="004415E2">
        <w:rPr>
          <w:rFonts w:ascii="Times New Roman" w:hAnsi="Times New Roman" w:cs="Times New Roman"/>
          <w:sz w:val="28"/>
          <w:szCs w:val="28"/>
          <w:shd w:val="clear" w:color="auto" w:fill="FFFFFF"/>
        </w:rPr>
        <w:t>Сірчак</w:t>
      </w:r>
      <w:proofErr w:type="spellEnd"/>
      <w:r w:rsidRPr="004415E2">
        <w:rPr>
          <w:rFonts w:ascii="Times New Roman" w:hAnsi="Times New Roman" w:cs="Times New Roman"/>
          <w:sz w:val="28"/>
          <w:szCs w:val="28"/>
          <w:shd w:val="clear" w:color="auto" w:fill="FFFFFF"/>
        </w:rPr>
        <w:t xml:space="preserve">, Є. С., &amp;Пацкун, С. В. (2018). </w:t>
      </w:r>
      <w:proofErr w:type="spellStart"/>
      <w:r w:rsidRPr="004415E2">
        <w:rPr>
          <w:rFonts w:ascii="Times New Roman" w:hAnsi="Times New Roman" w:cs="Times New Roman"/>
          <w:sz w:val="28"/>
          <w:szCs w:val="28"/>
          <w:shd w:val="clear" w:color="auto" w:fill="FFFFFF"/>
        </w:rPr>
        <w:t>Ерадикація</w:t>
      </w:r>
      <w:proofErr w:type="spellEnd"/>
      <w:r w:rsidRPr="000D1F51">
        <w:rPr>
          <w:rFonts w:ascii="Times New Roman" w:hAnsi="Times New Roman" w:cs="Times New Roman"/>
          <w:sz w:val="28"/>
          <w:szCs w:val="28"/>
          <w:shd w:val="clear" w:color="auto" w:fill="FFFFFF"/>
          <w:lang w:val="ru-RU"/>
        </w:rPr>
        <w:t xml:space="preserve"> </w:t>
      </w:r>
      <w:proofErr w:type="spellStart"/>
      <w:r w:rsidRPr="004415E2">
        <w:rPr>
          <w:rFonts w:ascii="Times New Roman" w:hAnsi="Times New Roman" w:cs="Times New Roman"/>
          <w:sz w:val="28"/>
          <w:szCs w:val="28"/>
          <w:shd w:val="clear" w:color="auto" w:fill="FFFFFF"/>
        </w:rPr>
        <w:t>Helicobacter</w:t>
      </w:r>
      <w:proofErr w:type="spellEnd"/>
      <w:r w:rsidRPr="000D1F51">
        <w:rPr>
          <w:rFonts w:ascii="Times New Roman" w:hAnsi="Times New Roman" w:cs="Times New Roman"/>
          <w:sz w:val="28"/>
          <w:szCs w:val="28"/>
          <w:shd w:val="clear" w:color="auto" w:fill="FFFFFF"/>
          <w:lang w:val="ru-RU"/>
        </w:rPr>
        <w:t xml:space="preserve"> </w:t>
      </w:r>
      <w:proofErr w:type="spellStart"/>
      <w:r w:rsidRPr="004415E2">
        <w:rPr>
          <w:rFonts w:ascii="Times New Roman" w:hAnsi="Times New Roman" w:cs="Times New Roman"/>
          <w:sz w:val="28"/>
          <w:szCs w:val="28"/>
          <w:shd w:val="clear" w:color="auto" w:fill="FFFFFF"/>
        </w:rPr>
        <w:t>pylori</w:t>
      </w:r>
      <w:proofErr w:type="spellEnd"/>
      <w:r w:rsidRPr="004415E2">
        <w:rPr>
          <w:rFonts w:ascii="Times New Roman" w:hAnsi="Times New Roman" w:cs="Times New Roman"/>
          <w:sz w:val="28"/>
          <w:szCs w:val="28"/>
          <w:shd w:val="clear" w:color="auto" w:fill="FFFFFF"/>
        </w:rPr>
        <w:t xml:space="preserve"> у хворих на хронічний гастрит та цукровий діабет II типу. </w:t>
      </w:r>
      <w:r w:rsidRPr="004415E2">
        <w:rPr>
          <w:rFonts w:ascii="Times New Roman" w:hAnsi="Times New Roman" w:cs="Times New Roman"/>
          <w:i/>
          <w:iCs/>
          <w:sz w:val="28"/>
          <w:szCs w:val="28"/>
          <w:shd w:val="clear" w:color="auto" w:fill="FFFFFF"/>
        </w:rPr>
        <w:t>Здобутки клінічної i експериментальної медицини</w:t>
      </w:r>
      <w:r w:rsidRPr="004415E2">
        <w:rPr>
          <w:rFonts w:ascii="Times New Roman" w:hAnsi="Times New Roman" w:cs="Times New Roman"/>
          <w:sz w:val="28"/>
          <w:szCs w:val="28"/>
          <w:shd w:val="clear" w:color="auto" w:fill="FFFFFF"/>
        </w:rPr>
        <w:t>, (1), 132-136. (Особистий внесок здобувачки полягає у відборі пацієнтів, п</w:t>
      </w:r>
      <w:r w:rsidRPr="004415E2">
        <w:rPr>
          <w:rFonts w:ascii="Times New Roman" w:hAnsi="Times New Roman" w:cs="Times New Roman"/>
          <w:iCs/>
          <w:sz w:val="28"/>
          <w:szCs w:val="28"/>
        </w:rPr>
        <w:t>роведенні об’єктивного та лабораторного обстеження пацієнтів, узагальненні та аналізі отриманих результатів, підготовці статті до публікації)</w:t>
      </w:r>
    </w:p>
    <w:p w:rsidR="000D1F51" w:rsidRPr="004415E2" w:rsidRDefault="000D1F51" w:rsidP="00CF45D1">
      <w:pPr>
        <w:spacing w:before="320" w:after="320" w:line="360" w:lineRule="auto"/>
        <w:ind w:firstLine="708"/>
        <w:jc w:val="both"/>
        <w:rPr>
          <w:rFonts w:ascii="Times New Roman" w:hAnsi="Times New Roman" w:cs="Times New Roman"/>
          <w:sz w:val="28"/>
          <w:szCs w:val="28"/>
          <w:shd w:val="clear" w:color="auto" w:fill="FFFFFF"/>
        </w:rPr>
      </w:pPr>
      <w:r w:rsidRPr="004415E2">
        <w:rPr>
          <w:rFonts w:ascii="Times New Roman" w:hAnsi="Times New Roman" w:cs="Times New Roman"/>
          <w:sz w:val="28"/>
          <w:szCs w:val="28"/>
          <w:shd w:val="clear" w:color="auto" w:fill="FFFFFF"/>
        </w:rPr>
        <w:t xml:space="preserve">4. </w:t>
      </w:r>
      <w:proofErr w:type="spellStart"/>
      <w:r w:rsidRPr="004415E2">
        <w:rPr>
          <w:rFonts w:ascii="Times New Roman" w:hAnsi="Times New Roman" w:cs="Times New Roman"/>
          <w:sz w:val="28"/>
          <w:szCs w:val="28"/>
          <w:shd w:val="clear" w:color="auto" w:fill="FFFFFF"/>
        </w:rPr>
        <w:t>Сірчак</w:t>
      </w:r>
      <w:proofErr w:type="spellEnd"/>
      <w:r w:rsidRPr="004415E2">
        <w:rPr>
          <w:rFonts w:ascii="Times New Roman" w:hAnsi="Times New Roman" w:cs="Times New Roman"/>
          <w:sz w:val="28"/>
          <w:szCs w:val="28"/>
          <w:shd w:val="clear" w:color="auto" w:fill="FFFFFF"/>
        </w:rPr>
        <w:t xml:space="preserve">, Є. С., &amp;Пацкун, С. В. (2018). Вплив </w:t>
      </w:r>
      <w:proofErr w:type="spellStart"/>
      <w:r w:rsidRPr="004415E2">
        <w:rPr>
          <w:rFonts w:ascii="Times New Roman" w:hAnsi="Times New Roman" w:cs="Times New Roman"/>
          <w:sz w:val="28"/>
          <w:szCs w:val="28"/>
          <w:shd w:val="clear" w:color="auto" w:fill="FFFFFF"/>
        </w:rPr>
        <w:t>комплаєнсу</w:t>
      </w:r>
      <w:proofErr w:type="spellEnd"/>
      <w:r w:rsidRPr="004415E2">
        <w:rPr>
          <w:rFonts w:ascii="Times New Roman" w:hAnsi="Times New Roman" w:cs="Times New Roman"/>
          <w:sz w:val="28"/>
          <w:szCs w:val="28"/>
          <w:shd w:val="clear" w:color="auto" w:fill="FFFFFF"/>
        </w:rPr>
        <w:t xml:space="preserve"> пацієнтів з комбінацією цукрового діабету 2 типу та хронічного гастриту на особливості перебігу та лікування захворювань. </w:t>
      </w:r>
      <w:r w:rsidRPr="004415E2">
        <w:rPr>
          <w:rFonts w:ascii="Times New Roman" w:hAnsi="Times New Roman" w:cs="Times New Roman"/>
          <w:i/>
          <w:iCs/>
          <w:sz w:val="28"/>
          <w:szCs w:val="28"/>
          <w:shd w:val="clear" w:color="auto" w:fill="FFFFFF"/>
        </w:rPr>
        <w:t>Медичні перспективи</w:t>
      </w:r>
      <w:r w:rsidRPr="004415E2">
        <w:rPr>
          <w:rFonts w:ascii="Times New Roman" w:hAnsi="Times New Roman" w:cs="Times New Roman"/>
          <w:sz w:val="28"/>
          <w:szCs w:val="28"/>
          <w:shd w:val="clear" w:color="auto" w:fill="FFFFFF"/>
        </w:rPr>
        <w:t xml:space="preserve">, </w:t>
      </w:r>
      <w:r w:rsidRPr="004415E2">
        <w:rPr>
          <w:rFonts w:ascii="Times New Roman" w:hAnsi="Times New Roman" w:cs="Times New Roman"/>
          <w:i/>
          <w:iCs/>
          <w:sz w:val="28"/>
          <w:szCs w:val="28"/>
          <w:shd w:val="clear" w:color="auto" w:fill="FFFFFF"/>
        </w:rPr>
        <w:t>23</w:t>
      </w:r>
      <w:r w:rsidRPr="004415E2">
        <w:rPr>
          <w:rFonts w:ascii="Times New Roman" w:hAnsi="Times New Roman" w:cs="Times New Roman"/>
          <w:sz w:val="28"/>
          <w:szCs w:val="28"/>
          <w:shd w:val="clear" w:color="auto" w:fill="FFFFFF"/>
        </w:rPr>
        <w:t>(3-1). (Особистий внесок здобувачки полягає у відборі пацієнтів, п</w:t>
      </w:r>
      <w:r w:rsidRPr="004415E2">
        <w:rPr>
          <w:rFonts w:ascii="Times New Roman" w:hAnsi="Times New Roman" w:cs="Times New Roman"/>
          <w:iCs/>
          <w:sz w:val="28"/>
          <w:szCs w:val="28"/>
        </w:rPr>
        <w:t>роведенні об’єктивного та лабораторного обстеження пацієнтів, узагальненні та аналізі отриманих результатів, підготовці статті до публікації)</w:t>
      </w:r>
    </w:p>
    <w:p w:rsidR="000D1F51" w:rsidRPr="004415E2" w:rsidRDefault="000D1F51" w:rsidP="00CF45D1">
      <w:pPr>
        <w:spacing w:before="320" w:after="320" w:line="360" w:lineRule="auto"/>
        <w:ind w:firstLine="708"/>
        <w:jc w:val="both"/>
        <w:rPr>
          <w:rFonts w:ascii="Times New Roman" w:hAnsi="Times New Roman" w:cs="Times New Roman"/>
          <w:sz w:val="28"/>
          <w:szCs w:val="28"/>
          <w:shd w:val="clear" w:color="auto" w:fill="FFFFFF"/>
        </w:rPr>
      </w:pPr>
      <w:r w:rsidRPr="004415E2">
        <w:rPr>
          <w:rFonts w:ascii="Times New Roman" w:hAnsi="Times New Roman" w:cs="Times New Roman"/>
          <w:sz w:val="28"/>
          <w:szCs w:val="28"/>
          <w:shd w:val="clear" w:color="auto" w:fill="FFFFFF"/>
        </w:rPr>
        <w:t xml:space="preserve">5. </w:t>
      </w:r>
      <w:proofErr w:type="spellStart"/>
      <w:r w:rsidRPr="004415E2">
        <w:rPr>
          <w:rFonts w:ascii="Times New Roman" w:hAnsi="Times New Roman" w:cs="Times New Roman"/>
          <w:sz w:val="28"/>
          <w:szCs w:val="28"/>
          <w:shd w:val="clear" w:color="auto" w:fill="FFFFFF"/>
        </w:rPr>
        <w:t>Сірчак</w:t>
      </w:r>
      <w:proofErr w:type="spellEnd"/>
      <w:r w:rsidRPr="004415E2">
        <w:rPr>
          <w:rFonts w:ascii="Times New Roman" w:hAnsi="Times New Roman" w:cs="Times New Roman"/>
          <w:sz w:val="28"/>
          <w:szCs w:val="28"/>
          <w:shd w:val="clear" w:color="auto" w:fill="FFFFFF"/>
        </w:rPr>
        <w:t xml:space="preserve">, Є. С., &amp;Пацкун, С. В. (2019). Особливості </w:t>
      </w:r>
      <w:proofErr w:type="spellStart"/>
      <w:r w:rsidRPr="004415E2">
        <w:rPr>
          <w:rFonts w:ascii="Times New Roman" w:hAnsi="Times New Roman" w:cs="Times New Roman"/>
          <w:sz w:val="28"/>
          <w:szCs w:val="28"/>
          <w:shd w:val="clear" w:color="auto" w:fill="FFFFFF"/>
        </w:rPr>
        <w:t>кислотоутворювальної</w:t>
      </w:r>
      <w:proofErr w:type="spellEnd"/>
      <w:r w:rsidRPr="004415E2">
        <w:rPr>
          <w:rFonts w:ascii="Times New Roman" w:hAnsi="Times New Roman" w:cs="Times New Roman"/>
          <w:sz w:val="28"/>
          <w:szCs w:val="28"/>
          <w:shd w:val="clear" w:color="auto" w:fill="FFFFFF"/>
        </w:rPr>
        <w:t xml:space="preserve"> функції шлунку у хворих на хронічний гастрит та цукровий діабет 2 типу. </w:t>
      </w:r>
      <w:r w:rsidRPr="004415E2">
        <w:rPr>
          <w:rFonts w:ascii="Times New Roman" w:hAnsi="Times New Roman" w:cs="Times New Roman"/>
          <w:i/>
          <w:iCs/>
          <w:sz w:val="28"/>
          <w:szCs w:val="28"/>
          <w:shd w:val="clear" w:color="auto" w:fill="FFFFFF"/>
        </w:rPr>
        <w:t>Здобутки клінічної i експериментальної медицини</w:t>
      </w:r>
      <w:r w:rsidRPr="004415E2">
        <w:rPr>
          <w:rFonts w:ascii="Times New Roman" w:hAnsi="Times New Roman" w:cs="Times New Roman"/>
          <w:sz w:val="28"/>
          <w:szCs w:val="28"/>
          <w:shd w:val="clear" w:color="auto" w:fill="FFFFFF"/>
        </w:rPr>
        <w:t xml:space="preserve">, (1), 125-128. (Особистий внесок </w:t>
      </w:r>
      <w:r w:rsidRPr="004415E2">
        <w:rPr>
          <w:rFonts w:ascii="Times New Roman" w:hAnsi="Times New Roman" w:cs="Times New Roman"/>
          <w:sz w:val="28"/>
          <w:szCs w:val="28"/>
          <w:shd w:val="clear" w:color="auto" w:fill="FFFFFF"/>
        </w:rPr>
        <w:lastRenderedPageBreak/>
        <w:t>здобувачки полягає у відборі пацієнтів, п</w:t>
      </w:r>
      <w:r w:rsidRPr="004415E2">
        <w:rPr>
          <w:rFonts w:ascii="Times New Roman" w:hAnsi="Times New Roman" w:cs="Times New Roman"/>
          <w:iCs/>
          <w:sz w:val="28"/>
          <w:szCs w:val="28"/>
        </w:rPr>
        <w:t>роведенні об’єктивного та лабораторного обстеження пацієнтів, узагальненні та аналізі отриманих результатів, підготовці статті до публікації)</w:t>
      </w:r>
    </w:p>
    <w:p w:rsidR="000D1F51" w:rsidRPr="004415E2" w:rsidRDefault="000D1F51" w:rsidP="00CF45D1">
      <w:pPr>
        <w:spacing w:before="320" w:after="320" w:line="360" w:lineRule="auto"/>
        <w:ind w:firstLine="708"/>
        <w:jc w:val="both"/>
        <w:rPr>
          <w:rFonts w:ascii="Times New Roman" w:hAnsi="Times New Roman" w:cs="Times New Roman"/>
          <w:sz w:val="28"/>
          <w:szCs w:val="28"/>
          <w:shd w:val="clear" w:color="auto" w:fill="FFFFFF"/>
        </w:rPr>
      </w:pPr>
      <w:r w:rsidRPr="004415E2">
        <w:rPr>
          <w:rFonts w:ascii="Times New Roman" w:hAnsi="Times New Roman" w:cs="Times New Roman"/>
          <w:sz w:val="28"/>
          <w:szCs w:val="28"/>
          <w:shd w:val="clear" w:color="auto" w:fill="FFFFFF"/>
        </w:rPr>
        <w:t xml:space="preserve">6. </w:t>
      </w:r>
      <w:proofErr w:type="spellStart"/>
      <w:r w:rsidRPr="004415E2">
        <w:rPr>
          <w:rFonts w:ascii="Times New Roman" w:hAnsi="Times New Roman" w:cs="Times New Roman"/>
          <w:sz w:val="28"/>
          <w:szCs w:val="28"/>
          <w:shd w:val="clear" w:color="auto" w:fill="FFFFFF"/>
        </w:rPr>
        <w:t>Сірчак</w:t>
      </w:r>
      <w:proofErr w:type="spellEnd"/>
      <w:r w:rsidRPr="004415E2">
        <w:rPr>
          <w:rFonts w:ascii="Times New Roman" w:hAnsi="Times New Roman" w:cs="Times New Roman"/>
          <w:sz w:val="28"/>
          <w:szCs w:val="28"/>
          <w:shd w:val="clear" w:color="auto" w:fill="FFFFFF"/>
        </w:rPr>
        <w:t xml:space="preserve">, Є. С., &amp;Пацкун, С. В. (2020). Порівняльна оцінка ефективності використання </w:t>
      </w:r>
      <w:proofErr w:type="spellStart"/>
      <w:r w:rsidRPr="004415E2">
        <w:rPr>
          <w:rFonts w:ascii="Times New Roman" w:hAnsi="Times New Roman" w:cs="Times New Roman"/>
          <w:sz w:val="28"/>
          <w:szCs w:val="28"/>
          <w:shd w:val="clear" w:color="auto" w:fill="FFFFFF"/>
        </w:rPr>
        <w:t>прокінетиків</w:t>
      </w:r>
      <w:proofErr w:type="spellEnd"/>
      <w:r w:rsidRPr="004415E2">
        <w:rPr>
          <w:rFonts w:ascii="Times New Roman" w:hAnsi="Times New Roman" w:cs="Times New Roman"/>
          <w:sz w:val="28"/>
          <w:szCs w:val="28"/>
          <w:shd w:val="clear" w:color="auto" w:fill="FFFFFF"/>
        </w:rPr>
        <w:t xml:space="preserve"> у лікуванні пацієнтів з хронічним гастритом та цукровим діабетом 2 типу. </w:t>
      </w:r>
      <w:r w:rsidRPr="004415E2">
        <w:rPr>
          <w:rFonts w:ascii="Times New Roman" w:hAnsi="Times New Roman" w:cs="Times New Roman"/>
          <w:i/>
          <w:sz w:val="28"/>
          <w:szCs w:val="28"/>
          <w:shd w:val="clear" w:color="auto" w:fill="FFFFFF"/>
        </w:rPr>
        <w:t>Український журнал медицини, біології та спорту,</w:t>
      </w:r>
      <w:r w:rsidRPr="004415E2">
        <w:rPr>
          <w:rFonts w:ascii="Times New Roman" w:hAnsi="Times New Roman" w:cs="Times New Roman"/>
          <w:sz w:val="28"/>
          <w:szCs w:val="28"/>
          <w:shd w:val="clear" w:color="auto" w:fill="FFFFFF"/>
        </w:rPr>
        <w:t xml:space="preserve"> Том 5, №1 (23), 199-203. (Особистий внесок здобувачки полягає у відборі пацієнтів, п</w:t>
      </w:r>
      <w:r w:rsidRPr="004415E2">
        <w:rPr>
          <w:rFonts w:ascii="Times New Roman" w:hAnsi="Times New Roman" w:cs="Times New Roman"/>
          <w:iCs/>
          <w:sz w:val="28"/>
          <w:szCs w:val="28"/>
        </w:rPr>
        <w:t>роведенні об’єктивного та лабораторного обстеження пацієнтів, узагальненні та аналізі отриманих результатів, підготовці статті до публікації)</w:t>
      </w:r>
    </w:p>
    <w:p w:rsidR="000D1F51" w:rsidRPr="004415E2" w:rsidRDefault="000D1F51" w:rsidP="00CF45D1">
      <w:pPr>
        <w:spacing w:before="320" w:after="320" w:line="360" w:lineRule="auto"/>
        <w:ind w:firstLine="708"/>
        <w:jc w:val="both"/>
        <w:rPr>
          <w:rFonts w:ascii="Times New Roman" w:hAnsi="Times New Roman" w:cs="Times New Roman"/>
          <w:sz w:val="28"/>
          <w:szCs w:val="28"/>
          <w:shd w:val="clear" w:color="auto" w:fill="FFFFFF"/>
        </w:rPr>
      </w:pPr>
      <w:r w:rsidRPr="004415E2">
        <w:rPr>
          <w:rFonts w:ascii="Times New Roman" w:hAnsi="Times New Roman" w:cs="Times New Roman"/>
          <w:sz w:val="28"/>
          <w:szCs w:val="28"/>
          <w:shd w:val="clear" w:color="auto" w:fill="FFFFFF"/>
        </w:rPr>
        <w:t xml:space="preserve">7. </w:t>
      </w:r>
      <w:proofErr w:type="spellStart"/>
      <w:r w:rsidRPr="004415E2">
        <w:rPr>
          <w:rFonts w:ascii="Times New Roman" w:hAnsi="Times New Roman" w:cs="Times New Roman"/>
          <w:sz w:val="28"/>
          <w:szCs w:val="28"/>
          <w:shd w:val="clear" w:color="auto" w:fill="FFFFFF"/>
        </w:rPr>
        <w:t>Сірчак</w:t>
      </w:r>
      <w:proofErr w:type="spellEnd"/>
      <w:r w:rsidRPr="004415E2">
        <w:rPr>
          <w:rFonts w:ascii="Times New Roman" w:hAnsi="Times New Roman" w:cs="Times New Roman"/>
          <w:sz w:val="28"/>
          <w:szCs w:val="28"/>
          <w:shd w:val="clear" w:color="auto" w:fill="FFFFFF"/>
        </w:rPr>
        <w:t>, Є. С.</w:t>
      </w:r>
      <w:r>
        <w:rPr>
          <w:rFonts w:ascii="Times New Roman" w:hAnsi="Times New Roman" w:cs="Times New Roman"/>
          <w:sz w:val="28"/>
          <w:szCs w:val="28"/>
          <w:shd w:val="clear" w:color="auto" w:fill="FFFFFF"/>
        </w:rPr>
        <w:t xml:space="preserve">, </w:t>
      </w:r>
      <w:r w:rsidRPr="004415E2">
        <w:rPr>
          <w:rFonts w:ascii="Times New Roman" w:hAnsi="Times New Roman" w:cs="Times New Roman"/>
          <w:sz w:val="28"/>
          <w:szCs w:val="28"/>
          <w:shd w:val="clear" w:color="auto" w:fill="FFFFFF"/>
        </w:rPr>
        <w:t xml:space="preserve">&amp;Пацкун, С. В. (2018). Поширеність факторів ризику виникнення </w:t>
      </w:r>
      <w:proofErr w:type="spellStart"/>
      <w:r w:rsidRPr="004415E2">
        <w:rPr>
          <w:rFonts w:ascii="Times New Roman" w:hAnsi="Times New Roman" w:cs="Times New Roman"/>
          <w:sz w:val="28"/>
          <w:szCs w:val="28"/>
          <w:shd w:val="clear" w:color="auto" w:fill="FFFFFF"/>
        </w:rPr>
        <w:t>хелікобактер</w:t>
      </w:r>
      <w:proofErr w:type="spellEnd"/>
      <w:r w:rsidRPr="000D1F51">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sz w:val="28"/>
          <w:szCs w:val="28"/>
          <w:shd w:val="clear" w:color="auto" w:fill="FFFFFF"/>
        </w:rPr>
        <w:t>пілорі</w:t>
      </w:r>
      <w:proofErr w:type="spellEnd"/>
      <w:r w:rsidRPr="004415E2">
        <w:rPr>
          <w:rFonts w:ascii="Times New Roman" w:hAnsi="Times New Roman" w:cs="Times New Roman"/>
          <w:sz w:val="28"/>
          <w:szCs w:val="28"/>
          <w:shd w:val="clear" w:color="auto" w:fill="FFFFFF"/>
        </w:rPr>
        <w:t xml:space="preserve"> у хворих із цукровим діабетом ІІ типу. </w:t>
      </w:r>
      <w:r w:rsidRPr="004415E2">
        <w:rPr>
          <w:rFonts w:ascii="Times New Roman" w:hAnsi="Times New Roman" w:cs="Times New Roman"/>
          <w:i/>
          <w:sz w:val="28"/>
          <w:szCs w:val="28"/>
          <w:shd w:val="clear" w:color="auto" w:fill="FFFFFF"/>
        </w:rPr>
        <w:t>Науковий вісник Ужгородського університету</w:t>
      </w:r>
      <w:r w:rsidRPr="004415E2">
        <w:rPr>
          <w:rFonts w:ascii="Times New Roman" w:hAnsi="Times New Roman" w:cs="Times New Roman"/>
          <w:sz w:val="28"/>
          <w:szCs w:val="28"/>
          <w:shd w:val="clear" w:color="auto" w:fill="FFFFFF"/>
        </w:rPr>
        <w:t>, № 1(57), 98–104. (Особистий внесок здобувачки полягає у відборі пацієнтів, п</w:t>
      </w:r>
      <w:r w:rsidRPr="004415E2">
        <w:rPr>
          <w:rFonts w:ascii="Times New Roman" w:hAnsi="Times New Roman" w:cs="Times New Roman"/>
          <w:iCs/>
          <w:sz w:val="28"/>
          <w:szCs w:val="28"/>
        </w:rPr>
        <w:t>роведенні об’єктивного та лабораторного обстеження пацієнтів, узагальненні та аналізі отриманих результатів, підготовці статті до публікації)</w:t>
      </w:r>
    </w:p>
    <w:p w:rsidR="000D1F51" w:rsidRPr="004415E2" w:rsidRDefault="000D1F51" w:rsidP="00CF45D1">
      <w:pPr>
        <w:spacing w:before="320" w:after="320" w:line="360" w:lineRule="auto"/>
        <w:ind w:firstLine="708"/>
        <w:jc w:val="both"/>
        <w:rPr>
          <w:rFonts w:ascii="Times New Roman" w:hAnsi="Times New Roman" w:cs="Times New Roman"/>
          <w:sz w:val="28"/>
          <w:szCs w:val="28"/>
          <w:shd w:val="clear" w:color="auto" w:fill="FFFFFF"/>
        </w:rPr>
      </w:pPr>
      <w:r w:rsidRPr="004415E2">
        <w:rPr>
          <w:rFonts w:ascii="Times New Roman" w:hAnsi="Times New Roman" w:cs="Times New Roman"/>
          <w:sz w:val="28"/>
          <w:szCs w:val="28"/>
          <w:shd w:val="clear" w:color="auto" w:fill="FFFFFF"/>
        </w:rPr>
        <w:t xml:space="preserve">8. </w:t>
      </w:r>
      <w:proofErr w:type="spellStart"/>
      <w:r w:rsidRPr="004415E2">
        <w:rPr>
          <w:rFonts w:ascii="Times New Roman" w:hAnsi="Times New Roman" w:cs="Times New Roman"/>
          <w:sz w:val="28"/>
          <w:szCs w:val="28"/>
          <w:shd w:val="clear" w:color="auto" w:fill="FFFFFF"/>
        </w:rPr>
        <w:t>Sirchak</w:t>
      </w:r>
      <w:proofErr w:type="spellEnd"/>
      <w:r w:rsidRPr="004415E2">
        <w:rPr>
          <w:rFonts w:ascii="Times New Roman" w:hAnsi="Times New Roman" w:cs="Times New Roman"/>
          <w:sz w:val="28"/>
          <w:szCs w:val="28"/>
          <w:shd w:val="clear" w:color="auto" w:fill="FFFFFF"/>
        </w:rPr>
        <w:t>, Y., &amp;</w:t>
      </w:r>
      <w:proofErr w:type="spellStart"/>
      <w:r w:rsidRPr="004415E2">
        <w:rPr>
          <w:rFonts w:ascii="Times New Roman" w:hAnsi="Times New Roman" w:cs="Times New Roman"/>
          <w:sz w:val="28"/>
          <w:szCs w:val="28"/>
          <w:shd w:val="clear" w:color="auto" w:fill="FFFFFF"/>
        </w:rPr>
        <w:t>Patskun</w:t>
      </w:r>
      <w:proofErr w:type="spellEnd"/>
      <w:r w:rsidRPr="004415E2">
        <w:rPr>
          <w:rFonts w:ascii="Times New Roman" w:hAnsi="Times New Roman" w:cs="Times New Roman"/>
          <w:sz w:val="28"/>
          <w:szCs w:val="28"/>
          <w:shd w:val="clear" w:color="auto" w:fill="FFFFFF"/>
        </w:rPr>
        <w:t xml:space="preserve">, S. (2020). Dynamics </w:t>
      </w:r>
      <w:proofErr w:type="spellStart"/>
      <w:r w:rsidRPr="004415E2">
        <w:rPr>
          <w:rFonts w:ascii="Times New Roman" w:hAnsi="Times New Roman" w:cs="Times New Roman"/>
          <w:sz w:val="28"/>
          <w:szCs w:val="28"/>
          <w:shd w:val="clear" w:color="auto" w:fill="FFFFFF"/>
        </w:rPr>
        <w:t>of</w:t>
      </w:r>
      <w:proofErr w:type="spellEnd"/>
      <w:r>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sz w:val="28"/>
          <w:szCs w:val="28"/>
          <w:shd w:val="clear" w:color="auto" w:fill="FFFFFF"/>
        </w:rPr>
        <w:t>Psychological</w:t>
      </w:r>
      <w:proofErr w:type="spellEnd"/>
      <w:r>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sz w:val="28"/>
          <w:szCs w:val="28"/>
          <w:shd w:val="clear" w:color="auto" w:fill="FFFFFF"/>
        </w:rPr>
        <w:t>Status</w:t>
      </w:r>
      <w:proofErr w:type="spellEnd"/>
      <w:r>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sz w:val="28"/>
          <w:szCs w:val="28"/>
          <w:shd w:val="clear" w:color="auto" w:fill="FFFFFF"/>
        </w:rPr>
        <w:t>and</w:t>
      </w:r>
      <w:proofErr w:type="spellEnd"/>
      <w:r>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sz w:val="28"/>
          <w:szCs w:val="28"/>
          <w:shd w:val="clear" w:color="auto" w:fill="FFFFFF"/>
        </w:rPr>
        <w:t>Quality</w:t>
      </w:r>
      <w:proofErr w:type="spellEnd"/>
      <w:r>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sz w:val="28"/>
          <w:szCs w:val="28"/>
          <w:shd w:val="clear" w:color="auto" w:fill="FFFFFF"/>
        </w:rPr>
        <w:t>of</w:t>
      </w:r>
      <w:proofErr w:type="spellEnd"/>
      <w:r>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sz w:val="28"/>
          <w:szCs w:val="28"/>
          <w:shd w:val="clear" w:color="auto" w:fill="FFFFFF"/>
        </w:rPr>
        <w:t>Life</w:t>
      </w:r>
      <w:proofErr w:type="spellEnd"/>
      <w:r>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sz w:val="28"/>
          <w:szCs w:val="28"/>
          <w:shd w:val="clear" w:color="auto" w:fill="FFFFFF"/>
        </w:rPr>
        <w:t>Indicators</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lang w:val="en-US"/>
        </w:rPr>
        <w:t>i</w:t>
      </w:r>
      <w:proofErr w:type="spellEnd"/>
      <w:r w:rsidRPr="004415E2">
        <w:rPr>
          <w:rFonts w:ascii="Times New Roman" w:hAnsi="Times New Roman" w:cs="Times New Roman"/>
          <w:sz w:val="28"/>
          <w:szCs w:val="28"/>
          <w:shd w:val="clear" w:color="auto" w:fill="FFFFFF"/>
        </w:rPr>
        <w:t>n</w:t>
      </w:r>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Patients</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with</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Diabetes</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Mellitus</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Type</w:t>
      </w:r>
      <w:proofErr w:type="spellEnd"/>
      <w:r w:rsidRPr="004415E2">
        <w:rPr>
          <w:rFonts w:ascii="Times New Roman" w:hAnsi="Times New Roman" w:cs="Times New Roman"/>
          <w:sz w:val="28"/>
          <w:szCs w:val="28"/>
          <w:shd w:val="clear" w:color="auto" w:fill="FFFFFF"/>
        </w:rPr>
        <w:t xml:space="preserve"> 2 </w:t>
      </w:r>
      <w:proofErr w:type="spellStart"/>
      <w:r w:rsidRPr="004415E2">
        <w:rPr>
          <w:rFonts w:ascii="Times New Roman" w:hAnsi="Times New Roman" w:cs="Times New Roman"/>
          <w:sz w:val="28"/>
          <w:szCs w:val="28"/>
          <w:shd w:val="clear" w:color="auto" w:fill="FFFFFF"/>
        </w:rPr>
        <w:t>and</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Chronic</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Gastritis</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Before</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and</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After</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the</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Treatment</w:t>
      </w:r>
      <w:proofErr w:type="spellEnd"/>
      <w:r w:rsidRPr="004415E2">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i/>
          <w:iCs/>
          <w:sz w:val="28"/>
          <w:szCs w:val="28"/>
          <w:shd w:val="clear" w:color="auto" w:fill="FFFFFF"/>
        </w:rPr>
        <w:t>Galician</w:t>
      </w:r>
      <w:proofErr w:type="spellEnd"/>
      <w:r w:rsidRPr="000D1F51">
        <w:rPr>
          <w:rFonts w:ascii="Times New Roman" w:hAnsi="Times New Roman" w:cs="Times New Roman"/>
          <w:i/>
          <w:iCs/>
          <w:sz w:val="28"/>
          <w:szCs w:val="28"/>
          <w:shd w:val="clear" w:color="auto" w:fill="FFFFFF"/>
        </w:rPr>
        <w:t xml:space="preserve"> </w:t>
      </w:r>
      <w:proofErr w:type="spellStart"/>
      <w:r w:rsidRPr="004415E2">
        <w:rPr>
          <w:rFonts w:ascii="Times New Roman" w:hAnsi="Times New Roman" w:cs="Times New Roman"/>
          <w:i/>
          <w:iCs/>
          <w:sz w:val="28"/>
          <w:szCs w:val="28"/>
          <w:shd w:val="clear" w:color="auto" w:fill="FFFFFF"/>
        </w:rPr>
        <w:t>Medical</w:t>
      </w:r>
      <w:proofErr w:type="spellEnd"/>
      <w:r w:rsidRPr="00B40564">
        <w:rPr>
          <w:rFonts w:ascii="Times New Roman" w:hAnsi="Times New Roman" w:cs="Times New Roman"/>
          <w:i/>
          <w:iCs/>
          <w:sz w:val="28"/>
          <w:szCs w:val="28"/>
          <w:shd w:val="clear" w:color="auto" w:fill="FFFFFF"/>
        </w:rPr>
        <w:t xml:space="preserve"> </w:t>
      </w:r>
      <w:proofErr w:type="spellStart"/>
      <w:r w:rsidRPr="004415E2">
        <w:rPr>
          <w:rFonts w:ascii="Times New Roman" w:hAnsi="Times New Roman" w:cs="Times New Roman"/>
          <w:i/>
          <w:iCs/>
          <w:sz w:val="28"/>
          <w:szCs w:val="28"/>
          <w:shd w:val="clear" w:color="auto" w:fill="FFFFFF"/>
        </w:rPr>
        <w:t>Journal</w:t>
      </w:r>
      <w:proofErr w:type="spellEnd"/>
      <w:r w:rsidRPr="004415E2">
        <w:rPr>
          <w:rFonts w:ascii="Times New Roman" w:hAnsi="Times New Roman" w:cs="Times New Roman"/>
          <w:sz w:val="28"/>
          <w:szCs w:val="28"/>
          <w:shd w:val="clear" w:color="auto" w:fill="FFFFFF"/>
        </w:rPr>
        <w:t xml:space="preserve">, </w:t>
      </w:r>
      <w:r w:rsidRPr="004415E2">
        <w:rPr>
          <w:rFonts w:ascii="Times New Roman" w:hAnsi="Times New Roman" w:cs="Times New Roman"/>
          <w:i/>
          <w:iCs/>
          <w:sz w:val="28"/>
          <w:szCs w:val="28"/>
          <w:shd w:val="clear" w:color="auto" w:fill="FFFFFF"/>
        </w:rPr>
        <w:t>27</w:t>
      </w:r>
      <w:r w:rsidRPr="004415E2">
        <w:rPr>
          <w:rFonts w:ascii="Times New Roman" w:hAnsi="Times New Roman" w:cs="Times New Roman"/>
          <w:sz w:val="28"/>
          <w:szCs w:val="28"/>
          <w:shd w:val="clear" w:color="auto" w:fill="FFFFFF"/>
        </w:rPr>
        <w:t xml:space="preserve">(1). </w:t>
      </w:r>
      <w:hyperlink r:id="rId5" w:history="1">
        <w:r w:rsidRPr="004415E2">
          <w:rPr>
            <w:rStyle w:val="a3"/>
            <w:rFonts w:ascii="Times New Roman" w:hAnsi="Times New Roman" w:cs="Times New Roman"/>
            <w:color w:val="auto"/>
            <w:sz w:val="28"/>
            <w:szCs w:val="28"/>
            <w:shd w:val="clear" w:color="auto" w:fill="FFFFFF"/>
          </w:rPr>
          <w:t>https://doi.org/10.21802/gmj.2020.1.10</w:t>
        </w:r>
      </w:hyperlink>
      <w:r w:rsidRPr="000D1F51">
        <w:t xml:space="preserve"> </w:t>
      </w:r>
      <w:r w:rsidRPr="004415E2">
        <w:rPr>
          <w:rFonts w:ascii="Times New Roman" w:hAnsi="Times New Roman" w:cs="Times New Roman"/>
          <w:sz w:val="28"/>
          <w:szCs w:val="28"/>
          <w:shd w:val="clear" w:color="auto" w:fill="FFFFFF"/>
        </w:rPr>
        <w:t>(Особистий внесок здобувачки полягає у відборі пацієнтів, п</w:t>
      </w:r>
      <w:r w:rsidRPr="004415E2">
        <w:rPr>
          <w:rFonts w:ascii="Times New Roman" w:hAnsi="Times New Roman" w:cs="Times New Roman"/>
          <w:iCs/>
          <w:sz w:val="28"/>
          <w:szCs w:val="28"/>
        </w:rPr>
        <w:t>роведенні об’єктивного та лабораторного обстеження пацієнтів, узагальненні та аналізі отриманих результатів, підготовці статті до публікації)</w:t>
      </w:r>
    </w:p>
    <w:p w:rsidR="000D1F51" w:rsidRPr="004415E2" w:rsidRDefault="000D1F51" w:rsidP="00CF45D1">
      <w:pPr>
        <w:spacing w:before="320" w:after="320" w:line="360" w:lineRule="auto"/>
        <w:ind w:firstLine="708"/>
        <w:jc w:val="both"/>
        <w:rPr>
          <w:rFonts w:ascii="Times New Roman" w:hAnsi="Times New Roman" w:cs="Times New Roman"/>
          <w:sz w:val="28"/>
          <w:szCs w:val="28"/>
          <w:shd w:val="clear" w:color="auto" w:fill="FFFFFF"/>
        </w:rPr>
      </w:pPr>
      <w:r w:rsidRPr="004415E2">
        <w:rPr>
          <w:rFonts w:ascii="Times New Roman" w:hAnsi="Times New Roman" w:cs="Times New Roman"/>
          <w:sz w:val="28"/>
          <w:szCs w:val="28"/>
          <w:shd w:val="clear" w:color="auto" w:fill="FFFFFF"/>
        </w:rPr>
        <w:t>9.</w:t>
      </w:r>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Sirchak</w:t>
      </w:r>
      <w:proofErr w:type="spellEnd"/>
      <w:r w:rsidRPr="004415E2">
        <w:rPr>
          <w:rFonts w:ascii="Times New Roman" w:hAnsi="Times New Roman" w:cs="Times New Roman"/>
          <w:sz w:val="28"/>
          <w:szCs w:val="28"/>
          <w:shd w:val="clear" w:color="auto" w:fill="FFFFFF"/>
        </w:rPr>
        <w:t xml:space="preserve">, Y. S., </w:t>
      </w:r>
      <w:proofErr w:type="spellStart"/>
      <w:r w:rsidRPr="004415E2">
        <w:rPr>
          <w:rFonts w:ascii="Times New Roman" w:hAnsi="Times New Roman" w:cs="Times New Roman"/>
          <w:sz w:val="28"/>
          <w:szCs w:val="28"/>
          <w:shd w:val="clear" w:color="auto" w:fill="FFFFFF"/>
        </w:rPr>
        <w:t>Patskun</w:t>
      </w:r>
      <w:proofErr w:type="spellEnd"/>
      <w:r w:rsidRPr="004415E2">
        <w:rPr>
          <w:rFonts w:ascii="Times New Roman" w:hAnsi="Times New Roman" w:cs="Times New Roman"/>
          <w:sz w:val="28"/>
          <w:szCs w:val="28"/>
          <w:shd w:val="clear" w:color="auto" w:fill="FFFFFF"/>
        </w:rPr>
        <w:t>, S. V., &amp;</w:t>
      </w:r>
      <w:proofErr w:type="spellStart"/>
      <w:r w:rsidRPr="004415E2">
        <w:rPr>
          <w:rFonts w:ascii="Times New Roman" w:hAnsi="Times New Roman" w:cs="Times New Roman"/>
          <w:sz w:val="28"/>
          <w:szCs w:val="28"/>
          <w:shd w:val="clear" w:color="auto" w:fill="FFFFFF"/>
        </w:rPr>
        <w:t>Bedey</w:t>
      </w:r>
      <w:proofErr w:type="spellEnd"/>
      <w:r w:rsidRPr="004415E2">
        <w:rPr>
          <w:rFonts w:ascii="Times New Roman" w:hAnsi="Times New Roman" w:cs="Times New Roman"/>
          <w:sz w:val="28"/>
          <w:szCs w:val="28"/>
          <w:shd w:val="clear" w:color="auto" w:fill="FFFFFF"/>
        </w:rPr>
        <w:t xml:space="preserve">, N. V. (2020). Dynamics </w:t>
      </w:r>
      <w:proofErr w:type="spellStart"/>
      <w:r w:rsidRPr="004415E2">
        <w:rPr>
          <w:rFonts w:ascii="Times New Roman" w:hAnsi="Times New Roman" w:cs="Times New Roman"/>
          <w:sz w:val="28"/>
          <w:szCs w:val="28"/>
          <w:shd w:val="clear" w:color="auto" w:fill="FFFFFF"/>
        </w:rPr>
        <w:t>of</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gastrin</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level</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in</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patients</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with</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diabetes</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mellitus</w:t>
      </w:r>
      <w:proofErr w:type="spellEnd"/>
      <w:r w:rsidRPr="004415E2">
        <w:rPr>
          <w:rFonts w:ascii="Times New Roman" w:hAnsi="Times New Roman" w:cs="Times New Roman"/>
          <w:sz w:val="28"/>
          <w:szCs w:val="28"/>
          <w:shd w:val="clear" w:color="auto" w:fill="FFFFFF"/>
        </w:rPr>
        <w:t xml:space="preserve"> 2 </w:t>
      </w:r>
      <w:proofErr w:type="spellStart"/>
      <w:r w:rsidRPr="004415E2">
        <w:rPr>
          <w:rFonts w:ascii="Times New Roman" w:hAnsi="Times New Roman" w:cs="Times New Roman"/>
          <w:sz w:val="28"/>
          <w:szCs w:val="28"/>
          <w:shd w:val="clear" w:color="auto" w:fill="FFFFFF"/>
        </w:rPr>
        <w:t>type</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and</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chronic</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gastritis</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after</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helicobacter</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pylori</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eradication</w:t>
      </w:r>
      <w:proofErr w:type="spellEnd"/>
      <w:r>
        <w:rPr>
          <w:rFonts w:ascii="Times New Roman" w:hAnsi="Times New Roman" w:cs="Times New Roman"/>
          <w:sz w:val="28"/>
          <w:szCs w:val="28"/>
          <w:shd w:val="clear" w:color="auto" w:fill="FFFFFF"/>
          <w:lang w:val="en-US"/>
        </w:rPr>
        <w:t xml:space="preserve"> </w:t>
      </w:r>
      <w:proofErr w:type="spellStart"/>
      <w:r w:rsidRPr="004415E2">
        <w:rPr>
          <w:rFonts w:ascii="Times New Roman" w:hAnsi="Times New Roman" w:cs="Times New Roman"/>
          <w:sz w:val="28"/>
          <w:szCs w:val="28"/>
          <w:shd w:val="clear" w:color="auto" w:fill="FFFFFF"/>
        </w:rPr>
        <w:t>therapy</w:t>
      </w:r>
      <w:proofErr w:type="spellEnd"/>
      <w:r w:rsidRPr="004415E2">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i/>
          <w:sz w:val="28"/>
          <w:szCs w:val="28"/>
          <w:shd w:val="clear" w:color="auto" w:fill="FFFFFF"/>
        </w:rPr>
        <w:t>Wiadomosci</w:t>
      </w:r>
      <w:proofErr w:type="spellEnd"/>
      <w:r w:rsidRPr="00B40564">
        <w:rPr>
          <w:rFonts w:ascii="Times New Roman" w:hAnsi="Times New Roman" w:cs="Times New Roman"/>
          <w:i/>
          <w:sz w:val="28"/>
          <w:szCs w:val="28"/>
          <w:shd w:val="clear" w:color="auto" w:fill="FFFFFF"/>
        </w:rPr>
        <w:t xml:space="preserve"> </w:t>
      </w:r>
      <w:proofErr w:type="spellStart"/>
      <w:r w:rsidRPr="004415E2">
        <w:rPr>
          <w:rFonts w:ascii="Times New Roman" w:hAnsi="Times New Roman" w:cs="Times New Roman"/>
          <w:i/>
          <w:sz w:val="28"/>
          <w:szCs w:val="28"/>
          <w:shd w:val="clear" w:color="auto" w:fill="FFFFFF"/>
        </w:rPr>
        <w:t>Lekarskie</w:t>
      </w:r>
      <w:proofErr w:type="spellEnd"/>
      <w:r w:rsidRPr="004415E2">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sz w:val="28"/>
          <w:szCs w:val="28"/>
          <w:shd w:val="clear" w:color="auto" w:fill="FFFFFF"/>
        </w:rPr>
        <w:t>Warsaw</w:t>
      </w:r>
      <w:proofErr w:type="spellEnd"/>
      <w:r w:rsidRPr="004415E2">
        <w:rPr>
          <w:rFonts w:ascii="Times New Roman" w:hAnsi="Times New Roman" w:cs="Times New Roman"/>
          <w:sz w:val="28"/>
          <w:szCs w:val="28"/>
          <w:shd w:val="clear" w:color="auto" w:fill="FFFFFF"/>
        </w:rPr>
        <w:t xml:space="preserve">, </w:t>
      </w:r>
      <w:proofErr w:type="spellStart"/>
      <w:r w:rsidRPr="004415E2">
        <w:rPr>
          <w:rFonts w:ascii="Times New Roman" w:hAnsi="Times New Roman" w:cs="Times New Roman"/>
          <w:sz w:val="28"/>
          <w:szCs w:val="28"/>
          <w:shd w:val="clear" w:color="auto" w:fill="FFFFFF"/>
        </w:rPr>
        <w:t>Poland</w:t>
      </w:r>
      <w:proofErr w:type="spellEnd"/>
      <w:r w:rsidRPr="004415E2">
        <w:rPr>
          <w:rFonts w:ascii="Times New Roman" w:hAnsi="Times New Roman" w:cs="Times New Roman"/>
          <w:sz w:val="28"/>
          <w:szCs w:val="28"/>
          <w:shd w:val="clear" w:color="auto" w:fill="FFFFFF"/>
        </w:rPr>
        <w:t>: 1960), 73(11), 2512-2514. (Особистий внесок здобувачки полягає у відборі пацієнтів, п</w:t>
      </w:r>
      <w:r w:rsidRPr="004415E2">
        <w:rPr>
          <w:rFonts w:ascii="Times New Roman" w:hAnsi="Times New Roman" w:cs="Times New Roman"/>
          <w:iCs/>
          <w:sz w:val="28"/>
          <w:szCs w:val="28"/>
        </w:rPr>
        <w:t>роведенні об’єктивного та лабораторного обстеження пацієнтів, узагальненні та аналізі отриманих результатів, підготовці статті до публікації)</w:t>
      </w:r>
    </w:p>
    <w:p w:rsidR="000D1F51" w:rsidRPr="004415E2" w:rsidRDefault="000D1F5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shd w:val="clear" w:color="auto" w:fill="FFFFFF"/>
        </w:rPr>
        <w:lastRenderedPageBreak/>
        <w:t xml:space="preserve">10. </w:t>
      </w:r>
      <w:proofErr w:type="spellStart"/>
      <w:r w:rsidRPr="004415E2">
        <w:rPr>
          <w:rFonts w:ascii="Times New Roman" w:hAnsi="Times New Roman" w:cs="Times New Roman"/>
          <w:sz w:val="28"/>
          <w:szCs w:val="28"/>
        </w:rPr>
        <w:t>Сірчак</w:t>
      </w:r>
      <w:proofErr w:type="spellEnd"/>
      <w:r w:rsidRPr="004415E2">
        <w:rPr>
          <w:rFonts w:ascii="Times New Roman" w:hAnsi="Times New Roman" w:cs="Times New Roman"/>
          <w:sz w:val="28"/>
          <w:szCs w:val="28"/>
        </w:rPr>
        <w:t xml:space="preserve">, Є. С., &amp;Пацкун, С. В. (2020) Особливості перебігу діабетичної нейропатії у пацієнтів з цукровим діабетом 2 типу та хронічним гастритом. Український журнал медицини, біології та спорту. - Том 5, № 6 (28). </w:t>
      </w:r>
      <w:r w:rsidRPr="004415E2">
        <w:rPr>
          <w:rFonts w:ascii="Times New Roman" w:hAnsi="Times New Roman" w:cs="Times New Roman"/>
          <w:sz w:val="28"/>
          <w:szCs w:val="28"/>
          <w:shd w:val="clear" w:color="auto" w:fill="FFFFFF"/>
        </w:rPr>
        <w:t>(Особистий внесок здобувачки полягає у відборі пацієнтів, п</w:t>
      </w:r>
      <w:r w:rsidRPr="004415E2">
        <w:rPr>
          <w:rFonts w:ascii="Times New Roman" w:hAnsi="Times New Roman" w:cs="Times New Roman"/>
          <w:iCs/>
          <w:sz w:val="28"/>
          <w:szCs w:val="28"/>
        </w:rPr>
        <w:t>роведенні об’єктивного та лабораторного обстеження пацієнтів, узагальненні та аналізі отриманих результатів, підготовці статті до публікації)</w:t>
      </w:r>
    </w:p>
    <w:p w:rsidR="000D1F51" w:rsidRPr="004415E2" w:rsidRDefault="000D1F51" w:rsidP="00CF45D1">
      <w:pPr>
        <w:spacing w:before="320" w:after="320" w:line="360" w:lineRule="auto"/>
        <w:ind w:firstLine="708"/>
        <w:jc w:val="both"/>
        <w:rPr>
          <w:rFonts w:ascii="Times New Roman" w:hAnsi="Times New Roman" w:cs="Times New Roman"/>
          <w:sz w:val="28"/>
          <w:szCs w:val="28"/>
        </w:rPr>
      </w:pPr>
      <w:r w:rsidRPr="004415E2">
        <w:rPr>
          <w:rFonts w:ascii="Times New Roman" w:hAnsi="Times New Roman" w:cs="Times New Roman"/>
          <w:sz w:val="28"/>
          <w:szCs w:val="28"/>
          <w:lang w:val="ru-RU"/>
        </w:rPr>
        <w:t xml:space="preserve">11. </w:t>
      </w:r>
      <w:r w:rsidRPr="004415E2">
        <w:rPr>
          <w:rFonts w:ascii="Times New Roman" w:hAnsi="Times New Roman" w:cs="Times New Roman"/>
          <w:sz w:val="28"/>
          <w:szCs w:val="28"/>
        </w:rPr>
        <w:t xml:space="preserve">Науково-практична конференція з міжнародною участю «Сучасні стандарти діагностики та лікування захворювань внутрішніх органів». «Рівень гастрину в пацієнтів з цукровим діабетом 2 типу та хронічним гастритом». </w:t>
      </w:r>
      <w:proofErr w:type="spellStart"/>
      <w:r w:rsidRPr="004415E2">
        <w:rPr>
          <w:rFonts w:ascii="Times New Roman" w:hAnsi="Times New Roman" w:cs="Times New Roman"/>
          <w:sz w:val="28"/>
          <w:szCs w:val="28"/>
        </w:rPr>
        <w:t>Сірчак</w:t>
      </w:r>
      <w:proofErr w:type="spellEnd"/>
      <w:r w:rsidRPr="004415E2">
        <w:rPr>
          <w:rFonts w:ascii="Times New Roman" w:hAnsi="Times New Roman" w:cs="Times New Roman"/>
          <w:sz w:val="28"/>
          <w:szCs w:val="28"/>
        </w:rPr>
        <w:t xml:space="preserve"> Є.С., Пацкун С.В., </w:t>
      </w:r>
      <w:proofErr w:type="spellStart"/>
      <w:r w:rsidRPr="004415E2">
        <w:rPr>
          <w:rFonts w:ascii="Times New Roman" w:hAnsi="Times New Roman" w:cs="Times New Roman"/>
          <w:sz w:val="28"/>
          <w:szCs w:val="28"/>
        </w:rPr>
        <w:t>Пічкар</w:t>
      </w:r>
      <w:proofErr w:type="spellEnd"/>
      <w:r w:rsidRPr="004415E2">
        <w:rPr>
          <w:rFonts w:ascii="Times New Roman" w:hAnsi="Times New Roman" w:cs="Times New Roman"/>
          <w:sz w:val="28"/>
          <w:szCs w:val="28"/>
        </w:rPr>
        <w:t xml:space="preserve"> Й.І. м. Івано-Франківськ, 2018 (26-27 квітня). Ст.57 </w:t>
      </w:r>
      <w:r w:rsidRPr="004415E2">
        <w:rPr>
          <w:rFonts w:ascii="Times New Roman" w:hAnsi="Times New Roman" w:cs="Times New Roman"/>
          <w:sz w:val="28"/>
          <w:szCs w:val="28"/>
          <w:shd w:val="clear" w:color="auto" w:fill="FFFFFF"/>
        </w:rPr>
        <w:t>(Особистий внесок здобувачки полягає у відборі пацієнтів, п</w:t>
      </w:r>
      <w:r w:rsidRPr="004415E2">
        <w:rPr>
          <w:rFonts w:ascii="Times New Roman" w:hAnsi="Times New Roman" w:cs="Times New Roman"/>
          <w:iCs/>
          <w:sz w:val="28"/>
          <w:szCs w:val="28"/>
        </w:rPr>
        <w:t>роведенні об’єктивного та лабораторного обстеження пацієнтів, узагальненні та аналізі отриманих результатів, підготовці статті до публікації)</w:t>
      </w:r>
    </w:p>
    <w:p w:rsidR="000D1F51" w:rsidRPr="004415E2" w:rsidRDefault="000D1F51" w:rsidP="00CF45D1">
      <w:pPr>
        <w:spacing w:before="320" w:after="320" w:line="360" w:lineRule="auto"/>
        <w:ind w:firstLine="708"/>
        <w:jc w:val="both"/>
        <w:rPr>
          <w:rFonts w:ascii="Times New Roman" w:hAnsi="Times New Roman" w:cs="Times New Roman"/>
          <w:sz w:val="28"/>
          <w:szCs w:val="28"/>
        </w:rPr>
      </w:pPr>
      <w:r w:rsidRPr="000D1F51">
        <w:rPr>
          <w:rFonts w:ascii="Times New Roman" w:hAnsi="Times New Roman" w:cs="Times New Roman"/>
          <w:sz w:val="28"/>
          <w:szCs w:val="28"/>
        </w:rPr>
        <w:t xml:space="preserve">12. </w:t>
      </w:r>
      <w:r w:rsidRPr="004415E2">
        <w:rPr>
          <w:rFonts w:ascii="Times New Roman" w:hAnsi="Times New Roman" w:cs="Times New Roman"/>
          <w:sz w:val="28"/>
          <w:szCs w:val="28"/>
        </w:rPr>
        <w:t>Збірник праць ХІ міжнародної дисциплінарної науково-практичної конференції «Сучасні аспекти збереження здоров’я людини» «</w:t>
      </w:r>
      <w:proofErr w:type="spellStart"/>
      <w:r w:rsidRPr="004415E2">
        <w:rPr>
          <w:rFonts w:ascii="Times New Roman" w:hAnsi="Times New Roman" w:cs="Times New Roman"/>
          <w:sz w:val="28"/>
          <w:szCs w:val="28"/>
        </w:rPr>
        <w:t>Гелікобактерна</w:t>
      </w:r>
      <w:proofErr w:type="spellEnd"/>
      <w:r w:rsidRPr="000D1F51">
        <w:rPr>
          <w:rFonts w:ascii="Times New Roman" w:hAnsi="Times New Roman" w:cs="Times New Roman"/>
          <w:sz w:val="28"/>
          <w:szCs w:val="28"/>
        </w:rPr>
        <w:t xml:space="preserve"> </w:t>
      </w:r>
      <w:proofErr w:type="spellStart"/>
      <w:r w:rsidRPr="004415E2">
        <w:rPr>
          <w:rFonts w:ascii="Times New Roman" w:hAnsi="Times New Roman" w:cs="Times New Roman"/>
          <w:sz w:val="28"/>
          <w:szCs w:val="28"/>
        </w:rPr>
        <w:t>інфікованість</w:t>
      </w:r>
      <w:proofErr w:type="spellEnd"/>
      <w:r w:rsidRPr="004415E2">
        <w:rPr>
          <w:rFonts w:ascii="Times New Roman" w:hAnsi="Times New Roman" w:cs="Times New Roman"/>
          <w:sz w:val="28"/>
          <w:szCs w:val="28"/>
        </w:rPr>
        <w:t xml:space="preserve"> у хворих на цукровий діабет ІІ типу та ураження верхніх відділів шлунково-кишкового тракту». </w:t>
      </w:r>
      <w:proofErr w:type="spellStart"/>
      <w:r w:rsidRPr="004415E2">
        <w:rPr>
          <w:rFonts w:ascii="Times New Roman" w:hAnsi="Times New Roman" w:cs="Times New Roman"/>
          <w:sz w:val="28"/>
          <w:szCs w:val="28"/>
        </w:rPr>
        <w:t>Сірчак</w:t>
      </w:r>
      <w:proofErr w:type="spellEnd"/>
      <w:r w:rsidRPr="004415E2">
        <w:rPr>
          <w:rFonts w:ascii="Times New Roman" w:hAnsi="Times New Roman" w:cs="Times New Roman"/>
          <w:sz w:val="28"/>
          <w:szCs w:val="28"/>
        </w:rPr>
        <w:t xml:space="preserve"> Є.С., Пацкун С.В., Стан М.П., Олексик О.Т., </w:t>
      </w:r>
      <w:proofErr w:type="spellStart"/>
      <w:r w:rsidRPr="004415E2">
        <w:rPr>
          <w:rFonts w:ascii="Times New Roman" w:hAnsi="Times New Roman" w:cs="Times New Roman"/>
          <w:sz w:val="28"/>
          <w:szCs w:val="28"/>
        </w:rPr>
        <w:t>Вайс</w:t>
      </w:r>
      <w:proofErr w:type="spellEnd"/>
      <w:r w:rsidRPr="004415E2">
        <w:rPr>
          <w:rFonts w:ascii="Times New Roman" w:hAnsi="Times New Roman" w:cs="Times New Roman"/>
          <w:sz w:val="28"/>
          <w:szCs w:val="28"/>
        </w:rPr>
        <w:t xml:space="preserve"> В.В. </w:t>
      </w:r>
      <w:proofErr w:type="spellStart"/>
      <w:r w:rsidRPr="004415E2">
        <w:rPr>
          <w:rFonts w:ascii="Times New Roman" w:hAnsi="Times New Roman" w:cs="Times New Roman"/>
          <w:sz w:val="28"/>
          <w:szCs w:val="28"/>
        </w:rPr>
        <w:t>м.Ужгород</w:t>
      </w:r>
      <w:proofErr w:type="spellEnd"/>
      <w:r w:rsidRPr="004415E2">
        <w:rPr>
          <w:rFonts w:ascii="Times New Roman" w:hAnsi="Times New Roman" w:cs="Times New Roman"/>
          <w:sz w:val="28"/>
          <w:szCs w:val="28"/>
        </w:rPr>
        <w:t xml:space="preserve">, 2018 (13-14 квітня 2018). Ст. 334-337 </w:t>
      </w:r>
      <w:r w:rsidRPr="004415E2">
        <w:rPr>
          <w:rFonts w:ascii="Times New Roman" w:hAnsi="Times New Roman" w:cs="Times New Roman"/>
          <w:sz w:val="28"/>
          <w:szCs w:val="28"/>
          <w:shd w:val="clear" w:color="auto" w:fill="FFFFFF"/>
        </w:rPr>
        <w:t>(Особистий внесок здобувачки полягає у статистичній обробці</w:t>
      </w:r>
      <w:r w:rsidRPr="004415E2">
        <w:rPr>
          <w:rFonts w:ascii="Times New Roman" w:hAnsi="Times New Roman" w:cs="Times New Roman"/>
          <w:iCs/>
          <w:sz w:val="28"/>
          <w:szCs w:val="28"/>
        </w:rPr>
        <w:t>, узагальненні та аналізі отриманих результатів, підготовці статті до публікації)</w:t>
      </w:r>
    </w:p>
    <w:p w:rsidR="000D1F51" w:rsidRPr="000D1F51" w:rsidRDefault="000D1F51" w:rsidP="00CF45D1">
      <w:pPr>
        <w:spacing w:before="320" w:after="320"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1</w:t>
      </w:r>
      <w:r w:rsidR="00B40564">
        <w:rPr>
          <w:rFonts w:ascii="Times New Roman" w:eastAsia="Times New Roman" w:hAnsi="Times New Roman" w:cs="Times New Roman"/>
          <w:sz w:val="28"/>
          <w:szCs w:val="28"/>
        </w:rPr>
        <w:t>3</w:t>
      </w:r>
      <w:r w:rsidRPr="004415E2">
        <w:rPr>
          <w:rFonts w:ascii="Times New Roman" w:eastAsia="Times New Roman" w:hAnsi="Times New Roman" w:cs="Times New Roman"/>
          <w:sz w:val="28"/>
          <w:szCs w:val="28"/>
        </w:rPr>
        <w:t>. Міжнародна міждисциплінарна науково-практична конференція "Сучасні аспекти збереження здоров’я людини" «Особливості лікування хворих на хронічний гастрит та цукровий діабет 2 типу».</w:t>
      </w:r>
      <w:r w:rsidRPr="000D1F51">
        <w:rPr>
          <w:rFonts w:ascii="Times New Roman" w:eastAsia="Times New Roman" w:hAnsi="Times New Roman" w:cs="Times New Roman"/>
          <w:sz w:val="28"/>
          <w:szCs w:val="28"/>
          <w:lang w:val="ru-RU"/>
        </w:rPr>
        <w:t xml:space="preserve"> </w:t>
      </w:r>
      <w:proofErr w:type="spellStart"/>
      <w:r w:rsidRPr="004415E2">
        <w:rPr>
          <w:rFonts w:ascii="Times New Roman" w:eastAsia="Times New Roman" w:hAnsi="Times New Roman" w:cs="Times New Roman"/>
          <w:sz w:val="28"/>
          <w:szCs w:val="28"/>
        </w:rPr>
        <w:t>Сірчак</w:t>
      </w:r>
      <w:proofErr w:type="spellEnd"/>
      <w:r w:rsidRPr="004415E2">
        <w:rPr>
          <w:rFonts w:ascii="Times New Roman" w:eastAsia="Times New Roman" w:hAnsi="Times New Roman" w:cs="Times New Roman"/>
          <w:sz w:val="28"/>
          <w:szCs w:val="28"/>
        </w:rPr>
        <w:t xml:space="preserve"> Є.С., Пацкун С.В. </w:t>
      </w:r>
      <w:proofErr w:type="spellStart"/>
      <w:r w:rsidRPr="004415E2">
        <w:rPr>
          <w:rFonts w:ascii="Times New Roman" w:eastAsia="Times New Roman" w:hAnsi="Times New Roman" w:cs="Times New Roman"/>
          <w:sz w:val="28"/>
          <w:szCs w:val="28"/>
        </w:rPr>
        <w:t>м.Ужгород</w:t>
      </w:r>
      <w:proofErr w:type="spellEnd"/>
      <w:r w:rsidRPr="004415E2">
        <w:rPr>
          <w:rFonts w:ascii="Times New Roman" w:eastAsia="Times New Roman" w:hAnsi="Times New Roman" w:cs="Times New Roman"/>
          <w:sz w:val="28"/>
          <w:szCs w:val="28"/>
        </w:rPr>
        <w:t xml:space="preserve">, 2019 (12-13 квітня). Ст. 385-389. </w:t>
      </w:r>
      <w:r w:rsidRPr="004415E2">
        <w:rPr>
          <w:rFonts w:ascii="Times New Roman" w:hAnsi="Times New Roman" w:cs="Times New Roman"/>
          <w:sz w:val="28"/>
          <w:szCs w:val="28"/>
          <w:shd w:val="clear" w:color="auto" w:fill="FFFFFF"/>
        </w:rPr>
        <w:t>(Особистий внесок здобувачки полягає у статистичній обробці</w:t>
      </w:r>
      <w:r w:rsidRPr="004415E2">
        <w:rPr>
          <w:rFonts w:ascii="Times New Roman" w:hAnsi="Times New Roman" w:cs="Times New Roman"/>
          <w:iCs/>
          <w:sz w:val="28"/>
          <w:szCs w:val="28"/>
        </w:rPr>
        <w:t>, узагальненні та аналізі отриманих результатів, підготовці статті до публікації)</w:t>
      </w:r>
    </w:p>
    <w:p w:rsidR="000D1F51" w:rsidRPr="000D1F51" w:rsidRDefault="00B40564" w:rsidP="00CF45D1">
      <w:pPr>
        <w:spacing w:before="320" w:after="320"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14</w:t>
      </w:r>
      <w:r w:rsidR="000D1F51" w:rsidRPr="004415E2">
        <w:rPr>
          <w:rFonts w:ascii="Times New Roman" w:hAnsi="Times New Roman" w:cs="Times New Roman"/>
          <w:sz w:val="28"/>
          <w:szCs w:val="28"/>
        </w:rPr>
        <w:t xml:space="preserve">. </w:t>
      </w:r>
      <w:r w:rsidR="000D1F51" w:rsidRPr="004415E2">
        <w:rPr>
          <w:rFonts w:ascii="Times New Roman" w:eastAsia="Times New Roman" w:hAnsi="Times New Roman" w:cs="Times New Roman"/>
          <w:sz w:val="28"/>
          <w:szCs w:val="28"/>
        </w:rPr>
        <w:t xml:space="preserve">Міжнародна міждисциплінарна науково-практична конференція "Сучасні аспекти збереження здоров’я людини" «Динаміка рівню гастроінтестинальних гормонів у пацієнтів з цукровим діабетом 2 типу та хронічним гастритом на фоні комплексної терапії». </w:t>
      </w:r>
      <w:proofErr w:type="spellStart"/>
      <w:r w:rsidR="000D1F51" w:rsidRPr="004415E2">
        <w:rPr>
          <w:rFonts w:ascii="Times New Roman" w:eastAsia="Times New Roman" w:hAnsi="Times New Roman" w:cs="Times New Roman"/>
          <w:sz w:val="28"/>
          <w:szCs w:val="28"/>
        </w:rPr>
        <w:t>Сірчак</w:t>
      </w:r>
      <w:proofErr w:type="spellEnd"/>
      <w:r w:rsidR="000D1F51" w:rsidRPr="004415E2">
        <w:rPr>
          <w:rFonts w:ascii="Times New Roman" w:eastAsia="Times New Roman" w:hAnsi="Times New Roman" w:cs="Times New Roman"/>
          <w:sz w:val="28"/>
          <w:szCs w:val="28"/>
        </w:rPr>
        <w:t xml:space="preserve"> Є.С., Пацкун С.В., Олексик О.Т. </w:t>
      </w:r>
      <w:proofErr w:type="spellStart"/>
      <w:r w:rsidR="000D1F51" w:rsidRPr="004415E2">
        <w:rPr>
          <w:rFonts w:ascii="Times New Roman" w:eastAsia="Times New Roman" w:hAnsi="Times New Roman" w:cs="Times New Roman"/>
          <w:sz w:val="28"/>
          <w:szCs w:val="28"/>
        </w:rPr>
        <w:t>м.Ужгород</w:t>
      </w:r>
      <w:proofErr w:type="spellEnd"/>
      <w:r w:rsidR="000D1F51" w:rsidRPr="004415E2">
        <w:rPr>
          <w:rFonts w:ascii="Times New Roman" w:eastAsia="Times New Roman" w:hAnsi="Times New Roman" w:cs="Times New Roman"/>
          <w:sz w:val="28"/>
          <w:szCs w:val="28"/>
        </w:rPr>
        <w:t xml:space="preserve">, 2020 (3-4 квітня). Ст. 329-332. </w:t>
      </w:r>
      <w:r w:rsidR="000D1F51" w:rsidRPr="004415E2">
        <w:rPr>
          <w:rFonts w:ascii="Times New Roman" w:hAnsi="Times New Roman" w:cs="Times New Roman"/>
          <w:sz w:val="28"/>
          <w:szCs w:val="28"/>
          <w:shd w:val="clear" w:color="auto" w:fill="FFFFFF"/>
        </w:rPr>
        <w:t>(Особистий внесок здобувачки полягає у статистичній обробці</w:t>
      </w:r>
      <w:r w:rsidR="000D1F51" w:rsidRPr="004415E2">
        <w:rPr>
          <w:rFonts w:ascii="Times New Roman" w:hAnsi="Times New Roman" w:cs="Times New Roman"/>
          <w:iCs/>
          <w:sz w:val="28"/>
          <w:szCs w:val="28"/>
        </w:rPr>
        <w:t>, узагальненні та аналізі отриманих результатів, підготовці статті до публікації)</w:t>
      </w:r>
    </w:p>
    <w:p w:rsidR="00614DC1" w:rsidRPr="004415E2" w:rsidRDefault="00614DC1" w:rsidP="00CF45D1">
      <w:pPr>
        <w:spacing w:before="320" w:after="320" w:line="360" w:lineRule="auto"/>
        <w:jc w:val="both"/>
        <w:rPr>
          <w:rFonts w:ascii="Times New Roman" w:hAnsi="Times New Roman" w:cs="Times New Roman"/>
          <w:sz w:val="28"/>
          <w:szCs w:val="28"/>
        </w:rPr>
      </w:pPr>
    </w:p>
    <w:p w:rsidR="00614DC1" w:rsidRPr="004415E2" w:rsidRDefault="00614DC1" w:rsidP="00CF45D1">
      <w:pPr>
        <w:spacing w:before="320" w:after="320" w:line="360" w:lineRule="auto"/>
        <w:jc w:val="both"/>
        <w:rPr>
          <w:rFonts w:ascii="Times New Roman" w:hAnsi="Times New Roman" w:cs="Times New Roman"/>
          <w:sz w:val="28"/>
          <w:szCs w:val="28"/>
        </w:rPr>
      </w:pPr>
    </w:p>
    <w:p w:rsidR="000D1F51" w:rsidRPr="00B40564" w:rsidRDefault="000D1F51" w:rsidP="00CF45D1">
      <w:pPr>
        <w:spacing w:before="320" w:after="320" w:line="360" w:lineRule="auto"/>
        <w:jc w:val="center"/>
        <w:rPr>
          <w:rFonts w:ascii="Times New Roman" w:hAnsi="Times New Roman" w:cs="Times New Roman"/>
          <w:b/>
          <w:sz w:val="28"/>
          <w:szCs w:val="28"/>
          <w:lang w:val="ru-RU"/>
        </w:rPr>
      </w:pPr>
    </w:p>
    <w:p w:rsidR="00CF45D1" w:rsidRPr="00B40564" w:rsidRDefault="00CF45D1">
      <w:pPr>
        <w:rPr>
          <w:rFonts w:ascii="Times New Roman" w:hAnsi="Times New Roman" w:cs="Times New Roman"/>
          <w:b/>
          <w:sz w:val="28"/>
          <w:szCs w:val="28"/>
          <w:lang w:val="ru-RU"/>
        </w:rPr>
      </w:pPr>
      <w:r w:rsidRPr="00B40564">
        <w:rPr>
          <w:rFonts w:ascii="Times New Roman" w:hAnsi="Times New Roman" w:cs="Times New Roman"/>
          <w:b/>
          <w:sz w:val="28"/>
          <w:szCs w:val="28"/>
          <w:lang w:val="ru-RU"/>
        </w:rPr>
        <w:br w:type="page"/>
      </w:r>
    </w:p>
    <w:p w:rsidR="00614DC1" w:rsidRPr="004415E2" w:rsidRDefault="00614DC1" w:rsidP="00CF45D1">
      <w:pPr>
        <w:spacing w:before="320" w:after="320" w:line="360" w:lineRule="auto"/>
        <w:jc w:val="center"/>
        <w:rPr>
          <w:rFonts w:ascii="Times New Roman" w:hAnsi="Times New Roman" w:cs="Times New Roman"/>
          <w:iCs/>
          <w:sz w:val="28"/>
          <w:szCs w:val="28"/>
        </w:rPr>
      </w:pPr>
      <w:r w:rsidRPr="004415E2">
        <w:rPr>
          <w:rFonts w:ascii="Times New Roman" w:hAnsi="Times New Roman" w:cs="Times New Roman"/>
          <w:b/>
          <w:sz w:val="28"/>
          <w:szCs w:val="28"/>
          <w:lang w:val="en-US"/>
        </w:rPr>
        <w:lastRenderedPageBreak/>
        <w:t>ANOTATION</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proofErr w:type="spellStart"/>
      <w:r w:rsidRPr="004415E2">
        <w:rPr>
          <w:rFonts w:ascii="Times New Roman" w:hAnsi="Times New Roman" w:cs="Times New Roman"/>
          <w:i/>
          <w:sz w:val="28"/>
          <w:szCs w:val="28"/>
          <w:lang w:val="en-US"/>
        </w:rPr>
        <w:t>Patskun</w:t>
      </w:r>
      <w:proofErr w:type="spellEnd"/>
      <w:r w:rsidRPr="004415E2">
        <w:rPr>
          <w:rFonts w:ascii="Times New Roman" w:hAnsi="Times New Roman" w:cs="Times New Roman"/>
          <w:i/>
          <w:sz w:val="28"/>
          <w:szCs w:val="28"/>
          <w:lang w:val="en-US"/>
        </w:rPr>
        <w:t xml:space="preserve"> S. V. </w:t>
      </w:r>
      <w:r w:rsidRPr="004415E2">
        <w:rPr>
          <w:rFonts w:ascii="Times New Roman" w:hAnsi="Times New Roman" w:cs="Times New Roman"/>
          <w:sz w:val="28"/>
          <w:szCs w:val="28"/>
          <w:lang w:val="en-US"/>
        </w:rPr>
        <w:t>Type 2 diabetes mellitus and chronic gastritis: features of the combined course and optimization of methods of their correction. – Qualifying scientific work on the rights of the manuscript.</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Thesis for the degree of Doctor of Philosophy in the field of knowledge 22 Health care in the specialty 222 Medicine. – State Higher Educational Institution "Uzhhorod National University", Ministry of Education and Sc</w:t>
      </w:r>
      <w:r w:rsidR="00410EF8">
        <w:rPr>
          <w:rFonts w:ascii="Times New Roman" w:hAnsi="Times New Roman" w:cs="Times New Roman"/>
          <w:sz w:val="28"/>
          <w:szCs w:val="28"/>
          <w:lang w:val="en-US"/>
        </w:rPr>
        <w:t>ience of Ukraine, Uzhhorod, 2021</w:t>
      </w:r>
      <w:bookmarkStart w:id="0" w:name="_GoBack"/>
      <w:bookmarkEnd w:id="0"/>
      <w:r w:rsidRPr="004415E2">
        <w:rPr>
          <w:rFonts w:ascii="Times New Roman" w:hAnsi="Times New Roman" w:cs="Times New Roman"/>
          <w:sz w:val="28"/>
          <w:szCs w:val="28"/>
          <w:lang w:val="en-US"/>
        </w:rPr>
        <w:t>.</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The dissertation covers the main mechanisms of the chronic gastritis (CG) and type 2 diabetes mellitus (DM) combined course by determining the clinical coursefeatures, disorders of acid-forming function (AFF) of the stomach, the severity of changes in gastrointestinal hormones (GIG) and trace elements in blood.</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To solve all the tasks set before in the dissertation research on the basis of the endocrinology and gastroenterology department</w:t>
      </w:r>
      <w:r w:rsidR="001329CE" w:rsidRPr="004415E2">
        <w:rPr>
          <w:rFonts w:ascii="Times New Roman" w:hAnsi="Times New Roman" w:cs="Times New Roman"/>
          <w:sz w:val="28"/>
          <w:szCs w:val="28"/>
          <w:lang w:val="en-US"/>
        </w:rPr>
        <w:t>s</w:t>
      </w:r>
      <w:r w:rsidRPr="004415E2">
        <w:rPr>
          <w:rFonts w:ascii="Times New Roman" w:hAnsi="Times New Roman" w:cs="Times New Roman"/>
          <w:sz w:val="28"/>
          <w:szCs w:val="28"/>
          <w:lang w:val="en-US"/>
        </w:rPr>
        <w:t xml:space="preserve"> of </w:t>
      </w:r>
      <w:proofErr w:type="spellStart"/>
      <w:r w:rsidRPr="004415E2">
        <w:rPr>
          <w:rFonts w:ascii="Times New Roman" w:hAnsi="Times New Roman" w:cs="Times New Roman"/>
          <w:sz w:val="28"/>
          <w:szCs w:val="28"/>
          <w:lang w:val="en-US"/>
        </w:rPr>
        <w:t>Transcarpathia</w:t>
      </w:r>
      <w:r w:rsidR="001329CE" w:rsidRPr="004415E2">
        <w:rPr>
          <w:rFonts w:ascii="Times New Roman" w:hAnsi="Times New Roman" w:cs="Times New Roman"/>
          <w:sz w:val="28"/>
          <w:szCs w:val="28"/>
          <w:lang w:val="en-US"/>
        </w:rPr>
        <w:t>n</w:t>
      </w:r>
      <w:proofErr w:type="spellEnd"/>
      <w:r w:rsidRPr="004415E2">
        <w:rPr>
          <w:rFonts w:ascii="Times New Roman" w:hAnsi="Times New Roman" w:cs="Times New Roman"/>
          <w:sz w:val="28"/>
          <w:szCs w:val="28"/>
          <w:lang w:val="en-US"/>
        </w:rPr>
        <w:t xml:space="preserve"> Regional Clinical Hospital named after A. Novak examined 160 patients. 74 patients were diagnosed with type 2 DM and CG, and 86 examined – CG. All patients were infected with Helicobacter pylori (HP). The main research methods included general clinical, laboratory (indicators of general and biochemical analysis of blood, determination of serum levels of gastrin, somatostatin and ghrelin, levels of magnesium and zinc ions in serum, HP antigens in feces); instrumental research methods (</w:t>
      </w:r>
      <w:proofErr w:type="spellStart"/>
      <w:r w:rsidRPr="004415E2">
        <w:rPr>
          <w:rFonts w:ascii="Times New Roman" w:hAnsi="Times New Roman" w:cs="Times New Roman"/>
          <w:sz w:val="28"/>
          <w:szCs w:val="28"/>
          <w:lang w:val="en-US"/>
        </w:rPr>
        <w:t>fibroesophagogastroduodenoscopy</w:t>
      </w:r>
      <w:proofErr w:type="spellEnd"/>
      <w:r w:rsidRPr="004415E2">
        <w:rPr>
          <w:rFonts w:ascii="Times New Roman" w:hAnsi="Times New Roman" w:cs="Times New Roman"/>
          <w:sz w:val="28"/>
          <w:szCs w:val="28"/>
          <w:lang w:val="en-US"/>
        </w:rPr>
        <w:t xml:space="preserve"> </w:t>
      </w:r>
      <w:r w:rsidR="00732DC8" w:rsidRPr="004415E2">
        <w:rPr>
          <w:rFonts w:ascii="Times New Roman" w:hAnsi="Times New Roman" w:cs="Times New Roman"/>
          <w:sz w:val="28"/>
          <w:szCs w:val="28"/>
          <w:lang w:val="en-US"/>
        </w:rPr>
        <w:t>(FEGDS</w:t>
      </w:r>
      <w:r w:rsidR="00732DC8" w:rsidRPr="004415E2">
        <w:rPr>
          <w:rFonts w:ascii="Times New Roman" w:hAnsi="Times New Roman" w:cs="Times New Roman"/>
          <w:sz w:val="28"/>
          <w:szCs w:val="28"/>
        </w:rPr>
        <w:t>)</w:t>
      </w:r>
      <w:r w:rsidR="00732DC8" w:rsidRPr="004415E2">
        <w:rPr>
          <w:rFonts w:ascii="Times New Roman" w:hAnsi="Times New Roman" w:cs="Times New Roman"/>
          <w:sz w:val="28"/>
          <w:szCs w:val="28"/>
          <w:lang w:val="en-US"/>
        </w:rPr>
        <w:t xml:space="preserve"> </w:t>
      </w:r>
      <w:r w:rsidRPr="004415E2">
        <w:rPr>
          <w:rFonts w:ascii="Times New Roman" w:hAnsi="Times New Roman" w:cs="Times New Roman"/>
          <w:sz w:val="28"/>
          <w:szCs w:val="28"/>
          <w:lang w:val="en-US"/>
        </w:rPr>
        <w:t xml:space="preserve">with biopsy and histology, histological determination of HP, </w:t>
      </w:r>
      <w:r w:rsidR="00732DC8" w:rsidRPr="004415E2">
        <w:rPr>
          <w:rFonts w:ascii="Times New Roman" w:hAnsi="Times New Roman" w:cs="Times New Roman"/>
          <w:sz w:val="28"/>
          <w:szCs w:val="28"/>
          <w:lang w:val="en-US"/>
        </w:rPr>
        <w:t>13</w:t>
      </w:r>
      <w:r w:rsidRPr="004415E2">
        <w:rPr>
          <w:rFonts w:ascii="Times New Roman" w:hAnsi="Times New Roman" w:cs="Times New Roman"/>
          <w:sz w:val="28"/>
          <w:szCs w:val="28"/>
          <w:lang w:val="en-US"/>
        </w:rPr>
        <w:t>C</w:t>
      </w:r>
      <w:r w:rsidR="00732DC8" w:rsidRPr="004415E2">
        <w:rPr>
          <w:rFonts w:ascii="Times New Roman" w:hAnsi="Times New Roman" w:cs="Times New Roman"/>
          <w:sz w:val="28"/>
          <w:szCs w:val="28"/>
          <w:lang w:val="en-US"/>
        </w:rPr>
        <w:t>–</w:t>
      </w:r>
      <w:r w:rsidRPr="004415E2">
        <w:rPr>
          <w:rFonts w:ascii="Times New Roman" w:hAnsi="Times New Roman" w:cs="Times New Roman"/>
          <w:sz w:val="28"/>
          <w:szCs w:val="28"/>
          <w:lang w:val="en-US"/>
        </w:rPr>
        <w:t xml:space="preserve">respiratory urease test, </w:t>
      </w:r>
      <w:proofErr w:type="spellStart"/>
      <w:r w:rsidRPr="004415E2">
        <w:rPr>
          <w:rFonts w:ascii="Times New Roman" w:hAnsi="Times New Roman" w:cs="Times New Roman"/>
          <w:sz w:val="28"/>
          <w:szCs w:val="28"/>
          <w:lang w:val="en-US"/>
        </w:rPr>
        <w:t>cardiorhythmogram</w:t>
      </w:r>
      <w:proofErr w:type="spellEnd"/>
      <w:r w:rsidRPr="004415E2">
        <w:rPr>
          <w:rFonts w:ascii="Times New Roman" w:hAnsi="Times New Roman" w:cs="Times New Roman"/>
          <w:sz w:val="28"/>
          <w:szCs w:val="28"/>
          <w:lang w:val="en-US"/>
        </w:rPr>
        <w:t>), CLO-test, questionnaire, statistical research methods.</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 xml:space="preserve">All patients were treated in two stages. The first included eradication therapy according to the V Maastricht Consensus. In the second stage, all patients underwent basic treatment of CG and type 2 DM in accordance with the requirements of unified clinical protocols. All patients in the second stage were divided into subgroups A and B. Thus, </w:t>
      </w:r>
      <w:r w:rsidRPr="004415E2">
        <w:rPr>
          <w:rFonts w:ascii="Times New Roman" w:hAnsi="Times New Roman" w:cs="Times New Roman"/>
          <w:sz w:val="28"/>
          <w:szCs w:val="28"/>
          <w:lang w:val="en-US"/>
        </w:rPr>
        <w:lastRenderedPageBreak/>
        <w:t xml:space="preserve">the subjects included in subgroups IA and IIA received basic therapy, and patients from subgroups IB and IIB – in addition to basic therapy received </w:t>
      </w:r>
      <w:proofErr w:type="spellStart"/>
      <w:r w:rsidRPr="004415E2">
        <w:rPr>
          <w:rFonts w:ascii="Times New Roman" w:hAnsi="Times New Roman" w:cs="Times New Roman"/>
          <w:sz w:val="28"/>
          <w:szCs w:val="28"/>
          <w:lang w:val="en-US"/>
        </w:rPr>
        <w:t>mag</w:t>
      </w:r>
      <w:r w:rsidR="00CC2F2A" w:rsidRPr="004415E2">
        <w:rPr>
          <w:rFonts w:ascii="Times New Roman" w:hAnsi="Times New Roman" w:cs="Times New Roman"/>
          <w:sz w:val="28"/>
          <w:szCs w:val="28"/>
          <w:lang w:val="en-US"/>
        </w:rPr>
        <w:t>nic</w:t>
      </w:r>
      <w:r w:rsidRPr="004415E2">
        <w:rPr>
          <w:rFonts w:ascii="Times New Roman" w:hAnsi="Times New Roman" w:cs="Times New Roman"/>
          <w:sz w:val="28"/>
          <w:szCs w:val="28"/>
          <w:lang w:val="en-US"/>
        </w:rPr>
        <w:t>um</w:t>
      </w:r>
      <w:proofErr w:type="spellEnd"/>
      <w:r w:rsidR="00732DC8" w:rsidRPr="004415E2">
        <w:rPr>
          <w:rFonts w:ascii="Times New Roman" w:hAnsi="Times New Roman" w:cs="Times New Roman"/>
          <w:sz w:val="28"/>
          <w:szCs w:val="28"/>
          <w:lang w:val="en-US"/>
        </w:rPr>
        <w:t>–</w:t>
      </w:r>
      <w:proofErr w:type="spellStart"/>
      <w:r w:rsidRPr="004415E2">
        <w:rPr>
          <w:rFonts w:ascii="Times New Roman" w:hAnsi="Times New Roman" w:cs="Times New Roman"/>
          <w:sz w:val="28"/>
          <w:szCs w:val="28"/>
          <w:lang w:val="en-US"/>
        </w:rPr>
        <w:t>antistress</w:t>
      </w:r>
      <w:proofErr w:type="spellEnd"/>
      <w:r w:rsidRPr="004415E2">
        <w:rPr>
          <w:rFonts w:ascii="Times New Roman" w:hAnsi="Times New Roman" w:cs="Times New Roman"/>
          <w:sz w:val="28"/>
          <w:szCs w:val="28"/>
          <w:lang w:val="en-US"/>
        </w:rPr>
        <w:t xml:space="preserve"> and </w:t>
      </w:r>
      <w:proofErr w:type="spellStart"/>
      <w:r w:rsidRPr="004415E2">
        <w:rPr>
          <w:rFonts w:ascii="Times New Roman" w:hAnsi="Times New Roman" w:cs="Times New Roman"/>
          <w:sz w:val="28"/>
          <w:szCs w:val="28"/>
          <w:lang w:val="en-US"/>
        </w:rPr>
        <w:t>zincteral</w:t>
      </w:r>
      <w:proofErr w:type="spellEnd"/>
      <w:r w:rsidRPr="004415E2">
        <w:rPr>
          <w:rFonts w:ascii="Times New Roman" w:hAnsi="Times New Roman" w:cs="Times New Roman"/>
          <w:sz w:val="28"/>
          <w:szCs w:val="28"/>
          <w:lang w:val="en-US"/>
        </w:rPr>
        <w:t>. To compare the results, the study included a group of almost healthy people who were representative by gender and age.</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 xml:space="preserve">The main clinical manifestations of the gastrointestinal tract in patients with type 2 DM and CG were epigastric severity (90.5 %) and nausea (86.5 %). In patients with CG, the most common symptoms were heartburn and acid regurgitation (91.9 % and 84.9 %, respectively). According to FEGDS data, erosive </w:t>
      </w:r>
      <w:proofErr w:type="spellStart"/>
      <w:r w:rsidRPr="004415E2">
        <w:rPr>
          <w:rFonts w:ascii="Times New Roman" w:hAnsi="Times New Roman" w:cs="Times New Roman"/>
          <w:sz w:val="28"/>
          <w:szCs w:val="28"/>
          <w:lang w:val="en-US"/>
        </w:rPr>
        <w:t>gastropathy</w:t>
      </w:r>
      <w:proofErr w:type="spellEnd"/>
      <w:r w:rsidRPr="004415E2">
        <w:rPr>
          <w:rFonts w:ascii="Times New Roman" w:hAnsi="Times New Roman" w:cs="Times New Roman"/>
          <w:sz w:val="28"/>
          <w:szCs w:val="28"/>
          <w:lang w:val="en-US"/>
        </w:rPr>
        <w:t xml:space="preserve"> (55.5 %) was diagnosed in most of those examined with type 2 DM and CG, while </w:t>
      </w:r>
      <w:proofErr w:type="spellStart"/>
      <w:r w:rsidR="006254D7">
        <w:rPr>
          <w:rFonts w:ascii="Times New Roman" w:hAnsi="Times New Roman" w:cs="Times New Roman"/>
          <w:sz w:val="28"/>
          <w:szCs w:val="28"/>
          <w:lang w:val="en-US"/>
        </w:rPr>
        <w:t>d</w:t>
      </w:r>
      <w:r w:rsidR="006254D7" w:rsidRPr="006254D7">
        <w:rPr>
          <w:rFonts w:ascii="Times New Roman" w:hAnsi="Times New Roman" w:cs="Times New Roman"/>
          <w:sz w:val="28"/>
          <w:szCs w:val="28"/>
          <w:lang w:val="en-US"/>
        </w:rPr>
        <w:t>uodenogastric</w:t>
      </w:r>
      <w:proofErr w:type="spellEnd"/>
      <w:r w:rsidR="006254D7" w:rsidRPr="006254D7">
        <w:rPr>
          <w:rFonts w:ascii="Times New Roman" w:hAnsi="Times New Roman" w:cs="Times New Roman"/>
          <w:sz w:val="28"/>
          <w:szCs w:val="28"/>
          <w:lang w:val="en-US"/>
        </w:rPr>
        <w:t xml:space="preserve"> reflux</w:t>
      </w:r>
      <w:r w:rsidR="004415E2">
        <w:rPr>
          <w:rFonts w:ascii="Times New Roman" w:hAnsi="Times New Roman" w:cs="Times New Roman"/>
          <w:sz w:val="28"/>
          <w:szCs w:val="28"/>
          <w:lang w:val="en-US"/>
        </w:rPr>
        <w:t xml:space="preserve"> (</w:t>
      </w:r>
      <w:r w:rsidRPr="004415E2">
        <w:rPr>
          <w:rFonts w:ascii="Times New Roman" w:hAnsi="Times New Roman" w:cs="Times New Roman"/>
          <w:sz w:val="28"/>
          <w:szCs w:val="28"/>
          <w:lang w:val="en-US"/>
        </w:rPr>
        <w:t>DGR</w:t>
      </w:r>
      <w:r w:rsidR="004415E2">
        <w:rPr>
          <w:rFonts w:ascii="Times New Roman" w:hAnsi="Times New Roman" w:cs="Times New Roman"/>
          <w:sz w:val="28"/>
          <w:szCs w:val="28"/>
          <w:lang w:val="en-US"/>
        </w:rPr>
        <w:t>)</w:t>
      </w:r>
      <w:r w:rsidRPr="004415E2">
        <w:rPr>
          <w:rFonts w:ascii="Times New Roman" w:hAnsi="Times New Roman" w:cs="Times New Roman"/>
          <w:sz w:val="28"/>
          <w:szCs w:val="28"/>
          <w:lang w:val="en-US"/>
        </w:rPr>
        <w:t xml:space="preserve"> was observed in 40.5 % of patients; while in patients with CG the most common type of </w:t>
      </w:r>
      <w:proofErr w:type="spellStart"/>
      <w:r w:rsidRPr="004415E2">
        <w:rPr>
          <w:rFonts w:ascii="Times New Roman" w:hAnsi="Times New Roman" w:cs="Times New Roman"/>
          <w:sz w:val="28"/>
          <w:szCs w:val="28"/>
          <w:lang w:val="en-US"/>
        </w:rPr>
        <w:t>gastropathy</w:t>
      </w:r>
      <w:proofErr w:type="spellEnd"/>
      <w:r w:rsidRPr="004415E2">
        <w:rPr>
          <w:rFonts w:ascii="Times New Roman" w:hAnsi="Times New Roman" w:cs="Times New Roman"/>
          <w:sz w:val="28"/>
          <w:szCs w:val="28"/>
          <w:lang w:val="en-US"/>
        </w:rPr>
        <w:t xml:space="preserve"> was erythematous (37.5 %). Although erosive </w:t>
      </w:r>
      <w:proofErr w:type="spellStart"/>
      <w:r w:rsidRPr="004415E2">
        <w:rPr>
          <w:rFonts w:ascii="Times New Roman" w:hAnsi="Times New Roman" w:cs="Times New Roman"/>
          <w:sz w:val="28"/>
          <w:szCs w:val="28"/>
          <w:lang w:val="en-US"/>
        </w:rPr>
        <w:t>gastropathy</w:t>
      </w:r>
      <w:proofErr w:type="spellEnd"/>
      <w:r w:rsidRPr="004415E2">
        <w:rPr>
          <w:rFonts w:ascii="Times New Roman" w:hAnsi="Times New Roman" w:cs="Times New Roman"/>
          <w:sz w:val="28"/>
          <w:szCs w:val="28"/>
          <w:lang w:val="en-US"/>
        </w:rPr>
        <w:t xml:space="preserve"> was quite common (35.8 %), but DHR was detected in only 21.7 % of patients.</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 xml:space="preserve">Histological examination revealed a higher degree and activity of the inflammatory process of the gastric mucous in patients with type 2 DM and CG, which is explained by the higher degree of HP contamination, which depends on </w:t>
      </w:r>
      <w:proofErr w:type="spellStart"/>
      <w:r w:rsidRPr="004415E2">
        <w:rPr>
          <w:rFonts w:ascii="Times New Roman" w:hAnsi="Times New Roman" w:cs="Times New Roman"/>
          <w:sz w:val="28"/>
          <w:szCs w:val="28"/>
          <w:lang w:val="en-US"/>
        </w:rPr>
        <w:t>glycemia</w:t>
      </w:r>
      <w:proofErr w:type="spellEnd"/>
      <w:r w:rsidRPr="004415E2">
        <w:rPr>
          <w:rFonts w:ascii="Times New Roman" w:hAnsi="Times New Roman" w:cs="Times New Roman"/>
          <w:sz w:val="28"/>
          <w:szCs w:val="28"/>
          <w:lang w:val="en-US"/>
        </w:rPr>
        <w:t xml:space="preserve"> (p = 0.001; </w:t>
      </w:r>
      <w:r w:rsidR="00CC2F2A" w:rsidRPr="004415E2">
        <w:rPr>
          <w:rFonts w:ascii="Times New Roman" w:hAnsi="Times New Roman" w:cs="Times New Roman"/>
          <w:sz w:val="28"/>
          <w:szCs w:val="28"/>
          <w:lang w:val="en-US"/>
        </w:rPr>
        <w:t>r</w:t>
      </w:r>
      <w:r w:rsidR="001D2E78" w:rsidRPr="004415E2">
        <w:rPr>
          <w:rFonts w:ascii="Times New Roman" w:hAnsi="Times New Roman" w:cs="Times New Roman"/>
          <w:sz w:val="28"/>
          <w:szCs w:val="28"/>
          <w:lang w:val="en-US"/>
        </w:rPr>
        <w:t xml:space="preserve"> = 0.94551) and gastrin (r = 0.</w:t>
      </w:r>
      <w:r w:rsidRPr="004415E2">
        <w:rPr>
          <w:rFonts w:ascii="Times New Roman" w:hAnsi="Times New Roman" w:cs="Times New Roman"/>
          <w:sz w:val="28"/>
          <w:szCs w:val="28"/>
          <w:lang w:val="en-US"/>
        </w:rPr>
        <w:t xml:space="preserve"> 93360; p = 0.0000001). </w:t>
      </w:r>
      <w:r w:rsidR="00471220" w:rsidRPr="004415E2">
        <w:rPr>
          <w:rFonts w:ascii="Times New Roman" w:hAnsi="Times New Roman" w:cs="Times New Roman"/>
          <w:sz w:val="28"/>
          <w:szCs w:val="28"/>
          <w:lang w:val="en-US"/>
        </w:rPr>
        <w:t>Thus</w:t>
      </w:r>
      <w:r w:rsidRPr="004415E2">
        <w:rPr>
          <w:rFonts w:ascii="Times New Roman" w:hAnsi="Times New Roman" w:cs="Times New Roman"/>
          <w:sz w:val="28"/>
          <w:szCs w:val="28"/>
          <w:lang w:val="en-US"/>
        </w:rPr>
        <w:t xml:space="preserve"> hyperglycemia contributes to a higher degree of HP contamination in patients with type 2 DM and CG.</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To identify the factors influencing the course of CG in type 2 DM, an assessment of the level of GIG were done. The average levels of GIG in group I were: gastrin –</w:t>
      </w:r>
      <w:r w:rsidR="00471220" w:rsidRPr="004415E2">
        <w:rPr>
          <w:rFonts w:ascii="Times New Roman" w:hAnsi="Times New Roman" w:cs="Times New Roman"/>
          <w:sz w:val="28"/>
          <w:szCs w:val="28"/>
          <w:lang w:val="en-US"/>
        </w:rPr>
        <w:t xml:space="preserve"> 116.5 ± 3.4 </w:t>
      </w:r>
      <w:proofErr w:type="spellStart"/>
      <w:r w:rsidR="00471220" w:rsidRPr="004415E2">
        <w:rPr>
          <w:rFonts w:ascii="Times New Roman" w:hAnsi="Times New Roman" w:cs="Times New Roman"/>
          <w:sz w:val="28"/>
          <w:szCs w:val="28"/>
          <w:lang w:val="en-US"/>
        </w:rPr>
        <w:t>pg</w:t>
      </w:r>
      <w:proofErr w:type="spellEnd"/>
      <w:r w:rsidRPr="004415E2">
        <w:rPr>
          <w:rFonts w:ascii="Times New Roman" w:hAnsi="Times New Roman" w:cs="Times New Roman"/>
          <w:sz w:val="28"/>
          <w:szCs w:val="28"/>
          <w:lang w:val="en-US"/>
        </w:rPr>
        <w:t>/ml, ghrelin – 159.373 ± 4.93 ng/ml, somatostatin – 0.229 ± 0.013 pg/ml. These parameters differed significantly in patients of group II with CG in comparison with group I: gastrin –</w:t>
      </w:r>
      <w:r w:rsidR="00471220" w:rsidRPr="004415E2">
        <w:rPr>
          <w:rFonts w:ascii="Times New Roman" w:hAnsi="Times New Roman" w:cs="Times New Roman"/>
          <w:sz w:val="28"/>
          <w:szCs w:val="28"/>
          <w:lang w:val="en-US"/>
        </w:rPr>
        <w:t xml:space="preserve"> 105.6 ± 5.3 </w:t>
      </w:r>
      <w:proofErr w:type="spellStart"/>
      <w:r w:rsidR="00471220" w:rsidRPr="004415E2">
        <w:rPr>
          <w:rFonts w:ascii="Times New Roman" w:hAnsi="Times New Roman" w:cs="Times New Roman"/>
          <w:sz w:val="28"/>
          <w:szCs w:val="28"/>
          <w:lang w:val="en-US"/>
        </w:rPr>
        <w:t>pg</w:t>
      </w:r>
      <w:proofErr w:type="spellEnd"/>
      <w:r w:rsidR="00471220" w:rsidRPr="004415E2">
        <w:rPr>
          <w:rFonts w:ascii="Times New Roman" w:hAnsi="Times New Roman" w:cs="Times New Roman"/>
          <w:sz w:val="28"/>
          <w:szCs w:val="28"/>
          <w:lang w:val="en-US"/>
        </w:rPr>
        <w:t>/</w:t>
      </w:r>
      <w:r w:rsidRPr="004415E2">
        <w:rPr>
          <w:rFonts w:ascii="Times New Roman" w:hAnsi="Times New Roman" w:cs="Times New Roman"/>
          <w:sz w:val="28"/>
          <w:szCs w:val="28"/>
          <w:lang w:val="en-US"/>
        </w:rPr>
        <w:t>ml, ghrelin –</w:t>
      </w:r>
      <w:r w:rsidR="00471220" w:rsidRPr="004415E2">
        <w:rPr>
          <w:rFonts w:ascii="Times New Roman" w:hAnsi="Times New Roman" w:cs="Times New Roman"/>
          <w:sz w:val="28"/>
          <w:szCs w:val="28"/>
          <w:lang w:val="en-US"/>
        </w:rPr>
        <w:t xml:space="preserve"> 290.477 ± 4.79 ng/</w:t>
      </w:r>
      <w:r w:rsidRPr="004415E2">
        <w:rPr>
          <w:rFonts w:ascii="Times New Roman" w:hAnsi="Times New Roman" w:cs="Times New Roman"/>
          <w:sz w:val="28"/>
          <w:szCs w:val="28"/>
          <w:lang w:val="en-US"/>
        </w:rPr>
        <w:t>ml, somatostatin –</w:t>
      </w:r>
      <w:r w:rsidR="00471220" w:rsidRPr="004415E2">
        <w:rPr>
          <w:rFonts w:ascii="Times New Roman" w:hAnsi="Times New Roman" w:cs="Times New Roman"/>
          <w:sz w:val="28"/>
          <w:szCs w:val="28"/>
          <w:lang w:val="en-US"/>
        </w:rPr>
        <w:t xml:space="preserve"> 0.661 ± 0.044 pg/</w:t>
      </w:r>
      <w:r w:rsidRPr="004415E2">
        <w:rPr>
          <w:rFonts w:ascii="Times New Roman" w:hAnsi="Times New Roman" w:cs="Times New Roman"/>
          <w:sz w:val="28"/>
          <w:szCs w:val="28"/>
          <w:lang w:val="en-US"/>
        </w:rPr>
        <w:t>ml. The key difference between GIG changes in patients of the two groups is the lack of relationship between gastrin and somatostatin levels in group I (r = 0.03658; p = 0.756980), and in II – compensatory increase in somatostatin in response to increased gastrin levels (r = 0.93752; p = 0.0013).</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lastRenderedPageBreak/>
        <w:t>When assessing the factors that affect the AFF of the stomach in patients with CG, it was found that gastrin and the degree of HP contamination significantly increase the secretion of gastric acid (F (4.81) = 1</w:t>
      </w:r>
      <w:r w:rsidR="001D2E78" w:rsidRPr="004415E2">
        <w:rPr>
          <w:rFonts w:ascii="Times New Roman" w:hAnsi="Times New Roman" w:cs="Times New Roman"/>
          <w:sz w:val="28"/>
          <w:szCs w:val="28"/>
          <w:lang w:val="en-US"/>
        </w:rPr>
        <w:t>43.91, p = 0.0000001 and p = 0.</w:t>
      </w:r>
      <w:r w:rsidRPr="004415E2">
        <w:rPr>
          <w:rFonts w:ascii="Times New Roman" w:hAnsi="Times New Roman" w:cs="Times New Roman"/>
          <w:sz w:val="28"/>
          <w:szCs w:val="28"/>
          <w:lang w:val="en-US"/>
        </w:rPr>
        <w:t>000180). In the combined course of CG and type 2 DM, in addition to gastrin (</w:t>
      </w:r>
      <w:r w:rsidR="00CC2F2A" w:rsidRPr="004415E2">
        <w:rPr>
          <w:rFonts w:ascii="Times New Roman" w:hAnsi="Times New Roman" w:cs="Times New Roman"/>
          <w:sz w:val="28"/>
          <w:szCs w:val="28"/>
          <w:lang w:val="en-US"/>
        </w:rPr>
        <w:t>p = 0.002089) and the degree of</w:t>
      </w:r>
      <w:r w:rsidRPr="004415E2">
        <w:rPr>
          <w:rFonts w:ascii="Times New Roman" w:hAnsi="Times New Roman" w:cs="Times New Roman"/>
          <w:sz w:val="28"/>
          <w:szCs w:val="28"/>
          <w:lang w:val="en-US"/>
        </w:rPr>
        <w:t>HP insemination (p = 0.000007), the AFF of the stomach is affected by average levels of somatostatin (p = 0.003</w:t>
      </w:r>
      <w:r w:rsidR="00296A7E" w:rsidRPr="004415E2">
        <w:rPr>
          <w:rFonts w:ascii="Times New Roman" w:hAnsi="Times New Roman" w:cs="Times New Roman"/>
          <w:sz w:val="28"/>
          <w:szCs w:val="28"/>
          <w:lang w:val="en-US"/>
        </w:rPr>
        <w:t>258) and ghrelin (p = 0.0000001</w:t>
      </w:r>
      <w:r w:rsidRPr="004415E2">
        <w:rPr>
          <w:rFonts w:ascii="Times New Roman" w:hAnsi="Times New Roman" w:cs="Times New Roman"/>
          <w:sz w:val="28"/>
          <w:szCs w:val="28"/>
          <w:lang w:val="en-US"/>
        </w:rPr>
        <w:t>)</w:t>
      </w:r>
      <w:r w:rsidR="004415E2">
        <w:rPr>
          <w:rFonts w:ascii="Times New Roman" w:hAnsi="Times New Roman" w:cs="Times New Roman"/>
          <w:sz w:val="28"/>
          <w:szCs w:val="28"/>
          <w:lang w:val="en-US"/>
        </w:rPr>
        <w:t xml:space="preserve"> in blood serum (F (4.</w:t>
      </w:r>
      <w:r w:rsidR="001D2E78" w:rsidRPr="004415E2">
        <w:rPr>
          <w:rFonts w:ascii="Times New Roman" w:hAnsi="Times New Roman" w:cs="Times New Roman"/>
          <w:sz w:val="28"/>
          <w:szCs w:val="28"/>
          <w:lang w:val="en-US"/>
        </w:rPr>
        <w:t>69) = 746.</w:t>
      </w:r>
      <w:r w:rsidRPr="004415E2">
        <w:rPr>
          <w:rFonts w:ascii="Times New Roman" w:hAnsi="Times New Roman" w:cs="Times New Roman"/>
          <w:sz w:val="28"/>
          <w:szCs w:val="28"/>
          <w:lang w:val="en-US"/>
        </w:rPr>
        <w:t>86).</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 xml:space="preserve">An important step in the study was to identify the factors influencing the change in the level of serum GIG levels, as their influence contributes to the improvement of gastric AFF and positive dynamics of gastrointestinal symptoms in patients with type 2 DM and CG. In the study of such factors, reliable data were obtained (F (2.71) = 1269.5) on the effect of serum magnesium levels (p = 0.00007315), zinc (p = 0.00004645), </w:t>
      </w:r>
      <w:proofErr w:type="spellStart"/>
      <w:r w:rsidRPr="004415E2">
        <w:rPr>
          <w:rFonts w:ascii="Times New Roman" w:hAnsi="Times New Roman" w:cs="Times New Roman"/>
          <w:sz w:val="28"/>
          <w:szCs w:val="28"/>
          <w:lang w:val="en-US"/>
        </w:rPr>
        <w:t>glycemia</w:t>
      </w:r>
      <w:proofErr w:type="spellEnd"/>
      <w:r w:rsidRPr="004415E2">
        <w:rPr>
          <w:rFonts w:ascii="Times New Roman" w:hAnsi="Times New Roman" w:cs="Times New Roman"/>
          <w:sz w:val="28"/>
          <w:szCs w:val="28"/>
          <w:lang w:val="en-US"/>
        </w:rPr>
        <w:t xml:space="preserve"> (p = 0.0000001) and insulin (p</w:t>
      </w:r>
      <w:r w:rsidR="001D2E78" w:rsidRPr="004415E2">
        <w:rPr>
          <w:rFonts w:ascii="Times New Roman" w:hAnsi="Times New Roman" w:cs="Times New Roman"/>
          <w:sz w:val="28"/>
          <w:szCs w:val="28"/>
          <w:lang w:val="en-US"/>
        </w:rPr>
        <w:t xml:space="preserve"> = 0.</w:t>
      </w:r>
      <w:r w:rsidRPr="004415E2">
        <w:rPr>
          <w:rFonts w:ascii="Times New Roman" w:hAnsi="Times New Roman" w:cs="Times New Roman"/>
          <w:sz w:val="28"/>
          <w:szCs w:val="28"/>
          <w:lang w:val="en-US"/>
        </w:rPr>
        <w:t xml:space="preserve">0000001) to serum ghrelin levels. </w:t>
      </w:r>
      <w:proofErr w:type="spellStart"/>
      <w:r w:rsidRPr="004415E2">
        <w:rPr>
          <w:rFonts w:ascii="Times New Roman" w:hAnsi="Times New Roman" w:cs="Times New Roman"/>
          <w:sz w:val="28"/>
          <w:szCs w:val="28"/>
          <w:lang w:val="en-US"/>
        </w:rPr>
        <w:t>Prognostically</w:t>
      </w:r>
      <w:proofErr w:type="spellEnd"/>
      <w:r w:rsidRPr="004415E2">
        <w:rPr>
          <w:rFonts w:ascii="Times New Roman" w:hAnsi="Times New Roman" w:cs="Times New Roman"/>
          <w:sz w:val="28"/>
          <w:szCs w:val="28"/>
          <w:lang w:val="en-US"/>
        </w:rPr>
        <w:t xml:space="preserve"> significant factors that affect the serum ghrelin level in patients with CG without type 2 DM include (F (5.78) = 598.39) gastrin level (p = 0.001113) and the degree of HP contamination (p=</w:t>
      </w:r>
      <w:r w:rsidR="00296A7E" w:rsidRPr="004415E2">
        <w:rPr>
          <w:rFonts w:ascii="Times New Roman" w:hAnsi="Times New Roman" w:cs="Times New Roman"/>
          <w:sz w:val="28"/>
          <w:szCs w:val="28"/>
          <w:lang w:val="en-US"/>
        </w:rPr>
        <w:t>0.0000001</w:t>
      </w:r>
      <w:r w:rsidRPr="004415E2">
        <w:rPr>
          <w:rFonts w:ascii="Times New Roman" w:hAnsi="Times New Roman" w:cs="Times New Roman"/>
          <w:sz w:val="28"/>
          <w:szCs w:val="28"/>
          <w:lang w:val="en-US"/>
        </w:rPr>
        <w:t>).</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The main f</w:t>
      </w:r>
      <w:r w:rsidR="001D2E78" w:rsidRPr="004415E2">
        <w:rPr>
          <w:rFonts w:ascii="Times New Roman" w:hAnsi="Times New Roman" w:cs="Times New Roman"/>
          <w:sz w:val="28"/>
          <w:szCs w:val="28"/>
          <w:lang w:val="en-US"/>
        </w:rPr>
        <w:t>actors that significantly (F (4.</w:t>
      </w:r>
      <w:r w:rsidRPr="004415E2">
        <w:rPr>
          <w:rFonts w:ascii="Times New Roman" w:hAnsi="Times New Roman" w:cs="Times New Roman"/>
          <w:sz w:val="28"/>
          <w:szCs w:val="28"/>
          <w:lang w:val="en-US"/>
        </w:rPr>
        <w:t xml:space="preserve">68) = </w:t>
      </w:r>
      <w:r w:rsidR="004415E2">
        <w:rPr>
          <w:rFonts w:ascii="Times New Roman" w:hAnsi="Times New Roman" w:cs="Times New Roman"/>
          <w:sz w:val="28"/>
          <w:szCs w:val="28"/>
          <w:lang w:val="en-US"/>
        </w:rPr>
        <w:t>1336.</w:t>
      </w:r>
      <w:r w:rsidRPr="004415E2">
        <w:rPr>
          <w:rFonts w:ascii="Times New Roman" w:hAnsi="Times New Roman" w:cs="Times New Roman"/>
          <w:sz w:val="28"/>
          <w:szCs w:val="28"/>
          <w:lang w:val="en-US"/>
        </w:rPr>
        <w:t>3) affect the level of somatostatin in the examined patients with type 2 DM and CG are increased levels of magnesium (p = 0</w:t>
      </w:r>
      <w:r w:rsidR="001D2E78" w:rsidRPr="004415E2">
        <w:rPr>
          <w:rFonts w:ascii="Times New Roman" w:hAnsi="Times New Roman" w:cs="Times New Roman"/>
          <w:sz w:val="28"/>
          <w:szCs w:val="28"/>
          <w:lang w:val="en-US"/>
        </w:rPr>
        <w:t>.000015) and zinc (p = 0.</w:t>
      </w:r>
      <w:r w:rsidR="00CC2F2A" w:rsidRPr="004415E2">
        <w:rPr>
          <w:rFonts w:ascii="Times New Roman" w:hAnsi="Times New Roman" w:cs="Times New Roman"/>
          <w:sz w:val="28"/>
          <w:szCs w:val="28"/>
          <w:lang w:val="en-US"/>
        </w:rPr>
        <w:t>000001</w:t>
      </w:r>
      <w:r w:rsidRPr="004415E2">
        <w:rPr>
          <w:rFonts w:ascii="Times New Roman" w:hAnsi="Times New Roman" w:cs="Times New Roman"/>
          <w:sz w:val="28"/>
          <w:szCs w:val="28"/>
          <w:lang w:val="en-US"/>
        </w:rPr>
        <w:t xml:space="preserve">). We proved that the level of gastrin (p = 0.291433) does not affect somatostatin, but the concentration of the latter in the serum significantly depends on both elevated levels of </w:t>
      </w:r>
      <w:proofErr w:type="spellStart"/>
      <w:r w:rsidRPr="004415E2">
        <w:rPr>
          <w:rFonts w:ascii="Times New Roman" w:hAnsi="Times New Roman" w:cs="Times New Roman"/>
          <w:sz w:val="28"/>
          <w:szCs w:val="28"/>
          <w:lang w:val="en-US"/>
        </w:rPr>
        <w:t>glycemia</w:t>
      </w:r>
      <w:proofErr w:type="spellEnd"/>
      <w:r w:rsidRPr="004415E2">
        <w:rPr>
          <w:rFonts w:ascii="Times New Roman" w:hAnsi="Times New Roman" w:cs="Times New Roman"/>
          <w:sz w:val="28"/>
          <w:szCs w:val="28"/>
          <w:lang w:val="en-US"/>
        </w:rPr>
        <w:t xml:space="preserve"> (p = 0.0000001) and insulin (p = 0.000001). The only factor we studied that affects the level of somatostatin in patients with CG was gastrin (p = 0.001875, F (4.79) = 1219.7).</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 xml:space="preserve">The study found that diabetic autonomic neuropathy (DAN) in patients with type 2 DM is one of the factors contributing to the formation of CG, and the levels of ghrelin, somatostatin, magnesium and zinc significantly affect the indicators of DAN. In addition, other parameters such as </w:t>
      </w:r>
      <w:proofErr w:type="spellStart"/>
      <w:r w:rsidRPr="004415E2">
        <w:rPr>
          <w:rFonts w:ascii="Times New Roman" w:hAnsi="Times New Roman" w:cs="Times New Roman"/>
          <w:sz w:val="28"/>
          <w:szCs w:val="28"/>
          <w:lang w:val="en-US"/>
        </w:rPr>
        <w:t>glycemia</w:t>
      </w:r>
      <w:proofErr w:type="spellEnd"/>
      <w:r w:rsidRPr="004415E2">
        <w:rPr>
          <w:rFonts w:ascii="Times New Roman" w:hAnsi="Times New Roman" w:cs="Times New Roman"/>
          <w:sz w:val="28"/>
          <w:szCs w:val="28"/>
          <w:lang w:val="en-US"/>
        </w:rPr>
        <w:t xml:space="preserve"> and insulin negatively affect these indicators (p &lt;0.05).</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lastRenderedPageBreak/>
        <w:t xml:space="preserve">It was found that the indicators of DAN along with trace elements deficiency and low levels of GIG lead to a violation of the psycho-emotional state of patients with type 2 DM and CG. </w:t>
      </w:r>
      <w:r w:rsidR="001D2E78" w:rsidRPr="004415E2">
        <w:rPr>
          <w:rFonts w:ascii="Times New Roman" w:hAnsi="Times New Roman" w:cs="Times New Roman"/>
          <w:sz w:val="28"/>
          <w:szCs w:val="28"/>
          <w:lang w:val="en-US"/>
        </w:rPr>
        <w:t>Thus, the level of stress (F (5.68) = 16.927, p = 0.</w:t>
      </w:r>
      <w:r w:rsidRPr="004415E2">
        <w:rPr>
          <w:rFonts w:ascii="Times New Roman" w:hAnsi="Times New Roman" w:cs="Times New Roman"/>
          <w:sz w:val="28"/>
          <w:szCs w:val="28"/>
          <w:lang w:val="en-US"/>
        </w:rPr>
        <w:t>0001), estimated using the PSM-25 questionnaire, directly depended on the levels of somatostatin, ghrelin, magnesium and zinc. It was also determined that hyperglycemia and DAN test scores, in turn, also affect the psycho-emotional state (F (4.69) = 22.784, p = 0.001) of patients with type 2 DM and CG. The stress resistance index (Holmes-Rage test) in this group of patients was reduced and significantly depended on the same factors as the stress level (F (5.68) = 16269, p = 0.001).</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Summarizing the dynamics of treatment outcomes in patients of groups I and II, we concluded that against the background of basic complex therapy there was a significant improvement in all indicators, and in patients with type 2 DM and CG IB subgroup and CG – IIB subgroup, in additi</w:t>
      </w:r>
      <w:r w:rsidR="00CC2F2A" w:rsidRPr="004415E2">
        <w:rPr>
          <w:rFonts w:ascii="Times New Roman" w:hAnsi="Times New Roman" w:cs="Times New Roman"/>
          <w:sz w:val="28"/>
          <w:szCs w:val="28"/>
          <w:lang w:val="en-US"/>
        </w:rPr>
        <w:t xml:space="preserve">on to basic therapy drugs </w:t>
      </w:r>
      <w:proofErr w:type="spellStart"/>
      <w:r w:rsidR="00CC2F2A" w:rsidRPr="004415E2">
        <w:rPr>
          <w:rFonts w:ascii="Times New Roman" w:hAnsi="Times New Roman" w:cs="Times New Roman"/>
          <w:sz w:val="28"/>
          <w:szCs w:val="28"/>
          <w:lang w:val="en-US"/>
        </w:rPr>
        <w:t>magnic</w:t>
      </w:r>
      <w:r w:rsidRPr="004415E2">
        <w:rPr>
          <w:rFonts w:ascii="Times New Roman" w:hAnsi="Times New Roman" w:cs="Times New Roman"/>
          <w:sz w:val="28"/>
          <w:szCs w:val="28"/>
          <w:lang w:val="en-US"/>
        </w:rPr>
        <w:t>um</w:t>
      </w:r>
      <w:proofErr w:type="spellEnd"/>
      <w:r w:rsidR="001D2E78" w:rsidRPr="004415E2">
        <w:rPr>
          <w:rFonts w:ascii="Times New Roman" w:hAnsi="Times New Roman" w:cs="Times New Roman"/>
          <w:sz w:val="28"/>
          <w:szCs w:val="28"/>
          <w:lang w:val="en-US"/>
        </w:rPr>
        <w:t>–</w:t>
      </w:r>
      <w:proofErr w:type="spellStart"/>
      <w:r w:rsidRPr="004415E2">
        <w:rPr>
          <w:rFonts w:ascii="Times New Roman" w:hAnsi="Times New Roman" w:cs="Times New Roman"/>
          <w:sz w:val="28"/>
          <w:szCs w:val="28"/>
          <w:lang w:val="en-US"/>
        </w:rPr>
        <w:t>antistress</w:t>
      </w:r>
      <w:proofErr w:type="spellEnd"/>
      <w:r w:rsidRPr="004415E2">
        <w:rPr>
          <w:rFonts w:ascii="Times New Roman" w:hAnsi="Times New Roman" w:cs="Times New Roman"/>
          <w:sz w:val="28"/>
          <w:szCs w:val="28"/>
          <w:lang w:val="en-US"/>
        </w:rPr>
        <w:t xml:space="preserve"> and </w:t>
      </w:r>
      <w:proofErr w:type="spellStart"/>
      <w:r w:rsidRPr="004415E2">
        <w:rPr>
          <w:rFonts w:ascii="Times New Roman" w:hAnsi="Times New Roman" w:cs="Times New Roman"/>
          <w:sz w:val="28"/>
          <w:szCs w:val="28"/>
          <w:lang w:val="en-US"/>
        </w:rPr>
        <w:t>zincteral</w:t>
      </w:r>
      <w:proofErr w:type="spellEnd"/>
      <w:r w:rsidRPr="004415E2">
        <w:rPr>
          <w:rFonts w:ascii="Times New Roman" w:hAnsi="Times New Roman" w:cs="Times New Roman"/>
          <w:sz w:val="28"/>
          <w:szCs w:val="28"/>
          <w:lang w:val="en-US"/>
        </w:rPr>
        <w:t xml:space="preserve">, there was a more </w:t>
      </w:r>
      <w:r w:rsidR="002B4A62" w:rsidRPr="004415E2">
        <w:rPr>
          <w:rFonts w:ascii="Times New Roman" w:hAnsi="Times New Roman" w:cs="Times New Roman"/>
          <w:sz w:val="28"/>
          <w:szCs w:val="28"/>
          <w:lang w:val="en-US"/>
        </w:rPr>
        <w:t>pronounced positive trend. Thus</w:t>
      </w:r>
      <w:r w:rsidRPr="004415E2">
        <w:rPr>
          <w:rFonts w:ascii="Times New Roman" w:hAnsi="Times New Roman" w:cs="Times New Roman"/>
          <w:sz w:val="28"/>
          <w:szCs w:val="28"/>
          <w:lang w:val="en-US"/>
        </w:rPr>
        <w:t xml:space="preserve"> in this group of patients the average level of magnesium in the serum increased: in patients of </w:t>
      </w:r>
      <w:r w:rsidR="002B4A62" w:rsidRPr="004415E2">
        <w:rPr>
          <w:rFonts w:ascii="Times New Roman" w:hAnsi="Times New Roman" w:cs="Times New Roman"/>
          <w:sz w:val="28"/>
          <w:szCs w:val="28"/>
          <w:lang w:val="en-US"/>
        </w:rPr>
        <w:t xml:space="preserve">IB subgroup by 0.30 ± 0.02 </w:t>
      </w:r>
      <w:proofErr w:type="spellStart"/>
      <w:r w:rsidR="002B4A62" w:rsidRPr="004415E2">
        <w:rPr>
          <w:rFonts w:ascii="Times New Roman" w:hAnsi="Times New Roman" w:cs="Times New Roman"/>
          <w:sz w:val="28"/>
          <w:szCs w:val="28"/>
          <w:lang w:val="en-US"/>
        </w:rPr>
        <w:t>mmol</w:t>
      </w:r>
      <w:proofErr w:type="spellEnd"/>
      <w:r w:rsidRPr="004415E2">
        <w:rPr>
          <w:rFonts w:ascii="Times New Roman" w:hAnsi="Times New Roman" w:cs="Times New Roman"/>
          <w:sz w:val="28"/>
          <w:szCs w:val="28"/>
          <w:lang w:val="en-US"/>
        </w:rPr>
        <w:t>/l, and in subgroup IIB –</w:t>
      </w:r>
      <w:r w:rsidR="002B4A62" w:rsidRPr="004415E2">
        <w:rPr>
          <w:rFonts w:ascii="Times New Roman" w:hAnsi="Times New Roman" w:cs="Times New Roman"/>
          <w:sz w:val="28"/>
          <w:szCs w:val="28"/>
          <w:lang w:val="en-US"/>
        </w:rPr>
        <w:t xml:space="preserve"> by 0.10 ± 0.01 </w:t>
      </w:r>
      <w:proofErr w:type="spellStart"/>
      <w:r w:rsidR="002B4A62" w:rsidRPr="004415E2">
        <w:rPr>
          <w:rFonts w:ascii="Times New Roman" w:hAnsi="Times New Roman" w:cs="Times New Roman"/>
          <w:sz w:val="28"/>
          <w:szCs w:val="28"/>
          <w:lang w:val="en-US"/>
        </w:rPr>
        <w:t>mmol</w:t>
      </w:r>
      <w:proofErr w:type="spellEnd"/>
      <w:r w:rsidRPr="004415E2">
        <w:rPr>
          <w:rFonts w:ascii="Times New Roman" w:hAnsi="Times New Roman" w:cs="Times New Roman"/>
          <w:sz w:val="28"/>
          <w:szCs w:val="28"/>
          <w:lang w:val="en-US"/>
        </w:rPr>
        <w:t xml:space="preserve">/l. At the same time, the level of zinc in patients of IB and IIB subgroups after treatment increased </w:t>
      </w:r>
      <w:r w:rsidR="002B4A62" w:rsidRPr="004415E2">
        <w:rPr>
          <w:rFonts w:ascii="Times New Roman" w:hAnsi="Times New Roman" w:cs="Times New Roman"/>
          <w:sz w:val="28"/>
          <w:szCs w:val="28"/>
          <w:lang w:val="en-US"/>
        </w:rPr>
        <w:t xml:space="preserve">by 2.43 ± 0.02 </w:t>
      </w:r>
      <w:proofErr w:type="spellStart"/>
      <w:r w:rsidR="002B4A62" w:rsidRPr="004415E2">
        <w:rPr>
          <w:rFonts w:ascii="Times New Roman" w:hAnsi="Times New Roman" w:cs="Times New Roman"/>
          <w:sz w:val="28"/>
          <w:szCs w:val="28"/>
          <w:lang w:val="en-US"/>
        </w:rPr>
        <w:t>μmol</w:t>
      </w:r>
      <w:proofErr w:type="spellEnd"/>
      <w:r w:rsidRPr="004415E2">
        <w:rPr>
          <w:rFonts w:ascii="Times New Roman" w:hAnsi="Times New Roman" w:cs="Times New Roman"/>
          <w:sz w:val="28"/>
          <w:szCs w:val="28"/>
          <w:lang w:val="en-US"/>
        </w:rPr>
        <w:t xml:space="preserve">/l and 0.20 ± 0.03 </w:t>
      </w:r>
      <w:proofErr w:type="spellStart"/>
      <w:r w:rsidRPr="004415E2">
        <w:rPr>
          <w:rFonts w:ascii="Times New Roman" w:hAnsi="Times New Roman" w:cs="Times New Roman"/>
          <w:sz w:val="28"/>
          <w:szCs w:val="28"/>
          <w:lang w:val="en-US"/>
        </w:rPr>
        <w:t>μmol</w:t>
      </w:r>
      <w:proofErr w:type="spellEnd"/>
      <w:r w:rsidRPr="004415E2">
        <w:rPr>
          <w:rFonts w:ascii="Times New Roman" w:hAnsi="Times New Roman" w:cs="Times New Roman"/>
          <w:sz w:val="28"/>
          <w:szCs w:val="28"/>
          <w:lang w:val="en-US"/>
        </w:rPr>
        <w:t>/l, respectively. The use of metformin and i</w:t>
      </w:r>
      <w:r w:rsidR="001D2E78" w:rsidRPr="004415E2">
        <w:rPr>
          <w:rFonts w:ascii="Times New Roman" w:hAnsi="Times New Roman" w:cs="Times New Roman"/>
          <w:sz w:val="28"/>
          <w:szCs w:val="28"/>
          <w:lang w:val="en-US"/>
        </w:rPr>
        <w:t>nhibitors of dipeptidylpeptidase–</w:t>
      </w:r>
      <w:r w:rsidRPr="004415E2">
        <w:rPr>
          <w:rFonts w:ascii="Times New Roman" w:hAnsi="Times New Roman" w:cs="Times New Roman"/>
          <w:sz w:val="28"/>
          <w:szCs w:val="28"/>
          <w:lang w:val="en-US"/>
        </w:rPr>
        <w:t xml:space="preserve">4 in patients with type 2 diabetes improved the glycemic profile: the average level of glycosylated hemoglobin decreased by </w:t>
      </w:r>
      <w:r w:rsidR="001D2E78" w:rsidRPr="004415E2">
        <w:rPr>
          <w:rFonts w:ascii="Times New Roman" w:hAnsi="Times New Roman" w:cs="Times New Roman"/>
          <w:sz w:val="28"/>
          <w:szCs w:val="28"/>
        </w:rPr>
        <w:t>1</w:t>
      </w:r>
      <w:r w:rsidR="001D2E78" w:rsidRPr="004415E2">
        <w:rPr>
          <w:rFonts w:ascii="Times New Roman" w:hAnsi="Times New Roman" w:cs="Times New Roman"/>
          <w:sz w:val="28"/>
          <w:szCs w:val="28"/>
          <w:lang w:val="en-US"/>
        </w:rPr>
        <w:t>.</w:t>
      </w:r>
      <w:r w:rsidR="001D2E78" w:rsidRPr="004415E2">
        <w:rPr>
          <w:rFonts w:ascii="Times New Roman" w:hAnsi="Times New Roman" w:cs="Times New Roman"/>
          <w:sz w:val="28"/>
          <w:szCs w:val="28"/>
        </w:rPr>
        <w:t>82 ± 0</w:t>
      </w:r>
      <w:r w:rsidR="001D2E78" w:rsidRPr="004415E2">
        <w:rPr>
          <w:rFonts w:ascii="Times New Roman" w:hAnsi="Times New Roman" w:cs="Times New Roman"/>
          <w:sz w:val="28"/>
          <w:szCs w:val="28"/>
          <w:lang w:val="en-US"/>
        </w:rPr>
        <w:t>.</w:t>
      </w:r>
      <w:r w:rsidR="001D2E78" w:rsidRPr="004415E2">
        <w:rPr>
          <w:rFonts w:ascii="Times New Roman" w:hAnsi="Times New Roman" w:cs="Times New Roman"/>
          <w:sz w:val="28"/>
          <w:szCs w:val="28"/>
        </w:rPr>
        <w:t>41</w:t>
      </w:r>
      <w:r w:rsidR="001D2E78" w:rsidRPr="004415E2">
        <w:rPr>
          <w:rFonts w:ascii="Times New Roman" w:hAnsi="Times New Roman" w:cs="Times New Roman"/>
          <w:sz w:val="28"/>
          <w:szCs w:val="28"/>
          <w:lang w:val="en-US"/>
        </w:rPr>
        <w:t xml:space="preserve"> </w:t>
      </w:r>
      <w:r w:rsidRPr="004415E2">
        <w:rPr>
          <w:rFonts w:ascii="Times New Roman" w:hAnsi="Times New Roman" w:cs="Times New Roman"/>
          <w:sz w:val="28"/>
          <w:szCs w:val="28"/>
          <w:lang w:val="en-US"/>
        </w:rPr>
        <w:t>%.</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During the treatment of 160 patients, HP eradication was successful in 138 (86.3</w:t>
      </w:r>
      <w:r w:rsidR="001D2E78" w:rsidRPr="004415E2">
        <w:rPr>
          <w:rFonts w:ascii="Times New Roman" w:hAnsi="Times New Roman" w:cs="Times New Roman"/>
          <w:sz w:val="28"/>
          <w:szCs w:val="28"/>
          <w:lang w:val="en-US"/>
        </w:rPr>
        <w:t xml:space="preserve"> </w:t>
      </w:r>
      <w:r w:rsidRPr="004415E2">
        <w:rPr>
          <w:rFonts w:ascii="Times New Roman" w:hAnsi="Times New Roman" w:cs="Times New Roman"/>
          <w:sz w:val="28"/>
          <w:szCs w:val="28"/>
          <w:lang w:val="en-US"/>
        </w:rPr>
        <w:t>%) patients of both groups, in particular in group I – in 66 (89.2</w:t>
      </w:r>
      <w:r w:rsidR="001D2E78" w:rsidRPr="004415E2">
        <w:rPr>
          <w:rFonts w:ascii="Times New Roman" w:hAnsi="Times New Roman" w:cs="Times New Roman"/>
          <w:sz w:val="28"/>
          <w:szCs w:val="28"/>
          <w:lang w:val="en-US"/>
        </w:rPr>
        <w:t xml:space="preserve"> </w:t>
      </w:r>
      <w:r w:rsidRPr="004415E2">
        <w:rPr>
          <w:rFonts w:ascii="Times New Roman" w:hAnsi="Times New Roman" w:cs="Times New Roman"/>
          <w:sz w:val="28"/>
          <w:szCs w:val="28"/>
          <w:lang w:val="en-US"/>
        </w:rPr>
        <w:t>%), and in patients with group II CG – in 72 (83.7</w:t>
      </w:r>
      <w:r w:rsidR="00CC2F2A" w:rsidRPr="004415E2">
        <w:rPr>
          <w:rFonts w:ascii="Times New Roman" w:hAnsi="Times New Roman" w:cs="Times New Roman"/>
          <w:sz w:val="28"/>
          <w:szCs w:val="28"/>
          <w:lang w:val="en-US"/>
        </w:rPr>
        <w:t xml:space="preserve"> %).</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Simultaneously with the normalization of blood glucose levels, blood trace elements and eradication of HP, there were consistent positive changes in the GIG. Thus gastrin le</w:t>
      </w:r>
      <w:r w:rsidR="002B4A62" w:rsidRPr="004415E2">
        <w:rPr>
          <w:rFonts w:ascii="Times New Roman" w:hAnsi="Times New Roman" w:cs="Times New Roman"/>
          <w:sz w:val="28"/>
          <w:szCs w:val="28"/>
          <w:lang w:val="en-US"/>
        </w:rPr>
        <w:t>vels decreased by 13.7 ± 1.2 pg</w:t>
      </w:r>
      <w:r w:rsidRPr="004415E2">
        <w:rPr>
          <w:rFonts w:ascii="Times New Roman" w:hAnsi="Times New Roman" w:cs="Times New Roman"/>
          <w:sz w:val="28"/>
          <w:szCs w:val="28"/>
          <w:lang w:val="en-US"/>
        </w:rPr>
        <w:t>/ml in patients with IA subgroup and by 7.99 ± 1.7 pg/ml in IB. In patients of group II, this indicator decreased by 12.8 ± 0.3 pg/ml in subgroup IIA and by 10.3 ± 0.4 pg/</w:t>
      </w:r>
      <w:r w:rsidR="002B4A62" w:rsidRPr="004415E2">
        <w:rPr>
          <w:rFonts w:ascii="Times New Roman" w:hAnsi="Times New Roman" w:cs="Times New Roman"/>
          <w:sz w:val="28"/>
          <w:szCs w:val="28"/>
          <w:lang w:val="en-US"/>
        </w:rPr>
        <w:t xml:space="preserve">ml in group IIB. </w:t>
      </w:r>
      <w:r w:rsidR="00CC2F2A" w:rsidRPr="004415E2">
        <w:rPr>
          <w:rFonts w:ascii="Times New Roman" w:hAnsi="Times New Roman" w:cs="Times New Roman"/>
          <w:sz w:val="28"/>
          <w:szCs w:val="28"/>
          <w:lang w:val="en-US"/>
        </w:rPr>
        <w:t>Accordingly,</w:t>
      </w:r>
      <w:r w:rsidRPr="004415E2">
        <w:rPr>
          <w:rFonts w:ascii="Times New Roman" w:hAnsi="Times New Roman" w:cs="Times New Roman"/>
          <w:sz w:val="28"/>
          <w:szCs w:val="28"/>
          <w:lang w:val="en-US"/>
        </w:rPr>
        <w:t xml:space="preserve"> the level of ghrelin, </w:t>
      </w:r>
      <w:r w:rsidRPr="004415E2">
        <w:rPr>
          <w:rFonts w:ascii="Times New Roman" w:hAnsi="Times New Roman" w:cs="Times New Roman"/>
          <w:sz w:val="28"/>
          <w:szCs w:val="28"/>
          <w:lang w:val="en-US"/>
        </w:rPr>
        <w:lastRenderedPageBreak/>
        <w:t>which in patients with CG depended on the degree of HP contamination and gastrin, also increased by 20.89 ± 0.45 ng</w:t>
      </w:r>
      <w:r w:rsidR="002B4A62" w:rsidRPr="004415E2">
        <w:rPr>
          <w:rFonts w:ascii="Times New Roman" w:hAnsi="Times New Roman" w:cs="Times New Roman"/>
          <w:sz w:val="28"/>
          <w:szCs w:val="28"/>
          <w:lang w:val="en-US"/>
        </w:rPr>
        <w:t>/</w:t>
      </w:r>
      <w:r w:rsidRPr="004415E2">
        <w:rPr>
          <w:rFonts w:ascii="Times New Roman" w:hAnsi="Times New Roman" w:cs="Times New Roman"/>
          <w:sz w:val="28"/>
          <w:szCs w:val="28"/>
          <w:lang w:val="en-US"/>
        </w:rPr>
        <w:t>ml in subgroup IIA, and in patients with subgroup IIB –</w:t>
      </w:r>
      <w:r w:rsidR="002B4A62" w:rsidRPr="004415E2">
        <w:rPr>
          <w:rFonts w:ascii="Times New Roman" w:hAnsi="Times New Roman" w:cs="Times New Roman"/>
          <w:sz w:val="28"/>
          <w:szCs w:val="28"/>
          <w:lang w:val="en-US"/>
        </w:rPr>
        <w:t xml:space="preserve"> by 36.557 ± 0.43 ng</w:t>
      </w:r>
      <w:r w:rsidRPr="004415E2">
        <w:rPr>
          <w:rFonts w:ascii="Times New Roman" w:hAnsi="Times New Roman" w:cs="Times New Roman"/>
          <w:sz w:val="28"/>
          <w:szCs w:val="28"/>
          <w:lang w:val="en-US"/>
        </w:rPr>
        <w:t>/ml. In patients with type 2 DM and C</w:t>
      </w:r>
      <w:r w:rsidR="002B4A62" w:rsidRPr="004415E2">
        <w:rPr>
          <w:rFonts w:ascii="Times New Roman" w:hAnsi="Times New Roman" w:cs="Times New Roman"/>
          <w:sz w:val="28"/>
          <w:szCs w:val="28"/>
          <w:lang w:val="en-US"/>
        </w:rPr>
        <w:t>G</w:t>
      </w:r>
      <w:r w:rsidRPr="004415E2">
        <w:rPr>
          <w:rFonts w:ascii="Times New Roman" w:hAnsi="Times New Roman" w:cs="Times New Roman"/>
          <w:sz w:val="28"/>
          <w:szCs w:val="28"/>
          <w:lang w:val="en-US"/>
        </w:rPr>
        <w:t xml:space="preserve"> ghrelin levels were dependent on magnesium, zinc, </w:t>
      </w:r>
      <w:proofErr w:type="spellStart"/>
      <w:r w:rsidRPr="004415E2">
        <w:rPr>
          <w:rFonts w:ascii="Times New Roman" w:hAnsi="Times New Roman" w:cs="Times New Roman"/>
          <w:sz w:val="28"/>
          <w:szCs w:val="28"/>
          <w:lang w:val="en-US"/>
        </w:rPr>
        <w:t>glycemia</w:t>
      </w:r>
      <w:proofErr w:type="spellEnd"/>
      <w:r w:rsidRPr="004415E2">
        <w:rPr>
          <w:rFonts w:ascii="Times New Roman" w:hAnsi="Times New Roman" w:cs="Times New Roman"/>
          <w:sz w:val="28"/>
          <w:szCs w:val="28"/>
          <w:lang w:val="en-US"/>
        </w:rPr>
        <w:t>, and insulin levels, which improved after combination therapy and contributed to a 73.554 ± 0.61 ng/mL increase in ghrelin levels in the IB subgroup. The level of somatostatin in patients with CG depended on the level of gastrin, so when normalizing this hormone there was a compensatory decrease in the level of the latter by 0.132 ± 0.009 pg/ml in subgroup IIA and by 0.157 ± 0.018 pg/ml in IIB.</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 xml:space="preserve">Positive dynamics was found in the indicators of AFF of the stomach in both groups: significantly decrease in the number of patients with severe hyperacidity in both groups (IA – by 43.3 %, IB – by 46.0 %, IIA – by 18.6 % and IIB – by 21.0 %). </w:t>
      </w:r>
      <w:r w:rsidR="00CC2F2A" w:rsidRPr="004415E2">
        <w:rPr>
          <w:rFonts w:ascii="Times New Roman" w:hAnsi="Times New Roman" w:cs="Times New Roman"/>
          <w:sz w:val="28"/>
          <w:szCs w:val="28"/>
          <w:lang w:val="en-US"/>
        </w:rPr>
        <w:t>Accordingly,</w:t>
      </w:r>
      <w:r w:rsidRPr="004415E2">
        <w:rPr>
          <w:rFonts w:ascii="Times New Roman" w:hAnsi="Times New Roman" w:cs="Times New Roman"/>
          <w:sz w:val="28"/>
          <w:szCs w:val="28"/>
          <w:lang w:val="en-US"/>
        </w:rPr>
        <w:t xml:space="preserve"> after eradication of HP and improvement of AFF in patients with CG with and without type 2 DM there was an improvement in the state of gastric mucous: significantly reduced the degree of </w:t>
      </w:r>
      <w:r w:rsidR="006254D7" w:rsidRPr="004415E2">
        <w:rPr>
          <w:rFonts w:ascii="Times New Roman" w:hAnsi="Times New Roman" w:cs="Times New Roman"/>
          <w:sz w:val="28"/>
          <w:szCs w:val="28"/>
          <w:lang w:val="en-US"/>
        </w:rPr>
        <w:t>inflammation</w:t>
      </w:r>
      <w:r w:rsidRPr="004415E2">
        <w:rPr>
          <w:rFonts w:ascii="Times New Roman" w:hAnsi="Times New Roman" w:cs="Times New Roman"/>
          <w:sz w:val="28"/>
          <w:szCs w:val="28"/>
          <w:lang w:val="en-US"/>
        </w:rPr>
        <w:t xml:space="preserve"> and a significant number of patients with erosive </w:t>
      </w:r>
      <w:proofErr w:type="spellStart"/>
      <w:r w:rsidRPr="004415E2">
        <w:rPr>
          <w:rFonts w:ascii="Times New Roman" w:hAnsi="Times New Roman" w:cs="Times New Roman"/>
          <w:sz w:val="28"/>
          <w:szCs w:val="28"/>
          <w:lang w:val="en-US"/>
        </w:rPr>
        <w:t>gastropathy</w:t>
      </w:r>
      <w:proofErr w:type="spellEnd"/>
      <w:r w:rsidRPr="004415E2">
        <w:rPr>
          <w:rFonts w:ascii="Times New Roman" w:hAnsi="Times New Roman" w:cs="Times New Roman"/>
          <w:sz w:val="28"/>
          <w:szCs w:val="28"/>
          <w:lang w:val="en-US"/>
        </w:rPr>
        <w:t xml:space="preserve"> after treatment found erythematous. The frequency of DGR also decreased by 15.1 % in group I and by 10.4 % in group II.</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As a result of normalization of all the above factors on the background of complex therapy there was a significant decrease in the severity of all manifestations of the gastrointestinal tract, in subgroup IA the frequency of the following symptoms decreased: acid belching – by 64.9 %, heartburn – by 81.1 %, nausea – by 81,1 %, heaviness in the epigastrium – by 51.4 % and pain in the epigastrium – by 27</w:t>
      </w:r>
      <w:r w:rsidR="001D2E78" w:rsidRPr="004415E2">
        <w:rPr>
          <w:rFonts w:ascii="Times New Roman" w:hAnsi="Times New Roman" w:cs="Times New Roman"/>
          <w:sz w:val="28"/>
          <w:szCs w:val="28"/>
          <w:lang w:val="en-US"/>
        </w:rPr>
        <w:t>.0</w:t>
      </w:r>
      <w:r w:rsidRPr="004415E2">
        <w:rPr>
          <w:rFonts w:ascii="Times New Roman" w:hAnsi="Times New Roman" w:cs="Times New Roman"/>
          <w:sz w:val="28"/>
          <w:szCs w:val="28"/>
          <w:lang w:val="en-US"/>
        </w:rPr>
        <w:t xml:space="preserve"> %. As for the subgroup IB, there was also a positive dynamics of the frequency of clinical manifestations of gastrointestinal lesions, namely: acid belching decreased by 67.6 %, heartburn – by 83.8 %, nausea – by 67.6 %, epigastric severity – by 64.9 % and epigastric pain – by 56.8 %. Significantly positive dynamics was observed in patients of group II: acid belching decreased by 79.6 %, heartburn – by 79.1 %, nausea – by 89.9 %, heaviness in the epigastrium – by 69.8 % and epigastric pain – by 44,2 %. In subgroup IIB there was also a positive dynamics in the frequency of clinical manifestations of gastrointestinal lesions` </w:t>
      </w:r>
      <w:r w:rsidRPr="004415E2">
        <w:rPr>
          <w:rFonts w:ascii="Times New Roman" w:hAnsi="Times New Roman" w:cs="Times New Roman"/>
          <w:sz w:val="28"/>
          <w:szCs w:val="28"/>
          <w:lang w:val="en-US"/>
        </w:rPr>
        <w:lastRenderedPageBreak/>
        <w:t>detection, namely: acid belching decreased by 81.0 %, heartburn – by 91.9 %, nausea – by 94.6 %, severity in the epigastrium – by 72.1 % and epigastric pain – by 51.2 %.</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 xml:space="preserve">Analyzing the results of tests showing the level of stress and stress resistance, we concluded that after the normalization of </w:t>
      </w:r>
      <w:proofErr w:type="spellStart"/>
      <w:r w:rsidRPr="004415E2">
        <w:rPr>
          <w:rFonts w:ascii="Times New Roman" w:hAnsi="Times New Roman" w:cs="Times New Roman"/>
          <w:sz w:val="28"/>
          <w:szCs w:val="28"/>
          <w:lang w:val="en-US"/>
        </w:rPr>
        <w:t>glycemia</w:t>
      </w:r>
      <w:proofErr w:type="spellEnd"/>
      <w:r w:rsidRPr="004415E2">
        <w:rPr>
          <w:rFonts w:ascii="Times New Roman" w:hAnsi="Times New Roman" w:cs="Times New Roman"/>
          <w:sz w:val="28"/>
          <w:szCs w:val="28"/>
          <w:lang w:val="en-US"/>
        </w:rPr>
        <w:t>, increase in zinc and magnesium, there is a significant decrease in stress and increase in stress resistance.</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Summing up the result</w:t>
      </w:r>
      <w:r w:rsidR="00D7674F" w:rsidRPr="004415E2">
        <w:rPr>
          <w:rFonts w:ascii="Times New Roman" w:hAnsi="Times New Roman" w:cs="Times New Roman"/>
          <w:sz w:val="28"/>
          <w:szCs w:val="28"/>
          <w:lang w:val="en-US"/>
        </w:rPr>
        <w:t>s of this dissertation research</w:t>
      </w:r>
      <w:r w:rsidRPr="004415E2">
        <w:rPr>
          <w:rFonts w:ascii="Times New Roman" w:hAnsi="Times New Roman" w:cs="Times New Roman"/>
          <w:sz w:val="28"/>
          <w:szCs w:val="28"/>
          <w:lang w:val="en-US"/>
        </w:rPr>
        <w:t xml:space="preserve"> we note that the determination of GIG and serum trace elements is a necessary component of diagnosis in patients with CG and type 2 DM, as their changes significantly affect gastric AFF, manifestations of DAN, contributing to stress and stress resistance. Because impaired AFF leads to upper gastrointestinal involvement, its normalization through exposure to factors that regulate AFF is a key mechanism for improving the clinical course in patients with type 2 DM and CG.</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Scientific novelty of dissertation research results. Data on factors influencing gastric AFF in patients with CG and type 2 DM, including gastrin levels and</w:t>
      </w:r>
      <w:r w:rsidR="00D7674F" w:rsidRPr="004415E2">
        <w:rPr>
          <w:rFonts w:ascii="Times New Roman" w:hAnsi="Times New Roman" w:cs="Times New Roman"/>
          <w:sz w:val="28"/>
          <w:szCs w:val="28"/>
          <w:lang w:val="en-US"/>
        </w:rPr>
        <w:t xml:space="preserve"> the degree of HP contamination</w:t>
      </w:r>
      <w:r w:rsidRPr="004415E2">
        <w:rPr>
          <w:rFonts w:ascii="Times New Roman" w:hAnsi="Times New Roman" w:cs="Times New Roman"/>
          <w:sz w:val="28"/>
          <w:szCs w:val="28"/>
          <w:lang w:val="en-US"/>
        </w:rPr>
        <w:t xml:space="preserve"> have been supplemented. A close direct correlation has been established between the level of gastrin and the degree of HP contamination in patients with CG and type 2 DM, which directly depends on the severity of hyperglycemia. For the first time, the effect of changes in ghrelin and somatostatin levels on gastric AFF in patients with type 2 DM and CG, as well as the effect of changes in serum gastrin levels on the degree of HP contamination of. Data on the effect of hyperglycemia, hyperinsulinemia and micronutrient deficiency on the level of stress and stress resistance in patients with type 2 DM and CG have been supplemented. For the first time, the effect of changes in serum levels of ghrelin and somatostatin in these patients was proved. Also, for the first time, the effect of changes in the concentration of magnesium and zinc ions on the level of ghrelin, gastrin and somatostatin in patients with CG and type 2 DM was established. Data on the effect of hyperglycemia, hyperinsulinemia and micronutrient deficiency on the progression of diabetic autonomic neuropathy in patients with type 2 DM and CG have been supplemented. The effect of changes in serum ghrelin and </w:t>
      </w:r>
      <w:r w:rsidRPr="004415E2">
        <w:rPr>
          <w:rFonts w:ascii="Times New Roman" w:hAnsi="Times New Roman" w:cs="Times New Roman"/>
          <w:sz w:val="28"/>
          <w:szCs w:val="28"/>
          <w:lang w:val="en-US"/>
        </w:rPr>
        <w:lastRenderedPageBreak/>
        <w:t>somatostatin on the severity of DAN formation in this group of patients was proved for the first time.</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Complex differentiated treatment of patients with chronic gastritis and type 2 diabetes mellitus has been developed taking into account the peculiarities of the clinical course, endoscopic characteristics, changes in gastric AFF, the severity of GIG disorders, trace elements in the serum of these patients.</w:t>
      </w:r>
    </w:p>
    <w:p w:rsidR="00614DC1" w:rsidRPr="004415E2" w:rsidRDefault="00614DC1" w:rsidP="00CF45D1">
      <w:pPr>
        <w:spacing w:before="320" w:after="320" w:line="360" w:lineRule="auto"/>
        <w:ind w:firstLine="708"/>
        <w:jc w:val="both"/>
        <w:rPr>
          <w:rFonts w:ascii="Times New Roman" w:hAnsi="Times New Roman" w:cs="Times New Roman"/>
          <w:sz w:val="28"/>
          <w:szCs w:val="28"/>
          <w:lang w:val="en-US"/>
        </w:rPr>
      </w:pPr>
      <w:r w:rsidRPr="004415E2">
        <w:rPr>
          <w:rFonts w:ascii="Times New Roman" w:hAnsi="Times New Roman" w:cs="Times New Roman"/>
          <w:sz w:val="28"/>
          <w:szCs w:val="28"/>
          <w:lang w:val="en-US"/>
        </w:rPr>
        <w:t xml:space="preserve">The practical significance of the results. The results obtained in the dissertation supplement the existing theoretical knowledge about the common links in the pathogenesis of type 2 DM and CG, which allows </w:t>
      </w:r>
      <w:r w:rsidR="006254D7" w:rsidRPr="004415E2">
        <w:rPr>
          <w:rFonts w:ascii="Times New Roman" w:hAnsi="Times New Roman" w:cs="Times New Roman"/>
          <w:sz w:val="28"/>
          <w:szCs w:val="28"/>
          <w:lang w:val="en-US"/>
        </w:rPr>
        <w:t>developing</w:t>
      </w:r>
      <w:r w:rsidRPr="004415E2">
        <w:rPr>
          <w:rFonts w:ascii="Times New Roman" w:hAnsi="Times New Roman" w:cs="Times New Roman"/>
          <w:sz w:val="28"/>
          <w:szCs w:val="28"/>
          <w:lang w:val="en-US"/>
        </w:rPr>
        <w:t xml:space="preserve"> an effective treatment regimen in combination with these diseases. The expediency of determining the level of gastrin, ghrelin and somatostatin in patients with type 2 DM and CG for the prediction of gastric disorders in these patients has been established. The importance of determining the level of micronutrients and GIG to assess the severity of DAN in patients with CG and type 2 DM has been established. Complex differentiated treatment of patients with CG and type 2 DM has been developed taking into account the peculiarities of the clinical course, endoscopic characteristics, changes in gastric AFF, the severity of GIG disorders, trace elements in the serum. The effectiveness of drugs containing micronutrients for the correction of magnesium and zinc ions deficiency is substantiated, which, in turn, helps to normalize the level of GIG and improve motor functions of the up</w:t>
      </w:r>
      <w:r w:rsidR="001D2E78" w:rsidRPr="004415E2">
        <w:rPr>
          <w:rFonts w:ascii="Times New Roman" w:hAnsi="Times New Roman" w:cs="Times New Roman"/>
          <w:sz w:val="28"/>
          <w:szCs w:val="28"/>
          <w:lang w:val="en-US"/>
        </w:rPr>
        <w:t>per gastrointestinal tract</w:t>
      </w:r>
      <w:r w:rsidRPr="004415E2">
        <w:rPr>
          <w:rFonts w:ascii="Times New Roman" w:hAnsi="Times New Roman" w:cs="Times New Roman"/>
          <w:sz w:val="28"/>
          <w:szCs w:val="28"/>
          <w:lang w:val="en-US"/>
        </w:rPr>
        <w:t xml:space="preserve"> and prevent the progression of gastric mucosal lesions in patients with CG and type 2 DM.</w:t>
      </w:r>
    </w:p>
    <w:p w:rsidR="00AF2157" w:rsidRPr="004415E2" w:rsidRDefault="00614DC1" w:rsidP="00CF45D1">
      <w:pPr>
        <w:spacing w:before="320" w:after="320" w:line="360" w:lineRule="auto"/>
        <w:jc w:val="both"/>
        <w:rPr>
          <w:rFonts w:ascii="Times New Roman" w:hAnsi="Times New Roman" w:cs="Times New Roman"/>
          <w:sz w:val="28"/>
          <w:szCs w:val="28"/>
          <w:lang w:val="en-US"/>
        </w:rPr>
      </w:pPr>
      <w:r w:rsidRPr="004415E2">
        <w:rPr>
          <w:rFonts w:ascii="Times New Roman" w:hAnsi="Times New Roman" w:cs="Times New Roman"/>
          <w:i/>
          <w:sz w:val="28"/>
          <w:szCs w:val="28"/>
          <w:lang w:val="en-US"/>
        </w:rPr>
        <w:t>Key words:</w:t>
      </w:r>
      <w:r w:rsidRPr="004415E2">
        <w:rPr>
          <w:rFonts w:ascii="Times New Roman" w:hAnsi="Times New Roman" w:cs="Times New Roman"/>
          <w:sz w:val="28"/>
          <w:szCs w:val="28"/>
          <w:lang w:val="en-US"/>
        </w:rPr>
        <w:t xml:space="preserve"> chronic gastritis, type 2 diabetes mellitus, gastric acid-forming function, Helicobacter pylori, ghrelin, gastrin, somatostatin, magnesium, zinc.</w:t>
      </w:r>
    </w:p>
    <w:p w:rsidR="00AF2157" w:rsidRPr="000D1F51" w:rsidRDefault="00AF2157" w:rsidP="00CF45D1">
      <w:pPr>
        <w:spacing w:before="320" w:after="320" w:line="360" w:lineRule="auto"/>
        <w:rPr>
          <w:rFonts w:ascii="Times New Roman" w:hAnsi="Times New Roman" w:cs="Times New Roman"/>
          <w:sz w:val="28"/>
          <w:szCs w:val="28"/>
        </w:rPr>
      </w:pPr>
    </w:p>
    <w:sectPr w:rsidR="00AF2157" w:rsidRPr="000D1F51" w:rsidSect="004415E2">
      <w:pgSz w:w="11906" w:h="16838" w:code="302"/>
      <w:pgMar w:top="1134" w:right="567" w:bottom="1134" w:left="1418"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C1"/>
    <w:rsid w:val="000120E3"/>
    <w:rsid w:val="00061D58"/>
    <w:rsid w:val="000D1F51"/>
    <w:rsid w:val="001329CE"/>
    <w:rsid w:val="001D2E78"/>
    <w:rsid w:val="00255BC6"/>
    <w:rsid w:val="00296A7E"/>
    <w:rsid w:val="002B4A62"/>
    <w:rsid w:val="003664A4"/>
    <w:rsid w:val="00410EF8"/>
    <w:rsid w:val="004415E2"/>
    <w:rsid w:val="00471220"/>
    <w:rsid w:val="00614DC1"/>
    <w:rsid w:val="006254D7"/>
    <w:rsid w:val="00666CFD"/>
    <w:rsid w:val="006C09C5"/>
    <w:rsid w:val="00714C4C"/>
    <w:rsid w:val="00732DC8"/>
    <w:rsid w:val="0079471D"/>
    <w:rsid w:val="007C6C76"/>
    <w:rsid w:val="00845D80"/>
    <w:rsid w:val="00A35A9E"/>
    <w:rsid w:val="00A41251"/>
    <w:rsid w:val="00AF2157"/>
    <w:rsid w:val="00B40564"/>
    <w:rsid w:val="00B957EA"/>
    <w:rsid w:val="00C65423"/>
    <w:rsid w:val="00C82E74"/>
    <w:rsid w:val="00CC2F2A"/>
    <w:rsid w:val="00CF45D1"/>
    <w:rsid w:val="00D06AC7"/>
    <w:rsid w:val="00D7674F"/>
    <w:rsid w:val="00DD3F3D"/>
    <w:rsid w:val="00EE6F4E"/>
    <w:rsid w:val="00FD10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B7ED"/>
  <w15:docId w15:val="{A5FDFC24-C6A1-44D4-844D-EAC469D9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D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2157"/>
    <w:rPr>
      <w:color w:val="0563C1" w:themeColor="hyperlink"/>
      <w:u w:val="single"/>
    </w:rPr>
  </w:style>
  <w:style w:type="character" w:styleId="a4">
    <w:name w:val="Emphasis"/>
    <w:basedOn w:val="a0"/>
    <w:uiPriority w:val="20"/>
    <w:qFormat/>
    <w:rsid w:val="006254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org/10.21802/gmj.2020.1.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900F7-D2A3-4CEF-B5E6-254739B0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22298</Words>
  <Characters>12711</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Silvika</dc:creator>
  <cp:keywords/>
  <dc:description/>
  <cp:lastModifiedBy>Silvika</cp:lastModifiedBy>
  <cp:revision>4</cp:revision>
  <dcterms:created xsi:type="dcterms:W3CDTF">2021-03-22T17:45:00Z</dcterms:created>
  <dcterms:modified xsi:type="dcterms:W3CDTF">2021-03-22T17:49:00Z</dcterms:modified>
</cp:coreProperties>
</file>