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CCC" w:rsidRPr="00A4737A" w:rsidRDefault="004E3CCC" w:rsidP="004E3CCC">
      <w:pPr>
        <w:pStyle w:val="Default"/>
        <w:jc w:val="center"/>
        <w:rPr>
          <w:b/>
          <w:color w:val="auto"/>
          <w:sz w:val="28"/>
          <w:szCs w:val="28"/>
          <w:lang w:val="uk-UA"/>
        </w:rPr>
      </w:pPr>
      <w:r w:rsidRPr="00A4737A">
        <w:rPr>
          <w:b/>
          <w:color w:val="auto"/>
          <w:sz w:val="28"/>
          <w:szCs w:val="28"/>
          <w:lang w:val="uk-UA"/>
        </w:rPr>
        <w:t>ДЕРЖАВНИЙ ВИЩИЙ НАВЧАЛЬНИЙ ЗАКЛАД</w:t>
      </w:r>
    </w:p>
    <w:p w:rsidR="004E3CCC" w:rsidRPr="00A4737A" w:rsidRDefault="004E3CCC" w:rsidP="004E3CCC">
      <w:pPr>
        <w:pStyle w:val="Default"/>
        <w:jc w:val="center"/>
        <w:rPr>
          <w:b/>
          <w:color w:val="auto"/>
          <w:sz w:val="28"/>
          <w:szCs w:val="28"/>
          <w:lang w:val="uk-UA"/>
        </w:rPr>
      </w:pPr>
      <w:r w:rsidRPr="00A4737A">
        <w:rPr>
          <w:b/>
          <w:color w:val="auto"/>
          <w:sz w:val="28"/>
          <w:szCs w:val="28"/>
          <w:lang w:val="uk-UA"/>
        </w:rPr>
        <w:t>«УЖГОРОДСЬКИЙ НАЦІОНАЛЬНИЙ УНІВЕРСИТЕТ»</w:t>
      </w:r>
    </w:p>
    <w:p w:rsidR="008A604E" w:rsidRPr="00A4737A" w:rsidRDefault="00937FF2" w:rsidP="004E3CCC">
      <w:pPr>
        <w:pStyle w:val="Default"/>
        <w:jc w:val="center"/>
        <w:rPr>
          <w:b/>
          <w:color w:val="auto"/>
          <w:sz w:val="28"/>
          <w:szCs w:val="28"/>
          <w:lang w:val="uk-UA"/>
        </w:rPr>
      </w:pPr>
      <w:r>
        <w:rPr>
          <w:b/>
          <w:color w:val="auto"/>
          <w:sz w:val="28"/>
          <w:szCs w:val="28"/>
          <w:lang w:val="uk-UA"/>
        </w:rPr>
        <w:t>ЮРИДИЧНОГО</w:t>
      </w:r>
      <w:r w:rsidR="008A604E" w:rsidRPr="00A4737A">
        <w:rPr>
          <w:b/>
          <w:color w:val="auto"/>
          <w:sz w:val="28"/>
          <w:szCs w:val="28"/>
          <w:lang w:val="uk-UA"/>
        </w:rPr>
        <w:t xml:space="preserve"> ФАКУЛЬТЕТУ</w:t>
      </w:r>
    </w:p>
    <w:p w:rsidR="004E3CCC" w:rsidRPr="00A4737A" w:rsidRDefault="00937FF2" w:rsidP="004E3CCC">
      <w:pPr>
        <w:pStyle w:val="Default"/>
        <w:jc w:val="center"/>
        <w:rPr>
          <w:color w:val="auto"/>
          <w:sz w:val="28"/>
          <w:szCs w:val="28"/>
          <w:lang w:val="uk-UA"/>
        </w:rPr>
      </w:pPr>
      <w:r>
        <w:rPr>
          <w:b/>
          <w:color w:val="auto"/>
          <w:sz w:val="28"/>
          <w:szCs w:val="28"/>
          <w:lang w:val="uk-UA"/>
        </w:rPr>
        <w:t>Кафедра міжнародного права</w:t>
      </w:r>
    </w:p>
    <w:p w:rsidR="004E3CCC" w:rsidRPr="00A4737A" w:rsidRDefault="004E3CCC" w:rsidP="004E3CCC">
      <w:pPr>
        <w:pStyle w:val="Default"/>
        <w:jc w:val="center"/>
        <w:rPr>
          <w:color w:val="auto"/>
          <w:sz w:val="28"/>
          <w:szCs w:val="28"/>
          <w:lang w:val="uk-UA"/>
        </w:rPr>
      </w:pPr>
    </w:p>
    <w:p w:rsidR="004E3CCC" w:rsidRPr="00A4737A" w:rsidRDefault="004E3CCC" w:rsidP="00B61372">
      <w:pPr>
        <w:pStyle w:val="Default"/>
        <w:ind w:firstLine="5103"/>
        <w:jc w:val="center"/>
        <w:rPr>
          <w:color w:val="auto"/>
          <w:sz w:val="28"/>
          <w:szCs w:val="28"/>
          <w:lang w:val="uk-UA"/>
        </w:rPr>
      </w:pPr>
      <w:r w:rsidRPr="00A4737A">
        <w:rPr>
          <w:color w:val="auto"/>
          <w:sz w:val="28"/>
          <w:szCs w:val="28"/>
          <w:lang w:val="uk-UA"/>
        </w:rPr>
        <w:t>«ЗАТВЕРДЖУЮ»</w:t>
      </w:r>
    </w:p>
    <w:p w:rsidR="004E3CCC" w:rsidRPr="00A4737A" w:rsidRDefault="004E3CCC" w:rsidP="00937FF2">
      <w:pPr>
        <w:pStyle w:val="Default"/>
        <w:ind w:firstLine="5387"/>
        <w:rPr>
          <w:color w:val="auto"/>
          <w:sz w:val="28"/>
          <w:szCs w:val="28"/>
          <w:lang w:val="uk-UA"/>
        </w:rPr>
      </w:pPr>
      <w:r w:rsidRPr="00A4737A">
        <w:rPr>
          <w:color w:val="auto"/>
          <w:sz w:val="28"/>
          <w:szCs w:val="28"/>
          <w:lang w:val="uk-UA"/>
        </w:rPr>
        <w:t xml:space="preserve">Декан </w:t>
      </w:r>
      <w:r w:rsidR="00937FF2">
        <w:rPr>
          <w:color w:val="auto"/>
          <w:sz w:val="28"/>
          <w:szCs w:val="28"/>
          <w:lang w:val="uk-UA"/>
        </w:rPr>
        <w:t xml:space="preserve">юридичного </w:t>
      </w:r>
      <w:r w:rsidRPr="00A4737A">
        <w:rPr>
          <w:color w:val="auto"/>
          <w:sz w:val="28"/>
          <w:szCs w:val="28"/>
          <w:lang w:val="uk-UA"/>
        </w:rPr>
        <w:t>факультету</w:t>
      </w:r>
    </w:p>
    <w:p w:rsidR="004E3CCC" w:rsidRPr="00A4737A" w:rsidRDefault="004E3CCC" w:rsidP="00B61372">
      <w:pPr>
        <w:pStyle w:val="Default"/>
        <w:ind w:firstLine="5387"/>
        <w:rPr>
          <w:color w:val="auto"/>
          <w:sz w:val="28"/>
          <w:szCs w:val="28"/>
          <w:lang w:val="uk-UA"/>
        </w:rPr>
      </w:pPr>
      <w:r w:rsidRPr="00A4737A">
        <w:rPr>
          <w:color w:val="auto"/>
          <w:sz w:val="28"/>
          <w:szCs w:val="28"/>
          <w:lang w:val="uk-UA"/>
        </w:rPr>
        <w:t>_________</w:t>
      </w:r>
      <w:r w:rsidR="00F31FB2" w:rsidRPr="00A4737A">
        <w:rPr>
          <w:color w:val="auto"/>
          <w:sz w:val="28"/>
          <w:szCs w:val="28"/>
          <w:lang w:val="uk-UA"/>
        </w:rPr>
        <w:t>__</w:t>
      </w:r>
      <w:r w:rsidR="005A68AD" w:rsidRPr="00A4737A">
        <w:rPr>
          <w:color w:val="auto"/>
          <w:sz w:val="28"/>
          <w:szCs w:val="28"/>
          <w:lang w:val="uk-UA"/>
        </w:rPr>
        <w:t>_</w:t>
      </w:r>
      <w:r w:rsidR="00F31FB2" w:rsidRPr="00A4737A">
        <w:rPr>
          <w:color w:val="auto"/>
          <w:sz w:val="28"/>
          <w:szCs w:val="28"/>
          <w:lang w:val="uk-UA"/>
        </w:rPr>
        <w:t>_ /</w:t>
      </w:r>
      <w:r w:rsidR="00937FF2">
        <w:rPr>
          <w:color w:val="auto"/>
          <w:sz w:val="28"/>
          <w:szCs w:val="28"/>
          <w:lang w:val="uk-UA"/>
        </w:rPr>
        <w:t>Лазур Я. В.</w:t>
      </w:r>
      <w:r w:rsidR="00937FF2" w:rsidRPr="00A4737A">
        <w:rPr>
          <w:color w:val="auto"/>
          <w:sz w:val="28"/>
          <w:szCs w:val="28"/>
          <w:lang w:val="uk-UA"/>
        </w:rPr>
        <w:t xml:space="preserve"> </w:t>
      </w:r>
      <w:r w:rsidR="00F31FB2" w:rsidRPr="00A4737A">
        <w:rPr>
          <w:color w:val="auto"/>
          <w:sz w:val="28"/>
          <w:szCs w:val="28"/>
          <w:lang w:val="uk-UA"/>
        </w:rPr>
        <w:t>/</w:t>
      </w:r>
    </w:p>
    <w:p w:rsidR="004E3CCC" w:rsidRPr="00A4737A" w:rsidRDefault="004E3CCC" w:rsidP="00B61372">
      <w:pPr>
        <w:spacing w:after="0" w:line="240" w:lineRule="auto"/>
        <w:ind w:firstLine="5387"/>
        <w:rPr>
          <w:rFonts w:ascii="Times New Roman" w:hAnsi="Times New Roman"/>
          <w:sz w:val="28"/>
          <w:szCs w:val="28"/>
          <w:lang w:val="uk-UA"/>
        </w:rPr>
      </w:pPr>
      <w:r w:rsidRPr="00A4737A">
        <w:rPr>
          <w:rFonts w:ascii="Times New Roman" w:hAnsi="Times New Roman"/>
          <w:sz w:val="28"/>
          <w:szCs w:val="28"/>
          <w:lang w:val="uk-UA"/>
        </w:rPr>
        <w:t>«____» _____________</w:t>
      </w:r>
      <w:r w:rsidRPr="00A4737A">
        <w:rPr>
          <w:rFonts w:ascii="Times New Roman" w:hAnsi="Times New Roman"/>
          <w:sz w:val="28"/>
          <w:szCs w:val="28"/>
          <w:u w:val="single"/>
          <w:lang w:val="uk-UA"/>
        </w:rPr>
        <w:t xml:space="preserve"> </w:t>
      </w:r>
      <w:r w:rsidR="00B61372" w:rsidRPr="00A4737A">
        <w:rPr>
          <w:rFonts w:ascii="Times New Roman" w:hAnsi="Times New Roman"/>
          <w:sz w:val="28"/>
          <w:szCs w:val="28"/>
          <w:lang w:val="uk-UA"/>
        </w:rPr>
        <w:t>20___</w:t>
      </w:r>
      <w:r w:rsidRPr="00A4737A">
        <w:rPr>
          <w:rFonts w:ascii="Times New Roman" w:hAnsi="Times New Roman"/>
          <w:sz w:val="28"/>
          <w:szCs w:val="28"/>
          <w:lang w:val="uk-UA"/>
        </w:rPr>
        <w:t xml:space="preserve"> року</w:t>
      </w:r>
    </w:p>
    <w:p w:rsidR="004E3CCC" w:rsidRPr="00A4737A" w:rsidRDefault="004E3CCC" w:rsidP="004E3CCC">
      <w:pPr>
        <w:spacing w:after="0" w:line="240" w:lineRule="auto"/>
        <w:rPr>
          <w:rFonts w:ascii="Times New Roman" w:hAnsi="Times New Roman"/>
          <w:sz w:val="28"/>
          <w:szCs w:val="28"/>
          <w:lang w:val="uk-UA"/>
        </w:rPr>
      </w:pPr>
    </w:p>
    <w:p w:rsidR="004E3CCC" w:rsidRPr="00A4737A" w:rsidRDefault="004E3CCC" w:rsidP="004E3CCC">
      <w:pPr>
        <w:spacing w:after="0" w:line="240" w:lineRule="auto"/>
        <w:rPr>
          <w:rFonts w:ascii="Times New Roman" w:hAnsi="Times New Roman"/>
          <w:sz w:val="28"/>
          <w:szCs w:val="28"/>
          <w:lang w:val="uk-UA"/>
        </w:rPr>
      </w:pPr>
    </w:p>
    <w:p w:rsidR="00F31FB2" w:rsidRPr="00A4737A" w:rsidRDefault="00F31FB2" w:rsidP="004E3CCC">
      <w:pPr>
        <w:spacing w:after="0" w:line="240" w:lineRule="auto"/>
        <w:rPr>
          <w:rFonts w:ascii="Times New Roman" w:hAnsi="Times New Roman"/>
          <w:sz w:val="28"/>
          <w:szCs w:val="28"/>
          <w:lang w:val="uk-UA"/>
        </w:rPr>
      </w:pPr>
    </w:p>
    <w:p w:rsidR="008C3E33" w:rsidRPr="00A4737A" w:rsidRDefault="008C3E33" w:rsidP="004E3CCC">
      <w:pPr>
        <w:spacing w:after="0" w:line="240" w:lineRule="auto"/>
        <w:rPr>
          <w:rFonts w:ascii="Times New Roman" w:hAnsi="Times New Roman"/>
          <w:sz w:val="28"/>
          <w:szCs w:val="28"/>
          <w:lang w:val="uk-UA"/>
        </w:rPr>
      </w:pPr>
    </w:p>
    <w:p w:rsidR="008C3E33" w:rsidRPr="00A4737A" w:rsidRDefault="008C3E33" w:rsidP="004E3CCC">
      <w:pPr>
        <w:spacing w:after="0" w:line="240" w:lineRule="auto"/>
        <w:rPr>
          <w:rFonts w:ascii="Times New Roman" w:hAnsi="Times New Roman"/>
          <w:sz w:val="28"/>
          <w:szCs w:val="28"/>
          <w:lang w:val="uk-UA"/>
        </w:rPr>
      </w:pPr>
    </w:p>
    <w:p w:rsidR="004E3CCC" w:rsidRPr="00A4737A" w:rsidRDefault="004E3CCC" w:rsidP="004E3CCC">
      <w:pPr>
        <w:spacing w:after="0" w:line="240" w:lineRule="auto"/>
        <w:rPr>
          <w:rFonts w:ascii="Times New Roman" w:hAnsi="Times New Roman"/>
          <w:sz w:val="28"/>
          <w:szCs w:val="28"/>
          <w:lang w:val="uk-UA"/>
        </w:rPr>
      </w:pPr>
    </w:p>
    <w:p w:rsidR="004E3CCC" w:rsidRPr="00A4737A" w:rsidRDefault="004E3CCC" w:rsidP="004E3CCC">
      <w:pPr>
        <w:pStyle w:val="2"/>
        <w:shd w:val="clear" w:color="auto" w:fill="FFFFFF"/>
        <w:spacing w:before="0"/>
        <w:jc w:val="center"/>
        <w:rPr>
          <w:iCs/>
          <w:sz w:val="28"/>
          <w:szCs w:val="28"/>
        </w:rPr>
      </w:pPr>
      <w:r w:rsidRPr="00A4737A">
        <w:rPr>
          <w:iCs/>
          <w:sz w:val="28"/>
          <w:szCs w:val="28"/>
        </w:rPr>
        <w:t xml:space="preserve">РОБОЧА ПРОГРАМА НАВЧАЛЬНОЇ ДИСЦИПЛІНИ </w:t>
      </w:r>
    </w:p>
    <w:p w:rsidR="004E3CCC" w:rsidRDefault="004E3CCC" w:rsidP="004E3CCC">
      <w:pPr>
        <w:spacing w:after="0" w:line="240" w:lineRule="auto"/>
        <w:jc w:val="center"/>
        <w:rPr>
          <w:rFonts w:ascii="Times New Roman" w:hAnsi="Times New Roman"/>
          <w:b/>
          <w:sz w:val="28"/>
          <w:szCs w:val="28"/>
          <w:lang w:val="uk-UA"/>
        </w:rPr>
      </w:pPr>
    </w:p>
    <w:p w:rsidR="00C3124A" w:rsidRPr="00A4737A" w:rsidRDefault="00C3124A" w:rsidP="004E3CCC">
      <w:pPr>
        <w:spacing w:after="0" w:line="240" w:lineRule="auto"/>
        <w:jc w:val="center"/>
        <w:rPr>
          <w:rFonts w:ascii="Times New Roman" w:hAnsi="Times New Roman"/>
          <w:b/>
          <w:sz w:val="28"/>
          <w:szCs w:val="28"/>
          <w:lang w:val="uk-UA"/>
        </w:rPr>
      </w:pPr>
    </w:p>
    <w:p w:rsidR="004E3CCC" w:rsidRPr="00A4737A" w:rsidRDefault="00FB3BD9" w:rsidP="004E3CCC">
      <w:pPr>
        <w:spacing w:after="0" w:line="240" w:lineRule="auto"/>
        <w:jc w:val="center"/>
        <w:rPr>
          <w:rFonts w:ascii="Times New Roman" w:hAnsi="Times New Roman"/>
          <w:b/>
          <w:sz w:val="28"/>
          <w:szCs w:val="28"/>
          <w:lang w:val="uk-UA"/>
        </w:rPr>
      </w:pPr>
      <w:r w:rsidRPr="00FB3BD9">
        <w:rPr>
          <w:rFonts w:ascii="Times New Roman" w:hAnsi="Times New Roman"/>
          <w:b/>
          <w:sz w:val="28"/>
          <w:szCs w:val="28"/>
          <w:lang w:val="uk-UA"/>
        </w:rPr>
        <w:t xml:space="preserve">«ТЕОРІЯ та ПРАКТИКА ТРАНСФОРМАЦІЇ МІЖНАРОДНОГО ПРАВА </w:t>
      </w:r>
      <w:r w:rsidR="007B6BEA" w:rsidRPr="00EF7579">
        <w:rPr>
          <w:rFonts w:ascii="Times New Roman" w:hAnsi="Times New Roman"/>
          <w:b/>
          <w:sz w:val="28"/>
          <w:szCs w:val="28"/>
          <w:lang w:val="ru-RU"/>
        </w:rPr>
        <w:t xml:space="preserve">      </w:t>
      </w:r>
      <w:r w:rsidRPr="00FB3BD9">
        <w:rPr>
          <w:rFonts w:ascii="Times New Roman" w:hAnsi="Times New Roman"/>
          <w:b/>
          <w:sz w:val="28"/>
          <w:szCs w:val="28"/>
          <w:lang w:val="uk-UA"/>
        </w:rPr>
        <w:t>( ХХ –  ХХІ століття)»</w:t>
      </w:r>
    </w:p>
    <w:p w:rsidR="001B17D6" w:rsidRPr="00A4737A" w:rsidRDefault="001B17D6" w:rsidP="004E3CCC">
      <w:pPr>
        <w:spacing w:after="0" w:line="240" w:lineRule="auto"/>
        <w:jc w:val="center"/>
        <w:rPr>
          <w:rFonts w:ascii="Times New Roman" w:hAnsi="Times New Roman"/>
          <w:b/>
          <w:sz w:val="28"/>
          <w:szCs w:val="28"/>
          <w:lang w:val="uk-UA"/>
        </w:rPr>
      </w:pPr>
    </w:p>
    <w:p w:rsidR="001B17D6" w:rsidRPr="00A4737A" w:rsidRDefault="001B17D6" w:rsidP="004E3CCC">
      <w:pPr>
        <w:spacing w:after="0" w:line="240" w:lineRule="auto"/>
        <w:jc w:val="center"/>
        <w:rPr>
          <w:rFonts w:ascii="Times New Roman" w:hAnsi="Times New Roman"/>
          <w:b/>
          <w:sz w:val="28"/>
          <w:szCs w:val="28"/>
          <w:lang w:val="uk-UA"/>
        </w:rPr>
      </w:pPr>
    </w:p>
    <w:tbl>
      <w:tblPr>
        <w:tblStyle w:val="aa"/>
        <w:tblW w:w="9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03"/>
        <w:gridCol w:w="5069"/>
      </w:tblGrid>
      <w:tr w:rsidR="004E3CCC" w:rsidRPr="00A4737A" w:rsidTr="001735D2">
        <w:tc>
          <w:tcPr>
            <w:tcW w:w="4503" w:type="dxa"/>
          </w:tcPr>
          <w:p w:rsidR="004E3CCC" w:rsidRPr="00A4737A" w:rsidRDefault="004E3CCC" w:rsidP="004E3CCC">
            <w:pPr>
              <w:spacing w:after="0" w:line="240" w:lineRule="auto"/>
              <w:ind w:right="252"/>
              <w:jc w:val="right"/>
              <w:rPr>
                <w:rFonts w:ascii="Times New Roman" w:hAnsi="Times New Roman"/>
                <w:sz w:val="28"/>
                <w:szCs w:val="28"/>
                <w:lang w:val="uk-UA"/>
              </w:rPr>
            </w:pPr>
            <w:r w:rsidRPr="00A4737A">
              <w:rPr>
                <w:rFonts w:ascii="Times New Roman" w:hAnsi="Times New Roman"/>
                <w:sz w:val="28"/>
                <w:szCs w:val="28"/>
                <w:lang w:val="uk-UA"/>
              </w:rPr>
              <w:t>Рівень вищої освіти</w:t>
            </w:r>
          </w:p>
        </w:tc>
        <w:tc>
          <w:tcPr>
            <w:tcW w:w="5069" w:type="dxa"/>
          </w:tcPr>
          <w:p w:rsidR="004E3CCC" w:rsidRPr="00A4737A" w:rsidRDefault="00937FF2" w:rsidP="00DC0F05">
            <w:pPr>
              <w:spacing w:after="0" w:line="240" w:lineRule="auto"/>
              <w:rPr>
                <w:rFonts w:ascii="Times New Roman" w:hAnsi="Times New Roman"/>
                <w:sz w:val="28"/>
                <w:szCs w:val="28"/>
                <w:lang w:val="uk-UA"/>
              </w:rPr>
            </w:pPr>
            <w:r>
              <w:rPr>
                <w:rFonts w:ascii="Times New Roman" w:hAnsi="Times New Roman"/>
                <w:b/>
                <w:sz w:val="28"/>
                <w:szCs w:val="28"/>
                <w:lang w:val="uk-UA"/>
              </w:rPr>
              <w:t>бакалавр</w:t>
            </w:r>
          </w:p>
        </w:tc>
      </w:tr>
      <w:tr w:rsidR="004E3CCC" w:rsidRPr="00937FF2" w:rsidTr="001735D2">
        <w:tc>
          <w:tcPr>
            <w:tcW w:w="4503" w:type="dxa"/>
          </w:tcPr>
          <w:p w:rsidR="004E3CCC" w:rsidRPr="00A4737A" w:rsidRDefault="004E3CCC" w:rsidP="004E3CCC">
            <w:pPr>
              <w:spacing w:after="0" w:line="240" w:lineRule="auto"/>
              <w:ind w:right="252"/>
              <w:jc w:val="right"/>
              <w:rPr>
                <w:rFonts w:ascii="Times New Roman" w:hAnsi="Times New Roman"/>
                <w:sz w:val="28"/>
                <w:szCs w:val="28"/>
                <w:lang w:val="uk-UA"/>
              </w:rPr>
            </w:pPr>
            <w:r w:rsidRPr="00A4737A">
              <w:rPr>
                <w:rFonts w:ascii="Times New Roman" w:hAnsi="Times New Roman"/>
                <w:sz w:val="28"/>
                <w:szCs w:val="28"/>
                <w:lang w:val="uk-UA"/>
              </w:rPr>
              <w:t>Галузь знань</w:t>
            </w:r>
          </w:p>
        </w:tc>
        <w:tc>
          <w:tcPr>
            <w:tcW w:w="5069" w:type="dxa"/>
          </w:tcPr>
          <w:p w:rsidR="004E3CCC" w:rsidRPr="00A4737A" w:rsidRDefault="00937FF2" w:rsidP="00937FF2">
            <w:pPr>
              <w:spacing w:after="0" w:line="240" w:lineRule="auto"/>
              <w:rPr>
                <w:rFonts w:ascii="Times New Roman" w:hAnsi="Times New Roman"/>
                <w:b/>
                <w:sz w:val="28"/>
                <w:szCs w:val="28"/>
                <w:lang w:val="uk-UA"/>
              </w:rPr>
            </w:pPr>
            <w:r w:rsidRPr="00937FF2">
              <w:rPr>
                <w:rFonts w:ascii="Times New Roman" w:hAnsi="Times New Roman"/>
                <w:b/>
                <w:sz w:val="28"/>
                <w:szCs w:val="28"/>
                <w:lang w:val="uk-UA"/>
              </w:rPr>
              <w:t xml:space="preserve">29 </w:t>
            </w:r>
            <w:r>
              <w:rPr>
                <w:rFonts w:ascii="Times New Roman" w:hAnsi="Times New Roman"/>
                <w:b/>
                <w:sz w:val="28"/>
                <w:szCs w:val="28"/>
                <w:lang w:val="uk-UA"/>
              </w:rPr>
              <w:t>Міжнародні відносини</w:t>
            </w:r>
            <w:r w:rsidR="003F6808" w:rsidRPr="00937FF2">
              <w:rPr>
                <w:lang w:val="ru-RU"/>
              </w:rPr>
              <w:t xml:space="preserve"> </w:t>
            </w:r>
          </w:p>
        </w:tc>
      </w:tr>
      <w:tr w:rsidR="004E3CCC" w:rsidRPr="00A4737A" w:rsidTr="001735D2">
        <w:tc>
          <w:tcPr>
            <w:tcW w:w="4503" w:type="dxa"/>
          </w:tcPr>
          <w:p w:rsidR="004E3CCC" w:rsidRPr="00A4737A" w:rsidRDefault="004E3CCC" w:rsidP="004E3CCC">
            <w:pPr>
              <w:spacing w:after="0" w:line="240" w:lineRule="auto"/>
              <w:ind w:right="252"/>
              <w:jc w:val="right"/>
              <w:rPr>
                <w:rFonts w:ascii="Times New Roman" w:hAnsi="Times New Roman"/>
                <w:sz w:val="28"/>
                <w:szCs w:val="28"/>
                <w:lang w:val="uk-UA"/>
              </w:rPr>
            </w:pPr>
            <w:r w:rsidRPr="00A4737A">
              <w:rPr>
                <w:rFonts w:ascii="Times New Roman" w:hAnsi="Times New Roman"/>
                <w:sz w:val="28"/>
                <w:szCs w:val="28"/>
                <w:lang w:val="uk-UA"/>
              </w:rPr>
              <w:t>Спеціальність</w:t>
            </w:r>
          </w:p>
        </w:tc>
        <w:tc>
          <w:tcPr>
            <w:tcW w:w="5069" w:type="dxa"/>
          </w:tcPr>
          <w:p w:rsidR="004E3CCC" w:rsidRPr="00A4737A" w:rsidRDefault="004A5A70" w:rsidP="004A5A70">
            <w:pPr>
              <w:spacing w:after="0" w:line="240" w:lineRule="auto"/>
              <w:rPr>
                <w:rFonts w:ascii="Times New Roman" w:hAnsi="Times New Roman"/>
                <w:sz w:val="28"/>
                <w:szCs w:val="28"/>
                <w:lang w:val="uk-UA"/>
              </w:rPr>
            </w:pPr>
            <w:r>
              <w:rPr>
                <w:rFonts w:ascii="Times New Roman" w:hAnsi="Times New Roman"/>
                <w:b/>
                <w:sz w:val="28"/>
                <w:szCs w:val="28"/>
                <w:lang w:val="uk-UA"/>
              </w:rPr>
              <w:t xml:space="preserve">293 </w:t>
            </w:r>
            <w:r w:rsidR="00F31FB2" w:rsidRPr="00A4737A">
              <w:rPr>
                <w:rFonts w:ascii="Times New Roman" w:hAnsi="Times New Roman"/>
                <w:b/>
                <w:sz w:val="28"/>
                <w:szCs w:val="28"/>
                <w:lang w:val="uk-UA"/>
              </w:rPr>
              <w:t xml:space="preserve"> </w:t>
            </w:r>
            <w:r w:rsidR="00937FF2">
              <w:rPr>
                <w:rFonts w:ascii="Times New Roman" w:hAnsi="Times New Roman"/>
                <w:b/>
                <w:sz w:val="28"/>
                <w:szCs w:val="28"/>
                <w:lang w:val="uk-UA"/>
              </w:rPr>
              <w:t>М</w:t>
            </w:r>
            <w:r>
              <w:rPr>
                <w:rFonts w:ascii="Times New Roman" w:hAnsi="Times New Roman"/>
                <w:b/>
                <w:sz w:val="28"/>
                <w:szCs w:val="28"/>
                <w:lang w:val="uk-UA"/>
              </w:rPr>
              <w:t>іжнародне право</w:t>
            </w:r>
          </w:p>
        </w:tc>
      </w:tr>
      <w:tr w:rsidR="004E3CCC" w:rsidRPr="00A4737A" w:rsidTr="001735D2">
        <w:tc>
          <w:tcPr>
            <w:tcW w:w="4503" w:type="dxa"/>
          </w:tcPr>
          <w:p w:rsidR="004E3CCC" w:rsidRPr="00A4737A" w:rsidRDefault="004E3CCC" w:rsidP="004E3CCC">
            <w:pPr>
              <w:spacing w:after="0" w:line="240" w:lineRule="auto"/>
              <w:ind w:right="252"/>
              <w:jc w:val="right"/>
              <w:rPr>
                <w:rFonts w:ascii="Times New Roman" w:hAnsi="Times New Roman"/>
                <w:sz w:val="28"/>
                <w:szCs w:val="28"/>
                <w:lang w:val="uk-UA"/>
              </w:rPr>
            </w:pPr>
            <w:r w:rsidRPr="00A4737A">
              <w:rPr>
                <w:rFonts w:ascii="Times New Roman" w:hAnsi="Times New Roman"/>
                <w:sz w:val="28"/>
                <w:szCs w:val="28"/>
                <w:lang w:val="uk-UA"/>
              </w:rPr>
              <w:t>Освітня програма</w:t>
            </w:r>
          </w:p>
        </w:tc>
        <w:tc>
          <w:tcPr>
            <w:tcW w:w="5069" w:type="dxa"/>
          </w:tcPr>
          <w:p w:rsidR="004E3CCC" w:rsidRPr="00A4737A" w:rsidRDefault="00937FF2" w:rsidP="00F31FB2">
            <w:pPr>
              <w:spacing w:after="0" w:line="240" w:lineRule="auto"/>
              <w:rPr>
                <w:rFonts w:ascii="Times New Roman" w:hAnsi="Times New Roman"/>
                <w:sz w:val="28"/>
                <w:szCs w:val="28"/>
                <w:lang w:val="uk-UA"/>
              </w:rPr>
            </w:pPr>
            <w:r>
              <w:rPr>
                <w:rFonts w:ascii="Times New Roman" w:hAnsi="Times New Roman"/>
                <w:b/>
                <w:sz w:val="28"/>
                <w:szCs w:val="28"/>
                <w:lang w:val="uk-UA"/>
              </w:rPr>
              <w:t>Міжнародне право</w:t>
            </w:r>
          </w:p>
        </w:tc>
      </w:tr>
      <w:tr w:rsidR="004E3CCC" w:rsidRPr="00A4737A" w:rsidTr="001735D2">
        <w:tc>
          <w:tcPr>
            <w:tcW w:w="4503" w:type="dxa"/>
          </w:tcPr>
          <w:p w:rsidR="004E3CCC" w:rsidRPr="00A4737A" w:rsidRDefault="004E3CCC" w:rsidP="004E3CCC">
            <w:pPr>
              <w:spacing w:after="0" w:line="240" w:lineRule="auto"/>
              <w:ind w:right="252"/>
              <w:jc w:val="right"/>
              <w:rPr>
                <w:rFonts w:ascii="Times New Roman" w:hAnsi="Times New Roman"/>
                <w:sz w:val="28"/>
                <w:szCs w:val="28"/>
                <w:lang w:val="uk-UA"/>
              </w:rPr>
            </w:pPr>
            <w:r w:rsidRPr="00C65EED">
              <w:rPr>
                <w:rFonts w:ascii="Times New Roman" w:hAnsi="Times New Roman"/>
                <w:sz w:val="28"/>
                <w:szCs w:val="28"/>
                <w:lang w:val="uk-UA"/>
              </w:rPr>
              <w:t>Статус</w:t>
            </w:r>
            <w:r w:rsidRPr="00A4737A">
              <w:rPr>
                <w:rFonts w:ascii="Times New Roman" w:hAnsi="Times New Roman"/>
                <w:sz w:val="28"/>
                <w:szCs w:val="28"/>
                <w:lang w:val="uk-UA"/>
              </w:rPr>
              <w:t xml:space="preserve"> дисципліни</w:t>
            </w:r>
          </w:p>
        </w:tc>
        <w:tc>
          <w:tcPr>
            <w:tcW w:w="5069" w:type="dxa"/>
          </w:tcPr>
          <w:p w:rsidR="004E3CCC" w:rsidRPr="00A4737A" w:rsidRDefault="004E3CCC" w:rsidP="004A5A70">
            <w:pPr>
              <w:spacing w:after="0" w:line="240" w:lineRule="auto"/>
              <w:rPr>
                <w:rFonts w:ascii="Times New Roman" w:hAnsi="Times New Roman"/>
                <w:sz w:val="28"/>
                <w:szCs w:val="28"/>
                <w:lang w:val="uk-UA"/>
              </w:rPr>
            </w:pPr>
            <w:r w:rsidRPr="00A4737A">
              <w:rPr>
                <w:rFonts w:ascii="Times New Roman" w:hAnsi="Times New Roman"/>
                <w:b/>
                <w:sz w:val="28"/>
                <w:szCs w:val="28"/>
                <w:lang w:val="uk-UA"/>
              </w:rPr>
              <w:t>вибіркова</w:t>
            </w:r>
          </w:p>
        </w:tc>
      </w:tr>
      <w:tr w:rsidR="004E3CCC" w:rsidRPr="00A4737A" w:rsidTr="001735D2">
        <w:tc>
          <w:tcPr>
            <w:tcW w:w="4503" w:type="dxa"/>
          </w:tcPr>
          <w:p w:rsidR="004E3CCC" w:rsidRPr="00A4737A" w:rsidRDefault="004E3CCC" w:rsidP="004E3CCC">
            <w:pPr>
              <w:spacing w:after="0" w:line="240" w:lineRule="auto"/>
              <w:ind w:right="252"/>
              <w:jc w:val="right"/>
              <w:rPr>
                <w:rFonts w:ascii="Times New Roman" w:hAnsi="Times New Roman"/>
                <w:sz w:val="28"/>
                <w:szCs w:val="28"/>
                <w:lang w:val="uk-UA"/>
              </w:rPr>
            </w:pPr>
            <w:r w:rsidRPr="00A4737A">
              <w:rPr>
                <w:rFonts w:ascii="Times New Roman" w:hAnsi="Times New Roman"/>
                <w:sz w:val="28"/>
                <w:szCs w:val="28"/>
                <w:lang w:val="uk-UA"/>
              </w:rPr>
              <w:t>Мова навчання</w:t>
            </w:r>
          </w:p>
        </w:tc>
        <w:tc>
          <w:tcPr>
            <w:tcW w:w="5069" w:type="dxa"/>
          </w:tcPr>
          <w:p w:rsidR="004E3CCC" w:rsidRPr="00A4737A" w:rsidRDefault="00937FF2" w:rsidP="00937FF2">
            <w:pPr>
              <w:spacing w:after="0" w:line="240" w:lineRule="auto"/>
              <w:rPr>
                <w:rFonts w:ascii="Times New Roman" w:hAnsi="Times New Roman"/>
                <w:b/>
                <w:sz w:val="28"/>
                <w:szCs w:val="28"/>
                <w:lang w:val="uk-UA"/>
              </w:rPr>
            </w:pPr>
            <w:r>
              <w:rPr>
                <w:rFonts w:ascii="Times New Roman" w:hAnsi="Times New Roman"/>
                <w:b/>
                <w:sz w:val="28"/>
                <w:szCs w:val="28"/>
                <w:lang w:val="uk-UA"/>
              </w:rPr>
              <w:t>у</w:t>
            </w:r>
            <w:r w:rsidR="004A5A70">
              <w:rPr>
                <w:rFonts w:ascii="Times New Roman" w:hAnsi="Times New Roman"/>
                <w:b/>
                <w:sz w:val="28"/>
                <w:szCs w:val="28"/>
                <w:lang w:val="uk-UA"/>
              </w:rPr>
              <w:t xml:space="preserve">країнська </w:t>
            </w:r>
          </w:p>
        </w:tc>
      </w:tr>
    </w:tbl>
    <w:p w:rsidR="004E3CCC" w:rsidRPr="00A4737A" w:rsidRDefault="004E3CCC" w:rsidP="004E3CCC">
      <w:pPr>
        <w:spacing w:after="0" w:line="240" w:lineRule="auto"/>
        <w:ind w:firstLine="1080"/>
        <w:rPr>
          <w:rFonts w:ascii="Times New Roman" w:hAnsi="Times New Roman"/>
          <w:sz w:val="28"/>
          <w:szCs w:val="28"/>
          <w:lang w:val="uk-UA"/>
        </w:rPr>
      </w:pPr>
    </w:p>
    <w:p w:rsidR="004E3CCC" w:rsidRPr="00A4737A" w:rsidRDefault="004E3CCC" w:rsidP="004E3CCC">
      <w:pPr>
        <w:spacing w:after="0" w:line="240" w:lineRule="auto"/>
        <w:ind w:firstLine="1077"/>
        <w:rPr>
          <w:rFonts w:ascii="Times New Roman" w:hAnsi="Times New Roman"/>
          <w:b/>
          <w:sz w:val="28"/>
          <w:szCs w:val="28"/>
          <w:lang w:val="uk-UA"/>
        </w:rPr>
      </w:pPr>
      <w:r w:rsidRPr="00A4737A">
        <w:rPr>
          <w:rFonts w:ascii="Times New Roman" w:hAnsi="Times New Roman"/>
          <w:b/>
          <w:sz w:val="28"/>
          <w:szCs w:val="28"/>
          <w:lang w:val="uk-UA"/>
        </w:rPr>
        <w:tab/>
      </w:r>
      <w:r w:rsidRPr="00A4737A">
        <w:rPr>
          <w:rFonts w:ascii="Times New Roman" w:hAnsi="Times New Roman"/>
          <w:b/>
          <w:sz w:val="28"/>
          <w:szCs w:val="28"/>
          <w:lang w:val="uk-UA"/>
        </w:rPr>
        <w:tab/>
      </w:r>
    </w:p>
    <w:p w:rsidR="004E3CCC" w:rsidRPr="00A4737A" w:rsidRDefault="004E3CCC" w:rsidP="004E3CCC">
      <w:pPr>
        <w:spacing w:after="0" w:line="240" w:lineRule="auto"/>
        <w:ind w:firstLine="1077"/>
        <w:rPr>
          <w:rFonts w:ascii="Times New Roman" w:hAnsi="Times New Roman"/>
          <w:b/>
          <w:sz w:val="28"/>
          <w:szCs w:val="28"/>
          <w:lang w:val="uk-UA"/>
        </w:rPr>
      </w:pPr>
      <w:r w:rsidRPr="00A4737A">
        <w:rPr>
          <w:rFonts w:ascii="Times New Roman" w:hAnsi="Times New Roman"/>
          <w:b/>
          <w:sz w:val="28"/>
          <w:szCs w:val="28"/>
          <w:lang w:val="uk-UA"/>
        </w:rPr>
        <w:tab/>
      </w:r>
    </w:p>
    <w:p w:rsidR="004E3CCC" w:rsidRPr="00A4737A" w:rsidRDefault="004E3CCC" w:rsidP="004E3CCC">
      <w:pPr>
        <w:spacing w:after="0" w:line="240" w:lineRule="auto"/>
        <w:ind w:firstLine="1077"/>
        <w:rPr>
          <w:rFonts w:ascii="Times New Roman" w:hAnsi="Times New Roman"/>
          <w:b/>
          <w:sz w:val="28"/>
          <w:szCs w:val="28"/>
          <w:lang w:val="uk-UA"/>
        </w:rPr>
      </w:pPr>
    </w:p>
    <w:p w:rsidR="00F31FB2" w:rsidRPr="00A4737A" w:rsidRDefault="00F31FB2" w:rsidP="004E3CCC">
      <w:pPr>
        <w:spacing w:after="0" w:line="240" w:lineRule="auto"/>
        <w:ind w:firstLine="1077"/>
        <w:rPr>
          <w:rFonts w:ascii="Times New Roman" w:hAnsi="Times New Roman"/>
          <w:b/>
          <w:sz w:val="28"/>
          <w:szCs w:val="28"/>
          <w:lang w:val="uk-UA"/>
        </w:rPr>
      </w:pPr>
    </w:p>
    <w:p w:rsidR="00F31FB2" w:rsidRPr="00A4737A" w:rsidRDefault="00F31FB2" w:rsidP="004E3CCC">
      <w:pPr>
        <w:spacing w:after="0" w:line="240" w:lineRule="auto"/>
        <w:ind w:firstLine="1077"/>
        <w:rPr>
          <w:rFonts w:ascii="Times New Roman" w:hAnsi="Times New Roman"/>
          <w:b/>
          <w:sz w:val="28"/>
          <w:szCs w:val="28"/>
          <w:lang w:val="uk-UA"/>
        </w:rPr>
      </w:pPr>
    </w:p>
    <w:p w:rsidR="00B42FF3" w:rsidRDefault="004E3CCC" w:rsidP="00BE00D3">
      <w:pPr>
        <w:spacing w:after="0" w:line="240" w:lineRule="auto"/>
        <w:ind w:firstLine="1077"/>
        <w:rPr>
          <w:rFonts w:ascii="Times New Roman" w:hAnsi="Times New Roman"/>
          <w:b/>
          <w:sz w:val="28"/>
          <w:szCs w:val="28"/>
          <w:lang w:val="uk-UA"/>
        </w:rPr>
      </w:pPr>
      <w:r w:rsidRPr="00A4737A">
        <w:rPr>
          <w:rFonts w:ascii="Times New Roman" w:hAnsi="Times New Roman"/>
          <w:b/>
          <w:sz w:val="28"/>
          <w:szCs w:val="28"/>
          <w:lang w:val="uk-UA"/>
        </w:rPr>
        <w:tab/>
      </w:r>
    </w:p>
    <w:p w:rsidR="00937FF2" w:rsidRDefault="00937FF2" w:rsidP="00BE00D3">
      <w:pPr>
        <w:spacing w:after="0" w:line="240" w:lineRule="auto"/>
        <w:ind w:firstLine="1077"/>
        <w:rPr>
          <w:rFonts w:ascii="Times New Roman" w:hAnsi="Times New Roman"/>
          <w:b/>
          <w:sz w:val="28"/>
          <w:szCs w:val="28"/>
          <w:lang w:val="uk-UA"/>
        </w:rPr>
      </w:pPr>
    </w:p>
    <w:p w:rsidR="00937FF2" w:rsidRDefault="00937FF2" w:rsidP="00BE00D3">
      <w:pPr>
        <w:spacing w:after="0" w:line="240" w:lineRule="auto"/>
        <w:ind w:firstLine="1077"/>
        <w:rPr>
          <w:rFonts w:ascii="Times New Roman" w:hAnsi="Times New Roman"/>
          <w:b/>
          <w:sz w:val="28"/>
          <w:szCs w:val="28"/>
          <w:lang w:val="uk-UA"/>
        </w:rPr>
      </w:pPr>
    </w:p>
    <w:p w:rsidR="00937FF2" w:rsidRDefault="00937FF2" w:rsidP="00BE00D3">
      <w:pPr>
        <w:spacing w:after="0" w:line="240" w:lineRule="auto"/>
        <w:ind w:firstLine="1077"/>
        <w:rPr>
          <w:rFonts w:ascii="Times New Roman" w:hAnsi="Times New Roman"/>
          <w:b/>
          <w:sz w:val="28"/>
          <w:szCs w:val="28"/>
          <w:lang w:val="uk-UA"/>
        </w:rPr>
      </w:pPr>
    </w:p>
    <w:p w:rsidR="00937FF2" w:rsidRDefault="00937FF2" w:rsidP="00BE00D3">
      <w:pPr>
        <w:spacing w:after="0" w:line="240" w:lineRule="auto"/>
        <w:ind w:firstLine="1077"/>
        <w:rPr>
          <w:rFonts w:ascii="Times New Roman" w:hAnsi="Times New Roman"/>
          <w:b/>
          <w:sz w:val="28"/>
          <w:szCs w:val="28"/>
          <w:lang w:val="uk-UA"/>
        </w:rPr>
      </w:pPr>
    </w:p>
    <w:p w:rsidR="00937FF2" w:rsidRDefault="00937FF2" w:rsidP="00BE00D3">
      <w:pPr>
        <w:spacing w:after="0" w:line="240" w:lineRule="auto"/>
        <w:ind w:firstLine="1077"/>
        <w:rPr>
          <w:rFonts w:ascii="Times New Roman" w:hAnsi="Times New Roman"/>
          <w:b/>
          <w:sz w:val="28"/>
          <w:szCs w:val="28"/>
          <w:lang w:val="uk-UA"/>
        </w:rPr>
      </w:pPr>
    </w:p>
    <w:p w:rsidR="00937FF2" w:rsidRDefault="00937FF2" w:rsidP="00BE00D3">
      <w:pPr>
        <w:spacing w:after="0" w:line="240" w:lineRule="auto"/>
        <w:ind w:firstLine="1077"/>
        <w:rPr>
          <w:rFonts w:ascii="Times New Roman" w:hAnsi="Times New Roman"/>
          <w:b/>
          <w:sz w:val="28"/>
          <w:szCs w:val="28"/>
          <w:lang w:val="uk-UA"/>
        </w:rPr>
      </w:pPr>
    </w:p>
    <w:p w:rsidR="00937FF2" w:rsidRDefault="00937FF2" w:rsidP="00BE00D3">
      <w:pPr>
        <w:spacing w:after="0" w:line="240" w:lineRule="auto"/>
        <w:ind w:firstLine="1077"/>
        <w:rPr>
          <w:rFonts w:ascii="Times New Roman" w:hAnsi="Times New Roman"/>
          <w:b/>
          <w:sz w:val="28"/>
          <w:szCs w:val="28"/>
          <w:lang w:val="uk-UA"/>
        </w:rPr>
      </w:pPr>
    </w:p>
    <w:p w:rsidR="00937FF2" w:rsidRPr="00A4737A" w:rsidRDefault="00937FF2" w:rsidP="00BE00D3">
      <w:pPr>
        <w:spacing w:after="0" w:line="240" w:lineRule="auto"/>
        <w:ind w:firstLine="1077"/>
        <w:rPr>
          <w:rFonts w:ascii="Times New Roman" w:hAnsi="Times New Roman"/>
          <w:b/>
          <w:sz w:val="28"/>
          <w:szCs w:val="28"/>
          <w:lang w:val="uk-UA"/>
        </w:rPr>
      </w:pPr>
    </w:p>
    <w:p w:rsidR="004E3CCC" w:rsidRPr="00A4737A" w:rsidRDefault="004E3CCC" w:rsidP="004E3CCC">
      <w:pPr>
        <w:spacing w:after="0" w:line="240" w:lineRule="auto"/>
        <w:jc w:val="center"/>
        <w:rPr>
          <w:rFonts w:ascii="Times New Roman" w:hAnsi="Times New Roman"/>
          <w:b/>
          <w:sz w:val="28"/>
          <w:szCs w:val="28"/>
          <w:lang w:val="uk-UA"/>
        </w:rPr>
      </w:pPr>
      <w:r w:rsidRPr="00A4737A">
        <w:rPr>
          <w:rFonts w:ascii="Times New Roman" w:hAnsi="Times New Roman"/>
          <w:b/>
          <w:sz w:val="28"/>
          <w:szCs w:val="28"/>
          <w:lang w:val="uk-UA"/>
        </w:rPr>
        <w:t>У</w:t>
      </w:r>
      <w:r w:rsidR="004D22A0" w:rsidRPr="00A4737A">
        <w:rPr>
          <w:rFonts w:ascii="Times New Roman" w:hAnsi="Times New Roman"/>
          <w:b/>
          <w:sz w:val="28"/>
          <w:szCs w:val="28"/>
          <w:lang w:val="uk-UA"/>
        </w:rPr>
        <w:t>жгород 20</w:t>
      </w:r>
      <w:r w:rsidR="004A5A70">
        <w:rPr>
          <w:rFonts w:ascii="Times New Roman" w:hAnsi="Times New Roman"/>
          <w:b/>
          <w:sz w:val="28"/>
          <w:szCs w:val="28"/>
          <w:lang w:val="uk-UA"/>
        </w:rPr>
        <w:t>20</w:t>
      </w:r>
    </w:p>
    <w:p w:rsidR="004E3CCC" w:rsidRPr="00A4737A" w:rsidRDefault="004E3CCC" w:rsidP="004E3CCC">
      <w:pPr>
        <w:autoSpaceDE w:val="0"/>
        <w:autoSpaceDN w:val="0"/>
        <w:adjustRightInd w:val="0"/>
        <w:spacing w:after="0" w:line="240" w:lineRule="auto"/>
        <w:jc w:val="both"/>
        <w:rPr>
          <w:rFonts w:ascii="Times New Roman" w:hAnsi="Times New Roman"/>
          <w:sz w:val="24"/>
          <w:szCs w:val="24"/>
          <w:lang w:val="uk-UA"/>
        </w:rPr>
      </w:pPr>
      <w:r w:rsidRPr="00A4737A">
        <w:rPr>
          <w:rFonts w:ascii="Times New Roman" w:hAnsi="Times New Roman"/>
          <w:sz w:val="24"/>
          <w:szCs w:val="24"/>
          <w:lang w:val="uk-UA"/>
        </w:rPr>
        <w:br w:type="page"/>
      </w:r>
      <w:r w:rsidRPr="00A4737A">
        <w:rPr>
          <w:rFonts w:ascii="Times New Roman" w:hAnsi="Times New Roman"/>
          <w:sz w:val="24"/>
          <w:szCs w:val="24"/>
          <w:lang w:val="uk-UA"/>
        </w:rPr>
        <w:lastRenderedPageBreak/>
        <w:t xml:space="preserve">Робоча програма навчальної дисципліни </w:t>
      </w:r>
      <w:r w:rsidR="00FB3BD9" w:rsidRPr="00FB3BD9">
        <w:rPr>
          <w:rFonts w:ascii="Times New Roman" w:hAnsi="Times New Roman"/>
          <w:b/>
          <w:sz w:val="24"/>
          <w:szCs w:val="24"/>
          <w:lang w:val="uk-UA"/>
        </w:rPr>
        <w:t>«ТЕОРІЯ та ПРАКТИКА ТРАНСФОРМАЦІЇ МІЖНАРОДНОГО ПРАВА ( ХХ –  ХХІ століття</w:t>
      </w:r>
      <w:r w:rsidR="00FB3BD9" w:rsidRPr="00FB3BD9">
        <w:rPr>
          <w:rFonts w:ascii="Times New Roman" w:hAnsi="Times New Roman"/>
          <w:sz w:val="24"/>
          <w:szCs w:val="24"/>
          <w:lang w:val="uk-UA"/>
        </w:rPr>
        <w:t xml:space="preserve">)» </w:t>
      </w:r>
      <w:r w:rsidR="008400D9">
        <w:rPr>
          <w:rFonts w:ascii="Times New Roman" w:hAnsi="Times New Roman"/>
          <w:sz w:val="24"/>
          <w:szCs w:val="24"/>
          <w:lang w:val="uk-UA"/>
        </w:rPr>
        <w:t xml:space="preserve">здобувачів вищої освіти </w:t>
      </w:r>
      <w:r w:rsidRPr="00A4737A">
        <w:rPr>
          <w:rFonts w:ascii="Times New Roman" w:hAnsi="Times New Roman"/>
          <w:sz w:val="24"/>
          <w:szCs w:val="24"/>
          <w:lang w:val="uk-UA"/>
        </w:rPr>
        <w:t xml:space="preserve">галузі знань </w:t>
      </w:r>
      <w:r w:rsidR="00937FF2" w:rsidRPr="00937FF2">
        <w:rPr>
          <w:rFonts w:ascii="Times New Roman" w:hAnsi="Times New Roman"/>
          <w:sz w:val="24"/>
          <w:szCs w:val="24"/>
          <w:lang w:val="uk-UA"/>
        </w:rPr>
        <w:t>293 Міжнародне право</w:t>
      </w:r>
      <w:r w:rsidR="00DC0F05" w:rsidRPr="00937FF2">
        <w:rPr>
          <w:rFonts w:ascii="Times New Roman" w:hAnsi="Times New Roman"/>
          <w:b/>
          <w:sz w:val="24"/>
          <w:szCs w:val="24"/>
          <w:lang w:val="uk-UA"/>
        </w:rPr>
        <w:t>.</w:t>
      </w:r>
    </w:p>
    <w:p w:rsidR="004E3CCC" w:rsidRPr="00A4737A" w:rsidRDefault="004E3CCC" w:rsidP="004E3CCC">
      <w:pPr>
        <w:autoSpaceDE w:val="0"/>
        <w:autoSpaceDN w:val="0"/>
        <w:adjustRightInd w:val="0"/>
        <w:spacing w:after="0" w:line="240" w:lineRule="auto"/>
        <w:rPr>
          <w:rFonts w:ascii="Times New Roman" w:hAnsi="Times New Roman"/>
          <w:sz w:val="24"/>
          <w:szCs w:val="24"/>
          <w:lang w:val="uk-UA"/>
        </w:rPr>
      </w:pPr>
    </w:p>
    <w:p w:rsidR="004E3CCC" w:rsidRPr="00A4737A" w:rsidRDefault="004E3CCC" w:rsidP="004E3CCC">
      <w:pPr>
        <w:autoSpaceDE w:val="0"/>
        <w:autoSpaceDN w:val="0"/>
        <w:adjustRightInd w:val="0"/>
        <w:spacing w:after="0" w:line="240" w:lineRule="auto"/>
        <w:rPr>
          <w:rFonts w:ascii="Times New Roman" w:hAnsi="Times New Roman"/>
          <w:sz w:val="24"/>
          <w:szCs w:val="24"/>
          <w:lang w:val="uk-UA"/>
        </w:rPr>
      </w:pPr>
    </w:p>
    <w:p w:rsidR="004E3CCC" w:rsidRPr="00A4737A" w:rsidRDefault="004E3CCC" w:rsidP="004E3CCC">
      <w:pPr>
        <w:autoSpaceDE w:val="0"/>
        <w:autoSpaceDN w:val="0"/>
        <w:adjustRightInd w:val="0"/>
        <w:spacing w:after="0" w:line="240" w:lineRule="auto"/>
        <w:rPr>
          <w:rFonts w:ascii="Times New Roman" w:hAnsi="Times New Roman"/>
          <w:sz w:val="24"/>
          <w:szCs w:val="24"/>
          <w:lang w:val="uk-UA"/>
        </w:rPr>
      </w:pPr>
      <w:r w:rsidRPr="00A4737A">
        <w:rPr>
          <w:rFonts w:ascii="Times New Roman" w:hAnsi="Times New Roman"/>
          <w:b/>
          <w:sz w:val="24"/>
          <w:szCs w:val="24"/>
          <w:lang w:val="uk-UA"/>
        </w:rPr>
        <w:t>Розробник</w:t>
      </w:r>
      <w:r w:rsidR="00D23BC1" w:rsidRPr="00A4737A">
        <w:rPr>
          <w:rFonts w:ascii="Times New Roman" w:hAnsi="Times New Roman"/>
          <w:sz w:val="24"/>
          <w:szCs w:val="24"/>
          <w:lang w:val="uk-UA"/>
        </w:rPr>
        <w:t>:</w:t>
      </w:r>
      <w:r w:rsidR="00C66725">
        <w:rPr>
          <w:rFonts w:ascii="Times New Roman" w:hAnsi="Times New Roman"/>
          <w:sz w:val="24"/>
          <w:szCs w:val="24"/>
          <w:lang w:val="uk-UA"/>
        </w:rPr>
        <w:tab/>
      </w:r>
      <w:r w:rsidR="004A5A70">
        <w:rPr>
          <w:rFonts w:ascii="Times New Roman" w:hAnsi="Times New Roman"/>
          <w:sz w:val="24"/>
          <w:szCs w:val="24"/>
          <w:lang w:val="uk-UA"/>
        </w:rPr>
        <w:t>Динис Г.Г. зав.кафедри міжнародного права</w:t>
      </w:r>
      <w:r w:rsidR="00BE00D3">
        <w:rPr>
          <w:rFonts w:ascii="Times New Roman" w:hAnsi="Times New Roman"/>
          <w:sz w:val="24"/>
          <w:szCs w:val="24"/>
          <w:lang w:val="uk-UA"/>
        </w:rPr>
        <w:t xml:space="preserve"> ДВНЗ УжНУ </w:t>
      </w:r>
      <w:r w:rsidR="004A5A70">
        <w:rPr>
          <w:rFonts w:ascii="Times New Roman" w:hAnsi="Times New Roman"/>
          <w:sz w:val="24"/>
          <w:szCs w:val="24"/>
          <w:lang w:val="uk-UA"/>
        </w:rPr>
        <w:t xml:space="preserve">, проф. кафедри </w:t>
      </w:r>
      <w:r w:rsidRPr="00A4737A">
        <w:rPr>
          <w:rFonts w:ascii="Times New Roman" w:hAnsi="Times New Roman"/>
          <w:sz w:val="24"/>
          <w:szCs w:val="24"/>
          <w:lang w:val="uk-UA"/>
        </w:rPr>
        <w:t xml:space="preserve"> </w:t>
      </w:r>
    </w:p>
    <w:p w:rsidR="004E3CCC" w:rsidRPr="00A4737A" w:rsidRDefault="004E3CCC" w:rsidP="004E3CCC">
      <w:pPr>
        <w:autoSpaceDE w:val="0"/>
        <w:autoSpaceDN w:val="0"/>
        <w:adjustRightInd w:val="0"/>
        <w:spacing w:after="0" w:line="240" w:lineRule="auto"/>
        <w:rPr>
          <w:rFonts w:ascii="Times New Roman" w:hAnsi="Times New Roman"/>
          <w:sz w:val="24"/>
          <w:szCs w:val="24"/>
          <w:lang w:val="uk-UA"/>
        </w:rPr>
      </w:pPr>
    </w:p>
    <w:p w:rsidR="004E3CCC" w:rsidRPr="00A4737A" w:rsidRDefault="004E3CCC" w:rsidP="004E3CCC">
      <w:pPr>
        <w:autoSpaceDE w:val="0"/>
        <w:autoSpaceDN w:val="0"/>
        <w:adjustRightInd w:val="0"/>
        <w:spacing w:after="0" w:line="240" w:lineRule="auto"/>
        <w:rPr>
          <w:rFonts w:ascii="Times New Roman" w:hAnsi="Times New Roman"/>
          <w:sz w:val="24"/>
          <w:szCs w:val="24"/>
          <w:lang w:val="uk-UA"/>
        </w:rPr>
      </w:pPr>
    </w:p>
    <w:p w:rsidR="00211BC5" w:rsidRDefault="004E3CCC" w:rsidP="00211BC5">
      <w:pPr>
        <w:autoSpaceDE w:val="0"/>
        <w:autoSpaceDN w:val="0"/>
        <w:adjustRightInd w:val="0"/>
        <w:spacing w:after="0" w:line="240" w:lineRule="auto"/>
        <w:rPr>
          <w:rFonts w:ascii="Times New Roman" w:hAnsi="Times New Roman"/>
          <w:b/>
          <w:sz w:val="24"/>
          <w:szCs w:val="24"/>
          <w:lang w:val="uk-UA"/>
        </w:rPr>
      </w:pPr>
      <w:r w:rsidRPr="00A4737A">
        <w:rPr>
          <w:rFonts w:ascii="Times New Roman" w:hAnsi="Times New Roman"/>
          <w:sz w:val="24"/>
          <w:szCs w:val="24"/>
          <w:lang w:val="uk-UA"/>
        </w:rPr>
        <w:t>Робочу програму розглянуто та затверджено на засіданні кафедри</w:t>
      </w:r>
      <w:r w:rsidRPr="00A4737A">
        <w:rPr>
          <w:rFonts w:ascii="Times New Roman" w:hAnsi="Times New Roman"/>
          <w:b/>
          <w:sz w:val="24"/>
          <w:szCs w:val="24"/>
          <w:lang w:val="uk-UA"/>
        </w:rPr>
        <w:t xml:space="preserve"> </w:t>
      </w:r>
    </w:p>
    <w:p w:rsidR="00211BC5" w:rsidRPr="00814B59" w:rsidRDefault="00FB3BD9" w:rsidP="00211BC5">
      <w:pPr>
        <w:autoSpaceDE w:val="0"/>
        <w:autoSpaceDN w:val="0"/>
        <w:adjustRightInd w:val="0"/>
        <w:spacing w:after="0" w:line="240" w:lineRule="auto"/>
        <w:rPr>
          <w:rFonts w:ascii="Times New Roman" w:hAnsi="Times New Roman"/>
          <w:b/>
          <w:i/>
          <w:sz w:val="24"/>
          <w:szCs w:val="24"/>
          <w:lang w:val="uk-UA"/>
        </w:rPr>
      </w:pPr>
      <w:r>
        <w:rPr>
          <w:rFonts w:ascii="Times New Roman" w:hAnsi="Times New Roman"/>
          <w:b/>
          <w:i/>
          <w:sz w:val="24"/>
          <w:szCs w:val="24"/>
          <w:lang w:val="uk-UA"/>
        </w:rPr>
        <w:t xml:space="preserve">Міжнародного права </w:t>
      </w:r>
    </w:p>
    <w:p w:rsidR="004E3CCC" w:rsidRPr="00A4737A" w:rsidRDefault="004E3CCC" w:rsidP="00D23BC1">
      <w:pPr>
        <w:autoSpaceDE w:val="0"/>
        <w:autoSpaceDN w:val="0"/>
        <w:adjustRightInd w:val="0"/>
        <w:spacing w:before="240" w:after="0" w:line="240" w:lineRule="auto"/>
        <w:rPr>
          <w:rFonts w:ascii="Times New Roman" w:hAnsi="Times New Roman"/>
          <w:sz w:val="24"/>
          <w:szCs w:val="24"/>
          <w:lang w:val="uk-UA"/>
        </w:rPr>
      </w:pPr>
      <w:r w:rsidRPr="00A4737A">
        <w:rPr>
          <w:rFonts w:ascii="Times New Roman" w:hAnsi="Times New Roman"/>
          <w:sz w:val="24"/>
          <w:szCs w:val="24"/>
          <w:lang w:val="uk-UA"/>
        </w:rPr>
        <w:t>протокол № ____ від «____» ____</w:t>
      </w:r>
      <w:r w:rsidR="00D23BC1" w:rsidRPr="00A4737A">
        <w:rPr>
          <w:rFonts w:ascii="Times New Roman" w:hAnsi="Times New Roman"/>
          <w:sz w:val="24"/>
          <w:szCs w:val="24"/>
          <w:lang w:val="uk-UA"/>
        </w:rPr>
        <w:t>___</w:t>
      </w:r>
      <w:r w:rsidRPr="00A4737A">
        <w:rPr>
          <w:rFonts w:ascii="Times New Roman" w:hAnsi="Times New Roman"/>
          <w:sz w:val="24"/>
          <w:szCs w:val="24"/>
          <w:lang w:val="uk-UA"/>
        </w:rPr>
        <w:t>_______</w:t>
      </w:r>
      <w:r w:rsidR="004D22A0" w:rsidRPr="00A4737A">
        <w:rPr>
          <w:rFonts w:ascii="Times New Roman" w:hAnsi="Times New Roman"/>
          <w:sz w:val="24"/>
          <w:szCs w:val="24"/>
          <w:lang w:val="uk-UA"/>
        </w:rPr>
        <w:t xml:space="preserve"> 20 ___</w:t>
      </w:r>
      <w:r w:rsidRPr="00A4737A">
        <w:rPr>
          <w:rFonts w:ascii="Times New Roman" w:hAnsi="Times New Roman"/>
          <w:sz w:val="24"/>
          <w:szCs w:val="24"/>
          <w:lang w:val="uk-UA"/>
        </w:rPr>
        <w:t xml:space="preserve"> р.</w:t>
      </w:r>
    </w:p>
    <w:p w:rsidR="004E3CCC" w:rsidRPr="00A4737A" w:rsidRDefault="004A5A70" w:rsidP="00D23BC1">
      <w:pPr>
        <w:pStyle w:val="Default"/>
        <w:spacing w:before="240"/>
        <w:rPr>
          <w:lang w:val="uk-UA"/>
        </w:rPr>
      </w:pPr>
      <w:r>
        <w:rPr>
          <w:lang w:val="uk-UA"/>
        </w:rPr>
        <w:t>Заст. з</w:t>
      </w:r>
      <w:r w:rsidR="004E3CCC" w:rsidRPr="00A4737A">
        <w:rPr>
          <w:lang w:val="uk-UA"/>
        </w:rPr>
        <w:t>авідувач</w:t>
      </w:r>
      <w:r>
        <w:rPr>
          <w:lang w:val="uk-UA"/>
        </w:rPr>
        <w:t>а</w:t>
      </w:r>
      <w:r w:rsidR="004E3CCC" w:rsidRPr="00A4737A">
        <w:rPr>
          <w:lang w:val="uk-UA"/>
        </w:rPr>
        <w:t xml:space="preserve"> кафедри _______________ </w:t>
      </w:r>
      <w:r>
        <w:rPr>
          <w:lang w:val="uk-UA"/>
        </w:rPr>
        <w:t>Котляр О.І.</w:t>
      </w:r>
      <w:r w:rsidR="004E3CCC" w:rsidRPr="00A4737A">
        <w:rPr>
          <w:lang w:val="uk-UA"/>
        </w:rPr>
        <w:t xml:space="preserve"> </w:t>
      </w:r>
    </w:p>
    <w:p w:rsidR="004E3CCC" w:rsidRPr="00A4737A" w:rsidRDefault="004E3CCC" w:rsidP="004E3CCC">
      <w:pPr>
        <w:pStyle w:val="Default"/>
        <w:rPr>
          <w:lang w:val="uk-UA"/>
        </w:rPr>
      </w:pPr>
    </w:p>
    <w:p w:rsidR="004E3CCC" w:rsidRPr="00A4737A" w:rsidRDefault="004E3CCC" w:rsidP="004E3CCC">
      <w:pPr>
        <w:pStyle w:val="Default"/>
        <w:rPr>
          <w:lang w:val="uk-UA"/>
        </w:rPr>
      </w:pPr>
    </w:p>
    <w:p w:rsidR="004E3CCC" w:rsidRPr="00A4737A" w:rsidRDefault="004E3CCC" w:rsidP="004E3CCC">
      <w:pPr>
        <w:pStyle w:val="Default"/>
        <w:rPr>
          <w:lang w:val="uk-UA"/>
        </w:rPr>
      </w:pPr>
    </w:p>
    <w:p w:rsidR="004E3CCC" w:rsidRPr="00A4737A" w:rsidRDefault="004E3CCC" w:rsidP="004E3CCC">
      <w:pPr>
        <w:pStyle w:val="Default"/>
        <w:rPr>
          <w:lang w:val="uk-UA"/>
        </w:rPr>
      </w:pPr>
    </w:p>
    <w:p w:rsidR="004E3CCC" w:rsidRPr="00A4737A" w:rsidRDefault="004E3CCC" w:rsidP="004E3CCC">
      <w:pPr>
        <w:pStyle w:val="Default"/>
        <w:rPr>
          <w:lang w:val="uk-UA"/>
        </w:rPr>
      </w:pPr>
    </w:p>
    <w:p w:rsidR="00D23BC1" w:rsidRPr="00A4737A" w:rsidRDefault="00D23BC1" w:rsidP="004E3CCC">
      <w:pPr>
        <w:pStyle w:val="Default"/>
        <w:rPr>
          <w:lang w:val="uk-UA"/>
        </w:rPr>
      </w:pPr>
    </w:p>
    <w:p w:rsidR="004E3CCC" w:rsidRPr="00A4737A" w:rsidRDefault="004E3CCC" w:rsidP="004E3CCC">
      <w:pPr>
        <w:pStyle w:val="Default"/>
        <w:rPr>
          <w:lang w:val="uk-UA"/>
        </w:rPr>
      </w:pPr>
      <w:r w:rsidRPr="00A4737A">
        <w:rPr>
          <w:lang w:val="uk-UA"/>
        </w:rPr>
        <w:t xml:space="preserve">Схвалено науково-методичною комісією </w:t>
      </w:r>
      <w:r w:rsidR="004A5A70">
        <w:rPr>
          <w:lang w:val="uk-UA"/>
        </w:rPr>
        <w:t xml:space="preserve">юридичного </w:t>
      </w:r>
      <w:r w:rsidRPr="00A4737A">
        <w:rPr>
          <w:lang w:val="uk-UA"/>
        </w:rPr>
        <w:t xml:space="preserve"> </w:t>
      </w:r>
      <w:r w:rsidRPr="00211BC5">
        <w:rPr>
          <w:lang w:val="uk-UA"/>
        </w:rPr>
        <w:t>факультету</w:t>
      </w:r>
    </w:p>
    <w:p w:rsidR="004E3CCC" w:rsidRPr="00A4737A" w:rsidRDefault="004E3CCC" w:rsidP="00D23BC1">
      <w:pPr>
        <w:autoSpaceDE w:val="0"/>
        <w:autoSpaceDN w:val="0"/>
        <w:adjustRightInd w:val="0"/>
        <w:spacing w:before="240" w:after="0" w:line="240" w:lineRule="auto"/>
        <w:rPr>
          <w:rFonts w:ascii="Times New Roman" w:hAnsi="Times New Roman"/>
          <w:sz w:val="24"/>
          <w:szCs w:val="24"/>
          <w:lang w:val="uk-UA"/>
        </w:rPr>
      </w:pPr>
      <w:r w:rsidRPr="00A4737A">
        <w:rPr>
          <w:rFonts w:ascii="Times New Roman" w:hAnsi="Times New Roman"/>
          <w:sz w:val="24"/>
          <w:szCs w:val="24"/>
          <w:lang w:val="uk-UA"/>
        </w:rPr>
        <w:t>протокол № ____ від «____» ___________</w:t>
      </w:r>
      <w:r w:rsidR="004D22A0" w:rsidRPr="00A4737A">
        <w:rPr>
          <w:rFonts w:ascii="Times New Roman" w:hAnsi="Times New Roman"/>
          <w:sz w:val="24"/>
          <w:szCs w:val="24"/>
          <w:lang w:val="uk-UA"/>
        </w:rPr>
        <w:t xml:space="preserve"> 20___</w:t>
      </w:r>
      <w:r w:rsidRPr="00A4737A">
        <w:rPr>
          <w:rFonts w:ascii="Times New Roman" w:hAnsi="Times New Roman"/>
          <w:sz w:val="24"/>
          <w:szCs w:val="24"/>
          <w:lang w:val="uk-UA"/>
        </w:rPr>
        <w:t xml:space="preserve"> р.</w:t>
      </w:r>
    </w:p>
    <w:p w:rsidR="004E3CCC" w:rsidRPr="00A4737A" w:rsidRDefault="004E3CCC" w:rsidP="00D23BC1">
      <w:pPr>
        <w:pStyle w:val="Default"/>
        <w:spacing w:before="240"/>
        <w:rPr>
          <w:lang w:val="uk-UA"/>
        </w:rPr>
      </w:pPr>
      <w:r w:rsidRPr="00A4737A">
        <w:rPr>
          <w:lang w:val="uk-UA"/>
        </w:rPr>
        <w:t xml:space="preserve">Голова науково-методичної комісії </w:t>
      </w:r>
      <w:r w:rsidR="00937FF2">
        <w:rPr>
          <w:lang w:val="uk-UA"/>
        </w:rPr>
        <w:t>___________ __________</w:t>
      </w:r>
    </w:p>
    <w:p w:rsidR="004E3CCC" w:rsidRPr="00A4737A" w:rsidRDefault="004E3CCC" w:rsidP="004E3CCC">
      <w:pPr>
        <w:pStyle w:val="Default"/>
        <w:rPr>
          <w:lang w:val="uk-UA"/>
        </w:rPr>
      </w:pPr>
    </w:p>
    <w:p w:rsidR="004E3CCC" w:rsidRPr="00A4737A" w:rsidRDefault="004E3CCC" w:rsidP="004E3CCC">
      <w:pPr>
        <w:pStyle w:val="Default"/>
        <w:rPr>
          <w:color w:val="auto"/>
          <w:lang w:val="uk-UA"/>
        </w:rPr>
      </w:pPr>
    </w:p>
    <w:p w:rsidR="004E3CCC" w:rsidRPr="00A4737A" w:rsidRDefault="004E3CCC" w:rsidP="004E3CCC">
      <w:pPr>
        <w:pStyle w:val="Default"/>
        <w:rPr>
          <w:color w:val="auto"/>
          <w:lang w:val="uk-UA"/>
        </w:rPr>
      </w:pPr>
    </w:p>
    <w:p w:rsidR="004E3CCC" w:rsidRPr="00A4737A" w:rsidRDefault="004E3CCC" w:rsidP="004E3CCC">
      <w:pPr>
        <w:pStyle w:val="Default"/>
        <w:rPr>
          <w:color w:val="auto"/>
          <w:lang w:val="uk-UA"/>
        </w:rPr>
      </w:pPr>
    </w:p>
    <w:p w:rsidR="004E3CCC" w:rsidRPr="00A4737A" w:rsidRDefault="004E3CCC" w:rsidP="004E3CCC">
      <w:pPr>
        <w:pStyle w:val="Default"/>
        <w:rPr>
          <w:color w:val="auto"/>
          <w:lang w:val="uk-UA"/>
        </w:rPr>
      </w:pPr>
    </w:p>
    <w:p w:rsidR="004E3CCC" w:rsidRPr="00A4737A" w:rsidRDefault="004E3CCC" w:rsidP="004E3CCC">
      <w:pPr>
        <w:spacing w:after="0" w:line="240" w:lineRule="auto"/>
        <w:jc w:val="right"/>
        <w:rPr>
          <w:rFonts w:ascii="Times New Roman" w:hAnsi="Times New Roman"/>
          <w:sz w:val="24"/>
          <w:szCs w:val="24"/>
          <w:lang w:val="uk-UA"/>
        </w:rPr>
      </w:pPr>
    </w:p>
    <w:p w:rsidR="004E3CCC" w:rsidRPr="00A4737A" w:rsidRDefault="004E3CCC" w:rsidP="004E3CCC">
      <w:pPr>
        <w:spacing w:after="0" w:line="240" w:lineRule="auto"/>
        <w:jc w:val="right"/>
        <w:rPr>
          <w:rFonts w:ascii="Times New Roman" w:hAnsi="Times New Roman"/>
          <w:sz w:val="24"/>
          <w:szCs w:val="24"/>
          <w:lang w:val="uk-UA"/>
        </w:rPr>
      </w:pPr>
    </w:p>
    <w:p w:rsidR="004E3CCC" w:rsidRPr="00A4737A" w:rsidRDefault="004E3CCC" w:rsidP="004E3CCC">
      <w:pPr>
        <w:spacing w:after="0" w:line="240" w:lineRule="auto"/>
        <w:jc w:val="right"/>
        <w:rPr>
          <w:rFonts w:ascii="Times New Roman" w:hAnsi="Times New Roman"/>
          <w:sz w:val="24"/>
          <w:szCs w:val="24"/>
          <w:lang w:val="uk-UA"/>
        </w:rPr>
      </w:pPr>
    </w:p>
    <w:p w:rsidR="004E3CCC" w:rsidRPr="00A4737A" w:rsidRDefault="004E3CCC" w:rsidP="004E3CCC">
      <w:pPr>
        <w:spacing w:after="0" w:line="240" w:lineRule="auto"/>
        <w:jc w:val="right"/>
        <w:rPr>
          <w:rFonts w:ascii="Times New Roman" w:hAnsi="Times New Roman"/>
          <w:sz w:val="24"/>
          <w:szCs w:val="24"/>
          <w:lang w:val="uk-UA"/>
        </w:rPr>
      </w:pPr>
    </w:p>
    <w:p w:rsidR="004E3CCC" w:rsidRPr="00A4737A" w:rsidRDefault="004E3CCC" w:rsidP="004E3CCC">
      <w:pPr>
        <w:spacing w:after="0" w:line="240" w:lineRule="auto"/>
        <w:jc w:val="right"/>
        <w:rPr>
          <w:rFonts w:ascii="Times New Roman" w:hAnsi="Times New Roman"/>
          <w:sz w:val="24"/>
          <w:szCs w:val="24"/>
          <w:lang w:val="uk-UA"/>
        </w:rPr>
      </w:pPr>
    </w:p>
    <w:p w:rsidR="008A604E" w:rsidRPr="00A4737A" w:rsidRDefault="008A604E" w:rsidP="004E3CCC">
      <w:pPr>
        <w:spacing w:after="0" w:line="240" w:lineRule="auto"/>
        <w:jc w:val="right"/>
        <w:rPr>
          <w:rFonts w:ascii="Times New Roman" w:hAnsi="Times New Roman"/>
          <w:sz w:val="24"/>
          <w:szCs w:val="24"/>
          <w:lang w:val="uk-UA"/>
        </w:rPr>
      </w:pPr>
    </w:p>
    <w:p w:rsidR="008A604E" w:rsidRPr="00A4737A" w:rsidRDefault="008A604E" w:rsidP="004E3CCC">
      <w:pPr>
        <w:spacing w:after="0" w:line="240" w:lineRule="auto"/>
        <w:jc w:val="right"/>
        <w:rPr>
          <w:rFonts w:ascii="Times New Roman" w:hAnsi="Times New Roman"/>
          <w:sz w:val="24"/>
          <w:szCs w:val="24"/>
          <w:lang w:val="uk-UA"/>
        </w:rPr>
      </w:pPr>
    </w:p>
    <w:p w:rsidR="008A604E" w:rsidRPr="00A4737A" w:rsidRDefault="008A604E" w:rsidP="004E3CCC">
      <w:pPr>
        <w:spacing w:after="0" w:line="240" w:lineRule="auto"/>
        <w:jc w:val="right"/>
        <w:rPr>
          <w:rFonts w:ascii="Times New Roman" w:hAnsi="Times New Roman"/>
          <w:sz w:val="24"/>
          <w:szCs w:val="24"/>
          <w:lang w:val="uk-UA"/>
        </w:rPr>
      </w:pPr>
    </w:p>
    <w:p w:rsidR="008A604E" w:rsidRPr="00A4737A" w:rsidRDefault="008A604E" w:rsidP="004E3CCC">
      <w:pPr>
        <w:spacing w:after="0" w:line="240" w:lineRule="auto"/>
        <w:jc w:val="right"/>
        <w:rPr>
          <w:rFonts w:ascii="Times New Roman" w:hAnsi="Times New Roman"/>
          <w:sz w:val="24"/>
          <w:szCs w:val="24"/>
          <w:lang w:val="uk-UA"/>
        </w:rPr>
      </w:pPr>
    </w:p>
    <w:p w:rsidR="00FB3BD9" w:rsidRDefault="00FB3BD9" w:rsidP="004E3CCC">
      <w:pPr>
        <w:spacing w:after="0" w:line="240" w:lineRule="auto"/>
        <w:jc w:val="right"/>
        <w:rPr>
          <w:rFonts w:ascii="Times New Roman" w:hAnsi="Times New Roman"/>
          <w:sz w:val="24"/>
          <w:szCs w:val="24"/>
          <w:lang w:val="uk-UA"/>
        </w:rPr>
      </w:pPr>
    </w:p>
    <w:p w:rsidR="00FB3BD9" w:rsidRDefault="00FB3BD9" w:rsidP="004E3CCC">
      <w:pPr>
        <w:spacing w:after="0" w:line="240" w:lineRule="auto"/>
        <w:jc w:val="right"/>
        <w:rPr>
          <w:rFonts w:ascii="Times New Roman" w:hAnsi="Times New Roman"/>
          <w:sz w:val="24"/>
          <w:szCs w:val="24"/>
          <w:lang w:val="uk-UA"/>
        </w:rPr>
      </w:pPr>
    </w:p>
    <w:p w:rsidR="00FB3BD9" w:rsidRDefault="00FB3BD9" w:rsidP="004E3CCC">
      <w:pPr>
        <w:spacing w:after="0" w:line="240" w:lineRule="auto"/>
        <w:jc w:val="right"/>
        <w:rPr>
          <w:rFonts w:ascii="Times New Roman" w:hAnsi="Times New Roman"/>
          <w:sz w:val="24"/>
          <w:szCs w:val="24"/>
          <w:lang w:val="uk-UA"/>
        </w:rPr>
      </w:pPr>
    </w:p>
    <w:p w:rsidR="00FB3BD9" w:rsidRDefault="00FB3BD9" w:rsidP="004E3CCC">
      <w:pPr>
        <w:spacing w:after="0" w:line="240" w:lineRule="auto"/>
        <w:jc w:val="right"/>
        <w:rPr>
          <w:rFonts w:ascii="Times New Roman" w:hAnsi="Times New Roman"/>
          <w:sz w:val="24"/>
          <w:szCs w:val="24"/>
          <w:lang w:val="uk-UA"/>
        </w:rPr>
      </w:pPr>
    </w:p>
    <w:p w:rsidR="00FB3BD9" w:rsidRDefault="00FB3BD9" w:rsidP="004E3CCC">
      <w:pPr>
        <w:spacing w:after="0" w:line="240" w:lineRule="auto"/>
        <w:jc w:val="right"/>
        <w:rPr>
          <w:rFonts w:ascii="Times New Roman" w:hAnsi="Times New Roman"/>
          <w:sz w:val="24"/>
          <w:szCs w:val="24"/>
          <w:lang w:val="uk-UA"/>
        </w:rPr>
      </w:pPr>
    </w:p>
    <w:p w:rsidR="00FB3BD9" w:rsidRDefault="00FB3BD9" w:rsidP="004E3CCC">
      <w:pPr>
        <w:spacing w:after="0" w:line="240" w:lineRule="auto"/>
        <w:jc w:val="right"/>
        <w:rPr>
          <w:rFonts w:ascii="Times New Roman" w:hAnsi="Times New Roman"/>
          <w:sz w:val="24"/>
          <w:szCs w:val="24"/>
          <w:lang w:val="uk-UA"/>
        </w:rPr>
      </w:pPr>
    </w:p>
    <w:p w:rsidR="00FB3BD9" w:rsidRDefault="00FB3BD9" w:rsidP="004E3CCC">
      <w:pPr>
        <w:spacing w:after="0" w:line="240" w:lineRule="auto"/>
        <w:jc w:val="right"/>
        <w:rPr>
          <w:rFonts w:ascii="Times New Roman" w:hAnsi="Times New Roman"/>
          <w:sz w:val="24"/>
          <w:szCs w:val="24"/>
          <w:lang w:val="uk-UA"/>
        </w:rPr>
      </w:pPr>
    </w:p>
    <w:p w:rsidR="00FB3BD9" w:rsidRDefault="00FB3BD9" w:rsidP="004E3CCC">
      <w:pPr>
        <w:spacing w:after="0" w:line="240" w:lineRule="auto"/>
        <w:jc w:val="right"/>
        <w:rPr>
          <w:rFonts w:ascii="Times New Roman" w:hAnsi="Times New Roman"/>
          <w:sz w:val="24"/>
          <w:szCs w:val="24"/>
          <w:lang w:val="uk-UA"/>
        </w:rPr>
      </w:pPr>
    </w:p>
    <w:p w:rsidR="00FB3BD9" w:rsidRDefault="00FB3BD9" w:rsidP="004E3CCC">
      <w:pPr>
        <w:spacing w:after="0" w:line="240" w:lineRule="auto"/>
        <w:jc w:val="right"/>
        <w:rPr>
          <w:rFonts w:ascii="Times New Roman" w:hAnsi="Times New Roman"/>
          <w:sz w:val="24"/>
          <w:szCs w:val="24"/>
          <w:lang w:val="uk-UA"/>
        </w:rPr>
      </w:pPr>
    </w:p>
    <w:p w:rsidR="00FB3BD9" w:rsidRDefault="00FB3BD9" w:rsidP="004E3CCC">
      <w:pPr>
        <w:spacing w:after="0" w:line="240" w:lineRule="auto"/>
        <w:jc w:val="right"/>
        <w:rPr>
          <w:rFonts w:ascii="Times New Roman" w:hAnsi="Times New Roman"/>
          <w:sz w:val="24"/>
          <w:szCs w:val="24"/>
          <w:lang w:val="uk-UA"/>
        </w:rPr>
      </w:pPr>
    </w:p>
    <w:p w:rsidR="004E3CCC" w:rsidRPr="00A4737A" w:rsidRDefault="00EB7D5C" w:rsidP="004E3CCC">
      <w:pPr>
        <w:spacing w:after="0" w:line="240" w:lineRule="auto"/>
        <w:jc w:val="right"/>
        <w:rPr>
          <w:rFonts w:ascii="Times New Roman" w:hAnsi="Times New Roman"/>
          <w:sz w:val="24"/>
          <w:szCs w:val="24"/>
          <w:lang w:val="uk-UA"/>
        </w:rPr>
      </w:pPr>
      <w:r w:rsidRPr="00A4737A">
        <w:rPr>
          <w:rFonts w:ascii="Times New Roman" w:hAnsi="Times New Roman"/>
          <w:sz w:val="24"/>
          <w:szCs w:val="24"/>
          <w:lang w:val="uk-UA"/>
        </w:rPr>
        <w:sym w:font="Symbol" w:char="F0D3"/>
      </w:r>
      <w:r w:rsidR="004A5A70">
        <w:rPr>
          <w:rFonts w:ascii="Times New Roman" w:hAnsi="Times New Roman"/>
          <w:sz w:val="24"/>
          <w:szCs w:val="24"/>
          <w:lang w:val="uk-UA"/>
        </w:rPr>
        <w:t xml:space="preserve"> Динис Георгій</w:t>
      </w:r>
      <w:r w:rsidRPr="00A4737A">
        <w:rPr>
          <w:rFonts w:ascii="Times New Roman" w:hAnsi="Times New Roman"/>
          <w:sz w:val="24"/>
          <w:szCs w:val="24"/>
          <w:lang w:val="uk-UA"/>
        </w:rPr>
        <w:t>, 20</w:t>
      </w:r>
      <w:r w:rsidR="00937FF2">
        <w:rPr>
          <w:rFonts w:ascii="Times New Roman" w:hAnsi="Times New Roman"/>
          <w:sz w:val="24"/>
          <w:szCs w:val="24"/>
          <w:lang w:val="uk-UA"/>
        </w:rPr>
        <w:t>20</w:t>
      </w:r>
      <w:r w:rsidRPr="00A4737A">
        <w:rPr>
          <w:rFonts w:ascii="Times New Roman" w:hAnsi="Times New Roman"/>
          <w:sz w:val="24"/>
          <w:szCs w:val="24"/>
          <w:lang w:val="uk-UA"/>
        </w:rPr>
        <w:t xml:space="preserve"> р.</w:t>
      </w:r>
    </w:p>
    <w:p w:rsidR="00D23BC1" w:rsidRPr="00A4737A" w:rsidRDefault="00D23BC1" w:rsidP="008C3E33">
      <w:pPr>
        <w:spacing w:before="120" w:after="0" w:line="240" w:lineRule="auto"/>
        <w:jc w:val="right"/>
        <w:rPr>
          <w:rFonts w:ascii="Times New Roman" w:hAnsi="Times New Roman"/>
          <w:b/>
          <w:bCs/>
          <w:sz w:val="24"/>
          <w:szCs w:val="24"/>
          <w:lang w:val="uk-UA"/>
        </w:rPr>
      </w:pPr>
      <w:r w:rsidRPr="00A4737A">
        <w:rPr>
          <w:rFonts w:ascii="Times New Roman" w:hAnsi="Times New Roman"/>
          <w:b/>
          <w:bCs/>
          <w:sz w:val="24"/>
          <w:szCs w:val="24"/>
          <w:lang w:val="uk-UA"/>
        </w:rPr>
        <w:br w:type="page"/>
      </w:r>
    </w:p>
    <w:p w:rsidR="004E3CCC" w:rsidRPr="00A4737A" w:rsidRDefault="004E3CCC" w:rsidP="004E3CCC">
      <w:pPr>
        <w:spacing w:after="0" w:line="240" w:lineRule="auto"/>
        <w:jc w:val="center"/>
        <w:rPr>
          <w:rFonts w:ascii="Times New Roman" w:hAnsi="Times New Roman"/>
          <w:b/>
          <w:bCs/>
          <w:sz w:val="24"/>
          <w:szCs w:val="24"/>
          <w:lang w:val="uk-UA"/>
        </w:rPr>
      </w:pPr>
      <w:r w:rsidRPr="00A4737A">
        <w:rPr>
          <w:rFonts w:ascii="Times New Roman" w:hAnsi="Times New Roman"/>
          <w:b/>
          <w:bCs/>
          <w:sz w:val="24"/>
          <w:szCs w:val="24"/>
          <w:lang w:val="uk-UA"/>
        </w:rPr>
        <w:lastRenderedPageBreak/>
        <w:t>1. О</w:t>
      </w:r>
      <w:r w:rsidR="00987930">
        <w:rPr>
          <w:rFonts w:ascii="Times New Roman" w:hAnsi="Times New Roman"/>
          <w:b/>
          <w:bCs/>
          <w:sz w:val="24"/>
          <w:szCs w:val="24"/>
          <w:lang w:val="uk-UA"/>
        </w:rPr>
        <w:t>ПИС НАВЧАЛЬНОЇ ДИСЦИПЛІНИ</w:t>
      </w:r>
      <w:r w:rsidR="00AA38B5">
        <w:rPr>
          <w:rFonts w:ascii="Times New Roman" w:hAnsi="Times New Roman"/>
          <w:b/>
          <w:bCs/>
          <w:sz w:val="24"/>
          <w:szCs w:val="24"/>
          <w:lang w:val="uk-UA"/>
        </w:rPr>
        <w:t xml:space="preserve"> </w:t>
      </w:r>
      <w:r w:rsidR="00AA38B5" w:rsidRPr="00AA38B5">
        <w:rPr>
          <w:rFonts w:ascii="Times New Roman" w:hAnsi="Times New Roman"/>
          <w:b/>
          <w:bCs/>
          <w:sz w:val="24"/>
          <w:szCs w:val="24"/>
          <w:lang w:val="uk-UA"/>
        </w:rPr>
        <w:t>«Т</w:t>
      </w:r>
      <w:r w:rsidR="00AA38B5">
        <w:rPr>
          <w:rFonts w:ascii="Times New Roman" w:hAnsi="Times New Roman"/>
          <w:b/>
          <w:bCs/>
          <w:sz w:val="24"/>
          <w:szCs w:val="24"/>
          <w:lang w:val="uk-UA"/>
        </w:rPr>
        <w:t xml:space="preserve">ЕОРІЯ </w:t>
      </w:r>
      <w:r w:rsidR="00AA38B5" w:rsidRPr="00AA38B5">
        <w:rPr>
          <w:rFonts w:ascii="Times New Roman" w:hAnsi="Times New Roman"/>
          <w:b/>
          <w:bCs/>
          <w:sz w:val="24"/>
          <w:szCs w:val="24"/>
          <w:lang w:val="uk-UA"/>
        </w:rPr>
        <w:t xml:space="preserve">та </w:t>
      </w:r>
      <w:r w:rsidR="00AA38B5">
        <w:rPr>
          <w:rFonts w:ascii="Times New Roman" w:hAnsi="Times New Roman"/>
          <w:b/>
          <w:bCs/>
          <w:sz w:val="24"/>
          <w:szCs w:val="24"/>
          <w:lang w:val="uk-UA"/>
        </w:rPr>
        <w:t xml:space="preserve">ПРАКТИКА ТРАНСФОРМАЦІЇ МІЖНАРОДНОГО ПРАВА </w:t>
      </w:r>
      <w:r w:rsidR="00AA38B5" w:rsidRPr="00AA38B5">
        <w:rPr>
          <w:rFonts w:ascii="Times New Roman" w:hAnsi="Times New Roman"/>
          <w:b/>
          <w:bCs/>
          <w:sz w:val="24"/>
          <w:szCs w:val="24"/>
          <w:lang w:val="uk-UA"/>
        </w:rPr>
        <w:t>( ХХ –  ХХІ століття)»</w:t>
      </w:r>
    </w:p>
    <w:p w:rsidR="004E3CCC" w:rsidRPr="00A4737A" w:rsidRDefault="004E3CCC" w:rsidP="004E3CCC">
      <w:pPr>
        <w:pStyle w:val="Default"/>
        <w:ind w:left="360"/>
        <w:rPr>
          <w:color w:val="auto"/>
          <w:lang w:val="uk-UA"/>
        </w:rPr>
      </w:pPr>
    </w:p>
    <w:p w:rsidR="004E3CCC" w:rsidRPr="00A4737A" w:rsidRDefault="004E3CCC" w:rsidP="004E3CCC">
      <w:pPr>
        <w:pStyle w:val="Default"/>
        <w:ind w:left="360"/>
        <w:rPr>
          <w:color w:val="auto"/>
          <w:lang w:val="uk-UA"/>
        </w:rPr>
      </w:pPr>
    </w:p>
    <w:tbl>
      <w:tblPr>
        <w:tblStyle w:val="aa"/>
        <w:tblW w:w="9889" w:type="dxa"/>
        <w:tblLayout w:type="fixed"/>
        <w:tblLook w:val="0000" w:firstRow="0" w:lastRow="0" w:firstColumn="0" w:lastColumn="0" w:noHBand="0" w:noVBand="0"/>
      </w:tblPr>
      <w:tblGrid>
        <w:gridCol w:w="4503"/>
        <w:gridCol w:w="2551"/>
        <w:gridCol w:w="142"/>
        <w:gridCol w:w="2693"/>
      </w:tblGrid>
      <w:tr w:rsidR="00A04A0A" w:rsidRPr="00C2077D" w:rsidTr="00A04A0A">
        <w:trPr>
          <w:trHeight w:val="725"/>
        </w:trPr>
        <w:tc>
          <w:tcPr>
            <w:tcW w:w="4503" w:type="dxa"/>
            <w:vMerge w:val="restart"/>
            <w:vAlign w:val="center"/>
          </w:tcPr>
          <w:p w:rsidR="00A04A0A" w:rsidRPr="00A4737A" w:rsidRDefault="00A04A0A" w:rsidP="00236C90">
            <w:pPr>
              <w:pStyle w:val="Default"/>
              <w:jc w:val="center"/>
              <w:rPr>
                <w:color w:val="auto"/>
                <w:lang w:val="uk-UA"/>
              </w:rPr>
            </w:pPr>
            <w:r w:rsidRPr="00A4737A">
              <w:rPr>
                <w:b/>
                <w:bCs/>
                <w:color w:val="auto"/>
                <w:lang w:val="uk-UA"/>
              </w:rPr>
              <w:t>Найменування</w:t>
            </w:r>
          </w:p>
          <w:p w:rsidR="00A04A0A" w:rsidRPr="00A4737A" w:rsidRDefault="00A04A0A" w:rsidP="00236C90">
            <w:pPr>
              <w:pStyle w:val="Default"/>
              <w:jc w:val="center"/>
              <w:rPr>
                <w:color w:val="auto"/>
                <w:lang w:val="uk-UA"/>
              </w:rPr>
            </w:pPr>
            <w:r w:rsidRPr="00A4737A">
              <w:rPr>
                <w:b/>
                <w:bCs/>
                <w:color w:val="auto"/>
                <w:lang w:val="uk-UA"/>
              </w:rPr>
              <w:t>показників</w:t>
            </w:r>
          </w:p>
        </w:tc>
        <w:tc>
          <w:tcPr>
            <w:tcW w:w="5386" w:type="dxa"/>
            <w:gridSpan w:val="3"/>
            <w:vAlign w:val="center"/>
          </w:tcPr>
          <w:p w:rsidR="00A04A0A" w:rsidRPr="00A4737A" w:rsidRDefault="00A04A0A" w:rsidP="00236C90">
            <w:pPr>
              <w:pStyle w:val="Default"/>
              <w:jc w:val="center"/>
              <w:rPr>
                <w:color w:val="auto"/>
                <w:lang w:val="uk-UA"/>
              </w:rPr>
            </w:pPr>
            <w:r>
              <w:rPr>
                <w:b/>
                <w:bCs/>
                <w:color w:val="auto"/>
                <w:lang w:val="uk-UA"/>
              </w:rPr>
              <w:t>Розподіл годин за навчальним планом</w:t>
            </w:r>
          </w:p>
        </w:tc>
      </w:tr>
      <w:tr w:rsidR="00A04A0A" w:rsidRPr="00A4737A" w:rsidTr="00996A46">
        <w:trPr>
          <w:trHeight w:val="770"/>
        </w:trPr>
        <w:tc>
          <w:tcPr>
            <w:tcW w:w="4503" w:type="dxa"/>
            <w:vMerge/>
            <w:vAlign w:val="center"/>
          </w:tcPr>
          <w:p w:rsidR="00A04A0A" w:rsidRPr="00A4737A" w:rsidRDefault="00A04A0A" w:rsidP="00A9422D">
            <w:pPr>
              <w:pStyle w:val="Default"/>
              <w:rPr>
                <w:color w:val="auto"/>
                <w:lang w:val="uk-UA"/>
              </w:rPr>
            </w:pPr>
          </w:p>
        </w:tc>
        <w:tc>
          <w:tcPr>
            <w:tcW w:w="2551" w:type="dxa"/>
            <w:vAlign w:val="center"/>
          </w:tcPr>
          <w:p w:rsidR="00A04A0A" w:rsidRPr="00A4737A" w:rsidRDefault="00A04A0A" w:rsidP="00236C90">
            <w:pPr>
              <w:pStyle w:val="Default"/>
              <w:jc w:val="center"/>
              <w:rPr>
                <w:color w:val="auto"/>
                <w:lang w:val="uk-UA"/>
              </w:rPr>
            </w:pPr>
            <w:r w:rsidRPr="00A4737A">
              <w:rPr>
                <w:color w:val="auto"/>
                <w:lang w:val="uk-UA"/>
              </w:rPr>
              <w:t>Денна форма</w:t>
            </w:r>
          </w:p>
          <w:p w:rsidR="00A04A0A" w:rsidRPr="00A4737A" w:rsidRDefault="00A04A0A" w:rsidP="00236C90">
            <w:pPr>
              <w:pStyle w:val="Default"/>
              <w:jc w:val="center"/>
              <w:rPr>
                <w:color w:val="auto"/>
                <w:lang w:val="uk-UA"/>
              </w:rPr>
            </w:pPr>
            <w:r w:rsidRPr="00A4737A">
              <w:rPr>
                <w:color w:val="auto"/>
                <w:lang w:val="uk-UA"/>
              </w:rPr>
              <w:t>навчання</w:t>
            </w:r>
          </w:p>
        </w:tc>
        <w:tc>
          <w:tcPr>
            <w:tcW w:w="2835" w:type="dxa"/>
            <w:gridSpan w:val="2"/>
            <w:vAlign w:val="center"/>
          </w:tcPr>
          <w:p w:rsidR="00A04A0A" w:rsidRPr="00A4737A" w:rsidRDefault="00A04A0A" w:rsidP="00236C90">
            <w:pPr>
              <w:pStyle w:val="Default"/>
              <w:jc w:val="center"/>
              <w:rPr>
                <w:color w:val="auto"/>
                <w:lang w:val="uk-UA"/>
              </w:rPr>
            </w:pPr>
            <w:r w:rsidRPr="00A4737A">
              <w:rPr>
                <w:color w:val="auto"/>
                <w:lang w:val="uk-UA"/>
              </w:rPr>
              <w:t>Заочна форма</w:t>
            </w:r>
          </w:p>
          <w:p w:rsidR="00A04A0A" w:rsidRPr="00A4737A" w:rsidRDefault="00A04A0A" w:rsidP="00236C90">
            <w:pPr>
              <w:spacing w:after="0" w:line="240" w:lineRule="auto"/>
              <w:jc w:val="center"/>
              <w:rPr>
                <w:rFonts w:ascii="Times New Roman" w:hAnsi="Times New Roman"/>
                <w:sz w:val="24"/>
                <w:szCs w:val="24"/>
                <w:lang w:val="uk-UA"/>
              </w:rPr>
            </w:pPr>
            <w:r w:rsidRPr="00A4737A">
              <w:rPr>
                <w:rFonts w:ascii="Times New Roman" w:hAnsi="Times New Roman"/>
                <w:sz w:val="24"/>
                <w:szCs w:val="24"/>
                <w:lang w:val="uk-UA"/>
              </w:rPr>
              <w:t>навчання</w:t>
            </w:r>
          </w:p>
        </w:tc>
      </w:tr>
      <w:tr w:rsidR="00996A46" w:rsidRPr="00A4737A" w:rsidTr="0064483C">
        <w:trPr>
          <w:trHeight w:val="632"/>
        </w:trPr>
        <w:tc>
          <w:tcPr>
            <w:tcW w:w="4503" w:type="dxa"/>
            <w:vAlign w:val="center"/>
          </w:tcPr>
          <w:p w:rsidR="00996A46" w:rsidRPr="00A4737A" w:rsidRDefault="00A04A0A" w:rsidP="004E3CCC">
            <w:pPr>
              <w:pStyle w:val="Default"/>
              <w:rPr>
                <w:color w:val="auto"/>
                <w:lang w:val="uk-UA"/>
              </w:rPr>
            </w:pPr>
            <w:r w:rsidRPr="00A4737A">
              <w:rPr>
                <w:color w:val="auto"/>
                <w:lang w:val="uk-UA"/>
              </w:rPr>
              <w:t>Кількість кредитів</w:t>
            </w:r>
            <w:r>
              <w:rPr>
                <w:color w:val="auto"/>
                <w:lang w:val="uk-UA"/>
              </w:rPr>
              <w:t xml:space="preserve"> ЄКТС </w:t>
            </w:r>
            <w:r w:rsidRPr="00A4737A">
              <w:rPr>
                <w:color w:val="auto"/>
                <w:lang w:val="uk-UA"/>
              </w:rPr>
              <w:t>–</w:t>
            </w:r>
            <w:r w:rsidR="00937FF2">
              <w:rPr>
                <w:color w:val="auto"/>
                <w:lang w:val="uk-UA"/>
              </w:rPr>
              <w:t>3</w:t>
            </w:r>
          </w:p>
        </w:tc>
        <w:tc>
          <w:tcPr>
            <w:tcW w:w="5386" w:type="dxa"/>
            <w:gridSpan w:val="3"/>
            <w:vAlign w:val="center"/>
          </w:tcPr>
          <w:p w:rsidR="00996A46" w:rsidRPr="00A4737A" w:rsidRDefault="00996A46" w:rsidP="000E7542">
            <w:pPr>
              <w:pStyle w:val="Default"/>
              <w:jc w:val="center"/>
              <w:rPr>
                <w:color w:val="auto"/>
                <w:lang w:val="uk-UA"/>
              </w:rPr>
            </w:pPr>
            <w:r w:rsidRPr="00A4737A">
              <w:rPr>
                <w:color w:val="auto"/>
                <w:lang w:val="uk-UA"/>
              </w:rPr>
              <w:t>Рік підготовки:</w:t>
            </w:r>
          </w:p>
        </w:tc>
      </w:tr>
      <w:tr w:rsidR="00996A46" w:rsidRPr="00A9422D" w:rsidTr="00996A46">
        <w:trPr>
          <w:trHeight w:val="567"/>
        </w:trPr>
        <w:tc>
          <w:tcPr>
            <w:tcW w:w="4503" w:type="dxa"/>
            <w:vAlign w:val="center"/>
          </w:tcPr>
          <w:p w:rsidR="00996A46" w:rsidRPr="00A4737A" w:rsidRDefault="00A9422D" w:rsidP="00A9422D">
            <w:pPr>
              <w:pStyle w:val="Default"/>
              <w:rPr>
                <w:color w:val="auto"/>
                <w:lang w:val="uk-UA"/>
              </w:rPr>
            </w:pPr>
            <w:r w:rsidRPr="00A4737A">
              <w:rPr>
                <w:color w:val="auto"/>
                <w:lang w:val="uk-UA"/>
              </w:rPr>
              <w:t xml:space="preserve">Загальна кількість годин – </w:t>
            </w:r>
            <w:r w:rsidR="00937FF2">
              <w:rPr>
                <w:color w:val="auto"/>
                <w:lang w:val="uk-UA"/>
              </w:rPr>
              <w:t>90</w:t>
            </w:r>
          </w:p>
        </w:tc>
        <w:tc>
          <w:tcPr>
            <w:tcW w:w="2693" w:type="dxa"/>
            <w:gridSpan w:val="2"/>
            <w:vAlign w:val="center"/>
          </w:tcPr>
          <w:p w:rsidR="00996A46" w:rsidRPr="00A4737A" w:rsidRDefault="00937FF2" w:rsidP="000E7542">
            <w:pPr>
              <w:pStyle w:val="Default"/>
              <w:jc w:val="center"/>
              <w:rPr>
                <w:b/>
                <w:color w:val="auto"/>
                <w:lang w:val="uk-UA"/>
              </w:rPr>
            </w:pPr>
            <w:r>
              <w:rPr>
                <w:b/>
                <w:color w:val="auto"/>
                <w:lang w:val="uk-UA"/>
              </w:rPr>
              <w:t>4-й</w:t>
            </w:r>
          </w:p>
        </w:tc>
        <w:tc>
          <w:tcPr>
            <w:tcW w:w="2693" w:type="dxa"/>
            <w:vAlign w:val="center"/>
          </w:tcPr>
          <w:p w:rsidR="00996A46" w:rsidRPr="00A4737A" w:rsidRDefault="00937FF2" w:rsidP="000E7542">
            <w:pPr>
              <w:pStyle w:val="Default"/>
              <w:jc w:val="center"/>
              <w:rPr>
                <w:b/>
                <w:color w:val="auto"/>
                <w:lang w:val="uk-UA"/>
              </w:rPr>
            </w:pPr>
            <w:r>
              <w:rPr>
                <w:b/>
                <w:color w:val="auto"/>
                <w:lang w:val="uk-UA"/>
              </w:rPr>
              <w:t>5-й</w:t>
            </w:r>
          </w:p>
        </w:tc>
      </w:tr>
      <w:tr w:rsidR="00996A46" w:rsidRPr="00A4737A" w:rsidTr="00996A46">
        <w:trPr>
          <w:trHeight w:val="567"/>
        </w:trPr>
        <w:tc>
          <w:tcPr>
            <w:tcW w:w="4503" w:type="dxa"/>
            <w:vAlign w:val="center"/>
          </w:tcPr>
          <w:p w:rsidR="00996A46" w:rsidRPr="00A4737A" w:rsidRDefault="00A04A0A" w:rsidP="004E3CCC">
            <w:pPr>
              <w:pStyle w:val="Default"/>
              <w:rPr>
                <w:color w:val="auto"/>
                <w:lang w:val="uk-UA"/>
              </w:rPr>
            </w:pPr>
            <w:r w:rsidRPr="00A4737A">
              <w:rPr>
                <w:color w:val="auto"/>
                <w:lang w:val="uk-UA"/>
              </w:rPr>
              <w:t>Кількість модулів –</w:t>
            </w:r>
            <w:r w:rsidR="00937FF2">
              <w:rPr>
                <w:color w:val="auto"/>
                <w:lang w:val="uk-UA"/>
              </w:rPr>
              <w:t>2</w:t>
            </w:r>
          </w:p>
        </w:tc>
        <w:tc>
          <w:tcPr>
            <w:tcW w:w="5386" w:type="dxa"/>
            <w:gridSpan w:val="3"/>
            <w:vAlign w:val="center"/>
          </w:tcPr>
          <w:p w:rsidR="00996A46" w:rsidRPr="00A4737A" w:rsidRDefault="00996A46" w:rsidP="000E7542">
            <w:pPr>
              <w:pStyle w:val="Default"/>
              <w:jc w:val="center"/>
              <w:rPr>
                <w:color w:val="auto"/>
                <w:lang w:val="uk-UA"/>
              </w:rPr>
            </w:pPr>
            <w:r w:rsidRPr="00A4737A">
              <w:rPr>
                <w:color w:val="auto"/>
                <w:lang w:val="uk-UA"/>
              </w:rPr>
              <w:t>Семестр:</w:t>
            </w:r>
          </w:p>
        </w:tc>
      </w:tr>
      <w:tr w:rsidR="00A70357" w:rsidRPr="00A4737A" w:rsidTr="00996A46">
        <w:trPr>
          <w:trHeight w:val="567"/>
        </w:trPr>
        <w:tc>
          <w:tcPr>
            <w:tcW w:w="4503" w:type="dxa"/>
            <w:vMerge w:val="restart"/>
            <w:vAlign w:val="center"/>
          </w:tcPr>
          <w:p w:rsidR="00A70357" w:rsidRPr="00A4737A" w:rsidRDefault="00A70357" w:rsidP="00A04A0A">
            <w:pPr>
              <w:pStyle w:val="Default"/>
              <w:rPr>
                <w:color w:val="auto"/>
                <w:lang w:val="uk-UA"/>
              </w:rPr>
            </w:pPr>
            <w:r w:rsidRPr="00A4737A">
              <w:rPr>
                <w:color w:val="auto"/>
                <w:lang w:val="uk-UA"/>
              </w:rPr>
              <w:t>Тижневих годин</w:t>
            </w:r>
          </w:p>
          <w:p w:rsidR="00A70357" w:rsidRDefault="00A70357" w:rsidP="00A04A0A">
            <w:pPr>
              <w:pStyle w:val="Default"/>
              <w:rPr>
                <w:color w:val="auto"/>
                <w:lang w:val="uk-UA"/>
              </w:rPr>
            </w:pPr>
            <w:r w:rsidRPr="00A4737A">
              <w:rPr>
                <w:color w:val="auto"/>
                <w:lang w:val="uk-UA"/>
              </w:rPr>
              <w:t>для денної  форми навчання:</w:t>
            </w:r>
          </w:p>
          <w:p w:rsidR="00A70357" w:rsidRPr="00A4737A" w:rsidRDefault="00A70357" w:rsidP="00A04A0A">
            <w:pPr>
              <w:pStyle w:val="Default"/>
              <w:rPr>
                <w:color w:val="auto"/>
                <w:lang w:val="uk-UA"/>
              </w:rPr>
            </w:pPr>
          </w:p>
          <w:p w:rsidR="00A70357" w:rsidRDefault="00A70357" w:rsidP="00A9422D">
            <w:pPr>
              <w:pStyle w:val="Default"/>
              <w:rPr>
                <w:color w:val="auto"/>
                <w:lang w:val="uk-UA"/>
              </w:rPr>
            </w:pPr>
            <w:r>
              <w:rPr>
                <w:color w:val="auto"/>
                <w:lang w:val="uk-UA"/>
              </w:rPr>
              <w:t>аудиторних –</w:t>
            </w:r>
            <w:r w:rsidR="00937FF2">
              <w:rPr>
                <w:color w:val="auto"/>
                <w:lang w:val="uk-UA"/>
              </w:rPr>
              <w:t>44</w:t>
            </w:r>
          </w:p>
          <w:p w:rsidR="00A70357" w:rsidRDefault="00A70357" w:rsidP="00A9422D">
            <w:pPr>
              <w:pStyle w:val="Default"/>
              <w:rPr>
                <w:color w:val="auto"/>
                <w:lang w:val="uk-UA"/>
              </w:rPr>
            </w:pPr>
          </w:p>
          <w:p w:rsidR="00A70357" w:rsidRPr="00A4737A" w:rsidRDefault="00A70357" w:rsidP="00A9422D">
            <w:pPr>
              <w:pStyle w:val="Default"/>
              <w:rPr>
                <w:color w:val="auto"/>
                <w:lang w:val="uk-UA"/>
              </w:rPr>
            </w:pPr>
            <w:r w:rsidRPr="00A4737A">
              <w:rPr>
                <w:color w:val="auto"/>
                <w:lang w:val="uk-UA"/>
              </w:rPr>
              <w:t>самостійної роботи</w:t>
            </w:r>
            <w:r w:rsidR="007916DE">
              <w:rPr>
                <w:color w:val="auto"/>
                <w:lang w:val="uk-UA"/>
              </w:rPr>
              <w:t xml:space="preserve"> студента</w:t>
            </w:r>
            <w:r w:rsidRPr="00A4737A">
              <w:rPr>
                <w:color w:val="auto"/>
                <w:lang w:val="uk-UA"/>
              </w:rPr>
              <w:t xml:space="preserve">  – </w:t>
            </w:r>
            <w:r w:rsidR="00937FF2">
              <w:rPr>
                <w:color w:val="auto"/>
                <w:lang w:val="uk-UA"/>
              </w:rPr>
              <w:t>46</w:t>
            </w:r>
          </w:p>
        </w:tc>
        <w:tc>
          <w:tcPr>
            <w:tcW w:w="2693" w:type="dxa"/>
            <w:gridSpan w:val="2"/>
            <w:vAlign w:val="center"/>
          </w:tcPr>
          <w:p w:rsidR="00A70357" w:rsidRPr="00A4737A" w:rsidRDefault="00937FF2" w:rsidP="000E7542">
            <w:pPr>
              <w:pStyle w:val="Default"/>
              <w:jc w:val="center"/>
              <w:rPr>
                <w:b/>
                <w:color w:val="auto"/>
                <w:lang w:val="uk-UA"/>
              </w:rPr>
            </w:pPr>
            <w:r>
              <w:rPr>
                <w:b/>
                <w:color w:val="auto"/>
                <w:lang w:val="uk-UA"/>
              </w:rPr>
              <w:t>2</w:t>
            </w:r>
          </w:p>
        </w:tc>
        <w:tc>
          <w:tcPr>
            <w:tcW w:w="2693" w:type="dxa"/>
            <w:vAlign w:val="center"/>
          </w:tcPr>
          <w:p w:rsidR="00A70357" w:rsidRPr="00A4737A" w:rsidRDefault="00937FF2" w:rsidP="000E7542">
            <w:pPr>
              <w:pStyle w:val="Default"/>
              <w:jc w:val="center"/>
              <w:rPr>
                <w:b/>
                <w:color w:val="auto"/>
                <w:lang w:val="uk-UA"/>
              </w:rPr>
            </w:pPr>
            <w:r>
              <w:rPr>
                <w:b/>
                <w:color w:val="auto"/>
                <w:lang w:val="uk-UA"/>
              </w:rPr>
              <w:t>2</w:t>
            </w:r>
          </w:p>
        </w:tc>
      </w:tr>
      <w:tr w:rsidR="00A70357" w:rsidRPr="00A4737A" w:rsidTr="00996A46">
        <w:trPr>
          <w:trHeight w:val="567"/>
        </w:trPr>
        <w:tc>
          <w:tcPr>
            <w:tcW w:w="4503" w:type="dxa"/>
            <w:vMerge/>
            <w:vAlign w:val="center"/>
          </w:tcPr>
          <w:p w:rsidR="00A70357" w:rsidRPr="00A4737A" w:rsidRDefault="00A70357" w:rsidP="00A9422D">
            <w:pPr>
              <w:pStyle w:val="Default"/>
              <w:rPr>
                <w:color w:val="auto"/>
                <w:lang w:val="uk-UA"/>
              </w:rPr>
            </w:pPr>
          </w:p>
        </w:tc>
        <w:tc>
          <w:tcPr>
            <w:tcW w:w="5386" w:type="dxa"/>
            <w:gridSpan w:val="3"/>
            <w:vAlign w:val="center"/>
          </w:tcPr>
          <w:p w:rsidR="00A70357" w:rsidRPr="00A4737A" w:rsidRDefault="00A70357" w:rsidP="000E7542">
            <w:pPr>
              <w:pStyle w:val="Default"/>
              <w:jc w:val="center"/>
              <w:rPr>
                <w:color w:val="auto"/>
                <w:lang w:val="uk-UA"/>
              </w:rPr>
            </w:pPr>
            <w:r w:rsidRPr="00A4737A">
              <w:rPr>
                <w:color w:val="auto"/>
                <w:lang w:val="uk-UA"/>
              </w:rPr>
              <w:t>Лекції:</w:t>
            </w:r>
          </w:p>
        </w:tc>
      </w:tr>
      <w:tr w:rsidR="00A70357" w:rsidRPr="00A4737A" w:rsidTr="00996A46">
        <w:trPr>
          <w:trHeight w:val="567"/>
        </w:trPr>
        <w:tc>
          <w:tcPr>
            <w:tcW w:w="4503" w:type="dxa"/>
            <w:vMerge/>
            <w:vAlign w:val="center"/>
          </w:tcPr>
          <w:p w:rsidR="00A70357" w:rsidRPr="00A4737A" w:rsidRDefault="00A70357" w:rsidP="004E3CCC">
            <w:pPr>
              <w:pStyle w:val="Default"/>
              <w:jc w:val="center"/>
              <w:rPr>
                <w:color w:val="auto"/>
                <w:lang w:val="uk-UA"/>
              </w:rPr>
            </w:pPr>
          </w:p>
        </w:tc>
        <w:tc>
          <w:tcPr>
            <w:tcW w:w="2693" w:type="dxa"/>
            <w:gridSpan w:val="2"/>
            <w:vAlign w:val="center"/>
          </w:tcPr>
          <w:p w:rsidR="00A70357" w:rsidRPr="00A4737A" w:rsidRDefault="00937FF2" w:rsidP="000E7542">
            <w:pPr>
              <w:pStyle w:val="Default"/>
              <w:jc w:val="center"/>
              <w:rPr>
                <w:b/>
                <w:color w:val="auto"/>
                <w:lang w:val="uk-UA"/>
              </w:rPr>
            </w:pPr>
            <w:r>
              <w:rPr>
                <w:b/>
                <w:color w:val="auto"/>
                <w:lang w:val="uk-UA"/>
              </w:rPr>
              <w:t>20</w:t>
            </w:r>
          </w:p>
        </w:tc>
        <w:tc>
          <w:tcPr>
            <w:tcW w:w="2693" w:type="dxa"/>
            <w:vAlign w:val="center"/>
          </w:tcPr>
          <w:p w:rsidR="00A70357" w:rsidRPr="00A4737A" w:rsidRDefault="00937FF2" w:rsidP="000E7542">
            <w:pPr>
              <w:pStyle w:val="Default"/>
              <w:jc w:val="center"/>
              <w:rPr>
                <w:b/>
                <w:color w:val="auto"/>
                <w:lang w:val="uk-UA"/>
              </w:rPr>
            </w:pPr>
            <w:r>
              <w:rPr>
                <w:b/>
                <w:color w:val="auto"/>
                <w:lang w:val="uk-UA"/>
              </w:rPr>
              <w:t>10</w:t>
            </w:r>
          </w:p>
        </w:tc>
      </w:tr>
      <w:tr w:rsidR="00A70357" w:rsidRPr="00A4737A" w:rsidTr="00996A46">
        <w:trPr>
          <w:trHeight w:val="567"/>
        </w:trPr>
        <w:tc>
          <w:tcPr>
            <w:tcW w:w="4503" w:type="dxa"/>
            <w:vMerge/>
            <w:vAlign w:val="center"/>
          </w:tcPr>
          <w:p w:rsidR="00A70357" w:rsidRPr="00A4737A" w:rsidRDefault="00A70357" w:rsidP="00A04A0A">
            <w:pPr>
              <w:pStyle w:val="Default"/>
              <w:jc w:val="center"/>
              <w:rPr>
                <w:color w:val="auto"/>
                <w:lang w:val="uk-UA"/>
              </w:rPr>
            </w:pPr>
          </w:p>
        </w:tc>
        <w:tc>
          <w:tcPr>
            <w:tcW w:w="5386" w:type="dxa"/>
            <w:gridSpan w:val="3"/>
            <w:vAlign w:val="center"/>
          </w:tcPr>
          <w:p w:rsidR="00A70357" w:rsidRPr="00A4737A" w:rsidRDefault="00A70357" w:rsidP="000E7542">
            <w:pPr>
              <w:pStyle w:val="Default"/>
              <w:jc w:val="center"/>
              <w:rPr>
                <w:color w:val="auto"/>
                <w:lang w:val="uk-UA"/>
              </w:rPr>
            </w:pPr>
            <w:r w:rsidRPr="00A4737A">
              <w:rPr>
                <w:color w:val="auto"/>
                <w:lang w:val="uk-UA"/>
              </w:rPr>
              <w:t>Практичні (семінарські):</w:t>
            </w:r>
          </w:p>
        </w:tc>
      </w:tr>
      <w:tr w:rsidR="00A70357" w:rsidRPr="00A4737A" w:rsidTr="00996A46">
        <w:trPr>
          <w:trHeight w:val="567"/>
        </w:trPr>
        <w:tc>
          <w:tcPr>
            <w:tcW w:w="4503" w:type="dxa"/>
            <w:vMerge/>
          </w:tcPr>
          <w:p w:rsidR="00A70357" w:rsidRPr="00A4737A" w:rsidRDefault="00A70357" w:rsidP="00A04A0A">
            <w:pPr>
              <w:pStyle w:val="Default"/>
              <w:jc w:val="center"/>
              <w:rPr>
                <w:color w:val="auto"/>
                <w:lang w:val="uk-UA"/>
              </w:rPr>
            </w:pPr>
          </w:p>
        </w:tc>
        <w:tc>
          <w:tcPr>
            <w:tcW w:w="2693" w:type="dxa"/>
            <w:gridSpan w:val="2"/>
            <w:vAlign w:val="center"/>
          </w:tcPr>
          <w:p w:rsidR="00A70357" w:rsidRPr="00A4737A" w:rsidRDefault="00937FF2" w:rsidP="000E7542">
            <w:pPr>
              <w:pStyle w:val="Default"/>
              <w:jc w:val="center"/>
              <w:rPr>
                <w:b/>
                <w:color w:val="auto"/>
                <w:lang w:val="uk-UA"/>
              </w:rPr>
            </w:pPr>
            <w:r>
              <w:rPr>
                <w:b/>
                <w:color w:val="auto"/>
                <w:lang w:val="uk-UA"/>
              </w:rPr>
              <w:t>24</w:t>
            </w:r>
          </w:p>
        </w:tc>
        <w:tc>
          <w:tcPr>
            <w:tcW w:w="2693" w:type="dxa"/>
            <w:vAlign w:val="center"/>
          </w:tcPr>
          <w:p w:rsidR="00A70357" w:rsidRPr="00A4737A" w:rsidRDefault="00937FF2" w:rsidP="000E7542">
            <w:pPr>
              <w:pStyle w:val="Default"/>
              <w:jc w:val="center"/>
              <w:rPr>
                <w:b/>
                <w:color w:val="auto"/>
                <w:lang w:val="uk-UA"/>
              </w:rPr>
            </w:pPr>
            <w:r>
              <w:rPr>
                <w:b/>
                <w:color w:val="auto"/>
                <w:lang w:val="uk-UA"/>
              </w:rPr>
              <w:t>2</w:t>
            </w:r>
          </w:p>
        </w:tc>
      </w:tr>
      <w:tr w:rsidR="00996A46" w:rsidRPr="00A4737A" w:rsidTr="002128BA">
        <w:trPr>
          <w:trHeight w:val="567"/>
        </w:trPr>
        <w:tc>
          <w:tcPr>
            <w:tcW w:w="4503" w:type="dxa"/>
            <w:vMerge w:val="restart"/>
            <w:vAlign w:val="center"/>
          </w:tcPr>
          <w:p w:rsidR="00996A46" w:rsidRPr="00A4737A" w:rsidRDefault="00A04A0A" w:rsidP="002128BA">
            <w:pPr>
              <w:pStyle w:val="Default"/>
              <w:rPr>
                <w:color w:val="auto"/>
                <w:lang w:val="uk-UA"/>
              </w:rPr>
            </w:pPr>
            <w:r w:rsidRPr="00A4737A">
              <w:rPr>
                <w:color w:val="auto"/>
                <w:lang w:val="uk-UA"/>
              </w:rPr>
              <w:t xml:space="preserve">Вид </w:t>
            </w:r>
            <w:r w:rsidR="002128BA">
              <w:rPr>
                <w:color w:val="auto"/>
                <w:lang w:val="uk-UA"/>
              </w:rPr>
              <w:t xml:space="preserve">підсумкового </w:t>
            </w:r>
            <w:r w:rsidRPr="00A4737A">
              <w:rPr>
                <w:color w:val="auto"/>
                <w:lang w:val="uk-UA"/>
              </w:rPr>
              <w:t>контролю:</w:t>
            </w:r>
            <w:r w:rsidR="00937FF2">
              <w:rPr>
                <w:color w:val="auto"/>
                <w:lang w:val="uk-UA"/>
              </w:rPr>
              <w:t xml:space="preserve"> модуль</w:t>
            </w:r>
          </w:p>
        </w:tc>
        <w:tc>
          <w:tcPr>
            <w:tcW w:w="5386" w:type="dxa"/>
            <w:gridSpan w:val="3"/>
            <w:vAlign w:val="center"/>
          </w:tcPr>
          <w:p w:rsidR="00996A46" w:rsidRPr="00A4737A" w:rsidRDefault="00996A46" w:rsidP="000E7542">
            <w:pPr>
              <w:pStyle w:val="Default"/>
              <w:jc w:val="center"/>
              <w:rPr>
                <w:b/>
                <w:color w:val="auto"/>
                <w:lang w:val="uk-UA"/>
              </w:rPr>
            </w:pPr>
            <w:r w:rsidRPr="00A4737A">
              <w:rPr>
                <w:color w:val="auto"/>
                <w:lang w:val="uk-UA"/>
              </w:rPr>
              <w:t>Лабораторні:</w:t>
            </w:r>
          </w:p>
        </w:tc>
      </w:tr>
      <w:tr w:rsidR="00996A46" w:rsidRPr="00A4737A" w:rsidTr="002128BA">
        <w:trPr>
          <w:trHeight w:val="567"/>
        </w:trPr>
        <w:tc>
          <w:tcPr>
            <w:tcW w:w="4503" w:type="dxa"/>
            <w:vMerge/>
            <w:vAlign w:val="center"/>
          </w:tcPr>
          <w:p w:rsidR="00996A46" w:rsidRPr="00A4737A" w:rsidRDefault="00996A46" w:rsidP="002128BA">
            <w:pPr>
              <w:pStyle w:val="Default"/>
              <w:rPr>
                <w:color w:val="auto"/>
                <w:lang w:val="uk-UA"/>
              </w:rPr>
            </w:pPr>
          </w:p>
        </w:tc>
        <w:tc>
          <w:tcPr>
            <w:tcW w:w="2693" w:type="dxa"/>
            <w:gridSpan w:val="2"/>
            <w:vAlign w:val="center"/>
          </w:tcPr>
          <w:p w:rsidR="00996A46" w:rsidRPr="00A4737A" w:rsidRDefault="00937FF2" w:rsidP="000E7542">
            <w:pPr>
              <w:pStyle w:val="Default"/>
              <w:jc w:val="center"/>
              <w:rPr>
                <w:b/>
                <w:color w:val="auto"/>
                <w:lang w:val="uk-UA"/>
              </w:rPr>
            </w:pPr>
            <w:r>
              <w:rPr>
                <w:b/>
                <w:color w:val="auto"/>
                <w:lang w:val="uk-UA"/>
              </w:rPr>
              <w:t>-</w:t>
            </w:r>
          </w:p>
        </w:tc>
        <w:tc>
          <w:tcPr>
            <w:tcW w:w="2693" w:type="dxa"/>
            <w:vAlign w:val="center"/>
          </w:tcPr>
          <w:p w:rsidR="00996A46" w:rsidRPr="00A4737A" w:rsidRDefault="00937FF2" w:rsidP="000E7542">
            <w:pPr>
              <w:pStyle w:val="Default"/>
              <w:jc w:val="center"/>
              <w:rPr>
                <w:b/>
                <w:color w:val="auto"/>
                <w:lang w:val="uk-UA"/>
              </w:rPr>
            </w:pPr>
            <w:r>
              <w:rPr>
                <w:b/>
                <w:color w:val="auto"/>
                <w:lang w:val="uk-UA"/>
              </w:rPr>
              <w:t>-</w:t>
            </w:r>
          </w:p>
        </w:tc>
      </w:tr>
      <w:tr w:rsidR="00996A46" w:rsidRPr="00A4737A" w:rsidTr="002128BA">
        <w:trPr>
          <w:trHeight w:val="567"/>
        </w:trPr>
        <w:tc>
          <w:tcPr>
            <w:tcW w:w="4503" w:type="dxa"/>
            <w:vMerge w:val="restart"/>
            <w:vAlign w:val="center"/>
          </w:tcPr>
          <w:p w:rsidR="00996A46" w:rsidRPr="00A4737A" w:rsidRDefault="00A04A0A" w:rsidP="002128BA">
            <w:pPr>
              <w:pStyle w:val="Default"/>
              <w:rPr>
                <w:color w:val="auto"/>
                <w:lang w:val="uk-UA"/>
              </w:rPr>
            </w:pPr>
            <w:r w:rsidRPr="00A4737A">
              <w:rPr>
                <w:lang w:val="uk-UA"/>
              </w:rPr>
              <w:t xml:space="preserve">Форма </w:t>
            </w:r>
            <w:r w:rsidR="002128BA">
              <w:rPr>
                <w:lang w:val="uk-UA"/>
              </w:rPr>
              <w:t xml:space="preserve">підсумкового </w:t>
            </w:r>
            <w:r w:rsidRPr="00A4737A">
              <w:rPr>
                <w:lang w:val="uk-UA"/>
              </w:rPr>
              <w:t>контролю:</w:t>
            </w:r>
            <w:r w:rsidR="00937FF2">
              <w:rPr>
                <w:lang w:val="uk-UA"/>
              </w:rPr>
              <w:t xml:space="preserve"> залік</w:t>
            </w:r>
          </w:p>
        </w:tc>
        <w:tc>
          <w:tcPr>
            <w:tcW w:w="5386" w:type="dxa"/>
            <w:gridSpan w:val="3"/>
            <w:vAlign w:val="center"/>
          </w:tcPr>
          <w:p w:rsidR="00996A46" w:rsidRPr="00A4737A" w:rsidRDefault="00996A46" w:rsidP="000E7542">
            <w:pPr>
              <w:pStyle w:val="Default"/>
              <w:jc w:val="center"/>
              <w:rPr>
                <w:color w:val="auto"/>
                <w:lang w:val="uk-UA"/>
              </w:rPr>
            </w:pPr>
            <w:r w:rsidRPr="00A4737A">
              <w:rPr>
                <w:color w:val="auto"/>
                <w:lang w:val="uk-UA"/>
              </w:rPr>
              <w:t>Самостійна робота:</w:t>
            </w:r>
          </w:p>
        </w:tc>
      </w:tr>
      <w:tr w:rsidR="00996A46" w:rsidRPr="00A4737A" w:rsidTr="00996A46">
        <w:trPr>
          <w:trHeight w:val="567"/>
        </w:trPr>
        <w:tc>
          <w:tcPr>
            <w:tcW w:w="4503" w:type="dxa"/>
            <w:vMerge/>
          </w:tcPr>
          <w:p w:rsidR="00996A46" w:rsidRPr="00A4737A" w:rsidRDefault="00996A46" w:rsidP="004E3CCC">
            <w:pPr>
              <w:pStyle w:val="Default"/>
              <w:jc w:val="center"/>
              <w:rPr>
                <w:color w:val="auto"/>
                <w:lang w:val="uk-UA"/>
              </w:rPr>
            </w:pPr>
          </w:p>
        </w:tc>
        <w:tc>
          <w:tcPr>
            <w:tcW w:w="2693" w:type="dxa"/>
            <w:gridSpan w:val="2"/>
            <w:vAlign w:val="center"/>
          </w:tcPr>
          <w:p w:rsidR="00996A46" w:rsidRPr="00A4737A" w:rsidRDefault="00937FF2" w:rsidP="000E7542">
            <w:pPr>
              <w:pStyle w:val="Default"/>
              <w:jc w:val="center"/>
              <w:rPr>
                <w:b/>
                <w:color w:val="auto"/>
                <w:lang w:val="uk-UA"/>
              </w:rPr>
            </w:pPr>
            <w:r>
              <w:rPr>
                <w:b/>
                <w:color w:val="auto"/>
                <w:lang w:val="uk-UA"/>
              </w:rPr>
              <w:t>46</w:t>
            </w:r>
          </w:p>
        </w:tc>
        <w:tc>
          <w:tcPr>
            <w:tcW w:w="2693" w:type="dxa"/>
            <w:vAlign w:val="center"/>
          </w:tcPr>
          <w:p w:rsidR="00996A46" w:rsidRPr="00A4737A" w:rsidRDefault="00937FF2" w:rsidP="000E7542">
            <w:pPr>
              <w:pStyle w:val="Default"/>
              <w:jc w:val="center"/>
              <w:rPr>
                <w:b/>
                <w:color w:val="auto"/>
                <w:lang w:val="uk-UA"/>
              </w:rPr>
            </w:pPr>
            <w:r>
              <w:rPr>
                <w:b/>
                <w:color w:val="auto"/>
                <w:lang w:val="uk-UA"/>
              </w:rPr>
              <w:t>78</w:t>
            </w:r>
          </w:p>
        </w:tc>
      </w:tr>
    </w:tbl>
    <w:p w:rsidR="004E3CCC" w:rsidRPr="00A4737A" w:rsidRDefault="004E3CCC" w:rsidP="004E3CCC">
      <w:pPr>
        <w:pStyle w:val="Default"/>
        <w:jc w:val="center"/>
        <w:rPr>
          <w:color w:val="auto"/>
          <w:lang w:val="uk-UA"/>
        </w:rPr>
      </w:pPr>
    </w:p>
    <w:p w:rsidR="00AC0BA4" w:rsidRPr="00A4737A" w:rsidRDefault="00AC0BA4">
      <w:pPr>
        <w:spacing w:after="0" w:line="240" w:lineRule="auto"/>
        <w:rPr>
          <w:rFonts w:ascii="Times New Roman" w:hAnsi="Times New Roman"/>
          <w:sz w:val="24"/>
          <w:szCs w:val="24"/>
          <w:lang w:val="uk-UA"/>
        </w:rPr>
      </w:pPr>
      <w:r w:rsidRPr="00A4737A">
        <w:rPr>
          <w:rFonts w:ascii="Times New Roman" w:hAnsi="Times New Roman"/>
          <w:sz w:val="24"/>
          <w:szCs w:val="24"/>
          <w:lang w:val="uk-UA"/>
        </w:rPr>
        <w:br w:type="page"/>
      </w:r>
    </w:p>
    <w:p w:rsidR="004E3CCC" w:rsidRPr="00A4737A" w:rsidRDefault="005D009A" w:rsidP="00AC0BA4">
      <w:pPr>
        <w:pStyle w:val="a7"/>
        <w:tabs>
          <w:tab w:val="left" w:pos="284"/>
        </w:tabs>
        <w:spacing w:after="0" w:line="240" w:lineRule="auto"/>
        <w:ind w:left="0"/>
        <w:jc w:val="center"/>
        <w:rPr>
          <w:rFonts w:ascii="Times New Roman" w:hAnsi="Times New Roman"/>
          <w:b/>
          <w:sz w:val="24"/>
          <w:szCs w:val="24"/>
          <w:lang w:val="uk-UA"/>
        </w:rPr>
      </w:pPr>
      <w:r w:rsidRPr="00A4737A">
        <w:rPr>
          <w:rFonts w:ascii="Times New Roman" w:hAnsi="Times New Roman"/>
          <w:b/>
          <w:sz w:val="24"/>
          <w:szCs w:val="24"/>
          <w:lang w:val="uk-UA"/>
        </w:rPr>
        <w:lastRenderedPageBreak/>
        <w:t>2. </w:t>
      </w:r>
      <w:r w:rsidR="004E3CCC" w:rsidRPr="00A4737A">
        <w:rPr>
          <w:rFonts w:ascii="Times New Roman" w:hAnsi="Times New Roman"/>
          <w:b/>
          <w:sz w:val="24"/>
          <w:szCs w:val="24"/>
          <w:lang w:val="uk-UA"/>
        </w:rPr>
        <w:t>М</w:t>
      </w:r>
      <w:r w:rsidR="00996A46">
        <w:rPr>
          <w:rFonts w:ascii="Times New Roman" w:hAnsi="Times New Roman"/>
          <w:b/>
          <w:sz w:val="24"/>
          <w:szCs w:val="24"/>
          <w:lang w:val="uk-UA"/>
        </w:rPr>
        <w:t xml:space="preserve">ЕТА </w:t>
      </w:r>
      <w:r w:rsidR="00987930">
        <w:rPr>
          <w:rFonts w:ascii="Times New Roman" w:hAnsi="Times New Roman"/>
          <w:b/>
          <w:sz w:val="24"/>
          <w:szCs w:val="24"/>
          <w:lang w:val="uk-UA"/>
        </w:rPr>
        <w:t>НАВЧАЛЬНОЇ ДИСЦИПЛІНИ</w:t>
      </w:r>
    </w:p>
    <w:p w:rsidR="004E3CCC" w:rsidRPr="00A4737A" w:rsidRDefault="004E3CCC" w:rsidP="004E3CCC">
      <w:pPr>
        <w:pStyle w:val="Default"/>
        <w:jc w:val="center"/>
        <w:rPr>
          <w:color w:val="auto"/>
          <w:lang w:val="uk-UA"/>
        </w:rPr>
      </w:pPr>
    </w:p>
    <w:p w:rsidR="00EF7579" w:rsidRDefault="00E5267A" w:rsidP="00B77A4B">
      <w:pPr>
        <w:spacing w:after="0" w:line="240" w:lineRule="auto"/>
        <w:ind w:firstLine="567"/>
        <w:jc w:val="both"/>
        <w:rPr>
          <w:rFonts w:ascii="Times New Roman" w:hAnsi="Times New Roman"/>
          <w:sz w:val="24"/>
          <w:szCs w:val="24"/>
          <w:lang w:val="uk-UA"/>
        </w:rPr>
      </w:pPr>
      <w:r w:rsidRPr="00345FB3">
        <w:rPr>
          <w:rFonts w:ascii="Times New Roman" w:hAnsi="Times New Roman"/>
          <w:sz w:val="24"/>
          <w:szCs w:val="24"/>
          <w:lang w:val="uk-UA"/>
        </w:rPr>
        <w:t xml:space="preserve">Метою вивчення навчальної дисципліни </w:t>
      </w:r>
      <w:r w:rsidRPr="00345FB3">
        <w:rPr>
          <w:rFonts w:ascii="Times New Roman" w:hAnsi="Times New Roman"/>
          <w:b/>
          <w:sz w:val="24"/>
          <w:szCs w:val="24"/>
          <w:lang w:val="uk-UA"/>
        </w:rPr>
        <w:t>«</w:t>
      </w:r>
      <w:r w:rsidR="004A5A70" w:rsidRPr="004A5A70">
        <w:rPr>
          <w:rFonts w:ascii="Times New Roman" w:hAnsi="Times New Roman"/>
          <w:b/>
          <w:sz w:val="24"/>
          <w:szCs w:val="24"/>
          <w:lang w:val="uk-UA"/>
        </w:rPr>
        <w:t>Теорія та практика трансформації  міжнародного права ( ХХ –  ХХІ століття)</w:t>
      </w:r>
      <w:r w:rsidRPr="00345FB3">
        <w:rPr>
          <w:rFonts w:ascii="Times New Roman" w:hAnsi="Times New Roman"/>
          <w:b/>
          <w:sz w:val="24"/>
          <w:szCs w:val="24"/>
          <w:lang w:val="uk-UA"/>
        </w:rPr>
        <w:t>»</w:t>
      </w:r>
      <w:r w:rsidR="00B77A4B" w:rsidRPr="00345FB3">
        <w:rPr>
          <w:rFonts w:ascii="Times New Roman" w:hAnsi="Times New Roman"/>
          <w:sz w:val="24"/>
          <w:szCs w:val="24"/>
          <w:lang w:val="uk-UA"/>
        </w:rPr>
        <w:t xml:space="preserve"> </w:t>
      </w:r>
      <w:r w:rsidR="00C86BE9">
        <w:rPr>
          <w:rFonts w:ascii="Times New Roman" w:hAnsi="Times New Roman"/>
          <w:sz w:val="24"/>
          <w:szCs w:val="24"/>
          <w:lang w:val="uk-UA"/>
        </w:rPr>
        <w:t xml:space="preserve">є </w:t>
      </w:r>
      <w:r w:rsidR="00841033" w:rsidRPr="00841033">
        <w:rPr>
          <w:rFonts w:ascii="Times New Roman" w:hAnsi="Times New Roman"/>
          <w:sz w:val="24"/>
          <w:szCs w:val="24"/>
          <w:lang w:val="uk-UA"/>
        </w:rPr>
        <w:t xml:space="preserve">концептуальний аналіз  проблематики теорії та практики трансформації </w:t>
      </w:r>
      <w:r w:rsidR="00841033">
        <w:rPr>
          <w:rFonts w:ascii="Times New Roman" w:hAnsi="Times New Roman"/>
          <w:sz w:val="24"/>
          <w:szCs w:val="24"/>
          <w:lang w:val="uk-UA"/>
        </w:rPr>
        <w:t xml:space="preserve">сучасного </w:t>
      </w:r>
      <w:r w:rsidR="00841033" w:rsidRPr="00841033">
        <w:rPr>
          <w:rFonts w:ascii="Times New Roman" w:hAnsi="Times New Roman"/>
          <w:sz w:val="24"/>
          <w:szCs w:val="24"/>
          <w:lang w:val="uk-UA"/>
        </w:rPr>
        <w:t>міжнародного права,  доктринальних досліджень вітчизняних та зарубіжних вчених,  консультативних висновків Комісії міжнародного права ООН, міжнародних судових інстанцій, рішень Міжнародного Суд</w:t>
      </w:r>
      <w:r w:rsidR="00841033">
        <w:rPr>
          <w:rFonts w:ascii="Times New Roman" w:hAnsi="Times New Roman"/>
          <w:sz w:val="24"/>
          <w:szCs w:val="24"/>
          <w:lang w:val="uk-UA"/>
        </w:rPr>
        <w:t>у</w:t>
      </w:r>
      <w:r w:rsidR="00841033" w:rsidRPr="00841033">
        <w:rPr>
          <w:rFonts w:ascii="Times New Roman" w:hAnsi="Times New Roman"/>
          <w:sz w:val="24"/>
          <w:szCs w:val="24"/>
          <w:lang w:val="uk-UA"/>
        </w:rPr>
        <w:t xml:space="preserve"> ООН, вироблення міжнародно-правових оцінок та рекомендацій  щодо юридичних наслідків та прогнозів еволюційної генези діючої системи міжнародного права. </w:t>
      </w:r>
    </w:p>
    <w:p w:rsidR="00793ED8" w:rsidRDefault="00841033" w:rsidP="00EF7579">
      <w:pPr>
        <w:spacing w:after="0" w:line="240" w:lineRule="auto"/>
        <w:ind w:firstLine="567"/>
        <w:jc w:val="both"/>
        <w:rPr>
          <w:rFonts w:ascii="Times New Roman" w:hAnsi="Times New Roman"/>
          <w:sz w:val="24"/>
          <w:szCs w:val="24"/>
          <w:lang w:val="uk-UA"/>
        </w:rPr>
      </w:pPr>
      <w:r w:rsidRPr="00841033">
        <w:rPr>
          <w:rFonts w:ascii="Times New Roman" w:hAnsi="Times New Roman"/>
          <w:sz w:val="24"/>
          <w:szCs w:val="24"/>
          <w:lang w:val="uk-UA"/>
        </w:rPr>
        <w:t xml:space="preserve">Відповідно до цієї мети основна увага </w:t>
      </w:r>
      <w:r w:rsidR="00EF7579" w:rsidRPr="00EF7579">
        <w:rPr>
          <w:rFonts w:ascii="Times New Roman" w:hAnsi="Times New Roman"/>
          <w:sz w:val="24"/>
          <w:szCs w:val="24"/>
          <w:lang w:val="ru-RU"/>
        </w:rPr>
        <w:t xml:space="preserve">у викладанні навчальної дисципліни </w:t>
      </w:r>
      <w:r w:rsidRPr="00841033">
        <w:rPr>
          <w:rFonts w:ascii="Times New Roman" w:hAnsi="Times New Roman"/>
          <w:sz w:val="24"/>
          <w:szCs w:val="24"/>
          <w:lang w:val="uk-UA"/>
        </w:rPr>
        <w:t>спрямован</w:t>
      </w:r>
      <w:r w:rsidR="00EF7579">
        <w:rPr>
          <w:rFonts w:ascii="Times New Roman" w:hAnsi="Times New Roman"/>
          <w:sz w:val="24"/>
          <w:szCs w:val="24"/>
          <w:lang w:val="uk-UA"/>
        </w:rPr>
        <w:t>і на</w:t>
      </w:r>
      <w:r w:rsidRPr="00841033">
        <w:rPr>
          <w:rFonts w:ascii="Times New Roman" w:hAnsi="Times New Roman"/>
          <w:sz w:val="24"/>
          <w:szCs w:val="24"/>
          <w:lang w:val="uk-UA"/>
        </w:rPr>
        <w:t xml:space="preserve"> </w:t>
      </w:r>
      <w:r w:rsidR="00EF7579">
        <w:rPr>
          <w:rFonts w:ascii="Times New Roman" w:hAnsi="Times New Roman"/>
          <w:sz w:val="24"/>
          <w:szCs w:val="24"/>
          <w:lang w:val="uk-UA"/>
        </w:rPr>
        <w:t>удосконалення загальних та спеціальних фахових компетентностей  фахівця з міжнародного права</w:t>
      </w:r>
      <w:r w:rsidR="00E5267A" w:rsidRPr="00345FB3">
        <w:rPr>
          <w:rFonts w:ascii="Times New Roman" w:hAnsi="Times New Roman"/>
          <w:sz w:val="24"/>
          <w:szCs w:val="24"/>
          <w:lang w:val="uk-UA"/>
        </w:rPr>
        <w:t>:</w:t>
      </w:r>
      <w:r w:rsidR="00793ED8">
        <w:rPr>
          <w:rFonts w:ascii="Times New Roman" w:hAnsi="Times New Roman"/>
          <w:sz w:val="24"/>
          <w:szCs w:val="24"/>
          <w:lang w:val="uk-UA"/>
        </w:rPr>
        <w:t xml:space="preserve"> </w:t>
      </w:r>
    </w:p>
    <w:p w:rsidR="00BE00D3" w:rsidRPr="00BE00D3" w:rsidRDefault="00793ED8" w:rsidP="00BE00D3">
      <w:pPr>
        <w:pStyle w:val="a7"/>
        <w:spacing w:after="0" w:line="240" w:lineRule="auto"/>
        <w:ind w:left="987"/>
        <w:jc w:val="both"/>
        <w:rPr>
          <w:rFonts w:ascii="Times New Roman" w:hAnsi="Times New Roman"/>
          <w:sz w:val="24"/>
          <w:szCs w:val="24"/>
          <w:lang w:val="uk-UA"/>
        </w:rPr>
      </w:pPr>
      <w:r w:rsidRPr="00793ED8">
        <w:rPr>
          <w:rFonts w:ascii="Times New Roman" w:hAnsi="Times New Roman"/>
          <w:sz w:val="24"/>
          <w:szCs w:val="24"/>
          <w:lang w:val="uk-UA"/>
        </w:rPr>
        <w:t>—</w:t>
      </w:r>
      <w:r w:rsidRPr="00793ED8">
        <w:rPr>
          <w:rFonts w:ascii="Times New Roman" w:hAnsi="Times New Roman"/>
          <w:sz w:val="24"/>
          <w:szCs w:val="24"/>
          <w:lang w:val="uk-UA"/>
        </w:rPr>
        <w:tab/>
        <w:t>знання загальнотеоретичних питань юридичної науки; обізнаність з основними доктринами, школами трактування міжнародного права</w:t>
      </w:r>
      <w:r w:rsidR="00865552">
        <w:rPr>
          <w:rFonts w:ascii="Times New Roman" w:hAnsi="Times New Roman"/>
          <w:sz w:val="24"/>
          <w:szCs w:val="24"/>
          <w:lang w:val="uk-UA"/>
        </w:rPr>
        <w:t xml:space="preserve"> стосовно </w:t>
      </w:r>
      <w:r w:rsidR="00865552" w:rsidRPr="00865552">
        <w:rPr>
          <w:rFonts w:ascii="Times New Roman" w:hAnsi="Times New Roman"/>
          <w:sz w:val="24"/>
          <w:szCs w:val="24"/>
          <w:lang w:val="uk-UA"/>
        </w:rPr>
        <w:t xml:space="preserve">теорії та практики трансформації </w:t>
      </w:r>
      <w:r w:rsidRPr="00793ED8">
        <w:rPr>
          <w:rFonts w:ascii="Times New Roman" w:hAnsi="Times New Roman"/>
          <w:sz w:val="24"/>
          <w:szCs w:val="24"/>
          <w:lang w:val="uk-UA"/>
        </w:rPr>
        <w:t>міжнародного</w:t>
      </w:r>
      <w:r w:rsidR="00865552">
        <w:rPr>
          <w:rFonts w:ascii="Times New Roman" w:hAnsi="Times New Roman"/>
          <w:sz w:val="24"/>
          <w:szCs w:val="24"/>
          <w:lang w:val="uk-UA"/>
        </w:rPr>
        <w:t xml:space="preserve"> права</w:t>
      </w:r>
      <w:r w:rsidRPr="00793ED8">
        <w:rPr>
          <w:rFonts w:ascii="Times New Roman" w:hAnsi="Times New Roman"/>
          <w:sz w:val="24"/>
          <w:szCs w:val="24"/>
          <w:lang w:val="uk-UA"/>
        </w:rPr>
        <w:t>;</w:t>
      </w:r>
      <w:r w:rsidR="00BE00D3">
        <w:rPr>
          <w:rFonts w:ascii="Times New Roman" w:hAnsi="Times New Roman"/>
          <w:sz w:val="24"/>
          <w:szCs w:val="24"/>
          <w:lang w:val="uk-UA"/>
        </w:rPr>
        <w:t xml:space="preserve"> </w:t>
      </w:r>
    </w:p>
    <w:p w:rsidR="00865552" w:rsidRPr="00865552" w:rsidRDefault="00793ED8" w:rsidP="00865552">
      <w:pPr>
        <w:pStyle w:val="a7"/>
        <w:spacing w:after="0" w:line="240" w:lineRule="auto"/>
        <w:ind w:left="987"/>
        <w:jc w:val="both"/>
        <w:rPr>
          <w:rFonts w:ascii="Times New Roman" w:hAnsi="Times New Roman"/>
          <w:sz w:val="24"/>
          <w:szCs w:val="24"/>
          <w:lang w:val="uk-UA"/>
        </w:rPr>
      </w:pPr>
      <w:r w:rsidRPr="00793ED8">
        <w:rPr>
          <w:rFonts w:ascii="Times New Roman" w:hAnsi="Times New Roman"/>
          <w:sz w:val="24"/>
          <w:szCs w:val="24"/>
          <w:lang w:val="uk-UA"/>
        </w:rPr>
        <w:t>—</w:t>
      </w:r>
      <w:r w:rsidRPr="00793ED8">
        <w:rPr>
          <w:rFonts w:ascii="Times New Roman" w:hAnsi="Times New Roman"/>
          <w:sz w:val="24"/>
          <w:szCs w:val="24"/>
          <w:lang w:val="uk-UA"/>
        </w:rPr>
        <w:tab/>
        <w:t xml:space="preserve">розуміння </w:t>
      </w:r>
      <w:r>
        <w:rPr>
          <w:rFonts w:ascii="Times New Roman" w:hAnsi="Times New Roman"/>
          <w:sz w:val="24"/>
          <w:szCs w:val="24"/>
          <w:lang w:val="uk-UA"/>
        </w:rPr>
        <w:t>процесів трансформації т</w:t>
      </w:r>
      <w:r w:rsidR="00253403">
        <w:rPr>
          <w:rFonts w:ascii="Times New Roman" w:hAnsi="Times New Roman"/>
          <w:sz w:val="24"/>
          <w:szCs w:val="24"/>
          <w:lang w:val="uk-UA"/>
        </w:rPr>
        <w:t>а</w:t>
      </w:r>
      <w:r>
        <w:rPr>
          <w:rFonts w:ascii="Times New Roman" w:hAnsi="Times New Roman"/>
          <w:sz w:val="24"/>
          <w:szCs w:val="24"/>
          <w:lang w:val="uk-UA"/>
        </w:rPr>
        <w:t xml:space="preserve"> диференціації </w:t>
      </w:r>
      <w:r w:rsidRPr="00793ED8">
        <w:rPr>
          <w:rFonts w:ascii="Times New Roman" w:hAnsi="Times New Roman"/>
          <w:sz w:val="24"/>
          <w:szCs w:val="24"/>
          <w:lang w:val="uk-UA"/>
        </w:rPr>
        <w:t>галузей міжнародного права:  права міжнародних договорів, морське право, дипломатичне право, міжнародне право прав людини; основних інститутів —  міжнародного визнання, інститут правонаступництва стосовно до­говорів, міжнародної правотворчості, правозастосування норм міжнародного права,  міжнародно-пр</w:t>
      </w:r>
      <w:r>
        <w:rPr>
          <w:rFonts w:ascii="Times New Roman" w:hAnsi="Times New Roman"/>
          <w:sz w:val="24"/>
          <w:szCs w:val="24"/>
          <w:lang w:val="uk-UA"/>
        </w:rPr>
        <w:t xml:space="preserve">авової відповідальності та інші; </w:t>
      </w:r>
    </w:p>
    <w:p w:rsidR="00865552" w:rsidRPr="00865552" w:rsidRDefault="00865552" w:rsidP="00865552">
      <w:pPr>
        <w:pStyle w:val="a7"/>
        <w:spacing w:after="0" w:line="240" w:lineRule="auto"/>
        <w:ind w:left="987"/>
        <w:jc w:val="both"/>
        <w:rPr>
          <w:rFonts w:ascii="Times New Roman" w:hAnsi="Times New Roman"/>
          <w:sz w:val="24"/>
          <w:szCs w:val="24"/>
          <w:lang w:val="uk-UA"/>
        </w:rPr>
      </w:pPr>
      <w:r w:rsidRPr="00865552">
        <w:rPr>
          <w:rFonts w:ascii="Times New Roman" w:hAnsi="Times New Roman"/>
          <w:sz w:val="24"/>
          <w:szCs w:val="24"/>
          <w:lang w:val="uk-UA"/>
        </w:rPr>
        <w:t>—</w:t>
      </w:r>
      <w:r w:rsidRPr="00865552">
        <w:rPr>
          <w:rFonts w:ascii="Times New Roman" w:hAnsi="Times New Roman"/>
          <w:sz w:val="24"/>
          <w:szCs w:val="24"/>
          <w:lang w:val="uk-UA"/>
        </w:rPr>
        <w:tab/>
        <w:t xml:space="preserve">здaтність та навички до юридичного aнaлізу міжнaродних відносин, подій, фактів, обставин; </w:t>
      </w:r>
    </w:p>
    <w:p w:rsidR="00865552" w:rsidRDefault="00793ED8" w:rsidP="00865552">
      <w:pPr>
        <w:pStyle w:val="a7"/>
        <w:spacing w:after="0" w:line="240" w:lineRule="auto"/>
        <w:ind w:left="987"/>
        <w:jc w:val="both"/>
        <w:rPr>
          <w:rFonts w:ascii="Times New Roman" w:hAnsi="Times New Roman"/>
          <w:sz w:val="24"/>
          <w:szCs w:val="24"/>
          <w:lang w:val="uk-UA"/>
        </w:rPr>
      </w:pPr>
      <w:r w:rsidRPr="00793ED8">
        <w:rPr>
          <w:rFonts w:ascii="Times New Roman" w:hAnsi="Times New Roman"/>
          <w:sz w:val="24"/>
          <w:szCs w:val="24"/>
          <w:lang w:val="uk-UA"/>
        </w:rPr>
        <w:t>—</w:t>
      </w:r>
      <w:r w:rsidRPr="00793ED8">
        <w:rPr>
          <w:rFonts w:ascii="Times New Roman" w:hAnsi="Times New Roman"/>
          <w:sz w:val="24"/>
          <w:szCs w:val="24"/>
          <w:lang w:val="uk-UA"/>
        </w:rPr>
        <w:tab/>
      </w:r>
      <w:r w:rsidR="00865552" w:rsidRPr="00865552">
        <w:rPr>
          <w:rFonts w:ascii="Times New Roman" w:hAnsi="Times New Roman"/>
          <w:sz w:val="24"/>
          <w:szCs w:val="24"/>
          <w:lang w:val="uk-UA"/>
        </w:rPr>
        <w:t xml:space="preserve">теорії та практики трансформації міжнародного права </w:t>
      </w:r>
      <w:r w:rsidR="00865552">
        <w:rPr>
          <w:rFonts w:ascii="Times New Roman" w:hAnsi="Times New Roman"/>
          <w:sz w:val="24"/>
          <w:szCs w:val="24"/>
          <w:lang w:val="uk-UA"/>
        </w:rPr>
        <w:t xml:space="preserve">стосовно </w:t>
      </w:r>
      <w:r w:rsidRPr="00793ED8">
        <w:rPr>
          <w:rFonts w:ascii="Times New Roman" w:hAnsi="Times New Roman"/>
          <w:sz w:val="24"/>
          <w:szCs w:val="24"/>
          <w:lang w:val="uk-UA"/>
        </w:rPr>
        <w:t>міжнародно-правов</w:t>
      </w:r>
      <w:r w:rsidR="00865552">
        <w:rPr>
          <w:rFonts w:ascii="Times New Roman" w:hAnsi="Times New Roman"/>
          <w:sz w:val="24"/>
          <w:szCs w:val="24"/>
          <w:lang w:val="uk-UA"/>
        </w:rPr>
        <w:t>их</w:t>
      </w:r>
      <w:r w:rsidRPr="00793ED8">
        <w:rPr>
          <w:rFonts w:ascii="Times New Roman" w:hAnsi="Times New Roman"/>
          <w:sz w:val="24"/>
          <w:szCs w:val="24"/>
          <w:lang w:val="uk-UA"/>
        </w:rPr>
        <w:t xml:space="preserve"> механізм</w:t>
      </w:r>
      <w:r w:rsidR="00865552">
        <w:rPr>
          <w:rFonts w:ascii="Times New Roman" w:hAnsi="Times New Roman"/>
          <w:sz w:val="24"/>
          <w:szCs w:val="24"/>
          <w:lang w:val="uk-UA"/>
        </w:rPr>
        <w:t>ів у</w:t>
      </w:r>
      <w:r w:rsidRPr="00793ED8">
        <w:rPr>
          <w:rFonts w:ascii="Times New Roman" w:hAnsi="Times New Roman"/>
          <w:sz w:val="24"/>
          <w:szCs w:val="24"/>
          <w:lang w:val="uk-UA"/>
        </w:rPr>
        <w:t xml:space="preserve"> розв´язання міжнародних суперечностей; міжнародно-правов</w:t>
      </w:r>
      <w:r w:rsidR="00865552">
        <w:rPr>
          <w:rFonts w:ascii="Times New Roman" w:hAnsi="Times New Roman"/>
          <w:sz w:val="24"/>
          <w:szCs w:val="24"/>
          <w:lang w:val="uk-UA"/>
        </w:rPr>
        <w:t xml:space="preserve">их </w:t>
      </w:r>
      <w:r w:rsidRPr="00793ED8">
        <w:rPr>
          <w:rFonts w:ascii="Times New Roman" w:hAnsi="Times New Roman"/>
          <w:sz w:val="24"/>
          <w:szCs w:val="24"/>
          <w:lang w:val="uk-UA"/>
        </w:rPr>
        <w:t>механізми захисту прав</w:t>
      </w:r>
      <w:r w:rsidR="00865552">
        <w:rPr>
          <w:rFonts w:ascii="Times New Roman" w:hAnsi="Times New Roman"/>
          <w:sz w:val="24"/>
          <w:szCs w:val="24"/>
          <w:lang w:val="uk-UA"/>
        </w:rPr>
        <w:t xml:space="preserve"> людини;</w:t>
      </w:r>
      <w:r w:rsidRPr="00793ED8">
        <w:rPr>
          <w:rFonts w:ascii="Times New Roman" w:hAnsi="Times New Roman"/>
          <w:sz w:val="24"/>
          <w:szCs w:val="24"/>
          <w:lang w:val="uk-UA"/>
        </w:rPr>
        <w:t xml:space="preserve"> статус</w:t>
      </w:r>
      <w:r w:rsidR="00253403">
        <w:rPr>
          <w:rFonts w:ascii="Times New Roman" w:hAnsi="Times New Roman"/>
          <w:sz w:val="24"/>
          <w:szCs w:val="24"/>
          <w:lang w:val="uk-UA"/>
        </w:rPr>
        <w:t>у</w:t>
      </w:r>
      <w:r w:rsidRPr="00793ED8">
        <w:rPr>
          <w:rFonts w:ascii="Times New Roman" w:hAnsi="Times New Roman"/>
          <w:sz w:val="24"/>
          <w:szCs w:val="24"/>
          <w:lang w:val="uk-UA"/>
        </w:rPr>
        <w:t xml:space="preserve"> за міжнародним правом морських і повітряних просторів, космічного простору; застосування сили в міжнародному праві, гібридні війни та міжнародне право; агресія Російської Федерації проти України, тимчасова окупація українського Криму</w:t>
      </w:r>
      <w:r w:rsidR="00253403">
        <w:rPr>
          <w:rFonts w:ascii="Times New Roman" w:hAnsi="Times New Roman"/>
          <w:sz w:val="24"/>
          <w:szCs w:val="24"/>
          <w:lang w:val="uk-UA"/>
        </w:rPr>
        <w:t>;</w:t>
      </w:r>
    </w:p>
    <w:p w:rsidR="00BE00D3" w:rsidRDefault="00BE00D3" w:rsidP="00BE00D3">
      <w:pPr>
        <w:pStyle w:val="a7"/>
        <w:spacing w:after="0" w:line="240" w:lineRule="auto"/>
        <w:ind w:left="987"/>
        <w:jc w:val="both"/>
        <w:rPr>
          <w:rFonts w:ascii="Times New Roman" w:hAnsi="Times New Roman"/>
          <w:sz w:val="24"/>
          <w:szCs w:val="24"/>
          <w:lang w:val="uk-UA"/>
        </w:rPr>
      </w:pPr>
      <w:r>
        <w:rPr>
          <w:rFonts w:ascii="Times New Roman" w:hAnsi="Times New Roman"/>
          <w:sz w:val="24"/>
          <w:szCs w:val="24"/>
          <w:lang w:val="uk-UA"/>
        </w:rPr>
        <w:t xml:space="preserve"> </w:t>
      </w:r>
      <w:r w:rsidRPr="00BE00D3">
        <w:rPr>
          <w:rFonts w:ascii="Times New Roman" w:hAnsi="Times New Roman"/>
          <w:sz w:val="24"/>
          <w:szCs w:val="24"/>
          <w:lang w:val="uk-UA"/>
        </w:rPr>
        <w:t>—</w:t>
      </w:r>
      <w:r w:rsidRPr="00BE00D3">
        <w:rPr>
          <w:rFonts w:ascii="Times New Roman" w:hAnsi="Times New Roman"/>
          <w:sz w:val="24"/>
          <w:szCs w:val="24"/>
          <w:lang w:val="uk-UA"/>
        </w:rPr>
        <w:tab/>
        <w:t>уміння тa нaвички професійно прaцювaти з нормaтивними документaльними тa нaуковими джерелaми міжнaродного прaвa, Комісії міжнaродного прaвa ООН, a тaкож міжнaродних судових інституцій;</w:t>
      </w:r>
    </w:p>
    <w:p w:rsidR="00865552" w:rsidRPr="00865552" w:rsidRDefault="00793ED8" w:rsidP="00865552">
      <w:pPr>
        <w:pStyle w:val="a7"/>
        <w:spacing w:after="0" w:line="240" w:lineRule="auto"/>
        <w:ind w:left="987"/>
        <w:jc w:val="both"/>
        <w:rPr>
          <w:rFonts w:ascii="Times New Roman" w:hAnsi="Times New Roman"/>
          <w:sz w:val="24"/>
          <w:szCs w:val="24"/>
          <w:lang w:val="uk-UA"/>
        </w:rPr>
      </w:pPr>
      <w:r w:rsidRPr="00793ED8">
        <w:rPr>
          <w:rFonts w:ascii="Times New Roman" w:hAnsi="Times New Roman"/>
          <w:sz w:val="24"/>
          <w:szCs w:val="24"/>
          <w:lang w:val="uk-UA"/>
        </w:rPr>
        <w:t>—</w:t>
      </w:r>
      <w:r w:rsidRPr="00793ED8">
        <w:rPr>
          <w:rFonts w:ascii="Times New Roman" w:hAnsi="Times New Roman"/>
          <w:sz w:val="24"/>
          <w:szCs w:val="24"/>
          <w:lang w:val="uk-UA"/>
        </w:rPr>
        <w:tab/>
        <w:t xml:space="preserve">вміння аналізувати юридичний характер та юридичний статус питання, готувати </w:t>
      </w:r>
      <w:r w:rsidR="00865552" w:rsidRPr="00793ED8">
        <w:rPr>
          <w:rFonts w:ascii="Times New Roman" w:hAnsi="Times New Roman"/>
          <w:sz w:val="24"/>
          <w:szCs w:val="24"/>
          <w:lang w:val="uk-UA"/>
        </w:rPr>
        <w:t>проекти</w:t>
      </w:r>
      <w:r w:rsidR="00865552">
        <w:rPr>
          <w:rFonts w:ascii="Times New Roman" w:hAnsi="Times New Roman"/>
          <w:sz w:val="24"/>
          <w:szCs w:val="24"/>
          <w:lang w:val="uk-UA"/>
        </w:rPr>
        <w:t>,</w:t>
      </w:r>
      <w:r w:rsidRPr="00793ED8">
        <w:rPr>
          <w:rFonts w:ascii="Times New Roman" w:hAnsi="Times New Roman"/>
          <w:sz w:val="24"/>
          <w:szCs w:val="24"/>
          <w:lang w:val="uk-UA"/>
        </w:rPr>
        <w:t xml:space="preserve"> супровідну документацію українською та іноземними мовами;</w:t>
      </w:r>
      <w:r>
        <w:rPr>
          <w:rFonts w:ascii="Times New Roman" w:hAnsi="Times New Roman"/>
          <w:sz w:val="24"/>
          <w:szCs w:val="24"/>
          <w:lang w:val="uk-UA"/>
        </w:rPr>
        <w:t xml:space="preserve"> </w:t>
      </w:r>
    </w:p>
    <w:p w:rsidR="00B77A4B" w:rsidRPr="00793ED8" w:rsidRDefault="00865552" w:rsidP="00865552">
      <w:pPr>
        <w:pStyle w:val="a7"/>
        <w:spacing w:after="0" w:line="240" w:lineRule="auto"/>
        <w:ind w:left="987"/>
        <w:jc w:val="both"/>
        <w:rPr>
          <w:rFonts w:ascii="Times New Roman" w:hAnsi="Times New Roman"/>
          <w:sz w:val="24"/>
          <w:szCs w:val="24"/>
          <w:lang w:val="uk-UA"/>
        </w:rPr>
      </w:pPr>
      <w:r w:rsidRPr="00865552">
        <w:rPr>
          <w:rFonts w:ascii="Times New Roman" w:hAnsi="Times New Roman"/>
          <w:sz w:val="24"/>
          <w:szCs w:val="24"/>
          <w:lang w:val="uk-UA"/>
        </w:rPr>
        <w:t>—</w:t>
      </w:r>
      <w:r w:rsidRPr="00865552">
        <w:rPr>
          <w:rFonts w:ascii="Times New Roman" w:hAnsi="Times New Roman"/>
          <w:sz w:val="24"/>
          <w:szCs w:val="24"/>
          <w:lang w:val="uk-UA"/>
        </w:rPr>
        <w:tab/>
        <w:t>знання не менше двох офіційних іноземних мов ООН;</w:t>
      </w:r>
    </w:p>
    <w:p w:rsidR="00447F5C" w:rsidRDefault="00447F5C" w:rsidP="004E3CCC">
      <w:pPr>
        <w:autoSpaceDE w:val="0"/>
        <w:autoSpaceDN w:val="0"/>
        <w:adjustRightInd w:val="0"/>
        <w:spacing w:after="0" w:line="240" w:lineRule="auto"/>
        <w:jc w:val="center"/>
        <w:rPr>
          <w:rFonts w:ascii="Times New Roman" w:hAnsi="Times New Roman"/>
          <w:b/>
          <w:sz w:val="24"/>
          <w:szCs w:val="24"/>
          <w:lang w:val="uk-UA"/>
        </w:rPr>
      </w:pPr>
    </w:p>
    <w:p w:rsidR="004E3CCC" w:rsidRPr="00A4737A" w:rsidRDefault="004E3CCC" w:rsidP="004E3CCC">
      <w:pPr>
        <w:autoSpaceDE w:val="0"/>
        <w:autoSpaceDN w:val="0"/>
        <w:adjustRightInd w:val="0"/>
        <w:spacing w:after="0" w:line="240" w:lineRule="auto"/>
        <w:jc w:val="center"/>
        <w:rPr>
          <w:rFonts w:ascii="Times New Roman" w:hAnsi="Times New Roman"/>
          <w:b/>
          <w:sz w:val="24"/>
          <w:szCs w:val="24"/>
          <w:lang w:val="uk-UA"/>
        </w:rPr>
      </w:pPr>
      <w:r w:rsidRPr="00A4737A">
        <w:rPr>
          <w:rFonts w:ascii="Times New Roman" w:hAnsi="Times New Roman"/>
          <w:b/>
          <w:sz w:val="24"/>
          <w:szCs w:val="24"/>
          <w:lang w:val="uk-UA"/>
        </w:rPr>
        <w:t>3. П</w:t>
      </w:r>
      <w:r w:rsidR="00987930">
        <w:rPr>
          <w:rFonts w:ascii="Times New Roman" w:hAnsi="Times New Roman"/>
          <w:b/>
          <w:sz w:val="24"/>
          <w:szCs w:val="24"/>
          <w:lang w:val="uk-UA"/>
        </w:rPr>
        <w:t>ЕРЕДУМОВИ ДЛЯ ВИВЧЕННЯ НАВЧАЛЬНОЇ ДИСЦИПЛІНИ</w:t>
      </w:r>
    </w:p>
    <w:p w:rsidR="004E3CCC" w:rsidRPr="00A4737A" w:rsidRDefault="004E3CCC" w:rsidP="004E3CCC">
      <w:pPr>
        <w:autoSpaceDE w:val="0"/>
        <w:autoSpaceDN w:val="0"/>
        <w:adjustRightInd w:val="0"/>
        <w:spacing w:after="0" w:line="240" w:lineRule="auto"/>
        <w:rPr>
          <w:rFonts w:ascii="Times New Roman" w:hAnsi="Times New Roman"/>
          <w:b/>
          <w:bCs/>
          <w:sz w:val="24"/>
          <w:szCs w:val="24"/>
          <w:lang w:val="uk-UA"/>
        </w:rPr>
      </w:pPr>
    </w:p>
    <w:p w:rsidR="004E3CCC" w:rsidRPr="00345FB3" w:rsidRDefault="004E3CCC" w:rsidP="00345FB3">
      <w:pPr>
        <w:pStyle w:val="Default"/>
        <w:ind w:firstLine="567"/>
        <w:jc w:val="both"/>
        <w:rPr>
          <w:lang w:val="uk-UA"/>
        </w:rPr>
      </w:pPr>
      <w:r w:rsidRPr="00345FB3">
        <w:rPr>
          <w:lang w:val="uk-UA"/>
        </w:rPr>
        <w:t>Передумовами вивчення навчаль</w:t>
      </w:r>
      <w:r w:rsidR="001B5108" w:rsidRPr="00345FB3">
        <w:rPr>
          <w:lang w:val="uk-UA"/>
        </w:rPr>
        <w:t>ної дисципліни «</w:t>
      </w:r>
      <w:r w:rsidR="006E6A7E" w:rsidRPr="006E6A7E">
        <w:rPr>
          <w:lang w:val="uk-UA"/>
        </w:rPr>
        <w:t xml:space="preserve">навчальної дисципліни </w:t>
      </w:r>
      <w:r w:rsidR="006E6A7E" w:rsidRPr="00AA38B5">
        <w:rPr>
          <w:b/>
          <w:lang w:val="uk-UA"/>
        </w:rPr>
        <w:t xml:space="preserve">«Теорія та практика трансформації  міжнародного права ( ХХ –  ХХІ століття)» </w:t>
      </w:r>
      <w:r w:rsidR="001B5108" w:rsidRPr="00345FB3">
        <w:rPr>
          <w:lang w:val="uk-UA"/>
        </w:rPr>
        <w:t xml:space="preserve">є </w:t>
      </w:r>
      <w:r w:rsidR="00C01062">
        <w:rPr>
          <w:color w:val="auto"/>
          <w:lang w:val="uk-UA"/>
        </w:rPr>
        <w:t xml:space="preserve">опанування </w:t>
      </w:r>
      <w:r w:rsidR="00662FA7" w:rsidRPr="00345FB3">
        <w:rPr>
          <w:lang w:val="uk-UA"/>
        </w:rPr>
        <w:t xml:space="preserve">таких </w:t>
      </w:r>
      <w:r w:rsidR="00662FA7" w:rsidRPr="006108C9">
        <w:rPr>
          <w:lang w:val="uk-UA"/>
        </w:rPr>
        <w:t>навчальних дисциплін</w:t>
      </w:r>
      <w:r w:rsidR="00814B59">
        <w:rPr>
          <w:lang w:val="uk-UA"/>
        </w:rPr>
        <w:t xml:space="preserve"> (НД)</w:t>
      </w:r>
      <w:r w:rsidR="00690BDA" w:rsidRPr="00345FB3">
        <w:rPr>
          <w:lang w:val="uk-UA"/>
        </w:rPr>
        <w:t xml:space="preserve"> </w:t>
      </w:r>
      <w:r w:rsidRPr="00345FB3">
        <w:rPr>
          <w:lang w:val="uk-UA"/>
        </w:rPr>
        <w:t>освітньої програми</w:t>
      </w:r>
      <w:r w:rsidR="00BD3C48">
        <w:rPr>
          <w:lang w:val="uk-UA"/>
        </w:rPr>
        <w:t xml:space="preserve"> (ОП)</w:t>
      </w:r>
      <w:r w:rsidRPr="00345FB3">
        <w:rPr>
          <w:lang w:val="uk-UA"/>
        </w:rPr>
        <w:t>:</w:t>
      </w:r>
    </w:p>
    <w:p w:rsidR="00690BDA" w:rsidRPr="00345FB3" w:rsidRDefault="00690BDA" w:rsidP="004E3CCC">
      <w:pPr>
        <w:pStyle w:val="Default"/>
        <w:jc w:val="both"/>
        <w:rPr>
          <w:lang w:val="uk-UA"/>
        </w:rPr>
      </w:pPr>
    </w:p>
    <w:p w:rsidR="00253403" w:rsidRDefault="00253403" w:rsidP="00253403">
      <w:pPr>
        <w:pStyle w:val="Default"/>
        <w:ind w:firstLine="567"/>
        <w:jc w:val="both"/>
        <w:rPr>
          <w:lang w:val="uk-UA"/>
        </w:rPr>
      </w:pPr>
      <w:r w:rsidRPr="00253403">
        <w:rPr>
          <w:lang w:val="uk-UA"/>
        </w:rPr>
        <w:t>Назва навчальної дисципліни</w:t>
      </w:r>
    </w:p>
    <w:p w:rsidR="00253403" w:rsidRPr="006E6A7E" w:rsidRDefault="00636B88" w:rsidP="00636B88">
      <w:pPr>
        <w:pStyle w:val="Default"/>
        <w:jc w:val="both"/>
        <w:rPr>
          <w:lang w:val="uk-UA"/>
        </w:rPr>
      </w:pPr>
      <w:r>
        <w:rPr>
          <w:lang w:val="uk-UA"/>
        </w:rPr>
        <w:t xml:space="preserve">         </w:t>
      </w:r>
      <w:r w:rsidR="00253403">
        <w:rPr>
          <w:lang w:val="uk-UA"/>
        </w:rPr>
        <w:t>М</w:t>
      </w:r>
      <w:r w:rsidR="006E6A7E" w:rsidRPr="006E6A7E">
        <w:rPr>
          <w:lang w:val="uk-UA"/>
        </w:rPr>
        <w:t>іжнaродн</w:t>
      </w:r>
      <w:r w:rsidR="00253403">
        <w:rPr>
          <w:lang w:val="uk-UA"/>
        </w:rPr>
        <w:t>е</w:t>
      </w:r>
      <w:r w:rsidR="006E6A7E" w:rsidRPr="006E6A7E">
        <w:rPr>
          <w:lang w:val="uk-UA"/>
        </w:rPr>
        <w:t xml:space="preserve"> публічн</w:t>
      </w:r>
      <w:r w:rsidR="00253403">
        <w:rPr>
          <w:lang w:val="uk-UA"/>
        </w:rPr>
        <w:t>е</w:t>
      </w:r>
      <w:r w:rsidR="006E6A7E" w:rsidRPr="006E6A7E">
        <w:rPr>
          <w:lang w:val="uk-UA"/>
        </w:rPr>
        <w:t xml:space="preserve"> прaв</w:t>
      </w:r>
      <w:r w:rsidR="00253403">
        <w:rPr>
          <w:lang w:val="uk-UA"/>
        </w:rPr>
        <w:t xml:space="preserve">о; </w:t>
      </w:r>
      <w:r w:rsidR="006E6A7E" w:rsidRPr="006E6A7E">
        <w:rPr>
          <w:lang w:val="uk-UA"/>
        </w:rPr>
        <w:t xml:space="preserve"> </w:t>
      </w:r>
    </w:p>
    <w:p w:rsidR="00636B88" w:rsidRDefault="00253403" w:rsidP="00636B88">
      <w:pPr>
        <w:pStyle w:val="Default"/>
        <w:ind w:firstLine="567"/>
        <w:jc w:val="both"/>
        <w:rPr>
          <w:lang w:val="uk-UA"/>
        </w:rPr>
      </w:pPr>
      <w:r>
        <w:rPr>
          <w:lang w:val="uk-UA"/>
        </w:rPr>
        <w:t>М</w:t>
      </w:r>
      <w:r w:rsidRPr="00253403">
        <w:rPr>
          <w:lang w:val="uk-UA"/>
        </w:rPr>
        <w:t>іжнaродн</w:t>
      </w:r>
      <w:r>
        <w:rPr>
          <w:lang w:val="uk-UA"/>
        </w:rPr>
        <w:t>е</w:t>
      </w:r>
      <w:r w:rsidRPr="00253403">
        <w:rPr>
          <w:lang w:val="uk-UA"/>
        </w:rPr>
        <w:t xml:space="preserve"> привaтн</w:t>
      </w:r>
      <w:r>
        <w:rPr>
          <w:lang w:val="uk-UA"/>
        </w:rPr>
        <w:t>е</w:t>
      </w:r>
      <w:r w:rsidRPr="00253403">
        <w:rPr>
          <w:lang w:val="uk-UA"/>
        </w:rPr>
        <w:t xml:space="preserve"> прaв</w:t>
      </w:r>
      <w:r>
        <w:rPr>
          <w:lang w:val="uk-UA"/>
        </w:rPr>
        <w:t xml:space="preserve">о </w:t>
      </w:r>
      <w:r w:rsidRPr="00253403">
        <w:rPr>
          <w:lang w:val="uk-UA"/>
        </w:rPr>
        <w:t xml:space="preserve">( колізійного права) </w:t>
      </w:r>
    </w:p>
    <w:p w:rsidR="00636B88" w:rsidRDefault="00253403" w:rsidP="00636B88">
      <w:pPr>
        <w:pStyle w:val="Default"/>
        <w:ind w:firstLine="567"/>
        <w:jc w:val="both"/>
        <w:rPr>
          <w:lang w:val="uk-UA"/>
        </w:rPr>
      </w:pPr>
      <w:r>
        <w:rPr>
          <w:lang w:val="uk-UA"/>
        </w:rPr>
        <w:t>Право</w:t>
      </w:r>
      <w:r w:rsidRPr="00253403">
        <w:rPr>
          <w:lang w:val="uk-UA"/>
        </w:rPr>
        <w:t xml:space="preserve"> Європейського Союзу;</w:t>
      </w:r>
    </w:p>
    <w:p w:rsidR="00253403" w:rsidRPr="00345FB3" w:rsidRDefault="00253403" w:rsidP="00636B88">
      <w:pPr>
        <w:pStyle w:val="Default"/>
        <w:ind w:firstLine="567"/>
        <w:jc w:val="both"/>
        <w:rPr>
          <w:lang w:val="uk-UA"/>
        </w:rPr>
      </w:pPr>
      <w:r>
        <w:rPr>
          <w:lang w:val="uk-UA"/>
        </w:rPr>
        <w:t xml:space="preserve">Теорія міжнародних відносин; </w:t>
      </w:r>
    </w:p>
    <w:p w:rsidR="00690BDA" w:rsidRPr="00345FB3" w:rsidRDefault="00690BDA" w:rsidP="00636B88">
      <w:pPr>
        <w:pStyle w:val="Default"/>
        <w:jc w:val="both"/>
        <w:rPr>
          <w:lang w:val="uk-UA"/>
        </w:rPr>
      </w:pPr>
    </w:p>
    <w:p w:rsidR="001B17D6" w:rsidRPr="00A4737A" w:rsidRDefault="001B17D6" w:rsidP="00203645">
      <w:pPr>
        <w:autoSpaceDE w:val="0"/>
        <w:autoSpaceDN w:val="0"/>
        <w:adjustRightInd w:val="0"/>
        <w:spacing w:after="0" w:line="240" w:lineRule="auto"/>
        <w:jc w:val="center"/>
        <w:rPr>
          <w:rFonts w:ascii="Times New Roman" w:hAnsi="Times New Roman"/>
          <w:b/>
          <w:sz w:val="24"/>
          <w:szCs w:val="24"/>
          <w:lang w:val="uk-UA"/>
        </w:rPr>
      </w:pPr>
    </w:p>
    <w:p w:rsidR="00253403" w:rsidRDefault="00253403" w:rsidP="00203645">
      <w:pPr>
        <w:autoSpaceDE w:val="0"/>
        <w:autoSpaceDN w:val="0"/>
        <w:adjustRightInd w:val="0"/>
        <w:spacing w:after="0" w:line="240" w:lineRule="auto"/>
        <w:jc w:val="center"/>
        <w:rPr>
          <w:rFonts w:ascii="Times New Roman" w:hAnsi="Times New Roman"/>
          <w:b/>
          <w:sz w:val="24"/>
          <w:szCs w:val="24"/>
          <w:lang w:val="uk-UA"/>
        </w:rPr>
      </w:pPr>
    </w:p>
    <w:p w:rsidR="00253403" w:rsidRDefault="00253403" w:rsidP="00203645">
      <w:pPr>
        <w:autoSpaceDE w:val="0"/>
        <w:autoSpaceDN w:val="0"/>
        <w:adjustRightInd w:val="0"/>
        <w:spacing w:after="0" w:line="240" w:lineRule="auto"/>
        <w:jc w:val="center"/>
        <w:rPr>
          <w:rFonts w:ascii="Times New Roman" w:hAnsi="Times New Roman"/>
          <w:b/>
          <w:sz w:val="24"/>
          <w:szCs w:val="24"/>
          <w:lang w:val="uk-UA"/>
        </w:rPr>
      </w:pPr>
    </w:p>
    <w:p w:rsidR="00253403" w:rsidRDefault="00253403" w:rsidP="00203645">
      <w:pPr>
        <w:autoSpaceDE w:val="0"/>
        <w:autoSpaceDN w:val="0"/>
        <w:adjustRightInd w:val="0"/>
        <w:spacing w:after="0" w:line="240" w:lineRule="auto"/>
        <w:jc w:val="center"/>
        <w:rPr>
          <w:rFonts w:ascii="Times New Roman" w:hAnsi="Times New Roman"/>
          <w:b/>
          <w:sz w:val="24"/>
          <w:szCs w:val="24"/>
          <w:lang w:val="uk-UA"/>
        </w:rPr>
      </w:pPr>
    </w:p>
    <w:p w:rsidR="00253403" w:rsidRDefault="00253403" w:rsidP="00203645">
      <w:pPr>
        <w:autoSpaceDE w:val="0"/>
        <w:autoSpaceDN w:val="0"/>
        <w:adjustRightInd w:val="0"/>
        <w:spacing w:after="0" w:line="240" w:lineRule="auto"/>
        <w:jc w:val="center"/>
        <w:rPr>
          <w:rFonts w:ascii="Times New Roman" w:hAnsi="Times New Roman"/>
          <w:b/>
          <w:sz w:val="24"/>
          <w:szCs w:val="24"/>
          <w:lang w:val="uk-UA"/>
        </w:rPr>
      </w:pPr>
    </w:p>
    <w:p w:rsidR="00253403" w:rsidRDefault="00253403" w:rsidP="00203645">
      <w:pPr>
        <w:autoSpaceDE w:val="0"/>
        <w:autoSpaceDN w:val="0"/>
        <w:adjustRightInd w:val="0"/>
        <w:spacing w:after="0" w:line="240" w:lineRule="auto"/>
        <w:jc w:val="center"/>
        <w:rPr>
          <w:rFonts w:ascii="Times New Roman" w:hAnsi="Times New Roman"/>
          <w:b/>
          <w:sz w:val="24"/>
          <w:szCs w:val="24"/>
          <w:lang w:val="uk-UA"/>
        </w:rPr>
      </w:pPr>
    </w:p>
    <w:p w:rsidR="00253403" w:rsidRDefault="00253403" w:rsidP="00203645">
      <w:pPr>
        <w:autoSpaceDE w:val="0"/>
        <w:autoSpaceDN w:val="0"/>
        <w:adjustRightInd w:val="0"/>
        <w:spacing w:after="0" w:line="240" w:lineRule="auto"/>
        <w:jc w:val="center"/>
        <w:rPr>
          <w:rFonts w:ascii="Times New Roman" w:hAnsi="Times New Roman"/>
          <w:b/>
          <w:sz w:val="24"/>
          <w:szCs w:val="24"/>
          <w:lang w:val="uk-UA"/>
        </w:rPr>
      </w:pPr>
    </w:p>
    <w:p w:rsidR="004E3CCC" w:rsidRPr="00A4737A" w:rsidRDefault="004E3CCC" w:rsidP="00203645">
      <w:pPr>
        <w:autoSpaceDE w:val="0"/>
        <w:autoSpaceDN w:val="0"/>
        <w:adjustRightInd w:val="0"/>
        <w:spacing w:after="0" w:line="240" w:lineRule="auto"/>
        <w:jc w:val="center"/>
        <w:rPr>
          <w:rFonts w:ascii="Times New Roman" w:hAnsi="Times New Roman"/>
          <w:b/>
          <w:sz w:val="24"/>
          <w:szCs w:val="24"/>
          <w:lang w:val="uk-UA"/>
        </w:rPr>
      </w:pPr>
      <w:r w:rsidRPr="00A4737A">
        <w:rPr>
          <w:rFonts w:ascii="Times New Roman" w:hAnsi="Times New Roman"/>
          <w:b/>
          <w:sz w:val="24"/>
          <w:szCs w:val="24"/>
          <w:lang w:val="uk-UA"/>
        </w:rPr>
        <w:t>4. О</w:t>
      </w:r>
      <w:r w:rsidR="00987930">
        <w:rPr>
          <w:rFonts w:ascii="Times New Roman" w:hAnsi="Times New Roman"/>
          <w:b/>
          <w:sz w:val="24"/>
          <w:szCs w:val="24"/>
          <w:lang w:val="uk-UA"/>
        </w:rPr>
        <w:t>ЧІКУВАНІ РЕЗУЛЬТАТИ НАВЧАННЯ</w:t>
      </w:r>
    </w:p>
    <w:p w:rsidR="004E3CCC" w:rsidRPr="00A4737A" w:rsidRDefault="004E3CCC" w:rsidP="004E3CCC">
      <w:pPr>
        <w:autoSpaceDE w:val="0"/>
        <w:autoSpaceDN w:val="0"/>
        <w:adjustRightInd w:val="0"/>
        <w:spacing w:after="0" w:line="240" w:lineRule="auto"/>
        <w:ind w:left="360"/>
        <w:jc w:val="center"/>
        <w:rPr>
          <w:rFonts w:ascii="Times New Roman" w:hAnsi="Times New Roman"/>
          <w:b/>
          <w:sz w:val="24"/>
          <w:szCs w:val="24"/>
          <w:lang w:val="uk-UA"/>
        </w:rPr>
      </w:pPr>
    </w:p>
    <w:p w:rsidR="00AB66D0" w:rsidRDefault="00624C30" w:rsidP="00690BDA">
      <w:pPr>
        <w:spacing w:after="0" w:line="240" w:lineRule="auto"/>
        <w:ind w:firstLine="567"/>
        <w:jc w:val="both"/>
        <w:rPr>
          <w:rFonts w:ascii="Times New Roman" w:hAnsi="Times New Roman"/>
          <w:b/>
          <w:sz w:val="24"/>
          <w:szCs w:val="24"/>
          <w:lang w:val="uk-UA"/>
        </w:rPr>
      </w:pPr>
      <w:bookmarkStart w:id="0" w:name="_Toc373770121"/>
      <w:r>
        <w:rPr>
          <w:rFonts w:ascii="Times New Roman" w:hAnsi="Times New Roman"/>
          <w:sz w:val="24"/>
          <w:szCs w:val="24"/>
          <w:lang w:val="uk-UA"/>
        </w:rPr>
        <w:t>В</w:t>
      </w:r>
      <w:r w:rsidRPr="001A4844">
        <w:rPr>
          <w:rFonts w:ascii="Times New Roman" w:hAnsi="Times New Roman"/>
          <w:sz w:val="24"/>
          <w:szCs w:val="24"/>
          <w:lang w:val="uk-UA"/>
        </w:rPr>
        <w:t xml:space="preserve">ідповідно до освітньої програми </w:t>
      </w:r>
      <w:r w:rsidR="00253403" w:rsidRPr="00253403">
        <w:rPr>
          <w:rFonts w:ascii="Times New Roman" w:hAnsi="Times New Roman"/>
          <w:b/>
          <w:sz w:val="24"/>
          <w:szCs w:val="24"/>
          <w:lang w:val="uk-UA"/>
        </w:rPr>
        <w:t xml:space="preserve">«Теорія та практика трансформації  міжнародного права ( ХХ –  ХХІ століття)» </w:t>
      </w:r>
      <w:r>
        <w:rPr>
          <w:rFonts w:ascii="Times New Roman" w:hAnsi="Times New Roman"/>
          <w:b/>
          <w:sz w:val="24"/>
          <w:szCs w:val="24"/>
          <w:lang w:val="uk-UA"/>
        </w:rPr>
        <w:t xml:space="preserve">, </w:t>
      </w:r>
      <w:r>
        <w:rPr>
          <w:rFonts w:ascii="Times New Roman" w:hAnsi="Times New Roman"/>
          <w:sz w:val="24"/>
          <w:szCs w:val="24"/>
          <w:lang w:val="uk-UA"/>
        </w:rPr>
        <w:t>в</w:t>
      </w:r>
      <w:r w:rsidR="00E55C64" w:rsidRPr="001A4844">
        <w:rPr>
          <w:rFonts w:ascii="Times New Roman" w:hAnsi="Times New Roman"/>
          <w:sz w:val="24"/>
          <w:szCs w:val="24"/>
          <w:lang w:val="uk-UA"/>
        </w:rPr>
        <w:t xml:space="preserve">ивчення навчальної дисципліни </w:t>
      </w:r>
      <w:r w:rsidR="00D37083">
        <w:rPr>
          <w:rFonts w:ascii="Times New Roman" w:hAnsi="Times New Roman"/>
          <w:sz w:val="24"/>
          <w:szCs w:val="24"/>
          <w:lang w:val="uk-UA"/>
        </w:rPr>
        <w:t>повинно</w:t>
      </w:r>
      <w:r w:rsidR="00996A46" w:rsidRPr="001A4844">
        <w:rPr>
          <w:rFonts w:ascii="Times New Roman" w:hAnsi="Times New Roman"/>
          <w:sz w:val="24"/>
          <w:szCs w:val="24"/>
          <w:lang w:val="uk-UA"/>
        </w:rPr>
        <w:t xml:space="preserve"> </w:t>
      </w:r>
      <w:r w:rsidR="00532ABF" w:rsidRPr="001A4844">
        <w:rPr>
          <w:rFonts w:ascii="Times New Roman" w:hAnsi="Times New Roman"/>
          <w:sz w:val="24"/>
          <w:szCs w:val="24"/>
          <w:lang w:val="uk-UA"/>
        </w:rPr>
        <w:t xml:space="preserve">забезпечити </w:t>
      </w:r>
      <w:r w:rsidR="00AB66D0" w:rsidRPr="001A4844">
        <w:rPr>
          <w:rFonts w:ascii="Times New Roman" w:hAnsi="Times New Roman"/>
          <w:sz w:val="24"/>
          <w:szCs w:val="24"/>
          <w:lang w:val="uk-UA"/>
        </w:rPr>
        <w:t>досягнення здобувачами</w:t>
      </w:r>
      <w:r w:rsidR="00E55C64" w:rsidRPr="001A4844">
        <w:rPr>
          <w:rFonts w:ascii="Times New Roman" w:hAnsi="Times New Roman"/>
          <w:sz w:val="24"/>
          <w:szCs w:val="24"/>
          <w:lang w:val="uk-UA"/>
        </w:rPr>
        <w:t xml:space="preserve"> вищої освіти </w:t>
      </w:r>
      <w:r>
        <w:rPr>
          <w:rFonts w:ascii="Times New Roman" w:hAnsi="Times New Roman"/>
          <w:sz w:val="24"/>
          <w:szCs w:val="24"/>
          <w:lang w:val="uk-UA"/>
        </w:rPr>
        <w:t xml:space="preserve">таких </w:t>
      </w:r>
      <w:r w:rsidR="00532ABF" w:rsidRPr="001A4844">
        <w:rPr>
          <w:rFonts w:ascii="Times New Roman" w:hAnsi="Times New Roman"/>
          <w:sz w:val="24"/>
          <w:szCs w:val="24"/>
          <w:lang w:val="uk-UA"/>
        </w:rPr>
        <w:t xml:space="preserve">програмних </w:t>
      </w:r>
      <w:r w:rsidR="00E55C64" w:rsidRPr="001A4844">
        <w:rPr>
          <w:rFonts w:ascii="Times New Roman" w:hAnsi="Times New Roman"/>
          <w:sz w:val="24"/>
          <w:szCs w:val="24"/>
          <w:lang w:val="uk-UA"/>
        </w:rPr>
        <w:t>результатів навчання</w:t>
      </w:r>
      <w:r w:rsidR="008B4683">
        <w:rPr>
          <w:rFonts w:ascii="Times New Roman" w:hAnsi="Times New Roman"/>
          <w:sz w:val="24"/>
          <w:szCs w:val="24"/>
          <w:lang w:val="uk-UA"/>
        </w:rPr>
        <w:t xml:space="preserve"> (ПРН)</w:t>
      </w:r>
      <w:r w:rsidR="00E55C64" w:rsidRPr="001A4844">
        <w:rPr>
          <w:rFonts w:ascii="Times New Roman" w:hAnsi="Times New Roman"/>
          <w:b/>
          <w:sz w:val="24"/>
          <w:szCs w:val="24"/>
          <w:lang w:val="uk-UA"/>
        </w:rPr>
        <w:t>:</w:t>
      </w:r>
    </w:p>
    <w:p w:rsidR="003500BE" w:rsidRPr="001A4844" w:rsidRDefault="003500BE" w:rsidP="00690BDA">
      <w:pPr>
        <w:spacing w:after="0" w:line="240" w:lineRule="auto"/>
        <w:ind w:firstLine="567"/>
        <w:jc w:val="both"/>
        <w:rPr>
          <w:rFonts w:ascii="Times New Roman" w:hAnsi="Times New Roman"/>
          <w:b/>
          <w:sz w:val="24"/>
          <w:szCs w:val="24"/>
          <w:lang w:val="uk-UA"/>
        </w:rPr>
      </w:pPr>
    </w:p>
    <w:tbl>
      <w:tblPr>
        <w:tblStyle w:val="aa"/>
        <w:tblW w:w="0" w:type="auto"/>
        <w:tblInd w:w="108" w:type="dxa"/>
        <w:tblLook w:val="04A0" w:firstRow="1" w:lastRow="0" w:firstColumn="1" w:lastColumn="0" w:noHBand="0" w:noVBand="1"/>
      </w:tblPr>
      <w:tblGrid>
        <w:gridCol w:w="8256"/>
        <w:gridCol w:w="1548"/>
      </w:tblGrid>
      <w:tr w:rsidR="00746DEF" w:rsidRPr="00F16164" w:rsidTr="00E53C4B">
        <w:tc>
          <w:tcPr>
            <w:tcW w:w="8256" w:type="dxa"/>
            <w:vAlign w:val="center"/>
          </w:tcPr>
          <w:p w:rsidR="00746DEF" w:rsidRPr="00F16164" w:rsidRDefault="00746DEF" w:rsidP="003C453D">
            <w:pPr>
              <w:spacing w:after="0" w:line="240" w:lineRule="auto"/>
              <w:jc w:val="center"/>
              <w:rPr>
                <w:rFonts w:ascii="Times New Roman" w:hAnsi="Times New Roman"/>
                <w:b/>
                <w:sz w:val="24"/>
                <w:szCs w:val="24"/>
                <w:highlight w:val="yellow"/>
                <w:lang w:val="uk-UA"/>
              </w:rPr>
            </w:pPr>
            <w:r>
              <w:rPr>
                <w:rFonts w:ascii="Times New Roman" w:hAnsi="Times New Roman"/>
                <w:b/>
                <w:sz w:val="24"/>
                <w:szCs w:val="24"/>
                <w:lang w:val="uk-UA"/>
              </w:rPr>
              <w:t>Програмні результати навчання</w:t>
            </w:r>
          </w:p>
        </w:tc>
        <w:tc>
          <w:tcPr>
            <w:tcW w:w="1548" w:type="dxa"/>
            <w:vAlign w:val="center"/>
          </w:tcPr>
          <w:p w:rsidR="00746DEF" w:rsidRPr="00F16164" w:rsidRDefault="00746DEF" w:rsidP="003C453D">
            <w:pPr>
              <w:spacing w:after="0" w:line="240" w:lineRule="auto"/>
              <w:jc w:val="center"/>
              <w:rPr>
                <w:rFonts w:ascii="Times New Roman" w:hAnsi="Times New Roman"/>
                <w:b/>
                <w:sz w:val="24"/>
                <w:szCs w:val="24"/>
                <w:lang w:val="uk-UA"/>
              </w:rPr>
            </w:pPr>
            <w:r w:rsidRPr="00F16164">
              <w:rPr>
                <w:rFonts w:ascii="Times New Roman" w:hAnsi="Times New Roman"/>
                <w:b/>
                <w:sz w:val="24"/>
                <w:szCs w:val="24"/>
                <w:lang w:val="uk-UA"/>
              </w:rPr>
              <w:t>Шифр ПРН</w:t>
            </w:r>
          </w:p>
        </w:tc>
      </w:tr>
      <w:tr w:rsidR="00746DEF" w:rsidRPr="00C2077D" w:rsidTr="00E53C4B">
        <w:tc>
          <w:tcPr>
            <w:tcW w:w="8256" w:type="dxa"/>
          </w:tcPr>
          <w:p w:rsidR="00746DEF" w:rsidRPr="00D33879" w:rsidRDefault="006E6A7E" w:rsidP="006E6A7E">
            <w:pPr>
              <w:spacing w:after="0" w:line="240" w:lineRule="auto"/>
              <w:jc w:val="both"/>
              <w:rPr>
                <w:rFonts w:ascii="Times New Roman" w:hAnsi="Times New Roman"/>
                <w:sz w:val="24"/>
                <w:szCs w:val="24"/>
                <w:highlight w:val="yellow"/>
                <w:lang w:val="uk-UA"/>
              </w:rPr>
            </w:pPr>
            <w:r>
              <w:rPr>
                <w:rFonts w:ascii="Times New Roman" w:hAnsi="Times New Roman"/>
                <w:sz w:val="24"/>
                <w:szCs w:val="24"/>
                <w:lang w:val="uk-UA"/>
              </w:rPr>
              <w:t>З</w:t>
            </w:r>
            <w:r w:rsidR="00C50514" w:rsidRPr="00C50514">
              <w:rPr>
                <w:rFonts w:ascii="Times New Roman" w:hAnsi="Times New Roman"/>
                <w:sz w:val="24"/>
                <w:szCs w:val="24"/>
                <w:lang w:val="uk-UA"/>
              </w:rPr>
              <w:t>нання</w:t>
            </w:r>
            <w:r>
              <w:rPr>
                <w:rFonts w:ascii="Times New Roman" w:hAnsi="Times New Roman"/>
                <w:sz w:val="24"/>
                <w:szCs w:val="24"/>
                <w:lang w:val="uk-UA"/>
              </w:rPr>
              <w:t xml:space="preserve">, компетенції, </w:t>
            </w:r>
            <w:r w:rsidR="00C50514" w:rsidRPr="00C50514">
              <w:rPr>
                <w:rFonts w:ascii="Times New Roman" w:hAnsi="Times New Roman"/>
                <w:sz w:val="24"/>
                <w:szCs w:val="24"/>
                <w:lang w:val="uk-UA"/>
              </w:rPr>
              <w:t>обізнаність з основ</w:t>
            </w:r>
            <w:r>
              <w:rPr>
                <w:rFonts w:ascii="Times New Roman" w:hAnsi="Times New Roman"/>
                <w:sz w:val="24"/>
                <w:szCs w:val="24"/>
                <w:lang w:val="uk-UA"/>
              </w:rPr>
              <w:t xml:space="preserve">ами </w:t>
            </w:r>
            <w:r w:rsidR="00C50514" w:rsidRPr="00C50514">
              <w:rPr>
                <w:rFonts w:ascii="Times New Roman" w:hAnsi="Times New Roman"/>
                <w:sz w:val="24"/>
                <w:szCs w:val="24"/>
                <w:lang w:val="uk-UA"/>
              </w:rPr>
              <w:t xml:space="preserve">теорії та практики трансформації </w:t>
            </w:r>
            <w:r>
              <w:rPr>
                <w:rFonts w:ascii="Times New Roman" w:hAnsi="Times New Roman"/>
                <w:sz w:val="24"/>
                <w:szCs w:val="24"/>
                <w:lang w:val="uk-UA"/>
              </w:rPr>
              <w:t xml:space="preserve">сучасного </w:t>
            </w:r>
            <w:r w:rsidR="00C50514" w:rsidRPr="00C50514">
              <w:rPr>
                <w:rFonts w:ascii="Times New Roman" w:hAnsi="Times New Roman"/>
                <w:sz w:val="24"/>
                <w:szCs w:val="24"/>
                <w:lang w:val="uk-UA"/>
              </w:rPr>
              <w:t>міжнародного права;</w:t>
            </w:r>
          </w:p>
        </w:tc>
        <w:tc>
          <w:tcPr>
            <w:tcW w:w="1548" w:type="dxa"/>
          </w:tcPr>
          <w:p w:rsidR="00746DEF" w:rsidRDefault="00746DEF" w:rsidP="003C453D">
            <w:pPr>
              <w:spacing w:after="0" w:line="240" w:lineRule="auto"/>
              <w:jc w:val="both"/>
              <w:rPr>
                <w:rFonts w:ascii="Times New Roman" w:hAnsi="Times New Roman"/>
                <w:sz w:val="24"/>
                <w:szCs w:val="24"/>
                <w:lang w:val="uk-UA"/>
              </w:rPr>
            </w:pPr>
          </w:p>
        </w:tc>
      </w:tr>
      <w:tr w:rsidR="00746DEF" w:rsidRPr="00C2077D" w:rsidTr="00E53C4B">
        <w:tc>
          <w:tcPr>
            <w:tcW w:w="8256" w:type="dxa"/>
          </w:tcPr>
          <w:p w:rsidR="00746DEF" w:rsidRPr="00D33879" w:rsidRDefault="006E6A7E" w:rsidP="006E6A7E">
            <w:pPr>
              <w:spacing w:after="0" w:line="240" w:lineRule="auto"/>
              <w:jc w:val="both"/>
              <w:rPr>
                <w:rFonts w:ascii="Times New Roman" w:hAnsi="Times New Roman"/>
                <w:sz w:val="24"/>
                <w:szCs w:val="24"/>
                <w:highlight w:val="yellow"/>
                <w:lang w:val="uk-UA"/>
              </w:rPr>
            </w:pPr>
            <w:r>
              <w:rPr>
                <w:rFonts w:ascii="Times New Roman" w:hAnsi="Times New Roman"/>
                <w:sz w:val="24"/>
                <w:szCs w:val="24"/>
                <w:lang w:val="uk-UA"/>
              </w:rPr>
              <w:t>Ф</w:t>
            </w:r>
            <w:r w:rsidRPr="006E6A7E">
              <w:rPr>
                <w:rFonts w:ascii="Times New Roman" w:hAnsi="Times New Roman"/>
                <w:sz w:val="24"/>
                <w:szCs w:val="24"/>
                <w:lang w:val="uk-UA"/>
              </w:rPr>
              <w:t>ундаментальне розуміння процесів трансформації т</w:t>
            </w:r>
            <w:r>
              <w:rPr>
                <w:rFonts w:ascii="Times New Roman" w:hAnsi="Times New Roman"/>
                <w:sz w:val="24"/>
                <w:szCs w:val="24"/>
                <w:lang w:val="uk-UA"/>
              </w:rPr>
              <w:t>а</w:t>
            </w:r>
            <w:r w:rsidRPr="006E6A7E">
              <w:rPr>
                <w:rFonts w:ascii="Times New Roman" w:hAnsi="Times New Roman"/>
                <w:sz w:val="24"/>
                <w:szCs w:val="24"/>
                <w:lang w:val="uk-UA"/>
              </w:rPr>
              <w:t xml:space="preserve"> диференціації галузей міжнародного права</w:t>
            </w:r>
            <w:r>
              <w:rPr>
                <w:rFonts w:ascii="Times New Roman" w:hAnsi="Times New Roman"/>
                <w:sz w:val="24"/>
                <w:szCs w:val="24"/>
                <w:lang w:val="uk-UA"/>
              </w:rPr>
              <w:t>;</w:t>
            </w:r>
          </w:p>
        </w:tc>
        <w:tc>
          <w:tcPr>
            <w:tcW w:w="1548" w:type="dxa"/>
          </w:tcPr>
          <w:p w:rsidR="00746DEF" w:rsidRDefault="00746DEF" w:rsidP="003C453D">
            <w:pPr>
              <w:spacing w:after="0" w:line="240" w:lineRule="auto"/>
              <w:jc w:val="both"/>
              <w:rPr>
                <w:rFonts w:ascii="Times New Roman" w:hAnsi="Times New Roman"/>
                <w:sz w:val="24"/>
                <w:szCs w:val="24"/>
                <w:lang w:val="uk-UA"/>
              </w:rPr>
            </w:pPr>
          </w:p>
        </w:tc>
      </w:tr>
    </w:tbl>
    <w:p w:rsidR="00990C2F" w:rsidRDefault="00990C2F" w:rsidP="0040271C">
      <w:pPr>
        <w:spacing w:after="0" w:line="240" w:lineRule="auto"/>
        <w:ind w:firstLine="567"/>
        <w:jc w:val="both"/>
        <w:rPr>
          <w:rFonts w:ascii="Times New Roman" w:hAnsi="Times New Roman"/>
          <w:sz w:val="24"/>
          <w:szCs w:val="24"/>
          <w:lang w:val="uk-UA"/>
        </w:rPr>
      </w:pPr>
    </w:p>
    <w:p w:rsidR="0040271C" w:rsidRDefault="00D37083" w:rsidP="0040271C">
      <w:pPr>
        <w:spacing w:after="0" w:line="240" w:lineRule="auto"/>
        <w:ind w:firstLine="567"/>
        <w:jc w:val="both"/>
        <w:rPr>
          <w:rFonts w:ascii="Times New Roman" w:hAnsi="Times New Roman"/>
          <w:sz w:val="24"/>
          <w:szCs w:val="24"/>
          <w:lang w:val="uk-UA"/>
        </w:rPr>
      </w:pPr>
      <w:r w:rsidRPr="00D37083">
        <w:rPr>
          <w:rFonts w:ascii="Times New Roman" w:hAnsi="Times New Roman"/>
          <w:sz w:val="24"/>
          <w:szCs w:val="24"/>
          <w:lang w:val="uk-UA"/>
        </w:rPr>
        <w:t>Очікува</w:t>
      </w:r>
      <w:r w:rsidR="00814B59">
        <w:rPr>
          <w:rFonts w:ascii="Times New Roman" w:hAnsi="Times New Roman"/>
          <w:sz w:val="24"/>
          <w:szCs w:val="24"/>
          <w:lang w:val="uk-UA"/>
        </w:rPr>
        <w:t>н</w:t>
      </w:r>
      <w:r w:rsidR="006513CD">
        <w:rPr>
          <w:rFonts w:ascii="Times New Roman" w:hAnsi="Times New Roman"/>
          <w:sz w:val="24"/>
          <w:szCs w:val="24"/>
          <w:lang w:val="uk-UA"/>
        </w:rPr>
        <w:t>і результати навчання</w:t>
      </w:r>
      <w:r w:rsidRPr="00D37083">
        <w:rPr>
          <w:rFonts w:ascii="Times New Roman" w:hAnsi="Times New Roman"/>
          <w:sz w:val="24"/>
          <w:szCs w:val="24"/>
          <w:lang w:val="uk-UA"/>
        </w:rPr>
        <w:t>, які повинні бути досягнуті</w:t>
      </w:r>
      <w:r w:rsidR="00725320">
        <w:rPr>
          <w:rFonts w:ascii="Times New Roman" w:hAnsi="Times New Roman"/>
          <w:sz w:val="24"/>
          <w:szCs w:val="24"/>
          <w:lang w:val="uk-UA"/>
        </w:rPr>
        <w:t xml:space="preserve"> здобувачами освіти</w:t>
      </w:r>
      <w:r w:rsidRPr="00D37083">
        <w:rPr>
          <w:rFonts w:ascii="Times New Roman" w:hAnsi="Times New Roman"/>
          <w:sz w:val="24"/>
          <w:szCs w:val="24"/>
          <w:lang w:val="uk-UA"/>
        </w:rPr>
        <w:t xml:space="preserve"> після опанування</w:t>
      </w:r>
      <w:r>
        <w:rPr>
          <w:rFonts w:ascii="Times New Roman" w:hAnsi="Times New Roman"/>
          <w:sz w:val="24"/>
          <w:szCs w:val="24"/>
          <w:lang w:val="uk-UA"/>
        </w:rPr>
        <w:t xml:space="preserve"> навчальної дисципліни «</w:t>
      </w:r>
      <w:r w:rsidR="00E53C4B">
        <w:rPr>
          <w:rFonts w:ascii="Times New Roman" w:hAnsi="Times New Roman"/>
          <w:sz w:val="24"/>
          <w:szCs w:val="24"/>
          <w:lang w:val="uk-UA"/>
        </w:rPr>
        <w:t>Теорія і практика трансформації міжнародного права</w:t>
      </w:r>
      <w:r w:rsidRPr="00D37083">
        <w:rPr>
          <w:rFonts w:ascii="Times New Roman" w:hAnsi="Times New Roman"/>
          <w:sz w:val="24"/>
          <w:szCs w:val="24"/>
          <w:lang w:val="uk-UA"/>
        </w:rPr>
        <w:t>»</w:t>
      </w:r>
      <w:r>
        <w:rPr>
          <w:rFonts w:ascii="Times New Roman" w:hAnsi="Times New Roman"/>
          <w:sz w:val="24"/>
          <w:szCs w:val="24"/>
          <w:lang w:val="uk-UA"/>
        </w:rPr>
        <w:t>:</w:t>
      </w:r>
    </w:p>
    <w:p w:rsidR="00D37083" w:rsidRDefault="00D37083" w:rsidP="0040271C">
      <w:pPr>
        <w:spacing w:after="0" w:line="240" w:lineRule="auto"/>
        <w:ind w:firstLine="567"/>
        <w:jc w:val="both"/>
        <w:rPr>
          <w:rFonts w:ascii="Times New Roman" w:hAnsi="Times New Roman"/>
          <w:sz w:val="24"/>
          <w:szCs w:val="24"/>
          <w:lang w:val="uk-UA"/>
        </w:rPr>
      </w:pPr>
    </w:p>
    <w:tbl>
      <w:tblPr>
        <w:tblStyle w:val="aa"/>
        <w:tblW w:w="0" w:type="auto"/>
        <w:tblInd w:w="108" w:type="dxa"/>
        <w:tblLook w:val="04A0" w:firstRow="1" w:lastRow="0" w:firstColumn="1" w:lastColumn="0" w:noHBand="0" w:noVBand="1"/>
      </w:tblPr>
      <w:tblGrid>
        <w:gridCol w:w="8256"/>
        <w:gridCol w:w="1548"/>
      </w:tblGrid>
      <w:tr w:rsidR="00746DEF" w:rsidRPr="00F16164" w:rsidTr="00E53C4B">
        <w:tc>
          <w:tcPr>
            <w:tcW w:w="8256" w:type="dxa"/>
            <w:vAlign w:val="center"/>
          </w:tcPr>
          <w:p w:rsidR="00746DEF" w:rsidRPr="00F16164" w:rsidRDefault="00746DEF" w:rsidP="0064483C">
            <w:pPr>
              <w:spacing w:after="0" w:line="240" w:lineRule="auto"/>
              <w:jc w:val="center"/>
              <w:rPr>
                <w:rFonts w:ascii="Times New Roman" w:hAnsi="Times New Roman"/>
                <w:b/>
                <w:sz w:val="24"/>
                <w:szCs w:val="24"/>
                <w:highlight w:val="yellow"/>
                <w:lang w:val="uk-UA"/>
              </w:rPr>
            </w:pPr>
            <w:r w:rsidRPr="00F16164">
              <w:rPr>
                <w:rFonts w:ascii="Times New Roman" w:hAnsi="Times New Roman"/>
                <w:b/>
                <w:sz w:val="24"/>
                <w:szCs w:val="24"/>
                <w:lang w:val="uk-UA"/>
              </w:rPr>
              <w:t>Очікувані результати навчання з дисципліни</w:t>
            </w:r>
            <w:r w:rsidR="00AA38B5">
              <w:rPr>
                <w:rFonts w:ascii="Times New Roman" w:hAnsi="Times New Roman"/>
                <w:b/>
                <w:sz w:val="24"/>
                <w:szCs w:val="24"/>
                <w:lang w:val="uk-UA"/>
              </w:rPr>
              <w:t xml:space="preserve"> </w:t>
            </w:r>
            <w:r w:rsidR="00AA38B5" w:rsidRPr="00AA38B5">
              <w:rPr>
                <w:rFonts w:ascii="Times New Roman" w:hAnsi="Times New Roman"/>
                <w:b/>
                <w:sz w:val="24"/>
                <w:szCs w:val="24"/>
                <w:lang w:val="uk-UA"/>
              </w:rPr>
              <w:t>«Теорія та практика трансформації  міжнародного права ( ХХ –  ХХІ століття)»</w:t>
            </w:r>
            <w:r w:rsidR="00AA38B5">
              <w:rPr>
                <w:rFonts w:ascii="Times New Roman" w:hAnsi="Times New Roman"/>
                <w:b/>
                <w:sz w:val="24"/>
                <w:szCs w:val="24"/>
                <w:lang w:val="uk-UA"/>
              </w:rPr>
              <w:t xml:space="preserve"> </w:t>
            </w:r>
          </w:p>
        </w:tc>
        <w:tc>
          <w:tcPr>
            <w:tcW w:w="1548" w:type="dxa"/>
            <w:vAlign w:val="center"/>
          </w:tcPr>
          <w:p w:rsidR="00746DEF" w:rsidRPr="00F16164" w:rsidRDefault="00746DEF" w:rsidP="0064483C">
            <w:pPr>
              <w:spacing w:after="0" w:line="240" w:lineRule="auto"/>
              <w:jc w:val="center"/>
              <w:rPr>
                <w:rFonts w:ascii="Times New Roman" w:hAnsi="Times New Roman"/>
                <w:b/>
                <w:sz w:val="24"/>
                <w:szCs w:val="24"/>
                <w:lang w:val="uk-UA"/>
              </w:rPr>
            </w:pPr>
            <w:r w:rsidRPr="00F16164">
              <w:rPr>
                <w:rFonts w:ascii="Times New Roman" w:hAnsi="Times New Roman"/>
                <w:b/>
                <w:sz w:val="24"/>
                <w:szCs w:val="24"/>
                <w:lang w:val="uk-UA"/>
              </w:rPr>
              <w:t>Шифр ПРН</w:t>
            </w:r>
          </w:p>
        </w:tc>
      </w:tr>
      <w:tr w:rsidR="00746DEF" w:rsidRPr="00C2077D" w:rsidTr="00E53C4B">
        <w:tc>
          <w:tcPr>
            <w:tcW w:w="8256" w:type="dxa"/>
          </w:tcPr>
          <w:p w:rsidR="00746DEF" w:rsidRPr="00D33879" w:rsidRDefault="006E6A7E" w:rsidP="00D37083">
            <w:pPr>
              <w:spacing w:after="0" w:line="240" w:lineRule="auto"/>
              <w:jc w:val="both"/>
              <w:rPr>
                <w:rFonts w:ascii="Times New Roman" w:hAnsi="Times New Roman"/>
                <w:sz w:val="24"/>
                <w:szCs w:val="24"/>
                <w:highlight w:val="yellow"/>
                <w:lang w:val="uk-UA"/>
              </w:rPr>
            </w:pPr>
            <w:r>
              <w:rPr>
                <w:rFonts w:ascii="Times New Roman" w:hAnsi="Times New Roman"/>
                <w:sz w:val="24"/>
                <w:szCs w:val="24"/>
                <w:lang w:val="uk-UA"/>
              </w:rPr>
              <w:t xml:space="preserve">Застосування отриманих знань, компетенцій </w:t>
            </w:r>
            <w:r w:rsidRPr="006E6A7E">
              <w:rPr>
                <w:rFonts w:ascii="Times New Roman" w:hAnsi="Times New Roman"/>
                <w:sz w:val="24"/>
                <w:szCs w:val="24"/>
                <w:lang w:val="uk-UA"/>
              </w:rPr>
              <w:t>фундаментальне розуміння галузей міжнародного права:  права міжнародних договорів, морське право, дипломатичне право, міжнародне право прав людини; основних інститутів —  міжнародного визнання, інститут правонаступництва стосовно до­говорів, міжнародної правотворчості, правозастосування норм міжнародного права,  міжнародно-правової відповідальності та інші</w:t>
            </w:r>
          </w:p>
        </w:tc>
        <w:tc>
          <w:tcPr>
            <w:tcW w:w="1548" w:type="dxa"/>
          </w:tcPr>
          <w:p w:rsidR="00746DEF" w:rsidRDefault="00746DEF" w:rsidP="00D37083">
            <w:pPr>
              <w:spacing w:after="0" w:line="240" w:lineRule="auto"/>
              <w:jc w:val="both"/>
              <w:rPr>
                <w:rFonts w:ascii="Times New Roman" w:hAnsi="Times New Roman"/>
                <w:sz w:val="24"/>
                <w:szCs w:val="24"/>
                <w:lang w:val="uk-UA"/>
              </w:rPr>
            </w:pPr>
          </w:p>
        </w:tc>
      </w:tr>
      <w:tr w:rsidR="00746DEF" w:rsidRPr="00C2077D" w:rsidTr="00E53C4B">
        <w:tc>
          <w:tcPr>
            <w:tcW w:w="8256" w:type="dxa"/>
          </w:tcPr>
          <w:p w:rsidR="00746DEF" w:rsidRPr="00D33879" w:rsidRDefault="006E6A7E" w:rsidP="006E6A7E">
            <w:pPr>
              <w:spacing w:after="0" w:line="240" w:lineRule="auto"/>
              <w:jc w:val="both"/>
              <w:rPr>
                <w:rFonts w:ascii="Times New Roman" w:hAnsi="Times New Roman"/>
                <w:sz w:val="24"/>
                <w:szCs w:val="24"/>
                <w:highlight w:val="yellow"/>
                <w:lang w:val="uk-UA"/>
              </w:rPr>
            </w:pPr>
            <w:r w:rsidRPr="006E6A7E">
              <w:rPr>
                <w:rFonts w:ascii="Times New Roman" w:hAnsi="Times New Roman"/>
                <w:sz w:val="24"/>
                <w:szCs w:val="24"/>
                <w:lang w:val="uk-UA"/>
              </w:rPr>
              <w:t>Навички використання програмних засобів, роботи в комп'ютерних мережах, уміння створювати бази даних і використовувати інтернет-ресурси</w:t>
            </w:r>
            <w:r>
              <w:rPr>
                <w:rFonts w:ascii="Times New Roman" w:hAnsi="Times New Roman"/>
                <w:sz w:val="24"/>
                <w:szCs w:val="24"/>
                <w:lang w:val="uk-UA"/>
              </w:rPr>
              <w:t xml:space="preserve"> з</w:t>
            </w:r>
            <w:r w:rsidR="00E53C4B">
              <w:rPr>
                <w:rFonts w:ascii="Times New Roman" w:hAnsi="Times New Roman"/>
                <w:sz w:val="24"/>
                <w:szCs w:val="24"/>
                <w:lang w:val="uk-UA"/>
              </w:rPr>
              <w:t xml:space="preserve"> </w:t>
            </w:r>
            <w:r>
              <w:rPr>
                <w:rFonts w:ascii="Times New Roman" w:hAnsi="Times New Roman"/>
                <w:sz w:val="24"/>
                <w:szCs w:val="24"/>
                <w:lang w:val="uk-UA"/>
              </w:rPr>
              <w:t xml:space="preserve">навчальної дисципліни </w:t>
            </w:r>
            <w:r w:rsidRPr="006E6A7E">
              <w:rPr>
                <w:rFonts w:ascii="Times New Roman" w:hAnsi="Times New Roman"/>
                <w:sz w:val="24"/>
                <w:szCs w:val="24"/>
                <w:lang w:val="uk-UA"/>
              </w:rPr>
              <w:t>теорії та практики трансформації сучасного міжнародного права;</w:t>
            </w:r>
          </w:p>
        </w:tc>
        <w:tc>
          <w:tcPr>
            <w:tcW w:w="1548" w:type="dxa"/>
          </w:tcPr>
          <w:p w:rsidR="00746DEF" w:rsidRDefault="00746DEF" w:rsidP="00D37083">
            <w:pPr>
              <w:spacing w:after="0" w:line="240" w:lineRule="auto"/>
              <w:jc w:val="both"/>
              <w:rPr>
                <w:rFonts w:ascii="Times New Roman" w:hAnsi="Times New Roman"/>
                <w:sz w:val="24"/>
                <w:szCs w:val="24"/>
                <w:lang w:val="uk-UA"/>
              </w:rPr>
            </w:pPr>
          </w:p>
        </w:tc>
      </w:tr>
    </w:tbl>
    <w:p w:rsidR="0040271C" w:rsidRDefault="0040271C" w:rsidP="004E3CCC">
      <w:pPr>
        <w:spacing w:after="0" w:line="240" w:lineRule="auto"/>
        <w:jc w:val="center"/>
        <w:rPr>
          <w:rFonts w:ascii="Times New Roman" w:hAnsi="Times New Roman"/>
          <w:b/>
          <w:sz w:val="24"/>
          <w:szCs w:val="24"/>
          <w:lang w:val="uk-UA"/>
        </w:rPr>
      </w:pPr>
    </w:p>
    <w:p w:rsidR="00D5164A" w:rsidRDefault="00D5164A" w:rsidP="00D5164A">
      <w:pPr>
        <w:pStyle w:val="a7"/>
        <w:spacing w:after="0" w:line="240" w:lineRule="auto"/>
        <w:ind w:left="851" w:hanging="851"/>
        <w:jc w:val="center"/>
        <w:rPr>
          <w:rFonts w:ascii="Times New Roman" w:hAnsi="Times New Roman"/>
          <w:b/>
          <w:bCs/>
          <w:sz w:val="24"/>
          <w:szCs w:val="24"/>
          <w:lang w:val="uk-UA"/>
        </w:rPr>
      </w:pPr>
      <w:r>
        <w:rPr>
          <w:rFonts w:ascii="Times New Roman" w:hAnsi="Times New Roman"/>
          <w:b/>
          <w:sz w:val="24"/>
          <w:szCs w:val="24"/>
          <w:lang w:val="uk-UA"/>
        </w:rPr>
        <w:t>5</w:t>
      </w:r>
      <w:r w:rsidRPr="00A4737A">
        <w:rPr>
          <w:rFonts w:ascii="Times New Roman" w:hAnsi="Times New Roman"/>
          <w:b/>
          <w:sz w:val="24"/>
          <w:szCs w:val="24"/>
          <w:lang w:val="uk-UA"/>
        </w:rPr>
        <w:t>. З</w:t>
      </w:r>
      <w:r>
        <w:rPr>
          <w:rFonts w:ascii="Times New Roman" w:hAnsi="Times New Roman"/>
          <w:b/>
          <w:sz w:val="24"/>
          <w:szCs w:val="24"/>
          <w:lang w:val="uk-UA"/>
        </w:rPr>
        <w:t xml:space="preserve">АСОБИ ДІАГНОСТИКИ ТА </w:t>
      </w:r>
      <w:r w:rsidRPr="00A4737A">
        <w:rPr>
          <w:rFonts w:ascii="Times New Roman" w:hAnsi="Times New Roman"/>
          <w:b/>
          <w:bCs/>
          <w:sz w:val="24"/>
          <w:szCs w:val="24"/>
          <w:lang w:val="uk-UA"/>
        </w:rPr>
        <w:t>К</w:t>
      </w:r>
      <w:r>
        <w:rPr>
          <w:rFonts w:ascii="Times New Roman" w:hAnsi="Times New Roman"/>
          <w:b/>
          <w:bCs/>
          <w:sz w:val="24"/>
          <w:szCs w:val="24"/>
          <w:lang w:val="uk-UA"/>
        </w:rPr>
        <w:t xml:space="preserve">РИТЕРІЇ ОЦІНЮВАННЯ </w:t>
      </w:r>
    </w:p>
    <w:p w:rsidR="00D5164A" w:rsidRPr="00A4737A" w:rsidRDefault="00D5164A" w:rsidP="00D5164A">
      <w:pPr>
        <w:pStyle w:val="a7"/>
        <w:spacing w:after="0" w:line="240" w:lineRule="auto"/>
        <w:ind w:left="851" w:hanging="851"/>
        <w:jc w:val="center"/>
        <w:rPr>
          <w:rFonts w:ascii="Times New Roman" w:hAnsi="Times New Roman"/>
          <w:b/>
          <w:sz w:val="24"/>
          <w:szCs w:val="24"/>
          <w:lang w:val="uk-UA"/>
        </w:rPr>
      </w:pPr>
      <w:r>
        <w:rPr>
          <w:rFonts w:ascii="Times New Roman" w:hAnsi="Times New Roman"/>
          <w:b/>
          <w:sz w:val="24"/>
          <w:szCs w:val="24"/>
          <w:lang w:val="uk-UA"/>
        </w:rPr>
        <w:t>РЕЗУЛЬТАТІВ НАВЧАННЯ</w:t>
      </w:r>
    </w:p>
    <w:p w:rsidR="00D5164A" w:rsidRPr="00A4737A" w:rsidRDefault="00D5164A" w:rsidP="00D5164A">
      <w:pPr>
        <w:pStyle w:val="a7"/>
        <w:spacing w:after="0" w:line="240" w:lineRule="auto"/>
        <w:ind w:left="851"/>
        <w:jc w:val="center"/>
        <w:rPr>
          <w:rFonts w:ascii="Times New Roman" w:hAnsi="Times New Roman"/>
          <w:b/>
          <w:sz w:val="24"/>
          <w:szCs w:val="24"/>
          <w:lang w:val="uk-UA"/>
        </w:rPr>
      </w:pPr>
    </w:p>
    <w:p w:rsidR="00D5164A" w:rsidRDefault="00D5164A" w:rsidP="00D5164A">
      <w:pPr>
        <w:pStyle w:val="a7"/>
        <w:spacing w:after="0" w:line="240" w:lineRule="auto"/>
        <w:ind w:left="0"/>
        <w:jc w:val="center"/>
        <w:rPr>
          <w:rFonts w:ascii="Times New Roman" w:hAnsi="Times New Roman"/>
          <w:b/>
          <w:sz w:val="24"/>
          <w:szCs w:val="24"/>
          <w:lang w:val="uk-UA"/>
        </w:rPr>
      </w:pPr>
      <w:r w:rsidRPr="00F745C7">
        <w:rPr>
          <w:rFonts w:ascii="Times New Roman" w:hAnsi="Times New Roman"/>
          <w:b/>
          <w:sz w:val="24"/>
          <w:szCs w:val="24"/>
          <w:lang w:val="uk-UA"/>
        </w:rPr>
        <w:t>Засоби оцінювання та методи демонстрування результатів навчання</w:t>
      </w:r>
    </w:p>
    <w:p w:rsidR="00D5164A" w:rsidRPr="00F745C7" w:rsidRDefault="00D5164A" w:rsidP="00D5164A">
      <w:pPr>
        <w:pStyle w:val="a7"/>
        <w:spacing w:after="0" w:line="240" w:lineRule="auto"/>
        <w:ind w:left="0"/>
        <w:jc w:val="center"/>
        <w:rPr>
          <w:rFonts w:ascii="Times New Roman" w:hAnsi="Times New Roman"/>
          <w:b/>
          <w:sz w:val="24"/>
          <w:szCs w:val="24"/>
          <w:lang w:val="uk-UA"/>
        </w:rPr>
      </w:pPr>
    </w:p>
    <w:p w:rsidR="00D5164A" w:rsidRPr="00F745C7" w:rsidRDefault="00D5164A" w:rsidP="00D5164A">
      <w:pPr>
        <w:pStyle w:val="a7"/>
        <w:spacing w:after="0" w:line="240" w:lineRule="auto"/>
        <w:ind w:left="0" w:firstLine="708"/>
        <w:jc w:val="both"/>
        <w:rPr>
          <w:rFonts w:ascii="Times New Roman" w:hAnsi="Times New Roman"/>
          <w:sz w:val="24"/>
          <w:szCs w:val="24"/>
          <w:lang w:val="uk-UA"/>
        </w:rPr>
      </w:pPr>
      <w:r w:rsidRPr="00F745C7">
        <w:rPr>
          <w:rFonts w:ascii="Times New Roman" w:hAnsi="Times New Roman"/>
          <w:sz w:val="24"/>
          <w:szCs w:val="24"/>
          <w:lang w:val="uk-UA"/>
        </w:rPr>
        <w:t xml:space="preserve"> Засоб</w:t>
      </w:r>
      <w:r>
        <w:rPr>
          <w:rFonts w:ascii="Times New Roman" w:hAnsi="Times New Roman"/>
          <w:sz w:val="24"/>
          <w:szCs w:val="24"/>
          <w:lang w:val="uk-UA"/>
        </w:rPr>
        <w:t>ам</w:t>
      </w:r>
      <w:r w:rsidRPr="00F745C7">
        <w:rPr>
          <w:rFonts w:ascii="Times New Roman" w:hAnsi="Times New Roman"/>
          <w:sz w:val="24"/>
          <w:szCs w:val="24"/>
          <w:lang w:val="uk-UA"/>
        </w:rPr>
        <w:t>и оцінювання та метод</w:t>
      </w:r>
      <w:r>
        <w:rPr>
          <w:rFonts w:ascii="Times New Roman" w:hAnsi="Times New Roman"/>
          <w:sz w:val="24"/>
          <w:szCs w:val="24"/>
          <w:lang w:val="uk-UA"/>
        </w:rPr>
        <w:t>ам</w:t>
      </w:r>
      <w:r w:rsidRPr="00F745C7">
        <w:rPr>
          <w:rFonts w:ascii="Times New Roman" w:hAnsi="Times New Roman"/>
          <w:sz w:val="24"/>
          <w:szCs w:val="24"/>
          <w:lang w:val="uk-UA"/>
        </w:rPr>
        <w:t xml:space="preserve">и демонстрування результатів навчання з навчальної дисципліни є: </w:t>
      </w:r>
    </w:p>
    <w:p w:rsidR="00D5164A" w:rsidRPr="00F745C7" w:rsidRDefault="00D5164A" w:rsidP="00D5164A">
      <w:pPr>
        <w:pStyle w:val="a7"/>
        <w:spacing w:after="0" w:line="240" w:lineRule="auto"/>
        <w:ind w:left="0"/>
        <w:jc w:val="center"/>
        <w:rPr>
          <w:rFonts w:ascii="Times New Roman" w:hAnsi="Times New Roman"/>
          <w:b/>
          <w:sz w:val="24"/>
          <w:szCs w:val="24"/>
          <w:lang w:val="uk-UA"/>
        </w:rPr>
      </w:pPr>
      <w:r>
        <w:rPr>
          <w:rFonts w:ascii="Times New Roman" w:hAnsi="Times New Roman"/>
          <w:b/>
          <w:sz w:val="24"/>
          <w:szCs w:val="24"/>
          <w:lang w:val="uk-UA"/>
        </w:rPr>
        <w:t>Форми</w:t>
      </w:r>
      <w:r w:rsidRPr="00F745C7">
        <w:rPr>
          <w:rFonts w:ascii="Times New Roman" w:hAnsi="Times New Roman"/>
          <w:b/>
          <w:sz w:val="24"/>
          <w:szCs w:val="24"/>
          <w:lang w:val="uk-UA"/>
        </w:rPr>
        <w:t xml:space="preserve"> контролю та критерії оцінювання результатів навчання</w:t>
      </w:r>
    </w:p>
    <w:p w:rsidR="00D5164A" w:rsidRDefault="00D5164A" w:rsidP="00D5164A">
      <w:pPr>
        <w:pStyle w:val="a7"/>
        <w:spacing w:after="0" w:line="240" w:lineRule="auto"/>
        <w:ind w:left="851" w:hanging="851"/>
        <w:jc w:val="center"/>
        <w:rPr>
          <w:rFonts w:ascii="Times New Roman" w:hAnsi="Times New Roman"/>
          <w:b/>
          <w:sz w:val="24"/>
          <w:szCs w:val="24"/>
          <w:lang w:val="uk-UA"/>
        </w:rPr>
      </w:pPr>
    </w:p>
    <w:p w:rsidR="00D5164A" w:rsidRPr="00287AAF" w:rsidRDefault="00D5164A" w:rsidP="00D5164A">
      <w:pPr>
        <w:pStyle w:val="a7"/>
        <w:spacing w:after="0" w:line="240" w:lineRule="auto"/>
        <w:ind w:left="851" w:hanging="851"/>
        <w:jc w:val="both"/>
        <w:rPr>
          <w:rFonts w:ascii="Times New Roman" w:hAnsi="Times New Roman"/>
          <w:sz w:val="24"/>
          <w:szCs w:val="24"/>
          <w:lang w:val="uk-UA"/>
        </w:rPr>
      </w:pPr>
      <w:r w:rsidRPr="008B4D14">
        <w:rPr>
          <w:rFonts w:ascii="Times New Roman" w:hAnsi="Times New Roman"/>
          <w:sz w:val="24"/>
          <w:szCs w:val="24"/>
          <w:lang w:val="uk-UA"/>
        </w:rPr>
        <w:tab/>
      </w:r>
      <w:r>
        <w:rPr>
          <w:rFonts w:ascii="Times New Roman" w:hAnsi="Times New Roman"/>
          <w:sz w:val="24"/>
          <w:szCs w:val="24"/>
          <w:lang w:val="uk-UA"/>
        </w:rPr>
        <w:t>Фор</w:t>
      </w:r>
      <w:r w:rsidRPr="00287AAF">
        <w:rPr>
          <w:rFonts w:ascii="Times New Roman" w:hAnsi="Times New Roman"/>
          <w:sz w:val="24"/>
          <w:szCs w:val="24"/>
          <w:lang w:val="uk-UA"/>
        </w:rPr>
        <w:t>ми</w:t>
      </w:r>
      <w:r w:rsidR="00E53C4B">
        <w:rPr>
          <w:rFonts w:ascii="Times New Roman" w:hAnsi="Times New Roman"/>
          <w:sz w:val="24"/>
          <w:szCs w:val="24"/>
          <w:lang w:val="uk-UA"/>
        </w:rPr>
        <w:t xml:space="preserve"> поточного контролю: </w:t>
      </w:r>
      <w:r w:rsidR="00636B88">
        <w:rPr>
          <w:rFonts w:ascii="Times New Roman" w:hAnsi="Times New Roman"/>
          <w:sz w:val="24"/>
          <w:szCs w:val="24"/>
          <w:lang w:val="uk-UA"/>
        </w:rPr>
        <w:t>модульна контрольна робота</w:t>
      </w:r>
    </w:p>
    <w:p w:rsidR="00D5164A" w:rsidRPr="00287AAF" w:rsidRDefault="00D5164A" w:rsidP="00D5164A">
      <w:pPr>
        <w:pStyle w:val="a7"/>
        <w:spacing w:after="0" w:line="240" w:lineRule="auto"/>
        <w:ind w:left="851" w:hanging="851"/>
        <w:jc w:val="both"/>
        <w:rPr>
          <w:rFonts w:ascii="Times New Roman" w:hAnsi="Times New Roman"/>
          <w:sz w:val="24"/>
          <w:szCs w:val="24"/>
          <w:lang w:val="uk-UA"/>
        </w:rPr>
      </w:pPr>
      <w:r w:rsidRPr="00287AAF">
        <w:rPr>
          <w:rFonts w:ascii="Times New Roman" w:hAnsi="Times New Roman"/>
          <w:sz w:val="24"/>
          <w:szCs w:val="24"/>
          <w:lang w:val="uk-UA"/>
        </w:rPr>
        <w:tab/>
        <w:t>Фор</w:t>
      </w:r>
      <w:r>
        <w:rPr>
          <w:rFonts w:ascii="Times New Roman" w:hAnsi="Times New Roman"/>
          <w:sz w:val="24"/>
          <w:szCs w:val="24"/>
          <w:lang w:val="uk-UA"/>
        </w:rPr>
        <w:t>ма модульного контролю:</w:t>
      </w:r>
      <w:r w:rsidR="00636B88">
        <w:rPr>
          <w:rFonts w:ascii="Times New Roman" w:hAnsi="Times New Roman"/>
          <w:sz w:val="24"/>
          <w:szCs w:val="24"/>
          <w:lang w:val="uk-UA"/>
        </w:rPr>
        <w:t xml:space="preserve"> письмова контрольна робота</w:t>
      </w:r>
    </w:p>
    <w:p w:rsidR="00D5164A" w:rsidRPr="008B4D14" w:rsidRDefault="00D5164A" w:rsidP="00D5164A">
      <w:pPr>
        <w:pStyle w:val="a7"/>
        <w:spacing w:after="0" w:line="240" w:lineRule="auto"/>
        <w:ind w:left="851" w:hanging="851"/>
        <w:jc w:val="both"/>
        <w:rPr>
          <w:rFonts w:ascii="Times New Roman" w:hAnsi="Times New Roman"/>
          <w:sz w:val="24"/>
          <w:szCs w:val="24"/>
          <w:lang w:val="uk-UA"/>
        </w:rPr>
      </w:pPr>
      <w:r>
        <w:rPr>
          <w:rFonts w:ascii="Times New Roman" w:hAnsi="Times New Roman"/>
          <w:sz w:val="24"/>
          <w:szCs w:val="24"/>
          <w:lang w:val="uk-UA"/>
        </w:rPr>
        <w:tab/>
        <w:t>Форма</w:t>
      </w:r>
      <w:r w:rsidRPr="00287AAF">
        <w:rPr>
          <w:rFonts w:ascii="Times New Roman" w:hAnsi="Times New Roman"/>
          <w:sz w:val="24"/>
          <w:szCs w:val="24"/>
          <w:lang w:val="uk-UA"/>
        </w:rPr>
        <w:t xml:space="preserve"> підсумкового </w:t>
      </w:r>
      <w:r>
        <w:rPr>
          <w:rFonts w:ascii="Times New Roman" w:hAnsi="Times New Roman"/>
          <w:sz w:val="24"/>
          <w:szCs w:val="24"/>
          <w:lang w:val="uk-UA"/>
        </w:rPr>
        <w:t>семестрового контролю:</w:t>
      </w:r>
      <w:r w:rsidR="00636B88">
        <w:rPr>
          <w:rFonts w:ascii="Times New Roman" w:hAnsi="Times New Roman"/>
          <w:sz w:val="24"/>
          <w:szCs w:val="24"/>
          <w:lang w:val="uk-UA"/>
        </w:rPr>
        <w:t xml:space="preserve"> залік</w:t>
      </w:r>
    </w:p>
    <w:p w:rsidR="00D5164A" w:rsidRDefault="00D5164A" w:rsidP="00D5164A">
      <w:pPr>
        <w:pStyle w:val="7"/>
        <w:spacing w:before="0" w:after="0"/>
        <w:jc w:val="center"/>
        <w:rPr>
          <w:b/>
          <w:lang w:val="uk-UA"/>
        </w:rPr>
      </w:pPr>
    </w:p>
    <w:p w:rsidR="006513CD" w:rsidRDefault="006513CD" w:rsidP="00D5164A">
      <w:pPr>
        <w:pStyle w:val="7"/>
        <w:spacing w:before="0" w:after="0"/>
        <w:jc w:val="center"/>
        <w:rPr>
          <w:b/>
          <w:lang w:val="uk-UA"/>
        </w:rPr>
      </w:pPr>
    </w:p>
    <w:p w:rsidR="00D5164A" w:rsidRPr="00EA27C6" w:rsidRDefault="00D5164A" w:rsidP="00D5164A">
      <w:pPr>
        <w:pStyle w:val="7"/>
        <w:spacing w:before="0" w:after="0"/>
        <w:jc w:val="center"/>
        <w:rPr>
          <w:b/>
          <w:lang w:val="uk-UA"/>
        </w:rPr>
      </w:pPr>
      <w:r w:rsidRPr="00684D45">
        <w:rPr>
          <w:b/>
          <w:lang w:val="uk-UA"/>
        </w:rPr>
        <w:t xml:space="preserve">Розподіл балів, які отримують здобувачі </w:t>
      </w:r>
      <w:r>
        <w:rPr>
          <w:b/>
          <w:lang w:val="uk-UA"/>
        </w:rPr>
        <w:t xml:space="preserve">вищої освіти </w:t>
      </w:r>
      <w:r w:rsidR="006513CD">
        <w:rPr>
          <w:b/>
          <w:lang w:val="uk-UA"/>
        </w:rPr>
        <w:t>(модуль 1</w:t>
      </w:r>
      <w:r w:rsidRPr="00EA27C6">
        <w:rPr>
          <w:b/>
          <w:lang w:val="uk-UA"/>
        </w:rPr>
        <w:t>)</w:t>
      </w:r>
    </w:p>
    <w:p w:rsidR="00D5164A" w:rsidRPr="00720000" w:rsidRDefault="00D5164A" w:rsidP="00D5164A">
      <w:pPr>
        <w:spacing w:after="0" w:line="240" w:lineRule="auto"/>
        <w:rPr>
          <w:lang w:val="uk-UA" w:eastAsia="ru-RU"/>
        </w:rPr>
      </w:pPr>
    </w:p>
    <w:tbl>
      <w:tblPr>
        <w:tblW w:w="4944"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8"/>
        <w:gridCol w:w="1984"/>
        <w:gridCol w:w="1701"/>
        <w:gridCol w:w="1560"/>
        <w:gridCol w:w="276"/>
        <w:gridCol w:w="1747"/>
        <w:gridCol w:w="1035"/>
      </w:tblGrid>
      <w:tr w:rsidR="00D5164A" w:rsidRPr="00F16164" w:rsidTr="006513CD">
        <w:trPr>
          <w:cantSplit/>
        </w:trPr>
        <w:tc>
          <w:tcPr>
            <w:tcW w:w="3581" w:type="pct"/>
            <w:gridSpan w:val="5"/>
            <w:tcMar>
              <w:left w:w="57" w:type="dxa"/>
              <w:right w:w="57" w:type="dxa"/>
            </w:tcMar>
            <w:vAlign w:val="center"/>
          </w:tcPr>
          <w:p w:rsidR="00D5164A" w:rsidRPr="00F16164" w:rsidRDefault="00D5164A" w:rsidP="00E12BA3">
            <w:pPr>
              <w:spacing w:after="0" w:line="240" w:lineRule="auto"/>
              <w:jc w:val="center"/>
              <w:rPr>
                <w:rFonts w:ascii="Times New Roman" w:hAnsi="Times New Roman"/>
                <w:b/>
                <w:sz w:val="24"/>
                <w:szCs w:val="24"/>
                <w:lang w:val="uk-UA"/>
              </w:rPr>
            </w:pPr>
            <w:r w:rsidRPr="00F16164">
              <w:rPr>
                <w:rFonts w:ascii="Times New Roman" w:hAnsi="Times New Roman"/>
                <w:b/>
                <w:sz w:val="24"/>
                <w:szCs w:val="24"/>
                <w:lang w:val="uk-UA"/>
              </w:rPr>
              <w:t>Поточне оцінювання та самостійна робота</w:t>
            </w:r>
          </w:p>
        </w:tc>
        <w:tc>
          <w:tcPr>
            <w:tcW w:w="891" w:type="pct"/>
            <w:tcMar>
              <w:left w:w="57" w:type="dxa"/>
              <w:right w:w="57" w:type="dxa"/>
            </w:tcMar>
            <w:vAlign w:val="center"/>
          </w:tcPr>
          <w:p w:rsidR="00D5164A" w:rsidRPr="00F16164" w:rsidRDefault="00D5164A" w:rsidP="00E12BA3">
            <w:pPr>
              <w:spacing w:after="0" w:line="240" w:lineRule="auto"/>
              <w:jc w:val="center"/>
              <w:rPr>
                <w:rFonts w:ascii="Times New Roman" w:hAnsi="Times New Roman"/>
                <w:b/>
                <w:sz w:val="20"/>
                <w:szCs w:val="20"/>
                <w:lang w:val="uk-UA"/>
              </w:rPr>
            </w:pPr>
            <w:r w:rsidRPr="00F16164">
              <w:rPr>
                <w:rFonts w:ascii="Times New Roman" w:hAnsi="Times New Roman"/>
                <w:b/>
                <w:sz w:val="20"/>
                <w:szCs w:val="20"/>
                <w:lang w:val="uk-UA"/>
              </w:rPr>
              <w:t>Модульна контрольна робота</w:t>
            </w:r>
          </w:p>
        </w:tc>
        <w:tc>
          <w:tcPr>
            <w:tcW w:w="528" w:type="pct"/>
            <w:tcMar>
              <w:left w:w="57" w:type="dxa"/>
              <w:right w:w="57" w:type="dxa"/>
            </w:tcMar>
            <w:vAlign w:val="center"/>
          </w:tcPr>
          <w:p w:rsidR="00D5164A" w:rsidRPr="00F16164" w:rsidRDefault="00D5164A" w:rsidP="00E12BA3">
            <w:pPr>
              <w:spacing w:after="0" w:line="240" w:lineRule="auto"/>
              <w:jc w:val="center"/>
              <w:rPr>
                <w:rFonts w:ascii="Times New Roman" w:hAnsi="Times New Roman"/>
                <w:b/>
                <w:sz w:val="20"/>
                <w:szCs w:val="20"/>
                <w:lang w:val="uk-UA"/>
              </w:rPr>
            </w:pPr>
            <w:r w:rsidRPr="00F16164">
              <w:rPr>
                <w:rFonts w:ascii="Times New Roman" w:hAnsi="Times New Roman"/>
                <w:b/>
                <w:sz w:val="20"/>
                <w:szCs w:val="20"/>
                <w:lang w:val="uk-UA"/>
              </w:rPr>
              <w:t>Сума</w:t>
            </w:r>
          </w:p>
        </w:tc>
      </w:tr>
      <w:tr w:rsidR="00CC7432" w:rsidRPr="00D2521C" w:rsidTr="00CC7432">
        <w:trPr>
          <w:cantSplit/>
        </w:trPr>
        <w:tc>
          <w:tcPr>
            <w:tcW w:w="764" w:type="pct"/>
            <w:tcMar>
              <w:left w:w="57" w:type="dxa"/>
              <w:right w:w="57" w:type="dxa"/>
            </w:tcMar>
          </w:tcPr>
          <w:p w:rsidR="00CC7432" w:rsidRPr="00D2521C" w:rsidRDefault="00CC7432" w:rsidP="00E12BA3">
            <w:pPr>
              <w:spacing w:after="0" w:line="240" w:lineRule="auto"/>
              <w:jc w:val="center"/>
              <w:rPr>
                <w:rFonts w:ascii="Times New Roman" w:hAnsi="Times New Roman"/>
                <w:sz w:val="24"/>
                <w:szCs w:val="24"/>
                <w:lang w:val="uk-UA"/>
              </w:rPr>
            </w:pPr>
            <w:r w:rsidRPr="00D2521C">
              <w:rPr>
                <w:rFonts w:ascii="Times New Roman" w:hAnsi="Times New Roman"/>
                <w:sz w:val="24"/>
                <w:szCs w:val="24"/>
                <w:lang w:val="uk-UA"/>
              </w:rPr>
              <w:t>Т1</w:t>
            </w:r>
          </w:p>
        </w:tc>
        <w:tc>
          <w:tcPr>
            <w:tcW w:w="1012" w:type="pct"/>
            <w:tcMar>
              <w:left w:w="57" w:type="dxa"/>
              <w:right w:w="57" w:type="dxa"/>
            </w:tcMar>
          </w:tcPr>
          <w:p w:rsidR="00CC7432" w:rsidRPr="00D2521C" w:rsidRDefault="00CC7432" w:rsidP="00E12BA3">
            <w:pPr>
              <w:spacing w:after="0" w:line="240" w:lineRule="auto"/>
              <w:jc w:val="center"/>
              <w:rPr>
                <w:rFonts w:ascii="Times New Roman" w:hAnsi="Times New Roman"/>
                <w:sz w:val="24"/>
                <w:szCs w:val="24"/>
                <w:lang w:val="uk-UA"/>
              </w:rPr>
            </w:pPr>
            <w:r w:rsidRPr="00D2521C">
              <w:rPr>
                <w:rFonts w:ascii="Times New Roman" w:hAnsi="Times New Roman"/>
                <w:sz w:val="24"/>
                <w:szCs w:val="24"/>
                <w:lang w:val="uk-UA"/>
              </w:rPr>
              <w:t>Т2</w:t>
            </w:r>
          </w:p>
        </w:tc>
        <w:tc>
          <w:tcPr>
            <w:tcW w:w="868" w:type="pct"/>
            <w:shd w:val="clear" w:color="auto" w:fill="auto"/>
            <w:tcMar>
              <w:left w:w="57" w:type="dxa"/>
              <w:right w:w="57" w:type="dxa"/>
            </w:tcMar>
          </w:tcPr>
          <w:p w:rsidR="00CC7432" w:rsidRPr="00D2521C" w:rsidRDefault="00CC7432" w:rsidP="00E12BA3">
            <w:pPr>
              <w:spacing w:after="0" w:line="240" w:lineRule="auto"/>
              <w:jc w:val="center"/>
              <w:rPr>
                <w:rFonts w:ascii="Times New Roman" w:hAnsi="Times New Roman"/>
                <w:sz w:val="24"/>
                <w:szCs w:val="24"/>
                <w:lang w:val="uk-UA"/>
              </w:rPr>
            </w:pPr>
            <w:r>
              <w:rPr>
                <w:rFonts w:ascii="Times New Roman" w:hAnsi="Times New Roman"/>
                <w:sz w:val="24"/>
                <w:szCs w:val="24"/>
                <w:lang w:val="uk-UA"/>
              </w:rPr>
              <w:t>Т3</w:t>
            </w:r>
          </w:p>
        </w:tc>
        <w:tc>
          <w:tcPr>
            <w:tcW w:w="796" w:type="pct"/>
            <w:tcMar>
              <w:left w:w="57" w:type="dxa"/>
              <w:right w:w="57" w:type="dxa"/>
            </w:tcMar>
          </w:tcPr>
          <w:p w:rsidR="00CC7432" w:rsidRPr="00D2521C" w:rsidRDefault="00CC7432" w:rsidP="00E12BA3">
            <w:pPr>
              <w:spacing w:after="0" w:line="240" w:lineRule="auto"/>
              <w:jc w:val="center"/>
              <w:rPr>
                <w:rFonts w:ascii="Times New Roman" w:hAnsi="Times New Roman"/>
                <w:sz w:val="24"/>
                <w:szCs w:val="24"/>
                <w:lang w:val="uk-UA"/>
              </w:rPr>
            </w:pPr>
            <w:r>
              <w:rPr>
                <w:rFonts w:ascii="Times New Roman" w:hAnsi="Times New Roman"/>
                <w:sz w:val="24"/>
                <w:szCs w:val="24"/>
                <w:lang w:val="uk-UA"/>
              </w:rPr>
              <w:t>Т4</w:t>
            </w:r>
          </w:p>
        </w:tc>
        <w:tc>
          <w:tcPr>
            <w:tcW w:w="141" w:type="pct"/>
            <w:vMerge w:val="restart"/>
            <w:tcMar>
              <w:left w:w="57" w:type="dxa"/>
              <w:right w:w="57" w:type="dxa"/>
            </w:tcMar>
          </w:tcPr>
          <w:p w:rsidR="00CC7432" w:rsidRPr="00D2521C" w:rsidRDefault="00CC7432" w:rsidP="00E12BA3">
            <w:pPr>
              <w:spacing w:after="0" w:line="240" w:lineRule="auto"/>
              <w:jc w:val="center"/>
              <w:rPr>
                <w:rFonts w:ascii="Times New Roman" w:hAnsi="Times New Roman"/>
                <w:sz w:val="24"/>
                <w:szCs w:val="24"/>
                <w:lang w:val="uk-UA"/>
              </w:rPr>
            </w:pPr>
          </w:p>
        </w:tc>
        <w:tc>
          <w:tcPr>
            <w:tcW w:w="891" w:type="pct"/>
            <w:vMerge w:val="restart"/>
            <w:tcMar>
              <w:left w:w="57" w:type="dxa"/>
              <w:right w:w="57" w:type="dxa"/>
            </w:tcMar>
            <w:vAlign w:val="center"/>
          </w:tcPr>
          <w:p w:rsidR="00CC7432" w:rsidRPr="00D2521C" w:rsidRDefault="00CC7432" w:rsidP="006513CD">
            <w:pPr>
              <w:spacing w:after="0" w:line="240" w:lineRule="auto"/>
              <w:jc w:val="center"/>
              <w:rPr>
                <w:rFonts w:ascii="Times New Roman" w:hAnsi="Times New Roman"/>
                <w:sz w:val="24"/>
                <w:szCs w:val="24"/>
                <w:lang w:val="uk-UA"/>
              </w:rPr>
            </w:pPr>
            <w:r>
              <w:rPr>
                <w:rFonts w:ascii="Times New Roman" w:hAnsi="Times New Roman"/>
                <w:sz w:val="24"/>
                <w:szCs w:val="24"/>
                <w:lang w:val="uk-UA"/>
              </w:rPr>
              <w:t>50</w:t>
            </w:r>
          </w:p>
        </w:tc>
        <w:tc>
          <w:tcPr>
            <w:tcW w:w="528" w:type="pct"/>
            <w:vMerge w:val="restart"/>
            <w:tcMar>
              <w:left w:w="57" w:type="dxa"/>
              <w:right w:w="57" w:type="dxa"/>
            </w:tcMar>
            <w:vAlign w:val="center"/>
          </w:tcPr>
          <w:p w:rsidR="00CC7432" w:rsidRPr="00D2521C" w:rsidRDefault="00CC7432" w:rsidP="006513CD">
            <w:pPr>
              <w:spacing w:after="0" w:line="240" w:lineRule="auto"/>
              <w:jc w:val="center"/>
              <w:rPr>
                <w:rFonts w:ascii="Times New Roman" w:hAnsi="Times New Roman"/>
                <w:sz w:val="24"/>
                <w:szCs w:val="24"/>
                <w:lang w:val="uk-UA"/>
              </w:rPr>
            </w:pPr>
            <w:r w:rsidRPr="00DA22DE">
              <w:rPr>
                <w:rFonts w:ascii="Times New Roman" w:hAnsi="Times New Roman"/>
                <w:b/>
                <w:sz w:val="24"/>
                <w:szCs w:val="24"/>
                <w:lang w:val="uk-UA"/>
              </w:rPr>
              <w:t>100</w:t>
            </w:r>
          </w:p>
        </w:tc>
      </w:tr>
      <w:tr w:rsidR="00CC7432" w:rsidRPr="00D2521C" w:rsidTr="00CC7432">
        <w:trPr>
          <w:cantSplit/>
        </w:trPr>
        <w:tc>
          <w:tcPr>
            <w:tcW w:w="764" w:type="pct"/>
            <w:tcMar>
              <w:left w:w="57" w:type="dxa"/>
              <w:right w:w="57" w:type="dxa"/>
            </w:tcMar>
          </w:tcPr>
          <w:p w:rsidR="00CC7432" w:rsidRPr="00D2521C" w:rsidRDefault="00CC7432" w:rsidP="00E12BA3">
            <w:pPr>
              <w:spacing w:after="0" w:line="240" w:lineRule="auto"/>
              <w:jc w:val="center"/>
              <w:rPr>
                <w:rFonts w:ascii="Times New Roman" w:hAnsi="Times New Roman"/>
                <w:sz w:val="24"/>
                <w:szCs w:val="24"/>
                <w:lang w:val="uk-UA"/>
              </w:rPr>
            </w:pPr>
            <w:r>
              <w:rPr>
                <w:rFonts w:ascii="Times New Roman" w:hAnsi="Times New Roman"/>
                <w:sz w:val="24"/>
                <w:szCs w:val="24"/>
                <w:lang w:val="uk-UA"/>
              </w:rPr>
              <w:t>12</w:t>
            </w:r>
          </w:p>
        </w:tc>
        <w:tc>
          <w:tcPr>
            <w:tcW w:w="1012" w:type="pct"/>
            <w:tcMar>
              <w:left w:w="57" w:type="dxa"/>
              <w:right w:w="57" w:type="dxa"/>
            </w:tcMar>
          </w:tcPr>
          <w:p w:rsidR="00CC7432" w:rsidRPr="00D2521C" w:rsidRDefault="00CC7432" w:rsidP="00E12BA3">
            <w:pPr>
              <w:spacing w:after="0" w:line="240" w:lineRule="auto"/>
              <w:jc w:val="center"/>
              <w:rPr>
                <w:rFonts w:ascii="Times New Roman" w:hAnsi="Times New Roman"/>
                <w:sz w:val="24"/>
                <w:szCs w:val="24"/>
                <w:lang w:val="uk-UA"/>
              </w:rPr>
            </w:pPr>
            <w:r>
              <w:rPr>
                <w:rFonts w:ascii="Times New Roman" w:hAnsi="Times New Roman"/>
                <w:sz w:val="24"/>
                <w:szCs w:val="24"/>
                <w:lang w:val="uk-UA"/>
              </w:rPr>
              <w:t>12</w:t>
            </w:r>
          </w:p>
        </w:tc>
        <w:tc>
          <w:tcPr>
            <w:tcW w:w="868" w:type="pct"/>
            <w:shd w:val="clear" w:color="auto" w:fill="auto"/>
            <w:tcMar>
              <w:left w:w="57" w:type="dxa"/>
              <w:right w:w="57" w:type="dxa"/>
            </w:tcMar>
          </w:tcPr>
          <w:p w:rsidR="00CC7432" w:rsidRPr="00D2521C" w:rsidRDefault="00CC7432" w:rsidP="00E12BA3">
            <w:pPr>
              <w:spacing w:after="0" w:line="240" w:lineRule="auto"/>
              <w:jc w:val="center"/>
              <w:rPr>
                <w:rFonts w:ascii="Times New Roman" w:hAnsi="Times New Roman"/>
                <w:sz w:val="24"/>
                <w:szCs w:val="24"/>
                <w:lang w:val="uk-UA"/>
              </w:rPr>
            </w:pPr>
            <w:r>
              <w:rPr>
                <w:rFonts w:ascii="Times New Roman" w:hAnsi="Times New Roman"/>
                <w:sz w:val="24"/>
                <w:szCs w:val="24"/>
                <w:lang w:val="uk-UA"/>
              </w:rPr>
              <w:t>12</w:t>
            </w:r>
          </w:p>
        </w:tc>
        <w:tc>
          <w:tcPr>
            <w:tcW w:w="796" w:type="pct"/>
            <w:tcMar>
              <w:left w:w="57" w:type="dxa"/>
              <w:right w:w="57" w:type="dxa"/>
            </w:tcMar>
          </w:tcPr>
          <w:p w:rsidR="00CC7432" w:rsidRPr="00D2521C" w:rsidRDefault="00CC7432" w:rsidP="00E12BA3">
            <w:pPr>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c>
          <w:tcPr>
            <w:tcW w:w="141" w:type="pct"/>
            <w:vMerge/>
            <w:tcMar>
              <w:left w:w="57" w:type="dxa"/>
              <w:right w:w="57" w:type="dxa"/>
            </w:tcMar>
          </w:tcPr>
          <w:p w:rsidR="00CC7432" w:rsidRPr="00D2521C" w:rsidRDefault="00CC7432" w:rsidP="00E12BA3">
            <w:pPr>
              <w:spacing w:after="0" w:line="240" w:lineRule="auto"/>
              <w:jc w:val="center"/>
              <w:rPr>
                <w:rFonts w:ascii="Times New Roman" w:hAnsi="Times New Roman"/>
                <w:sz w:val="24"/>
                <w:szCs w:val="24"/>
                <w:lang w:val="uk-UA"/>
              </w:rPr>
            </w:pPr>
          </w:p>
        </w:tc>
        <w:tc>
          <w:tcPr>
            <w:tcW w:w="891" w:type="pct"/>
            <w:vMerge/>
            <w:tcMar>
              <w:left w:w="57" w:type="dxa"/>
              <w:right w:w="57" w:type="dxa"/>
            </w:tcMar>
          </w:tcPr>
          <w:p w:rsidR="00CC7432" w:rsidRPr="00D2521C" w:rsidRDefault="00CC7432" w:rsidP="00E12BA3">
            <w:pPr>
              <w:spacing w:after="0" w:line="240" w:lineRule="auto"/>
              <w:jc w:val="center"/>
              <w:rPr>
                <w:rFonts w:ascii="Times New Roman" w:hAnsi="Times New Roman"/>
                <w:sz w:val="24"/>
                <w:szCs w:val="24"/>
                <w:lang w:val="uk-UA"/>
              </w:rPr>
            </w:pPr>
          </w:p>
        </w:tc>
        <w:tc>
          <w:tcPr>
            <w:tcW w:w="528" w:type="pct"/>
            <w:vMerge/>
            <w:tcMar>
              <w:left w:w="57" w:type="dxa"/>
              <w:right w:w="57" w:type="dxa"/>
            </w:tcMar>
          </w:tcPr>
          <w:p w:rsidR="00CC7432" w:rsidRPr="00D2521C" w:rsidRDefault="00CC7432" w:rsidP="00E12BA3">
            <w:pPr>
              <w:spacing w:after="0" w:line="240" w:lineRule="auto"/>
              <w:jc w:val="center"/>
              <w:rPr>
                <w:rFonts w:ascii="Times New Roman" w:hAnsi="Times New Roman"/>
                <w:sz w:val="24"/>
                <w:szCs w:val="24"/>
                <w:lang w:val="uk-UA"/>
              </w:rPr>
            </w:pPr>
          </w:p>
        </w:tc>
      </w:tr>
    </w:tbl>
    <w:p w:rsidR="00D5164A" w:rsidRDefault="00D5164A" w:rsidP="00CC7432">
      <w:pPr>
        <w:pStyle w:val="7"/>
        <w:spacing w:before="0" w:after="0"/>
        <w:rPr>
          <w:b/>
          <w:i/>
          <w:lang w:val="uk-UA"/>
        </w:rPr>
      </w:pPr>
    </w:p>
    <w:p w:rsidR="006513CD" w:rsidRPr="00EA27C6" w:rsidRDefault="006513CD" w:rsidP="006513CD">
      <w:pPr>
        <w:pStyle w:val="7"/>
        <w:spacing w:before="0" w:after="0"/>
        <w:jc w:val="center"/>
        <w:rPr>
          <w:b/>
          <w:lang w:val="uk-UA"/>
        </w:rPr>
      </w:pPr>
      <w:r w:rsidRPr="00684D45">
        <w:rPr>
          <w:b/>
          <w:lang w:val="uk-UA"/>
        </w:rPr>
        <w:t xml:space="preserve">Розподіл балів, які отримують здобувачі </w:t>
      </w:r>
      <w:r w:rsidR="00F16164">
        <w:rPr>
          <w:b/>
          <w:lang w:val="uk-UA"/>
        </w:rPr>
        <w:t>вищої освіти (модуль</w:t>
      </w:r>
      <w:r w:rsidR="00CC7432">
        <w:rPr>
          <w:b/>
          <w:lang w:val="uk-UA"/>
        </w:rPr>
        <w:t xml:space="preserve"> 2</w:t>
      </w:r>
      <w:r w:rsidRPr="00EA27C6">
        <w:rPr>
          <w:b/>
          <w:lang w:val="uk-UA"/>
        </w:rPr>
        <w:t>)</w:t>
      </w:r>
    </w:p>
    <w:p w:rsidR="006513CD" w:rsidRPr="00720000" w:rsidRDefault="006513CD" w:rsidP="006513CD">
      <w:pPr>
        <w:spacing w:after="0" w:line="240" w:lineRule="auto"/>
        <w:rPr>
          <w:lang w:val="uk-UA" w:eastAsia="ru-RU"/>
        </w:rPr>
      </w:pPr>
    </w:p>
    <w:tbl>
      <w:tblPr>
        <w:tblW w:w="4944"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2"/>
        <w:gridCol w:w="1843"/>
        <w:gridCol w:w="1841"/>
        <w:gridCol w:w="1417"/>
        <w:gridCol w:w="1747"/>
        <w:gridCol w:w="1031"/>
      </w:tblGrid>
      <w:tr w:rsidR="006513CD" w:rsidRPr="00F16164" w:rsidTr="00CC7432">
        <w:trPr>
          <w:cantSplit/>
        </w:trPr>
        <w:tc>
          <w:tcPr>
            <w:tcW w:w="3583" w:type="pct"/>
            <w:gridSpan w:val="4"/>
            <w:tcMar>
              <w:left w:w="57" w:type="dxa"/>
              <w:right w:w="57" w:type="dxa"/>
            </w:tcMar>
            <w:vAlign w:val="center"/>
          </w:tcPr>
          <w:p w:rsidR="006513CD" w:rsidRPr="00F16164" w:rsidRDefault="006513CD" w:rsidP="00E12BA3">
            <w:pPr>
              <w:spacing w:after="0" w:line="240" w:lineRule="auto"/>
              <w:jc w:val="center"/>
              <w:rPr>
                <w:rFonts w:ascii="Times New Roman" w:hAnsi="Times New Roman"/>
                <w:b/>
                <w:sz w:val="24"/>
                <w:szCs w:val="24"/>
                <w:lang w:val="uk-UA"/>
              </w:rPr>
            </w:pPr>
            <w:r w:rsidRPr="00F16164">
              <w:rPr>
                <w:rFonts w:ascii="Times New Roman" w:hAnsi="Times New Roman"/>
                <w:b/>
                <w:sz w:val="24"/>
                <w:szCs w:val="24"/>
                <w:lang w:val="uk-UA"/>
              </w:rPr>
              <w:t>Поточне оцінювання та самостійна робота</w:t>
            </w:r>
          </w:p>
        </w:tc>
        <w:tc>
          <w:tcPr>
            <w:tcW w:w="891" w:type="pct"/>
            <w:tcMar>
              <w:left w:w="57" w:type="dxa"/>
              <w:right w:w="57" w:type="dxa"/>
            </w:tcMar>
            <w:vAlign w:val="center"/>
          </w:tcPr>
          <w:p w:rsidR="006513CD" w:rsidRPr="00F16164" w:rsidRDefault="006513CD" w:rsidP="00E12BA3">
            <w:pPr>
              <w:spacing w:after="0" w:line="240" w:lineRule="auto"/>
              <w:jc w:val="center"/>
              <w:rPr>
                <w:rFonts w:ascii="Times New Roman" w:hAnsi="Times New Roman"/>
                <w:b/>
                <w:sz w:val="20"/>
                <w:szCs w:val="20"/>
                <w:lang w:val="uk-UA"/>
              </w:rPr>
            </w:pPr>
            <w:r w:rsidRPr="00F16164">
              <w:rPr>
                <w:rFonts w:ascii="Times New Roman" w:hAnsi="Times New Roman"/>
                <w:b/>
                <w:sz w:val="20"/>
                <w:szCs w:val="20"/>
                <w:lang w:val="uk-UA"/>
              </w:rPr>
              <w:t>Модульна контрольна робота</w:t>
            </w:r>
          </w:p>
        </w:tc>
        <w:tc>
          <w:tcPr>
            <w:tcW w:w="526" w:type="pct"/>
            <w:tcMar>
              <w:left w:w="57" w:type="dxa"/>
              <w:right w:w="57" w:type="dxa"/>
            </w:tcMar>
            <w:vAlign w:val="center"/>
          </w:tcPr>
          <w:p w:rsidR="006513CD" w:rsidRPr="00F16164" w:rsidRDefault="006513CD" w:rsidP="00E12BA3">
            <w:pPr>
              <w:spacing w:after="0" w:line="240" w:lineRule="auto"/>
              <w:jc w:val="center"/>
              <w:rPr>
                <w:rFonts w:ascii="Times New Roman" w:hAnsi="Times New Roman"/>
                <w:b/>
                <w:sz w:val="20"/>
                <w:szCs w:val="20"/>
                <w:lang w:val="uk-UA"/>
              </w:rPr>
            </w:pPr>
            <w:r w:rsidRPr="00F16164">
              <w:rPr>
                <w:rFonts w:ascii="Times New Roman" w:hAnsi="Times New Roman"/>
                <w:b/>
                <w:sz w:val="20"/>
                <w:szCs w:val="20"/>
                <w:lang w:val="uk-UA"/>
              </w:rPr>
              <w:t>Сума</w:t>
            </w:r>
          </w:p>
        </w:tc>
      </w:tr>
      <w:tr w:rsidR="00CC7432" w:rsidRPr="00D2521C" w:rsidTr="00CC7432">
        <w:trPr>
          <w:cantSplit/>
        </w:trPr>
        <w:tc>
          <w:tcPr>
            <w:tcW w:w="981" w:type="pct"/>
            <w:tcMar>
              <w:left w:w="57" w:type="dxa"/>
              <w:right w:w="57" w:type="dxa"/>
            </w:tcMar>
          </w:tcPr>
          <w:p w:rsidR="00CC7432" w:rsidRPr="00D2521C" w:rsidRDefault="00CC7432" w:rsidP="00E12BA3">
            <w:pPr>
              <w:spacing w:after="0" w:line="240" w:lineRule="auto"/>
              <w:jc w:val="center"/>
              <w:rPr>
                <w:rFonts w:ascii="Times New Roman" w:hAnsi="Times New Roman"/>
                <w:sz w:val="24"/>
                <w:szCs w:val="24"/>
                <w:lang w:val="uk-UA"/>
              </w:rPr>
            </w:pPr>
            <w:r w:rsidRPr="00D2521C">
              <w:rPr>
                <w:rFonts w:ascii="Times New Roman" w:hAnsi="Times New Roman"/>
                <w:sz w:val="24"/>
                <w:szCs w:val="24"/>
                <w:lang w:val="uk-UA"/>
              </w:rPr>
              <w:t>Т1</w:t>
            </w:r>
          </w:p>
        </w:tc>
        <w:tc>
          <w:tcPr>
            <w:tcW w:w="940" w:type="pct"/>
            <w:tcMar>
              <w:left w:w="57" w:type="dxa"/>
              <w:right w:w="57" w:type="dxa"/>
            </w:tcMar>
          </w:tcPr>
          <w:p w:rsidR="00CC7432" w:rsidRPr="00D2521C" w:rsidRDefault="00CC7432" w:rsidP="00E12BA3">
            <w:pPr>
              <w:spacing w:after="0" w:line="240" w:lineRule="auto"/>
              <w:jc w:val="center"/>
              <w:rPr>
                <w:rFonts w:ascii="Times New Roman" w:hAnsi="Times New Roman"/>
                <w:sz w:val="24"/>
                <w:szCs w:val="24"/>
                <w:lang w:val="uk-UA"/>
              </w:rPr>
            </w:pPr>
            <w:r w:rsidRPr="00D2521C">
              <w:rPr>
                <w:rFonts w:ascii="Times New Roman" w:hAnsi="Times New Roman"/>
                <w:sz w:val="24"/>
                <w:szCs w:val="24"/>
                <w:lang w:val="uk-UA"/>
              </w:rPr>
              <w:t>Т2</w:t>
            </w:r>
          </w:p>
        </w:tc>
        <w:tc>
          <w:tcPr>
            <w:tcW w:w="939" w:type="pct"/>
            <w:shd w:val="clear" w:color="auto" w:fill="auto"/>
            <w:tcMar>
              <w:left w:w="57" w:type="dxa"/>
              <w:right w:w="57" w:type="dxa"/>
            </w:tcMar>
          </w:tcPr>
          <w:p w:rsidR="00CC7432" w:rsidRPr="00D2521C" w:rsidRDefault="00CC7432" w:rsidP="00E12BA3">
            <w:pPr>
              <w:spacing w:after="0" w:line="240" w:lineRule="auto"/>
              <w:jc w:val="center"/>
              <w:rPr>
                <w:rFonts w:ascii="Times New Roman" w:hAnsi="Times New Roman"/>
                <w:sz w:val="24"/>
                <w:szCs w:val="24"/>
                <w:lang w:val="uk-UA"/>
              </w:rPr>
            </w:pPr>
            <w:r>
              <w:rPr>
                <w:rFonts w:ascii="Times New Roman" w:hAnsi="Times New Roman"/>
                <w:sz w:val="24"/>
                <w:szCs w:val="24"/>
                <w:lang w:val="uk-UA"/>
              </w:rPr>
              <w:t>Т3</w:t>
            </w:r>
          </w:p>
        </w:tc>
        <w:tc>
          <w:tcPr>
            <w:tcW w:w="723" w:type="pct"/>
            <w:tcMar>
              <w:left w:w="57" w:type="dxa"/>
              <w:right w:w="57" w:type="dxa"/>
            </w:tcMar>
          </w:tcPr>
          <w:p w:rsidR="00CC7432" w:rsidRPr="00D2521C" w:rsidRDefault="00CC7432" w:rsidP="00E12BA3">
            <w:pPr>
              <w:spacing w:after="0" w:line="240" w:lineRule="auto"/>
              <w:jc w:val="center"/>
              <w:rPr>
                <w:rFonts w:ascii="Times New Roman" w:hAnsi="Times New Roman"/>
                <w:sz w:val="24"/>
                <w:szCs w:val="24"/>
                <w:lang w:val="uk-UA"/>
              </w:rPr>
            </w:pPr>
            <w:r>
              <w:rPr>
                <w:rFonts w:ascii="Times New Roman" w:hAnsi="Times New Roman"/>
                <w:sz w:val="24"/>
                <w:szCs w:val="24"/>
                <w:lang w:val="uk-UA"/>
              </w:rPr>
              <w:t>Т4</w:t>
            </w:r>
          </w:p>
        </w:tc>
        <w:tc>
          <w:tcPr>
            <w:tcW w:w="891" w:type="pct"/>
            <w:vMerge w:val="restart"/>
            <w:tcMar>
              <w:left w:w="57" w:type="dxa"/>
              <w:right w:w="57" w:type="dxa"/>
            </w:tcMar>
            <w:vAlign w:val="center"/>
          </w:tcPr>
          <w:p w:rsidR="00CC7432" w:rsidRPr="00D2521C" w:rsidRDefault="00CC7432" w:rsidP="00E12BA3">
            <w:pPr>
              <w:spacing w:after="0" w:line="240" w:lineRule="auto"/>
              <w:jc w:val="center"/>
              <w:rPr>
                <w:rFonts w:ascii="Times New Roman" w:hAnsi="Times New Roman"/>
                <w:sz w:val="24"/>
                <w:szCs w:val="24"/>
                <w:lang w:val="uk-UA"/>
              </w:rPr>
            </w:pPr>
            <w:r>
              <w:rPr>
                <w:rFonts w:ascii="Times New Roman" w:hAnsi="Times New Roman"/>
                <w:sz w:val="24"/>
                <w:szCs w:val="24"/>
                <w:lang w:val="uk-UA"/>
              </w:rPr>
              <w:t>50</w:t>
            </w:r>
          </w:p>
        </w:tc>
        <w:tc>
          <w:tcPr>
            <w:tcW w:w="526" w:type="pct"/>
            <w:vMerge w:val="restart"/>
            <w:tcMar>
              <w:left w:w="57" w:type="dxa"/>
              <w:right w:w="57" w:type="dxa"/>
            </w:tcMar>
            <w:vAlign w:val="center"/>
          </w:tcPr>
          <w:p w:rsidR="00CC7432" w:rsidRPr="00D2521C" w:rsidRDefault="00CC7432" w:rsidP="00E12BA3">
            <w:pPr>
              <w:spacing w:after="0" w:line="240" w:lineRule="auto"/>
              <w:jc w:val="center"/>
              <w:rPr>
                <w:rFonts w:ascii="Times New Roman" w:hAnsi="Times New Roman"/>
                <w:sz w:val="24"/>
                <w:szCs w:val="24"/>
                <w:lang w:val="uk-UA"/>
              </w:rPr>
            </w:pPr>
            <w:r w:rsidRPr="00DA22DE">
              <w:rPr>
                <w:rFonts w:ascii="Times New Roman" w:hAnsi="Times New Roman"/>
                <w:b/>
                <w:sz w:val="24"/>
                <w:szCs w:val="24"/>
                <w:lang w:val="uk-UA"/>
              </w:rPr>
              <w:t>100</w:t>
            </w:r>
          </w:p>
        </w:tc>
      </w:tr>
      <w:tr w:rsidR="00CC7432" w:rsidRPr="00D2521C" w:rsidTr="00CC7432">
        <w:trPr>
          <w:cantSplit/>
        </w:trPr>
        <w:tc>
          <w:tcPr>
            <w:tcW w:w="981" w:type="pct"/>
            <w:tcMar>
              <w:left w:w="57" w:type="dxa"/>
              <w:right w:w="57" w:type="dxa"/>
            </w:tcMar>
          </w:tcPr>
          <w:p w:rsidR="00CC7432" w:rsidRPr="00D2521C" w:rsidRDefault="00CC7432" w:rsidP="00CC7432">
            <w:pPr>
              <w:spacing w:after="0" w:line="240" w:lineRule="auto"/>
              <w:jc w:val="center"/>
              <w:rPr>
                <w:rFonts w:ascii="Times New Roman" w:hAnsi="Times New Roman"/>
                <w:sz w:val="24"/>
                <w:szCs w:val="24"/>
                <w:lang w:val="uk-UA"/>
              </w:rPr>
            </w:pPr>
            <w:r>
              <w:rPr>
                <w:rFonts w:ascii="Times New Roman" w:hAnsi="Times New Roman"/>
                <w:sz w:val="24"/>
                <w:szCs w:val="24"/>
                <w:lang w:val="uk-UA"/>
              </w:rPr>
              <w:t>12</w:t>
            </w:r>
          </w:p>
        </w:tc>
        <w:tc>
          <w:tcPr>
            <w:tcW w:w="940" w:type="pct"/>
            <w:tcMar>
              <w:left w:w="57" w:type="dxa"/>
              <w:right w:w="57" w:type="dxa"/>
            </w:tcMar>
          </w:tcPr>
          <w:p w:rsidR="00CC7432" w:rsidRPr="00D2521C" w:rsidRDefault="00CC7432" w:rsidP="00CC7432">
            <w:pPr>
              <w:spacing w:after="0" w:line="240" w:lineRule="auto"/>
              <w:jc w:val="center"/>
              <w:rPr>
                <w:rFonts w:ascii="Times New Roman" w:hAnsi="Times New Roman"/>
                <w:sz w:val="24"/>
                <w:szCs w:val="24"/>
                <w:lang w:val="uk-UA"/>
              </w:rPr>
            </w:pPr>
            <w:r>
              <w:rPr>
                <w:rFonts w:ascii="Times New Roman" w:hAnsi="Times New Roman"/>
                <w:sz w:val="24"/>
                <w:szCs w:val="24"/>
                <w:lang w:val="uk-UA"/>
              </w:rPr>
              <w:t>12</w:t>
            </w:r>
          </w:p>
        </w:tc>
        <w:tc>
          <w:tcPr>
            <w:tcW w:w="939" w:type="pct"/>
            <w:shd w:val="clear" w:color="auto" w:fill="auto"/>
            <w:tcMar>
              <w:left w:w="57" w:type="dxa"/>
              <w:right w:w="57" w:type="dxa"/>
            </w:tcMar>
          </w:tcPr>
          <w:p w:rsidR="00CC7432" w:rsidRPr="00D2521C" w:rsidRDefault="00CC7432" w:rsidP="00CC7432">
            <w:pPr>
              <w:spacing w:after="0" w:line="240" w:lineRule="auto"/>
              <w:jc w:val="center"/>
              <w:rPr>
                <w:rFonts w:ascii="Times New Roman" w:hAnsi="Times New Roman"/>
                <w:sz w:val="24"/>
                <w:szCs w:val="24"/>
                <w:lang w:val="uk-UA"/>
              </w:rPr>
            </w:pPr>
            <w:r>
              <w:rPr>
                <w:rFonts w:ascii="Times New Roman" w:hAnsi="Times New Roman"/>
                <w:sz w:val="24"/>
                <w:szCs w:val="24"/>
                <w:lang w:val="uk-UA"/>
              </w:rPr>
              <w:t>12</w:t>
            </w:r>
          </w:p>
        </w:tc>
        <w:tc>
          <w:tcPr>
            <w:tcW w:w="723" w:type="pct"/>
            <w:tcMar>
              <w:left w:w="57" w:type="dxa"/>
              <w:right w:w="57" w:type="dxa"/>
            </w:tcMar>
          </w:tcPr>
          <w:p w:rsidR="00CC7432" w:rsidRPr="00D2521C" w:rsidRDefault="00CC7432" w:rsidP="00CC7432">
            <w:pPr>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c>
          <w:tcPr>
            <w:tcW w:w="891" w:type="pct"/>
            <w:vMerge/>
            <w:tcMar>
              <w:left w:w="57" w:type="dxa"/>
              <w:right w:w="57" w:type="dxa"/>
            </w:tcMar>
          </w:tcPr>
          <w:p w:rsidR="00CC7432" w:rsidRPr="00D2521C" w:rsidRDefault="00CC7432" w:rsidP="00CC7432">
            <w:pPr>
              <w:spacing w:after="0" w:line="240" w:lineRule="auto"/>
              <w:jc w:val="center"/>
              <w:rPr>
                <w:rFonts w:ascii="Times New Roman" w:hAnsi="Times New Roman"/>
                <w:sz w:val="24"/>
                <w:szCs w:val="24"/>
                <w:lang w:val="uk-UA"/>
              </w:rPr>
            </w:pPr>
          </w:p>
        </w:tc>
        <w:tc>
          <w:tcPr>
            <w:tcW w:w="526" w:type="pct"/>
            <w:vMerge/>
            <w:tcMar>
              <w:left w:w="57" w:type="dxa"/>
              <w:right w:w="57" w:type="dxa"/>
            </w:tcMar>
          </w:tcPr>
          <w:p w:rsidR="00CC7432" w:rsidRPr="00D2521C" w:rsidRDefault="00CC7432" w:rsidP="00CC7432">
            <w:pPr>
              <w:spacing w:after="0" w:line="240" w:lineRule="auto"/>
              <w:jc w:val="center"/>
              <w:rPr>
                <w:rFonts w:ascii="Times New Roman" w:hAnsi="Times New Roman"/>
                <w:sz w:val="24"/>
                <w:szCs w:val="24"/>
                <w:lang w:val="uk-UA"/>
              </w:rPr>
            </w:pPr>
          </w:p>
        </w:tc>
      </w:tr>
    </w:tbl>
    <w:p w:rsidR="006513CD" w:rsidRPr="00D2521C" w:rsidRDefault="006513CD" w:rsidP="006513CD">
      <w:pPr>
        <w:spacing w:after="0" w:line="240" w:lineRule="auto"/>
        <w:ind w:firstLine="600"/>
        <w:rPr>
          <w:rFonts w:ascii="Times New Roman" w:hAnsi="Times New Roman"/>
          <w:sz w:val="24"/>
          <w:szCs w:val="24"/>
          <w:lang w:val="uk-UA"/>
        </w:rPr>
      </w:pPr>
      <w:r w:rsidRPr="00D2521C">
        <w:rPr>
          <w:rFonts w:ascii="Times New Roman" w:hAnsi="Times New Roman"/>
          <w:sz w:val="24"/>
          <w:szCs w:val="24"/>
          <w:lang w:val="uk-UA"/>
        </w:rPr>
        <w:t>Т1,</w:t>
      </w:r>
      <w:r>
        <w:rPr>
          <w:rFonts w:ascii="Times New Roman" w:hAnsi="Times New Roman"/>
          <w:sz w:val="24"/>
          <w:szCs w:val="24"/>
          <w:lang w:val="uk-UA"/>
        </w:rPr>
        <w:t xml:space="preserve"> Т2 ... – теми</w:t>
      </w:r>
    </w:p>
    <w:p w:rsidR="00990C2F" w:rsidRDefault="00990C2F" w:rsidP="00D5164A">
      <w:pPr>
        <w:shd w:val="clear" w:color="auto" w:fill="FFFFFF"/>
        <w:autoSpaceDE w:val="0"/>
        <w:autoSpaceDN w:val="0"/>
        <w:adjustRightInd w:val="0"/>
        <w:spacing w:after="0" w:line="240" w:lineRule="auto"/>
        <w:jc w:val="center"/>
        <w:rPr>
          <w:rFonts w:ascii="Times New Roman" w:hAnsi="Times New Roman"/>
          <w:b/>
          <w:iCs/>
          <w:sz w:val="24"/>
          <w:szCs w:val="24"/>
          <w:lang w:val="uk-UA"/>
        </w:rPr>
      </w:pPr>
    </w:p>
    <w:p w:rsidR="00D5164A" w:rsidRPr="00692082" w:rsidRDefault="00D5164A" w:rsidP="00D5164A">
      <w:pPr>
        <w:shd w:val="clear" w:color="auto" w:fill="FFFFFF"/>
        <w:autoSpaceDE w:val="0"/>
        <w:autoSpaceDN w:val="0"/>
        <w:adjustRightInd w:val="0"/>
        <w:spacing w:after="0" w:line="240" w:lineRule="auto"/>
        <w:jc w:val="center"/>
        <w:rPr>
          <w:rFonts w:ascii="Times New Roman" w:hAnsi="Times New Roman"/>
          <w:b/>
          <w:iCs/>
          <w:sz w:val="24"/>
          <w:szCs w:val="24"/>
          <w:lang w:val="uk-UA"/>
        </w:rPr>
      </w:pPr>
      <w:r>
        <w:rPr>
          <w:rFonts w:ascii="Times New Roman" w:hAnsi="Times New Roman"/>
          <w:b/>
          <w:iCs/>
          <w:sz w:val="24"/>
          <w:szCs w:val="24"/>
          <w:lang w:val="uk-UA"/>
        </w:rPr>
        <w:t>О</w:t>
      </w:r>
      <w:r w:rsidRPr="00692082">
        <w:rPr>
          <w:rFonts w:ascii="Times New Roman" w:hAnsi="Times New Roman"/>
          <w:b/>
          <w:iCs/>
          <w:sz w:val="24"/>
          <w:szCs w:val="24"/>
          <w:lang w:val="uk-UA"/>
        </w:rPr>
        <w:t>цінювання окремих видів навчальної роботи</w:t>
      </w:r>
      <w:r w:rsidR="00DC5EAA">
        <w:rPr>
          <w:rFonts w:ascii="Times New Roman" w:hAnsi="Times New Roman"/>
          <w:b/>
          <w:iCs/>
          <w:sz w:val="24"/>
          <w:szCs w:val="24"/>
          <w:lang w:val="uk-UA"/>
        </w:rPr>
        <w:t xml:space="preserve"> з дисципліни</w:t>
      </w:r>
    </w:p>
    <w:p w:rsidR="00D5164A" w:rsidRPr="00636B88" w:rsidRDefault="00D5164A" w:rsidP="00D5164A">
      <w:pPr>
        <w:shd w:val="clear" w:color="auto" w:fill="FFFFFF"/>
        <w:autoSpaceDE w:val="0"/>
        <w:autoSpaceDN w:val="0"/>
        <w:adjustRightInd w:val="0"/>
        <w:spacing w:after="0" w:line="240" w:lineRule="auto"/>
        <w:jc w:val="center"/>
        <w:rPr>
          <w:rFonts w:ascii="Times New Roman" w:hAnsi="Times New Roman"/>
          <w:b/>
          <w:i/>
          <w:iCs/>
          <w:sz w:val="24"/>
          <w:szCs w:val="24"/>
          <w:lang w:val="uk-UA"/>
        </w:rPr>
      </w:pPr>
    </w:p>
    <w:tbl>
      <w:tblPr>
        <w:tblStyle w:val="aa"/>
        <w:tblW w:w="9952" w:type="dxa"/>
        <w:tblInd w:w="108" w:type="dxa"/>
        <w:tblLayout w:type="fixed"/>
        <w:tblLook w:val="04A0" w:firstRow="1" w:lastRow="0" w:firstColumn="1" w:lastColumn="0" w:noHBand="0" w:noVBand="1"/>
      </w:tblPr>
      <w:tblGrid>
        <w:gridCol w:w="2977"/>
        <w:gridCol w:w="1588"/>
        <w:gridCol w:w="1843"/>
        <w:gridCol w:w="1559"/>
        <w:gridCol w:w="1985"/>
      </w:tblGrid>
      <w:tr w:rsidR="00937FF2" w:rsidRPr="00692082" w:rsidTr="00937FF2">
        <w:tc>
          <w:tcPr>
            <w:tcW w:w="2977" w:type="dxa"/>
            <w:vMerge w:val="restart"/>
            <w:shd w:val="clear" w:color="auto" w:fill="auto"/>
            <w:vAlign w:val="center"/>
          </w:tcPr>
          <w:p w:rsidR="00937FF2" w:rsidRPr="009215A0" w:rsidRDefault="00937FF2" w:rsidP="00E12BA3">
            <w:pPr>
              <w:autoSpaceDE w:val="0"/>
              <w:autoSpaceDN w:val="0"/>
              <w:adjustRightInd w:val="0"/>
              <w:spacing w:after="0" w:line="240" w:lineRule="auto"/>
              <w:jc w:val="center"/>
              <w:rPr>
                <w:rFonts w:ascii="Times New Roman" w:hAnsi="Times New Roman"/>
                <w:b/>
                <w:sz w:val="24"/>
                <w:szCs w:val="24"/>
                <w:lang w:val="uk-UA"/>
              </w:rPr>
            </w:pPr>
            <w:r w:rsidRPr="009215A0">
              <w:rPr>
                <w:rFonts w:ascii="Times New Roman" w:hAnsi="Times New Roman"/>
                <w:b/>
                <w:sz w:val="24"/>
                <w:szCs w:val="24"/>
                <w:lang w:val="uk-UA"/>
              </w:rPr>
              <w:t>Вид діяльності здобувача вищої освіти</w:t>
            </w:r>
          </w:p>
        </w:tc>
        <w:tc>
          <w:tcPr>
            <w:tcW w:w="3431" w:type="dxa"/>
            <w:gridSpan w:val="2"/>
          </w:tcPr>
          <w:p w:rsidR="00937FF2" w:rsidRPr="009215A0" w:rsidRDefault="00937FF2" w:rsidP="00E12BA3">
            <w:pPr>
              <w:autoSpaceDE w:val="0"/>
              <w:autoSpaceDN w:val="0"/>
              <w:adjustRightInd w:val="0"/>
              <w:spacing w:after="0" w:line="240" w:lineRule="auto"/>
              <w:jc w:val="center"/>
              <w:rPr>
                <w:rFonts w:ascii="Times New Roman" w:hAnsi="Times New Roman"/>
                <w:b/>
                <w:sz w:val="24"/>
                <w:szCs w:val="24"/>
                <w:lang w:val="uk-UA"/>
              </w:rPr>
            </w:pPr>
            <w:r w:rsidRPr="009215A0">
              <w:rPr>
                <w:rFonts w:ascii="Times New Roman" w:hAnsi="Times New Roman"/>
                <w:b/>
                <w:sz w:val="24"/>
                <w:szCs w:val="24"/>
                <w:lang w:val="uk-UA"/>
              </w:rPr>
              <w:t>Модуль 1</w:t>
            </w:r>
          </w:p>
        </w:tc>
        <w:tc>
          <w:tcPr>
            <w:tcW w:w="3544" w:type="dxa"/>
            <w:gridSpan w:val="2"/>
          </w:tcPr>
          <w:p w:rsidR="00937FF2" w:rsidRPr="009215A0" w:rsidRDefault="00937FF2" w:rsidP="00E12BA3">
            <w:pPr>
              <w:autoSpaceDE w:val="0"/>
              <w:autoSpaceDN w:val="0"/>
              <w:adjustRightInd w:val="0"/>
              <w:spacing w:after="0" w:line="240" w:lineRule="auto"/>
              <w:jc w:val="center"/>
              <w:rPr>
                <w:rFonts w:ascii="Times New Roman" w:hAnsi="Times New Roman"/>
                <w:b/>
                <w:sz w:val="24"/>
                <w:szCs w:val="24"/>
                <w:lang w:val="uk-UA"/>
              </w:rPr>
            </w:pPr>
            <w:r w:rsidRPr="009215A0">
              <w:rPr>
                <w:rFonts w:ascii="Times New Roman" w:hAnsi="Times New Roman"/>
                <w:b/>
                <w:sz w:val="24"/>
                <w:szCs w:val="24"/>
                <w:lang w:val="uk-UA"/>
              </w:rPr>
              <w:t>Модуль 2</w:t>
            </w:r>
          </w:p>
        </w:tc>
      </w:tr>
      <w:tr w:rsidR="00937FF2" w:rsidRPr="00D2521C" w:rsidTr="00937FF2">
        <w:tc>
          <w:tcPr>
            <w:tcW w:w="2977" w:type="dxa"/>
            <w:vMerge/>
            <w:shd w:val="clear" w:color="auto" w:fill="auto"/>
            <w:vAlign w:val="center"/>
          </w:tcPr>
          <w:p w:rsidR="00937FF2" w:rsidRPr="00AB4586" w:rsidRDefault="00937FF2" w:rsidP="00E12BA3">
            <w:pPr>
              <w:autoSpaceDE w:val="0"/>
              <w:autoSpaceDN w:val="0"/>
              <w:adjustRightInd w:val="0"/>
              <w:spacing w:after="0" w:line="240" w:lineRule="auto"/>
              <w:jc w:val="center"/>
              <w:rPr>
                <w:rFonts w:ascii="Times New Roman" w:hAnsi="Times New Roman"/>
                <w:b/>
                <w:sz w:val="24"/>
                <w:szCs w:val="24"/>
                <w:lang w:val="uk-UA"/>
              </w:rPr>
            </w:pPr>
          </w:p>
        </w:tc>
        <w:tc>
          <w:tcPr>
            <w:tcW w:w="1588" w:type="dxa"/>
            <w:vAlign w:val="center"/>
          </w:tcPr>
          <w:p w:rsidR="00937FF2" w:rsidRPr="00AB4586" w:rsidRDefault="00937FF2" w:rsidP="00E12BA3">
            <w:pPr>
              <w:autoSpaceDE w:val="0"/>
              <w:autoSpaceDN w:val="0"/>
              <w:adjustRightInd w:val="0"/>
              <w:spacing w:after="0" w:line="240" w:lineRule="auto"/>
              <w:jc w:val="center"/>
              <w:rPr>
                <w:rFonts w:ascii="Times New Roman" w:hAnsi="Times New Roman"/>
                <w:sz w:val="16"/>
                <w:szCs w:val="16"/>
                <w:lang w:val="uk-UA"/>
              </w:rPr>
            </w:pPr>
            <w:r>
              <w:rPr>
                <w:rFonts w:ascii="Times New Roman" w:hAnsi="Times New Roman"/>
                <w:sz w:val="16"/>
                <w:szCs w:val="16"/>
                <w:lang w:val="uk-UA"/>
              </w:rPr>
              <w:t>Кількість</w:t>
            </w:r>
          </w:p>
        </w:tc>
        <w:tc>
          <w:tcPr>
            <w:tcW w:w="1843" w:type="dxa"/>
            <w:shd w:val="clear" w:color="auto" w:fill="auto"/>
            <w:vAlign w:val="center"/>
          </w:tcPr>
          <w:p w:rsidR="00937FF2" w:rsidRPr="00AB4586" w:rsidRDefault="00937FF2" w:rsidP="00E12BA3">
            <w:pPr>
              <w:autoSpaceDE w:val="0"/>
              <w:autoSpaceDN w:val="0"/>
              <w:adjustRightInd w:val="0"/>
              <w:spacing w:after="0" w:line="240" w:lineRule="auto"/>
              <w:jc w:val="center"/>
              <w:rPr>
                <w:rFonts w:ascii="Times New Roman" w:hAnsi="Times New Roman"/>
                <w:sz w:val="16"/>
                <w:szCs w:val="16"/>
                <w:lang w:val="uk-UA"/>
              </w:rPr>
            </w:pPr>
            <w:r w:rsidRPr="00AB4586">
              <w:rPr>
                <w:rFonts w:ascii="Times New Roman" w:hAnsi="Times New Roman"/>
                <w:sz w:val="16"/>
                <w:szCs w:val="16"/>
                <w:lang w:val="uk-UA"/>
              </w:rPr>
              <w:t>Максимальна кількість балів</w:t>
            </w:r>
            <w:r>
              <w:rPr>
                <w:rFonts w:ascii="Times New Roman" w:hAnsi="Times New Roman"/>
                <w:sz w:val="16"/>
                <w:szCs w:val="16"/>
                <w:lang w:val="uk-UA"/>
              </w:rPr>
              <w:t xml:space="preserve"> (сумарна)</w:t>
            </w:r>
          </w:p>
        </w:tc>
        <w:tc>
          <w:tcPr>
            <w:tcW w:w="1559" w:type="dxa"/>
            <w:vAlign w:val="center"/>
          </w:tcPr>
          <w:p w:rsidR="00937FF2" w:rsidRPr="00AB4586" w:rsidRDefault="00937FF2" w:rsidP="00E12BA3">
            <w:pPr>
              <w:autoSpaceDE w:val="0"/>
              <w:autoSpaceDN w:val="0"/>
              <w:adjustRightInd w:val="0"/>
              <w:spacing w:after="0" w:line="240" w:lineRule="auto"/>
              <w:jc w:val="center"/>
              <w:rPr>
                <w:rFonts w:ascii="Times New Roman" w:hAnsi="Times New Roman"/>
                <w:sz w:val="16"/>
                <w:szCs w:val="16"/>
                <w:lang w:val="uk-UA"/>
              </w:rPr>
            </w:pPr>
            <w:r>
              <w:rPr>
                <w:rFonts w:ascii="Times New Roman" w:hAnsi="Times New Roman"/>
                <w:sz w:val="16"/>
                <w:szCs w:val="16"/>
                <w:lang w:val="uk-UA"/>
              </w:rPr>
              <w:t>Кількість</w:t>
            </w:r>
          </w:p>
        </w:tc>
        <w:tc>
          <w:tcPr>
            <w:tcW w:w="1985" w:type="dxa"/>
            <w:shd w:val="clear" w:color="auto" w:fill="auto"/>
            <w:vAlign w:val="center"/>
          </w:tcPr>
          <w:p w:rsidR="00937FF2" w:rsidRPr="00AB4586" w:rsidRDefault="00937FF2" w:rsidP="00E12BA3">
            <w:pPr>
              <w:autoSpaceDE w:val="0"/>
              <w:autoSpaceDN w:val="0"/>
              <w:adjustRightInd w:val="0"/>
              <w:spacing w:after="0" w:line="240" w:lineRule="auto"/>
              <w:jc w:val="center"/>
              <w:rPr>
                <w:rFonts w:ascii="Times New Roman" w:hAnsi="Times New Roman"/>
                <w:sz w:val="16"/>
                <w:szCs w:val="16"/>
                <w:lang w:val="uk-UA"/>
              </w:rPr>
            </w:pPr>
            <w:r w:rsidRPr="00AB4586">
              <w:rPr>
                <w:rFonts w:ascii="Times New Roman" w:hAnsi="Times New Roman"/>
                <w:sz w:val="16"/>
                <w:szCs w:val="16"/>
                <w:lang w:val="uk-UA"/>
              </w:rPr>
              <w:t xml:space="preserve">Максимальна кількість балів </w:t>
            </w:r>
            <w:r>
              <w:rPr>
                <w:rFonts w:ascii="Times New Roman" w:hAnsi="Times New Roman"/>
                <w:sz w:val="16"/>
                <w:szCs w:val="16"/>
                <w:lang w:val="uk-UA"/>
              </w:rPr>
              <w:t>(сумарна)</w:t>
            </w:r>
          </w:p>
        </w:tc>
      </w:tr>
      <w:tr w:rsidR="00636B88" w:rsidRPr="00DC26E0" w:rsidTr="00937FF2">
        <w:tc>
          <w:tcPr>
            <w:tcW w:w="2977" w:type="dxa"/>
            <w:shd w:val="clear" w:color="auto" w:fill="auto"/>
          </w:tcPr>
          <w:p w:rsidR="00636B88" w:rsidRPr="00D2521C" w:rsidRDefault="00636B88" w:rsidP="00636B88">
            <w:pPr>
              <w:autoSpaceDE w:val="0"/>
              <w:autoSpaceDN w:val="0"/>
              <w:adjustRightInd w:val="0"/>
              <w:spacing w:after="0" w:line="240" w:lineRule="auto"/>
              <w:rPr>
                <w:rFonts w:ascii="Times New Roman" w:hAnsi="Times New Roman"/>
                <w:sz w:val="24"/>
                <w:szCs w:val="24"/>
                <w:lang w:val="uk-UA"/>
              </w:rPr>
            </w:pPr>
            <w:r>
              <w:rPr>
                <w:rFonts w:ascii="Times New Roman" w:hAnsi="Times New Roman"/>
                <w:sz w:val="24"/>
                <w:szCs w:val="24"/>
                <w:lang w:val="uk-UA"/>
              </w:rPr>
              <w:t xml:space="preserve">Практичні (семінарські) заняття </w:t>
            </w:r>
          </w:p>
        </w:tc>
        <w:tc>
          <w:tcPr>
            <w:tcW w:w="1588" w:type="dxa"/>
            <w:vAlign w:val="center"/>
          </w:tcPr>
          <w:p w:rsidR="00636B88" w:rsidRDefault="00636B88" w:rsidP="00636B88">
            <w:pPr>
              <w:autoSpaceDE w:val="0"/>
              <w:autoSpaceDN w:val="0"/>
              <w:adjustRightInd w:val="0"/>
              <w:spacing w:after="0" w:line="240" w:lineRule="auto"/>
              <w:jc w:val="center"/>
              <w:rPr>
                <w:rFonts w:ascii="Times New Roman" w:hAnsi="Times New Roman"/>
                <w:sz w:val="24"/>
                <w:szCs w:val="24"/>
                <w:lang w:val="uk-UA"/>
              </w:rPr>
            </w:pPr>
            <w:r>
              <w:rPr>
                <w:rFonts w:ascii="Times New Roman" w:hAnsi="Times New Roman"/>
                <w:sz w:val="24"/>
                <w:szCs w:val="24"/>
                <w:lang w:val="uk-UA"/>
              </w:rPr>
              <w:t>30</w:t>
            </w:r>
          </w:p>
        </w:tc>
        <w:tc>
          <w:tcPr>
            <w:tcW w:w="1843" w:type="dxa"/>
            <w:shd w:val="clear" w:color="auto" w:fill="auto"/>
            <w:vAlign w:val="center"/>
          </w:tcPr>
          <w:p w:rsidR="00636B88" w:rsidRDefault="00636B88" w:rsidP="00636B88">
            <w:pPr>
              <w:autoSpaceDE w:val="0"/>
              <w:autoSpaceDN w:val="0"/>
              <w:adjustRightInd w:val="0"/>
              <w:spacing w:after="0" w:line="240" w:lineRule="auto"/>
              <w:jc w:val="center"/>
              <w:rPr>
                <w:rFonts w:ascii="Times New Roman" w:hAnsi="Times New Roman"/>
                <w:sz w:val="24"/>
                <w:szCs w:val="24"/>
                <w:lang w:val="uk-UA"/>
              </w:rPr>
            </w:pPr>
            <w:r>
              <w:rPr>
                <w:rFonts w:ascii="Times New Roman" w:hAnsi="Times New Roman"/>
                <w:sz w:val="24"/>
                <w:szCs w:val="24"/>
                <w:lang w:val="uk-UA"/>
              </w:rPr>
              <w:t>30</w:t>
            </w:r>
          </w:p>
        </w:tc>
        <w:tc>
          <w:tcPr>
            <w:tcW w:w="1559" w:type="dxa"/>
            <w:vAlign w:val="center"/>
          </w:tcPr>
          <w:p w:rsidR="00636B88" w:rsidRDefault="00636B88" w:rsidP="00636B88">
            <w:pPr>
              <w:autoSpaceDE w:val="0"/>
              <w:autoSpaceDN w:val="0"/>
              <w:adjustRightInd w:val="0"/>
              <w:spacing w:after="0" w:line="240" w:lineRule="auto"/>
              <w:jc w:val="center"/>
              <w:rPr>
                <w:rFonts w:ascii="Times New Roman" w:hAnsi="Times New Roman"/>
                <w:sz w:val="24"/>
                <w:szCs w:val="24"/>
                <w:lang w:val="uk-UA"/>
              </w:rPr>
            </w:pPr>
            <w:r>
              <w:rPr>
                <w:rFonts w:ascii="Times New Roman" w:hAnsi="Times New Roman"/>
                <w:sz w:val="24"/>
                <w:szCs w:val="24"/>
                <w:lang w:val="uk-UA"/>
              </w:rPr>
              <w:t>30</w:t>
            </w:r>
          </w:p>
        </w:tc>
        <w:tc>
          <w:tcPr>
            <w:tcW w:w="1985" w:type="dxa"/>
            <w:shd w:val="clear" w:color="auto" w:fill="auto"/>
            <w:vAlign w:val="center"/>
          </w:tcPr>
          <w:p w:rsidR="00636B88" w:rsidRDefault="00636B88" w:rsidP="00636B88">
            <w:pPr>
              <w:autoSpaceDE w:val="0"/>
              <w:autoSpaceDN w:val="0"/>
              <w:adjustRightInd w:val="0"/>
              <w:spacing w:after="0" w:line="240" w:lineRule="auto"/>
              <w:jc w:val="center"/>
              <w:rPr>
                <w:rFonts w:ascii="Times New Roman" w:hAnsi="Times New Roman"/>
                <w:sz w:val="24"/>
                <w:szCs w:val="24"/>
                <w:lang w:val="uk-UA"/>
              </w:rPr>
            </w:pPr>
            <w:r>
              <w:rPr>
                <w:rFonts w:ascii="Times New Roman" w:hAnsi="Times New Roman"/>
                <w:sz w:val="24"/>
                <w:szCs w:val="24"/>
                <w:lang w:val="uk-UA"/>
              </w:rPr>
              <w:t>30</w:t>
            </w:r>
          </w:p>
        </w:tc>
      </w:tr>
      <w:tr w:rsidR="00636B88" w:rsidRPr="00D2521C" w:rsidTr="00937FF2">
        <w:tc>
          <w:tcPr>
            <w:tcW w:w="2977" w:type="dxa"/>
            <w:shd w:val="clear" w:color="auto" w:fill="auto"/>
          </w:tcPr>
          <w:p w:rsidR="00636B88" w:rsidRPr="00D2521C" w:rsidRDefault="00636B88" w:rsidP="00636B88">
            <w:pPr>
              <w:autoSpaceDE w:val="0"/>
              <w:autoSpaceDN w:val="0"/>
              <w:adjustRightInd w:val="0"/>
              <w:spacing w:after="0" w:line="240" w:lineRule="auto"/>
              <w:jc w:val="both"/>
              <w:rPr>
                <w:rFonts w:ascii="Times New Roman" w:hAnsi="Times New Roman"/>
                <w:sz w:val="24"/>
                <w:szCs w:val="24"/>
                <w:lang w:val="uk-UA"/>
              </w:rPr>
            </w:pPr>
            <w:r w:rsidRPr="00D2521C">
              <w:rPr>
                <w:rFonts w:ascii="Times New Roman" w:hAnsi="Times New Roman"/>
                <w:sz w:val="24"/>
                <w:szCs w:val="24"/>
                <w:lang w:val="uk-UA"/>
              </w:rPr>
              <w:t xml:space="preserve">Презентація </w:t>
            </w:r>
          </w:p>
        </w:tc>
        <w:tc>
          <w:tcPr>
            <w:tcW w:w="1588" w:type="dxa"/>
            <w:vAlign w:val="center"/>
          </w:tcPr>
          <w:p w:rsidR="00636B88" w:rsidRDefault="00636B88" w:rsidP="00636B88">
            <w:pPr>
              <w:autoSpaceDE w:val="0"/>
              <w:autoSpaceDN w:val="0"/>
              <w:adjustRightInd w:val="0"/>
              <w:spacing w:after="0" w:line="240" w:lineRule="auto"/>
              <w:jc w:val="center"/>
              <w:rPr>
                <w:rFonts w:ascii="Times New Roman" w:hAnsi="Times New Roman"/>
                <w:sz w:val="24"/>
                <w:szCs w:val="24"/>
                <w:lang w:val="uk-UA"/>
              </w:rPr>
            </w:pPr>
            <w:r>
              <w:rPr>
                <w:rFonts w:ascii="Times New Roman" w:hAnsi="Times New Roman"/>
                <w:sz w:val="24"/>
                <w:szCs w:val="24"/>
                <w:lang w:val="uk-UA"/>
              </w:rPr>
              <w:t>10</w:t>
            </w:r>
          </w:p>
        </w:tc>
        <w:tc>
          <w:tcPr>
            <w:tcW w:w="1843" w:type="dxa"/>
            <w:shd w:val="clear" w:color="auto" w:fill="auto"/>
            <w:vAlign w:val="center"/>
          </w:tcPr>
          <w:p w:rsidR="00636B88" w:rsidRDefault="00636B88" w:rsidP="00636B88">
            <w:pPr>
              <w:autoSpaceDE w:val="0"/>
              <w:autoSpaceDN w:val="0"/>
              <w:adjustRightInd w:val="0"/>
              <w:spacing w:after="0" w:line="240" w:lineRule="auto"/>
              <w:jc w:val="center"/>
              <w:rPr>
                <w:rFonts w:ascii="Times New Roman" w:hAnsi="Times New Roman"/>
                <w:sz w:val="24"/>
                <w:szCs w:val="24"/>
                <w:lang w:val="uk-UA"/>
              </w:rPr>
            </w:pPr>
            <w:r>
              <w:rPr>
                <w:rFonts w:ascii="Times New Roman" w:hAnsi="Times New Roman"/>
                <w:sz w:val="24"/>
                <w:szCs w:val="24"/>
                <w:lang w:val="uk-UA"/>
              </w:rPr>
              <w:t>10</w:t>
            </w:r>
          </w:p>
        </w:tc>
        <w:tc>
          <w:tcPr>
            <w:tcW w:w="1559" w:type="dxa"/>
            <w:vAlign w:val="center"/>
          </w:tcPr>
          <w:p w:rsidR="00636B88" w:rsidRDefault="00636B88" w:rsidP="00636B88">
            <w:pPr>
              <w:autoSpaceDE w:val="0"/>
              <w:autoSpaceDN w:val="0"/>
              <w:adjustRightInd w:val="0"/>
              <w:spacing w:after="0" w:line="240" w:lineRule="auto"/>
              <w:jc w:val="center"/>
              <w:rPr>
                <w:rFonts w:ascii="Times New Roman" w:hAnsi="Times New Roman"/>
                <w:sz w:val="24"/>
                <w:szCs w:val="24"/>
                <w:lang w:val="uk-UA"/>
              </w:rPr>
            </w:pPr>
            <w:r>
              <w:rPr>
                <w:rFonts w:ascii="Times New Roman" w:hAnsi="Times New Roman"/>
                <w:sz w:val="24"/>
                <w:szCs w:val="24"/>
                <w:lang w:val="uk-UA"/>
              </w:rPr>
              <w:t>10</w:t>
            </w:r>
          </w:p>
        </w:tc>
        <w:tc>
          <w:tcPr>
            <w:tcW w:w="1985" w:type="dxa"/>
            <w:shd w:val="clear" w:color="auto" w:fill="auto"/>
            <w:vAlign w:val="center"/>
          </w:tcPr>
          <w:p w:rsidR="00636B88" w:rsidRDefault="00636B88" w:rsidP="00636B88">
            <w:pPr>
              <w:autoSpaceDE w:val="0"/>
              <w:autoSpaceDN w:val="0"/>
              <w:adjustRightInd w:val="0"/>
              <w:spacing w:after="0" w:line="240" w:lineRule="auto"/>
              <w:jc w:val="center"/>
              <w:rPr>
                <w:rFonts w:ascii="Times New Roman" w:hAnsi="Times New Roman"/>
                <w:sz w:val="24"/>
                <w:szCs w:val="24"/>
                <w:lang w:val="uk-UA"/>
              </w:rPr>
            </w:pPr>
            <w:r>
              <w:rPr>
                <w:rFonts w:ascii="Times New Roman" w:hAnsi="Times New Roman"/>
                <w:sz w:val="24"/>
                <w:szCs w:val="24"/>
                <w:lang w:val="uk-UA"/>
              </w:rPr>
              <w:t>10</w:t>
            </w:r>
          </w:p>
        </w:tc>
      </w:tr>
      <w:tr w:rsidR="00636B88" w:rsidRPr="00D2521C" w:rsidTr="00937FF2">
        <w:tc>
          <w:tcPr>
            <w:tcW w:w="2977" w:type="dxa"/>
            <w:shd w:val="clear" w:color="auto" w:fill="auto"/>
          </w:tcPr>
          <w:p w:rsidR="00636B88" w:rsidRPr="00D2521C" w:rsidRDefault="00636B88" w:rsidP="00636B88">
            <w:pPr>
              <w:autoSpaceDE w:val="0"/>
              <w:autoSpaceDN w:val="0"/>
              <w:adjustRightInd w:val="0"/>
              <w:spacing w:after="0" w:line="240" w:lineRule="auto"/>
              <w:jc w:val="both"/>
              <w:rPr>
                <w:rFonts w:ascii="Times New Roman" w:hAnsi="Times New Roman"/>
                <w:sz w:val="24"/>
                <w:szCs w:val="24"/>
                <w:lang w:val="uk-UA"/>
              </w:rPr>
            </w:pPr>
            <w:r w:rsidRPr="00D2521C">
              <w:rPr>
                <w:rFonts w:ascii="Times New Roman" w:hAnsi="Times New Roman"/>
                <w:sz w:val="24"/>
                <w:szCs w:val="24"/>
                <w:lang w:val="uk-UA"/>
              </w:rPr>
              <w:t>Реферат</w:t>
            </w:r>
          </w:p>
        </w:tc>
        <w:tc>
          <w:tcPr>
            <w:tcW w:w="1588" w:type="dxa"/>
            <w:tcBorders>
              <w:bottom w:val="single" w:sz="4" w:space="0" w:color="auto"/>
            </w:tcBorders>
            <w:vAlign w:val="center"/>
          </w:tcPr>
          <w:p w:rsidR="00636B88" w:rsidRDefault="00636B88" w:rsidP="00636B88">
            <w:pPr>
              <w:autoSpaceDE w:val="0"/>
              <w:autoSpaceDN w:val="0"/>
              <w:adjustRightInd w:val="0"/>
              <w:spacing w:after="0" w:line="240" w:lineRule="auto"/>
              <w:jc w:val="center"/>
              <w:rPr>
                <w:rFonts w:ascii="Times New Roman" w:hAnsi="Times New Roman"/>
                <w:sz w:val="24"/>
                <w:szCs w:val="24"/>
                <w:lang w:val="uk-UA"/>
              </w:rPr>
            </w:pPr>
            <w:r>
              <w:rPr>
                <w:rFonts w:ascii="Times New Roman" w:hAnsi="Times New Roman"/>
                <w:sz w:val="24"/>
                <w:szCs w:val="24"/>
                <w:lang w:val="uk-UA"/>
              </w:rPr>
              <w:t>10</w:t>
            </w:r>
          </w:p>
        </w:tc>
        <w:tc>
          <w:tcPr>
            <w:tcW w:w="1843" w:type="dxa"/>
            <w:shd w:val="clear" w:color="auto" w:fill="auto"/>
            <w:vAlign w:val="center"/>
          </w:tcPr>
          <w:p w:rsidR="00636B88" w:rsidRDefault="00636B88" w:rsidP="00636B88">
            <w:pPr>
              <w:autoSpaceDE w:val="0"/>
              <w:autoSpaceDN w:val="0"/>
              <w:adjustRightInd w:val="0"/>
              <w:spacing w:after="0" w:line="240" w:lineRule="auto"/>
              <w:jc w:val="center"/>
              <w:rPr>
                <w:rFonts w:ascii="Times New Roman" w:hAnsi="Times New Roman"/>
                <w:sz w:val="24"/>
                <w:szCs w:val="24"/>
                <w:lang w:val="uk-UA"/>
              </w:rPr>
            </w:pPr>
            <w:r>
              <w:rPr>
                <w:rFonts w:ascii="Times New Roman" w:hAnsi="Times New Roman"/>
                <w:sz w:val="24"/>
                <w:szCs w:val="24"/>
                <w:lang w:val="uk-UA"/>
              </w:rPr>
              <w:t>10</w:t>
            </w:r>
          </w:p>
        </w:tc>
        <w:tc>
          <w:tcPr>
            <w:tcW w:w="1559" w:type="dxa"/>
            <w:tcBorders>
              <w:bottom w:val="single" w:sz="4" w:space="0" w:color="auto"/>
            </w:tcBorders>
            <w:vAlign w:val="center"/>
          </w:tcPr>
          <w:p w:rsidR="00636B88" w:rsidRDefault="00636B88" w:rsidP="00636B88">
            <w:pPr>
              <w:autoSpaceDE w:val="0"/>
              <w:autoSpaceDN w:val="0"/>
              <w:adjustRightInd w:val="0"/>
              <w:spacing w:after="0" w:line="240" w:lineRule="auto"/>
              <w:jc w:val="center"/>
              <w:rPr>
                <w:rFonts w:ascii="Times New Roman" w:hAnsi="Times New Roman"/>
                <w:sz w:val="24"/>
                <w:szCs w:val="24"/>
                <w:lang w:val="uk-UA"/>
              </w:rPr>
            </w:pPr>
            <w:r>
              <w:rPr>
                <w:rFonts w:ascii="Times New Roman" w:hAnsi="Times New Roman"/>
                <w:sz w:val="24"/>
                <w:szCs w:val="24"/>
                <w:lang w:val="uk-UA"/>
              </w:rPr>
              <w:t>10</w:t>
            </w:r>
          </w:p>
        </w:tc>
        <w:tc>
          <w:tcPr>
            <w:tcW w:w="1985" w:type="dxa"/>
            <w:shd w:val="clear" w:color="auto" w:fill="auto"/>
            <w:vAlign w:val="center"/>
          </w:tcPr>
          <w:p w:rsidR="00636B88" w:rsidRDefault="00636B88" w:rsidP="00636B88">
            <w:pPr>
              <w:autoSpaceDE w:val="0"/>
              <w:autoSpaceDN w:val="0"/>
              <w:adjustRightInd w:val="0"/>
              <w:spacing w:after="0" w:line="240" w:lineRule="auto"/>
              <w:jc w:val="center"/>
              <w:rPr>
                <w:rFonts w:ascii="Times New Roman" w:hAnsi="Times New Roman"/>
                <w:sz w:val="24"/>
                <w:szCs w:val="24"/>
                <w:lang w:val="uk-UA"/>
              </w:rPr>
            </w:pPr>
            <w:r>
              <w:rPr>
                <w:rFonts w:ascii="Times New Roman" w:hAnsi="Times New Roman"/>
                <w:sz w:val="24"/>
                <w:szCs w:val="24"/>
                <w:lang w:val="uk-UA"/>
              </w:rPr>
              <w:t>10</w:t>
            </w:r>
          </w:p>
        </w:tc>
      </w:tr>
      <w:tr w:rsidR="00636B88" w:rsidRPr="00D2521C" w:rsidTr="00937FF2">
        <w:tc>
          <w:tcPr>
            <w:tcW w:w="2977" w:type="dxa"/>
            <w:shd w:val="clear" w:color="auto" w:fill="auto"/>
          </w:tcPr>
          <w:p w:rsidR="00636B88" w:rsidRPr="00D2521C" w:rsidRDefault="00636B88" w:rsidP="00636B88">
            <w:pPr>
              <w:autoSpaceDE w:val="0"/>
              <w:autoSpaceDN w:val="0"/>
              <w:adjustRightInd w:val="0"/>
              <w:spacing w:after="0" w:line="240" w:lineRule="auto"/>
              <w:rPr>
                <w:rFonts w:ascii="Times New Roman" w:hAnsi="Times New Roman"/>
                <w:sz w:val="24"/>
                <w:szCs w:val="24"/>
                <w:lang w:val="uk-UA"/>
              </w:rPr>
            </w:pPr>
            <w:r>
              <w:rPr>
                <w:rFonts w:ascii="Times New Roman" w:hAnsi="Times New Roman"/>
                <w:sz w:val="24"/>
                <w:szCs w:val="24"/>
                <w:lang w:val="uk-UA"/>
              </w:rPr>
              <w:t>Модульна контрольна робота</w:t>
            </w:r>
          </w:p>
        </w:tc>
        <w:tc>
          <w:tcPr>
            <w:tcW w:w="1588" w:type="dxa"/>
            <w:vAlign w:val="center"/>
          </w:tcPr>
          <w:p w:rsidR="00636B88" w:rsidRDefault="00636B88" w:rsidP="00636B88">
            <w:pPr>
              <w:autoSpaceDE w:val="0"/>
              <w:autoSpaceDN w:val="0"/>
              <w:adjustRightInd w:val="0"/>
              <w:spacing w:after="0" w:line="240" w:lineRule="auto"/>
              <w:jc w:val="center"/>
              <w:rPr>
                <w:rFonts w:ascii="Times New Roman" w:hAnsi="Times New Roman"/>
                <w:sz w:val="24"/>
                <w:szCs w:val="24"/>
                <w:lang w:val="uk-UA"/>
              </w:rPr>
            </w:pPr>
            <w:r>
              <w:rPr>
                <w:rFonts w:ascii="Times New Roman" w:hAnsi="Times New Roman"/>
                <w:sz w:val="24"/>
                <w:szCs w:val="24"/>
                <w:lang w:val="uk-UA"/>
              </w:rPr>
              <w:t>50</w:t>
            </w:r>
          </w:p>
        </w:tc>
        <w:tc>
          <w:tcPr>
            <w:tcW w:w="1843" w:type="dxa"/>
            <w:shd w:val="clear" w:color="auto" w:fill="auto"/>
            <w:vAlign w:val="center"/>
          </w:tcPr>
          <w:p w:rsidR="00636B88" w:rsidRDefault="00636B88" w:rsidP="00636B88">
            <w:pPr>
              <w:autoSpaceDE w:val="0"/>
              <w:autoSpaceDN w:val="0"/>
              <w:adjustRightInd w:val="0"/>
              <w:spacing w:after="0" w:line="240" w:lineRule="auto"/>
              <w:jc w:val="center"/>
              <w:rPr>
                <w:rFonts w:ascii="Times New Roman" w:hAnsi="Times New Roman"/>
                <w:sz w:val="24"/>
                <w:szCs w:val="24"/>
                <w:lang w:val="uk-UA"/>
              </w:rPr>
            </w:pPr>
            <w:r>
              <w:rPr>
                <w:rFonts w:ascii="Times New Roman" w:hAnsi="Times New Roman"/>
                <w:sz w:val="24"/>
                <w:szCs w:val="24"/>
                <w:lang w:val="uk-UA"/>
              </w:rPr>
              <w:t>50</w:t>
            </w:r>
          </w:p>
        </w:tc>
        <w:tc>
          <w:tcPr>
            <w:tcW w:w="1559" w:type="dxa"/>
            <w:vAlign w:val="center"/>
          </w:tcPr>
          <w:p w:rsidR="00636B88" w:rsidRDefault="00636B88" w:rsidP="00636B88">
            <w:pPr>
              <w:autoSpaceDE w:val="0"/>
              <w:autoSpaceDN w:val="0"/>
              <w:adjustRightInd w:val="0"/>
              <w:spacing w:after="0" w:line="240" w:lineRule="auto"/>
              <w:jc w:val="center"/>
              <w:rPr>
                <w:rFonts w:ascii="Times New Roman" w:hAnsi="Times New Roman"/>
                <w:sz w:val="24"/>
                <w:szCs w:val="24"/>
                <w:lang w:val="uk-UA"/>
              </w:rPr>
            </w:pPr>
            <w:r>
              <w:rPr>
                <w:rFonts w:ascii="Times New Roman" w:hAnsi="Times New Roman"/>
                <w:sz w:val="24"/>
                <w:szCs w:val="24"/>
                <w:lang w:val="uk-UA"/>
              </w:rPr>
              <w:t>50</w:t>
            </w:r>
          </w:p>
        </w:tc>
        <w:tc>
          <w:tcPr>
            <w:tcW w:w="1985" w:type="dxa"/>
            <w:shd w:val="clear" w:color="auto" w:fill="auto"/>
            <w:vAlign w:val="center"/>
          </w:tcPr>
          <w:p w:rsidR="00636B88" w:rsidRDefault="00636B88" w:rsidP="00636B88">
            <w:pPr>
              <w:autoSpaceDE w:val="0"/>
              <w:autoSpaceDN w:val="0"/>
              <w:adjustRightInd w:val="0"/>
              <w:spacing w:after="0" w:line="240" w:lineRule="auto"/>
              <w:jc w:val="center"/>
              <w:rPr>
                <w:rFonts w:ascii="Times New Roman" w:hAnsi="Times New Roman"/>
                <w:sz w:val="24"/>
                <w:szCs w:val="24"/>
                <w:lang w:val="uk-UA"/>
              </w:rPr>
            </w:pPr>
            <w:r>
              <w:rPr>
                <w:rFonts w:ascii="Times New Roman" w:hAnsi="Times New Roman"/>
                <w:sz w:val="24"/>
                <w:szCs w:val="24"/>
                <w:lang w:val="uk-UA"/>
              </w:rPr>
              <w:t>50</w:t>
            </w:r>
          </w:p>
        </w:tc>
      </w:tr>
      <w:tr w:rsidR="00636B88" w:rsidRPr="00D2521C" w:rsidTr="00937FF2">
        <w:tc>
          <w:tcPr>
            <w:tcW w:w="2977" w:type="dxa"/>
            <w:shd w:val="clear" w:color="auto" w:fill="auto"/>
          </w:tcPr>
          <w:p w:rsidR="00636B88" w:rsidRDefault="00636B88" w:rsidP="00636B88">
            <w:pPr>
              <w:autoSpaceDE w:val="0"/>
              <w:autoSpaceDN w:val="0"/>
              <w:adjustRightInd w:val="0"/>
              <w:spacing w:after="0" w:line="240" w:lineRule="auto"/>
              <w:jc w:val="right"/>
              <w:rPr>
                <w:rFonts w:ascii="Times New Roman" w:hAnsi="Times New Roman"/>
                <w:sz w:val="24"/>
                <w:szCs w:val="24"/>
                <w:lang w:val="uk-UA"/>
              </w:rPr>
            </w:pPr>
            <w:r w:rsidRPr="00D2521C">
              <w:rPr>
                <w:rFonts w:ascii="Times New Roman" w:hAnsi="Times New Roman"/>
                <w:b/>
                <w:sz w:val="24"/>
                <w:szCs w:val="24"/>
                <w:lang w:val="uk-UA"/>
              </w:rPr>
              <w:t>Разом</w:t>
            </w:r>
          </w:p>
        </w:tc>
        <w:tc>
          <w:tcPr>
            <w:tcW w:w="1588" w:type="dxa"/>
            <w:shd w:val="pct12" w:color="auto" w:fill="auto"/>
          </w:tcPr>
          <w:p w:rsidR="00636B88" w:rsidRPr="00C071D8" w:rsidRDefault="00636B88" w:rsidP="00636B88">
            <w:pPr>
              <w:autoSpaceDE w:val="0"/>
              <w:autoSpaceDN w:val="0"/>
              <w:adjustRightInd w:val="0"/>
              <w:spacing w:after="0" w:line="240" w:lineRule="auto"/>
              <w:jc w:val="center"/>
              <w:rPr>
                <w:rFonts w:ascii="Times New Roman" w:hAnsi="Times New Roman"/>
                <w:b/>
                <w:sz w:val="24"/>
                <w:szCs w:val="24"/>
                <w:lang w:val="uk-UA"/>
              </w:rPr>
            </w:pPr>
            <w:r>
              <w:rPr>
                <w:rFonts w:ascii="Times New Roman" w:hAnsi="Times New Roman"/>
                <w:b/>
                <w:sz w:val="24"/>
                <w:szCs w:val="24"/>
                <w:lang w:val="uk-UA"/>
              </w:rPr>
              <w:t>100</w:t>
            </w:r>
          </w:p>
        </w:tc>
        <w:tc>
          <w:tcPr>
            <w:tcW w:w="1843" w:type="dxa"/>
            <w:shd w:val="clear" w:color="auto" w:fill="auto"/>
          </w:tcPr>
          <w:p w:rsidR="00636B88" w:rsidRPr="00C071D8" w:rsidRDefault="00636B88" w:rsidP="00636B88">
            <w:pPr>
              <w:autoSpaceDE w:val="0"/>
              <w:autoSpaceDN w:val="0"/>
              <w:adjustRightInd w:val="0"/>
              <w:spacing w:after="0" w:line="240" w:lineRule="auto"/>
              <w:jc w:val="center"/>
              <w:rPr>
                <w:rFonts w:ascii="Times New Roman" w:hAnsi="Times New Roman"/>
                <w:b/>
                <w:sz w:val="24"/>
                <w:szCs w:val="24"/>
                <w:lang w:val="uk-UA"/>
              </w:rPr>
            </w:pPr>
            <w:r w:rsidRPr="00C071D8">
              <w:rPr>
                <w:rFonts w:ascii="Times New Roman" w:hAnsi="Times New Roman"/>
                <w:b/>
                <w:sz w:val="24"/>
                <w:szCs w:val="24"/>
                <w:lang w:val="uk-UA"/>
              </w:rPr>
              <w:t>100</w:t>
            </w:r>
          </w:p>
        </w:tc>
        <w:tc>
          <w:tcPr>
            <w:tcW w:w="1559" w:type="dxa"/>
            <w:shd w:val="pct12" w:color="auto" w:fill="auto"/>
          </w:tcPr>
          <w:p w:rsidR="00636B88" w:rsidRPr="00C071D8" w:rsidRDefault="00636B88" w:rsidP="00636B88">
            <w:pPr>
              <w:autoSpaceDE w:val="0"/>
              <w:autoSpaceDN w:val="0"/>
              <w:adjustRightInd w:val="0"/>
              <w:spacing w:after="0" w:line="240" w:lineRule="auto"/>
              <w:jc w:val="center"/>
              <w:rPr>
                <w:rFonts w:ascii="Times New Roman" w:hAnsi="Times New Roman"/>
                <w:b/>
                <w:sz w:val="24"/>
                <w:szCs w:val="24"/>
                <w:lang w:val="uk-UA"/>
              </w:rPr>
            </w:pPr>
            <w:r>
              <w:rPr>
                <w:rFonts w:ascii="Times New Roman" w:hAnsi="Times New Roman"/>
                <w:b/>
                <w:sz w:val="24"/>
                <w:szCs w:val="24"/>
                <w:lang w:val="uk-UA"/>
              </w:rPr>
              <w:t>100</w:t>
            </w:r>
          </w:p>
        </w:tc>
        <w:tc>
          <w:tcPr>
            <w:tcW w:w="1985" w:type="dxa"/>
            <w:shd w:val="clear" w:color="auto" w:fill="auto"/>
          </w:tcPr>
          <w:p w:rsidR="00636B88" w:rsidRPr="00C071D8" w:rsidRDefault="00636B88" w:rsidP="00636B88">
            <w:pPr>
              <w:autoSpaceDE w:val="0"/>
              <w:autoSpaceDN w:val="0"/>
              <w:adjustRightInd w:val="0"/>
              <w:spacing w:after="0" w:line="240" w:lineRule="auto"/>
              <w:jc w:val="center"/>
              <w:rPr>
                <w:rFonts w:ascii="Times New Roman" w:hAnsi="Times New Roman"/>
                <w:b/>
                <w:sz w:val="24"/>
                <w:szCs w:val="24"/>
                <w:lang w:val="uk-UA"/>
              </w:rPr>
            </w:pPr>
            <w:r w:rsidRPr="00C071D8">
              <w:rPr>
                <w:rFonts w:ascii="Times New Roman" w:hAnsi="Times New Roman"/>
                <w:b/>
                <w:sz w:val="24"/>
                <w:szCs w:val="24"/>
                <w:lang w:val="uk-UA"/>
              </w:rPr>
              <w:t>100</w:t>
            </w:r>
          </w:p>
        </w:tc>
      </w:tr>
    </w:tbl>
    <w:p w:rsidR="00D5164A" w:rsidRDefault="00D5164A" w:rsidP="00253403">
      <w:pPr>
        <w:shd w:val="clear" w:color="auto" w:fill="FFFFFF"/>
        <w:autoSpaceDE w:val="0"/>
        <w:autoSpaceDN w:val="0"/>
        <w:adjustRightInd w:val="0"/>
        <w:spacing w:after="0" w:line="240" w:lineRule="auto"/>
        <w:jc w:val="center"/>
        <w:rPr>
          <w:rFonts w:ascii="Times New Roman" w:hAnsi="Times New Roman"/>
          <w:b/>
          <w:iCs/>
          <w:sz w:val="24"/>
          <w:szCs w:val="24"/>
          <w:lang w:val="uk-UA"/>
        </w:rPr>
      </w:pPr>
    </w:p>
    <w:p w:rsidR="00725320" w:rsidRDefault="00725320" w:rsidP="004E3CCC">
      <w:pPr>
        <w:spacing w:after="0" w:line="240" w:lineRule="auto"/>
        <w:jc w:val="center"/>
        <w:rPr>
          <w:rFonts w:ascii="Times New Roman" w:hAnsi="Times New Roman"/>
          <w:b/>
          <w:sz w:val="24"/>
          <w:szCs w:val="24"/>
          <w:lang w:val="uk-UA"/>
        </w:rPr>
      </w:pPr>
    </w:p>
    <w:p w:rsidR="004E3CCC" w:rsidRPr="00A4737A" w:rsidRDefault="00D5164A" w:rsidP="004E3CCC">
      <w:pPr>
        <w:spacing w:after="0" w:line="240" w:lineRule="auto"/>
        <w:jc w:val="center"/>
        <w:rPr>
          <w:rFonts w:ascii="Times New Roman" w:hAnsi="Times New Roman"/>
          <w:b/>
          <w:sz w:val="24"/>
          <w:szCs w:val="24"/>
          <w:lang w:val="uk-UA"/>
        </w:rPr>
      </w:pPr>
      <w:r>
        <w:rPr>
          <w:rFonts w:ascii="Times New Roman" w:hAnsi="Times New Roman"/>
          <w:b/>
          <w:sz w:val="24"/>
          <w:szCs w:val="24"/>
          <w:lang w:val="uk-UA"/>
        </w:rPr>
        <w:t>6</w:t>
      </w:r>
      <w:r w:rsidR="004E3CCC" w:rsidRPr="00A4737A">
        <w:rPr>
          <w:rFonts w:ascii="Times New Roman" w:hAnsi="Times New Roman"/>
          <w:b/>
          <w:sz w:val="24"/>
          <w:szCs w:val="24"/>
          <w:lang w:val="uk-UA"/>
        </w:rPr>
        <w:t>. П</w:t>
      </w:r>
      <w:r w:rsidR="00987930">
        <w:rPr>
          <w:rFonts w:ascii="Times New Roman" w:hAnsi="Times New Roman"/>
          <w:b/>
          <w:sz w:val="24"/>
          <w:szCs w:val="24"/>
          <w:lang w:val="uk-UA"/>
        </w:rPr>
        <w:t>РОГРАМА НАВЧАЛЬНОЇ ДИСЦИПЛІНИ</w:t>
      </w:r>
    </w:p>
    <w:p w:rsidR="004E3CCC" w:rsidRPr="00A4737A" w:rsidRDefault="004E3CCC" w:rsidP="004E3CCC">
      <w:pPr>
        <w:spacing w:after="0" w:line="240" w:lineRule="auto"/>
        <w:rPr>
          <w:rFonts w:ascii="Times New Roman" w:hAnsi="Times New Roman"/>
          <w:b/>
          <w:sz w:val="24"/>
          <w:szCs w:val="24"/>
          <w:lang w:val="uk-UA"/>
        </w:rPr>
      </w:pPr>
    </w:p>
    <w:p w:rsidR="009320D7" w:rsidRDefault="00D5164A" w:rsidP="009320D7">
      <w:pPr>
        <w:spacing w:after="0" w:line="240" w:lineRule="auto"/>
        <w:jc w:val="center"/>
        <w:rPr>
          <w:rFonts w:ascii="Times New Roman" w:hAnsi="Times New Roman"/>
          <w:b/>
          <w:sz w:val="24"/>
          <w:szCs w:val="24"/>
          <w:lang w:val="uk-UA"/>
        </w:rPr>
      </w:pPr>
      <w:r>
        <w:rPr>
          <w:rFonts w:ascii="Times New Roman" w:hAnsi="Times New Roman"/>
          <w:b/>
          <w:sz w:val="24"/>
          <w:szCs w:val="24"/>
          <w:lang w:val="uk-UA"/>
        </w:rPr>
        <w:t>6</w:t>
      </w:r>
      <w:r w:rsidR="00381F4F">
        <w:rPr>
          <w:rFonts w:ascii="Times New Roman" w:hAnsi="Times New Roman"/>
          <w:b/>
          <w:sz w:val="24"/>
          <w:szCs w:val="24"/>
          <w:lang w:val="uk-UA"/>
        </w:rPr>
        <w:t>.1. Зміст навчальної дисципліни</w:t>
      </w:r>
    </w:p>
    <w:p w:rsidR="004E3CCC" w:rsidRPr="00345FB3" w:rsidRDefault="004E3CCC" w:rsidP="000D0D1C">
      <w:pPr>
        <w:spacing w:after="0" w:line="240" w:lineRule="auto"/>
        <w:ind w:firstLine="708"/>
        <w:rPr>
          <w:rFonts w:ascii="Times New Roman" w:hAnsi="Times New Roman"/>
          <w:b/>
          <w:sz w:val="24"/>
          <w:szCs w:val="24"/>
          <w:lang w:val="uk-UA"/>
        </w:rPr>
      </w:pPr>
      <w:r w:rsidRPr="00345FB3">
        <w:rPr>
          <w:rFonts w:ascii="Times New Roman" w:hAnsi="Times New Roman"/>
          <w:b/>
          <w:sz w:val="24"/>
          <w:szCs w:val="24"/>
          <w:lang w:val="uk-UA"/>
        </w:rPr>
        <w:t>Модуль 1</w:t>
      </w:r>
      <w:r w:rsidRPr="00345FB3">
        <w:rPr>
          <w:rFonts w:ascii="Times New Roman" w:hAnsi="Times New Roman"/>
          <w:b/>
          <w:sz w:val="24"/>
          <w:szCs w:val="24"/>
          <w:lang w:val="uk-UA"/>
        </w:rPr>
        <w:tab/>
      </w:r>
    </w:p>
    <w:p w:rsidR="004E3CCC" w:rsidRPr="00345FB3" w:rsidRDefault="004E3CCC" w:rsidP="004E3CCC">
      <w:pPr>
        <w:spacing w:after="0" w:line="240" w:lineRule="auto"/>
        <w:rPr>
          <w:rFonts w:ascii="Times New Roman" w:hAnsi="Times New Roman"/>
          <w:bCs/>
          <w:sz w:val="24"/>
          <w:szCs w:val="24"/>
          <w:lang w:val="uk-UA"/>
        </w:rPr>
      </w:pPr>
      <w:r w:rsidRPr="00345FB3">
        <w:rPr>
          <w:rFonts w:ascii="Times New Roman" w:hAnsi="Times New Roman"/>
          <w:bCs/>
          <w:sz w:val="24"/>
          <w:szCs w:val="24"/>
          <w:lang w:val="uk-UA"/>
        </w:rPr>
        <w:t xml:space="preserve">Тема 1. </w:t>
      </w:r>
      <w:r w:rsidR="001C6B52" w:rsidRPr="001C6B52">
        <w:rPr>
          <w:rFonts w:ascii="Times New Roman" w:hAnsi="Times New Roman"/>
          <w:bCs/>
          <w:sz w:val="24"/>
          <w:szCs w:val="24"/>
          <w:lang w:val="uk-UA"/>
        </w:rPr>
        <w:t xml:space="preserve">Цивілізаційні історико –філософські  основи наукових аксіом міжнародного права та міжнародних відносин </w:t>
      </w:r>
      <w:r w:rsidR="001C6B52">
        <w:rPr>
          <w:rFonts w:ascii="Times New Roman" w:hAnsi="Times New Roman"/>
          <w:bCs/>
          <w:sz w:val="24"/>
          <w:szCs w:val="24"/>
          <w:lang w:val="uk-UA"/>
        </w:rPr>
        <w:t>.</w:t>
      </w:r>
      <w:r w:rsidRPr="00345FB3">
        <w:rPr>
          <w:rFonts w:ascii="Times New Roman" w:hAnsi="Times New Roman"/>
          <w:bCs/>
          <w:sz w:val="24"/>
          <w:szCs w:val="24"/>
          <w:lang w:val="uk-UA"/>
        </w:rPr>
        <w:t xml:space="preserve"> </w:t>
      </w:r>
    </w:p>
    <w:p w:rsidR="001C6B52" w:rsidRPr="001C6B52" w:rsidRDefault="004E3CCC" w:rsidP="001C6B52">
      <w:pPr>
        <w:spacing w:after="0" w:line="240" w:lineRule="auto"/>
        <w:rPr>
          <w:rFonts w:ascii="Times New Roman" w:hAnsi="Times New Roman"/>
          <w:bCs/>
          <w:sz w:val="24"/>
          <w:szCs w:val="24"/>
          <w:lang w:val="uk-UA"/>
        </w:rPr>
      </w:pPr>
      <w:r w:rsidRPr="00345FB3">
        <w:rPr>
          <w:rFonts w:ascii="Times New Roman" w:hAnsi="Times New Roman"/>
          <w:bCs/>
          <w:sz w:val="24"/>
          <w:szCs w:val="24"/>
          <w:lang w:val="uk-UA"/>
        </w:rPr>
        <w:t xml:space="preserve">Тема 2. </w:t>
      </w:r>
      <w:r w:rsidR="001C6B52" w:rsidRPr="001C6B52">
        <w:rPr>
          <w:rFonts w:ascii="Times New Roman" w:hAnsi="Times New Roman"/>
          <w:bCs/>
          <w:sz w:val="24"/>
          <w:szCs w:val="24"/>
          <w:lang w:val="uk-UA"/>
        </w:rPr>
        <w:t>Наукова методологія та методика дослідження теорії та практики</w:t>
      </w:r>
    </w:p>
    <w:p w:rsidR="00210F72" w:rsidRPr="00937FF2" w:rsidRDefault="001C6B52" w:rsidP="00937FF2">
      <w:pPr>
        <w:spacing w:after="0" w:line="240" w:lineRule="auto"/>
        <w:rPr>
          <w:rFonts w:ascii="Times New Roman" w:hAnsi="Times New Roman"/>
          <w:bCs/>
          <w:sz w:val="24"/>
          <w:szCs w:val="24"/>
          <w:lang w:val="uk-UA"/>
        </w:rPr>
      </w:pPr>
      <w:r w:rsidRPr="001C6B52">
        <w:rPr>
          <w:rFonts w:ascii="Times New Roman" w:hAnsi="Times New Roman"/>
          <w:bCs/>
          <w:sz w:val="24"/>
          <w:szCs w:val="24"/>
          <w:lang w:val="uk-UA"/>
        </w:rPr>
        <w:t xml:space="preserve">               трансформації та синкретизму міжнародного права </w:t>
      </w:r>
    </w:p>
    <w:p w:rsidR="001B5108" w:rsidRPr="00345FB3" w:rsidRDefault="001B5108" w:rsidP="001B5108">
      <w:pPr>
        <w:spacing w:after="0" w:line="240" w:lineRule="auto"/>
        <w:rPr>
          <w:rFonts w:ascii="Times New Roman" w:hAnsi="Times New Roman"/>
          <w:bCs/>
          <w:sz w:val="24"/>
          <w:szCs w:val="24"/>
          <w:lang w:val="uk-UA"/>
        </w:rPr>
      </w:pPr>
      <w:r w:rsidRPr="00345FB3">
        <w:rPr>
          <w:rFonts w:ascii="Times New Roman" w:hAnsi="Times New Roman"/>
          <w:bCs/>
          <w:sz w:val="24"/>
          <w:szCs w:val="24"/>
          <w:lang w:val="uk-UA"/>
        </w:rPr>
        <w:t xml:space="preserve">Тема </w:t>
      </w:r>
      <w:r w:rsidR="005A5BDD">
        <w:rPr>
          <w:rFonts w:ascii="Times New Roman" w:hAnsi="Times New Roman"/>
          <w:bCs/>
          <w:sz w:val="24"/>
          <w:szCs w:val="24"/>
          <w:lang w:val="uk-UA"/>
        </w:rPr>
        <w:t>3</w:t>
      </w:r>
      <w:r w:rsidRPr="00345FB3">
        <w:rPr>
          <w:rFonts w:ascii="Times New Roman" w:hAnsi="Times New Roman"/>
          <w:bCs/>
          <w:sz w:val="24"/>
          <w:szCs w:val="24"/>
          <w:lang w:val="uk-UA"/>
        </w:rPr>
        <w:t xml:space="preserve">. </w:t>
      </w:r>
      <w:r w:rsidR="001C6B52" w:rsidRPr="001C6B52">
        <w:rPr>
          <w:rFonts w:ascii="Times New Roman" w:hAnsi="Times New Roman"/>
          <w:bCs/>
          <w:sz w:val="24"/>
          <w:szCs w:val="24"/>
          <w:lang w:val="uk-UA"/>
        </w:rPr>
        <w:t xml:space="preserve">Теоретичні основи взаємозв’язків системи міжнародних відносин  та  підсистеми міжнародного  права в глобальному інформаційному правопорядку ХХІ століття </w:t>
      </w:r>
      <w:r w:rsidRPr="00345FB3">
        <w:rPr>
          <w:rFonts w:ascii="Times New Roman" w:hAnsi="Times New Roman"/>
          <w:bCs/>
          <w:sz w:val="24"/>
          <w:szCs w:val="24"/>
          <w:lang w:val="uk-UA"/>
        </w:rPr>
        <w:t xml:space="preserve">… </w:t>
      </w:r>
    </w:p>
    <w:p w:rsidR="000D0D1C" w:rsidRDefault="005A5BDD" w:rsidP="001B5108">
      <w:pPr>
        <w:spacing w:after="0" w:line="240" w:lineRule="auto"/>
        <w:rPr>
          <w:rFonts w:ascii="Times New Roman" w:hAnsi="Times New Roman"/>
          <w:bCs/>
          <w:sz w:val="24"/>
          <w:szCs w:val="24"/>
          <w:lang w:val="uk-UA"/>
        </w:rPr>
      </w:pPr>
      <w:r>
        <w:rPr>
          <w:rFonts w:ascii="Times New Roman" w:hAnsi="Times New Roman"/>
          <w:bCs/>
          <w:sz w:val="24"/>
          <w:szCs w:val="24"/>
          <w:lang w:val="uk-UA"/>
        </w:rPr>
        <w:t>Тема 4</w:t>
      </w:r>
      <w:r w:rsidR="000D0D1C">
        <w:rPr>
          <w:rFonts w:ascii="Times New Roman" w:hAnsi="Times New Roman"/>
          <w:bCs/>
          <w:sz w:val="24"/>
          <w:szCs w:val="24"/>
          <w:lang w:val="uk-UA"/>
        </w:rPr>
        <w:t xml:space="preserve">. </w:t>
      </w:r>
      <w:r w:rsidR="001C6B52" w:rsidRPr="001C6B52">
        <w:rPr>
          <w:rFonts w:ascii="Times New Roman" w:hAnsi="Times New Roman"/>
          <w:bCs/>
          <w:sz w:val="24"/>
          <w:szCs w:val="24"/>
          <w:lang w:val="uk-UA"/>
        </w:rPr>
        <w:t xml:space="preserve">Доктринальні  основи досліджень проблеми фрагментації та диверсифікації  міжнародного права </w:t>
      </w:r>
    </w:p>
    <w:p w:rsidR="001C6B52" w:rsidRDefault="001C6B52" w:rsidP="001B5108">
      <w:pPr>
        <w:spacing w:after="0" w:line="240" w:lineRule="auto"/>
        <w:rPr>
          <w:rFonts w:ascii="Times New Roman" w:hAnsi="Times New Roman"/>
          <w:bCs/>
          <w:sz w:val="24"/>
          <w:szCs w:val="24"/>
          <w:lang w:val="uk-UA"/>
        </w:rPr>
      </w:pPr>
    </w:p>
    <w:p w:rsidR="000D0D1C" w:rsidRPr="00345FB3" w:rsidRDefault="000D0D1C" w:rsidP="000D0D1C">
      <w:pPr>
        <w:spacing w:after="0" w:line="240" w:lineRule="auto"/>
        <w:ind w:firstLine="708"/>
        <w:rPr>
          <w:rFonts w:ascii="Times New Roman" w:hAnsi="Times New Roman"/>
          <w:b/>
          <w:bCs/>
          <w:sz w:val="24"/>
          <w:szCs w:val="24"/>
          <w:lang w:val="uk-UA"/>
        </w:rPr>
      </w:pPr>
      <w:r>
        <w:rPr>
          <w:rFonts w:ascii="Times New Roman" w:hAnsi="Times New Roman"/>
          <w:b/>
          <w:bCs/>
          <w:sz w:val="24"/>
          <w:szCs w:val="24"/>
          <w:lang w:val="uk-UA"/>
        </w:rPr>
        <w:t xml:space="preserve">Модуль </w:t>
      </w:r>
      <w:r w:rsidR="005A5BDD">
        <w:rPr>
          <w:rFonts w:ascii="Times New Roman" w:hAnsi="Times New Roman"/>
          <w:b/>
          <w:bCs/>
          <w:sz w:val="24"/>
          <w:szCs w:val="24"/>
          <w:lang w:val="uk-UA"/>
        </w:rPr>
        <w:t>2.</w:t>
      </w:r>
    </w:p>
    <w:p w:rsidR="000D0D1C" w:rsidRPr="00345FB3" w:rsidRDefault="000D0D1C" w:rsidP="000D0D1C">
      <w:pPr>
        <w:spacing w:after="0" w:line="240" w:lineRule="auto"/>
        <w:rPr>
          <w:rFonts w:ascii="Times New Roman" w:hAnsi="Times New Roman"/>
          <w:bCs/>
          <w:sz w:val="24"/>
          <w:szCs w:val="24"/>
          <w:lang w:val="uk-UA"/>
        </w:rPr>
      </w:pPr>
      <w:r w:rsidRPr="00345FB3">
        <w:rPr>
          <w:rFonts w:ascii="Times New Roman" w:hAnsi="Times New Roman"/>
          <w:bCs/>
          <w:sz w:val="24"/>
          <w:szCs w:val="24"/>
          <w:lang w:val="uk-UA"/>
        </w:rPr>
        <w:t xml:space="preserve">Тема </w:t>
      </w:r>
      <w:r w:rsidR="0079163D">
        <w:rPr>
          <w:rFonts w:ascii="Times New Roman" w:hAnsi="Times New Roman"/>
          <w:bCs/>
          <w:sz w:val="24"/>
          <w:szCs w:val="24"/>
          <w:lang w:val="uk-UA"/>
        </w:rPr>
        <w:t>5</w:t>
      </w:r>
      <w:r w:rsidRPr="00345FB3">
        <w:rPr>
          <w:rFonts w:ascii="Times New Roman" w:hAnsi="Times New Roman"/>
          <w:bCs/>
          <w:sz w:val="24"/>
          <w:szCs w:val="24"/>
          <w:lang w:val="uk-UA"/>
        </w:rPr>
        <w:t xml:space="preserve">. </w:t>
      </w:r>
      <w:r w:rsidR="001C6B52" w:rsidRPr="001C6B52">
        <w:rPr>
          <w:rFonts w:ascii="Times New Roman" w:hAnsi="Times New Roman"/>
          <w:bCs/>
          <w:sz w:val="24"/>
          <w:szCs w:val="24"/>
          <w:lang w:val="uk-UA"/>
        </w:rPr>
        <w:t>Еволюційний розвиток доктрини та практики міжнародної правосуб’єктності акторів міжнародного права.</w:t>
      </w:r>
      <w:r w:rsidRPr="00345FB3">
        <w:rPr>
          <w:rFonts w:ascii="Times New Roman" w:hAnsi="Times New Roman"/>
          <w:bCs/>
          <w:sz w:val="24"/>
          <w:szCs w:val="24"/>
          <w:lang w:val="uk-UA"/>
        </w:rPr>
        <w:t xml:space="preserve"> </w:t>
      </w:r>
    </w:p>
    <w:p w:rsidR="000D0D1C" w:rsidRDefault="0079163D" w:rsidP="000D0D1C">
      <w:pPr>
        <w:spacing w:after="0" w:line="240" w:lineRule="auto"/>
        <w:rPr>
          <w:rFonts w:ascii="Times New Roman" w:hAnsi="Times New Roman"/>
          <w:bCs/>
          <w:sz w:val="24"/>
          <w:szCs w:val="24"/>
          <w:lang w:val="uk-UA"/>
        </w:rPr>
      </w:pPr>
      <w:r>
        <w:rPr>
          <w:rFonts w:ascii="Times New Roman" w:hAnsi="Times New Roman"/>
          <w:bCs/>
          <w:sz w:val="24"/>
          <w:szCs w:val="24"/>
          <w:lang w:val="uk-UA"/>
        </w:rPr>
        <w:t>Тема 6</w:t>
      </w:r>
      <w:r w:rsidR="000D0D1C">
        <w:rPr>
          <w:rFonts w:ascii="Times New Roman" w:hAnsi="Times New Roman"/>
          <w:bCs/>
          <w:sz w:val="24"/>
          <w:szCs w:val="24"/>
          <w:lang w:val="uk-UA"/>
        </w:rPr>
        <w:t xml:space="preserve">. </w:t>
      </w:r>
      <w:r w:rsidR="001C6B52" w:rsidRPr="001C6B52">
        <w:rPr>
          <w:rFonts w:ascii="Times New Roman" w:hAnsi="Times New Roman"/>
          <w:bCs/>
          <w:sz w:val="24"/>
          <w:szCs w:val="24"/>
          <w:lang w:val="uk-UA"/>
        </w:rPr>
        <w:t xml:space="preserve">Проблема ефективності механізму міжнародно-правового регулювання міжнародних відносин </w:t>
      </w:r>
    </w:p>
    <w:p w:rsidR="0079163D" w:rsidRPr="0079163D" w:rsidRDefault="0079163D" w:rsidP="0079163D">
      <w:pPr>
        <w:spacing w:after="0" w:line="240" w:lineRule="auto"/>
        <w:rPr>
          <w:rFonts w:ascii="Times New Roman" w:hAnsi="Times New Roman"/>
          <w:bCs/>
          <w:sz w:val="24"/>
          <w:szCs w:val="24"/>
          <w:lang w:val="uk-UA"/>
        </w:rPr>
      </w:pPr>
      <w:r w:rsidRPr="0079163D">
        <w:rPr>
          <w:rFonts w:ascii="Times New Roman" w:hAnsi="Times New Roman"/>
          <w:bCs/>
          <w:sz w:val="24"/>
          <w:szCs w:val="24"/>
          <w:lang w:val="uk-UA"/>
        </w:rPr>
        <w:t>Тема 7. Проблема легітимного використання сили у міжнародних відносинах: нормативні правила та настанови: теорія та практика</w:t>
      </w:r>
    </w:p>
    <w:p w:rsidR="005A5BDD" w:rsidRPr="005A5BDD" w:rsidRDefault="005A5BDD" w:rsidP="000D0D1C">
      <w:pPr>
        <w:spacing w:after="0" w:line="240" w:lineRule="auto"/>
        <w:rPr>
          <w:rFonts w:ascii="Times New Roman" w:hAnsi="Times New Roman"/>
          <w:bCs/>
          <w:sz w:val="24"/>
          <w:szCs w:val="24"/>
          <w:lang w:val="uk-UA"/>
        </w:rPr>
      </w:pPr>
      <w:r>
        <w:rPr>
          <w:rFonts w:ascii="Times New Roman" w:hAnsi="Times New Roman"/>
          <w:b/>
          <w:bCs/>
          <w:sz w:val="24"/>
          <w:szCs w:val="24"/>
          <w:lang w:val="uk-UA"/>
        </w:rPr>
        <w:t xml:space="preserve"> </w:t>
      </w:r>
      <w:r w:rsidR="0079163D" w:rsidRPr="0079163D">
        <w:rPr>
          <w:rFonts w:ascii="Times New Roman" w:hAnsi="Times New Roman"/>
          <w:bCs/>
          <w:sz w:val="24"/>
          <w:szCs w:val="24"/>
          <w:lang w:val="uk-UA"/>
        </w:rPr>
        <w:t>Тема 8.</w:t>
      </w:r>
      <w:r w:rsidR="0079163D">
        <w:rPr>
          <w:rFonts w:ascii="Times New Roman" w:hAnsi="Times New Roman"/>
          <w:b/>
          <w:bCs/>
          <w:sz w:val="24"/>
          <w:szCs w:val="24"/>
          <w:lang w:val="uk-UA"/>
        </w:rPr>
        <w:t xml:space="preserve"> </w:t>
      </w:r>
      <w:r w:rsidRPr="005A5BDD">
        <w:rPr>
          <w:rFonts w:ascii="Times New Roman" w:hAnsi="Times New Roman"/>
          <w:bCs/>
          <w:sz w:val="24"/>
          <w:szCs w:val="24"/>
          <w:lang w:val="uk-UA"/>
        </w:rPr>
        <w:t>Міжнародно-правові концепції глобального права, Інтернету або Кіберправа та трансформація права</w:t>
      </w:r>
    </w:p>
    <w:p w:rsidR="000D0D1C" w:rsidRPr="00345FB3" w:rsidRDefault="000D0D1C" w:rsidP="001B5108">
      <w:pPr>
        <w:spacing w:after="0" w:line="240" w:lineRule="auto"/>
        <w:rPr>
          <w:rFonts w:ascii="Times New Roman" w:hAnsi="Times New Roman"/>
          <w:bCs/>
          <w:sz w:val="24"/>
          <w:szCs w:val="24"/>
          <w:lang w:val="uk-UA"/>
        </w:rPr>
      </w:pPr>
    </w:p>
    <w:p w:rsidR="004E3CCC" w:rsidRPr="00A4737A" w:rsidRDefault="00D5164A" w:rsidP="004E3CCC">
      <w:pPr>
        <w:tabs>
          <w:tab w:val="left" w:pos="284"/>
        </w:tabs>
        <w:spacing w:after="0" w:line="240" w:lineRule="auto"/>
        <w:ind w:left="360" w:hanging="360"/>
        <w:jc w:val="center"/>
        <w:rPr>
          <w:rFonts w:ascii="Times New Roman" w:hAnsi="Times New Roman"/>
          <w:b/>
          <w:bCs/>
          <w:sz w:val="24"/>
          <w:szCs w:val="24"/>
          <w:lang w:val="uk-UA"/>
        </w:rPr>
      </w:pPr>
      <w:r>
        <w:rPr>
          <w:rFonts w:ascii="Times New Roman" w:hAnsi="Times New Roman"/>
          <w:b/>
          <w:sz w:val="24"/>
          <w:szCs w:val="24"/>
          <w:lang w:val="uk-UA"/>
        </w:rPr>
        <w:t>6</w:t>
      </w:r>
      <w:r w:rsidR="009320D7">
        <w:rPr>
          <w:rFonts w:ascii="Times New Roman" w:hAnsi="Times New Roman"/>
          <w:b/>
          <w:sz w:val="24"/>
          <w:szCs w:val="24"/>
          <w:lang w:val="uk-UA"/>
        </w:rPr>
        <w:t>.2</w:t>
      </w:r>
      <w:r w:rsidR="00203645" w:rsidRPr="00A4737A">
        <w:rPr>
          <w:rFonts w:ascii="Times New Roman" w:hAnsi="Times New Roman"/>
          <w:b/>
          <w:sz w:val="24"/>
          <w:szCs w:val="24"/>
          <w:lang w:val="uk-UA"/>
        </w:rPr>
        <w:t>. </w:t>
      </w:r>
      <w:r w:rsidR="00381F4F">
        <w:rPr>
          <w:rFonts w:ascii="Times New Roman" w:hAnsi="Times New Roman"/>
          <w:b/>
          <w:bCs/>
          <w:sz w:val="24"/>
          <w:szCs w:val="24"/>
          <w:lang w:val="uk-UA"/>
        </w:rPr>
        <w:t>Структура навчальної дисципліни</w:t>
      </w:r>
    </w:p>
    <w:p w:rsidR="004E3CCC" w:rsidRPr="00A4737A" w:rsidRDefault="004E3CCC" w:rsidP="004E3CCC">
      <w:pPr>
        <w:tabs>
          <w:tab w:val="left" w:pos="284"/>
        </w:tabs>
        <w:spacing w:after="0" w:line="240" w:lineRule="auto"/>
        <w:ind w:left="360" w:hanging="360"/>
        <w:jc w:val="center"/>
        <w:rPr>
          <w:rFonts w:ascii="Times New Roman" w:hAnsi="Times New Roman"/>
          <w:b/>
          <w:sz w:val="24"/>
          <w:szCs w:val="24"/>
          <w:lang w:val="uk-UA"/>
        </w:rPr>
      </w:pP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40"/>
        <w:gridCol w:w="703"/>
        <w:gridCol w:w="705"/>
        <w:gridCol w:w="703"/>
        <w:gridCol w:w="705"/>
        <w:gridCol w:w="707"/>
        <w:gridCol w:w="723"/>
      </w:tblGrid>
      <w:tr w:rsidR="004E3CCC" w:rsidRPr="00A4737A" w:rsidTr="007B1899">
        <w:trPr>
          <w:cantSplit/>
        </w:trPr>
        <w:tc>
          <w:tcPr>
            <w:tcW w:w="2808" w:type="pct"/>
            <w:vMerge w:val="restart"/>
            <w:vAlign w:val="center"/>
          </w:tcPr>
          <w:p w:rsidR="004E3CCC" w:rsidRPr="00710A58" w:rsidRDefault="004E3CCC" w:rsidP="004E3CCC">
            <w:pPr>
              <w:spacing w:after="0" w:line="240" w:lineRule="auto"/>
              <w:jc w:val="center"/>
              <w:rPr>
                <w:rFonts w:ascii="Times New Roman" w:hAnsi="Times New Roman"/>
                <w:sz w:val="24"/>
                <w:szCs w:val="24"/>
                <w:lang w:val="uk-UA"/>
              </w:rPr>
            </w:pPr>
            <w:r w:rsidRPr="00710A58">
              <w:rPr>
                <w:rFonts w:ascii="Times New Roman" w:hAnsi="Times New Roman"/>
                <w:sz w:val="24"/>
                <w:szCs w:val="24"/>
                <w:lang w:val="uk-UA"/>
              </w:rPr>
              <w:t>Назви змістових модулів і тем</w:t>
            </w:r>
          </w:p>
        </w:tc>
        <w:tc>
          <w:tcPr>
            <w:tcW w:w="2192" w:type="pct"/>
            <w:gridSpan w:val="6"/>
          </w:tcPr>
          <w:p w:rsidR="004E3CCC" w:rsidRPr="00710A58" w:rsidRDefault="004E3CCC" w:rsidP="004E3CCC">
            <w:pPr>
              <w:spacing w:after="0" w:line="240" w:lineRule="auto"/>
              <w:jc w:val="center"/>
              <w:rPr>
                <w:rFonts w:ascii="Times New Roman" w:hAnsi="Times New Roman"/>
                <w:sz w:val="24"/>
                <w:szCs w:val="24"/>
                <w:lang w:val="uk-UA"/>
              </w:rPr>
            </w:pPr>
            <w:r w:rsidRPr="00710A58">
              <w:rPr>
                <w:rFonts w:ascii="Times New Roman" w:hAnsi="Times New Roman"/>
                <w:sz w:val="24"/>
                <w:szCs w:val="24"/>
                <w:lang w:val="uk-UA"/>
              </w:rPr>
              <w:t>Кількість годин</w:t>
            </w:r>
          </w:p>
        </w:tc>
      </w:tr>
      <w:tr w:rsidR="004E3CCC" w:rsidRPr="00A4737A" w:rsidTr="007B1899">
        <w:trPr>
          <w:cantSplit/>
        </w:trPr>
        <w:tc>
          <w:tcPr>
            <w:tcW w:w="2808" w:type="pct"/>
            <w:vMerge/>
          </w:tcPr>
          <w:p w:rsidR="004E3CCC" w:rsidRPr="00A4737A" w:rsidRDefault="004E3CCC" w:rsidP="004E3CCC">
            <w:pPr>
              <w:spacing w:after="0" w:line="240" w:lineRule="auto"/>
              <w:jc w:val="center"/>
              <w:rPr>
                <w:rFonts w:ascii="Times New Roman" w:hAnsi="Times New Roman"/>
                <w:sz w:val="24"/>
                <w:szCs w:val="24"/>
                <w:lang w:val="uk-UA"/>
              </w:rPr>
            </w:pPr>
          </w:p>
        </w:tc>
        <w:tc>
          <w:tcPr>
            <w:tcW w:w="2192" w:type="pct"/>
            <w:gridSpan w:val="6"/>
          </w:tcPr>
          <w:p w:rsidR="004E3CCC" w:rsidRPr="00710A58" w:rsidRDefault="00690BDA" w:rsidP="00725320">
            <w:pPr>
              <w:spacing w:after="0" w:line="240" w:lineRule="auto"/>
              <w:jc w:val="center"/>
              <w:rPr>
                <w:rFonts w:ascii="Times New Roman" w:hAnsi="Times New Roman"/>
                <w:sz w:val="24"/>
                <w:szCs w:val="24"/>
                <w:lang w:val="uk-UA"/>
              </w:rPr>
            </w:pPr>
            <w:r w:rsidRPr="00710A58">
              <w:rPr>
                <w:rFonts w:ascii="Times New Roman" w:hAnsi="Times New Roman"/>
                <w:sz w:val="24"/>
                <w:szCs w:val="24"/>
                <w:lang w:val="uk-UA"/>
              </w:rPr>
              <w:t xml:space="preserve"> Ф</w:t>
            </w:r>
            <w:r w:rsidR="004E3CCC" w:rsidRPr="00710A58">
              <w:rPr>
                <w:rFonts w:ascii="Times New Roman" w:hAnsi="Times New Roman"/>
                <w:sz w:val="24"/>
                <w:szCs w:val="24"/>
                <w:lang w:val="uk-UA"/>
              </w:rPr>
              <w:t>орма</w:t>
            </w:r>
            <w:r w:rsidR="00725320">
              <w:rPr>
                <w:rFonts w:ascii="Times New Roman" w:hAnsi="Times New Roman"/>
                <w:sz w:val="24"/>
                <w:szCs w:val="24"/>
                <w:lang w:val="uk-UA"/>
              </w:rPr>
              <w:t xml:space="preserve"> навчання:</w:t>
            </w:r>
            <w:r w:rsidR="00E53C4B">
              <w:rPr>
                <w:rFonts w:ascii="Times New Roman" w:hAnsi="Times New Roman"/>
                <w:sz w:val="24"/>
                <w:szCs w:val="24"/>
                <w:lang w:val="uk-UA"/>
              </w:rPr>
              <w:t xml:space="preserve"> денна</w:t>
            </w:r>
          </w:p>
        </w:tc>
      </w:tr>
      <w:tr w:rsidR="004E3CCC" w:rsidRPr="00A4737A" w:rsidTr="007B1899">
        <w:trPr>
          <w:cantSplit/>
        </w:trPr>
        <w:tc>
          <w:tcPr>
            <w:tcW w:w="2808" w:type="pct"/>
            <w:vMerge/>
          </w:tcPr>
          <w:p w:rsidR="004E3CCC" w:rsidRPr="00A4737A" w:rsidRDefault="004E3CCC" w:rsidP="004E3CCC">
            <w:pPr>
              <w:spacing w:after="0" w:line="240" w:lineRule="auto"/>
              <w:jc w:val="center"/>
              <w:rPr>
                <w:rFonts w:ascii="Times New Roman" w:hAnsi="Times New Roman"/>
                <w:sz w:val="24"/>
                <w:szCs w:val="24"/>
                <w:lang w:val="uk-UA"/>
              </w:rPr>
            </w:pPr>
          </w:p>
        </w:tc>
        <w:tc>
          <w:tcPr>
            <w:tcW w:w="363" w:type="pct"/>
            <w:vMerge w:val="restart"/>
            <w:textDirection w:val="btLr"/>
            <w:vAlign w:val="center"/>
          </w:tcPr>
          <w:p w:rsidR="004E3CCC" w:rsidRPr="00A4737A" w:rsidRDefault="004E3CCC" w:rsidP="004E3CCC">
            <w:pPr>
              <w:spacing w:after="0" w:line="240" w:lineRule="auto"/>
              <w:ind w:left="113" w:right="113"/>
              <w:jc w:val="center"/>
              <w:rPr>
                <w:rFonts w:ascii="Times New Roman" w:hAnsi="Times New Roman"/>
                <w:sz w:val="24"/>
                <w:szCs w:val="24"/>
                <w:lang w:val="uk-UA"/>
              </w:rPr>
            </w:pPr>
            <w:r w:rsidRPr="00A4737A">
              <w:rPr>
                <w:rFonts w:ascii="Times New Roman" w:hAnsi="Times New Roman"/>
                <w:sz w:val="24"/>
                <w:szCs w:val="24"/>
                <w:lang w:val="uk-UA"/>
              </w:rPr>
              <w:t>Усього</w:t>
            </w:r>
          </w:p>
        </w:tc>
        <w:tc>
          <w:tcPr>
            <w:tcW w:w="1829" w:type="pct"/>
            <w:gridSpan w:val="5"/>
            <w:vAlign w:val="center"/>
          </w:tcPr>
          <w:p w:rsidR="004E3CCC" w:rsidRPr="00A4737A" w:rsidRDefault="004E3CCC" w:rsidP="004E3CCC">
            <w:pPr>
              <w:spacing w:after="0" w:line="240" w:lineRule="auto"/>
              <w:jc w:val="center"/>
              <w:rPr>
                <w:rFonts w:ascii="Times New Roman" w:hAnsi="Times New Roman"/>
                <w:sz w:val="24"/>
                <w:szCs w:val="24"/>
                <w:lang w:val="uk-UA"/>
              </w:rPr>
            </w:pPr>
            <w:r w:rsidRPr="00A4737A">
              <w:rPr>
                <w:rFonts w:ascii="Times New Roman" w:hAnsi="Times New Roman"/>
                <w:sz w:val="24"/>
                <w:szCs w:val="24"/>
                <w:lang w:val="uk-UA"/>
              </w:rPr>
              <w:t>у тому числі</w:t>
            </w:r>
          </w:p>
        </w:tc>
      </w:tr>
      <w:tr w:rsidR="004E3CCC" w:rsidRPr="00A4737A" w:rsidTr="007B1899">
        <w:trPr>
          <w:cantSplit/>
          <w:trHeight w:val="1835"/>
        </w:trPr>
        <w:tc>
          <w:tcPr>
            <w:tcW w:w="2808" w:type="pct"/>
            <w:vMerge/>
          </w:tcPr>
          <w:p w:rsidR="004E3CCC" w:rsidRPr="00A4737A" w:rsidRDefault="004E3CCC" w:rsidP="004E3CCC">
            <w:pPr>
              <w:spacing w:after="0" w:line="240" w:lineRule="auto"/>
              <w:jc w:val="center"/>
              <w:rPr>
                <w:rFonts w:ascii="Times New Roman" w:hAnsi="Times New Roman"/>
                <w:sz w:val="24"/>
                <w:szCs w:val="24"/>
                <w:lang w:val="uk-UA"/>
              </w:rPr>
            </w:pPr>
          </w:p>
        </w:tc>
        <w:tc>
          <w:tcPr>
            <w:tcW w:w="363" w:type="pct"/>
            <w:vMerge/>
            <w:vAlign w:val="center"/>
          </w:tcPr>
          <w:p w:rsidR="004E3CCC" w:rsidRPr="00A4737A" w:rsidRDefault="004E3CCC" w:rsidP="004E3CCC">
            <w:pPr>
              <w:spacing w:after="0" w:line="240" w:lineRule="auto"/>
              <w:jc w:val="center"/>
              <w:rPr>
                <w:rFonts w:ascii="Times New Roman" w:hAnsi="Times New Roman"/>
                <w:sz w:val="24"/>
                <w:szCs w:val="24"/>
                <w:lang w:val="uk-UA"/>
              </w:rPr>
            </w:pPr>
          </w:p>
        </w:tc>
        <w:tc>
          <w:tcPr>
            <w:tcW w:w="364" w:type="pct"/>
            <w:textDirection w:val="btLr"/>
            <w:vAlign w:val="center"/>
          </w:tcPr>
          <w:p w:rsidR="004E3CCC" w:rsidRPr="00A4737A" w:rsidRDefault="004E3CCC" w:rsidP="004E3CCC">
            <w:pPr>
              <w:spacing w:after="0" w:line="240" w:lineRule="auto"/>
              <w:ind w:left="113" w:right="113"/>
              <w:jc w:val="center"/>
              <w:rPr>
                <w:rFonts w:ascii="Times New Roman" w:hAnsi="Times New Roman"/>
                <w:sz w:val="24"/>
                <w:szCs w:val="24"/>
                <w:lang w:val="uk-UA"/>
              </w:rPr>
            </w:pPr>
            <w:r w:rsidRPr="00A4737A">
              <w:rPr>
                <w:rFonts w:ascii="Times New Roman" w:hAnsi="Times New Roman"/>
                <w:sz w:val="24"/>
                <w:szCs w:val="24"/>
                <w:lang w:val="uk-UA"/>
              </w:rPr>
              <w:t>лекції</w:t>
            </w:r>
          </w:p>
        </w:tc>
        <w:tc>
          <w:tcPr>
            <w:tcW w:w="363" w:type="pct"/>
            <w:textDirection w:val="btLr"/>
            <w:vAlign w:val="center"/>
          </w:tcPr>
          <w:p w:rsidR="004E3CCC" w:rsidRPr="00A4737A" w:rsidRDefault="004E3CCC" w:rsidP="004E3CCC">
            <w:pPr>
              <w:spacing w:after="0" w:line="240" w:lineRule="auto"/>
              <w:ind w:left="113" w:right="113"/>
              <w:jc w:val="center"/>
              <w:rPr>
                <w:rFonts w:ascii="Times New Roman" w:hAnsi="Times New Roman"/>
                <w:sz w:val="24"/>
                <w:szCs w:val="24"/>
                <w:lang w:val="uk-UA"/>
              </w:rPr>
            </w:pPr>
            <w:r w:rsidRPr="00A4737A">
              <w:rPr>
                <w:rFonts w:ascii="Times New Roman" w:hAnsi="Times New Roman"/>
                <w:sz w:val="24"/>
                <w:szCs w:val="24"/>
                <w:lang w:val="uk-UA"/>
              </w:rPr>
              <w:t>практичні</w:t>
            </w:r>
            <w:r w:rsidR="00690BDA" w:rsidRPr="00A4737A">
              <w:rPr>
                <w:rFonts w:ascii="Times New Roman" w:hAnsi="Times New Roman"/>
                <w:sz w:val="24"/>
                <w:szCs w:val="24"/>
                <w:lang w:val="uk-UA"/>
              </w:rPr>
              <w:t xml:space="preserve"> (семінарські)</w:t>
            </w:r>
          </w:p>
        </w:tc>
        <w:tc>
          <w:tcPr>
            <w:tcW w:w="364" w:type="pct"/>
            <w:textDirection w:val="btLr"/>
            <w:vAlign w:val="center"/>
          </w:tcPr>
          <w:p w:rsidR="004E3CCC" w:rsidRPr="00A4737A" w:rsidRDefault="004E3CCC" w:rsidP="004E3CCC">
            <w:pPr>
              <w:spacing w:after="0" w:line="240" w:lineRule="auto"/>
              <w:ind w:left="113" w:right="113"/>
              <w:jc w:val="center"/>
              <w:rPr>
                <w:rFonts w:ascii="Times New Roman" w:hAnsi="Times New Roman"/>
                <w:sz w:val="24"/>
                <w:szCs w:val="24"/>
                <w:lang w:val="uk-UA"/>
              </w:rPr>
            </w:pPr>
            <w:r w:rsidRPr="00A4737A">
              <w:rPr>
                <w:rFonts w:ascii="Times New Roman" w:hAnsi="Times New Roman"/>
                <w:sz w:val="24"/>
                <w:szCs w:val="24"/>
                <w:lang w:val="uk-UA"/>
              </w:rPr>
              <w:t>лабораторні</w:t>
            </w:r>
          </w:p>
        </w:tc>
        <w:tc>
          <w:tcPr>
            <w:tcW w:w="365" w:type="pct"/>
            <w:textDirection w:val="btLr"/>
            <w:vAlign w:val="center"/>
          </w:tcPr>
          <w:p w:rsidR="004E3CCC" w:rsidRPr="00A4737A" w:rsidRDefault="004E3CCC" w:rsidP="004E3CCC">
            <w:pPr>
              <w:spacing w:after="0" w:line="240" w:lineRule="auto"/>
              <w:ind w:left="113" w:right="113"/>
              <w:jc w:val="center"/>
              <w:rPr>
                <w:rFonts w:ascii="Times New Roman" w:hAnsi="Times New Roman"/>
                <w:sz w:val="24"/>
                <w:szCs w:val="24"/>
                <w:lang w:val="uk-UA"/>
              </w:rPr>
            </w:pPr>
            <w:r w:rsidRPr="00A4737A">
              <w:rPr>
                <w:rFonts w:ascii="Times New Roman" w:hAnsi="Times New Roman"/>
                <w:sz w:val="24"/>
                <w:szCs w:val="24"/>
                <w:lang w:val="uk-UA"/>
              </w:rPr>
              <w:t>індивідуальна робота</w:t>
            </w:r>
          </w:p>
        </w:tc>
        <w:tc>
          <w:tcPr>
            <w:tcW w:w="373" w:type="pct"/>
            <w:textDirection w:val="btLr"/>
            <w:vAlign w:val="center"/>
          </w:tcPr>
          <w:p w:rsidR="004E3CCC" w:rsidRPr="00A4737A" w:rsidRDefault="004E3CCC" w:rsidP="004E3CCC">
            <w:pPr>
              <w:spacing w:after="0" w:line="240" w:lineRule="auto"/>
              <w:ind w:left="113" w:right="113"/>
              <w:jc w:val="center"/>
              <w:rPr>
                <w:rFonts w:ascii="Times New Roman" w:hAnsi="Times New Roman"/>
                <w:sz w:val="24"/>
                <w:szCs w:val="24"/>
                <w:lang w:val="uk-UA"/>
              </w:rPr>
            </w:pPr>
            <w:r w:rsidRPr="00A4737A">
              <w:rPr>
                <w:rFonts w:ascii="Times New Roman" w:hAnsi="Times New Roman"/>
                <w:sz w:val="24"/>
                <w:szCs w:val="24"/>
                <w:lang w:val="uk-UA"/>
              </w:rPr>
              <w:t>самостійна</w:t>
            </w:r>
          </w:p>
          <w:p w:rsidR="004E3CCC" w:rsidRPr="00A4737A" w:rsidRDefault="004E3CCC" w:rsidP="004E3CCC">
            <w:pPr>
              <w:spacing w:after="0" w:line="240" w:lineRule="auto"/>
              <w:ind w:left="113" w:right="113"/>
              <w:jc w:val="center"/>
              <w:rPr>
                <w:rFonts w:ascii="Times New Roman" w:hAnsi="Times New Roman"/>
                <w:sz w:val="24"/>
                <w:szCs w:val="24"/>
                <w:lang w:val="uk-UA"/>
              </w:rPr>
            </w:pPr>
            <w:r w:rsidRPr="00A4737A">
              <w:rPr>
                <w:rFonts w:ascii="Times New Roman" w:hAnsi="Times New Roman"/>
                <w:sz w:val="24"/>
                <w:szCs w:val="24"/>
                <w:lang w:val="uk-UA"/>
              </w:rPr>
              <w:t>робота</w:t>
            </w:r>
          </w:p>
        </w:tc>
      </w:tr>
      <w:tr w:rsidR="004E3CCC" w:rsidRPr="00345FB3" w:rsidTr="007B1899">
        <w:tc>
          <w:tcPr>
            <w:tcW w:w="5000" w:type="pct"/>
            <w:gridSpan w:val="7"/>
          </w:tcPr>
          <w:p w:rsidR="004E3CCC" w:rsidRPr="00345FB3" w:rsidRDefault="00937FF2" w:rsidP="004E3CCC">
            <w:pPr>
              <w:spacing w:after="0" w:line="240" w:lineRule="auto"/>
              <w:jc w:val="center"/>
              <w:rPr>
                <w:rFonts w:ascii="Times New Roman" w:hAnsi="Times New Roman"/>
                <w:bCs/>
                <w:sz w:val="24"/>
                <w:szCs w:val="24"/>
                <w:lang w:val="uk-UA"/>
              </w:rPr>
            </w:pPr>
            <w:r>
              <w:rPr>
                <w:rFonts w:ascii="Times New Roman" w:hAnsi="Times New Roman"/>
                <w:bCs/>
                <w:sz w:val="24"/>
                <w:szCs w:val="24"/>
                <w:lang w:val="uk-UA"/>
              </w:rPr>
              <w:lastRenderedPageBreak/>
              <w:t>2</w:t>
            </w:r>
            <w:r w:rsidR="00690BDA" w:rsidRPr="00345FB3">
              <w:rPr>
                <w:rFonts w:ascii="Times New Roman" w:hAnsi="Times New Roman"/>
                <w:bCs/>
                <w:sz w:val="24"/>
                <w:szCs w:val="24"/>
                <w:lang w:val="uk-UA"/>
              </w:rPr>
              <w:t>-й</w:t>
            </w:r>
            <w:r w:rsidR="004E3CCC" w:rsidRPr="00345FB3">
              <w:rPr>
                <w:rFonts w:ascii="Times New Roman" w:hAnsi="Times New Roman"/>
                <w:bCs/>
                <w:sz w:val="24"/>
                <w:szCs w:val="24"/>
                <w:lang w:val="uk-UA"/>
              </w:rPr>
              <w:t xml:space="preserve"> семестр</w:t>
            </w:r>
          </w:p>
        </w:tc>
      </w:tr>
      <w:tr w:rsidR="004E3CCC" w:rsidRPr="00345FB3" w:rsidTr="007B1899">
        <w:tc>
          <w:tcPr>
            <w:tcW w:w="5000" w:type="pct"/>
            <w:gridSpan w:val="7"/>
          </w:tcPr>
          <w:p w:rsidR="004E3CCC" w:rsidRPr="0038402B" w:rsidRDefault="004E3CCC" w:rsidP="004E3CCC">
            <w:pPr>
              <w:spacing w:after="0" w:line="240" w:lineRule="auto"/>
              <w:jc w:val="center"/>
              <w:rPr>
                <w:rFonts w:ascii="Times New Roman" w:hAnsi="Times New Roman"/>
                <w:b/>
                <w:bCs/>
                <w:sz w:val="24"/>
                <w:szCs w:val="24"/>
                <w:lang w:val="uk-UA"/>
              </w:rPr>
            </w:pPr>
            <w:r w:rsidRPr="0038402B">
              <w:rPr>
                <w:rFonts w:ascii="Times New Roman" w:hAnsi="Times New Roman"/>
                <w:b/>
                <w:bCs/>
                <w:sz w:val="24"/>
                <w:szCs w:val="24"/>
                <w:lang w:val="uk-UA"/>
              </w:rPr>
              <w:t>Модуль 1</w:t>
            </w:r>
          </w:p>
        </w:tc>
      </w:tr>
      <w:tr w:rsidR="004E3CCC" w:rsidRPr="00937FF2" w:rsidTr="00937FF2">
        <w:trPr>
          <w:trHeight w:val="105"/>
        </w:trPr>
        <w:tc>
          <w:tcPr>
            <w:tcW w:w="2808" w:type="pct"/>
          </w:tcPr>
          <w:p w:rsidR="00937FF2" w:rsidRPr="0079163D" w:rsidRDefault="00937FF2" w:rsidP="00937FF2">
            <w:pPr>
              <w:spacing w:after="0" w:line="240" w:lineRule="auto"/>
              <w:rPr>
                <w:rFonts w:ascii="Times New Roman" w:hAnsi="Times New Roman"/>
                <w:sz w:val="24"/>
                <w:szCs w:val="24"/>
                <w:lang w:val="uk-UA"/>
              </w:rPr>
            </w:pPr>
            <w:r w:rsidRPr="0079163D">
              <w:rPr>
                <w:rFonts w:ascii="Times New Roman" w:hAnsi="Times New Roman"/>
                <w:sz w:val="24"/>
                <w:szCs w:val="24"/>
                <w:lang w:val="uk-UA"/>
              </w:rPr>
              <w:t xml:space="preserve">Тема 1. Цивілізаційні історико –філософські  основи наукових аксіом міжнародного права та міжнародних відносин . </w:t>
            </w:r>
          </w:p>
          <w:p w:rsidR="004E3CCC" w:rsidRPr="00345FB3" w:rsidRDefault="004E3CCC" w:rsidP="0079163D">
            <w:pPr>
              <w:spacing w:after="0" w:line="240" w:lineRule="auto"/>
              <w:rPr>
                <w:rFonts w:ascii="Times New Roman" w:hAnsi="Times New Roman"/>
                <w:bCs/>
                <w:sz w:val="24"/>
                <w:szCs w:val="24"/>
                <w:lang w:val="uk-UA"/>
              </w:rPr>
            </w:pPr>
          </w:p>
        </w:tc>
        <w:tc>
          <w:tcPr>
            <w:tcW w:w="363" w:type="pct"/>
          </w:tcPr>
          <w:p w:rsidR="004E3CCC" w:rsidRPr="00345FB3" w:rsidRDefault="004E3CCC" w:rsidP="004E3CCC">
            <w:pPr>
              <w:spacing w:after="0" w:line="240" w:lineRule="auto"/>
              <w:jc w:val="center"/>
              <w:rPr>
                <w:rFonts w:ascii="Times New Roman" w:hAnsi="Times New Roman"/>
                <w:bCs/>
                <w:sz w:val="24"/>
                <w:szCs w:val="24"/>
                <w:lang w:val="uk-UA"/>
              </w:rPr>
            </w:pPr>
          </w:p>
        </w:tc>
        <w:tc>
          <w:tcPr>
            <w:tcW w:w="364" w:type="pct"/>
          </w:tcPr>
          <w:p w:rsidR="004E3CCC" w:rsidRPr="00345FB3" w:rsidRDefault="004E3CCC" w:rsidP="004E3CCC">
            <w:pPr>
              <w:spacing w:after="0" w:line="240" w:lineRule="auto"/>
              <w:jc w:val="center"/>
              <w:rPr>
                <w:rFonts w:ascii="Times New Roman" w:hAnsi="Times New Roman"/>
                <w:bCs/>
                <w:sz w:val="24"/>
                <w:szCs w:val="24"/>
                <w:lang w:val="uk-UA"/>
              </w:rPr>
            </w:pPr>
          </w:p>
        </w:tc>
        <w:tc>
          <w:tcPr>
            <w:tcW w:w="363" w:type="pct"/>
          </w:tcPr>
          <w:p w:rsidR="004E3CCC" w:rsidRPr="00345FB3" w:rsidRDefault="004E3CCC" w:rsidP="004E3CCC">
            <w:pPr>
              <w:spacing w:after="0" w:line="240" w:lineRule="auto"/>
              <w:jc w:val="center"/>
              <w:rPr>
                <w:rFonts w:ascii="Times New Roman" w:hAnsi="Times New Roman"/>
                <w:bCs/>
                <w:sz w:val="24"/>
                <w:szCs w:val="24"/>
                <w:lang w:val="uk-UA"/>
              </w:rPr>
            </w:pPr>
          </w:p>
        </w:tc>
        <w:tc>
          <w:tcPr>
            <w:tcW w:w="364" w:type="pct"/>
          </w:tcPr>
          <w:p w:rsidR="004E3CCC" w:rsidRPr="00345FB3" w:rsidRDefault="004E3CCC" w:rsidP="004E3CCC">
            <w:pPr>
              <w:spacing w:after="0" w:line="240" w:lineRule="auto"/>
              <w:jc w:val="center"/>
              <w:rPr>
                <w:rFonts w:ascii="Times New Roman" w:hAnsi="Times New Roman"/>
                <w:bCs/>
                <w:sz w:val="24"/>
                <w:szCs w:val="24"/>
                <w:lang w:val="uk-UA"/>
              </w:rPr>
            </w:pPr>
          </w:p>
        </w:tc>
        <w:tc>
          <w:tcPr>
            <w:tcW w:w="365" w:type="pct"/>
          </w:tcPr>
          <w:p w:rsidR="004E3CCC" w:rsidRPr="00345FB3" w:rsidRDefault="004E3CCC" w:rsidP="004E3CCC">
            <w:pPr>
              <w:spacing w:after="0" w:line="240" w:lineRule="auto"/>
              <w:jc w:val="center"/>
              <w:rPr>
                <w:rFonts w:ascii="Times New Roman" w:hAnsi="Times New Roman"/>
                <w:bCs/>
                <w:sz w:val="24"/>
                <w:szCs w:val="24"/>
                <w:lang w:val="uk-UA"/>
              </w:rPr>
            </w:pPr>
          </w:p>
        </w:tc>
        <w:tc>
          <w:tcPr>
            <w:tcW w:w="373" w:type="pct"/>
          </w:tcPr>
          <w:p w:rsidR="004E3CCC" w:rsidRPr="00345FB3" w:rsidRDefault="004E3CCC" w:rsidP="004E3CCC">
            <w:pPr>
              <w:spacing w:after="0" w:line="240" w:lineRule="auto"/>
              <w:jc w:val="center"/>
              <w:rPr>
                <w:rFonts w:ascii="Times New Roman" w:hAnsi="Times New Roman"/>
                <w:bCs/>
                <w:sz w:val="24"/>
                <w:szCs w:val="24"/>
                <w:lang w:val="uk-UA"/>
              </w:rPr>
            </w:pPr>
          </w:p>
        </w:tc>
      </w:tr>
      <w:tr w:rsidR="00937FF2" w:rsidRPr="00C2077D" w:rsidTr="007B1899">
        <w:trPr>
          <w:trHeight w:val="1005"/>
        </w:trPr>
        <w:tc>
          <w:tcPr>
            <w:tcW w:w="2808" w:type="pct"/>
          </w:tcPr>
          <w:p w:rsidR="00937FF2" w:rsidRPr="00345FB3" w:rsidRDefault="00937FF2" w:rsidP="0079163D">
            <w:pPr>
              <w:spacing w:after="0" w:line="240" w:lineRule="auto"/>
              <w:rPr>
                <w:rFonts w:ascii="Times New Roman" w:hAnsi="Times New Roman"/>
                <w:bCs/>
                <w:sz w:val="24"/>
                <w:szCs w:val="24"/>
                <w:lang w:val="uk-UA"/>
              </w:rPr>
            </w:pPr>
            <w:r w:rsidRPr="00345FB3">
              <w:rPr>
                <w:rFonts w:ascii="Times New Roman" w:hAnsi="Times New Roman"/>
                <w:bCs/>
                <w:sz w:val="24"/>
                <w:szCs w:val="24"/>
                <w:lang w:val="uk-UA"/>
              </w:rPr>
              <w:t xml:space="preserve">Тема </w:t>
            </w:r>
            <w:r>
              <w:rPr>
                <w:rFonts w:ascii="Times New Roman" w:hAnsi="Times New Roman"/>
                <w:bCs/>
                <w:sz w:val="24"/>
                <w:szCs w:val="24"/>
                <w:lang w:val="uk-UA"/>
              </w:rPr>
              <w:t>2</w:t>
            </w:r>
            <w:r w:rsidRPr="00345FB3">
              <w:rPr>
                <w:rFonts w:ascii="Times New Roman" w:hAnsi="Times New Roman"/>
                <w:bCs/>
                <w:sz w:val="24"/>
                <w:szCs w:val="24"/>
                <w:lang w:val="uk-UA"/>
              </w:rPr>
              <w:t>.</w:t>
            </w:r>
            <w:r w:rsidRPr="0079163D">
              <w:rPr>
                <w:rFonts w:ascii="Times New Roman" w:hAnsi="Times New Roman"/>
                <w:bCs/>
                <w:sz w:val="24"/>
                <w:szCs w:val="24"/>
                <w:lang w:val="uk-UA"/>
              </w:rPr>
              <w:t xml:space="preserve"> Наукова методологія та методика дослідження теорії та практики</w:t>
            </w:r>
            <w:r>
              <w:rPr>
                <w:rFonts w:ascii="Times New Roman" w:hAnsi="Times New Roman"/>
                <w:bCs/>
                <w:sz w:val="24"/>
                <w:szCs w:val="24"/>
                <w:lang w:val="uk-UA"/>
              </w:rPr>
              <w:t xml:space="preserve"> </w:t>
            </w:r>
            <w:r w:rsidRPr="0079163D">
              <w:rPr>
                <w:rFonts w:ascii="Times New Roman" w:hAnsi="Times New Roman"/>
                <w:bCs/>
                <w:sz w:val="24"/>
                <w:szCs w:val="24"/>
                <w:lang w:val="uk-UA"/>
              </w:rPr>
              <w:t xml:space="preserve">        трансформації та синкретизму міжнародного права</w:t>
            </w:r>
          </w:p>
        </w:tc>
        <w:tc>
          <w:tcPr>
            <w:tcW w:w="363" w:type="pct"/>
          </w:tcPr>
          <w:p w:rsidR="00937FF2" w:rsidRPr="00345FB3" w:rsidRDefault="00937FF2" w:rsidP="004E3CCC">
            <w:pPr>
              <w:spacing w:after="0" w:line="240" w:lineRule="auto"/>
              <w:jc w:val="center"/>
              <w:rPr>
                <w:rFonts w:ascii="Times New Roman" w:hAnsi="Times New Roman"/>
                <w:bCs/>
                <w:sz w:val="24"/>
                <w:szCs w:val="24"/>
                <w:lang w:val="uk-UA"/>
              </w:rPr>
            </w:pPr>
          </w:p>
        </w:tc>
        <w:tc>
          <w:tcPr>
            <w:tcW w:w="364" w:type="pct"/>
          </w:tcPr>
          <w:p w:rsidR="00937FF2" w:rsidRPr="00345FB3" w:rsidRDefault="00937FF2" w:rsidP="004E3CCC">
            <w:pPr>
              <w:spacing w:after="0" w:line="240" w:lineRule="auto"/>
              <w:jc w:val="center"/>
              <w:rPr>
                <w:rFonts w:ascii="Times New Roman" w:hAnsi="Times New Roman"/>
                <w:bCs/>
                <w:sz w:val="24"/>
                <w:szCs w:val="24"/>
                <w:lang w:val="uk-UA"/>
              </w:rPr>
            </w:pPr>
          </w:p>
        </w:tc>
        <w:tc>
          <w:tcPr>
            <w:tcW w:w="363" w:type="pct"/>
          </w:tcPr>
          <w:p w:rsidR="00937FF2" w:rsidRPr="00345FB3" w:rsidRDefault="00937FF2" w:rsidP="004E3CCC">
            <w:pPr>
              <w:spacing w:after="0" w:line="240" w:lineRule="auto"/>
              <w:jc w:val="center"/>
              <w:rPr>
                <w:rFonts w:ascii="Times New Roman" w:hAnsi="Times New Roman"/>
                <w:bCs/>
                <w:sz w:val="24"/>
                <w:szCs w:val="24"/>
                <w:lang w:val="uk-UA"/>
              </w:rPr>
            </w:pPr>
          </w:p>
        </w:tc>
        <w:tc>
          <w:tcPr>
            <w:tcW w:w="364" w:type="pct"/>
          </w:tcPr>
          <w:p w:rsidR="00937FF2" w:rsidRPr="00345FB3" w:rsidRDefault="00937FF2" w:rsidP="004E3CCC">
            <w:pPr>
              <w:spacing w:after="0" w:line="240" w:lineRule="auto"/>
              <w:jc w:val="center"/>
              <w:rPr>
                <w:rFonts w:ascii="Times New Roman" w:hAnsi="Times New Roman"/>
                <w:bCs/>
                <w:sz w:val="24"/>
                <w:szCs w:val="24"/>
                <w:lang w:val="uk-UA"/>
              </w:rPr>
            </w:pPr>
          </w:p>
        </w:tc>
        <w:tc>
          <w:tcPr>
            <w:tcW w:w="365" w:type="pct"/>
          </w:tcPr>
          <w:p w:rsidR="00937FF2" w:rsidRPr="00345FB3" w:rsidRDefault="00937FF2" w:rsidP="004E3CCC">
            <w:pPr>
              <w:spacing w:after="0" w:line="240" w:lineRule="auto"/>
              <w:jc w:val="center"/>
              <w:rPr>
                <w:rFonts w:ascii="Times New Roman" w:hAnsi="Times New Roman"/>
                <w:bCs/>
                <w:sz w:val="24"/>
                <w:szCs w:val="24"/>
                <w:lang w:val="uk-UA"/>
              </w:rPr>
            </w:pPr>
          </w:p>
        </w:tc>
        <w:tc>
          <w:tcPr>
            <w:tcW w:w="373" w:type="pct"/>
          </w:tcPr>
          <w:p w:rsidR="00937FF2" w:rsidRPr="00345FB3" w:rsidRDefault="00937FF2" w:rsidP="004E3CCC">
            <w:pPr>
              <w:spacing w:after="0" w:line="240" w:lineRule="auto"/>
              <w:jc w:val="center"/>
              <w:rPr>
                <w:rFonts w:ascii="Times New Roman" w:hAnsi="Times New Roman"/>
                <w:bCs/>
                <w:sz w:val="24"/>
                <w:szCs w:val="24"/>
                <w:lang w:val="uk-UA"/>
              </w:rPr>
            </w:pPr>
          </w:p>
        </w:tc>
      </w:tr>
      <w:tr w:rsidR="004E3CCC" w:rsidRPr="00C2077D" w:rsidTr="007B1899">
        <w:tc>
          <w:tcPr>
            <w:tcW w:w="2808" w:type="pct"/>
          </w:tcPr>
          <w:p w:rsidR="004E3CCC" w:rsidRPr="00345FB3" w:rsidRDefault="004E3CCC" w:rsidP="00937FF2">
            <w:pPr>
              <w:spacing w:after="0" w:line="240" w:lineRule="auto"/>
              <w:rPr>
                <w:rFonts w:ascii="Times New Roman" w:hAnsi="Times New Roman"/>
                <w:bCs/>
                <w:sz w:val="24"/>
                <w:szCs w:val="24"/>
                <w:lang w:val="uk-UA"/>
              </w:rPr>
            </w:pPr>
            <w:r w:rsidRPr="00345FB3">
              <w:rPr>
                <w:rFonts w:ascii="Times New Roman" w:hAnsi="Times New Roman"/>
                <w:bCs/>
                <w:sz w:val="24"/>
                <w:szCs w:val="24"/>
                <w:lang w:val="uk-UA"/>
              </w:rPr>
              <w:t xml:space="preserve">Тема </w:t>
            </w:r>
            <w:r w:rsidR="0079163D">
              <w:rPr>
                <w:rFonts w:ascii="Times New Roman" w:hAnsi="Times New Roman"/>
                <w:bCs/>
                <w:sz w:val="24"/>
                <w:szCs w:val="24"/>
                <w:lang w:val="uk-UA"/>
              </w:rPr>
              <w:t>3</w:t>
            </w:r>
            <w:r w:rsidRPr="00345FB3">
              <w:rPr>
                <w:rFonts w:ascii="Times New Roman" w:hAnsi="Times New Roman"/>
                <w:bCs/>
                <w:sz w:val="24"/>
                <w:szCs w:val="24"/>
                <w:lang w:val="uk-UA"/>
              </w:rPr>
              <w:t>.</w:t>
            </w:r>
            <w:r w:rsidR="0079163D" w:rsidRPr="0079163D">
              <w:rPr>
                <w:lang w:val="ru-RU"/>
              </w:rPr>
              <w:t xml:space="preserve"> </w:t>
            </w:r>
            <w:r w:rsidR="0079163D" w:rsidRPr="0079163D">
              <w:rPr>
                <w:rFonts w:ascii="Times New Roman" w:hAnsi="Times New Roman"/>
                <w:bCs/>
                <w:sz w:val="24"/>
                <w:szCs w:val="24"/>
                <w:lang w:val="uk-UA"/>
              </w:rPr>
              <w:t xml:space="preserve">Теоретичні основи взаємозв’язків системи міжнародних відносин  та  підсистеми міжнародного  права в глобальному інформаційному правопорядку ХХІ століття </w:t>
            </w:r>
          </w:p>
        </w:tc>
        <w:tc>
          <w:tcPr>
            <w:tcW w:w="363" w:type="pct"/>
          </w:tcPr>
          <w:p w:rsidR="004E3CCC" w:rsidRPr="00345FB3" w:rsidRDefault="004E3CCC" w:rsidP="004E3CCC">
            <w:pPr>
              <w:spacing w:after="0" w:line="240" w:lineRule="auto"/>
              <w:jc w:val="center"/>
              <w:rPr>
                <w:rFonts w:ascii="Times New Roman" w:hAnsi="Times New Roman"/>
                <w:bCs/>
                <w:sz w:val="24"/>
                <w:szCs w:val="24"/>
                <w:lang w:val="uk-UA"/>
              </w:rPr>
            </w:pPr>
          </w:p>
        </w:tc>
        <w:tc>
          <w:tcPr>
            <w:tcW w:w="364" w:type="pct"/>
          </w:tcPr>
          <w:p w:rsidR="004E3CCC" w:rsidRPr="00345FB3" w:rsidRDefault="004E3CCC" w:rsidP="004E3CCC">
            <w:pPr>
              <w:spacing w:after="0" w:line="240" w:lineRule="auto"/>
              <w:jc w:val="center"/>
              <w:rPr>
                <w:rFonts w:ascii="Times New Roman" w:hAnsi="Times New Roman"/>
                <w:bCs/>
                <w:sz w:val="24"/>
                <w:szCs w:val="24"/>
                <w:lang w:val="uk-UA"/>
              </w:rPr>
            </w:pPr>
          </w:p>
        </w:tc>
        <w:tc>
          <w:tcPr>
            <w:tcW w:w="363" w:type="pct"/>
          </w:tcPr>
          <w:p w:rsidR="004E3CCC" w:rsidRPr="00345FB3" w:rsidRDefault="004E3CCC" w:rsidP="004E3CCC">
            <w:pPr>
              <w:spacing w:after="0" w:line="240" w:lineRule="auto"/>
              <w:jc w:val="center"/>
              <w:rPr>
                <w:rFonts w:ascii="Times New Roman" w:hAnsi="Times New Roman"/>
                <w:bCs/>
                <w:sz w:val="24"/>
                <w:szCs w:val="24"/>
                <w:lang w:val="uk-UA"/>
              </w:rPr>
            </w:pPr>
          </w:p>
        </w:tc>
        <w:tc>
          <w:tcPr>
            <w:tcW w:w="364" w:type="pct"/>
          </w:tcPr>
          <w:p w:rsidR="004E3CCC" w:rsidRPr="00345FB3" w:rsidRDefault="004E3CCC" w:rsidP="004E3CCC">
            <w:pPr>
              <w:spacing w:after="0" w:line="240" w:lineRule="auto"/>
              <w:jc w:val="center"/>
              <w:rPr>
                <w:rFonts w:ascii="Times New Roman" w:hAnsi="Times New Roman"/>
                <w:bCs/>
                <w:sz w:val="24"/>
                <w:szCs w:val="24"/>
                <w:lang w:val="uk-UA"/>
              </w:rPr>
            </w:pPr>
          </w:p>
        </w:tc>
        <w:tc>
          <w:tcPr>
            <w:tcW w:w="365" w:type="pct"/>
          </w:tcPr>
          <w:p w:rsidR="004E3CCC" w:rsidRPr="00345FB3" w:rsidRDefault="004E3CCC" w:rsidP="004E3CCC">
            <w:pPr>
              <w:spacing w:after="0" w:line="240" w:lineRule="auto"/>
              <w:jc w:val="center"/>
              <w:rPr>
                <w:rFonts w:ascii="Times New Roman" w:hAnsi="Times New Roman"/>
                <w:bCs/>
                <w:sz w:val="24"/>
                <w:szCs w:val="24"/>
                <w:lang w:val="uk-UA"/>
              </w:rPr>
            </w:pPr>
          </w:p>
        </w:tc>
        <w:tc>
          <w:tcPr>
            <w:tcW w:w="373" w:type="pct"/>
          </w:tcPr>
          <w:p w:rsidR="004E3CCC" w:rsidRPr="00345FB3" w:rsidRDefault="004E3CCC" w:rsidP="004E3CCC">
            <w:pPr>
              <w:spacing w:after="0" w:line="240" w:lineRule="auto"/>
              <w:jc w:val="center"/>
              <w:rPr>
                <w:rFonts w:ascii="Times New Roman" w:hAnsi="Times New Roman"/>
                <w:bCs/>
                <w:sz w:val="24"/>
                <w:szCs w:val="24"/>
                <w:lang w:val="uk-UA"/>
              </w:rPr>
            </w:pPr>
          </w:p>
        </w:tc>
      </w:tr>
      <w:tr w:rsidR="005B39E0" w:rsidRPr="00C2077D" w:rsidTr="007B1899">
        <w:tc>
          <w:tcPr>
            <w:tcW w:w="2808" w:type="pct"/>
          </w:tcPr>
          <w:p w:rsidR="005B39E0" w:rsidRPr="00345FB3" w:rsidRDefault="00937FF2" w:rsidP="00E12BA3">
            <w:pPr>
              <w:spacing w:after="0" w:line="240" w:lineRule="auto"/>
              <w:rPr>
                <w:rFonts w:ascii="Times New Roman" w:hAnsi="Times New Roman"/>
                <w:sz w:val="24"/>
                <w:szCs w:val="24"/>
                <w:lang w:val="uk-UA"/>
              </w:rPr>
            </w:pPr>
            <w:r w:rsidRPr="0079163D">
              <w:rPr>
                <w:rFonts w:ascii="Times New Roman" w:hAnsi="Times New Roman"/>
                <w:bCs/>
                <w:sz w:val="24"/>
                <w:szCs w:val="24"/>
                <w:lang w:val="uk-UA"/>
              </w:rPr>
              <w:t xml:space="preserve">Тема 4. Доктринальні  основи досліджень проблеми фрагментації та диверсифікації  міжнародного права </w:t>
            </w:r>
            <w:r>
              <w:rPr>
                <w:rFonts w:ascii="Times New Roman" w:hAnsi="Times New Roman"/>
                <w:bCs/>
                <w:sz w:val="24"/>
                <w:szCs w:val="24"/>
                <w:lang w:val="uk-UA"/>
              </w:rPr>
              <w:t xml:space="preserve"> </w:t>
            </w:r>
            <w:r w:rsidRPr="00345FB3">
              <w:rPr>
                <w:rFonts w:ascii="Times New Roman" w:hAnsi="Times New Roman"/>
                <w:bCs/>
                <w:sz w:val="24"/>
                <w:szCs w:val="24"/>
                <w:lang w:val="uk-UA"/>
              </w:rPr>
              <w:t xml:space="preserve"> …</w:t>
            </w:r>
          </w:p>
        </w:tc>
        <w:tc>
          <w:tcPr>
            <w:tcW w:w="363" w:type="pct"/>
          </w:tcPr>
          <w:p w:rsidR="005B39E0" w:rsidRPr="00345FB3" w:rsidRDefault="005B39E0" w:rsidP="004E3CCC">
            <w:pPr>
              <w:spacing w:after="0" w:line="240" w:lineRule="auto"/>
              <w:jc w:val="center"/>
              <w:rPr>
                <w:rFonts w:ascii="Times New Roman" w:hAnsi="Times New Roman"/>
                <w:bCs/>
                <w:sz w:val="24"/>
                <w:szCs w:val="24"/>
                <w:lang w:val="uk-UA"/>
              </w:rPr>
            </w:pPr>
          </w:p>
        </w:tc>
        <w:tc>
          <w:tcPr>
            <w:tcW w:w="364" w:type="pct"/>
          </w:tcPr>
          <w:p w:rsidR="005B39E0" w:rsidRPr="00345FB3" w:rsidRDefault="005B39E0" w:rsidP="004E3CCC">
            <w:pPr>
              <w:spacing w:after="0" w:line="240" w:lineRule="auto"/>
              <w:jc w:val="center"/>
              <w:rPr>
                <w:rFonts w:ascii="Times New Roman" w:hAnsi="Times New Roman"/>
                <w:bCs/>
                <w:sz w:val="24"/>
                <w:szCs w:val="24"/>
                <w:lang w:val="uk-UA"/>
              </w:rPr>
            </w:pPr>
          </w:p>
        </w:tc>
        <w:tc>
          <w:tcPr>
            <w:tcW w:w="363" w:type="pct"/>
          </w:tcPr>
          <w:p w:rsidR="005B39E0" w:rsidRPr="00345FB3" w:rsidRDefault="005B39E0" w:rsidP="004E3CCC">
            <w:pPr>
              <w:spacing w:after="0" w:line="240" w:lineRule="auto"/>
              <w:jc w:val="center"/>
              <w:rPr>
                <w:rFonts w:ascii="Times New Roman" w:hAnsi="Times New Roman"/>
                <w:bCs/>
                <w:sz w:val="24"/>
                <w:szCs w:val="24"/>
                <w:lang w:val="uk-UA"/>
              </w:rPr>
            </w:pPr>
          </w:p>
        </w:tc>
        <w:tc>
          <w:tcPr>
            <w:tcW w:w="364" w:type="pct"/>
          </w:tcPr>
          <w:p w:rsidR="005B39E0" w:rsidRPr="00345FB3" w:rsidRDefault="005B39E0" w:rsidP="004E3CCC">
            <w:pPr>
              <w:spacing w:after="0" w:line="240" w:lineRule="auto"/>
              <w:jc w:val="center"/>
              <w:rPr>
                <w:rFonts w:ascii="Times New Roman" w:hAnsi="Times New Roman"/>
                <w:bCs/>
                <w:sz w:val="24"/>
                <w:szCs w:val="24"/>
                <w:lang w:val="uk-UA"/>
              </w:rPr>
            </w:pPr>
          </w:p>
        </w:tc>
        <w:tc>
          <w:tcPr>
            <w:tcW w:w="365" w:type="pct"/>
          </w:tcPr>
          <w:p w:rsidR="005B39E0" w:rsidRPr="00345FB3" w:rsidRDefault="005B39E0" w:rsidP="004E3CCC">
            <w:pPr>
              <w:spacing w:after="0" w:line="240" w:lineRule="auto"/>
              <w:jc w:val="center"/>
              <w:rPr>
                <w:rFonts w:ascii="Times New Roman" w:hAnsi="Times New Roman"/>
                <w:bCs/>
                <w:sz w:val="24"/>
                <w:szCs w:val="24"/>
                <w:lang w:val="uk-UA"/>
              </w:rPr>
            </w:pPr>
          </w:p>
        </w:tc>
        <w:tc>
          <w:tcPr>
            <w:tcW w:w="373" w:type="pct"/>
          </w:tcPr>
          <w:p w:rsidR="005B39E0" w:rsidRPr="00345FB3" w:rsidRDefault="005B39E0" w:rsidP="004E3CCC">
            <w:pPr>
              <w:spacing w:after="0" w:line="240" w:lineRule="auto"/>
              <w:jc w:val="center"/>
              <w:rPr>
                <w:rFonts w:ascii="Times New Roman" w:hAnsi="Times New Roman"/>
                <w:bCs/>
                <w:sz w:val="24"/>
                <w:szCs w:val="24"/>
                <w:lang w:val="uk-UA"/>
              </w:rPr>
            </w:pPr>
          </w:p>
        </w:tc>
      </w:tr>
      <w:tr w:rsidR="005B39E0" w:rsidRPr="00345FB3" w:rsidTr="007B1899">
        <w:tc>
          <w:tcPr>
            <w:tcW w:w="2808" w:type="pct"/>
          </w:tcPr>
          <w:p w:rsidR="005B39E0" w:rsidRPr="00345FB3" w:rsidRDefault="005B39E0" w:rsidP="004E3CCC">
            <w:pPr>
              <w:autoSpaceDE w:val="0"/>
              <w:autoSpaceDN w:val="0"/>
              <w:spacing w:after="0" w:line="240" w:lineRule="auto"/>
              <w:jc w:val="right"/>
              <w:rPr>
                <w:rFonts w:ascii="Times New Roman" w:hAnsi="Times New Roman"/>
                <w:sz w:val="24"/>
                <w:szCs w:val="24"/>
                <w:lang w:val="uk-UA"/>
              </w:rPr>
            </w:pPr>
            <w:r>
              <w:rPr>
                <w:rFonts w:ascii="Times New Roman" w:hAnsi="Times New Roman"/>
                <w:sz w:val="24"/>
                <w:szCs w:val="24"/>
                <w:lang w:val="uk-UA"/>
              </w:rPr>
              <w:t>Модульна контрольна робота</w:t>
            </w:r>
          </w:p>
        </w:tc>
        <w:tc>
          <w:tcPr>
            <w:tcW w:w="363" w:type="pct"/>
          </w:tcPr>
          <w:p w:rsidR="005B39E0" w:rsidRPr="00345FB3" w:rsidRDefault="005B39E0" w:rsidP="004E3CCC">
            <w:pPr>
              <w:spacing w:after="0" w:line="240" w:lineRule="auto"/>
              <w:jc w:val="center"/>
              <w:rPr>
                <w:rFonts w:ascii="Times New Roman" w:hAnsi="Times New Roman"/>
                <w:bCs/>
                <w:sz w:val="24"/>
                <w:szCs w:val="24"/>
                <w:lang w:val="uk-UA"/>
              </w:rPr>
            </w:pPr>
          </w:p>
        </w:tc>
        <w:tc>
          <w:tcPr>
            <w:tcW w:w="364" w:type="pct"/>
          </w:tcPr>
          <w:p w:rsidR="005B39E0" w:rsidRPr="00345FB3" w:rsidRDefault="005B39E0" w:rsidP="004E3CCC">
            <w:pPr>
              <w:spacing w:after="0" w:line="240" w:lineRule="auto"/>
              <w:jc w:val="center"/>
              <w:rPr>
                <w:rFonts w:ascii="Times New Roman" w:hAnsi="Times New Roman"/>
                <w:bCs/>
                <w:sz w:val="24"/>
                <w:szCs w:val="24"/>
                <w:lang w:val="uk-UA"/>
              </w:rPr>
            </w:pPr>
          </w:p>
        </w:tc>
        <w:tc>
          <w:tcPr>
            <w:tcW w:w="363" w:type="pct"/>
          </w:tcPr>
          <w:p w:rsidR="005B39E0" w:rsidRPr="00345FB3" w:rsidRDefault="005B39E0" w:rsidP="004E3CCC">
            <w:pPr>
              <w:spacing w:after="0" w:line="240" w:lineRule="auto"/>
              <w:jc w:val="center"/>
              <w:rPr>
                <w:rFonts w:ascii="Times New Roman" w:hAnsi="Times New Roman"/>
                <w:bCs/>
                <w:sz w:val="24"/>
                <w:szCs w:val="24"/>
                <w:lang w:val="uk-UA"/>
              </w:rPr>
            </w:pPr>
          </w:p>
        </w:tc>
        <w:tc>
          <w:tcPr>
            <w:tcW w:w="364" w:type="pct"/>
          </w:tcPr>
          <w:p w:rsidR="005B39E0" w:rsidRPr="00345FB3" w:rsidRDefault="005B39E0" w:rsidP="004E3CCC">
            <w:pPr>
              <w:spacing w:after="0" w:line="240" w:lineRule="auto"/>
              <w:jc w:val="center"/>
              <w:rPr>
                <w:rFonts w:ascii="Times New Roman" w:hAnsi="Times New Roman"/>
                <w:bCs/>
                <w:sz w:val="24"/>
                <w:szCs w:val="24"/>
                <w:lang w:val="uk-UA"/>
              </w:rPr>
            </w:pPr>
          </w:p>
        </w:tc>
        <w:tc>
          <w:tcPr>
            <w:tcW w:w="365" w:type="pct"/>
          </w:tcPr>
          <w:p w:rsidR="005B39E0" w:rsidRPr="00345FB3" w:rsidRDefault="005B39E0" w:rsidP="004E3CCC">
            <w:pPr>
              <w:spacing w:after="0" w:line="240" w:lineRule="auto"/>
              <w:jc w:val="center"/>
              <w:rPr>
                <w:rFonts w:ascii="Times New Roman" w:hAnsi="Times New Roman"/>
                <w:bCs/>
                <w:sz w:val="24"/>
                <w:szCs w:val="24"/>
                <w:lang w:val="uk-UA"/>
              </w:rPr>
            </w:pPr>
          </w:p>
        </w:tc>
        <w:tc>
          <w:tcPr>
            <w:tcW w:w="373" w:type="pct"/>
          </w:tcPr>
          <w:p w:rsidR="005B39E0" w:rsidRPr="00345FB3" w:rsidRDefault="005B39E0" w:rsidP="004E3CCC">
            <w:pPr>
              <w:spacing w:after="0" w:line="240" w:lineRule="auto"/>
              <w:jc w:val="center"/>
              <w:rPr>
                <w:rFonts w:ascii="Times New Roman" w:hAnsi="Times New Roman"/>
                <w:bCs/>
                <w:sz w:val="24"/>
                <w:szCs w:val="24"/>
                <w:lang w:val="uk-UA"/>
              </w:rPr>
            </w:pPr>
          </w:p>
        </w:tc>
      </w:tr>
      <w:tr w:rsidR="005B39E0" w:rsidRPr="00345FB3" w:rsidTr="007B1899">
        <w:tc>
          <w:tcPr>
            <w:tcW w:w="2808" w:type="pct"/>
          </w:tcPr>
          <w:p w:rsidR="005B39E0" w:rsidRPr="00345FB3" w:rsidRDefault="005B39E0" w:rsidP="000A3354">
            <w:pPr>
              <w:autoSpaceDE w:val="0"/>
              <w:autoSpaceDN w:val="0"/>
              <w:spacing w:after="0" w:line="240" w:lineRule="auto"/>
              <w:jc w:val="right"/>
              <w:rPr>
                <w:rFonts w:ascii="Times New Roman" w:hAnsi="Times New Roman"/>
                <w:sz w:val="24"/>
                <w:szCs w:val="24"/>
                <w:lang w:val="uk-UA"/>
              </w:rPr>
            </w:pPr>
            <w:r w:rsidRPr="00345FB3">
              <w:rPr>
                <w:rFonts w:ascii="Times New Roman" w:hAnsi="Times New Roman"/>
                <w:sz w:val="24"/>
                <w:szCs w:val="24"/>
                <w:lang w:val="uk-UA"/>
              </w:rPr>
              <w:t>Разом за модуль</w:t>
            </w:r>
          </w:p>
        </w:tc>
        <w:tc>
          <w:tcPr>
            <w:tcW w:w="363" w:type="pct"/>
          </w:tcPr>
          <w:p w:rsidR="005B39E0" w:rsidRPr="00345FB3" w:rsidRDefault="005B39E0" w:rsidP="004E3CCC">
            <w:pPr>
              <w:spacing w:after="0" w:line="240" w:lineRule="auto"/>
              <w:jc w:val="center"/>
              <w:rPr>
                <w:rFonts w:ascii="Times New Roman" w:hAnsi="Times New Roman"/>
                <w:bCs/>
                <w:sz w:val="24"/>
                <w:szCs w:val="24"/>
                <w:lang w:val="uk-UA"/>
              </w:rPr>
            </w:pPr>
          </w:p>
        </w:tc>
        <w:tc>
          <w:tcPr>
            <w:tcW w:w="364" w:type="pct"/>
          </w:tcPr>
          <w:p w:rsidR="005B39E0" w:rsidRPr="00345FB3" w:rsidRDefault="005B39E0" w:rsidP="004E3CCC">
            <w:pPr>
              <w:spacing w:after="0" w:line="240" w:lineRule="auto"/>
              <w:jc w:val="center"/>
              <w:rPr>
                <w:rFonts w:ascii="Times New Roman" w:hAnsi="Times New Roman"/>
                <w:bCs/>
                <w:sz w:val="24"/>
                <w:szCs w:val="24"/>
                <w:lang w:val="uk-UA"/>
              </w:rPr>
            </w:pPr>
          </w:p>
        </w:tc>
        <w:tc>
          <w:tcPr>
            <w:tcW w:w="363" w:type="pct"/>
          </w:tcPr>
          <w:p w:rsidR="005B39E0" w:rsidRPr="00345FB3" w:rsidRDefault="005B39E0" w:rsidP="004E3CCC">
            <w:pPr>
              <w:spacing w:after="0" w:line="240" w:lineRule="auto"/>
              <w:jc w:val="center"/>
              <w:rPr>
                <w:rFonts w:ascii="Times New Roman" w:hAnsi="Times New Roman"/>
                <w:bCs/>
                <w:sz w:val="24"/>
                <w:szCs w:val="24"/>
                <w:lang w:val="uk-UA"/>
              </w:rPr>
            </w:pPr>
          </w:p>
        </w:tc>
        <w:tc>
          <w:tcPr>
            <w:tcW w:w="364" w:type="pct"/>
          </w:tcPr>
          <w:p w:rsidR="005B39E0" w:rsidRPr="00345FB3" w:rsidRDefault="005B39E0" w:rsidP="004E3CCC">
            <w:pPr>
              <w:spacing w:after="0" w:line="240" w:lineRule="auto"/>
              <w:jc w:val="center"/>
              <w:rPr>
                <w:rFonts w:ascii="Times New Roman" w:hAnsi="Times New Roman"/>
                <w:bCs/>
                <w:sz w:val="24"/>
                <w:szCs w:val="24"/>
                <w:lang w:val="uk-UA"/>
              </w:rPr>
            </w:pPr>
          </w:p>
        </w:tc>
        <w:tc>
          <w:tcPr>
            <w:tcW w:w="365" w:type="pct"/>
          </w:tcPr>
          <w:p w:rsidR="005B39E0" w:rsidRPr="00345FB3" w:rsidRDefault="005B39E0" w:rsidP="004E3CCC">
            <w:pPr>
              <w:spacing w:after="0" w:line="240" w:lineRule="auto"/>
              <w:jc w:val="center"/>
              <w:rPr>
                <w:rFonts w:ascii="Times New Roman" w:hAnsi="Times New Roman"/>
                <w:bCs/>
                <w:sz w:val="24"/>
                <w:szCs w:val="24"/>
                <w:lang w:val="uk-UA"/>
              </w:rPr>
            </w:pPr>
          </w:p>
        </w:tc>
        <w:tc>
          <w:tcPr>
            <w:tcW w:w="373" w:type="pct"/>
          </w:tcPr>
          <w:p w:rsidR="005B39E0" w:rsidRPr="00345FB3" w:rsidRDefault="005B39E0" w:rsidP="004E3CCC">
            <w:pPr>
              <w:spacing w:after="0" w:line="240" w:lineRule="auto"/>
              <w:jc w:val="center"/>
              <w:rPr>
                <w:rFonts w:ascii="Times New Roman" w:hAnsi="Times New Roman"/>
                <w:bCs/>
                <w:sz w:val="24"/>
                <w:szCs w:val="24"/>
                <w:lang w:val="uk-UA"/>
              </w:rPr>
            </w:pPr>
          </w:p>
        </w:tc>
      </w:tr>
      <w:tr w:rsidR="005B39E0" w:rsidRPr="00345FB3" w:rsidTr="007B1899">
        <w:tc>
          <w:tcPr>
            <w:tcW w:w="5000" w:type="pct"/>
            <w:gridSpan w:val="7"/>
          </w:tcPr>
          <w:p w:rsidR="005B39E0" w:rsidRPr="0038402B" w:rsidRDefault="005B39E0" w:rsidP="004E3CCC">
            <w:pPr>
              <w:spacing w:after="0" w:line="240" w:lineRule="auto"/>
              <w:jc w:val="center"/>
              <w:rPr>
                <w:rFonts w:ascii="Times New Roman" w:hAnsi="Times New Roman"/>
                <w:b/>
                <w:sz w:val="24"/>
                <w:szCs w:val="24"/>
                <w:lang w:val="uk-UA"/>
              </w:rPr>
            </w:pPr>
            <w:r w:rsidRPr="0038402B">
              <w:rPr>
                <w:rFonts w:ascii="Times New Roman" w:hAnsi="Times New Roman"/>
                <w:b/>
                <w:sz w:val="24"/>
                <w:szCs w:val="24"/>
                <w:lang w:val="uk-UA"/>
              </w:rPr>
              <w:t>Модуль 2</w:t>
            </w:r>
          </w:p>
        </w:tc>
      </w:tr>
      <w:tr w:rsidR="005B39E0" w:rsidRPr="00C2077D" w:rsidTr="00685713">
        <w:trPr>
          <w:trHeight w:val="885"/>
        </w:trPr>
        <w:tc>
          <w:tcPr>
            <w:tcW w:w="2808" w:type="pct"/>
          </w:tcPr>
          <w:p w:rsidR="0079163D" w:rsidRPr="0079163D" w:rsidRDefault="0079163D" w:rsidP="0079163D">
            <w:pPr>
              <w:spacing w:after="0" w:line="240" w:lineRule="auto"/>
              <w:rPr>
                <w:rFonts w:ascii="Times New Roman" w:hAnsi="Times New Roman"/>
                <w:bCs/>
                <w:sz w:val="24"/>
                <w:szCs w:val="24"/>
                <w:lang w:val="uk-UA"/>
              </w:rPr>
            </w:pPr>
            <w:r w:rsidRPr="0079163D">
              <w:rPr>
                <w:rFonts w:ascii="Times New Roman" w:hAnsi="Times New Roman"/>
                <w:bCs/>
                <w:sz w:val="24"/>
                <w:szCs w:val="24"/>
                <w:lang w:val="uk-UA"/>
              </w:rPr>
              <w:t xml:space="preserve">Тема 5. Еволюційний розвиток доктрини та практики міжнародної правосуб’єктності акторів міжнародного права. </w:t>
            </w:r>
          </w:p>
          <w:p w:rsidR="005B39E0" w:rsidRPr="00345FB3" w:rsidRDefault="005B39E0" w:rsidP="0079163D">
            <w:pPr>
              <w:spacing w:after="0" w:line="240" w:lineRule="auto"/>
              <w:rPr>
                <w:rFonts w:ascii="Times New Roman" w:hAnsi="Times New Roman"/>
                <w:bCs/>
                <w:sz w:val="24"/>
                <w:szCs w:val="24"/>
                <w:lang w:val="uk-UA"/>
              </w:rPr>
            </w:pPr>
          </w:p>
        </w:tc>
        <w:tc>
          <w:tcPr>
            <w:tcW w:w="363" w:type="pct"/>
          </w:tcPr>
          <w:p w:rsidR="005B39E0" w:rsidRPr="00345FB3" w:rsidRDefault="005B39E0" w:rsidP="00236C90">
            <w:pPr>
              <w:spacing w:after="0" w:line="240" w:lineRule="auto"/>
              <w:jc w:val="center"/>
              <w:rPr>
                <w:rFonts w:ascii="Times New Roman" w:hAnsi="Times New Roman"/>
                <w:bCs/>
                <w:sz w:val="24"/>
                <w:szCs w:val="24"/>
                <w:lang w:val="uk-UA"/>
              </w:rPr>
            </w:pPr>
          </w:p>
        </w:tc>
        <w:tc>
          <w:tcPr>
            <w:tcW w:w="364" w:type="pct"/>
          </w:tcPr>
          <w:p w:rsidR="005B39E0" w:rsidRPr="00345FB3" w:rsidRDefault="005B39E0" w:rsidP="00236C90">
            <w:pPr>
              <w:spacing w:after="0" w:line="240" w:lineRule="auto"/>
              <w:jc w:val="center"/>
              <w:rPr>
                <w:rFonts w:ascii="Times New Roman" w:hAnsi="Times New Roman"/>
                <w:bCs/>
                <w:sz w:val="24"/>
                <w:szCs w:val="24"/>
                <w:lang w:val="uk-UA"/>
              </w:rPr>
            </w:pPr>
          </w:p>
        </w:tc>
        <w:tc>
          <w:tcPr>
            <w:tcW w:w="363" w:type="pct"/>
          </w:tcPr>
          <w:p w:rsidR="005B39E0" w:rsidRPr="00345FB3" w:rsidRDefault="005B39E0" w:rsidP="00236C90">
            <w:pPr>
              <w:spacing w:after="0" w:line="240" w:lineRule="auto"/>
              <w:jc w:val="center"/>
              <w:rPr>
                <w:rFonts w:ascii="Times New Roman" w:hAnsi="Times New Roman"/>
                <w:bCs/>
                <w:sz w:val="24"/>
                <w:szCs w:val="24"/>
                <w:lang w:val="uk-UA"/>
              </w:rPr>
            </w:pPr>
          </w:p>
        </w:tc>
        <w:tc>
          <w:tcPr>
            <w:tcW w:w="364" w:type="pct"/>
          </w:tcPr>
          <w:p w:rsidR="005B39E0" w:rsidRPr="00345FB3" w:rsidRDefault="005B39E0" w:rsidP="00236C90">
            <w:pPr>
              <w:spacing w:after="0" w:line="240" w:lineRule="auto"/>
              <w:jc w:val="center"/>
              <w:rPr>
                <w:rFonts w:ascii="Times New Roman" w:hAnsi="Times New Roman"/>
                <w:bCs/>
                <w:sz w:val="24"/>
                <w:szCs w:val="24"/>
                <w:lang w:val="uk-UA"/>
              </w:rPr>
            </w:pPr>
          </w:p>
        </w:tc>
        <w:tc>
          <w:tcPr>
            <w:tcW w:w="365" w:type="pct"/>
          </w:tcPr>
          <w:p w:rsidR="005B39E0" w:rsidRPr="00345FB3" w:rsidRDefault="005B39E0" w:rsidP="00236C90">
            <w:pPr>
              <w:spacing w:after="0" w:line="240" w:lineRule="auto"/>
              <w:jc w:val="center"/>
              <w:rPr>
                <w:rFonts w:ascii="Times New Roman" w:hAnsi="Times New Roman"/>
                <w:bCs/>
                <w:sz w:val="24"/>
                <w:szCs w:val="24"/>
                <w:lang w:val="uk-UA"/>
              </w:rPr>
            </w:pPr>
          </w:p>
        </w:tc>
        <w:tc>
          <w:tcPr>
            <w:tcW w:w="373" w:type="pct"/>
          </w:tcPr>
          <w:p w:rsidR="005B39E0" w:rsidRPr="00345FB3" w:rsidRDefault="005B39E0" w:rsidP="00236C90">
            <w:pPr>
              <w:spacing w:after="0" w:line="240" w:lineRule="auto"/>
              <w:jc w:val="center"/>
              <w:rPr>
                <w:rFonts w:ascii="Times New Roman" w:hAnsi="Times New Roman"/>
                <w:bCs/>
                <w:sz w:val="24"/>
                <w:szCs w:val="24"/>
                <w:lang w:val="uk-UA"/>
              </w:rPr>
            </w:pPr>
          </w:p>
        </w:tc>
      </w:tr>
      <w:tr w:rsidR="00685713" w:rsidRPr="00C2077D" w:rsidTr="00685713">
        <w:trPr>
          <w:trHeight w:val="660"/>
        </w:trPr>
        <w:tc>
          <w:tcPr>
            <w:tcW w:w="2808" w:type="pct"/>
          </w:tcPr>
          <w:p w:rsidR="00685713" w:rsidRPr="0079163D" w:rsidRDefault="00685713" w:rsidP="00685713">
            <w:pPr>
              <w:spacing w:after="0" w:line="240" w:lineRule="auto"/>
              <w:rPr>
                <w:rFonts w:ascii="Times New Roman" w:hAnsi="Times New Roman"/>
                <w:bCs/>
                <w:sz w:val="24"/>
                <w:szCs w:val="24"/>
                <w:lang w:val="uk-UA"/>
              </w:rPr>
            </w:pPr>
            <w:r w:rsidRPr="0079163D">
              <w:rPr>
                <w:rFonts w:ascii="Times New Roman" w:hAnsi="Times New Roman"/>
                <w:bCs/>
                <w:sz w:val="24"/>
                <w:szCs w:val="24"/>
                <w:lang w:val="uk-UA"/>
              </w:rPr>
              <w:t xml:space="preserve">Тема 6. Проблема ефективності механізму міжнародно-правового регулювання міжнародних відносин </w:t>
            </w:r>
          </w:p>
          <w:p w:rsidR="00685713" w:rsidRPr="0079163D" w:rsidRDefault="00685713" w:rsidP="00685713">
            <w:pPr>
              <w:spacing w:after="0" w:line="240" w:lineRule="auto"/>
              <w:rPr>
                <w:rFonts w:ascii="Times New Roman" w:hAnsi="Times New Roman"/>
                <w:bCs/>
                <w:sz w:val="24"/>
                <w:szCs w:val="24"/>
                <w:lang w:val="uk-UA"/>
              </w:rPr>
            </w:pPr>
          </w:p>
        </w:tc>
        <w:tc>
          <w:tcPr>
            <w:tcW w:w="363" w:type="pct"/>
          </w:tcPr>
          <w:p w:rsidR="00685713" w:rsidRPr="00345FB3" w:rsidRDefault="00685713" w:rsidP="00236C90">
            <w:pPr>
              <w:spacing w:after="0" w:line="240" w:lineRule="auto"/>
              <w:jc w:val="center"/>
              <w:rPr>
                <w:rFonts w:ascii="Times New Roman" w:hAnsi="Times New Roman"/>
                <w:bCs/>
                <w:sz w:val="24"/>
                <w:szCs w:val="24"/>
                <w:lang w:val="uk-UA"/>
              </w:rPr>
            </w:pPr>
          </w:p>
        </w:tc>
        <w:tc>
          <w:tcPr>
            <w:tcW w:w="364" w:type="pct"/>
          </w:tcPr>
          <w:p w:rsidR="00685713" w:rsidRPr="00345FB3" w:rsidRDefault="00685713" w:rsidP="00236C90">
            <w:pPr>
              <w:spacing w:after="0" w:line="240" w:lineRule="auto"/>
              <w:jc w:val="center"/>
              <w:rPr>
                <w:rFonts w:ascii="Times New Roman" w:hAnsi="Times New Roman"/>
                <w:bCs/>
                <w:sz w:val="24"/>
                <w:szCs w:val="24"/>
                <w:lang w:val="uk-UA"/>
              </w:rPr>
            </w:pPr>
          </w:p>
        </w:tc>
        <w:tc>
          <w:tcPr>
            <w:tcW w:w="363" w:type="pct"/>
          </w:tcPr>
          <w:p w:rsidR="00685713" w:rsidRPr="00345FB3" w:rsidRDefault="00685713" w:rsidP="00236C90">
            <w:pPr>
              <w:spacing w:after="0" w:line="240" w:lineRule="auto"/>
              <w:jc w:val="center"/>
              <w:rPr>
                <w:rFonts w:ascii="Times New Roman" w:hAnsi="Times New Roman"/>
                <w:bCs/>
                <w:sz w:val="24"/>
                <w:szCs w:val="24"/>
                <w:lang w:val="uk-UA"/>
              </w:rPr>
            </w:pPr>
          </w:p>
        </w:tc>
        <w:tc>
          <w:tcPr>
            <w:tcW w:w="364" w:type="pct"/>
          </w:tcPr>
          <w:p w:rsidR="00685713" w:rsidRPr="00345FB3" w:rsidRDefault="00685713" w:rsidP="00236C90">
            <w:pPr>
              <w:spacing w:after="0" w:line="240" w:lineRule="auto"/>
              <w:jc w:val="center"/>
              <w:rPr>
                <w:rFonts w:ascii="Times New Roman" w:hAnsi="Times New Roman"/>
                <w:bCs/>
                <w:sz w:val="24"/>
                <w:szCs w:val="24"/>
                <w:lang w:val="uk-UA"/>
              </w:rPr>
            </w:pPr>
          </w:p>
        </w:tc>
        <w:tc>
          <w:tcPr>
            <w:tcW w:w="365" w:type="pct"/>
          </w:tcPr>
          <w:p w:rsidR="00685713" w:rsidRPr="00345FB3" w:rsidRDefault="00685713" w:rsidP="00236C90">
            <w:pPr>
              <w:spacing w:after="0" w:line="240" w:lineRule="auto"/>
              <w:jc w:val="center"/>
              <w:rPr>
                <w:rFonts w:ascii="Times New Roman" w:hAnsi="Times New Roman"/>
                <w:bCs/>
                <w:sz w:val="24"/>
                <w:szCs w:val="24"/>
                <w:lang w:val="uk-UA"/>
              </w:rPr>
            </w:pPr>
          </w:p>
        </w:tc>
        <w:tc>
          <w:tcPr>
            <w:tcW w:w="373" w:type="pct"/>
          </w:tcPr>
          <w:p w:rsidR="00685713" w:rsidRPr="00345FB3" w:rsidRDefault="00685713" w:rsidP="00236C90">
            <w:pPr>
              <w:spacing w:after="0" w:line="240" w:lineRule="auto"/>
              <w:jc w:val="center"/>
              <w:rPr>
                <w:rFonts w:ascii="Times New Roman" w:hAnsi="Times New Roman"/>
                <w:bCs/>
                <w:sz w:val="24"/>
                <w:szCs w:val="24"/>
                <w:lang w:val="uk-UA"/>
              </w:rPr>
            </w:pPr>
          </w:p>
        </w:tc>
      </w:tr>
      <w:tr w:rsidR="00685713" w:rsidRPr="00C2077D" w:rsidTr="007B1899">
        <w:trPr>
          <w:trHeight w:val="1470"/>
        </w:trPr>
        <w:tc>
          <w:tcPr>
            <w:tcW w:w="2808" w:type="pct"/>
          </w:tcPr>
          <w:p w:rsidR="00685713" w:rsidRPr="0079163D" w:rsidRDefault="00685713" w:rsidP="00685713">
            <w:pPr>
              <w:spacing w:after="0" w:line="240" w:lineRule="auto"/>
              <w:rPr>
                <w:rFonts w:ascii="Times New Roman" w:hAnsi="Times New Roman"/>
                <w:bCs/>
                <w:sz w:val="24"/>
                <w:szCs w:val="24"/>
                <w:lang w:val="uk-UA"/>
              </w:rPr>
            </w:pPr>
            <w:r w:rsidRPr="0079163D">
              <w:rPr>
                <w:rFonts w:ascii="Times New Roman" w:hAnsi="Times New Roman"/>
                <w:bCs/>
                <w:sz w:val="24"/>
                <w:szCs w:val="24"/>
                <w:lang w:val="uk-UA"/>
              </w:rPr>
              <w:t>Тема 7. Проблема легітимного використання сили у міжнародних відносинах: нормативні правила та настанови: теорія та практика</w:t>
            </w:r>
            <w:r w:rsidRPr="00345FB3">
              <w:rPr>
                <w:rFonts w:ascii="Times New Roman" w:hAnsi="Times New Roman"/>
                <w:bCs/>
                <w:sz w:val="24"/>
                <w:szCs w:val="24"/>
                <w:lang w:val="uk-UA"/>
              </w:rPr>
              <w:t>…</w:t>
            </w:r>
          </w:p>
        </w:tc>
        <w:tc>
          <w:tcPr>
            <w:tcW w:w="363" w:type="pct"/>
          </w:tcPr>
          <w:p w:rsidR="00685713" w:rsidRPr="00345FB3" w:rsidRDefault="00685713" w:rsidP="00236C90">
            <w:pPr>
              <w:spacing w:after="0" w:line="240" w:lineRule="auto"/>
              <w:jc w:val="center"/>
              <w:rPr>
                <w:rFonts w:ascii="Times New Roman" w:hAnsi="Times New Roman"/>
                <w:bCs/>
                <w:sz w:val="24"/>
                <w:szCs w:val="24"/>
                <w:lang w:val="uk-UA"/>
              </w:rPr>
            </w:pPr>
          </w:p>
        </w:tc>
        <w:tc>
          <w:tcPr>
            <w:tcW w:w="364" w:type="pct"/>
          </w:tcPr>
          <w:p w:rsidR="00685713" w:rsidRPr="00345FB3" w:rsidRDefault="00685713" w:rsidP="00236C90">
            <w:pPr>
              <w:spacing w:after="0" w:line="240" w:lineRule="auto"/>
              <w:jc w:val="center"/>
              <w:rPr>
                <w:rFonts w:ascii="Times New Roman" w:hAnsi="Times New Roman"/>
                <w:bCs/>
                <w:sz w:val="24"/>
                <w:szCs w:val="24"/>
                <w:lang w:val="uk-UA"/>
              </w:rPr>
            </w:pPr>
          </w:p>
        </w:tc>
        <w:tc>
          <w:tcPr>
            <w:tcW w:w="363" w:type="pct"/>
          </w:tcPr>
          <w:p w:rsidR="00685713" w:rsidRPr="00345FB3" w:rsidRDefault="00685713" w:rsidP="00236C90">
            <w:pPr>
              <w:spacing w:after="0" w:line="240" w:lineRule="auto"/>
              <w:jc w:val="center"/>
              <w:rPr>
                <w:rFonts w:ascii="Times New Roman" w:hAnsi="Times New Roman"/>
                <w:bCs/>
                <w:sz w:val="24"/>
                <w:szCs w:val="24"/>
                <w:lang w:val="uk-UA"/>
              </w:rPr>
            </w:pPr>
          </w:p>
        </w:tc>
        <w:tc>
          <w:tcPr>
            <w:tcW w:w="364" w:type="pct"/>
          </w:tcPr>
          <w:p w:rsidR="00685713" w:rsidRPr="00345FB3" w:rsidRDefault="00685713" w:rsidP="00236C90">
            <w:pPr>
              <w:spacing w:after="0" w:line="240" w:lineRule="auto"/>
              <w:jc w:val="center"/>
              <w:rPr>
                <w:rFonts w:ascii="Times New Roman" w:hAnsi="Times New Roman"/>
                <w:bCs/>
                <w:sz w:val="24"/>
                <w:szCs w:val="24"/>
                <w:lang w:val="uk-UA"/>
              </w:rPr>
            </w:pPr>
          </w:p>
        </w:tc>
        <w:tc>
          <w:tcPr>
            <w:tcW w:w="365" w:type="pct"/>
          </w:tcPr>
          <w:p w:rsidR="00685713" w:rsidRPr="00345FB3" w:rsidRDefault="00685713" w:rsidP="00236C90">
            <w:pPr>
              <w:spacing w:after="0" w:line="240" w:lineRule="auto"/>
              <w:jc w:val="center"/>
              <w:rPr>
                <w:rFonts w:ascii="Times New Roman" w:hAnsi="Times New Roman"/>
                <w:bCs/>
                <w:sz w:val="24"/>
                <w:szCs w:val="24"/>
                <w:lang w:val="uk-UA"/>
              </w:rPr>
            </w:pPr>
          </w:p>
        </w:tc>
        <w:tc>
          <w:tcPr>
            <w:tcW w:w="373" w:type="pct"/>
          </w:tcPr>
          <w:p w:rsidR="00685713" w:rsidRPr="00345FB3" w:rsidRDefault="00685713" w:rsidP="00236C90">
            <w:pPr>
              <w:spacing w:after="0" w:line="240" w:lineRule="auto"/>
              <w:jc w:val="center"/>
              <w:rPr>
                <w:rFonts w:ascii="Times New Roman" w:hAnsi="Times New Roman"/>
                <w:bCs/>
                <w:sz w:val="24"/>
                <w:szCs w:val="24"/>
                <w:lang w:val="uk-UA"/>
              </w:rPr>
            </w:pPr>
          </w:p>
        </w:tc>
      </w:tr>
      <w:tr w:rsidR="005B39E0" w:rsidRPr="00C2077D" w:rsidTr="007B1899">
        <w:tc>
          <w:tcPr>
            <w:tcW w:w="2808" w:type="pct"/>
          </w:tcPr>
          <w:p w:rsidR="005B39E0" w:rsidRPr="00345FB3" w:rsidRDefault="00685713" w:rsidP="0079163D">
            <w:pPr>
              <w:spacing w:after="0" w:line="240" w:lineRule="auto"/>
              <w:rPr>
                <w:rFonts w:ascii="Times New Roman" w:hAnsi="Times New Roman"/>
                <w:bCs/>
                <w:sz w:val="24"/>
                <w:szCs w:val="24"/>
                <w:lang w:val="uk-UA"/>
              </w:rPr>
            </w:pPr>
            <w:r w:rsidRPr="0079163D">
              <w:rPr>
                <w:rFonts w:ascii="Times New Roman" w:hAnsi="Times New Roman"/>
                <w:bCs/>
                <w:sz w:val="24"/>
                <w:szCs w:val="24"/>
                <w:lang w:val="uk-UA"/>
              </w:rPr>
              <w:t>Тема 8.</w:t>
            </w:r>
            <w:r>
              <w:rPr>
                <w:rFonts w:ascii="Times New Roman" w:hAnsi="Times New Roman"/>
                <w:b/>
                <w:bCs/>
                <w:sz w:val="24"/>
                <w:szCs w:val="24"/>
                <w:lang w:val="uk-UA"/>
              </w:rPr>
              <w:t xml:space="preserve"> </w:t>
            </w:r>
            <w:r w:rsidRPr="005A5BDD">
              <w:rPr>
                <w:rFonts w:ascii="Times New Roman" w:hAnsi="Times New Roman"/>
                <w:bCs/>
                <w:sz w:val="24"/>
                <w:szCs w:val="24"/>
                <w:lang w:val="uk-UA"/>
              </w:rPr>
              <w:t>Міжнародно-правові концепції глобального права, Інтернету або Кіберправа та трансформація права</w:t>
            </w:r>
          </w:p>
        </w:tc>
        <w:tc>
          <w:tcPr>
            <w:tcW w:w="363" w:type="pct"/>
          </w:tcPr>
          <w:p w:rsidR="005B39E0" w:rsidRPr="00345FB3" w:rsidRDefault="005B39E0" w:rsidP="00236C90">
            <w:pPr>
              <w:spacing w:after="0" w:line="240" w:lineRule="auto"/>
              <w:jc w:val="center"/>
              <w:rPr>
                <w:rFonts w:ascii="Times New Roman" w:hAnsi="Times New Roman"/>
                <w:bCs/>
                <w:sz w:val="24"/>
                <w:szCs w:val="24"/>
                <w:lang w:val="uk-UA"/>
              </w:rPr>
            </w:pPr>
          </w:p>
        </w:tc>
        <w:tc>
          <w:tcPr>
            <w:tcW w:w="364" w:type="pct"/>
          </w:tcPr>
          <w:p w:rsidR="005B39E0" w:rsidRPr="00345FB3" w:rsidRDefault="005B39E0" w:rsidP="00236C90">
            <w:pPr>
              <w:spacing w:after="0" w:line="240" w:lineRule="auto"/>
              <w:jc w:val="center"/>
              <w:rPr>
                <w:rFonts w:ascii="Times New Roman" w:hAnsi="Times New Roman"/>
                <w:bCs/>
                <w:sz w:val="24"/>
                <w:szCs w:val="24"/>
                <w:lang w:val="uk-UA"/>
              </w:rPr>
            </w:pPr>
          </w:p>
        </w:tc>
        <w:tc>
          <w:tcPr>
            <w:tcW w:w="363" w:type="pct"/>
          </w:tcPr>
          <w:p w:rsidR="005B39E0" w:rsidRPr="00345FB3" w:rsidRDefault="005B39E0" w:rsidP="00236C90">
            <w:pPr>
              <w:spacing w:after="0" w:line="240" w:lineRule="auto"/>
              <w:jc w:val="center"/>
              <w:rPr>
                <w:rFonts w:ascii="Times New Roman" w:hAnsi="Times New Roman"/>
                <w:bCs/>
                <w:sz w:val="24"/>
                <w:szCs w:val="24"/>
                <w:lang w:val="uk-UA"/>
              </w:rPr>
            </w:pPr>
          </w:p>
        </w:tc>
        <w:tc>
          <w:tcPr>
            <w:tcW w:w="364" w:type="pct"/>
          </w:tcPr>
          <w:p w:rsidR="005B39E0" w:rsidRPr="00345FB3" w:rsidRDefault="005B39E0" w:rsidP="00236C90">
            <w:pPr>
              <w:spacing w:after="0" w:line="240" w:lineRule="auto"/>
              <w:jc w:val="center"/>
              <w:rPr>
                <w:rFonts w:ascii="Times New Roman" w:hAnsi="Times New Roman"/>
                <w:bCs/>
                <w:sz w:val="24"/>
                <w:szCs w:val="24"/>
                <w:lang w:val="uk-UA"/>
              </w:rPr>
            </w:pPr>
          </w:p>
        </w:tc>
        <w:tc>
          <w:tcPr>
            <w:tcW w:w="365" w:type="pct"/>
          </w:tcPr>
          <w:p w:rsidR="005B39E0" w:rsidRPr="00345FB3" w:rsidRDefault="005B39E0" w:rsidP="00236C90">
            <w:pPr>
              <w:spacing w:after="0" w:line="240" w:lineRule="auto"/>
              <w:jc w:val="center"/>
              <w:rPr>
                <w:rFonts w:ascii="Times New Roman" w:hAnsi="Times New Roman"/>
                <w:bCs/>
                <w:sz w:val="24"/>
                <w:szCs w:val="24"/>
                <w:lang w:val="uk-UA"/>
              </w:rPr>
            </w:pPr>
          </w:p>
        </w:tc>
        <w:tc>
          <w:tcPr>
            <w:tcW w:w="373" w:type="pct"/>
          </w:tcPr>
          <w:p w:rsidR="005B39E0" w:rsidRPr="00345FB3" w:rsidRDefault="005B39E0" w:rsidP="00236C90">
            <w:pPr>
              <w:spacing w:after="0" w:line="240" w:lineRule="auto"/>
              <w:jc w:val="center"/>
              <w:rPr>
                <w:rFonts w:ascii="Times New Roman" w:hAnsi="Times New Roman"/>
                <w:bCs/>
                <w:sz w:val="24"/>
                <w:szCs w:val="24"/>
                <w:lang w:val="uk-UA"/>
              </w:rPr>
            </w:pPr>
          </w:p>
        </w:tc>
      </w:tr>
      <w:tr w:rsidR="005B39E0" w:rsidRPr="00345FB3" w:rsidTr="007B1899">
        <w:tc>
          <w:tcPr>
            <w:tcW w:w="2808" w:type="pct"/>
          </w:tcPr>
          <w:p w:rsidR="005B39E0" w:rsidRPr="00345FB3" w:rsidRDefault="005B39E0" w:rsidP="00690BDA">
            <w:pPr>
              <w:pStyle w:val="a8"/>
              <w:autoSpaceDE w:val="0"/>
              <w:autoSpaceDN w:val="0"/>
              <w:spacing w:after="0" w:line="240" w:lineRule="auto"/>
              <w:jc w:val="right"/>
              <w:rPr>
                <w:rFonts w:ascii="Times New Roman" w:hAnsi="Times New Roman"/>
                <w:sz w:val="24"/>
                <w:szCs w:val="24"/>
                <w:lang w:val="uk-UA"/>
              </w:rPr>
            </w:pPr>
            <w:r>
              <w:rPr>
                <w:rFonts w:ascii="Times New Roman" w:hAnsi="Times New Roman"/>
                <w:sz w:val="24"/>
                <w:szCs w:val="24"/>
                <w:lang w:val="uk-UA"/>
              </w:rPr>
              <w:t>Модульна контрольна робота</w:t>
            </w:r>
          </w:p>
        </w:tc>
        <w:tc>
          <w:tcPr>
            <w:tcW w:w="363" w:type="pct"/>
          </w:tcPr>
          <w:p w:rsidR="005B39E0" w:rsidRPr="00345FB3" w:rsidRDefault="005B39E0" w:rsidP="004E3CCC">
            <w:pPr>
              <w:spacing w:after="0" w:line="240" w:lineRule="auto"/>
              <w:jc w:val="center"/>
              <w:rPr>
                <w:rFonts w:ascii="Times New Roman" w:hAnsi="Times New Roman"/>
                <w:bCs/>
                <w:sz w:val="24"/>
                <w:szCs w:val="24"/>
                <w:lang w:val="uk-UA"/>
              </w:rPr>
            </w:pPr>
          </w:p>
        </w:tc>
        <w:tc>
          <w:tcPr>
            <w:tcW w:w="364" w:type="pct"/>
          </w:tcPr>
          <w:p w:rsidR="005B39E0" w:rsidRPr="00345FB3" w:rsidRDefault="005B39E0" w:rsidP="004E3CCC">
            <w:pPr>
              <w:spacing w:after="0" w:line="240" w:lineRule="auto"/>
              <w:jc w:val="center"/>
              <w:rPr>
                <w:rFonts w:ascii="Times New Roman" w:hAnsi="Times New Roman"/>
                <w:bCs/>
                <w:sz w:val="24"/>
                <w:szCs w:val="24"/>
                <w:lang w:val="uk-UA"/>
              </w:rPr>
            </w:pPr>
          </w:p>
        </w:tc>
        <w:tc>
          <w:tcPr>
            <w:tcW w:w="363" w:type="pct"/>
          </w:tcPr>
          <w:p w:rsidR="005B39E0" w:rsidRPr="00345FB3" w:rsidRDefault="005B39E0" w:rsidP="004E3CCC">
            <w:pPr>
              <w:spacing w:after="0" w:line="240" w:lineRule="auto"/>
              <w:jc w:val="center"/>
              <w:rPr>
                <w:rFonts w:ascii="Times New Roman" w:hAnsi="Times New Roman"/>
                <w:bCs/>
                <w:sz w:val="24"/>
                <w:szCs w:val="24"/>
                <w:lang w:val="uk-UA"/>
              </w:rPr>
            </w:pPr>
          </w:p>
        </w:tc>
        <w:tc>
          <w:tcPr>
            <w:tcW w:w="364" w:type="pct"/>
          </w:tcPr>
          <w:p w:rsidR="005B39E0" w:rsidRPr="00345FB3" w:rsidRDefault="005B39E0" w:rsidP="004E3CCC">
            <w:pPr>
              <w:spacing w:after="0" w:line="240" w:lineRule="auto"/>
              <w:jc w:val="center"/>
              <w:rPr>
                <w:rFonts w:ascii="Times New Roman" w:hAnsi="Times New Roman"/>
                <w:bCs/>
                <w:sz w:val="24"/>
                <w:szCs w:val="24"/>
                <w:lang w:val="uk-UA"/>
              </w:rPr>
            </w:pPr>
          </w:p>
        </w:tc>
        <w:tc>
          <w:tcPr>
            <w:tcW w:w="365" w:type="pct"/>
          </w:tcPr>
          <w:p w:rsidR="005B39E0" w:rsidRPr="00345FB3" w:rsidRDefault="005B39E0" w:rsidP="004E3CCC">
            <w:pPr>
              <w:spacing w:after="0" w:line="240" w:lineRule="auto"/>
              <w:jc w:val="center"/>
              <w:rPr>
                <w:rFonts w:ascii="Times New Roman" w:hAnsi="Times New Roman"/>
                <w:bCs/>
                <w:sz w:val="24"/>
                <w:szCs w:val="24"/>
                <w:lang w:val="uk-UA"/>
              </w:rPr>
            </w:pPr>
          </w:p>
        </w:tc>
        <w:tc>
          <w:tcPr>
            <w:tcW w:w="373" w:type="pct"/>
          </w:tcPr>
          <w:p w:rsidR="005B39E0" w:rsidRPr="00345FB3" w:rsidRDefault="005B39E0" w:rsidP="004E3CCC">
            <w:pPr>
              <w:spacing w:after="0" w:line="240" w:lineRule="auto"/>
              <w:jc w:val="center"/>
              <w:rPr>
                <w:rFonts w:ascii="Times New Roman" w:hAnsi="Times New Roman"/>
                <w:bCs/>
                <w:sz w:val="24"/>
                <w:szCs w:val="24"/>
                <w:lang w:val="uk-UA"/>
              </w:rPr>
            </w:pPr>
          </w:p>
        </w:tc>
      </w:tr>
      <w:tr w:rsidR="005B39E0" w:rsidRPr="00345FB3" w:rsidTr="007B1899">
        <w:tc>
          <w:tcPr>
            <w:tcW w:w="2808" w:type="pct"/>
          </w:tcPr>
          <w:p w:rsidR="005B39E0" w:rsidRPr="00345FB3" w:rsidRDefault="005B39E0" w:rsidP="004E3CCC">
            <w:pPr>
              <w:pStyle w:val="a8"/>
              <w:autoSpaceDE w:val="0"/>
              <w:autoSpaceDN w:val="0"/>
              <w:spacing w:after="0" w:line="240" w:lineRule="auto"/>
              <w:jc w:val="right"/>
              <w:rPr>
                <w:rFonts w:ascii="Times New Roman" w:hAnsi="Times New Roman"/>
                <w:sz w:val="24"/>
                <w:szCs w:val="24"/>
                <w:lang w:val="uk-UA"/>
              </w:rPr>
            </w:pPr>
            <w:r w:rsidRPr="00345FB3">
              <w:rPr>
                <w:rFonts w:ascii="Times New Roman" w:hAnsi="Times New Roman"/>
                <w:sz w:val="24"/>
                <w:szCs w:val="24"/>
                <w:lang w:val="uk-UA"/>
              </w:rPr>
              <w:t>Разом за модуль</w:t>
            </w:r>
          </w:p>
        </w:tc>
        <w:tc>
          <w:tcPr>
            <w:tcW w:w="363" w:type="pct"/>
          </w:tcPr>
          <w:p w:rsidR="005B39E0" w:rsidRPr="00345FB3" w:rsidRDefault="005B39E0" w:rsidP="004E3CCC">
            <w:pPr>
              <w:spacing w:after="0" w:line="240" w:lineRule="auto"/>
              <w:jc w:val="center"/>
              <w:rPr>
                <w:rFonts w:ascii="Times New Roman" w:hAnsi="Times New Roman"/>
                <w:bCs/>
                <w:sz w:val="24"/>
                <w:szCs w:val="24"/>
                <w:lang w:val="uk-UA"/>
              </w:rPr>
            </w:pPr>
          </w:p>
        </w:tc>
        <w:tc>
          <w:tcPr>
            <w:tcW w:w="364" w:type="pct"/>
          </w:tcPr>
          <w:p w:rsidR="005B39E0" w:rsidRPr="00345FB3" w:rsidRDefault="005B39E0" w:rsidP="004E3CCC">
            <w:pPr>
              <w:spacing w:after="0" w:line="240" w:lineRule="auto"/>
              <w:jc w:val="center"/>
              <w:rPr>
                <w:rFonts w:ascii="Times New Roman" w:hAnsi="Times New Roman"/>
                <w:bCs/>
                <w:sz w:val="24"/>
                <w:szCs w:val="24"/>
                <w:lang w:val="uk-UA"/>
              </w:rPr>
            </w:pPr>
          </w:p>
        </w:tc>
        <w:tc>
          <w:tcPr>
            <w:tcW w:w="363" w:type="pct"/>
          </w:tcPr>
          <w:p w:rsidR="005B39E0" w:rsidRPr="00345FB3" w:rsidRDefault="005B39E0" w:rsidP="004E3CCC">
            <w:pPr>
              <w:spacing w:after="0" w:line="240" w:lineRule="auto"/>
              <w:jc w:val="center"/>
              <w:rPr>
                <w:rFonts w:ascii="Times New Roman" w:hAnsi="Times New Roman"/>
                <w:bCs/>
                <w:sz w:val="24"/>
                <w:szCs w:val="24"/>
                <w:lang w:val="uk-UA"/>
              </w:rPr>
            </w:pPr>
          </w:p>
        </w:tc>
        <w:tc>
          <w:tcPr>
            <w:tcW w:w="364" w:type="pct"/>
          </w:tcPr>
          <w:p w:rsidR="005B39E0" w:rsidRPr="00345FB3" w:rsidRDefault="005B39E0" w:rsidP="004E3CCC">
            <w:pPr>
              <w:spacing w:after="0" w:line="240" w:lineRule="auto"/>
              <w:jc w:val="center"/>
              <w:rPr>
                <w:rFonts w:ascii="Times New Roman" w:hAnsi="Times New Roman"/>
                <w:bCs/>
                <w:sz w:val="24"/>
                <w:szCs w:val="24"/>
                <w:lang w:val="uk-UA"/>
              </w:rPr>
            </w:pPr>
          </w:p>
        </w:tc>
        <w:tc>
          <w:tcPr>
            <w:tcW w:w="365" w:type="pct"/>
          </w:tcPr>
          <w:p w:rsidR="005B39E0" w:rsidRPr="00345FB3" w:rsidRDefault="005B39E0" w:rsidP="004E3CCC">
            <w:pPr>
              <w:spacing w:after="0" w:line="240" w:lineRule="auto"/>
              <w:jc w:val="center"/>
              <w:rPr>
                <w:rFonts w:ascii="Times New Roman" w:hAnsi="Times New Roman"/>
                <w:bCs/>
                <w:sz w:val="24"/>
                <w:szCs w:val="24"/>
                <w:lang w:val="uk-UA"/>
              </w:rPr>
            </w:pPr>
          </w:p>
        </w:tc>
        <w:tc>
          <w:tcPr>
            <w:tcW w:w="373" w:type="pct"/>
          </w:tcPr>
          <w:p w:rsidR="005B39E0" w:rsidRPr="00345FB3" w:rsidRDefault="005B39E0" w:rsidP="004E3CCC">
            <w:pPr>
              <w:spacing w:after="0" w:line="240" w:lineRule="auto"/>
              <w:jc w:val="center"/>
              <w:rPr>
                <w:rFonts w:ascii="Times New Roman" w:hAnsi="Times New Roman"/>
                <w:bCs/>
                <w:sz w:val="24"/>
                <w:szCs w:val="24"/>
                <w:lang w:val="uk-UA"/>
              </w:rPr>
            </w:pPr>
          </w:p>
        </w:tc>
      </w:tr>
    </w:tbl>
    <w:p w:rsidR="00624C30" w:rsidRDefault="00624C30" w:rsidP="00987930">
      <w:pPr>
        <w:spacing w:after="0" w:line="240" w:lineRule="auto"/>
        <w:jc w:val="center"/>
        <w:rPr>
          <w:rFonts w:ascii="Times New Roman" w:hAnsi="Times New Roman"/>
          <w:b/>
          <w:bCs/>
          <w:sz w:val="24"/>
          <w:szCs w:val="24"/>
          <w:lang w:val="uk-UA"/>
        </w:rPr>
      </w:pPr>
    </w:p>
    <w:p w:rsidR="00E43476" w:rsidRDefault="00E43476" w:rsidP="00987930">
      <w:pPr>
        <w:spacing w:after="0" w:line="240" w:lineRule="auto"/>
        <w:jc w:val="center"/>
        <w:rPr>
          <w:rFonts w:ascii="Times New Roman" w:hAnsi="Times New Roman"/>
          <w:b/>
          <w:bCs/>
          <w:sz w:val="24"/>
          <w:szCs w:val="24"/>
          <w:lang w:val="uk-UA"/>
        </w:rPr>
      </w:pPr>
    </w:p>
    <w:p w:rsidR="00E43476" w:rsidRDefault="00E43476" w:rsidP="00987930">
      <w:pPr>
        <w:spacing w:after="0" w:line="240" w:lineRule="auto"/>
        <w:jc w:val="center"/>
        <w:rPr>
          <w:rFonts w:ascii="Times New Roman" w:hAnsi="Times New Roman"/>
          <w:b/>
          <w:bCs/>
          <w:sz w:val="24"/>
          <w:szCs w:val="24"/>
          <w:lang w:val="uk-UA"/>
        </w:rPr>
      </w:pPr>
    </w:p>
    <w:p w:rsidR="00E43476" w:rsidRDefault="00E43476" w:rsidP="00987930">
      <w:pPr>
        <w:spacing w:after="0" w:line="240" w:lineRule="auto"/>
        <w:jc w:val="center"/>
        <w:rPr>
          <w:rFonts w:ascii="Times New Roman" w:hAnsi="Times New Roman"/>
          <w:b/>
          <w:bCs/>
          <w:sz w:val="24"/>
          <w:szCs w:val="24"/>
          <w:lang w:val="uk-UA"/>
        </w:rPr>
      </w:pPr>
    </w:p>
    <w:p w:rsidR="00A11A70" w:rsidRDefault="00A11A70" w:rsidP="00987930">
      <w:pPr>
        <w:spacing w:after="0" w:line="240" w:lineRule="auto"/>
        <w:jc w:val="center"/>
        <w:rPr>
          <w:rFonts w:ascii="Times New Roman" w:hAnsi="Times New Roman"/>
          <w:b/>
          <w:bCs/>
          <w:sz w:val="24"/>
          <w:szCs w:val="24"/>
          <w:lang w:val="uk-UA"/>
        </w:rPr>
      </w:pPr>
    </w:p>
    <w:p w:rsidR="00A11A70" w:rsidRDefault="00A11A70" w:rsidP="00987930">
      <w:pPr>
        <w:spacing w:after="0" w:line="240" w:lineRule="auto"/>
        <w:jc w:val="center"/>
        <w:rPr>
          <w:rFonts w:ascii="Times New Roman" w:hAnsi="Times New Roman"/>
          <w:b/>
          <w:bCs/>
          <w:sz w:val="24"/>
          <w:szCs w:val="24"/>
          <w:lang w:val="uk-UA"/>
        </w:rPr>
      </w:pPr>
    </w:p>
    <w:p w:rsidR="00A11A70" w:rsidRDefault="00A11A70" w:rsidP="00987930">
      <w:pPr>
        <w:spacing w:after="0" w:line="240" w:lineRule="auto"/>
        <w:jc w:val="center"/>
        <w:rPr>
          <w:rFonts w:ascii="Times New Roman" w:hAnsi="Times New Roman"/>
          <w:b/>
          <w:bCs/>
          <w:sz w:val="24"/>
          <w:szCs w:val="24"/>
          <w:lang w:val="uk-UA"/>
        </w:rPr>
      </w:pPr>
    </w:p>
    <w:p w:rsidR="004E3CCC" w:rsidRPr="00A4737A" w:rsidRDefault="00D5164A" w:rsidP="00987930">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lastRenderedPageBreak/>
        <w:t>6</w:t>
      </w:r>
      <w:r w:rsidR="009320D7">
        <w:rPr>
          <w:rFonts w:ascii="Times New Roman" w:hAnsi="Times New Roman"/>
          <w:b/>
          <w:bCs/>
          <w:sz w:val="24"/>
          <w:szCs w:val="24"/>
          <w:lang w:val="uk-UA"/>
        </w:rPr>
        <w:t>.3</w:t>
      </w:r>
      <w:r w:rsidR="004E3CCC" w:rsidRPr="00A4737A">
        <w:rPr>
          <w:rFonts w:ascii="Times New Roman" w:hAnsi="Times New Roman"/>
          <w:b/>
          <w:bCs/>
          <w:sz w:val="24"/>
          <w:szCs w:val="24"/>
          <w:lang w:val="uk-UA"/>
        </w:rPr>
        <w:t>. </w:t>
      </w:r>
      <w:r w:rsidR="004E3CCC" w:rsidRPr="00A4737A">
        <w:rPr>
          <w:rFonts w:ascii="Times New Roman" w:hAnsi="Times New Roman"/>
          <w:b/>
          <w:sz w:val="24"/>
          <w:szCs w:val="24"/>
          <w:lang w:val="uk-UA"/>
        </w:rPr>
        <w:t>Т</w:t>
      </w:r>
      <w:r w:rsidR="00381F4F">
        <w:rPr>
          <w:rFonts w:ascii="Times New Roman" w:hAnsi="Times New Roman"/>
          <w:b/>
          <w:sz w:val="24"/>
          <w:szCs w:val="24"/>
          <w:lang w:val="uk-UA"/>
        </w:rPr>
        <w:t>еми практичних (семінарських, лабораторних) занять</w:t>
      </w:r>
    </w:p>
    <w:p w:rsidR="004E3CCC" w:rsidRPr="00A4737A" w:rsidRDefault="004E3CCC" w:rsidP="004E3CCC">
      <w:pPr>
        <w:spacing w:after="0" w:line="240" w:lineRule="auto"/>
        <w:ind w:left="360"/>
        <w:jc w:val="center"/>
        <w:rPr>
          <w:rFonts w:ascii="Times New Roman" w:hAnsi="Times New Roman"/>
          <w:b/>
          <w:sz w:val="24"/>
          <w:szCs w:val="24"/>
          <w:lang w:val="uk-UA"/>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6839"/>
        <w:gridCol w:w="1103"/>
        <w:gridCol w:w="1134"/>
      </w:tblGrid>
      <w:tr w:rsidR="001F0107" w:rsidRPr="00987930" w:rsidTr="00786E20">
        <w:tc>
          <w:tcPr>
            <w:tcW w:w="705" w:type="dxa"/>
            <w:vMerge w:val="restart"/>
            <w:vAlign w:val="center"/>
          </w:tcPr>
          <w:p w:rsidR="001F0107" w:rsidRPr="00A4737A" w:rsidRDefault="001F0107" w:rsidP="001F0107">
            <w:pPr>
              <w:spacing w:after="0" w:line="240" w:lineRule="auto"/>
              <w:ind w:left="142" w:hanging="142"/>
              <w:jc w:val="center"/>
              <w:rPr>
                <w:rFonts w:ascii="Times New Roman" w:hAnsi="Times New Roman"/>
                <w:sz w:val="24"/>
                <w:szCs w:val="24"/>
                <w:lang w:val="uk-UA"/>
              </w:rPr>
            </w:pPr>
            <w:r w:rsidRPr="00A4737A">
              <w:rPr>
                <w:rFonts w:ascii="Times New Roman" w:hAnsi="Times New Roman"/>
                <w:sz w:val="24"/>
                <w:szCs w:val="24"/>
                <w:lang w:val="uk-UA"/>
              </w:rPr>
              <w:t>№</w:t>
            </w:r>
          </w:p>
          <w:p w:rsidR="001F0107" w:rsidRPr="00A4737A" w:rsidRDefault="001F0107" w:rsidP="001F0107">
            <w:pPr>
              <w:spacing w:after="0" w:line="240" w:lineRule="auto"/>
              <w:ind w:left="142" w:hanging="142"/>
              <w:jc w:val="center"/>
              <w:rPr>
                <w:rFonts w:ascii="Times New Roman" w:hAnsi="Times New Roman"/>
                <w:sz w:val="24"/>
                <w:szCs w:val="24"/>
                <w:lang w:val="uk-UA"/>
              </w:rPr>
            </w:pPr>
            <w:r w:rsidRPr="00A4737A">
              <w:rPr>
                <w:rFonts w:ascii="Times New Roman" w:hAnsi="Times New Roman"/>
                <w:sz w:val="24"/>
                <w:szCs w:val="24"/>
                <w:lang w:val="uk-UA"/>
              </w:rPr>
              <w:t>з/п</w:t>
            </w:r>
          </w:p>
        </w:tc>
        <w:tc>
          <w:tcPr>
            <w:tcW w:w="6839" w:type="dxa"/>
            <w:vMerge w:val="restart"/>
            <w:vAlign w:val="center"/>
          </w:tcPr>
          <w:p w:rsidR="001F0107" w:rsidRPr="00A4737A" w:rsidRDefault="001F0107" w:rsidP="001F0107">
            <w:pPr>
              <w:spacing w:after="0" w:line="240" w:lineRule="auto"/>
              <w:jc w:val="center"/>
              <w:rPr>
                <w:rFonts w:ascii="Times New Roman" w:hAnsi="Times New Roman"/>
                <w:sz w:val="24"/>
                <w:szCs w:val="24"/>
                <w:lang w:val="uk-UA"/>
              </w:rPr>
            </w:pPr>
            <w:r w:rsidRPr="00A4737A">
              <w:rPr>
                <w:rFonts w:ascii="Times New Roman" w:hAnsi="Times New Roman"/>
                <w:sz w:val="24"/>
                <w:szCs w:val="24"/>
                <w:lang w:val="uk-UA"/>
              </w:rPr>
              <w:t>Назва теми</w:t>
            </w:r>
          </w:p>
        </w:tc>
        <w:tc>
          <w:tcPr>
            <w:tcW w:w="2237" w:type="dxa"/>
            <w:gridSpan w:val="2"/>
            <w:vAlign w:val="center"/>
          </w:tcPr>
          <w:p w:rsidR="001F0107" w:rsidRPr="00A4737A" w:rsidRDefault="001F0107" w:rsidP="001F0107">
            <w:pPr>
              <w:spacing w:after="0" w:line="240" w:lineRule="auto"/>
              <w:jc w:val="center"/>
              <w:rPr>
                <w:rFonts w:ascii="Times New Roman" w:hAnsi="Times New Roman"/>
                <w:sz w:val="24"/>
                <w:szCs w:val="24"/>
                <w:lang w:val="uk-UA"/>
              </w:rPr>
            </w:pPr>
            <w:r w:rsidRPr="00A4737A">
              <w:rPr>
                <w:rFonts w:ascii="Times New Roman" w:hAnsi="Times New Roman"/>
                <w:sz w:val="24"/>
                <w:szCs w:val="24"/>
                <w:lang w:val="uk-UA"/>
              </w:rPr>
              <w:t>Кількість</w:t>
            </w:r>
          </w:p>
          <w:p w:rsidR="001F0107" w:rsidRPr="00A4737A" w:rsidRDefault="001F0107" w:rsidP="001F0107">
            <w:pPr>
              <w:spacing w:after="0" w:line="240" w:lineRule="auto"/>
              <w:jc w:val="center"/>
              <w:rPr>
                <w:rFonts w:ascii="Times New Roman" w:hAnsi="Times New Roman"/>
                <w:sz w:val="24"/>
                <w:szCs w:val="24"/>
                <w:lang w:val="uk-UA"/>
              </w:rPr>
            </w:pPr>
            <w:r w:rsidRPr="00A4737A">
              <w:rPr>
                <w:rFonts w:ascii="Times New Roman" w:hAnsi="Times New Roman"/>
                <w:sz w:val="24"/>
                <w:szCs w:val="24"/>
                <w:lang w:val="uk-UA"/>
              </w:rPr>
              <w:t>годин</w:t>
            </w:r>
          </w:p>
        </w:tc>
      </w:tr>
      <w:tr w:rsidR="001F0107" w:rsidRPr="00987930" w:rsidTr="00786E20">
        <w:tc>
          <w:tcPr>
            <w:tcW w:w="705" w:type="dxa"/>
            <w:vMerge/>
            <w:vAlign w:val="center"/>
          </w:tcPr>
          <w:p w:rsidR="001F0107" w:rsidRPr="00A4737A" w:rsidRDefault="001F0107" w:rsidP="001F0107">
            <w:pPr>
              <w:spacing w:after="0" w:line="240" w:lineRule="auto"/>
              <w:ind w:left="142" w:hanging="142"/>
              <w:jc w:val="center"/>
              <w:rPr>
                <w:rFonts w:ascii="Times New Roman" w:hAnsi="Times New Roman"/>
                <w:sz w:val="24"/>
                <w:szCs w:val="24"/>
                <w:lang w:val="uk-UA"/>
              </w:rPr>
            </w:pPr>
          </w:p>
        </w:tc>
        <w:tc>
          <w:tcPr>
            <w:tcW w:w="6839" w:type="dxa"/>
            <w:vMerge/>
            <w:vAlign w:val="center"/>
          </w:tcPr>
          <w:p w:rsidR="001F0107" w:rsidRPr="00A4737A" w:rsidRDefault="001F0107" w:rsidP="001F0107">
            <w:pPr>
              <w:spacing w:after="0" w:line="240" w:lineRule="auto"/>
              <w:jc w:val="center"/>
              <w:rPr>
                <w:rFonts w:ascii="Times New Roman" w:hAnsi="Times New Roman"/>
                <w:sz w:val="24"/>
                <w:szCs w:val="24"/>
                <w:lang w:val="uk-UA"/>
              </w:rPr>
            </w:pPr>
          </w:p>
        </w:tc>
        <w:tc>
          <w:tcPr>
            <w:tcW w:w="1103" w:type="dxa"/>
            <w:vAlign w:val="center"/>
          </w:tcPr>
          <w:p w:rsidR="001F0107" w:rsidRPr="00A4737A" w:rsidRDefault="001F0107" w:rsidP="001F0107">
            <w:pPr>
              <w:spacing w:after="0" w:line="240" w:lineRule="auto"/>
              <w:jc w:val="center"/>
              <w:rPr>
                <w:rFonts w:ascii="Times New Roman" w:hAnsi="Times New Roman"/>
                <w:sz w:val="24"/>
                <w:szCs w:val="24"/>
                <w:lang w:val="uk-UA"/>
              </w:rPr>
            </w:pPr>
            <w:r w:rsidRPr="00A4737A">
              <w:rPr>
                <w:rFonts w:ascii="Times New Roman" w:hAnsi="Times New Roman"/>
                <w:sz w:val="24"/>
                <w:szCs w:val="24"/>
                <w:lang w:val="uk-UA"/>
              </w:rPr>
              <w:t>денна</w:t>
            </w:r>
          </w:p>
        </w:tc>
        <w:tc>
          <w:tcPr>
            <w:tcW w:w="1134" w:type="dxa"/>
            <w:vAlign w:val="center"/>
          </w:tcPr>
          <w:p w:rsidR="001F0107" w:rsidRPr="00A4737A" w:rsidRDefault="001F0107" w:rsidP="001F0107">
            <w:pPr>
              <w:spacing w:after="0" w:line="240" w:lineRule="auto"/>
              <w:jc w:val="center"/>
              <w:rPr>
                <w:rFonts w:ascii="Times New Roman" w:hAnsi="Times New Roman"/>
                <w:sz w:val="24"/>
                <w:szCs w:val="24"/>
                <w:lang w:val="uk-UA"/>
              </w:rPr>
            </w:pPr>
            <w:r w:rsidRPr="00A4737A">
              <w:rPr>
                <w:rFonts w:ascii="Times New Roman" w:hAnsi="Times New Roman"/>
                <w:sz w:val="24"/>
                <w:szCs w:val="24"/>
                <w:lang w:val="uk-UA"/>
              </w:rPr>
              <w:t>заочна</w:t>
            </w:r>
          </w:p>
        </w:tc>
      </w:tr>
      <w:tr w:rsidR="00685713" w:rsidRPr="00937FF2" w:rsidTr="00685713">
        <w:trPr>
          <w:trHeight w:val="630"/>
        </w:trPr>
        <w:tc>
          <w:tcPr>
            <w:tcW w:w="705" w:type="dxa"/>
          </w:tcPr>
          <w:p w:rsidR="00685713" w:rsidRPr="00685713" w:rsidRDefault="00685713" w:rsidP="00685713">
            <w:pPr>
              <w:pStyle w:val="a7"/>
              <w:numPr>
                <w:ilvl w:val="0"/>
                <w:numId w:val="4"/>
              </w:numPr>
              <w:spacing w:after="0" w:line="240" w:lineRule="auto"/>
              <w:jc w:val="center"/>
              <w:rPr>
                <w:rFonts w:ascii="Times New Roman" w:hAnsi="Times New Roman"/>
                <w:sz w:val="24"/>
                <w:szCs w:val="24"/>
                <w:lang w:val="uk-UA"/>
              </w:rPr>
            </w:pPr>
          </w:p>
        </w:tc>
        <w:tc>
          <w:tcPr>
            <w:tcW w:w="6839" w:type="dxa"/>
          </w:tcPr>
          <w:p w:rsidR="00685713" w:rsidRPr="0079163D" w:rsidRDefault="00685713" w:rsidP="0079163D">
            <w:pPr>
              <w:spacing w:after="0" w:line="240" w:lineRule="auto"/>
              <w:rPr>
                <w:rFonts w:ascii="Times New Roman" w:hAnsi="Times New Roman"/>
                <w:sz w:val="24"/>
                <w:szCs w:val="24"/>
                <w:lang w:val="uk-UA"/>
              </w:rPr>
            </w:pPr>
            <w:r w:rsidRPr="0079163D">
              <w:rPr>
                <w:rFonts w:ascii="Times New Roman" w:hAnsi="Times New Roman"/>
                <w:sz w:val="24"/>
                <w:szCs w:val="24"/>
                <w:lang w:val="uk-UA"/>
              </w:rPr>
              <w:t xml:space="preserve">Тема 1. Цивілізаційні історико –філософські  основи наукових аксіом міжнародного права та міжнародних відносин . </w:t>
            </w:r>
          </w:p>
          <w:p w:rsidR="00685713" w:rsidRPr="00A4737A" w:rsidRDefault="00685713" w:rsidP="0079163D">
            <w:pPr>
              <w:spacing w:after="0" w:line="240" w:lineRule="auto"/>
              <w:rPr>
                <w:rFonts w:ascii="Times New Roman" w:hAnsi="Times New Roman"/>
                <w:sz w:val="24"/>
                <w:szCs w:val="24"/>
                <w:lang w:val="uk-UA"/>
              </w:rPr>
            </w:pPr>
          </w:p>
        </w:tc>
        <w:tc>
          <w:tcPr>
            <w:tcW w:w="1103" w:type="dxa"/>
          </w:tcPr>
          <w:p w:rsidR="00685713" w:rsidRPr="00A4737A" w:rsidRDefault="00E43476" w:rsidP="004E3CCC">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134" w:type="dxa"/>
          </w:tcPr>
          <w:p w:rsidR="00685713" w:rsidRPr="00A4737A" w:rsidRDefault="00E43476" w:rsidP="004E3CCC">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r>
      <w:tr w:rsidR="00685713" w:rsidRPr="00937FF2" w:rsidTr="00685713">
        <w:trPr>
          <w:trHeight w:val="255"/>
        </w:trPr>
        <w:tc>
          <w:tcPr>
            <w:tcW w:w="705" w:type="dxa"/>
          </w:tcPr>
          <w:p w:rsidR="00685713" w:rsidRPr="00685713" w:rsidRDefault="00685713" w:rsidP="00685713">
            <w:pPr>
              <w:pStyle w:val="a7"/>
              <w:numPr>
                <w:ilvl w:val="0"/>
                <w:numId w:val="4"/>
              </w:numPr>
              <w:spacing w:after="0" w:line="240" w:lineRule="auto"/>
              <w:jc w:val="center"/>
              <w:rPr>
                <w:rFonts w:ascii="Times New Roman" w:hAnsi="Times New Roman"/>
                <w:sz w:val="24"/>
                <w:szCs w:val="24"/>
                <w:lang w:val="uk-UA"/>
              </w:rPr>
            </w:pPr>
          </w:p>
        </w:tc>
        <w:tc>
          <w:tcPr>
            <w:tcW w:w="6839" w:type="dxa"/>
          </w:tcPr>
          <w:p w:rsidR="00685713" w:rsidRPr="0079163D" w:rsidRDefault="00685713" w:rsidP="00685713">
            <w:pPr>
              <w:spacing w:after="0" w:line="240" w:lineRule="auto"/>
              <w:rPr>
                <w:rFonts w:ascii="Times New Roman" w:hAnsi="Times New Roman"/>
                <w:sz w:val="24"/>
                <w:szCs w:val="24"/>
                <w:lang w:val="uk-UA"/>
              </w:rPr>
            </w:pPr>
            <w:r w:rsidRPr="0079163D">
              <w:rPr>
                <w:rFonts w:ascii="Times New Roman" w:hAnsi="Times New Roman"/>
                <w:sz w:val="24"/>
                <w:szCs w:val="24"/>
                <w:lang w:val="uk-UA"/>
              </w:rPr>
              <w:t>Тема 2. Наукова методологія та методика дослідження теорії та практики</w:t>
            </w:r>
            <w:r>
              <w:rPr>
                <w:rFonts w:ascii="Times New Roman" w:hAnsi="Times New Roman"/>
                <w:sz w:val="24"/>
                <w:szCs w:val="24"/>
                <w:lang w:val="uk-UA"/>
              </w:rPr>
              <w:t xml:space="preserve"> </w:t>
            </w:r>
            <w:r w:rsidRPr="0079163D">
              <w:rPr>
                <w:rFonts w:ascii="Times New Roman" w:hAnsi="Times New Roman"/>
                <w:sz w:val="24"/>
                <w:szCs w:val="24"/>
                <w:lang w:val="uk-UA"/>
              </w:rPr>
              <w:t xml:space="preserve">трансформації та синкретизму міжнародного права </w:t>
            </w:r>
          </w:p>
          <w:p w:rsidR="00685713" w:rsidRPr="0079163D" w:rsidRDefault="00685713" w:rsidP="00685713">
            <w:pPr>
              <w:spacing w:after="0" w:line="240" w:lineRule="auto"/>
              <w:rPr>
                <w:rFonts w:ascii="Times New Roman" w:hAnsi="Times New Roman"/>
                <w:sz w:val="24"/>
                <w:szCs w:val="24"/>
                <w:lang w:val="uk-UA"/>
              </w:rPr>
            </w:pPr>
          </w:p>
        </w:tc>
        <w:tc>
          <w:tcPr>
            <w:tcW w:w="1103" w:type="dxa"/>
          </w:tcPr>
          <w:p w:rsidR="00685713" w:rsidRPr="00A4737A" w:rsidRDefault="00E43476" w:rsidP="004E3CCC">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134" w:type="dxa"/>
          </w:tcPr>
          <w:p w:rsidR="00685713" w:rsidRPr="00A4737A" w:rsidRDefault="00E43476" w:rsidP="004E3CCC">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r>
      <w:tr w:rsidR="00685713" w:rsidRPr="00937FF2" w:rsidTr="00685713">
        <w:trPr>
          <w:trHeight w:val="870"/>
        </w:trPr>
        <w:tc>
          <w:tcPr>
            <w:tcW w:w="705" w:type="dxa"/>
          </w:tcPr>
          <w:p w:rsidR="00685713" w:rsidRPr="00685713" w:rsidRDefault="00685713" w:rsidP="00685713">
            <w:pPr>
              <w:pStyle w:val="a7"/>
              <w:numPr>
                <w:ilvl w:val="0"/>
                <w:numId w:val="4"/>
              </w:numPr>
              <w:spacing w:after="0" w:line="240" w:lineRule="auto"/>
              <w:jc w:val="center"/>
              <w:rPr>
                <w:rFonts w:ascii="Times New Roman" w:hAnsi="Times New Roman"/>
                <w:sz w:val="24"/>
                <w:szCs w:val="24"/>
                <w:lang w:val="uk-UA"/>
              </w:rPr>
            </w:pPr>
          </w:p>
        </w:tc>
        <w:tc>
          <w:tcPr>
            <w:tcW w:w="6839" w:type="dxa"/>
          </w:tcPr>
          <w:p w:rsidR="00685713" w:rsidRPr="0079163D" w:rsidRDefault="00685713" w:rsidP="00685713">
            <w:pPr>
              <w:spacing w:after="0" w:line="240" w:lineRule="auto"/>
              <w:rPr>
                <w:rFonts w:ascii="Times New Roman" w:hAnsi="Times New Roman"/>
                <w:sz w:val="24"/>
                <w:szCs w:val="24"/>
                <w:lang w:val="uk-UA"/>
              </w:rPr>
            </w:pPr>
            <w:r w:rsidRPr="0079163D">
              <w:rPr>
                <w:rFonts w:ascii="Times New Roman" w:hAnsi="Times New Roman"/>
                <w:sz w:val="24"/>
                <w:szCs w:val="24"/>
                <w:lang w:val="uk-UA"/>
              </w:rPr>
              <w:t xml:space="preserve">Тема 3. Теоретичні основи взаємозв’язків системи міжнародних відносин  та  підсистеми міжнародного  права в глобальному інформаційному правопорядку ХХІ століття </w:t>
            </w:r>
          </w:p>
          <w:p w:rsidR="00685713" w:rsidRPr="0079163D" w:rsidRDefault="00685713" w:rsidP="00685713">
            <w:pPr>
              <w:spacing w:after="0" w:line="240" w:lineRule="auto"/>
              <w:rPr>
                <w:rFonts w:ascii="Times New Roman" w:hAnsi="Times New Roman"/>
                <w:sz w:val="24"/>
                <w:szCs w:val="24"/>
                <w:lang w:val="uk-UA"/>
              </w:rPr>
            </w:pPr>
          </w:p>
        </w:tc>
        <w:tc>
          <w:tcPr>
            <w:tcW w:w="1103" w:type="dxa"/>
          </w:tcPr>
          <w:p w:rsidR="00685713" w:rsidRPr="00A4737A" w:rsidRDefault="00E43476" w:rsidP="004E3CCC">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134" w:type="dxa"/>
          </w:tcPr>
          <w:p w:rsidR="00685713" w:rsidRPr="00A4737A" w:rsidRDefault="00685713" w:rsidP="004E3CCC">
            <w:pPr>
              <w:spacing w:after="0" w:line="240" w:lineRule="auto"/>
              <w:jc w:val="center"/>
              <w:rPr>
                <w:rFonts w:ascii="Times New Roman" w:hAnsi="Times New Roman"/>
                <w:sz w:val="24"/>
                <w:szCs w:val="24"/>
                <w:lang w:val="uk-UA"/>
              </w:rPr>
            </w:pPr>
          </w:p>
        </w:tc>
      </w:tr>
      <w:tr w:rsidR="00685713" w:rsidRPr="00937FF2" w:rsidTr="00685713">
        <w:trPr>
          <w:trHeight w:val="795"/>
        </w:trPr>
        <w:tc>
          <w:tcPr>
            <w:tcW w:w="705" w:type="dxa"/>
          </w:tcPr>
          <w:p w:rsidR="00685713" w:rsidRPr="00685713" w:rsidRDefault="00685713" w:rsidP="00685713">
            <w:pPr>
              <w:pStyle w:val="a7"/>
              <w:numPr>
                <w:ilvl w:val="0"/>
                <w:numId w:val="4"/>
              </w:numPr>
              <w:spacing w:after="0" w:line="240" w:lineRule="auto"/>
              <w:jc w:val="center"/>
              <w:rPr>
                <w:rFonts w:ascii="Times New Roman" w:hAnsi="Times New Roman"/>
                <w:sz w:val="24"/>
                <w:szCs w:val="24"/>
                <w:lang w:val="uk-UA"/>
              </w:rPr>
            </w:pPr>
          </w:p>
        </w:tc>
        <w:tc>
          <w:tcPr>
            <w:tcW w:w="6839" w:type="dxa"/>
          </w:tcPr>
          <w:p w:rsidR="00685713" w:rsidRPr="0079163D" w:rsidRDefault="00685713" w:rsidP="00685713">
            <w:pPr>
              <w:spacing w:after="0" w:line="240" w:lineRule="auto"/>
              <w:rPr>
                <w:rFonts w:ascii="Times New Roman" w:hAnsi="Times New Roman"/>
                <w:sz w:val="24"/>
                <w:szCs w:val="24"/>
                <w:lang w:val="uk-UA"/>
              </w:rPr>
            </w:pPr>
            <w:r w:rsidRPr="0079163D">
              <w:rPr>
                <w:rFonts w:ascii="Times New Roman" w:hAnsi="Times New Roman"/>
                <w:sz w:val="24"/>
                <w:szCs w:val="24"/>
                <w:lang w:val="uk-UA"/>
              </w:rPr>
              <w:t xml:space="preserve">Тема 4. Доктринальні  основи досліджень проблеми фрагментації та диверсифікації  міжнародного права </w:t>
            </w:r>
          </w:p>
          <w:p w:rsidR="00685713" w:rsidRPr="0079163D" w:rsidRDefault="00685713" w:rsidP="00685713">
            <w:pPr>
              <w:spacing w:after="0" w:line="240" w:lineRule="auto"/>
              <w:rPr>
                <w:rFonts w:ascii="Times New Roman" w:hAnsi="Times New Roman"/>
                <w:sz w:val="24"/>
                <w:szCs w:val="24"/>
                <w:lang w:val="uk-UA"/>
              </w:rPr>
            </w:pPr>
          </w:p>
        </w:tc>
        <w:tc>
          <w:tcPr>
            <w:tcW w:w="1103" w:type="dxa"/>
          </w:tcPr>
          <w:p w:rsidR="00685713" w:rsidRPr="00A4737A" w:rsidRDefault="00E43476" w:rsidP="004E3CCC">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134" w:type="dxa"/>
          </w:tcPr>
          <w:p w:rsidR="00685713" w:rsidRPr="00A4737A" w:rsidRDefault="00685713" w:rsidP="004E3CCC">
            <w:pPr>
              <w:spacing w:after="0" w:line="240" w:lineRule="auto"/>
              <w:jc w:val="center"/>
              <w:rPr>
                <w:rFonts w:ascii="Times New Roman" w:hAnsi="Times New Roman"/>
                <w:sz w:val="24"/>
                <w:szCs w:val="24"/>
                <w:lang w:val="uk-UA"/>
              </w:rPr>
            </w:pPr>
          </w:p>
        </w:tc>
      </w:tr>
      <w:tr w:rsidR="00685713" w:rsidRPr="00937FF2" w:rsidTr="00685713">
        <w:trPr>
          <w:trHeight w:val="600"/>
        </w:trPr>
        <w:tc>
          <w:tcPr>
            <w:tcW w:w="705" w:type="dxa"/>
          </w:tcPr>
          <w:p w:rsidR="00685713" w:rsidRPr="00685713" w:rsidRDefault="00685713" w:rsidP="00685713">
            <w:pPr>
              <w:pStyle w:val="a7"/>
              <w:numPr>
                <w:ilvl w:val="0"/>
                <w:numId w:val="4"/>
              </w:numPr>
              <w:spacing w:after="0" w:line="240" w:lineRule="auto"/>
              <w:jc w:val="center"/>
              <w:rPr>
                <w:rFonts w:ascii="Times New Roman" w:hAnsi="Times New Roman"/>
                <w:sz w:val="24"/>
                <w:szCs w:val="24"/>
                <w:lang w:val="uk-UA"/>
              </w:rPr>
            </w:pPr>
          </w:p>
        </w:tc>
        <w:tc>
          <w:tcPr>
            <w:tcW w:w="6839" w:type="dxa"/>
          </w:tcPr>
          <w:p w:rsidR="00685713" w:rsidRPr="0079163D" w:rsidRDefault="00685713" w:rsidP="00685713">
            <w:pPr>
              <w:spacing w:after="0" w:line="240" w:lineRule="auto"/>
              <w:rPr>
                <w:rFonts w:ascii="Times New Roman" w:hAnsi="Times New Roman"/>
                <w:sz w:val="24"/>
                <w:szCs w:val="24"/>
                <w:lang w:val="uk-UA"/>
              </w:rPr>
            </w:pPr>
            <w:r w:rsidRPr="0079163D">
              <w:rPr>
                <w:rFonts w:ascii="Times New Roman" w:hAnsi="Times New Roman"/>
                <w:sz w:val="24"/>
                <w:szCs w:val="24"/>
                <w:lang w:val="uk-UA"/>
              </w:rPr>
              <w:t xml:space="preserve">Тема 5. Еволюційний розвиток доктрини та практики міжнародної правосуб’єктності акторів міжнародного права. </w:t>
            </w:r>
          </w:p>
          <w:p w:rsidR="00685713" w:rsidRPr="0079163D" w:rsidRDefault="00685713" w:rsidP="00685713">
            <w:pPr>
              <w:spacing w:after="0" w:line="240" w:lineRule="auto"/>
              <w:rPr>
                <w:rFonts w:ascii="Times New Roman" w:hAnsi="Times New Roman"/>
                <w:sz w:val="24"/>
                <w:szCs w:val="24"/>
                <w:lang w:val="uk-UA"/>
              </w:rPr>
            </w:pPr>
          </w:p>
        </w:tc>
        <w:tc>
          <w:tcPr>
            <w:tcW w:w="1103" w:type="dxa"/>
          </w:tcPr>
          <w:p w:rsidR="00685713" w:rsidRPr="00A4737A" w:rsidRDefault="00E43476" w:rsidP="004E3CCC">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134" w:type="dxa"/>
          </w:tcPr>
          <w:p w:rsidR="00685713" w:rsidRPr="00A4737A" w:rsidRDefault="00685713" w:rsidP="004E3CCC">
            <w:pPr>
              <w:spacing w:after="0" w:line="240" w:lineRule="auto"/>
              <w:jc w:val="center"/>
              <w:rPr>
                <w:rFonts w:ascii="Times New Roman" w:hAnsi="Times New Roman"/>
                <w:sz w:val="24"/>
                <w:szCs w:val="24"/>
                <w:lang w:val="uk-UA"/>
              </w:rPr>
            </w:pPr>
          </w:p>
        </w:tc>
      </w:tr>
      <w:tr w:rsidR="00685713" w:rsidRPr="00937FF2" w:rsidTr="00685713">
        <w:trPr>
          <w:trHeight w:val="765"/>
        </w:trPr>
        <w:tc>
          <w:tcPr>
            <w:tcW w:w="705" w:type="dxa"/>
          </w:tcPr>
          <w:p w:rsidR="00685713" w:rsidRPr="00685713" w:rsidRDefault="00685713" w:rsidP="00685713">
            <w:pPr>
              <w:pStyle w:val="a7"/>
              <w:numPr>
                <w:ilvl w:val="0"/>
                <w:numId w:val="4"/>
              </w:numPr>
              <w:spacing w:after="0" w:line="240" w:lineRule="auto"/>
              <w:jc w:val="center"/>
              <w:rPr>
                <w:rFonts w:ascii="Times New Roman" w:hAnsi="Times New Roman"/>
                <w:sz w:val="24"/>
                <w:szCs w:val="24"/>
                <w:lang w:val="uk-UA"/>
              </w:rPr>
            </w:pPr>
          </w:p>
        </w:tc>
        <w:tc>
          <w:tcPr>
            <w:tcW w:w="6839" w:type="dxa"/>
          </w:tcPr>
          <w:p w:rsidR="00685713" w:rsidRPr="0079163D" w:rsidRDefault="00685713" w:rsidP="00685713">
            <w:pPr>
              <w:spacing w:after="0" w:line="240" w:lineRule="auto"/>
              <w:rPr>
                <w:rFonts w:ascii="Times New Roman" w:hAnsi="Times New Roman"/>
                <w:sz w:val="24"/>
                <w:szCs w:val="24"/>
                <w:lang w:val="uk-UA"/>
              </w:rPr>
            </w:pPr>
            <w:r w:rsidRPr="0079163D">
              <w:rPr>
                <w:rFonts w:ascii="Times New Roman" w:hAnsi="Times New Roman"/>
                <w:sz w:val="24"/>
                <w:szCs w:val="24"/>
                <w:lang w:val="uk-UA"/>
              </w:rPr>
              <w:t xml:space="preserve">Тема 6. Проблема ефективності механізму міжнародно-правового регулювання міжнародних відносин </w:t>
            </w:r>
          </w:p>
          <w:p w:rsidR="00685713" w:rsidRPr="0079163D" w:rsidRDefault="00685713" w:rsidP="00685713">
            <w:pPr>
              <w:spacing w:after="0" w:line="240" w:lineRule="auto"/>
              <w:rPr>
                <w:rFonts w:ascii="Times New Roman" w:hAnsi="Times New Roman"/>
                <w:sz w:val="24"/>
                <w:szCs w:val="24"/>
                <w:lang w:val="uk-UA"/>
              </w:rPr>
            </w:pPr>
          </w:p>
        </w:tc>
        <w:tc>
          <w:tcPr>
            <w:tcW w:w="1103" w:type="dxa"/>
          </w:tcPr>
          <w:p w:rsidR="00685713" w:rsidRPr="00A4737A" w:rsidRDefault="00E43476" w:rsidP="004E3CCC">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134" w:type="dxa"/>
          </w:tcPr>
          <w:p w:rsidR="00685713" w:rsidRPr="00A4737A" w:rsidRDefault="00685713" w:rsidP="004E3CCC">
            <w:pPr>
              <w:spacing w:after="0" w:line="240" w:lineRule="auto"/>
              <w:jc w:val="center"/>
              <w:rPr>
                <w:rFonts w:ascii="Times New Roman" w:hAnsi="Times New Roman"/>
                <w:sz w:val="24"/>
                <w:szCs w:val="24"/>
                <w:lang w:val="uk-UA"/>
              </w:rPr>
            </w:pPr>
          </w:p>
        </w:tc>
      </w:tr>
      <w:tr w:rsidR="00685713" w:rsidRPr="00937FF2" w:rsidTr="00685713">
        <w:trPr>
          <w:trHeight w:val="954"/>
        </w:trPr>
        <w:tc>
          <w:tcPr>
            <w:tcW w:w="705" w:type="dxa"/>
          </w:tcPr>
          <w:p w:rsidR="00685713" w:rsidRPr="00685713" w:rsidRDefault="00685713" w:rsidP="00685713">
            <w:pPr>
              <w:pStyle w:val="a7"/>
              <w:numPr>
                <w:ilvl w:val="0"/>
                <w:numId w:val="4"/>
              </w:numPr>
              <w:spacing w:after="0" w:line="240" w:lineRule="auto"/>
              <w:jc w:val="center"/>
              <w:rPr>
                <w:rFonts w:ascii="Times New Roman" w:hAnsi="Times New Roman"/>
                <w:sz w:val="24"/>
                <w:szCs w:val="24"/>
                <w:lang w:val="uk-UA"/>
              </w:rPr>
            </w:pPr>
          </w:p>
        </w:tc>
        <w:tc>
          <w:tcPr>
            <w:tcW w:w="6839" w:type="dxa"/>
          </w:tcPr>
          <w:p w:rsidR="00685713" w:rsidRPr="0079163D" w:rsidRDefault="00685713" w:rsidP="00685713">
            <w:pPr>
              <w:spacing w:after="0" w:line="240" w:lineRule="auto"/>
              <w:rPr>
                <w:rFonts w:ascii="Times New Roman" w:hAnsi="Times New Roman"/>
                <w:sz w:val="24"/>
                <w:szCs w:val="24"/>
                <w:lang w:val="uk-UA"/>
              </w:rPr>
            </w:pPr>
            <w:r w:rsidRPr="0079163D">
              <w:rPr>
                <w:rFonts w:ascii="Times New Roman" w:hAnsi="Times New Roman"/>
                <w:sz w:val="24"/>
                <w:szCs w:val="24"/>
                <w:lang w:val="uk-UA"/>
              </w:rPr>
              <w:t>Тема 7. Проблема легітимного використання сили у міжнародних відносинах: нормативні правила та настанови: теорія та практика</w:t>
            </w:r>
          </w:p>
          <w:p w:rsidR="00685713" w:rsidRPr="0079163D" w:rsidRDefault="00685713" w:rsidP="00685713">
            <w:pPr>
              <w:spacing w:after="0" w:line="240" w:lineRule="auto"/>
              <w:rPr>
                <w:rFonts w:ascii="Times New Roman" w:hAnsi="Times New Roman"/>
                <w:sz w:val="24"/>
                <w:szCs w:val="24"/>
                <w:lang w:val="uk-UA"/>
              </w:rPr>
            </w:pPr>
            <w:r w:rsidRPr="0079163D">
              <w:rPr>
                <w:rFonts w:ascii="Times New Roman" w:hAnsi="Times New Roman"/>
                <w:sz w:val="24"/>
                <w:szCs w:val="24"/>
                <w:lang w:val="uk-UA"/>
              </w:rPr>
              <w:t xml:space="preserve"> </w:t>
            </w:r>
          </w:p>
        </w:tc>
        <w:tc>
          <w:tcPr>
            <w:tcW w:w="1103" w:type="dxa"/>
          </w:tcPr>
          <w:p w:rsidR="00685713" w:rsidRPr="00A4737A" w:rsidRDefault="00E43476" w:rsidP="004E3CCC">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134" w:type="dxa"/>
          </w:tcPr>
          <w:p w:rsidR="00685713" w:rsidRPr="00A4737A" w:rsidRDefault="00685713" w:rsidP="004E3CCC">
            <w:pPr>
              <w:spacing w:after="0" w:line="240" w:lineRule="auto"/>
              <w:jc w:val="center"/>
              <w:rPr>
                <w:rFonts w:ascii="Times New Roman" w:hAnsi="Times New Roman"/>
                <w:sz w:val="24"/>
                <w:szCs w:val="24"/>
                <w:lang w:val="uk-UA"/>
              </w:rPr>
            </w:pPr>
          </w:p>
        </w:tc>
      </w:tr>
      <w:tr w:rsidR="00685713" w:rsidRPr="00937FF2" w:rsidTr="00786E20">
        <w:trPr>
          <w:trHeight w:val="1035"/>
        </w:trPr>
        <w:tc>
          <w:tcPr>
            <w:tcW w:w="705" w:type="dxa"/>
          </w:tcPr>
          <w:p w:rsidR="00685713" w:rsidRPr="00685713" w:rsidRDefault="00685713" w:rsidP="00685713">
            <w:pPr>
              <w:pStyle w:val="a7"/>
              <w:numPr>
                <w:ilvl w:val="0"/>
                <w:numId w:val="4"/>
              </w:numPr>
              <w:spacing w:after="0" w:line="240" w:lineRule="auto"/>
              <w:jc w:val="center"/>
              <w:rPr>
                <w:rFonts w:ascii="Times New Roman" w:hAnsi="Times New Roman"/>
                <w:sz w:val="24"/>
                <w:szCs w:val="24"/>
                <w:lang w:val="uk-UA"/>
              </w:rPr>
            </w:pPr>
          </w:p>
        </w:tc>
        <w:tc>
          <w:tcPr>
            <w:tcW w:w="6839" w:type="dxa"/>
          </w:tcPr>
          <w:p w:rsidR="00685713" w:rsidRPr="0079163D" w:rsidRDefault="00685713" w:rsidP="00685713">
            <w:pPr>
              <w:spacing w:after="0" w:line="240" w:lineRule="auto"/>
              <w:rPr>
                <w:rFonts w:ascii="Times New Roman" w:hAnsi="Times New Roman"/>
                <w:sz w:val="24"/>
                <w:szCs w:val="24"/>
                <w:lang w:val="uk-UA"/>
              </w:rPr>
            </w:pPr>
            <w:r w:rsidRPr="0079163D">
              <w:rPr>
                <w:rFonts w:ascii="Times New Roman" w:hAnsi="Times New Roman"/>
                <w:sz w:val="24"/>
                <w:szCs w:val="24"/>
                <w:lang w:val="uk-UA"/>
              </w:rPr>
              <w:t>Тема 8. Міжнародно-правові концепції глобального права, Інтернету або Кіберправа та трансформація права</w:t>
            </w:r>
          </w:p>
        </w:tc>
        <w:tc>
          <w:tcPr>
            <w:tcW w:w="1103" w:type="dxa"/>
          </w:tcPr>
          <w:p w:rsidR="00685713" w:rsidRPr="00A4737A" w:rsidRDefault="00E43476" w:rsidP="004E3CCC">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134" w:type="dxa"/>
          </w:tcPr>
          <w:p w:rsidR="00685713" w:rsidRPr="00A4737A" w:rsidRDefault="00685713" w:rsidP="004E3CCC">
            <w:pPr>
              <w:spacing w:after="0" w:line="240" w:lineRule="auto"/>
              <w:jc w:val="center"/>
              <w:rPr>
                <w:rFonts w:ascii="Times New Roman" w:hAnsi="Times New Roman"/>
                <w:sz w:val="24"/>
                <w:szCs w:val="24"/>
                <w:lang w:val="uk-UA"/>
              </w:rPr>
            </w:pPr>
          </w:p>
        </w:tc>
      </w:tr>
      <w:tr w:rsidR="00DB4774" w:rsidRPr="00A4737A" w:rsidTr="00786E20">
        <w:tc>
          <w:tcPr>
            <w:tcW w:w="7544" w:type="dxa"/>
            <w:gridSpan w:val="2"/>
          </w:tcPr>
          <w:p w:rsidR="00DB4774" w:rsidRPr="00A4737A" w:rsidRDefault="00DB4774" w:rsidP="00CF5560">
            <w:pPr>
              <w:spacing w:after="0" w:line="240" w:lineRule="auto"/>
              <w:jc w:val="right"/>
              <w:rPr>
                <w:rFonts w:ascii="Times New Roman" w:hAnsi="Times New Roman"/>
                <w:b/>
                <w:sz w:val="24"/>
                <w:szCs w:val="24"/>
                <w:lang w:val="uk-UA"/>
              </w:rPr>
            </w:pPr>
            <w:r w:rsidRPr="00A4737A">
              <w:rPr>
                <w:rFonts w:ascii="Times New Roman" w:hAnsi="Times New Roman"/>
                <w:b/>
                <w:sz w:val="24"/>
                <w:szCs w:val="24"/>
                <w:lang w:val="uk-UA"/>
              </w:rPr>
              <w:t>Разом</w:t>
            </w:r>
          </w:p>
        </w:tc>
        <w:tc>
          <w:tcPr>
            <w:tcW w:w="1103" w:type="dxa"/>
          </w:tcPr>
          <w:p w:rsidR="00DB4774" w:rsidRPr="00A4737A" w:rsidRDefault="00E43476" w:rsidP="004E3CCC">
            <w:pPr>
              <w:spacing w:after="0" w:line="240" w:lineRule="auto"/>
              <w:jc w:val="center"/>
              <w:rPr>
                <w:rFonts w:ascii="Times New Roman" w:hAnsi="Times New Roman"/>
                <w:sz w:val="24"/>
                <w:szCs w:val="24"/>
                <w:lang w:val="uk-UA"/>
              </w:rPr>
            </w:pPr>
            <w:r>
              <w:rPr>
                <w:rFonts w:ascii="Times New Roman" w:hAnsi="Times New Roman"/>
                <w:sz w:val="24"/>
                <w:szCs w:val="24"/>
                <w:lang w:val="uk-UA"/>
              </w:rPr>
              <w:t>24</w:t>
            </w:r>
          </w:p>
        </w:tc>
        <w:tc>
          <w:tcPr>
            <w:tcW w:w="1134" w:type="dxa"/>
          </w:tcPr>
          <w:p w:rsidR="00DB4774" w:rsidRPr="00A4737A" w:rsidRDefault="00E43476" w:rsidP="004E3CCC">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r>
    </w:tbl>
    <w:p w:rsidR="004E3CCC" w:rsidRPr="00A4737A" w:rsidRDefault="004E3CCC" w:rsidP="004A06FB">
      <w:pPr>
        <w:spacing w:after="0" w:line="240" w:lineRule="auto"/>
        <w:rPr>
          <w:rFonts w:ascii="Times New Roman" w:hAnsi="Times New Roman"/>
          <w:b/>
          <w:i/>
          <w:sz w:val="24"/>
          <w:szCs w:val="24"/>
          <w:lang w:val="uk-UA"/>
        </w:rPr>
      </w:pPr>
    </w:p>
    <w:p w:rsidR="00685713" w:rsidRPr="00A4737A" w:rsidRDefault="00685713" w:rsidP="00685713">
      <w:pPr>
        <w:spacing w:after="0" w:line="240" w:lineRule="auto"/>
        <w:ind w:left="9072" w:hanging="9072"/>
        <w:jc w:val="center"/>
        <w:rPr>
          <w:rFonts w:ascii="Times New Roman" w:hAnsi="Times New Roman"/>
          <w:b/>
          <w:sz w:val="24"/>
          <w:szCs w:val="24"/>
          <w:lang w:val="uk-UA"/>
        </w:rPr>
      </w:pPr>
      <w:r>
        <w:rPr>
          <w:rFonts w:ascii="Times New Roman" w:hAnsi="Times New Roman"/>
          <w:b/>
          <w:sz w:val="24"/>
          <w:szCs w:val="24"/>
          <w:lang w:val="uk-UA"/>
        </w:rPr>
        <w:t>6.4. Самостійна робота</w:t>
      </w:r>
    </w:p>
    <w:p w:rsidR="00685713" w:rsidRPr="00A4737A" w:rsidRDefault="00685713" w:rsidP="00685713">
      <w:pPr>
        <w:spacing w:after="0" w:line="240" w:lineRule="auto"/>
        <w:ind w:left="7513" w:hanging="6946"/>
        <w:jc w:val="center"/>
        <w:rPr>
          <w:rFonts w:ascii="Times New Roman" w:hAnsi="Times New Roman"/>
          <w:b/>
          <w:sz w:val="24"/>
          <w:szCs w:val="24"/>
          <w:lang w:val="uk-UA"/>
        </w:rPr>
      </w:pPr>
    </w:p>
    <w:tbl>
      <w:tblPr>
        <w:tblW w:w="99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
        <w:gridCol w:w="575"/>
        <w:gridCol w:w="6917"/>
        <w:gridCol w:w="1134"/>
        <w:gridCol w:w="1021"/>
        <w:gridCol w:w="298"/>
      </w:tblGrid>
      <w:tr w:rsidR="00685713" w:rsidRPr="00381F4F" w:rsidTr="00636B88">
        <w:trPr>
          <w:gridAfter w:val="1"/>
          <w:wAfter w:w="298" w:type="dxa"/>
          <w:trHeight w:val="510"/>
        </w:trPr>
        <w:tc>
          <w:tcPr>
            <w:tcW w:w="596" w:type="dxa"/>
            <w:gridSpan w:val="2"/>
            <w:vMerge w:val="restart"/>
            <w:vAlign w:val="center"/>
          </w:tcPr>
          <w:p w:rsidR="00685713" w:rsidRPr="00A4737A" w:rsidRDefault="00685713" w:rsidP="00636B88">
            <w:pPr>
              <w:spacing w:after="0" w:line="240" w:lineRule="auto"/>
              <w:ind w:left="142" w:hanging="142"/>
              <w:jc w:val="center"/>
              <w:rPr>
                <w:rFonts w:ascii="Times New Roman" w:hAnsi="Times New Roman"/>
                <w:sz w:val="24"/>
                <w:szCs w:val="24"/>
                <w:lang w:val="uk-UA"/>
              </w:rPr>
            </w:pPr>
            <w:r w:rsidRPr="00A4737A">
              <w:rPr>
                <w:rFonts w:ascii="Times New Roman" w:hAnsi="Times New Roman"/>
                <w:sz w:val="24"/>
                <w:szCs w:val="24"/>
                <w:lang w:val="uk-UA"/>
              </w:rPr>
              <w:t>№</w:t>
            </w:r>
          </w:p>
          <w:p w:rsidR="00685713" w:rsidRPr="00A4737A" w:rsidRDefault="00685713" w:rsidP="00636B88">
            <w:pPr>
              <w:spacing w:after="0" w:line="240" w:lineRule="auto"/>
              <w:ind w:left="142" w:hanging="142"/>
              <w:jc w:val="center"/>
              <w:rPr>
                <w:rFonts w:ascii="Times New Roman" w:hAnsi="Times New Roman"/>
                <w:sz w:val="24"/>
                <w:szCs w:val="24"/>
                <w:lang w:val="uk-UA"/>
              </w:rPr>
            </w:pPr>
            <w:r w:rsidRPr="00A4737A">
              <w:rPr>
                <w:rFonts w:ascii="Times New Roman" w:hAnsi="Times New Roman"/>
                <w:sz w:val="24"/>
                <w:szCs w:val="24"/>
                <w:lang w:val="uk-UA"/>
              </w:rPr>
              <w:t>з/п</w:t>
            </w:r>
          </w:p>
        </w:tc>
        <w:tc>
          <w:tcPr>
            <w:tcW w:w="6917" w:type="dxa"/>
            <w:vMerge w:val="restart"/>
            <w:vAlign w:val="center"/>
          </w:tcPr>
          <w:p w:rsidR="00685713" w:rsidRPr="00A4737A" w:rsidRDefault="00685713" w:rsidP="00636B88">
            <w:pPr>
              <w:spacing w:after="0" w:line="240" w:lineRule="auto"/>
              <w:jc w:val="center"/>
              <w:rPr>
                <w:rFonts w:ascii="Times New Roman" w:hAnsi="Times New Roman"/>
                <w:sz w:val="24"/>
                <w:szCs w:val="24"/>
                <w:lang w:val="uk-UA"/>
              </w:rPr>
            </w:pPr>
            <w:r w:rsidRPr="00A4737A">
              <w:rPr>
                <w:rFonts w:ascii="Times New Roman" w:hAnsi="Times New Roman"/>
                <w:sz w:val="24"/>
                <w:szCs w:val="24"/>
                <w:lang w:val="uk-UA"/>
              </w:rPr>
              <w:t>Назва теми</w:t>
            </w:r>
          </w:p>
        </w:tc>
        <w:tc>
          <w:tcPr>
            <w:tcW w:w="2155" w:type="dxa"/>
            <w:gridSpan w:val="2"/>
            <w:vAlign w:val="center"/>
          </w:tcPr>
          <w:p w:rsidR="00685713" w:rsidRPr="00A4737A" w:rsidRDefault="00685713" w:rsidP="00636B88">
            <w:pPr>
              <w:spacing w:after="0" w:line="240" w:lineRule="auto"/>
              <w:jc w:val="center"/>
              <w:rPr>
                <w:rFonts w:ascii="Times New Roman" w:hAnsi="Times New Roman"/>
                <w:sz w:val="24"/>
                <w:szCs w:val="24"/>
                <w:lang w:val="uk-UA"/>
              </w:rPr>
            </w:pPr>
            <w:r w:rsidRPr="00A4737A">
              <w:rPr>
                <w:rFonts w:ascii="Times New Roman" w:hAnsi="Times New Roman"/>
                <w:sz w:val="24"/>
                <w:szCs w:val="24"/>
                <w:lang w:val="uk-UA"/>
              </w:rPr>
              <w:t>Кількість</w:t>
            </w:r>
          </w:p>
          <w:p w:rsidR="00685713" w:rsidRPr="00A4737A" w:rsidRDefault="00685713" w:rsidP="00636B88">
            <w:pPr>
              <w:spacing w:after="0" w:line="240" w:lineRule="auto"/>
              <w:jc w:val="center"/>
              <w:rPr>
                <w:rFonts w:ascii="Times New Roman" w:hAnsi="Times New Roman"/>
                <w:sz w:val="24"/>
                <w:szCs w:val="24"/>
                <w:lang w:val="uk-UA"/>
              </w:rPr>
            </w:pPr>
            <w:r w:rsidRPr="00A4737A">
              <w:rPr>
                <w:rFonts w:ascii="Times New Roman" w:hAnsi="Times New Roman"/>
                <w:sz w:val="24"/>
                <w:szCs w:val="24"/>
                <w:lang w:val="uk-UA"/>
              </w:rPr>
              <w:t>годин</w:t>
            </w:r>
          </w:p>
        </w:tc>
      </w:tr>
      <w:tr w:rsidR="00685713" w:rsidRPr="00381F4F" w:rsidTr="00636B88">
        <w:trPr>
          <w:gridAfter w:val="1"/>
          <w:wAfter w:w="298" w:type="dxa"/>
          <w:trHeight w:val="310"/>
        </w:trPr>
        <w:tc>
          <w:tcPr>
            <w:tcW w:w="596" w:type="dxa"/>
            <w:gridSpan w:val="2"/>
            <w:vMerge/>
            <w:vAlign w:val="center"/>
          </w:tcPr>
          <w:p w:rsidR="00685713" w:rsidRPr="00A4737A" w:rsidRDefault="00685713" w:rsidP="00636B88">
            <w:pPr>
              <w:spacing w:after="0" w:line="240" w:lineRule="auto"/>
              <w:ind w:left="142" w:hanging="142"/>
              <w:jc w:val="center"/>
              <w:rPr>
                <w:rFonts w:ascii="Times New Roman" w:hAnsi="Times New Roman"/>
                <w:sz w:val="24"/>
                <w:szCs w:val="24"/>
                <w:lang w:val="uk-UA"/>
              </w:rPr>
            </w:pPr>
          </w:p>
        </w:tc>
        <w:tc>
          <w:tcPr>
            <w:tcW w:w="6917" w:type="dxa"/>
            <w:vMerge/>
            <w:vAlign w:val="center"/>
          </w:tcPr>
          <w:p w:rsidR="00685713" w:rsidRPr="00A4737A" w:rsidRDefault="00685713" w:rsidP="00636B88">
            <w:pPr>
              <w:spacing w:after="0" w:line="240" w:lineRule="auto"/>
              <w:jc w:val="center"/>
              <w:rPr>
                <w:rFonts w:ascii="Times New Roman" w:hAnsi="Times New Roman"/>
                <w:sz w:val="24"/>
                <w:szCs w:val="24"/>
                <w:lang w:val="uk-UA"/>
              </w:rPr>
            </w:pPr>
          </w:p>
        </w:tc>
        <w:tc>
          <w:tcPr>
            <w:tcW w:w="1134" w:type="dxa"/>
            <w:vAlign w:val="center"/>
          </w:tcPr>
          <w:p w:rsidR="00685713" w:rsidRPr="00A4737A" w:rsidRDefault="00685713" w:rsidP="00636B88">
            <w:pPr>
              <w:spacing w:after="0" w:line="240" w:lineRule="auto"/>
              <w:jc w:val="center"/>
              <w:rPr>
                <w:rFonts w:ascii="Times New Roman" w:hAnsi="Times New Roman"/>
                <w:sz w:val="24"/>
                <w:szCs w:val="24"/>
                <w:lang w:val="uk-UA"/>
              </w:rPr>
            </w:pPr>
            <w:r w:rsidRPr="00A4737A">
              <w:rPr>
                <w:rFonts w:ascii="Times New Roman" w:hAnsi="Times New Roman"/>
                <w:sz w:val="24"/>
                <w:szCs w:val="24"/>
                <w:lang w:val="uk-UA"/>
              </w:rPr>
              <w:t>денна</w:t>
            </w:r>
          </w:p>
        </w:tc>
        <w:tc>
          <w:tcPr>
            <w:tcW w:w="1021" w:type="dxa"/>
            <w:vAlign w:val="center"/>
          </w:tcPr>
          <w:p w:rsidR="00685713" w:rsidRPr="00A4737A" w:rsidRDefault="00685713" w:rsidP="00636B88">
            <w:pPr>
              <w:spacing w:after="0" w:line="240" w:lineRule="auto"/>
              <w:jc w:val="center"/>
              <w:rPr>
                <w:rFonts w:ascii="Times New Roman" w:hAnsi="Times New Roman"/>
                <w:sz w:val="24"/>
                <w:szCs w:val="24"/>
                <w:lang w:val="uk-UA"/>
              </w:rPr>
            </w:pPr>
            <w:r w:rsidRPr="00A4737A">
              <w:rPr>
                <w:rFonts w:ascii="Times New Roman" w:hAnsi="Times New Roman"/>
                <w:sz w:val="24"/>
                <w:szCs w:val="24"/>
                <w:lang w:val="uk-UA"/>
              </w:rPr>
              <w:t>заочна</w:t>
            </w:r>
          </w:p>
        </w:tc>
      </w:tr>
      <w:tr w:rsidR="00685713" w:rsidRPr="00937FF2" w:rsidTr="00636B88">
        <w:trPr>
          <w:gridAfter w:val="1"/>
          <w:wAfter w:w="298" w:type="dxa"/>
          <w:trHeight w:val="555"/>
        </w:trPr>
        <w:tc>
          <w:tcPr>
            <w:tcW w:w="596" w:type="dxa"/>
            <w:gridSpan w:val="2"/>
          </w:tcPr>
          <w:p w:rsidR="00685713" w:rsidRDefault="00685713" w:rsidP="00636B88">
            <w:pPr>
              <w:spacing w:after="0" w:line="240" w:lineRule="auto"/>
              <w:jc w:val="center"/>
              <w:rPr>
                <w:rFonts w:ascii="Times New Roman" w:hAnsi="Times New Roman"/>
                <w:sz w:val="24"/>
                <w:szCs w:val="24"/>
                <w:lang w:val="uk-UA"/>
              </w:rPr>
            </w:pPr>
          </w:p>
          <w:p w:rsidR="00685713" w:rsidRPr="00A4737A"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6917" w:type="dxa"/>
          </w:tcPr>
          <w:p w:rsidR="00685713" w:rsidRDefault="00685713" w:rsidP="00636B88">
            <w:pPr>
              <w:spacing w:after="0" w:line="240" w:lineRule="auto"/>
              <w:rPr>
                <w:rFonts w:ascii="Times New Roman" w:hAnsi="Times New Roman"/>
                <w:sz w:val="24"/>
                <w:szCs w:val="24"/>
                <w:lang w:val="uk-UA"/>
              </w:rPr>
            </w:pPr>
            <w:r w:rsidRPr="00A909AB">
              <w:rPr>
                <w:rFonts w:ascii="Times New Roman" w:hAnsi="Times New Roman"/>
                <w:sz w:val="24"/>
                <w:szCs w:val="24"/>
                <w:lang w:val="uk-UA"/>
              </w:rPr>
              <w:t>Термінологічне значення понять “трансформації” та “синкретизм” сучасного міжнародного</w:t>
            </w:r>
          </w:p>
          <w:p w:rsidR="00685713" w:rsidRPr="00A4737A" w:rsidRDefault="00685713" w:rsidP="00636B88">
            <w:pPr>
              <w:spacing w:after="0" w:line="240" w:lineRule="auto"/>
              <w:rPr>
                <w:rFonts w:ascii="Times New Roman" w:hAnsi="Times New Roman"/>
                <w:sz w:val="24"/>
                <w:szCs w:val="24"/>
                <w:lang w:val="uk-UA"/>
              </w:rPr>
            </w:pPr>
          </w:p>
        </w:tc>
        <w:tc>
          <w:tcPr>
            <w:tcW w:w="1134" w:type="dxa"/>
          </w:tcPr>
          <w:p w:rsidR="00E43476" w:rsidRPr="00A4737A"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21" w:type="dxa"/>
          </w:tcPr>
          <w:p w:rsidR="00685713" w:rsidRPr="00A4737A"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r>
      <w:tr w:rsidR="00636B88" w:rsidRPr="00636B88" w:rsidTr="00636B88">
        <w:trPr>
          <w:gridAfter w:val="1"/>
          <w:wAfter w:w="298" w:type="dxa"/>
          <w:trHeight w:val="645"/>
        </w:trPr>
        <w:tc>
          <w:tcPr>
            <w:tcW w:w="596" w:type="dxa"/>
            <w:gridSpan w:val="2"/>
          </w:tcPr>
          <w:p w:rsidR="00636B88"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6917" w:type="dxa"/>
          </w:tcPr>
          <w:p w:rsidR="00636B88" w:rsidRDefault="00636B88" w:rsidP="00636B88">
            <w:pPr>
              <w:spacing w:after="0" w:line="240" w:lineRule="auto"/>
              <w:rPr>
                <w:rFonts w:ascii="Times New Roman" w:hAnsi="Times New Roman"/>
                <w:sz w:val="24"/>
                <w:szCs w:val="24"/>
                <w:lang w:val="uk-UA"/>
              </w:rPr>
            </w:pPr>
            <w:r w:rsidRPr="00A909AB">
              <w:rPr>
                <w:rFonts w:ascii="Times New Roman" w:hAnsi="Times New Roman"/>
                <w:sz w:val="24"/>
                <w:szCs w:val="24"/>
                <w:lang w:val="uk-UA"/>
              </w:rPr>
              <w:t>Наукова аксіоматика міжнародного права та ієрархія цінностей             міжнародного прав</w:t>
            </w:r>
            <w:r>
              <w:rPr>
                <w:rFonts w:ascii="Times New Roman" w:hAnsi="Times New Roman"/>
                <w:sz w:val="24"/>
                <w:szCs w:val="24"/>
                <w:lang w:val="uk-UA"/>
              </w:rPr>
              <w:t>а</w:t>
            </w:r>
          </w:p>
          <w:p w:rsidR="00636B88" w:rsidRPr="00A909AB" w:rsidRDefault="00636B88" w:rsidP="00636B88">
            <w:pPr>
              <w:spacing w:after="0" w:line="240" w:lineRule="auto"/>
              <w:rPr>
                <w:rFonts w:ascii="Times New Roman" w:hAnsi="Times New Roman"/>
                <w:sz w:val="24"/>
                <w:szCs w:val="24"/>
                <w:lang w:val="uk-UA"/>
              </w:rPr>
            </w:pPr>
          </w:p>
        </w:tc>
        <w:tc>
          <w:tcPr>
            <w:tcW w:w="1134" w:type="dxa"/>
          </w:tcPr>
          <w:p w:rsidR="00636B88" w:rsidRPr="00A4737A"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21" w:type="dxa"/>
          </w:tcPr>
          <w:p w:rsidR="00636B88" w:rsidRPr="00A4737A"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r>
      <w:tr w:rsidR="00636B88" w:rsidRPr="00636B88" w:rsidTr="00636B88">
        <w:trPr>
          <w:gridAfter w:val="1"/>
          <w:wAfter w:w="298" w:type="dxa"/>
          <w:trHeight w:val="705"/>
        </w:trPr>
        <w:tc>
          <w:tcPr>
            <w:tcW w:w="596" w:type="dxa"/>
            <w:gridSpan w:val="2"/>
            <w:tcBorders>
              <w:bottom w:val="nil"/>
            </w:tcBorders>
          </w:tcPr>
          <w:p w:rsidR="00636B88"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p>
        </w:tc>
        <w:tc>
          <w:tcPr>
            <w:tcW w:w="6917" w:type="dxa"/>
            <w:tcBorders>
              <w:bottom w:val="single" w:sz="4" w:space="0" w:color="auto"/>
            </w:tcBorders>
          </w:tcPr>
          <w:p w:rsidR="00636B88" w:rsidRPr="00A909AB" w:rsidRDefault="00636B88" w:rsidP="00636B88">
            <w:pPr>
              <w:spacing w:after="0" w:line="240" w:lineRule="auto"/>
              <w:rPr>
                <w:rFonts w:ascii="Times New Roman" w:hAnsi="Times New Roman"/>
                <w:sz w:val="24"/>
                <w:szCs w:val="24"/>
                <w:lang w:val="uk-UA"/>
              </w:rPr>
            </w:pPr>
            <w:r w:rsidRPr="00A909AB">
              <w:rPr>
                <w:rFonts w:ascii="Times New Roman" w:hAnsi="Times New Roman"/>
                <w:sz w:val="24"/>
                <w:szCs w:val="24"/>
                <w:lang w:val="uk-UA"/>
              </w:rPr>
              <w:t xml:space="preserve">Правові та філософські передумови формулювання наукових проблем </w:t>
            </w:r>
            <w:r>
              <w:rPr>
                <w:rFonts w:ascii="Times New Roman" w:hAnsi="Times New Roman"/>
                <w:sz w:val="24"/>
                <w:szCs w:val="24"/>
                <w:lang w:val="uk-UA"/>
              </w:rPr>
              <w:t xml:space="preserve"> </w:t>
            </w:r>
            <w:r w:rsidRPr="00A909AB">
              <w:rPr>
                <w:rFonts w:ascii="Times New Roman" w:hAnsi="Times New Roman"/>
                <w:sz w:val="24"/>
                <w:szCs w:val="24"/>
                <w:lang w:val="uk-UA"/>
              </w:rPr>
              <w:t xml:space="preserve">трансформації та синкретизму сучасного </w:t>
            </w:r>
            <w:r>
              <w:rPr>
                <w:rFonts w:ascii="Times New Roman" w:hAnsi="Times New Roman"/>
                <w:sz w:val="24"/>
                <w:szCs w:val="24"/>
                <w:lang w:val="uk-UA"/>
              </w:rPr>
              <w:t xml:space="preserve"> міжнародного права </w:t>
            </w:r>
          </w:p>
          <w:p w:rsidR="00636B88" w:rsidRPr="00A909AB" w:rsidRDefault="00636B88" w:rsidP="00636B88">
            <w:pPr>
              <w:spacing w:after="0" w:line="240" w:lineRule="auto"/>
              <w:rPr>
                <w:rFonts w:ascii="Times New Roman" w:hAnsi="Times New Roman"/>
                <w:sz w:val="24"/>
                <w:szCs w:val="24"/>
                <w:lang w:val="uk-UA"/>
              </w:rPr>
            </w:pPr>
          </w:p>
        </w:tc>
        <w:tc>
          <w:tcPr>
            <w:tcW w:w="1134" w:type="dxa"/>
            <w:tcBorders>
              <w:bottom w:val="single" w:sz="4" w:space="0" w:color="auto"/>
            </w:tcBorders>
          </w:tcPr>
          <w:p w:rsidR="00636B88" w:rsidRPr="00A4737A"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21" w:type="dxa"/>
            <w:tcBorders>
              <w:bottom w:val="single" w:sz="4" w:space="0" w:color="auto"/>
            </w:tcBorders>
          </w:tcPr>
          <w:p w:rsidR="00636B88" w:rsidRPr="00A4737A"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r>
      <w:tr w:rsidR="00636B88" w:rsidTr="00636B88">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21" w:type="dxa"/>
          <w:trHeight w:val="848"/>
        </w:trPr>
        <w:tc>
          <w:tcPr>
            <w:tcW w:w="9945" w:type="dxa"/>
            <w:gridSpan w:val="5"/>
            <w:tcBorders>
              <w:top w:val="nil"/>
              <w:bottom w:val="single" w:sz="4" w:space="0" w:color="auto"/>
            </w:tcBorders>
          </w:tcPr>
          <w:p w:rsidR="00636B88" w:rsidRPr="00636B88" w:rsidRDefault="00636B88" w:rsidP="00636B88">
            <w:pPr>
              <w:tabs>
                <w:tab w:val="left" w:pos="4230"/>
              </w:tabs>
              <w:rPr>
                <w:rFonts w:ascii="Times New Roman" w:hAnsi="Times New Roman"/>
                <w:sz w:val="24"/>
                <w:szCs w:val="24"/>
                <w:lang w:val="uk-UA"/>
              </w:rPr>
            </w:pPr>
            <w:r>
              <w:rPr>
                <w:rFonts w:ascii="Times New Roman" w:hAnsi="Times New Roman"/>
                <w:sz w:val="24"/>
                <w:szCs w:val="24"/>
                <w:lang w:val="uk-UA"/>
              </w:rPr>
              <w:tab/>
            </w:r>
          </w:p>
        </w:tc>
      </w:tr>
      <w:tr w:rsidR="00685713" w:rsidRPr="00937FF2" w:rsidTr="00636B88">
        <w:trPr>
          <w:gridAfter w:val="1"/>
          <w:wAfter w:w="298" w:type="dxa"/>
          <w:trHeight w:val="1065"/>
        </w:trPr>
        <w:tc>
          <w:tcPr>
            <w:tcW w:w="596" w:type="dxa"/>
            <w:gridSpan w:val="2"/>
          </w:tcPr>
          <w:p w:rsidR="00685713"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lastRenderedPageBreak/>
              <w:t>4.</w:t>
            </w:r>
          </w:p>
        </w:tc>
        <w:tc>
          <w:tcPr>
            <w:tcW w:w="6917" w:type="dxa"/>
          </w:tcPr>
          <w:p w:rsidR="00685713" w:rsidRPr="00A909AB" w:rsidRDefault="00685713" w:rsidP="00636B88">
            <w:pPr>
              <w:spacing w:after="0" w:line="240" w:lineRule="auto"/>
              <w:rPr>
                <w:rFonts w:ascii="Times New Roman" w:hAnsi="Times New Roman"/>
                <w:sz w:val="24"/>
                <w:szCs w:val="24"/>
                <w:lang w:val="uk-UA"/>
              </w:rPr>
            </w:pPr>
          </w:p>
          <w:p w:rsidR="00636B88" w:rsidRPr="00A909AB" w:rsidRDefault="00685713" w:rsidP="00636B88">
            <w:pPr>
              <w:spacing w:after="0" w:line="240" w:lineRule="auto"/>
              <w:rPr>
                <w:rFonts w:ascii="Times New Roman" w:hAnsi="Times New Roman"/>
                <w:sz w:val="24"/>
                <w:szCs w:val="24"/>
                <w:lang w:val="uk-UA"/>
              </w:rPr>
            </w:pPr>
            <w:r w:rsidRPr="00A909AB">
              <w:rPr>
                <w:rFonts w:ascii="Times New Roman" w:hAnsi="Times New Roman"/>
                <w:sz w:val="24"/>
                <w:szCs w:val="24"/>
                <w:lang w:val="uk-UA"/>
              </w:rPr>
              <w:t xml:space="preserve">Концептуaльні підходи до розуміння термінологічного aпaрaту «сучaснa системa міжнaродних відносин» тa «підсистемa </w:t>
            </w:r>
          </w:p>
        </w:tc>
        <w:tc>
          <w:tcPr>
            <w:tcW w:w="1134" w:type="dxa"/>
          </w:tcPr>
          <w:p w:rsidR="00636B88" w:rsidRPr="00A4737A" w:rsidRDefault="00A11A70" w:rsidP="00E4347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21" w:type="dxa"/>
          </w:tcPr>
          <w:p w:rsidR="00685713" w:rsidRPr="00A4737A"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r>
      <w:tr w:rsidR="00636B88" w:rsidRPr="00636B88" w:rsidTr="00636B88">
        <w:trPr>
          <w:gridAfter w:val="1"/>
          <w:wAfter w:w="298" w:type="dxa"/>
          <w:trHeight w:val="975"/>
        </w:trPr>
        <w:tc>
          <w:tcPr>
            <w:tcW w:w="596" w:type="dxa"/>
            <w:gridSpan w:val="2"/>
          </w:tcPr>
          <w:p w:rsidR="00636B88"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5.</w:t>
            </w:r>
          </w:p>
        </w:tc>
        <w:tc>
          <w:tcPr>
            <w:tcW w:w="6917" w:type="dxa"/>
          </w:tcPr>
          <w:p w:rsidR="00A11A70" w:rsidRDefault="00636B88" w:rsidP="00A11A70">
            <w:pPr>
              <w:spacing w:after="0" w:line="240" w:lineRule="auto"/>
              <w:rPr>
                <w:rFonts w:ascii="Times New Roman" w:hAnsi="Times New Roman"/>
                <w:sz w:val="24"/>
                <w:szCs w:val="24"/>
                <w:lang w:val="uk-UA"/>
              </w:rPr>
            </w:pPr>
            <w:r w:rsidRPr="00A909AB">
              <w:rPr>
                <w:rFonts w:ascii="Times New Roman" w:hAnsi="Times New Roman"/>
                <w:sz w:val="24"/>
                <w:szCs w:val="24"/>
                <w:lang w:val="uk-UA"/>
              </w:rPr>
              <w:t xml:space="preserve"> </w:t>
            </w:r>
            <w:r w:rsidR="00A11A70" w:rsidRPr="00A909AB">
              <w:rPr>
                <w:rFonts w:ascii="Times New Roman" w:hAnsi="Times New Roman"/>
                <w:sz w:val="24"/>
                <w:szCs w:val="24"/>
                <w:lang w:val="uk-UA"/>
              </w:rPr>
              <w:t xml:space="preserve">Радянські та пострадянські доктрини міжнародного права щодо </w:t>
            </w:r>
            <w:r w:rsidR="00A11A70">
              <w:rPr>
                <w:rFonts w:ascii="Times New Roman" w:hAnsi="Times New Roman"/>
                <w:sz w:val="24"/>
                <w:szCs w:val="24"/>
                <w:lang w:val="uk-UA"/>
              </w:rPr>
              <w:t xml:space="preserve"> </w:t>
            </w:r>
            <w:r w:rsidR="00A11A70" w:rsidRPr="00A909AB">
              <w:rPr>
                <w:rFonts w:ascii="Times New Roman" w:hAnsi="Times New Roman"/>
                <w:sz w:val="24"/>
                <w:szCs w:val="24"/>
                <w:lang w:val="uk-UA"/>
              </w:rPr>
              <w:t xml:space="preserve">процесів трансформації міжнародного права   </w:t>
            </w:r>
          </w:p>
          <w:p w:rsidR="00636B88" w:rsidRPr="00A909AB" w:rsidRDefault="00636B88" w:rsidP="00636B88">
            <w:pPr>
              <w:spacing w:after="0" w:line="240" w:lineRule="auto"/>
              <w:rPr>
                <w:rFonts w:ascii="Times New Roman" w:hAnsi="Times New Roman"/>
                <w:sz w:val="24"/>
                <w:szCs w:val="24"/>
                <w:lang w:val="uk-UA"/>
              </w:rPr>
            </w:pPr>
          </w:p>
        </w:tc>
        <w:tc>
          <w:tcPr>
            <w:tcW w:w="1134" w:type="dxa"/>
          </w:tcPr>
          <w:p w:rsidR="00636B88" w:rsidRPr="00A4737A" w:rsidRDefault="00A11A70" w:rsidP="00E4347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21" w:type="dxa"/>
          </w:tcPr>
          <w:p w:rsidR="00636B88" w:rsidRPr="00A4737A"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r>
      <w:tr w:rsidR="00636B88" w:rsidRPr="00636B88" w:rsidTr="00636B88">
        <w:trPr>
          <w:gridAfter w:val="1"/>
          <w:wAfter w:w="298" w:type="dxa"/>
          <w:trHeight w:val="720"/>
        </w:trPr>
        <w:tc>
          <w:tcPr>
            <w:tcW w:w="596" w:type="dxa"/>
            <w:gridSpan w:val="2"/>
          </w:tcPr>
          <w:p w:rsidR="00636B88"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c>
          <w:tcPr>
            <w:tcW w:w="6917" w:type="dxa"/>
          </w:tcPr>
          <w:p w:rsidR="00636B88" w:rsidRDefault="00636B88" w:rsidP="00636B88">
            <w:pPr>
              <w:spacing w:after="0" w:line="240" w:lineRule="auto"/>
              <w:rPr>
                <w:rFonts w:ascii="Times New Roman" w:hAnsi="Times New Roman"/>
                <w:sz w:val="24"/>
                <w:szCs w:val="24"/>
                <w:lang w:val="uk-UA"/>
              </w:rPr>
            </w:pPr>
            <w:r w:rsidRPr="00A909AB">
              <w:rPr>
                <w:rFonts w:ascii="Times New Roman" w:hAnsi="Times New Roman"/>
                <w:sz w:val="24"/>
                <w:szCs w:val="24"/>
                <w:lang w:val="uk-UA"/>
              </w:rPr>
              <w:t xml:space="preserve"> Стaтус міжнaродного прaвa в якості сaмостійного феноменa «системa міжнaродного прaвa».</w:t>
            </w:r>
          </w:p>
          <w:p w:rsidR="00636B88" w:rsidRPr="00A909AB" w:rsidRDefault="00636B88" w:rsidP="00636B88">
            <w:pPr>
              <w:spacing w:after="0" w:line="240" w:lineRule="auto"/>
              <w:rPr>
                <w:rFonts w:ascii="Times New Roman" w:hAnsi="Times New Roman"/>
                <w:sz w:val="24"/>
                <w:szCs w:val="24"/>
                <w:lang w:val="uk-UA"/>
              </w:rPr>
            </w:pPr>
          </w:p>
        </w:tc>
        <w:tc>
          <w:tcPr>
            <w:tcW w:w="1134" w:type="dxa"/>
          </w:tcPr>
          <w:p w:rsidR="00636B88" w:rsidRPr="00A4737A" w:rsidRDefault="00A11A70" w:rsidP="00E4347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21" w:type="dxa"/>
          </w:tcPr>
          <w:p w:rsidR="00636B88" w:rsidRPr="00A4737A"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r>
      <w:tr w:rsidR="00636B88" w:rsidRPr="00636B88" w:rsidTr="00636B88">
        <w:trPr>
          <w:gridAfter w:val="1"/>
          <w:wAfter w:w="298" w:type="dxa"/>
          <w:trHeight w:val="960"/>
        </w:trPr>
        <w:tc>
          <w:tcPr>
            <w:tcW w:w="596" w:type="dxa"/>
            <w:gridSpan w:val="2"/>
          </w:tcPr>
          <w:p w:rsidR="00636B88"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7.</w:t>
            </w:r>
          </w:p>
        </w:tc>
        <w:tc>
          <w:tcPr>
            <w:tcW w:w="6917" w:type="dxa"/>
          </w:tcPr>
          <w:p w:rsidR="00636B88" w:rsidRDefault="00636B88" w:rsidP="00636B88">
            <w:pPr>
              <w:spacing w:after="0" w:line="240" w:lineRule="auto"/>
              <w:rPr>
                <w:rFonts w:ascii="Times New Roman" w:hAnsi="Times New Roman"/>
                <w:sz w:val="24"/>
                <w:szCs w:val="24"/>
                <w:lang w:val="uk-UA"/>
              </w:rPr>
            </w:pPr>
            <w:r w:rsidRPr="00A909AB">
              <w:rPr>
                <w:rFonts w:ascii="Times New Roman" w:hAnsi="Times New Roman"/>
                <w:sz w:val="24"/>
                <w:szCs w:val="24"/>
                <w:lang w:val="uk-UA"/>
              </w:rPr>
              <w:t xml:space="preserve">Марксистсько-ленінські постулати / аксіоми щодо класового </w:t>
            </w:r>
            <w:r>
              <w:rPr>
                <w:rFonts w:ascii="Times New Roman" w:hAnsi="Times New Roman"/>
                <w:sz w:val="24"/>
                <w:szCs w:val="24"/>
                <w:lang w:val="uk-UA"/>
              </w:rPr>
              <w:t xml:space="preserve"> </w:t>
            </w:r>
            <w:r w:rsidRPr="00A909AB">
              <w:rPr>
                <w:rFonts w:ascii="Times New Roman" w:hAnsi="Times New Roman"/>
                <w:sz w:val="24"/>
                <w:szCs w:val="24"/>
                <w:lang w:val="uk-UA"/>
              </w:rPr>
              <w:t xml:space="preserve">характеру міжнародного права та соціалістичних принципів мирного </w:t>
            </w:r>
            <w:r>
              <w:rPr>
                <w:rFonts w:ascii="Times New Roman" w:hAnsi="Times New Roman"/>
                <w:sz w:val="24"/>
                <w:szCs w:val="24"/>
                <w:lang w:val="uk-UA"/>
              </w:rPr>
              <w:t xml:space="preserve"> </w:t>
            </w:r>
            <w:r w:rsidRPr="00A909AB">
              <w:rPr>
                <w:rFonts w:ascii="Times New Roman" w:hAnsi="Times New Roman"/>
                <w:sz w:val="24"/>
                <w:szCs w:val="24"/>
                <w:lang w:val="uk-UA"/>
              </w:rPr>
              <w:t xml:space="preserve">співіснування </w:t>
            </w:r>
          </w:p>
          <w:p w:rsidR="00636B88" w:rsidRPr="00A909AB" w:rsidRDefault="00636B88" w:rsidP="00636B88">
            <w:pPr>
              <w:spacing w:after="0" w:line="240" w:lineRule="auto"/>
              <w:rPr>
                <w:rFonts w:ascii="Times New Roman" w:hAnsi="Times New Roman"/>
                <w:sz w:val="24"/>
                <w:szCs w:val="24"/>
                <w:lang w:val="uk-UA"/>
              </w:rPr>
            </w:pPr>
          </w:p>
        </w:tc>
        <w:tc>
          <w:tcPr>
            <w:tcW w:w="1134" w:type="dxa"/>
          </w:tcPr>
          <w:p w:rsidR="00636B88" w:rsidRPr="00A4737A" w:rsidRDefault="00A11A70" w:rsidP="00E43476">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021" w:type="dxa"/>
          </w:tcPr>
          <w:p w:rsidR="00636B88" w:rsidRPr="00A4737A"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r>
      <w:tr w:rsidR="00636B88" w:rsidRPr="00636B88" w:rsidTr="00636B88">
        <w:trPr>
          <w:gridAfter w:val="1"/>
          <w:wAfter w:w="298" w:type="dxa"/>
          <w:trHeight w:val="690"/>
        </w:trPr>
        <w:tc>
          <w:tcPr>
            <w:tcW w:w="596" w:type="dxa"/>
            <w:gridSpan w:val="2"/>
          </w:tcPr>
          <w:p w:rsidR="00636B88"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8.</w:t>
            </w:r>
          </w:p>
        </w:tc>
        <w:tc>
          <w:tcPr>
            <w:tcW w:w="6917" w:type="dxa"/>
          </w:tcPr>
          <w:p w:rsidR="00636B88" w:rsidRDefault="00636B88" w:rsidP="00636B88">
            <w:pPr>
              <w:spacing w:after="0" w:line="240" w:lineRule="auto"/>
              <w:rPr>
                <w:rFonts w:ascii="Times New Roman" w:hAnsi="Times New Roman"/>
                <w:sz w:val="24"/>
                <w:szCs w:val="24"/>
                <w:lang w:val="uk-UA"/>
              </w:rPr>
            </w:pPr>
            <w:r w:rsidRPr="00A909AB">
              <w:rPr>
                <w:rFonts w:ascii="Times New Roman" w:hAnsi="Times New Roman"/>
                <w:sz w:val="24"/>
                <w:szCs w:val="24"/>
                <w:lang w:val="uk-UA"/>
              </w:rPr>
              <w:t xml:space="preserve">Мультидисциплінарні підходи до досліджень формування сучасної системи міжнародного права </w:t>
            </w:r>
          </w:p>
          <w:p w:rsidR="00636B88" w:rsidRPr="00A909AB" w:rsidRDefault="00636B88" w:rsidP="00636B88">
            <w:pPr>
              <w:spacing w:after="0" w:line="240" w:lineRule="auto"/>
              <w:rPr>
                <w:rFonts w:ascii="Times New Roman" w:hAnsi="Times New Roman"/>
                <w:sz w:val="24"/>
                <w:szCs w:val="24"/>
                <w:lang w:val="uk-UA"/>
              </w:rPr>
            </w:pPr>
          </w:p>
        </w:tc>
        <w:tc>
          <w:tcPr>
            <w:tcW w:w="1134" w:type="dxa"/>
          </w:tcPr>
          <w:p w:rsidR="00636B88" w:rsidRPr="00A4737A" w:rsidRDefault="00A11A70" w:rsidP="00E4347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21" w:type="dxa"/>
          </w:tcPr>
          <w:p w:rsidR="00636B88" w:rsidRPr="00A4737A"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r>
      <w:tr w:rsidR="00636B88" w:rsidRPr="00636B88" w:rsidTr="00636B88">
        <w:trPr>
          <w:gridAfter w:val="1"/>
          <w:wAfter w:w="298" w:type="dxa"/>
          <w:trHeight w:val="735"/>
        </w:trPr>
        <w:tc>
          <w:tcPr>
            <w:tcW w:w="596" w:type="dxa"/>
            <w:gridSpan w:val="2"/>
          </w:tcPr>
          <w:p w:rsidR="00636B88"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9.</w:t>
            </w:r>
          </w:p>
        </w:tc>
        <w:tc>
          <w:tcPr>
            <w:tcW w:w="6917" w:type="dxa"/>
          </w:tcPr>
          <w:p w:rsidR="00636B88" w:rsidRDefault="00636B88" w:rsidP="00636B88">
            <w:pPr>
              <w:spacing w:after="0" w:line="240" w:lineRule="auto"/>
              <w:rPr>
                <w:rFonts w:ascii="Times New Roman" w:hAnsi="Times New Roman"/>
                <w:sz w:val="24"/>
                <w:szCs w:val="24"/>
                <w:lang w:val="uk-UA"/>
              </w:rPr>
            </w:pPr>
            <w:r w:rsidRPr="00A909AB">
              <w:rPr>
                <w:rFonts w:ascii="Times New Roman" w:hAnsi="Times New Roman"/>
                <w:sz w:val="24"/>
                <w:szCs w:val="24"/>
                <w:lang w:val="uk-UA"/>
              </w:rPr>
              <w:t xml:space="preserve"> Сучасне міжнародне право та мультиполярна система міжнародних відносин  </w:t>
            </w:r>
          </w:p>
          <w:p w:rsidR="00636B88" w:rsidRPr="00A909AB" w:rsidRDefault="00636B88" w:rsidP="00636B88">
            <w:pPr>
              <w:spacing w:after="0" w:line="240" w:lineRule="auto"/>
              <w:rPr>
                <w:rFonts w:ascii="Times New Roman" w:hAnsi="Times New Roman"/>
                <w:sz w:val="24"/>
                <w:szCs w:val="24"/>
                <w:lang w:val="uk-UA"/>
              </w:rPr>
            </w:pPr>
          </w:p>
        </w:tc>
        <w:tc>
          <w:tcPr>
            <w:tcW w:w="1134" w:type="dxa"/>
          </w:tcPr>
          <w:p w:rsidR="00636B88" w:rsidRPr="00A4737A" w:rsidRDefault="00A11A70" w:rsidP="00E43476">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021" w:type="dxa"/>
          </w:tcPr>
          <w:p w:rsidR="00636B88" w:rsidRPr="00A4737A"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r>
      <w:tr w:rsidR="00636B88" w:rsidRPr="00636B88" w:rsidTr="00A11A70">
        <w:trPr>
          <w:gridAfter w:val="1"/>
          <w:wAfter w:w="298" w:type="dxa"/>
          <w:trHeight w:val="825"/>
        </w:trPr>
        <w:tc>
          <w:tcPr>
            <w:tcW w:w="596" w:type="dxa"/>
            <w:gridSpan w:val="2"/>
          </w:tcPr>
          <w:p w:rsidR="00636B88"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10.</w:t>
            </w:r>
          </w:p>
        </w:tc>
        <w:tc>
          <w:tcPr>
            <w:tcW w:w="6917" w:type="dxa"/>
          </w:tcPr>
          <w:p w:rsidR="00636B88" w:rsidRDefault="00636B88" w:rsidP="00636B88">
            <w:pPr>
              <w:spacing w:after="0" w:line="240" w:lineRule="auto"/>
              <w:rPr>
                <w:rFonts w:ascii="Times New Roman" w:hAnsi="Times New Roman"/>
                <w:sz w:val="24"/>
                <w:szCs w:val="24"/>
                <w:lang w:val="uk-UA"/>
              </w:rPr>
            </w:pPr>
            <w:r w:rsidRPr="00A909AB">
              <w:rPr>
                <w:rFonts w:ascii="Times New Roman" w:hAnsi="Times New Roman"/>
                <w:sz w:val="24"/>
                <w:szCs w:val="24"/>
                <w:lang w:val="uk-UA"/>
              </w:rPr>
              <w:t xml:space="preserve"> Доктринальні основи дослідження зарубіжних вчених з питань фрагментації та диференціації міжнародного права</w:t>
            </w:r>
          </w:p>
          <w:p w:rsidR="00636B88" w:rsidRPr="00A909AB" w:rsidRDefault="00636B88" w:rsidP="00636B88">
            <w:pPr>
              <w:spacing w:after="0" w:line="240" w:lineRule="auto"/>
              <w:rPr>
                <w:rFonts w:ascii="Times New Roman" w:hAnsi="Times New Roman"/>
                <w:sz w:val="24"/>
                <w:szCs w:val="24"/>
                <w:lang w:val="uk-UA"/>
              </w:rPr>
            </w:pPr>
          </w:p>
          <w:p w:rsidR="00636B88" w:rsidRPr="00A909AB" w:rsidRDefault="00636B88" w:rsidP="00A11A70">
            <w:pPr>
              <w:spacing w:after="0" w:line="240" w:lineRule="auto"/>
              <w:rPr>
                <w:rFonts w:ascii="Times New Roman" w:hAnsi="Times New Roman"/>
                <w:sz w:val="24"/>
                <w:szCs w:val="24"/>
                <w:lang w:val="uk-UA"/>
              </w:rPr>
            </w:pPr>
            <w:r w:rsidRPr="00A909AB">
              <w:rPr>
                <w:rFonts w:ascii="Times New Roman" w:hAnsi="Times New Roman"/>
                <w:sz w:val="24"/>
                <w:szCs w:val="24"/>
                <w:lang w:val="uk-UA"/>
              </w:rPr>
              <w:t xml:space="preserve"> </w:t>
            </w:r>
          </w:p>
        </w:tc>
        <w:tc>
          <w:tcPr>
            <w:tcW w:w="1134" w:type="dxa"/>
          </w:tcPr>
          <w:p w:rsidR="00636B88" w:rsidRPr="00A4737A" w:rsidRDefault="00A11A70" w:rsidP="00E4347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21" w:type="dxa"/>
          </w:tcPr>
          <w:p w:rsidR="00636B88" w:rsidRPr="00A4737A"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r>
      <w:tr w:rsidR="00A11A70" w:rsidRPr="00636B88" w:rsidTr="00636B88">
        <w:trPr>
          <w:gridAfter w:val="1"/>
          <w:wAfter w:w="298" w:type="dxa"/>
          <w:trHeight w:val="816"/>
        </w:trPr>
        <w:tc>
          <w:tcPr>
            <w:tcW w:w="596" w:type="dxa"/>
            <w:gridSpan w:val="2"/>
          </w:tcPr>
          <w:p w:rsidR="00A11A70"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11.</w:t>
            </w:r>
          </w:p>
        </w:tc>
        <w:tc>
          <w:tcPr>
            <w:tcW w:w="6917" w:type="dxa"/>
          </w:tcPr>
          <w:p w:rsidR="00A11A70" w:rsidRDefault="00A11A70" w:rsidP="00A11A70">
            <w:pPr>
              <w:spacing w:after="0" w:line="240" w:lineRule="auto"/>
              <w:rPr>
                <w:rFonts w:ascii="Times New Roman" w:hAnsi="Times New Roman"/>
                <w:sz w:val="24"/>
                <w:szCs w:val="24"/>
                <w:lang w:val="uk-UA"/>
              </w:rPr>
            </w:pPr>
            <w:r w:rsidRPr="00A909AB">
              <w:rPr>
                <w:rFonts w:ascii="Times New Roman" w:hAnsi="Times New Roman"/>
                <w:sz w:val="24"/>
                <w:szCs w:val="24"/>
                <w:lang w:val="uk-UA"/>
              </w:rPr>
              <w:t xml:space="preserve">Правова природа механізму міжнародно-правового регулювання міжнародних відносин </w:t>
            </w:r>
          </w:p>
          <w:p w:rsidR="00A11A70" w:rsidRPr="00A909AB" w:rsidRDefault="00A11A70" w:rsidP="00636B88">
            <w:pPr>
              <w:spacing w:after="0" w:line="240" w:lineRule="auto"/>
              <w:rPr>
                <w:rFonts w:ascii="Times New Roman" w:hAnsi="Times New Roman"/>
                <w:sz w:val="24"/>
                <w:szCs w:val="24"/>
                <w:lang w:val="uk-UA"/>
              </w:rPr>
            </w:pPr>
          </w:p>
        </w:tc>
        <w:tc>
          <w:tcPr>
            <w:tcW w:w="1134" w:type="dxa"/>
          </w:tcPr>
          <w:p w:rsidR="00A11A70" w:rsidRPr="00A4737A" w:rsidRDefault="00A11A70" w:rsidP="00E43476">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021" w:type="dxa"/>
          </w:tcPr>
          <w:p w:rsidR="00A11A70" w:rsidRPr="00A4737A"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r>
      <w:tr w:rsidR="00636B88" w:rsidRPr="00636B88" w:rsidTr="00A11A70">
        <w:trPr>
          <w:gridAfter w:val="1"/>
          <w:wAfter w:w="298" w:type="dxa"/>
          <w:trHeight w:val="1035"/>
        </w:trPr>
        <w:tc>
          <w:tcPr>
            <w:tcW w:w="596" w:type="dxa"/>
            <w:gridSpan w:val="2"/>
          </w:tcPr>
          <w:p w:rsidR="00636B88"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12.</w:t>
            </w:r>
          </w:p>
        </w:tc>
        <w:tc>
          <w:tcPr>
            <w:tcW w:w="6917" w:type="dxa"/>
          </w:tcPr>
          <w:p w:rsidR="00636B88" w:rsidRPr="00A909AB" w:rsidRDefault="00636B88" w:rsidP="00636B88">
            <w:pPr>
              <w:spacing w:after="0" w:line="240" w:lineRule="auto"/>
              <w:rPr>
                <w:rFonts w:ascii="Times New Roman" w:hAnsi="Times New Roman"/>
                <w:sz w:val="24"/>
                <w:szCs w:val="24"/>
                <w:lang w:val="uk-UA"/>
              </w:rPr>
            </w:pPr>
          </w:p>
          <w:p w:rsidR="00636B88" w:rsidRDefault="00636B88" w:rsidP="00636B88">
            <w:pPr>
              <w:spacing w:after="0" w:line="240" w:lineRule="auto"/>
              <w:rPr>
                <w:rFonts w:ascii="Times New Roman" w:hAnsi="Times New Roman"/>
                <w:sz w:val="24"/>
                <w:szCs w:val="24"/>
                <w:lang w:val="uk-UA"/>
              </w:rPr>
            </w:pPr>
            <w:r w:rsidRPr="00A909AB">
              <w:rPr>
                <w:rFonts w:ascii="Times New Roman" w:hAnsi="Times New Roman"/>
                <w:sz w:val="24"/>
                <w:szCs w:val="24"/>
                <w:lang w:val="uk-UA"/>
              </w:rPr>
              <w:t xml:space="preserve">Структура механізму міжнародно-правового регулювання міжнародних відносин </w:t>
            </w:r>
          </w:p>
          <w:p w:rsidR="00636B88" w:rsidRPr="00A909AB" w:rsidRDefault="00636B88" w:rsidP="00636B88">
            <w:pPr>
              <w:spacing w:after="0" w:line="240" w:lineRule="auto"/>
              <w:rPr>
                <w:rFonts w:ascii="Times New Roman" w:hAnsi="Times New Roman"/>
                <w:sz w:val="24"/>
                <w:szCs w:val="24"/>
                <w:lang w:val="uk-UA"/>
              </w:rPr>
            </w:pPr>
          </w:p>
        </w:tc>
        <w:tc>
          <w:tcPr>
            <w:tcW w:w="1134" w:type="dxa"/>
          </w:tcPr>
          <w:p w:rsidR="00636B88" w:rsidRPr="00A4737A" w:rsidRDefault="00A11A70" w:rsidP="00E4347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21" w:type="dxa"/>
          </w:tcPr>
          <w:p w:rsidR="00636B88" w:rsidRPr="00A4737A"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r>
      <w:tr w:rsidR="00A11A70" w:rsidRPr="00636B88" w:rsidTr="00A11A70">
        <w:trPr>
          <w:gridAfter w:val="1"/>
          <w:wAfter w:w="298" w:type="dxa"/>
          <w:trHeight w:val="735"/>
        </w:trPr>
        <w:tc>
          <w:tcPr>
            <w:tcW w:w="596" w:type="dxa"/>
            <w:gridSpan w:val="2"/>
          </w:tcPr>
          <w:p w:rsidR="00A11A70"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13.</w:t>
            </w:r>
          </w:p>
        </w:tc>
        <w:tc>
          <w:tcPr>
            <w:tcW w:w="6917" w:type="dxa"/>
          </w:tcPr>
          <w:p w:rsidR="00A11A70" w:rsidRDefault="00A11A70" w:rsidP="00A11A70">
            <w:pPr>
              <w:spacing w:after="0" w:line="240" w:lineRule="auto"/>
              <w:rPr>
                <w:rFonts w:ascii="Times New Roman" w:hAnsi="Times New Roman"/>
                <w:sz w:val="24"/>
                <w:szCs w:val="24"/>
                <w:lang w:val="uk-UA"/>
              </w:rPr>
            </w:pPr>
            <w:r w:rsidRPr="00A909AB">
              <w:rPr>
                <w:rFonts w:ascii="Times New Roman" w:hAnsi="Times New Roman"/>
                <w:sz w:val="24"/>
                <w:szCs w:val="24"/>
                <w:lang w:val="uk-UA"/>
              </w:rPr>
              <w:t>Формування міжнародно-правового механізму глобального партнерства</w:t>
            </w:r>
            <w:r>
              <w:rPr>
                <w:rFonts w:ascii="Times New Roman" w:hAnsi="Times New Roman"/>
                <w:sz w:val="24"/>
                <w:szCs w:val="24"/>
                <w:lang w:val="uk-UA"/>
              </w:rPr>
              <w:t xml:space="preserve"> </w:t>
            </w:r>
            <w:r w:rsidRPr="00A909AB">
              <w:rPr>
                <w:rFonts w:ascii="Times New Roman" w:hAnsi="Times New Roman"/>
                <w:sz w:val="24"/>
                <w:szCs w:val="24"/>
                <w:lang w:val="uk-UA"/>
              </w:rPr>
              <w:t xml:space="preserve">Стаття 51 Статут ООН та самооборона </w:t>
            </w:r>
          </w:p>
          <w:p w:rsidR="00A11A70" w:rsidRPr="00A909AB" w:rsidRDefault="00A11A70" w:rsidP="00636B88">
            <w:pPr>
              <w:spacing w:after="0" w:line="240" w:lineRule="auto"/>
              <w:rPr>
                <w:rFonts w:ascii="Times New Roman" w:hAnsi="Times New Roman"/>
                <w:sz w:val="24"/>
                <w:szCs w:val="24"/>
                <w:lang w:val="uk-UA"/>
              </w:rPr>
            </w:pPr>
          </w:p>
        </w:tc>
        <w:tc>
          <w:tcPr>
            <w:tcW w:w="1134" w:type="dxa"/>
          </w:tcPr>
          <w:p w:rsidR="00A11A70" w:rsidRPr="00A4737A" w:rsidRDefault="00A11A70" w:rsidP="00E4347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21" w:type="dxa"/>
          </w:tcPr>
          <w:p w:rsidR="00A11A70" w:rsidRPr="00A4737A"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r>
      <w:tr w:rsidR="00A11A70" w:rsidRPr="00636B88" w:rsidTr="00A11A70">
        <w:trPr>
          <w:gridAfter w:val="1"/>
          <w:wAfter w:w="298" w:type="dxa"/>
          <w:trHeight w:val="915"/>
        </w:trPr>
        <w:tc>
          <w:tcPr>
            <w:tcW w:w="596" w:type="dxa"/>
            <w:gridSpan w:val="2"/>
          </w:tcPr>
          <w:p w:rsidR="00A11A70"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c>
          <w:tcPr>
            <w:tcW w:w="6917" w:type="dxa"/>
          </w:tcPr>
          <w:p w:rsidR="00A11A70" w:rsidRDefault="00A11A70" w:rsidP="00A11A70">
            <w:pPr>
              <w:spacing w:after="0" w:line="240" w:lineRule="auto"/>
              <w:rPr>
                <w:rFonts w:ascii="Times New Roman" w:hAnsi="Times New Roman"/>
                <w:sz w:val="24"/>
                <w:szCs w:val="24"/>
                <w:lang w:val="uk-UA"/>
              </w:rPr>
            </w:pPr>
            <w:r>
              <w:rPr>
                <w:rFonts w:ascii="Times New Roman" w:hAnsi="Times New Roman"/>
                <w:sz w:val="24"/>
                <w:szCs w:val="24"/>
                <w:lang w:val="uk-UA"/>
              </w:rPr>
              <w:t xml:space="preserve"> Випадок вн</w:t>
            </w:r>
            <w:r w:rsidRPr="00A909AB">
              <w:rPr>
                <w:rFonts w:ascii="Times New Roman" w:hAnsi="Times New Roman"/>
                <w:sz w:val="24"/>
                <w:szCs w:val="24"/>
                <w:lang w:val="uk-UA"/>
              </w:rPr>
              <w:t xml:space="preserve">утрішнього збройного конфлікту в Афганістані: заборона використання збройних сил та самооборони на практиці </w:t>
            </w:r>
          </w:p>
          <w:p w:rsidR="00A11A70" w:rsidRPr="00A909AB" w:rsidRDefault="00A11A70" w:rsidP="00636B88">
            <w:pPr>
              <w:spacing w:after="0" w:line="240" w:lineRule="auto"/>
              <w:rPr>
                <w:rFonts w:ascii="Times New Roman" w:hAnsi="Times New Roman"/>
                <w:sz w:val="24"/>
                <w:szCs w:val="24"/>
                <w:lang w:val="uk-UA"/>
              </w:rPr>
            </w:pPr>
          </w:p>
        </w:tc>
        <w:tc>
          <w:tcPr>
            <w:tcW w:w="1134" w:type="dxa"/>
          </w:tcPr>
          <w:p w:rsidR="00A11A70" w:rsidRPr="00A4737A" w:rsidRDefault="00A11A70" w:rsidP="00E4347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21" w:type="dxa"/>
          </w:tcPr>
          <w:p w:rsidR="00A11A70" w:rsidRPr="00A4737A"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r>
      <w:tr w:rsidR="00A11A70" w:rsidRPr="00636B88" w:rsidTr="00A11A70">
        <w:trPr>
          <w:gridAfter w:val="1"/>
          <w:wAfter w:w="298" w:type="dxa"/>
          <w:trHeight w:val="990"/>
        </w:trPr>
        <w:tc>
          <w:tcPr>
            <w:tcW w:w="596" w:type="dxa"/>
            <w:gridSpan w:val="2"/>
          </w:tcPr>
          <w:p w:rsidR="00A11A70"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15.</w:t>
            </w:r>
          </w:p>
        </w:tc>
        <w:tc>
          <w:tcPr>
            <w:tcW w:w="6917" w:type="dxa"/>
          </w:tcPr>
          <w:p w:rsidR="00A11A70" w:rsidRDefault="00A11A70" w:rsidP="00A11A70">
            <w:pPr>
              <w:spacing w:after="0" w:line="240" w:lineRule="auto"/>
              <w:rPr>
                <w:rFonts w:ascii="Times New Roman" w:hAnsi="Times New Roman"/>
                <w:sz w:val="24"/>
                <w:szCs w:val="24"/>
                <w:lang w:val="uk-UA"/>
              </w:rPr>
            </w:pPr>
            <w:r w:rsidRPr="00A909AB">
              <w:rPr>
                <w:rFonts w:ascii="Times New Roman" w:hAnsi="Times New Roman"/>
                <w:sz w:val="24"/>
                <w:szCs w:val="24"/>
                <w:lang w:val="uk-UA"/>
              </w:rPr>
              <w:t xml:space="preserve">Випадок анексії Російською Федерацією автономної Республіки українського Криму : правові  наслідки для </w:t>
            </w:r>
            <w:r>
              <w:rPr>
                <w:rFonts w:ascii="Times New Roman" w:hAnsi="Times New Roman"/>
                <w:sz w:val="24"/>
                <w:szCs w:val="24"/>
                <w:lang w:val="uk-UA"/>
              </w:rPr>
              <w:t xml:space="preserve">трансформацій </w:t>
            </w:r>
            <w:r w:rsidRPr="00A909AB">
              <w:rPr>
                <w:rFonts w:ascii="Times New Roman" w:hAnsi="Times New Roman"/>
                <w:sz w:val="24"/>
                <w:szCs w:val="24"/>
                <w:lang w:val="uk-UA"/>
              </w:rPr>
              <w:t>європейської системи безпеки</w:t>
            </w:r>
          </w:p>
          <w:p w:rsidR="00A11A70" w:rsidRDefault="00A11A70" w:rsidP="00A11A70">
            <w:pPr>
              <w:spacing w:after="0" w:line="240" w:lineRule="auto"/>
              <w:rPr>
                <w:rFonts w:ascii="Times New Roman" w:hAnsi="Times New Roman"/>
                <w:sz w:val="24"/>
                <w:szCs w:val="24"/>
                <w:lang w:val="uk-UA"/>
              </w:rPr>
            </w:pPr>
            <w:r w:rsidRPr="00A909AB">
              <w:rPr>
                <w:rFonts w:ascii="Times New Roman" w:hAnsi="Times New Roman"/>
                <w:sz w:val="24"/>
                <w:szCs w:val="24"/>
                <w:lang w:val="uk-UA"/>
              </w:rPr>
              <w:t xml:space="preserve"> </w:t>
            </w:r>
          </w:p>
        </w:tc>
        <w:tc>
          <w:tcPr>
            <w:tcW w:w="1134" w:type="dxa"/>
          </w:tcPr>
          <w:p w:rsidR="00A11A70" w:rsidRPr="00A4737A" w:rsidRDefault="00A11A70" w:rsidP="00E4347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21" w:type="dxa"/>
          </w:tcPr>
          <w:p w:rsidR="00A11A70" w:rsidRPr="00A4737A"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r>
      <w:tr w:rsidR="00A11A70" w:rsidRPr="00636B88" w:rsidTr="00A11A70">
        <w:trPr>
          <w:gridAfter w:val="1"/>
          <w:wAfter w:w="298" w:type="dxa"/>
          <w:trHeight w:val="735"/>
        </w:trPr>
        <w:tc>
          <w:tcPr>
            <w:tcW w:w="596" w:type="dxa"/>
            <w:gridSpan w:val="2"/>
          </w:tcPr>
          <w:p w:rsidR="00A11A70"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16.</w:t>
            </w:r>
          </w:p>
        </w:tc>
        <w:tc>
          <w:tcPr>
            <w:tcW w:w="6917" w:type="dxa"/>
          </w:tcPr>
          <w:p w:rsidR="00A11A70" w:rsidRPr="00A909AB" w:rsidRDefault="00A11A70" w:rsidP="00A11A70">
            <w:pPr>
              <w:spacing w:after="0" w:line="240" w:lineRule="auto"/>
              <w:rPr>
                <w:rFonts w:ascii="Times New Roman" w:hAnsi="Times New Roman"/>
                <w:sz w:val="24"/>
                <w:szCs w:val="24"/>
                <w:lang w:val="uk-UA"/>
              </w:rPr>
            </w:pPr>
            <w:r w:rsidRPr="00A909AB">
              <w:rPr>
                <w:rFonts w:ascii="Times New Roman" w:hAnsi="Times New Roman"/>
                <w:sz w:val="24"/>
                <w:szCs w:val="24"/>
                <w:lang w:val="uk-UA"/>
              </w:rPr>
              <w:t xml:space="preserve"> Агресія Російської Федерації проти України та міжнародно-правові зобов'язання ERGA OMNES перед іншими державами та міжнародною спільнотою</w:t>
            </w:r>
          </w:p>
        </w:tc>
        <w:tc>
          <w:tcPr>
            <w:tcW w:w="1134" w:type="dxa"/>
          </w:tcPr>
          <w:p w:rsidR="00A11A70" w:rsidRPr="00A4737A" w:rsidRDefault="00A11A70" w:rsidP="00E4347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21" w:type="dxa"/>
          </w:tcPr>
          <w:p w:rsidR="00A11A70" w:rsidRPr="00A4737A"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r>
      <w:tr w:rsidR="00A11A70" w:rsidRPr="00636B88" w:rsidTr="00A11A70">
        <w:trPr>
          <w:gridAfter w:val="1"/>
          <w:wAfter w:w="298" w:type="dxa"/>
          <w:trHeight w:val="1545"/>
        </w:trPr>
        <w:tc>
          <w:tcPr>
            <w:tcW w:w="596" w:type="dxa"/>
            <w:gridSpan w:val="2"/>
          </w:tcPr>
          <w:p w:rsidR="00A11A70"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17.</w:t>
            </w:r>
          </w:p>
        </w:tc>
        <w:tc>
          <w:tcPr>
            <w:tcW w:w="6917" w:type="dxa"/>
          </w:tcPr>
          <w:p w:rsidR="00A11A70" w:rsidRPr="00A909AB" w:rsidRDefault="00A11A70" w:rsidP="00A11A70">
            <w:pPr>
              <w:spacing w:after="0" w:line="240" w:lineRule="auto"/>
              <w:rPr>
                <w:rFonts w:ascii="Times New Roman" w:hAnsi="Times New Roman"/>
                <w:sz w:val="24"/>
                <w:szCs w:val="24"/>
                <w:lang w:val="uk-UA"/>
              </w:rPr>
            </w:pPr>
          </w:p>
          <w:p w:rsidR="00A11A70" w:rsidRDefault="00A11A70" w:rsidP="00A11A70">
            <w:pPr>
              <w:spacing w:after="0" w:line="240" w:lineRule="auto"/>
              <w:rPr>
                <w:rFonts w:ascii="Times New Roman" w:hAnsi="Times New Roman"/>
                <w:sz w:val="24"/>
                <w:szCs w:val="24"/>
                <w:lang w:val="uk-UA"/>
              </w:rPr>
            </w:pPr>
            <w:r w:rsidRPr="00A909AB">
              <w:rPr>
                <w:rFonts w:ascii="Times New Roman" w:hAnsi="Times New Roman"/>
                <w:sz w:val="24"/>
                <w:szCs w:val="24"/>
                <w:lang w:val="uk-UA"/>
              </w:rPr>
              <w:t xml:space="preserve"> Міжнародно-правовий потенціал примусу до  миру і підтримка  безпечного миру: питання законності (випадки: міждержавний військовий конфлікт у Європі. Близький Східна Азія, Африка, Латинська Америка)</w:t>
            </w:r>
          </w:p>
          <w:p w:rsidR="00A11A70" w:rsidRPr="00A909AB" w:rsidRDefault="00A11A70" w:rsidP="00636B88">
            <w:pPr>
              <w:spacing w:after="0" w:line="240" w:lineRule="auto"/>
              <w:rPr>
                <w:rFonts w:ascii="Times New Roman" w:hAnsi="Times New Roman"/>
                <w:sz w:val="24"/>
                <w:szCs w:val="24"/>
                <w:lang w:val="uk-UA"/>
              </w:rPr>
            </w:pPr>
          </w:p>
        </w:tc>
        <w:tc>
          <w:tcPr>
            <w:tcW w:w="1134" w:type="dxa"/>
          </w:tcPr>
          <w:p w:rsidR="00A11A70" w:rsidRPr="00A4737A" w:rsidRDefault="00A11A70" w:rsidP="00E4347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21" w:type="dxa"/>
          </w:tcPr>
          <w:p w:rsidR="00A11A70" w:rsidRPr="00A4737A"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r>
      <w:tr w:rsidR="00A11A70" w:rsidRPr="00636B88" w:rsidTr="00A11A70">
        <w:trPr>
          <w:gridAfter w:val="1"/>
          <w:wAfter w:w="298" w:type="dxa"/>
          <w:trHeight w:val="687"/>
        </w:trPr>
        <w:tc>
          <w:tcPr>
            <w:tcW w:w="596" w:type="dxa"/>
            <w:gridSpan w:val="2"/>
          </w:tcPr>
          <w:p w:rsidR="00A11A70"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lastRenderedPageBreak/>
              <w:t>18.</w:t>
            </w:r>
          </w:p>
        </w:tc>
        <w:tc>
          <w:tcPr>
            <w:tcW w:w="6917" w:type="dxa"/>
          </w:tcPr>
          <w:p w:rsidR="00A11A70" w:rsidRDefault="00A11A70" w:rsidP="00A11A70">
            <w:pPr>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931455">
              <w:rPr>
                <w:rFonts w:ascii="Times New Roman" w:hAnsi="Times New Roman"/>
                <w:sz w:val="24"/>
                <w:szCs w:val="24"/>
                <w:lang w:val="uk-UA"/>
              </w:rPr>
              <w:t xml:space="preserve">Еволюційний розвиток доктрини та практики міжнародної правосуб’єктності акторів міжнародного права. </w:t>
            </w:r>
          </w:p>
          <w:p w:rsidR="00A11A70" w:rsidRPr="00A909AB" w:rsidRDefault="00A11A70" w:rsidP="00636B88">
            <w:pPr>
              <w:spacing w:after="0" w:line="240" w:lineRule="auto"/>
              <w:rPr>
                <w:rFonts w:ascii="Times New Roman" w:hAnsi="Times New Roman"/>
                <w:sz w:val="24"/>
                <w:szCs w:val="24"/>
                <w:lang w:val="uk-UA"/>
              </w:rPr>
            </w:pPr>
          </w:p>
        </w:tc>
        <w:tc>
          <w:tcPr>
            <w:tcW w:w="1134" w:type="dxa"/>
          </w:tcPr>
          <w:p w:rsidR="00A11A70" w:rsidRPr="00A4737A" w:rsidRDefault="00A11A70" w:rsidP="00E4347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21" w:type="dxa"/>
          </w:tcPr>
          <w:p w:rsidR="00A11A70" w:rsidRPr="00A4737A"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r>
      <w:tr w:rsidR="00A11A70" w:rsidRPr="00636B88" w:rsidTr="00A11A70">
        <w:trPr>
          <w:gridAfter w:val="1"/>
          <w:wAfter w:w="298" w:type="dxa"/>
          <w:trHeight w:val="855"/>
        </w:trPr>
        <w:tc>
          <w:tcPr>
            <w:tcW w:w="596" w:type="dxa"/>
            <w:gridSpan w:val="2"/>
          </w:tcPr>
          <w:p w:rsidR="00A11A70"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19.</w:t>
            </w:r>
          </w:p>
        </w:tc>
        <w:tc>
          <w:tcPr>
            <w:tcW w:w="6917" w:type="dxa"/>
          </w:tcPr>
          <w:p w:rsidR="00A11A70" w:rsidRDefault="00A11A70" w:rsidP="00A11A70">
            <w:pPr>
              <w:spacing w:after="0" w:line="240" w:lineRule="auto"/>
              <w:rPr>
                <w:rFonts w:ascii="Times New Roman" w:hAnsi="Times New Roman"/>
                <w:sz w:val="24"/>
                <w:szCs w:val="24"/>
                <w:lang w:val="uk-UA"/>
              </w:rPr>
            </w:pPr>
            <w:r w:rsidRPr="00931455">
              <w:rPr>
                <w:rFonts w:ascii="Times New Roman" w:hAnsi="Times New Roman"/>
                <w:sz w:val="24"/>
                <w:szCs w:val="24"/>
                <w:lang w:val="uk-UA"/>
              </w:rPr>
              <w:t xml:space="preserve">Проблема ефективності механізму міжнародно-правового регулювання міжнародних відносин </w:t>
            </w:r>
          </w:p>
          <w:p w:rsidR="00A11A70" w:rsidRPr="00931455" w:rsidRDefault="00A11A70" w:rsidP="00A11A70">
            <w:pPr>
              <w:spacing w:after="0" w:line="240" w:lineRule="auto"/>
              <w:rPr>
                <w:rFonts w:ascii="Times New Roman" w:hAnsi="Times New Roman"/>
                <w:sz w:val="24"/>
                <w:szCs w:val="24"/>
                <w:lang w:val="uk-UA"/>
              </w:rPr>
            </w:pPr>
          </w:p>
          <w:p w:rsidR="00A11A70" w:rsidRDefault="00A11A70" w:rsidP="00636B88">
            <w:pPr>
              <w:spacing w:after="0" w:line="240" w:lineRule="auto"/>
              <w:rPr>
                <w:rFonts w:ascii="Times New Roman" w:hAnsi="Times New Roman"/>
                <w:sz w:val="24"/>
                <w:szCs w:val="24"/>
                <w:lang w:val="uk-UA"/>
              </w:rPr>
            </w:pPr>
          </w:p>
        </w:tc>
        <w:tc>
          <w:tcPr>
            <w:tcW w:w="1134" w:type="dxa"/>
          </w:tcPr>
          <w:p w:rsidR="00A11A70" w:rsidRPr="00A4737A" w:rsidRDefault="00A11A70" w:rsidP="00E4347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21" w:type="dxa"/>
          </w:tcPr>
          <w:p w:rsidR="00A11A70" w:rsidRPr="00A4737A"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r>
      <w:tr w:rsidR="00A11A70" w:rsidRPr="00636B88" w:rsidTr="00A11A70">
        <w:trPr>
          <w:gridAfter w:val="1"/>
          <w:wAfter w:w="298" w:type="dxa"/>
          <w:trHeight w:val="1575"/>
        </w:trPr>
        <w:tc>
          <w:tcPr>
            <w:tcW w:w="596" w:type="dxa"/>
            <w:gridSpan w:val="2"/>
          </w:tcPr>
          <w:p w:rsidR="00A11A70"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20.</w:t>
            </w:r>
          </w:p>
        </w:tc>
        <w:tc>
          <w:tcPr>
            <w:tcW w:w="6917" w:type="dxa"/>
          </w:tcPr>
          <w:p w:rsidR="00A11A70" w:rsidRDefault="00A11A70" w:rsidP="00A11A70">
            <w:pPr>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931455">
              <w:rPr>
                <w:rFonts w:ascii="Times New Roman" w:hAnsi="Times New Roman"/>
                <w:sz w:val="24"/>
                <w:szCs w:val="24"/>
                <w:lang w:val="uk-UA"/>
              </w:rPr>
              <w:t>Проблема легітимного використання сили у міжнародних відносинах: нормативні правила та настанови: теорія та практика</w:t>
            </w:r>
          </w:p>
          <w:p w:rsidR="00A11A70" w:rsidRPr="00931455" w:rsidRDefault="00A11A70" w:rsidP="00636B88">
            <w:pPr>
              <w:spacing w:after="0" w:line="240" w:lineRule="auto"/>
              <w:rPr>
                <w:rFonts w:ascii="Times New Roman" w:hAnsi="Times New Roman"/>
                <w:sz w:val="24"/>
                <w:szCs w:val="24"/>
                <w:lang w:val="uk-UA"/>
              </w:rPr>
            </w:pPr>
          </w:p>
        </w:tc>
        <w:tc>
          <w:tcPr>
            <w:tcW w:w="1134" w:type="dxa"/>
          </w:tcPr>
          <w:p w:rsidR="00A11A70" w:rsidRPr="00A4737A" w:rsidRDefault="00A11A70" w:rsidP="00E43476">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21" w:type="dxa"/>
          </w:tcPr>
          <w:p w:rsidR="00A11A70" w:rsidRPr="00A4737A" w:rsidRDefault="00A11A70" w:rsidP="00636B88">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r>
      <w:tr w:rsidR="00A11A70" w:rsidRPr="00636B88" w:rsidTr="00A11A70">
        <w:trPr>
          <w:gridAfter w:val="1"/>
          <w:wAfter w:w="298" w:type="dxa"/>
          <w:trHeight w:val="660"/>
        </w:trPr>
        <w:tc>
          <w:tcPr>
            <w:tcW w:w="596" w:type="dxa"/>
            <w:gridSpan w:val="2"/>
          </w:tcPr>
          <w:p w:rsidR="00A11A70" w:rsidRDefault="00A11A70" w:rsidP="00636B88">
            <w:pPr>
              <w:spacing w:after="0" w:line="240" w:lineRule="auto"/>
              <w:jc w:val="center"/>
              <w:rPr>
                <w:rFonts w:ascii="Times New Roman" w:hAnsi="Times New Roman"/>
                <w:sz w:val="24"/>
                <w:szCs w:val="24"/>
                <w:lang w:val="uk-UA"/>
              </w:rPr>
            </w:pPr>
          </w:p>
        </w:tc>
        <w:tc>
          <w:tcPr>
            <w:tcW w:w="6917" w:type="dxa"/>
          </w:tcPr>
          <w:p w:rsidR="00A11A70" w:rsidRPr="00A11A70" w:rsidRDefault="00A11A70" w:rsidP="00636B88">
            <w:pPr>
              <w:spacing w:after="0" w:line="240" w:lineRule="auto"/>
              <w:rPr>
                <w:rFonts w:ascii="Times New Roman" w:hAnsi="Times New Roman"/>
                <w:b/>
                <w:sz w:val="24"/>
                <w:szCs w:val="24"/>
                <w:lang w:val="uk-UA"/>
              </w:rPr>
            </w:pPr>
            <w:r w:rsidRPr="00A11A70">
              <w:rPr>
                <w:rFonts w:ascii="Times New Roman" w:hAnsi="Times New Roman"/>
                <w:b/>
                <w:sz w:val="24"/>
                <w:szCs w:val="24"/>
                <w:lang w:val="uk-UA"/>
              </w:rPr>
              <w:t>Разом:</w:t>
            </w:r>
          </w:p>
        </w:tc>
        <w:tc>
          <w:tcPr>
            <w:tcW w:w="1134" w:type="dxa"/>
          </w:tcPr>
          <w:p w:rsidR="00A11A70" w:rsidRPr="00A11A70" w:rsidRDefault="00A11A70" w:rsidP="00E43476">
            <w:pPr>
              <w:spacing w:after="0" w:line="240" w:lineRule="auto"/>
              <w:jc w:val="center"/>
              <w:rPr>
                <w:rFonts w:ascii="Times New Roman" w:hAnsi="Times New Roman"/>
                <w:b/>
                <w:sz w:val="24"/>
                <w:szCs w:val="24"/>
                <w:lang w:val="uk-UA"/>
              </w:rPr>
            </w:pPr>
            <w:r w:rsidRPr="00A11A70">
              <w:rPr>
                <w:rFonts w:ascii="Times New Roman" w:hAnsi="Times New Roman"/>
                <w:b/>
                <w:sz w:val="24"/>
                <w:szCs w:val="24"/>
                <w:lang w:val="uk-UA"/>
              </w:rPr>
              <w:t>46</w:t>
            </w:r>
          </w:p>
        </w:tc>
        <w:tc>
          <w:tcPr>
            <w:tcW w:w="1021" w:type="dxa"/>
          </w:tcPr>
          <w:p w:rsidR="00A11A70" w:rsidRPr="00A11A70" w:rsidRDefault="00A11A70" w:rsidP="00636B88">
            <w:pPr>
              <w:spacing w:after="0" w:line="240" w:lineRule="auto"/>
              <w:jc w:val="center"/>
              <w:rPr>
                <w:rFonts w:ascii="Times New Roman" w:hAnsi="Times New Roman"/>
                <w:b/>
                <w:sz w:val="24"/>
                <w:szCs w:val="24"/>
                <w:lang w:val="uk-UA"/>
              </w:rPr>
            </w:pPr>
            <w:r w:rsidRPr="00A11A70">
              <w:rPr>
                <w:rFonts w:ascii="Times New Roman" w:hAnsi="Times New Roman"/>
                <w:b/>
                <w:sz w:val="24"/>
                <w:szCs w:val="24"/>
                <w:lang w:val="uk-UA"/>
              </w:rPr>
              <w:t>78</w:t>
            </w:r>
          </w:p>
        </w:tc>
      </w:tr>
    </w:tbl>
    <w:p w:rsidR="00636B88" w:rsidRDefault="00636B88" w:rsidP="004E3CCC">
      <w:pPr>
        <w:spacing w:after="0" w:line="240" w:lineRule="auto"/>
        <w:jc w:val="center"/>
        <w:rPr>
          <w:rFonts w:ascii="Times New Roman" w:hAnsi="Times New Roman"/>
          <w:b/>
          <w:sz w:val="24"/>
          <w:szCs w:val="24"/>
          <w:lang w:val="uk-UA"/>
        </w:rPr>
      </w:pPr>
    </w:p>
    <w:p w:rsidR="00636B88" w:rsidRDefault="00636B88" w:rsidP="004E3CCC">
      <w:pPr>
        <w:spacing w:after="0" w:line="240" w:lineRule="auto"/>
        <w:jc w:val="center"/>
        <w:rPr>
          <w:rFonts w:ascii="Times New Roman" w:hAnsi="Times New Roman"/>
          <w:b/>
          <w:sz w:val="24"/>
          <w:szCs w:val="24"/>
          <w:lang w:val="uk-UA"/>
        </w:rPr>
      </w:pPr>
    </w:p>
    <w:p w:rsidR="004E3CCC" w:rsidRPr="00A4737A" w:rsidRDefault="004E3CCC" w:rsidP="004E3CCC">
      <w:pPr>
        <w:spacing w:after="0" w:line="240" w:lineRule="auto"/>
        <w:jc w:val="center"/>
        <w:rPr>
          <w:rFonts w:ascii="Times New Roman" w:hAnsi="Times New Roman"/>
          <w:b/>
          <w:sz w:val="24"/>
          <w:szCs w:val="24"/>
          <w:lang w:val="uk-UA"/>
        </w:rPr>
      </w:pPr>
    </w:p>
    <w:p w:rsidR="00BB23FF" w:rsidRDefault="00D5164A" w:rsidP="004E3CCC">
      <w:pPr>
        <w:spacing w:after="0" w:line="240" w:lineRule="auto"/>
        <w:jc w:val="center"/>
        <w:rPr>
          <w:rFonts w:ascii="Times New Roman" w:hAnsi="Times New Roman"/>
          <w:i/>
          <w:sz w:val="24"/>
          <w:szCs w:val="24"/>
          <w:lang w:val="uk-UA"/>
        </w:rPr>
      </w:pPr>
      <w:r>
        <w:rPr>
          <w:rFonts w:ascii="Times New Roman" w:hAnsi="Times New Roman"/>
          <w:b/>
          <w:sz w:val="24"/>
          <w:szCs w:val="24"/>
          <w:lang w:val="uk-UA"/>
        </w:rPr>
        <w:t>6</w:t>
      </w:r>
      <w:r w:rsidR="009320D7">
        <w:rPr>
          <w:rFonts w:ascii="Times New Roman" w:hAnsi="Times New Roman"/>
          <w:b/>
          <w:sz w:val="24"/>
          <w:szCs w:val="24"/>
          <w:lang w:val="uk-UA"/>
        </w:rPr>
        <w:t>.5</w:t>
      </w:r>
      <w:r w:rsidR="00BB23FF" w:rsidRPr="00A4737A">
        <w:rPr>
          <w:rFonts w:ascii="Times New Roman" w:hAnsi="Times New Roman"/>
          <w:b/>
          <w:sz w:val="24"/>
          <w:szCs w:val="24"/>
          <w:lang w:val="uk-UA"/>
        </w:rPr>
        <w:t>. І</w:t>
      </w:r>
      <w:r w:rsidR="00381F4F">
        <w:rPr>
          <w:rFonts w:ascii="Times New Roman" w:hAnsi="Times New Roman"/>
          <w:b/>
          <w:sz w:val="24"/>
          <w:szCs w:val="24"/>
          <w:lang w:val="uk-UA"/>
        </w:rPr>
        <w:t>ндивідуальні завдання</w:t>
      </w:r>
      <w:r w:rsidR="00BB23FF" w:rsidRPr="00A4737A">
        <w:rPr>
          <w:rFonts w:ascii="Times New Roman" w:hAnsi="Times New Roman"/>
          <w:b/>
          <w:sz w:val="24"/>
          <w:szCs w:val="24"/>
          <w:lang w:val="uk-UA"/>
        </w:rPr>
        <w:t xml:space="preserve"> </w:t>
      </w:r>
      <w:r w:rsidR="00E80FFD">
        <w:rPr>
          <w:rFonts w:ascii="Times New Roman" w:hAnsi="Times New Roman"/>
          <w:i/>
          <w:sz w:val="24"/>
          <w:szCs w:val="24"/>
          <w:lang w:val="uk-UA"/>
        </w:rPr>
        <w:t>(у разі потреби</w:t>
      </w:r>
      <w:r w:rsidR="00AB4586" w:rsidRPr="00A4737A">
        <w:rPr>
          <w:rFonts w:ascii="Times New Roman" w:hAnsi="Times New Roman"/>
          <w:i/>
          <w:sz w:val="24"/>
          <w:szCs w:val="24"/>
          <w:lang w:val="uk-UA"/>
        </w:rPr>
        <w:t>)</w:t>
      </w:r>
    </w:p>
    <w:p w:rsidR="00287AAF" w:rsidRDefault="00287AAF" w:rsidP="00F23C8C">
      <w:pPr>
        <w:pStyle w:val="a7"/>
        <w:spacing w:after="0" w:line="240" w:lineRule="auto"/>
        <w:ind w:left="851" w:hanging="851"/>
        <w:jc w:val="center"/>
        <w:rPr>
          <w:rFonts w:ascii="Times New Roman" w:hAnsi="Times New Roman"/>
          <w:b/>
          <w:sz w:val="24"/>
          <w:szCs w:val="24"/>
          <w:lang w:val="uk-UA"/>
        </w:rPr>
      </w:pPr>
    </w:p>
    <w:p w:rsidR="00AB4586" w:rsidRDefault="00F745C7" w:rsidP="00F142F2">
      <w:pPr>
        <w:spacing w:after="0" w:line="240" w:lineRule="auto"/>
        <w:jc w:val="center"/>
        <w:rPr>
          <w:rFonts w:ascii="Times New Roman" w:hAnsi="Times New Roman"/>
          <w:b/>
          <w:sz w:val="24"/>
          <w:szCs w:val="24"/>
          <w:lang w:val="uk-UA"/>
        </w:rPr>
      </w:pPr>
      <w:r>
        <w:rPr>
          <w:rFonts w:ascii="Times New Roman" w:hAnsi="Times New Roman"/>
          <w:b/>
          <w:sz w:val="24"/>
          <w:szCs w:val="24"/>
          <w:lang w:val="uk-UA"/>
        </w:rPr>
        <w:t>7</w:t>
      </w:r>
      <w:r w:rsidR="00AC0BA4" w:rsidRPr="00A4737A">
        <w:rPr>
          <w:rFonts w:ascii="Times New Roman" w:hAnsi="Times New Roman"/>
          <w:b/>
          <w:sz w:val="24"/>
          <w:szCs w:val="24"/>
          <w:lang w:val="uk-UA"/>
        </w:rPr>
        <w:t>. </w:t>
      </w:r>
      <w:r w:rsidR="004E3CCC" w:rsidRPr="00A4737A">
        <w:rPr>
          <w:rFonts w:ascii="Times New Roman" w:hAnsi="Times New Roman"/>
          <w:b/>
          <w:sz w:val="24"/>
          <w:szCs w:val="24"/>
          <w:lang w:val="uk-UA"/>
        </w:rPr>
        <w:t>І</w:t>
      </w:r>
      <w:r w:rsidR="00160DD6">
        <w:rPr>
          <w:rFonts w:ascii="Times New Roman" w:hAnsi="Times New Roman"/>
          <w:b/>
          <w:sz w:val="24"/>
          <w:szCs w:val="24"/>
          <w:lang w:val="uk-UA"/>
        </w:rPr>
        <w:t>НСТРУМЕНТИ, ОБЛАДНАННЯ ТА ПРОГРАМНЕ ЗАБЕЗПЕЧЕННЯ, ВИКОРИСТАННЯ ЯКИХ</w:t>
      </w:r>
      <w:r w:rsidR="003B06DF">
        <w:rPr>
          <w:rFonts w:ascii="Times New Roman" w:hAnsi="Times New Roman"/>
          <w:b/>
          <w:sz w:val="24"/>
          <w:szCs w:val="24"/>
          <w:lang w:val="uk-UA"/>
        </w:rPr>
        <w:t xml:space="preserve"> ПЕРЕДБАЧАЄ НАВЧАЛЬНА ДИСЦИПЛІНА</w:t>
      </w:r>
      <w:r w:rsidR="00160DD6">
        <w:rPr>
          <w:rFonts w:ascii="Times New Roman" w:hAnsi="Times New Roman"/>
          <w:b/>
          <w:sz w:val="24"/>
          <w:szCs w:val="24"/>
          <w:lang w:val="uk-UA"/>
        </w:rPr>
        <w:t xml:space="preserve"> </w:t>
      </w:r>
    </w:p>
    <w:p w:rsidR="00F142F2" w:rsidRPr="008E4A8F" w:rsidRDefault="00F142F2" w:rsidP="00F142F2">
      <w:pPr>
        <w:spacing w:after="0" w:line="240" w:lineRule="auto"/>
        <w:jc w:val="center"/>
        <w:rPr>
          <w:rFonts w:ascii="Times New Roman" w:hAnsi="Times New Roman"/>
          <w:i/>
          <w:sz w:val="24"/>
          <w:szCs w:val="24"/>
          <w:lang w:val="uk-UA"/>
        </w:rPr>
      </w:pPr>
      <w:r>
        <w:rPr>
          <w:rFonts w:ascii="Times New Roman" w:hAnsi="Times New Roman"/>
          <w:i/>
          <w:sz w:val="24"/>
          <w:szCs w:val="24"/>
          <w:lang w:val="uk-UA"/>
        </w:rPr>
        <w:t>(</w:t>
      </w:r>
      <w:r w:rsidR="00451954">
        <w:rPr>
          <w:rFonts w:ascii="Times New Roman" w:hAnsi="Times New Roman"/>
          <w:i/>
          <w:sz w:val="24"/>
          <w:szCs w:val="24"/>
          <w:lang w:val="uk-UA"/>
        </w:rPr>
        <w:t xml:space="preserve">у разі </w:t>
      </w:r>
      <w:r w:rsidRPr="008E4A8F">
        <w:rPr>
          <w:rFonts w:ascii="Times New Roman" w:hAnsi="Times New Roman"/>
          <w:i/>
          <w:sz w:val="24"/>
          <w:szCs w:val="24"/>
          <w:lang w:val="uk-UA"/>
        </w:rPr>
        <w:t>потреб</w:t>
      </w:r>
      <w:r w:rsidR="005A4027">
        <w:rPr>
          <w:rFonts w:ascii="Times New Roman" w:hAnsi="Times New Roman"/>
          <w:i/>
          <w:sz w:val="24"/>
          <w:szCs w:val="24"/>
          <w:lang w:val="uk-UA"/>
        </w:rPr>
        <w:t>и</w:t>
      </w:r>
      <w:r w:rsidRPr="008E4A8F">
        <w:rPr>
          <w:rFonts w:ascii="Times New Roman" w:hAnsi="Times New Roman"/>
          <w:i/>
          <w:sz w:val="24"/>
          <w:szCs w:val="24"/>
          <w:lang w:val="uk-UA"/>
        </w:rPr>
        <w:t>)</w:t>
      </w:r>
    </w:p>
    <w:p w:rsidR="00160DD6" w:rsidRDefault="00160DD6" w:rsidP="004E3CCC">
      <w:pPr>
        <w:spacing w:after="0" w:line="240" w:lineRule="auto"/>
        <w:jc w:val="center"/>
        <w:rPr>
          <w:rFonts w:ascii="Times New Roman" w:hAnsi="Times New Roman"/>
          <w:b/>
          <w:sz w:val="24"/>
          <w:szCs w:val="24"/>
          <w:lang w:val="uk-UA"/>
        </w:rPr>
      </w:pPr>
    </w:p>
    <w:p w:rsidR="004E3CCC" w:rsidRPr="00345FB3" w:rsidRDefault="004E3CCC" w:rsidP="00345FB3">
      <w:pPr>
        <w:spacing w:after="0" w:line="240" w:lineRule="auto"/>
        <w:ind w:firstLine="567"/>
        <w:rPr>
          <w:rFonts w:ascii="Times New Roman" w:hAnsi="Times New Roman"/>
          <w:bCs/>
          <w:sz w:val="24"/>
          <w:szCs w:val="24"/>
          <w:lang w:val="uk-UA"/>
        </w:rPr>
      </w:pPr>
      <w:r w:rsidRPr="00345FB3">
        <w:rPr>
          <w:rFonts w:ascii="Times New Roman" w:hAnsi="Times New Roman"/>
          <w:bCs/>
          <w:sz w:val="24"/>
          <w:szCs w:val="24"/>
          <w:lang w:val="uk-UA"/>
        </w:rPr>
        <w:t xml:space="preserve">Технічні засоби </w:t>
      </w:r>
      <w:r w:rsidR="0025612A" w:rsidRPr="00345FB3">
        <w:rPr>
          <w:rFonts w:ascii="Times New Roman" w:hAnsi="Times New Roman"/>
          <w:bCs/>
          <w:sz w:val="24"/>
          <w:szCs w:val="24"/>
          <w:lang w:val="uk-UA"/>
        </w:rPr>
        <w:t>…</w:t>
      </w:r>
    </w:p>
    <w:p w:rsidR="003E23AB" w:rsidRPr="00345FB3" w:rsidRDefault="003E23AB" w:rsidP="00345FB3">
      <w:pPr>
        <w:spacing w:after="0" w:line="240" w:lineRule="auto"/>
        <w:ind w:firstLine="567"/>
        <w:rPr>
          <w:rFonts w:ascii="Times New Roman" w:hAnsi="Times New Roman"/>
          <w:sz w:val="24"/>
          <w:szCs w:val="24"/>
          <w:lang w:val="uk-UA"/>
        </w:rPr>
      </w:pPr>
      <w:r w:rsidRPr="00345FB3">
        <w:rPr>
          <w:rFonts w:ascii="Times New Roman" w:hAnsi="Times New Roman"/>
          <w:bCs/>
          <w:sz w:val="24"/>
          <w:szCs w:val="24"/>
          <w:lang w:val="uk-UA"/>
        </w:rPr>
        <w:t>Обладнання …</w:t>
      </w:r>
    </w:p>
    <w:p w:rsidR="004E3CCC" w:rsidRPr="00345FB3" w:rsidRDefault="004E3CCC" w:rsidP="00345FB3">
      <w:pPr>
        <w:spacing w:after="0" w:line="240" w:lineRule="auto"/>
        <w:ind w:firstLine="567"/>
        <w:rPr>
          <w:rFonts w:ascii="Times New Roman" w:hAnsi="Times New Roman"/>
          <w:sz w:val="24"/>
          <w:szCs w:val="24"/>
          <w:lang w:val="uk-UA"/>
        </w:rPr>
      </w:pPr>
      <w:r w:rsidRPr="00345FB3">
        <w:rPr>
          <w:rFonts w:ascii="Times New Roman" w:hAnsi="Times New Roman"/>
          <w:sz w:val="24"/>
          <w:szCs w:val="24"/>
          <w:lang w:val="uk-UA"/>
        </w:rPr>
        <w:t>Програмне забезпечення</w:t>
      </w:r>
      <w:r w:rsidR="0025612A" w:rsidRPr="00345FB3">
        <w:rPr>
          <w:rFonts w:ascii="Times New Roman" w:hAnsi="Times New Roman"/>
          <w:sz w:val="24"/>
          <w:szCs w:val="24"/>
          <w:lang w:val="uk-UA"/>
        </w:rPr>
        <w:t xml:space="preserve"> …</w:t>
      </w:r>
      <w:r w:rsidRPr="00345FB3">
        <w:rPr>
          <w:rFonts w:ascii="Times New Roman" w:hAnsi="Times New Roman"/>
          <w:sz w:val="24"/>
          <w:szCs w:val="24"/>
          <w:lang w:val="uk-UA"/>
        </w:rPr>
        <w:t xml:space="preserve"> </w:t>
      </w:r>
    </w:p>
    <w:p w:rsidR="004E3CCC" w:rsidRPr="00A4737A" w:rsidRDefault="004E3CCC" w:rsidP="004E3CCC">
      <w:pPr>
        <w:shd w:val="clear" w:color="auto" w:fill="FFFFFF"/>
        <w:spacing w:after="0" w:line="240" w:lineRule="auto"/>
        <w:jc w:val="center"/>
        <w:rPr>
          <w:rFonts w:ascii="Times New Roman" w:hAnsi="Times New Roman"/>
          <w:b/>
          <w:sz w:val="20"/>
          <w:szCs w:val="20"/>
          <w:lang w:val="uk-UA"/>
        </w:rPr>
      </w:pPr>
    </w:p>
    <w:p w:rsidR="004E3CCC" w:rsidRPr="00A4737A" w:rsidRDefault="00F745C7" w:rsidP="004E3CCC">
      <w:pPr>
        <w:shd w:val="clear" w:color="auto" w:fill="FFFFFF"/>
        <w:spacing w:after="0" w:line="240" w:lineRule="auto"/>
        <w:jc w:val="center"/>
        <w:rPr>
          <w:rFonts w:ascii="Times New Roman" w:hAnsi="Times New Roman"/>
          <w:b/>
          <w:sz w:val="24"/>
          <w:szCs w:val="24"/>
          <w:lang w:val="uk-UA"/>
        </w:rPr>
      </w:pPr>
      <w:r>
        <w:rPr>
          <w:rFonts w:ascii="Times New Roman" w:hAnsi="Times New Roman"/>
          <w:b/>
          <w:sz w:val="24"/>
          <w:szCs w:val="24"/>
          <w:lang w:val="uk-UA"/>
        </w:rPr>
        <w:t>8</w:t>
      </w:r>
      <w:r w:rsidR="00AC0BA4" w:rsidRPr="00A4737A">
        <w:rPr>
          <w:rFonts w:ascii="Times New Roman" w:hAnsi="Times New Roman"/>
          <w:b/>
          <w:sz w:val="24"/>
          <w:szCs w:val="24"/>
          <w:lang w:val="uk-UA"/>
        </w:rPr>
        <w:t>. </w:t>
      </w:r>
      <w:r w:rsidR="0025612A" w:rsidRPr="00A4737A">
        <w:rPr>
          <w:rFonts w:ascii="Times New Roman" w:hAnsi="Times New Roman"/>
          <w:b/>
          <w:sz w:val="24"/>
          <w:szCs w:val="24"/>
          <w:lang w:val="uk-UA"/>
        </w:rPr>
        <w:t>Р</w:t>
      </w:r>
      <w:r w:rsidR="00160DD6">
        <w:rPr>
          <w:rFonts w:ascii="Times New Roman" w:hAnsi="Times New Roman"/>
          <w:b/>
          <w:sz w:val="24"/>
          <w:szCs w:val="24"/>
          <w:lang w:val="uk-UA"/>
        </w:rPr>
        <w:t>ЕКОМЕНДОВАНІ ДЖЕРЕЛА ІНФОРМАЦІЇ</w:t>
      </w:r>
    </w:p>
    <w:p w:rsidR="0025612A" w:rsidRPr="00A4737A" w:rsidRDefault="0025612A" w:rsidP="004E3CCC">
      <w:pPr>
        <w:shd w:val="clear" w:color="auto" w:fill="FFFFFF"/>
        <w:spacing w:after="0" w:line="240" w:lineRule="auto"/>
        <w:jc w:val="center"/>
        <w:rPr>
          <w:rFonts w:ascii="Times New Roman" w:hAnsi="Times New Roman"/>
          <w:b/>
          <w:bCs/>
          <w:spacing w:val="-6"/>
          <w:sz w:val="20"/>
          <w:szCs w:val="20"/>
          <w:lang w:val="uk-UA"/>
        </w:rPr>
      </w:pPr>
    </w:p>
    <w:p w:rsidR="00931455" w:rsidRPr="00332978" w:rsidRDefault="00CF5560" w:rsidP="00332978">
      <w:pPr>
        <w:shd w:val="clear" w:color="auto" w:fill="FFFFFF"/>
        <w:spacing w:after="0"/>
        <w:jc w:val="center"/>
        <w:rPr>
          <w:rFonts w:ascii="Times New Roman" w:hAnsi="Times New Roman"/>
          <w:b/>
          <w:bCs/>
          <w:spacing w:val="-6"/>
          <w:sz w:val="28"/>
          <w:szCs w:val="28"/>
          <w:lang w:val="uk-UA"/>
        </w:rPr>
      </w:pPr>
      <w:r w:rsidRPr="00332978">
        <w:rPr>
          <w:rFonts w:ascii="Times New Roman" w:hAnsi="Times New Roman"/>
          <w:b/>
          <w:bCs/>
          <w:spacing w:val="-6"/>
          <w:sz w:val="28"/>
          <w:szCs w:val="28"/>
          <w:lang w:val="uk-UA"/>
        </w:rPr>
        <w:t>Основна література</w:t>
      </w:r>
    </w:p>
    <w:p w:rsidR="00053245" w:rsidRPr="00332978" w:rsidRDefault="00053245" w:rsidP="009619A5">
      <w:pPr>
        <w:pStyle w:val="a7"/>
        <w:numPr>
          <w:ilvl w:val="0"/>
          <w:numId w:val="2"/>
        </w:numPr>
        <w:shd w:val="clear" w:color="auto" w:fill="FFFFFF"/>
        <w:spacing w:after="0"/>
        <w:rPr>
          <w:rFonts w:ascii="Times New Roman" w:hAnsi="Times New Roman"/>
          <w:bCs/>
          <w:spacing w:val="-6"/>
          <w:sz w:val="28"/>
          <w:szCs w:val="28"/>
          <w:lang w:val="uk-UA"/>
        </w:rPr>
      </w:pPr>
      <w:r w:rsidRPr="00332978">
        <w:rPr>
          <w:rFonts w:ascii="Times New Roman" w:hAnsi="Times New Roman"/>
          <w:bCs/>
          <w:spacing w:val="-6"/>
          <w:sz w:val="28"/>
          <w:szCs w:val="28"/>
          <w:lang w:val="uk-UA"/>
        </w:rPr>
        <w:t xml:space="preserve">Об’єднаних Націй від 26 червня 1945 року. URL : http://unic.un.org/aroundworld/unics/common/documents/publications/uncharter/UN%20 Charter_Ukrainian.pdf. </w:t>
      </w:r>
    </w:p>
    <w:p w:rsidR="00332978" w:rsidRPr="00332978" w:rsidRDefault="00053245" w:rsidP="009619A5">
      <w:pPr>
        <w:pStyle w:val="a7"/>
        <w:numPr>
          <w:ilvl w:val="0"/>
          <w:numId w:val="2"/>
        </w:numPr>
        <w:shd w:val="clear" w:color="auto" w:fill="FFFFFF"/>
        <w:spacing w:after="0"/>
        <w:rPr>
          <w:rFonts w:ascii="Times New Roman" w:hAnsi="Times New Roman"/>
          <w:bCs/>
          <w:spacing w:val="-6"/>
          <w:sz w:val="28"/>
          <w:szCs w:val="28"/>
          <w:lang w:val="uk-UA"/>
        </w:rPr>
      </w:pPr>
      <w:r w:rsidRPr="00332978">
        <w:rPr>
          <w:rFonts w:ascii="Times New Roman" w:hAnsi="Times New Roman"/>
          <w:bCs/>
          <w:spacing w:val="-6"/>
          <w:sz w:val="28"/>
          <w:szCs w:val="28"/>
          <w:lang w:val="uk-UA"/>
        </w:rPr>
        <w:t xml:space="preserve">Віденська конвенція про право міжнародних договорів (23 травня 1969 р. URL: </w:t>
      </w:r>
      <w:hyperlink r:id="rId8" w:history="1">
        <w:r w:rsidRPr="00332978">
          <w:rPr>
            <w:rStyle w:val="aff"/>
            <w:rFonts w:ascii="Times New Roman" w:hAnsi="Times New Roman"/>
            <w:bCs/>
            <w:spacing w:val="-6"/>
            <w:sz w:val="28"/>
            <w:szCs w:val="28"/>
            <w:lang w:val="uk-UA"/>
          </w:rPr>
          <w:t>https://zakon2.rada.gov.ua/laws/show/995_1184</w:t>
        </w:r>
      </w:hyperlink>
      <w:r w:rsidR="0022305B" w:rsidRPr="00332978">
        <w:rPr>
          <w:sz w:val="28"/>
          <w:szCs w:val="28"/>
          <w:lang w:val="uk-UA"/>
        </w:rPr>
        <w:t xml:space="preserve"> </w:t>
      </w:r>
    </w:p>
    <w:p w:rsidR="0022305B" w:rsidRPr="00332978" w:rsidRDefault="0022305B" w:rsidP="009619A5">
      <w:pPr>
        <w:pStyle w:val="a7"/>
        <w:numPr>
          <w:ilvl w:val="0"/>
          <w:numId w:val="2"/>
        </w:numPr>
        <w:shd w:val="clear" w:color="auto" w:fill="FFFFFF"/>
        <w:spacing w:after="0"/>
        <w:rPr>
          <w:rFonts w:ascii="Times New Roman" w:hAnsi="Times New Roman"/>
          <w:bCs/>
          <w:spacing w:val="-6"/>
          <w:sz w:val="28"/>
          <w:szCs w:val="28"/>
          <w:lang w:val="uk-UA"/>
        </w:rPr>
      </w:pPr>
      <w:r w:rsidRPr="00332978">
        <w:rPr>
          <w:rFonts w:ascii="Times New Roman" w:hAnsi="Times New Roman"/>
          <w:bCs/>
          <w:spacing w:val="-6"/>
          <w:sz w:val="28"/>
          <w:szCs w:val="28"/>
          <w:lang w:val="uk-UA"/>
        </w:rPr>
        <w:t>Пятьдесят девята сесія ГА ООН. Пункт 55 порядку денного. Наступні заходи по підсумкам Саміту тисячоліття. Записка Генерального секретаря ООН Кофі А. Аннана. Док.ООН: А/59/565. Distr.General.2 December 2004.</w:t>
      </w:r>
    </w:p>
    <w:p w:rsidR="0022305B" w:rsidRPr="00332978" w:rsidRDefault="0022305B" w:rsidP="009619A5">
      <w:pPr>
        <w:pStyle w:val="a7"/>
        <w:numPr>
          <w:ilvl w:val="0"/>
          <w:numId w:val="2"/>
        </w:numPr>
        <w:shd w:val="clear" w:color="auto" w:fill="FFFFFF"/>
        <w:spacing w:after="0"/>
        <w:rPr>
          <w:rFonts w:ascii="Times New Roman" w:hAnsi="Times New Roman"/>
          <w:bCs/>
          <w:spacing w:val="-6"/>
          <w:sz w:val="28"/>
          <w:szCs w:val="28"/>
          <w:lang w:val="uk-UA"/>
        </w:rPr>
      </w:pPr>
      <w:r w:rsidRPr="00332978">
        <w:rPr>
          <w:rFonts w:ascii="Times New Roman" w:hAnsi="Times New Roman"/>
          <w:bCs/>
          <w:spacing w:val="-6"/>
          <w:sz w:val="28"/>
          <w:szCs w:val="28"/>
          <w:lang w:val="uk-UA"/>
        </w:rPr>
        <w:t xml:space="preserve">A more secure world: our shared responsibility. Report of the High-level Panel on Threats, Challenges and Changes. United Nations General Assembly Doc.: A/59/565, 2 December 2004, 302 pages. </w:t>
      </w:r>
    </w:p>
    <w:p w:rsidR="00332978" w:rsidRPr="00332978" w:rsidRDefault="00332978" w:rsidP="009619A5">
      <w:pPr>
        <w:pStyle w:val="a7"/>
        <w:numPr>
          <w:ilvl w:val="0"/>
          <w:numId w:val="2"/>
        </w:numPr>
        <w:shd w:val="clear" w:color="auto" w:fill="FFFFFF"/>
        <w:spacing w:after="0"/>
        <w:rPr>
          <w:rFonts w:ascii="Times New Roman" w:hAnsi="Times New Roman"/>
          <w:bCs/>
          <w:spacing w:val="-6"/>
          <w:sz w:val="28"/>
          <w:szCs w:val="28"/>
          <w:lang w:val="uk-UA"/>
        </w:rPr>
      </w:pPr>
      <w:r w:rsidRPr="00332978">
        <w:rPr>
          <w:rFonts w:ascii="Times New Roman" w:hAnsi="Times New Roman"/>
          <w:bCs/>
          <w:spacing w:val="-6"/>
          <w:sz w:val="28"/>
          <w:szCs w:val="28"/>
          <w:lang w:val="uk-UA"/>
        </w:rPr>
        <w:t>RES/3314(XXIX) 14 December 1974. General Assembly—Twenty-ninth Session.  Definition of Aggression. URL:    http://unispal.un.org/UNISPAL.NSF;/</w:t>
      </w:r>
    </w:p>
    <w:p w:rsidR="00931455" w:rsidRPr="00332978" w:rsidRDefault="00931455" w:rsidP="009619A5">
      <w:pPr>
        <w:pStyle w:val="a7"/>
        <w:numPr>
          <w:ilvl w:val="0"/>
          <w:numId w:val="2"/>
        </w:numPr>
        <w:shd w:val="clear" w:color="auto" w:fill="FFFFFF"/>
        <w:spacing w:after="0"/>
        <w:rPr>
          <w:rFonts w:ascii="Times New Roman" w:hAnsi="Times New Roman"/>
          <w:bCs/>
          <w:spacing w:val="-6"/>
          <w:sz w:val="28"/>
          <w:szCs w:val="28"/>
          <w:lang w:val="uk-UA"/>
        </w:rPr>
      </w:pPr>
      <w:r w:rsidRPr="00332978">
        <w:rPr>
          <w:rFonts w:ascii="Times New Roman" w:hAnsi="Times New Roman"/>
          <w:bCs/>
          <w:spacing w:val="-6"/>
          <w:sz w:val="28"/>
          <w:szCs w:val="28"/>
          <w:lang w:val="uk-UA"/>
        </w:rPr>
        <w:t xml:space="preserve">Козюбра Н. И. Понятие и структура методологии юридической науки // Методологические проблемы юридической науки: Сборник научных трудов / </w:t>
      </w:r>
      <w:r w:rsidRPr="00332978">
        <w:rPr>
          <w:rFonts w:ascii="Times New Roman" w:hAnsi="Times New Roman"/>
          <w:bCs/>
          <w:spacing w:val="-6"/>
          <w:sz w:val="28"/>
          <w:szCs w:val="28"/>
          <w:lang w:val="uk-UA"/>
        </w:rPr>
        <w:lastRenderedPageBreak/>
        <w:t>АН УССР. Ин-т государства и права; Отв. ред. Н. И. Козюбра. К.: Наукова думка, 1990. С. 7. (136 с.).</w:t>
      </w:r>
    </w:p>
    <w:p w:rsidR="00053245" w:rsidRDefault="00931455" w:rsidP="009619A5">
      <w:pPr>
        <w:pStyle w:val="a7"/>
        <w:numPr>
          <w:ilvl w:val="0"/>
          <w:numId w:val="2"/>
        </w:numPr>
        <w:shd w:val="clear" w:color="auto" w:fill="FFFFFF"/>
        <w:spacing w:after="0"/>
        <w:rPr>
          <w:rFonts w:ascii="Times New Roman" w:hAnsi="Times New Roman"/>
          <w:bCs/>
          <w:spacing w:val="-6"/>
          <w:sz w:val="28"/>
          <w:szCs w:val="28"/>
          <w:lang w:val="uk-UA"/>
        </w:rPr>
      </w:pPr>
      <w:r w:rsidRPr="00332978">
        <w:rPr>
          <w:rFonts w:ascii="Times New Roman" w:hAnsi="Times New Roman"/>
          <w:bCs/>
          <w:spacing w:val="-6"/>
          <w:sz w:val="28"/>
          <w:szCs w:val="28"/>
          <w:lang w:val="uk-UA"/>
        </w:rPr>
        <w:t>International Law Commission United Nations. Fifty-eighth session Geneva, 1 May-9 June and 3 July-11 August 2006 Fragmantation of International Law: Difficulculties arising from the Diversification and Expansion of  International Law. Report of the Study Group of the International Law Commission. A/CN.4/L.702 page</w:t>
      </w:r>
      <w:r w:rsidR="00053245" w:rsidRPr="00332978">
        <w:rPr>
          <w:rFonts w:ascii="Times New Roman" w:hAnsi="Times New Roman"/>
          <w:bCs/>
          <w:spacing w:val="-6"/>
          <w:sz w:val="28"/>
          <w:szCs w:val="28"/>
          <w:lang w:val="uk-UA"/>
        </w:rPr>
        <w:t xml:space="preserve">; </w:t>
      </w:r>
    </w:p>
    <w:p w:rsidR="00332978" w:rsidRDefault="00332978" w:rsidP="009619A5">
      <w:pPr>
        <w:pStyle w:val="a7"/>
        <w:numPr>
          <w:ilvl w:val="0"/>
          <w:numId w:val="2"/>
        </w:numPr>
        <w:shd w:val="clear" w:color="auto" w:fill="FFFFFF"/>
        <w:spacing w:after="0"/>
        <w:rPr>
          <w:rFonts w:ascii="Times New Roman" w:hAnsi="Times New Roman"/>
          <w:bCs/>
          <w:spacing w:val="-6"/>
          <w:sz w:val="28"/>
          <w:szCs w:val="28"/>
          <w:lang w:val="uk-UA"/>
        </w:rPr>
      </w:pPr>
      <w:r>
        <w:rPr>
          <w:rFonts w:ascii="Times New Roman" w:hAnsi="Times New Roman"/>
          <w:bCs/>
          <w:spacing w:val="-6"/>
          <w:sz w:val="28"/>
          <w:szCs w:val="28"/>
          <w:lang w:val="uk-UA"/>
        </w:rPr>
        <w:t xml:space="preserve"> </w:t>
      </w:r>
      <w:r w:rsidRPr="00332978">
        <w:rPr>
          <w:rFonts w:ascii="Times New Roman" w:hAnsi="Times New Roman"/>
          <w:bCs/>
          <w:spacing w:val="-6"/>
          <w:sz w:val="28"/>
          <w:szCs w:val="28"/>
          <w:lang w:val="uk-UA"/>
        </w:rPr>
        <w:t>International Law. Cases and materials. Third edition by Louis Henkin, Columbia University,  School of law , Richard Crawford Pugh, Schachter, Hans Smit, Columbia University, School of law; American Casebook Series; West Publishing Co, St. Paul,Mnn.,1993. Р 7.</w:t>
      </w:r>
      <w:r>
        <w:rPr>
          <w:rFonts w:ascii="Times New Roman" w:hAnsi="Times New Roman"/>
          <w:bCs/>
          <w:spacing w:val="-6"/>
          <w:sz w:val="28"/>
          <w:szCs w:val="28"/>
          <w:lang w:val="uk-UA"/>
        </w:rPr>
        <w:t>;</w:t>
      </w:r>
    </w:p>
    <w:p w:rsidR="00332978" w:rsidRDefault="00332978" w:rsidP="009619A5">
      <w:pPr>
        <w:pStyle w:val="a7"/>
        <w:numPr>
          <w:ilvl w:val="0"/>
          <w:numId w:val="2"/>
        </w:numPr>
        <w:shd w:val="clear" w:color="auto" w:fill="FFFFFF"/>
        <w:spacing w:after="0"/>
        <w:rPr>
          <w:rFonts w:ascii="Times New Roman" w:hAnsi="Times New Roman"/>
          <w:bCs/>
          <w:spacing w:val="-6"/>
          <w:sz w:val="28"/>
          <w:szCs w:val="28"/>
          <w:lang w:val="uk-UA"/>
        </w:rPr>
      </w:pPr>
      <w:r w:rsidRPr="00332978">
        <w:rPr>
          <w:rFonts w:ascii="Times New Roman" w:hAnsi="Times New Roman"/>
          <w:bCs/>
          <w:spacing w:val="-6"/>
          <w:sz w:val="28"/>
          <w:szCs w:val="28"/>
          <w:lang w:val="uk-UA"/>
        </w:rPr>
        <w:t xml:space="preserve"> </w:t>
      </w:r>
      <w:r w:rsidR="00077CF4" w:rsidRPr="00332978">
        <w:rPr>
          <w:rFonts w:ascii="Times New Roman" w:hAnsi="Times New Roman"/>
          <w:bCs/>
          <w:spacing w:val="-6"/>
          <w:sz w:val="28"/>
          <w:szCs w:val="28"/>
          <w:lang w:val="uk-UA"/>
        </w:rPr>
        <w:t>Koskenniemi Martti «Fragmentation of International Law: Difficulties Arising from Diversification and Expansion of International Law» Report of the Study Group of the International Law Commission (2007), available at http://untreaty.un.org/ilc/texts/instruments/english/ 20articles/1_9_2006.pdf.</w:t>
      </w:r>
    </w:p>
    <w:p w:rsidR="0022305B" w:rsidRDefault="00332978" w:rsidP="009619A5">
      <w:pPr>
        <w:pStyle w:val="a7"/>
        <w:numPr>
          <w:ilvl w:val="0"/>
          <w:numId w:val="2"/>
        </w:numPr>
        <w:shd w:val="clear" w:color="auto" w:fill="FFFFFF"/>
        <w:spacing w:after="0"/>
        <w:rPr>
          <w:rFonts w:ascii="Times New Roman" w:hAnsi="Times New Roman"/>
          <w:bCs/>
          <w:spacing w:val="-6"/>
          <w:sz w:val="28"/>
          <w:szCs w:val="28"/>
          <w:lang w:val="uk-UA"/>
        </w:rPr>
      </w:pPr>
      <w:r w:rsidRPr="00332978">
        <w:rPr>
          <w:rFonts w:ascii="Times New Roman" w:hAnsi="Times New Roman"/>
          <w:bCs/>
          <w:spacing w:val="-6"/>
          <w:sz w:val="28"/>
          <w:szCs w:val="28"/>
          <w:lang w:val="uk-UA"/>
        </w:rPr>
        <w:t xml:space="preserve"> </w:t>
      </w:r>
      <w:r w:rsidR="0022305B" w:rsidRPr="00332978">
        <w:rPr>
          <w:rFonts w:ascii="Times New Roman" w:hAnsi="Times New Roman"/>
          <w:bCs/>
          <w:spacing w:val="-6"/>
          <w:sz w:val="28"/>
          <w:szCs w:val="28"/>
          <w:lang w:val="uk-UA"/>
        </w:rPr>
        <w:t>Paul Schiff Berman Towards a Cosmopolitan Vision of Conflict of Levs: Redefining Governmental  Interests in a Global Era, 153 U. PA Cosmopolitan Vision. 153 U. ПА. L. REV. Л. REV. 1819 (2005).</w:t>
      </w:r>
    </w:p>
    <w:p w:rsidR="0022305B" w:rsidRDefault="00332978" w:rsidP="009619A5">
      <w:pPr>
        <w:pStyle w:val="a7"/>
        <w:numPr>
          <w:ilvl w:val="0"/>
          <w:numId w:val="2"/>
        </w:numPr>
        <w:shd w:val="clear" w:color="auto" w:fill="FFFFFF"/>
        <w:spacing w:after="0"/>
        <w:rPr>
          <w:rFonts w:ascii="Times New Roman" w:hAnsi="Times New Roman"/>
          <w:bCs/>
          <w:spacing w:val="-6"/>
          <w:sz w:val="28"/>
          <w:szCs w:val="28"/>
          <w:lang w:val="uk-UA"/>
        </w:rPr>
      </w:pPr>
      <w:r w:rsidRPr="00332978">
        <w:rPr>
          <w:rFonts w:ascii="Times New Roman" w:hAnsi="Times New Roman"/>
          <w:bCs/>
          <w:spacing w:val="-6"/>
          <w:sz w:val="28"/>
          <w:szCs w:val="28"/>
          <w:lang w:val="uk-UA"/>
        </w:rPr>
        <w:t xml:space="preserve"> </w:t>
      </w:r>
      <w:r w:rsidR="0022305B" w:rsidRPr="00332978">
        <w:rPr>
          <w:rFonts w:ascii="Times New Roman" w:hAnsi="Times New Roman"/>
          <w:bCs/>
          <w:spacing w:val="-6"/>
          <w:sz w:val="28"/>
          <w:szCs w:val="28"/>
          <w:lang w:val="uk-UA"/>
        </w:rPr>
        <w:t>Лукaшук И. И. Междунaродное прaво ХХІ векa/под ред. докт. юр. нaук проф. В.Г.Буткевичa. Киев: Изд. дом «Промени», 2006. 640 с.</w:t>
      </w:r>
    </w:p>
    <w:p w:rsidR="00053245" w:rsidRDefault="00332978" w:rsidP="009619A5">
      <w:pPr>
        <w:pStyle w:val="a7"/>
        <w:numPr>
          <w:ilvl w:val="0"/>
          <w:numId w:val="2"/>
        </w:numPr>
        <w:shd w:val="clear" w:color="auto" w:fill="FFFFFF"/>
        <w:spacing w:after="0"/>
        <w:rPr>
          <w:rFonts w:ascii="Times New Roman" w:hAnsi="Times New Roman"/>
          <w:bCs/>
          <w:spacing w:val="-6"/>
          <w:sz w:val="28"/>
          <w:szCs w:val="28"/>
          <w:lang w:val="uk-UA"/>
        </w:rPr>
      </w:pPr>
      <w:r w:rsidRPr="00332978">
        <w:rPr>
          <w:rFonts w:ascii="Times New Roman" w:hAnsi="Times New Roman"/>
          <w:bCs/>
          <w:spacing w:val="-6"/>
          <w:sz w:val="28"/>
          <w:szCs w:val="28"/>
          <w:lang w:val="uk-UA"/>
        </w:rPr>
        <w:t xml:space="preserve"> </w:t>
      </w:r>
      <w:r w:rsidR="00053245" w:rsidRPr="00332978">
        <w:rPr>
          <w:rFonts w:ascii="Times New Roman" w:hAnsi="Times New Roman"/>
          <w:bCs/>
          <w:spacing w:val="-6"/>
          <w:sz w:val="28"/>
          <w:szCs w:val="28"/>
          <w:lang w:val="uk-UA"/>
        </w:rPr>
        <w:t>Див.: Буткевич В.Г., Мицик В.В.,Задорожній О.В. Міжнародне право. Основи теорії /за ред. В.Г. Буткевича. К.: Либідь, 2002. 608 c.; Міжнародне право. Основні галузі: підручник /за ред. В.Г. Буткевича. К.: Либідь, 2004. 816 c.</w:t>
      </w:r>
    </w:p>
    <w:p w:rsidR="00053245" w:rsidRDefault="00332978" w:rsidP="009619A5">
      <w:pPr>
        <w:pStyle w:val="a7"/>
        <w:numPr>
          <w:ilvl w:val="0"/>
          <w:numId w:val="2"/>
        </w:numPr>
        <w:shd w:val="clear" w:color="auto" w:fill="FFFFFF"/>
        <w:spacing w:after="0"/>
        <w:rPr>
          <w:rFonts w:ascii="Times New Roman" w:hAnsi="Times New Roman"/>
          <w:bCs/>
          <w:spacing w:val="-6"/>
          <w:sz w:val="28"/>
          <w:szCs w:val="28"/>
          <w:lang w:val="uk-UA"/>
        </w:rPr>
      </w:pPr>
      <w:r w:rsidRPr="00332978">
        <w:rPr>
          <w:rFonts w:ascii="Times New Roman" w:hAnsi="Times New Roman"/>
          <w:bCs/>
          <w:spacing w:val="-6"/>
          <w:sz w:val="28"/>
          <w:szCs w:val="28"/>
          <w:lang w:val="uk-UA"/>
        </w:rPr>
        <w:t xml:space="preserve"> </w:t>
      </w:r>
      <w:r w:rsidR="00053245" w:rsidRPr="00332978">
        <w:rPr>
          <w:rFonts w:ascii="Times New Roman" w:hAnsi="Times New Roman"/>
          <w:bCs/>
          <w:spacing w:val="-6"/>
          <w:sz w:val="28"/>
          <w:szCs w:val="28"/>
          <w:lang w:val="uk-UA"/>
        </w:rPr>
        <w:t>Міжнародне право: навч. посібник / за ред. М.В. Буроменського.  К.: Юрінком Інтер, 2006. 336 с.</w:t>
      </w:r>
      <w:r>
        <w:rPr>
          <w:rFonts w:ascii="Times New Roman" w:hAnsi="Times New Roman"/>
          <w:bCs/>
          <w:spacing w:val="-6"/>
          <w:sz w:val="28"/>
          <w:szCs w:val="28"/>
          <w:lang w:val="uk-UA"/>
        </w:rPr>
        <w:t xml:space="preserve"> </w:t>
      </w:r>
    </w:p>
    <w:p w:rsidR="00053245" w:rsidRDefault="00332978" w:rsidP="009619A5">
      <w:pPr>
        <w:pStyle w:val="a7"/>
        <w:numPr>
          <w:ilvl w:val="0"/>
          <w:numId w:val="2"/>
        </w:numPr>
        <w:shd w:val="clear" w:color="auto" w:fill="FFFFFF"/>
        <w:spacing w:after="0"/>
        <w:rPr>
          <w:rFonts w:ascii="Times New Roman" w:hAnsi="Times New Roman"/>
          <w:bCs/>
          <w:spacing w:val="-6"/>
          <w:sz w:val="28"/>
          <w:szCs w:val="28"/>
          <w:lang w:val="uk-UA"/>
        </w:rPr>
      </w:pPr>
      <w:r w:rsidRPr="00332978">
        <w:rPr>
          <w:rFonts w:ascii="Times New Roman" w:hAnsi="Times New Roman"/>
          <w:bCs/>
          <w:spacing w:val="-6"/>
          <w:sz w:val="28"/>
          <w:szCs w:val="28"/>
          <w:lang w:val="uk-UA"/>
        </w:rPr>
        <w:t xml:space="preserve"> </w:t>
      </w:r>
      <w:r w:rsidR="00053245" w:rsidRPr="00332978">
        <w:rPr>
          <w:rFonts w:ascii="Times New Roman" w:hAnsi="Times New Roman"/>
          <w:bCs/>
          <w:spacing w:val="-6"/>
          <w:sz w:val="28"/>
          <w:szCs w:val="28"/>
          <w:lang w:val="uk-UA"/>
        </w:rPr>
        <w:t>Лукашук И.И. Международное право: учебник. М.: Изд-во ВЕК, 1997. 371 с.; Международное право. Особенная часть: учебник. М.: Изд-во ВЕК, 1997. 410 с.</w:t>
      </w:r>
    </w:p>
    <w:p w:rsidR="00332978" w:rsidRDefault="00332978" w:rsidP="009619A5">
      <w:pPr>
        <w:pStyle w:val="a7"/>
        <w:numPr>
          <w:ilvl w:val="0"/>
          <w:numId w:val="2"/>
        </w:numPr>
        <w:shd w:val="clear" w:color="auto" w:fill="FFFFFF"/>
        <w:spacing w:after="0"/>
        <w:rPr>
          <w:rFonts w:ascii="Times New Roman" w:hAnsi="Times New Roman"/>
          <w:bCs/>
          <w:spacing w:val="-6"/>
          <w:sz w:val="28"/>
          <w:szCs w:val="28"/>
          <w:lang w:val="uk-UA"/>
        </w:rPr>
      </w:pPr>
      <w:r>
        <w:rPr>
          <w:rFonts w:ascii="Times New Roman" w:hAnsi="Times New Roman"/>
          <w:bCs/>
          <w:spacing w:val="-6"/>
          <w:sz w:val="28"/>
          <w:szCs w:val="28"/>
          <w:lang w:val="uk-UA"/>
        </w:rPr>
        <w:t xml:space="preserve"> </w:t>
      </w:r>
      <w:r w:rsidR="00053245" w:rsidRPr="00332978">
        <w:rPr>
          <w:rFonts w:ascii="Times New Roman" w:hAnsi="Times New Roman"/>
          <w:bCs/>
          <w:spacing w:val="-6"/>
          <w:sz w:val="28"/>
          <w:szCs w:val="28"/>
          <w:lang w:val="uk-UA"/>
        </w:rPr>
        <w:t xml:space="preserve">Курс международного права: в семи томах. Ред. коллегия: В.Н. Кудрявцев (глав. ред.),  В.С. Верещетин, Г.И. Тункин (зам. глав. ред.), А.Н. Йойриш, І.І. Лукашук, О.П. Мовчан, Р.О. Мюллерсон, Ю.М. Рибаков, Є.Т. Усенко, Н.О. Ушаков, Н.Б. Крилов. М.: Наука, 1989. </w:t>
      </w:r>
    </w:p>
    <w:p w:rsidR="00053245" w:rsidRDefault="00332978" w:rsidP="009619A5">
      <w:pPr>
        <w:pStyle w:val="a7"/>
        <w:numPr>
          <w:ilvl w:val="0"/>
          <w:numId w:val="2"/>
        </w:numPr>
        <w:shd w:val="clear" w:color="auto" w:fill="FFFFFF"/>
        <w:spacing w:after="0"/>
        <w:rPr>
          <w:rFonts w:ascii="Times New Roman" w:hAnsi="Times New Roman"/>
          <w:bCs/>
          <w:spacing w:val="-6"/>
          <w:sz w:val="28"/>
          <w:szCs w:val="28"/>
          <w:lang w:val="uk-UA"/>
        </w:rPr>
      </w:pPr>
      <w:r>
        <w:rPr>
          <w:rFonts w:ascii="Times New Roman" w:hAnsi="Times New Roman"/>
          <w:bCs/>
          <w:spacing w:val="-6"/>
          <w:sz w:val="28"/>
          <w:szCs w:val="28"/>
          <w:lang w:val="uk-UA"/>
        </w:rPr>
        <w:t xml:space="preserve">  </w:t>
      </w:r>
      <w:r w:rsidR="00053245" w:rsidRPr="00332978">
        <w:rPr>
          <w:rFonts w:ascii="Times New Roman" w:hAnsi="Times New Roman"/>
          <w:bCs/>
          <w:spacing w:val="-6"/>
          <w:sz w:val="28"/>
          <w:szCs w:val="28"/>
          <w:lang w:val="uk-UA"/>
        </w:rPr>
        <w:t>Курс международного права: в шести томах. М.: Наука, 1967, глав.ред. Ф.И. Кожевников, В.М. Корецкий, Д.Б. Левин, Г.И. Тункин, Н.А. Ушаков, В.М. Чхиквадзе, В.М. Шуршалов. М.: Наука, 1967.</w:t>
      </w:r>
      <w:r>
        <w:rPr>
          <w:rFonts w:ascii="Times New Roman" w:hAnsi="Times New Roman"/>
          <w:bCs/>
          <w:spacing w:val="-6"/>
          <w:sz w:val="28"/>
          <w:szCs w:val="28"/>
          <w:lang w:val="uk-UA"/>
        </w:rPr>
        <w:t xml:space="preserve"> </w:t>
      </w:r>
    </w:p>
    <w:p w:rsidR="00053245" w:rsidRDefault="00332978" w:rsidP="009619A5">
      <w:pPr>
        <w:pStyle w:val="a7"/>
        <w:numPr>
          <w:ilvl w:val="0"/>
          <w:numId w:val="2"/>
        </w:numPr>
        <w:shd w:val="clear" w:color="auto" w:fill="FFFFFF"/>
        <w:spacing w:after="0"/>
        <w:rPr>
          <w:rFonts w:ascii="Times New Roman" w:hAnsi="Times New Roman"/>
          <w:bCs/>
          <w:spacing w:val="-6"/>
          <w:sz w:val="28"/>
          <w:szCs w:val="28"/>
          <w:lang w:val="uk-UA"/>
        </w:rPr>
      </w:pPr>
      <w:r w:rsidRPr="00332978">
        <w:rPr>
          <w:rFonts w:ascii="Times New Roman" w:hAnsi="Times New Roman"/>
          <w:bCs/>
          <w:spacing w:val="-6"/>
          <w:sz w:val="28"/>
          <w:szCs w:val="28"/>
          <w:lang w:val="uk-UA"/>
        </w:rPr>
        <w:t xml:space="preserve"> </w:t>
      </w:r>
      <w:r w:rsidR="00053245" w:rsidRPr="00332978">
        <w:rPr>
          <w:rFonts w:ascii="Times New Roman" w:hAnsi="Times New Roman"/>
          <w:bCs/>
          <w:spacing w:val="-6"/>
          <w:sz w:val="28"/>
          <w:szCs w:val="28"/>
          <w:lang w:val="uk-UA"/>
        </w:rPr>
        <w:t>International Law. Cases and materials. Third edition by Louis Henkin, Columbia University,  School of law , Richard Crawford Pugh, Schachter, Hans Smit, Columbia University, School of law; American Casebook Series; West Publishing Co, St. Paul,Mnn.,1993. Р.1595.</w:t>
      </w:r>
      <w:r>
        <w:rPr>
          <w:rFonts w:ascii="Times New Roman" w:hAnsi="Times New Roman"/>
          <w:bCs/>
          <w:spacing w:val="-6"/>
          <w:sz w:val="28"/>
          <w:szCs w:val="28"/>
          <w:lang w:val="uk-UA"/>
        </w:rPr>
        <w:t xml:space="preserve"> </w:t>
      </w:r>
    </w:p>
    <w:p w:rsidR="00332978" w:rsidRDefault="00332978" w:rsidP="009619A5">
      <w:pPr>
        <w:pStyle w:val="a7"/>
        <w:numPr>
          <w:ilvl w:val="0"/>
          <w:numId w:val="2"/>
        </w:numPr>
        <w:shd w:val="clear" w:color="auto" w:fill="FFFFFF"/>
        <w:spacing w:after="0"/>
        <w:rPr>
          <w:rFonts w:ascii="Times New Roman" w:hAnsi="Times New Roman"/>
          <w:bCs/>
          <w:spacing w:val="-6"/>
          <w:sz w:val="28"/>
          <w:szCs w:val="28"/>
          <w:lang w:val="uk-UA"/>
        </w:rPr>
      </w:pPr>
      <w:r w:rsidRPr="00332978">
        <w:rPr>
          <w:rFonts w:ascii="Times New Roman" w:hAnsi="Times New Roman"/>
          <w:bCs/>
          <w:spacing w:val="-6"/>
          <w:sz w:val="28"/>
          <w:szCs w:val="28"/>
          <w:lang w:val="uk-UA"/>
        </w:rPr>
        <w:t xml:space="preserve"> </w:t>
      </w:r>
      <w:r w:rsidR="00053245" w:rsidRPr="00332978">
        <w:rPr>
          <w:rFonts w:ascii="Times New Roman" w:hAnsi="Times New Roman"/>
          <w:bCs/>
          <w:spacing w:val="-6"/>
          <w:sz w:val="28"/>
          <w:szCs w:val="28"/>
          <w:lang w:val="uk-UA"/>
        </w:rPr>
        <w:t xml:space="preserve">Тускоз  Жан. Міжнародне право: підручник. Пер. з франц., К.: АртЕк, 1998. </w:t>
      </w:r>
    </w:p>
    <w:p w:rsidR="00332978" w:rsidRDefault="00053245" w:rsidP="00332978">
      <w:pPr>
        <w:pStyle w:val="a7"/>
        <w:shd w:val="clear" w:color="auto" w:fill="FFFFFF"/>
        <w:spacing w:after="0"/>
        <w:rPr>
          <w:rFonts w:ascii="Times New Roman" w:hAnsi="Times New Roman"/>
          <w:bCs/>
          <w:spacing w:val="-6"/>
          <w:sz w:val="28"/>
          <w:szCs w:val="28"/>
          <w:lang w:val="uk-UA"/>
        </w:rPr>
      </w:pPr>
      <w:r w:rsidRPr="00332978">
        <w:rPr>
          <w:rFonts w:ascii="Times New Roman" w:hAnsi="Times New Roman"/>
          <w:bCs/>
          <w:spacing w:val="-6"/>
          <w:sz w:val="28"/>
          <w:szCs w:val="28"/>
          <w:lang w:val="uk-UA"/>
        </w:rPr>
        <w:t xml:space="preserve">449c.; </w:t>
      </w:r>
      <w:r w:rsidR="00332978">
        <w:rPr>
          <w:rFonts w:ascii="Times New Roman" w:hAnsi="Times New Roman"/>
          <w:bCs/>
          <w:spacing w:val="-6"/>
          <w:sz w:val="28"/>
          <w:szCs w:val="28"/>
          <w:lang w:val="uk-UA"/>
        </w:rPr>
        <w:t xml:space="preserve"> </w:t>
      </w:r>
    </w:p>
    <w:p w:rsidR="00FE1AEC" w:rsidRDefault="00332978" w:rsidP="009619A5">
      <w:pPr>
        <w:pStyle w:val="a7"/>
        <w:numPr>
          <w:ilvl w:val="0"/>
          <w:numId w:val="2"/>
        </w:numPr>
        <w:shd w:val="clear" w:color="auto" w:fill="FFFFFF"/>
        <w:spacing w:after="0"/>
        <w:rPr>
          <w:rFonts w:ascii="Times New Roman" w:hAnsi="Times New Roman"/>
          <w:bCs/>
          <w:spacing w:val="-6"/>
          <w:sz w:val="28"/>
          <w:szCs w:val="28"/>
          <w:lang w:val="uk-UA"/>
        </w:rPr>
      </w:pPr>
      <w:r w:rsidRPr="00332978">
        <w:rPr>
          <w:rFonts w:ascii="Times New Roman" w:hAnsi="Times New Roman"/>
          <w:bCs/>
          <w:spacing w:val="-6"/>
          <w:sz w:val="28"/>
          <w:szCs w:val="28"/>
          <w:lang w:val="uk-UA"/>
        </w:rPr>
        <w:lastRenderedPageBreak/>
        <w:t xml:space="preserve"> </w:t>
      </w:r>
      <w:r w:rsidR="00053245" w:rsidRPr="00332978">
        <w:rPr>
          <w:rFonts w:ascii="Times New Roman" w:hAnsi="Times New Roman"/>
          <w:bCs/>
          <w:spacing w:val="-6"/>
          <w:sz w:val="28"/>
          <w:szCs w:val="28"/>
          <w:lang w:val="uk-UA"/>
        </w:rPr>
        <w:t xml:space="preserve"> Броунли  Ян. Международное право: книга  первая  (пер. С.Н. Андрианова, ред. и вступ. статья Г.И. Тункина). М., 1977 (first published: Brownlie J. Principles of Public International Law. Second Edition. Oxford, 1973); </w:t>
      </w:r>
    </w:p>
    <w:p w:rsidR="00FE1AEC" w:rsidRDefault="00FE1AEC" w:rsidP="009619A5">
      <w:pPr>
        <w:pStyle w:val="a7"/>
        <w:numPr>
          <w:ilvl w:val="0"/>
          <w:numId w:val="2"/>
        </w:numPr>
        <w:shd w:val="clear" w:color="auto" w:fill="FFFFFF"/>
        <w:spacing w:after="0"/>
        <w:rPr>
          <w:rFonts w:ascii="Times New Roman" w:hAnsi="Times New Roman"/>
          <w:bCs/>
          <w:spacing w:val="-6"/>
          <w:sz w:val="28"/>
          <w:szCs w:val="28"/>
          <w:lang w:val="uk-UA"/>
        </w:rPr>
      </w:pPr>
      <w:r w:rsidRPr="00FE1AEC">
        <w:rPr>
          <w:rFonts w:ascii="Times New Roman" w:hAnsi="Times New Roman"/>
          <w:bCs/>
          <w:spacing w:val="-6"/>
          <w:sz w:val="28"/>
          <w:szCs w:val="28"/>
          <w:lang w:val="uk-UA"/>
        </w:rPr>
        <w:t xml:space="preserve"> </w:t>
      </w:r>
      <w:r w:rsidR="00053245" w:rsidRPr="00FE1AEC">
        <w:rPr>
          <w:rFonts w:ascii="Times New Roman" w:hAnsi="Times New Roman"/>
          <w:bCs/>
          <w:spacing w:val="-6"/>
          <w:sz w:val="28"/>
          <w:szCs w:val="28"/>
          <w:lang w:val="uk-UA"/>
        </w:rPr>
        <w:t xml:space="preserve">Броунли Ян. Международное право: книга вторая / под ред. Г.И. Тункина. М.: Прогресс, 1977. 507 с.; </w:t>
      </w:r>
    </w:p>
    <w:p w:rsidR="00FE1AEC" w:rsidRDefault="00FE1AEC" w:rsidP="009619A5">
      <w:pPr>
        <w:pStyle w:val="a7"/>
        <w:numPr>
          <w:ilvl w:val="0"/>
          <w:numId w:val="2"/>
        </w:numPr>
        <w:shd w:val="clear" w:color="auto" w:fill="FFFFFF"/>
        <w:spacing w:after="0"/>
        <w:rPr>
          <w:rFonts w:ascii="Times New Roman" w:hAnsi="Times New Roman"/>
          <w:bCs/>
          <w:spacing w:val="-6"/>
          <w:sz w:val="28"/>
          <w:szCs w:val="28"/>
          <w:lang w:val="uk-UA"/>
        </w:rPr>
      </w:pPr>
      <w:r>
        <w:rPr>
          <w:rFonts w:ascii="Times New Roman" w:hAnsi="Times New Roman"/>
          <w:bCs/>
          <w:spacing w:val="-6"/>
          <w:sz w:val="28"/>
          <w:szCs w:val="28"/>
          <w:lang w:val="uk-UA"/>
        </w:rPr>
        <w:t xml:space="preserve"> </w:t>
      </w:r>
      <w:r w:rsidR="0022305B" w:rsidRPr="00FE1AEC">
        <w:rPr>
          <w:rFonts w:ascii="Times New Roman" w:hAnsi="Times New Roman"/>
          <w:bCs/>
          <w:spacing w:val="-6"/>
          <w:sz w:val="28"/>
          <w:szCs w:val="28"/>
          <w:lang w:val="uk-UA"/>
        </w:rPr>
        <w:t xml:space="preserve">Динис Г.Г. </w:t>
      </w:r>
      <w:r w:rsidR="00931455" w:rsidRPr="00FE1AEC">
        <w:rPr>
          <w:rFonts w:ascii="Times New Roman" w:hAnsi="Times New Roman"/>
          <w:bCs/>
          <w:spacing w:val="-6"/>
          <w:sz w:val="28"/>
          <w:szCs w:val="28"/>
          <w:lang w:val="uk-UA"/>
        </w:rPr>
        <w:t xml:space="preserve">Теоретичні основи  взаємозвязків  системи міжнародних  взаємозвязків  і підсистеми міжнародного права. Науковий вісник УжНУ. Серія: Право. Ужгород, 2011. Вип. № 15. Част.1. С.23–31. URL: </w:t>
      </w:r>
      <w:hyperlink r:id="rId9" w:history="1">
        <w:r w:rsidR="0022305B" w:rsidRPr="00FE1AEC">
          <w:rPr>
            <w:rStyle w:val="aff"/>
            <w:rFonts w:ascii="Times New Roman" w:hAnsi="Times New Roman"/>
            <w:bCs/>
            <w:spacing w:val="-6"/>
            <w:sz w:val="28"/>
            <w:szCs w:val="28"/>
            <w:lang w:val="uk-UA"/>
          </w:rPr>
          <w:t>www.uzhnu.edu.ua/uk/infocentre/get/2541</w:t>
        </w:r>
      </w:hyperlink>
      <w:r>
        <w:rPr>
          <w:rFonts w:ascii="Times New Roman" w:hAnsi="Times New Roman"/>
          <w:bCs/>
          <w:spacing w:val="-6"/>
          <w:sz w:val="28"/>
          <w:szCs w:val="28"/>
          <w:lang w:val="uk-UA"/>
        </w:rPr>
        <w:t xml:space="preserve">; </w:t>
      </w:r>
    </w:p>
    <w:p w:rsidR="0022305B" w:rsidRDefault="00FE1AEC" w:rsidP="009619A5">
      <w:pPr>
        <w:pStyle w:val="a7"/>
        <w:numPr>
          <w:ilvl w:val="0"/>
          <w:numId w:val="2"/>
        </w:numPr>
        <w:shd w:val="clear" w:color="auto" w:fill="FFFFFF"/>
        <w:spacing w:after="0"/>
        <w:rPr>
          <w:rFonts w:ascii="Times New Roman" w:hAnsi="Times New Roman"/>
          <w:bCs/>
          <w:spacing w:val="-6"/>
          <w:sz w:val="28"/>
          <w:szCs w:val="28"/>
          <w:lang w:val="uk-UA"/>
        </w:rPr>
      </w:pPr>
      <w:r w:rsidRPr="00FE1AEC">
        <w:rPr>
          <w:rFonts w:ascii="Times New Roman" w:hAnsi="Times New Roman"/>
          <w:bCs/>
          <w:spacing w:val="-6"/>
          <w:sz w:val="28"/>
          <w:szCs w:val="28"/>
          <w:lang w:val="uk-UA"/>
        </w:rPr>
        <w:t xml:space="preserve"> </w:t>
      </w:r>
      <w:r w:rsidR="0022305B" w:rsidRPr="00FE1AEC">
        <w:rPr>
          <w:rFonts w:ascii="Times New Roman" w:hAnsi="Times New Roman"/>
          <w:bCs/>
          <w:spacing w:val="-6"/>
          <w:sz w:val="28"/>
          <w:szCs w:val="28"/>
          <w:lang w:val="uk-UA"/>
        </w:rPr>
        <w:t>Динис Георгій. Міжнародно-правові концепції глобального права, права інтернету або кіберправа та трансформації міжнародного права. Часопис Київського університету права. 2011. №2. С. 279–285. URL: kul-lib.narod.ru/bibl.files/chas-2011-2/279.pdf.</w:t>
      </w:r>
      <w:r>
        <w:rPr>
          <w:rFonts w:ascii="Times New Roman" w:hAnsi="Times New Roman"/>
          <w:bCs/>
          <w:spacing w:val="-6"/>
          <w:sz w:val="28"/>
          <w:szCs w:val="28"/>
          <w:lang w:val="uk-UA"/>
        </w:rPr>
        <w:t xml:space="preserve">; </w:t>
      </w:r>
    </w:p>
    <w:p w:rsidR="00FE1AEC" w:rsidRDefault="00FE1AEC" w:rsidP="009619A5">
      <w:pPr>
        <w:pStyle w:val="a7"/>
        <w:numPr>
          <w:ilvl w:val="0"/>
          <w:numId w:val="2"/>
        </w:numPr>
        <w:shd w:val="clear" w:color="auto" w:fill="FFFFFF"/>
        <w:spacing w:after="0"/>
        <w:rPr>
          <w:rFonts w:ascii="Times New Roman" w:hAnsi="Times New Roman"/>
          <w:bCs/>
          <w:spacing w:val="-6"/>
          <w:sz w:val="28"/>
          <w:szCs w:val="28"/>
          <w:lang w:val="uk-UA"/>
        </w:rPr>
      </w:pPr>
      <w:r w:rsidRPr="00FE1AEC">
        <w:rPr>
          <w:rFonts w:ascii="Times New Roman" w:hAnsi="Times New Roman"/>
          <w:bCs/>
          <w:spacing w:val="-6"/>
          <w:sz w:val="28"/>
          <w:szCs w:val="28"/>
          <w:lang w:val="uk-UA"/>
        </w:rPr>
        <w:t xml:space="preserve"> </w:t>
      </w:r>
      <w:r w:rsidR="00931455" w:rsidRPr="00FE1AEC">
        <w:rPr>
          <w:rFonts w:ascii="Times New Roman" w:hAnsi="Times New Roman"/>
          <w:bCs/>
          <w:spacing w:val="-6"/>
          <w:sz w:val="28"/>
          <w:szCs w:val="28"/>
          <w:lang w:val="uk-UA"/>
        </w:rPr>
        <w:t>О.Р. Поєдинок Універсалізм і партикуляризм у сучасній науці міжнародного права. ІДП імені В. М. Корецького НАН України. ‎2009 р.  dspace.onua.edu.ua/bitstream/handle/11300/.../APP_38_Poedinok.pdf</w:t>
      </w:r>
      <w:r>
        <w:rPr>
          <w:rFonts w:ascii="Times New Roman" w:hAnsi="Times New Roman"/>
          <w:bCs/>
          <w:spacing w:val="-6"/>
          <w:sz w:val="28"/>
          <w:szCs w:val="28"/>
          <w:lang w:val="uk-UA"/>
        </w:rPr>
        <w:t xml:space="preserve"> </w:t>
      </w:r>
      <w:r w:rsidR="00931455" w:rsidRPr="00FE1AEC">
        <w:rPr>
          <w:rFonts w:ascii="Times New Roman" w:hAnsi="Times New Roman"/>
          <w:bCs/>
          <w:spacing w:val="-6"/>
          <w:sz w:val="28"/>
          <w:szCs w:val="28"/>
          <w:lang w:val="uk-UA"/>
        </w:rPr>
        <w:t>?</w:t>
      </w:r>
    </w:p>
    <w:p w:rsidR="00931455" w:rsidRPr="00FE1AEC" w:rsidRDefault="00931455" w:rsidP="009619A5">
      <w:pPr>
        <w:pStyle w:val="a7"/>
        <w:numPr>
          <w:ilvl w:val="0"/>
          <w:numId w:val="2"/>
        </w:numPr>
        <w:shd w:val="clear" w:color="auto" w:fill="FFFFFF"/>
        <w:spacing w:after="0"/>
        <w:rPr>
          <w:rFonts w:ascii="Times New Roman" w:hAnsi="Times New Roman"/>
          <w:bCs/>
          <w:spacing w:val="-6"/>
          <w:sz w:val="28"/>
          <w:szCs w:val="28"/>
          <w:lang w:val="uk-UA"/>
        </w:rPr>
      </w:pPr>
      <w:r w:rsidRPr="00FE1AEC">
        <w:rPr>
          <w:rFonts w:ascii="Times New Roman" w:hAnsi="Times New Roman"/>
          <w:bCs/>
          <w:spacing w:val="-6"/>
          <w:sz w:val="28"/>
          <w:szCs w:val="28"/>
          <w:lang w:val="uk-UA"/>
        </w:rPr>
        <w:t xml:space="preserve"> Isabelle Buffard, James Crawford, Alain Pellet, Stephan Wittich. International Law between Universalism and Fragmentation: Festschrift in Honour of Gerhard Hafner BRILL, Leiden.Boston. 2008 . 1134 pages;</w:t>
      </w:r>
    </w:p>
    <w:p w:rsidR="00931455" w:rsidRPr="00332978" w:rsidRDefault="00931455" w:rsidP="00332978">
      <w:pPr>
        <w:shd w:val="clear" w:color="auto" w:fill="FFFFFF"/>
        <w:spacing w:after="0"/>
        <w:rPr>
          <w:rFonts w:ascii="Times New Roman" w:hAnsi="Times New Roman"/>
          <w:bCs/>
          <w:spacing w:val="-6"/>
          <w:sz w:val="28"/>
          <w:szCs w:val="28"/>
          <w:lang w:val="uk-UA"/>
        </w:rPr>
      </w:pPr>
    </w:p>
    <w:p w:rsidR="004E3CCC" w:rsidRPr="00332978" w:rsidRDefault="004E3CCC" w:rsidP="00332978">
      <w:pPr>
        <w:shd w:val="clear" w:color="auto" w:fill="FFFFFF"/>
        <w:spacing w:after="0"/>
        <w:jc w:val="center"/>
        <w:rPr>
          <w:rFonts w:ascii="Times New Roman" w:hAnsi="Times New Roman"/>
          <w:b/>
          <w:bCs/>
          <w:spacing w:val="-6"/>
          <w:sz w:val="28"/>
          <w:szCs w:val="28"/>
          <w:lang w:val="uk-UA"/>
        </w:rPr>
      </w:pPr>
      <w:r w:rsidRPr="00332978">
        <w:rPr>
          <w:rFonts w:ascii="Times New Roman" w:hAnsi="Times New Roman"/>
          <w:b/>
          <w:bCs/>
          <w:spacing w:val="-6"/>
          <w:sz w:val="28"/>
          <w:szCs w:val="28"/>
          <w:lang w:val="uk-UA"/>
        </w:rPr>
        <w:t>Допоміжна</w:t>
      </w:r>
      <w:r w:rsidR="00CF5560" w:rsidRPr="00332978">
        <w:rPr>
          <w:rFonts w:ascii="Times New Roman" w:hAnsi="Times New Roman"/>
          <w:b/>
          <w:bCs/>
          <w:spacing w:val="-6"/>
          <w:sz w:val="28"/>
          <w:szCs w:val="28"/>
          <w:lang w:val="uk-UA"/>
        </w:rPr>
        <w:t xml:space="preserve"> література</w:t>
      </w:r>
    </w:p>
    <w:p w:rsidR="00931455" w:rsidRPr="00332978" w:rsidRDefault="00931455" w:rsidP="00332978">
      <w:pPr>
        <w:shd w:val="clear" w:color="auto" w:fill="FFFFFF"/>
        <w:spacing w:after="0"/>
        <w:jc w:val="center"/>
        <w:rPr>
          <w:rFonts w:ascii="Times New Roman" w:hAnsi="Times New Roman"/>
          <w:b/>
          <w:bCs/>
          <w:spacing w:val="-6"/>
          <w:sz w:val="28"/>
          <w:szCs w:val="28"/>
          <w:lang w:val="uk-UA"/>
        </w:rPr>
      </w:pPr>
    </w:p>
    <w:bookmarkEnd w:id="0"/>
    <w:p w:rsidR="0025612A" w:rsidRDefault="00931455" w:rsidP="009619A5">
      <w:pPr>
        <w:pStyle w:val="a7"/>
        <w:numPr>
          <w:ilvl w:val="0"/>
          <w:numId w:val="1"/>
        </w:numPr>
        <w:spacing w:after="0"/>
        <w:jc w:val="both"/>
        <w:rPr>
          <w:rFonts w:ascii="Times New Roman" w:hAnsi="Times New Roman"/>
          <w:sz w:val="28"/>
          <w:szCs w:val="28"/>
          <w:lang w:val="uk-UA"/>
        </w:rPr>
      </w:pPr>
      <w:r w:rsidRPr="00332978">
        <w:rPr>
          <w:rFonts w:ascii="Times New Roman" w:hAnsi="Times New Roman"/>
          <w:sz w:val="28"/>
          <w:szCs w:val="28"/>
          <w:lang w:val="uk-UA"/>
        </w:rPr>
        <w:t xml:space="preserve">Oxford Learner's Dictionaries | Find the meanings, definitions. URL: </w:t>
      </w:r>
      <w:hyperlink r:id="rId10" w:history="1">
        <w:r w:rsidRPr="00332978">
          <w:rPr>
            <w:rStyle w:val="aff"/>
            <w:rFonts w:ascii="Times New Roman" w:hAnsi="Times New Roman"/>
            <w:sz w:val="28"/>
            <w:szCs w:val="28"/>
            <w:lang w:val="uk-UA"/>
          </w:rPr>
          <w:t>https://www.oxfordlearnersdictionaries.com</w:t>
        </w:r>
      </w:hyperlink>
      <w:r w:rsidRPr="00332978">
        <w:rPr>
          <w:rFonts w:ascii="Times New Roman" w:hAnsi="Times New Roman"/>
          <w:sz w:val="28"/>
          <w:szCs w:val="28"/>
          <w:lang w:val="uk-UA"/>
        </w:rPr>
        <w:t>.;</w:t>
      </w:r>
      <w:r w:rsidR="00332978">
        <w:rPr>
          <w:rFonts w:ascii="Times New Roman" w:hAnsi="Times New Roman"/>
          <w:sz w:val="28"/>
          <w:szCs w:val="28"/>
          <w:lang w:val="uk-UA"/>
        </w:rPr>
        <w:t xml:space="preserve"> </w:t>
      </w:r>
    </w:p>
    <w:p w:rsidR="00332978" w:rsidRPr="00332978" w:rsidRDefault="00332978" w:rsidP="009619A5">
      <w:pPr>
        <w:pStyle w:val="a7"/>
        <w:numPr>
          <w:ilvl w:val="0"/>
          <w:numId w:val="1"/>
        </w:numPr>
        <w:rPr>
          <w:rFonts w:ascii="Times New Roman" w:hAnsi="Times New Roman"/>
          <w:sz w:val="28"/>
          <w:szCs w:val="28"/>
          <w:lang w:val="uk-UA"/>
        </w:rPr>
      </w:pPr>
      <w:r w:rsidRPr="00332978">
        <w:rPr>
          <w:rFonts w:ascii="Times New Roman" w:hAnsi="Times New Roman"/>
          <w:sz w:val="28"/>
          <w:szCs w:val="28"/>
          <w:lang w:val="uk-UA"/>
        </w:rPr>
        <w:t>Saaty, Thomas L. (2008-06). «Relative Measurement and its Generalization in Decision Making: Why Pairwise Comparisons are Central in Mathematics for the Measurement of Intangible Factors – The Analytic Hierarchy/Network Process». RACSAM (Review of the Royal Spanish Academy of Sciences, Series A, Mathematics) 102 (2): 251–318. Drake, P.R. (1998). «Using the Analytic Hierarchy Process in Engineering Education» (PDF). International Journal of Engineering Education 14 (3)загального : 191–196 р.</w:t>
      </w:r>
      <w:r>
        <w:rPr>
          <w:rFonts w:ascii="Times New Roman" w:hAnsi="Times New Roman"/>
          <w:sz w:val="28"/>
          <w:szCs w:val="28"/>
          <w:lang w:val="uk-UA"/>
        </w:rPr>
        <w:t>;</w:t>
      </w:r>
      <w:r w:rsidRPr="00332978">
        <w:rPr>
          <w:rFonts w:ascii="Times New Roman" w:hAnsi="Times New Roman"/>
          <w:sz w:val="28"/>
          <w:szCs w:val="28"/>
          <w:lang w:val="uk-UA"/>
        </w:rPr>
        <w:t xml:space="preserve"> </w:t>
      </w:r>
    </w:p>
    <w:p w:rsidR="00332978" w:rsidRDefault="00332978" w:rsidP="009619A5">
      <w:pPr>
        <w:pStyle w:val="a7"/>
        <w:numPr>
          <w:ilvl w:val="0"/>
          <w:numId w:val="1"/>
        </w:numPr>
        <w:spacing w:after="0"/>
        <w:jc w:val="both"/>
        <w:rPr>
          <w:rFonts w:ascii="Times New Roman" w:hAnsi="Times New Roman"/>
          <w:sz w:val="28"/>
          <w:szCs w:val="28"/>
          <w:lang w:val="uk-UA"/>
        </w:rPr>
      </w:pPr>
      <w:r w:rsidRPr="00332978">
        <w:rPr>
          <w:rFonts w:ascii="Times New Roman" w:hAnsi="Times New Roman"/>
          <w:sz w:val="28"/>
          <w:szCs w:val="28"/>
          <w:lang w:val="uk-UA"/>
        </w:rPr>
        <w:t>Simma B. Does the UN Chapter Provide an Adequate Legal Basis for Individual or Collective Responses to Violation of Obligations erga omnes? // Delbrück J. The Future of International Law Enforcement. New Scenarios – New Law? – Berlin: Duncker&amp;Humblot, 1992. – P. 127.;</w:t>
      </w:r>
      <w:r>
        <w:rPr>
          <w:rFonts w:ascii="Times New Roman" w:hAnsi="Times New Roman"/>
          <w:sz w:val="28"/>
          <w:szCs w:val="28"/>
          <w:lang w:val="uk-UA"/>
        </w:rPr>
        <w:t xml:space="preserve"> </w:t>
      </w:r>
    </w:p>
    <w:p w:rsidR="00FE1AEC" w:rsidRDefault="00FE1AEC" w:rsidP="009619A5">
      <w:pPr>
        <w:pStyle w:val="a7"/>
        <w:numPr>
          <w:ilvl w:val="0"/>
          <w:numId w:val="1"/>
        </w:numPr>
        <w:rPr>
          <w:rFonts w:ascii="Times New Roman" w:hAnsi="Times New Roman"/>
          <w:sz w:val="28"/>
          <w:szCs w:val="28"/>
          <w:lang w:val="uk-UA"/>
        </w:rPr>
      </w:pPr>
      <w:r w:rsidRPr="00FE1AEC">
        <w:rPr>
          <w:rFonts w:ascii="Times New Roman" w:hAnsi="Times New Roman"/>
          <w:sz w:val="28"/>
          <w:szCs w:val="28"/>
          <w:lang w:val="uk-UA"/>
        </w:rPr>
        <w:t xml:space="preserve">Dynys Heorhiy. Aggression of the Russian Federation against Ukraine and International Legal Obligations ERGA OMNES to Other States and the International Community. Ukrainian Journal of International Law. Scientific </w:t>
      </w:r>
      <w:r w:rsidRPr="00FE1AEC">
        <w:rPr>
          <w:rFonts w:ascii="Times New Roman" w:hAnsi="Times New Roman"/>
          <w:sz w:val="28"/>
          <w:szCs w:val="28"/>
          <w:lang w:val="uk-UA"/>
        </w:rPr>
        <w:lastRenderedPageBreak/>
        <w:t xml:space="preserve">Journal. Special Issue: International scientific-practical conference "Ukraine's interests: international legal protection" – Kyiv, 28-29 August –. 2014; </w:t>
      </w:r>
      <w:r>
        <w:rPr>
          <w:rFonts w:ascii="Times New Roman" w:hAnsi="Times New Roman"/>
          <w:sz w:val="28"/>
          <w:szCs w:val="28"/>
          <w:lang w:val="uk-UA"/>
        </w:rPr>
        <w:t xml:space="preserve"> </w:t>
      </w:r>
    </w:p>
    <w:p w:rsidR="00FE1AEC" w:rsidRDefault="00FE1AEC" w:rsidP="009619A5">
      <w:pPr>
        <w:pStyle w:val="a7"/>
        <w:numPr>
          <w:ilvl w:val="0"/>
          <w:numId w:val="1"/>
        </w:numPr>
        <w:spacing w:after="0"/>
        <w:jc w:val="both"/>
        <w:rPr>
          <w:rFonts w:ascii="Times New Roman" w:hAnsi="Times New Roman"/>
          <w:sz w:val="28"/>
          <w:szCs w:val="28"/>
          <w:lang w:val="uk-UA"/>
        </w:rPr>
      </w:pPr>
      <w:r w:rsidRPr="00FE1AEC">
        <w:rPr>
          <w:rFonts w:ascii="Times New Roman" w:hAnsi="Times New Roman"/>
          <w:sz w:val="28"/>
          <w:szCs w:val="28"/>
          <w:lang w:val="uk-UA"/>
        </w:rPr>
        <w:t xml:space="preserve"> О. В. Задорожній Порушення агресивною війною Російської Федерації проти України основних принципів міжнародного права: монографія. Укр. асоц. міжнар. права, Київ. нац. ун-т імені Т. Шевченка, Ін-т міжнар. відносин. Київ: К.І.С., 2015. 712 c.</w:t>
      </w:r>
      <w:r>
        <w:rPr>
          <w:rFonts w:ascii="Times New Roman" w:hAnsi="Times New Roman"/>
          <w:sz w:val="28"/>
          <w:szCs w:val="28"/>
          <w:lang w:val="uk-UA"/>
        </w:rPr>
        <w:t xml:space="preserve"> </w:t>
      </w:r>
    </w:p>
    <w:p w:rsidR="00FE1AEC" w:rsidRDefault="00FE1AEC" w:rsidP="009619A5">
      <w:pPr>
        <w:pStyle w:val="a7"/>
        <w:numPr>
          <w:ilvl w:val="0"/>
          <w:numId w:val="1"/>
        </w:numPr>
        <w:spacing w:after="0"/>
        <w:jc w:val="both"/>
        <w:rPr>
          <w:rFonts w:ascii="Times New Roman" w:hAnsi="Times New Roman"/>
          <w:sz w:val="28"/>
          <w:szCs w:val="28"/>
          <w:lang w:val="uk-UA"/>
        </w:rPr>
      </w:pPr>
      <w:r>
        <w:rPr>
          <w:rFonts w:ascii="Times New Roman" w:hAnsi="Times New Roman"/>
          <w:sz w:val="28"/>
          <w:szCs w:val="28"/>
          <w:lang w:val="uk-UA"/>
        </w:rPr>
        <w:t xml:space="preserve"> О. В. Задорожній.  </w:t>
      </w:r>
      <w:r w:rsidRPr="00FE1AEC">
        <w:rPr>
          <w:rFonts w:ascii="Times New Roman" w:hAnsi="Times New Roman"/>
          <w:sz w:val="28"/>
          <w:szCs w:val="28"/>
          <w:lang w:val="uk-UA"/>
        </w:rPr>
        <w:t>Анексія Криму – міжнародний злочин: монографія Укр. асоц. міжнар. права, Київ. нац. ун-т ім. Т. Шевченка, Ін-т міжнар. відносин. Київ : К.І.С, 2015. 572 c.</w:t>
      </w:r>
    </w:p>
    <w:p w:rsidR="00FE1AEC" w:rsidRDefault="00FE1AEC" w:rsidP="009619A5">
      <w:pPr>
        <w:pStyle w:val="a7"/>
        <w:numPr>
          <w:ilvl w:val="0"/>
          <w:numId w:val="1"/>
        </w:numPr>
        <w:spacing w:after="0"/>
        <w:jc w:val="both"/>
        <w:rPr>
          <w:rFonts w:ascii="Times New Roman" w:hAnsi="Times New Roman"/>
          <w:sz w:val="28"/>
          <w:szCs w:val="28"/>
          <w:lang w:val="uk-UA"/>
        </w:rPr>
      </w:pPr>
      <w:r>
        <w:rPr>
          <w:rFonts w:ascii="Times New Roman" w:hAnsi="Times New Roman"/>
          <w:sz w:val="28"/>
          <w:szCs w:val="28"/>
          <w:lang w:val="uk-UA"/>
        </w:rPr>
        <w:t xml:space="preserve"> </w:t>
      </w:r>
      <w:r w:rsidRPr="00FE1AEC">
        <w:rPr>
          <w:rFonts w:ascii="Times New Roman" w:hAnsi="Times New Roman"/>
          <w:sz w:val="28"/>
          <w:szCs w:val="28"/>
          <w:lang w:val="uk-UA"/>
        </w:rPr>
        <w:t>Динис Георгій. Агресія Російської Федерації проти України та   міжнародно-правові зобов’язання ERGA OMNES Росії перед іншими державами та міжнародним співтовариством. № 4/2014.Український часопис міжнародного права. Науково-практичний журнал. ISSN 1814–3385.  Спецвипуск: Міжнародна науково-практична конференція. «Інтереси країни: міжнародно-правовий захист». Київ, 06 лютого 2015року С. 61–77. URL:  http://jusintergentes.com.ua/ index.php?option= com_k2&amp;view=item&amp;id=216:</w:t>
      </w:r>
    </w:p>
    <w:p w:rsidR="00FE1AEC" w:rsidRPr="00FE1AEC" w:rsidRDefault="00FE1AEC" w:rsidP="009619A5">
      <w:pPr>
        <w:pStyle w:val="a7"/>
        <w:numPr>
          <w:ilvl w:val="0"/>
          <w:numId w:val="1"/>
        </w:numPr>
        <w:spacing w:after="0"/>
        <w:jc w:val="both"/>
        <w:rPr>
          <w:rFonts w:ascii="Times New Roman" w:hAnsi="Times New Roman"/>
          <w:sz w:val="28"/>
          <w:szCs w:val="28"/>
          <w:lang w:val="uk-UA"/>
        </w:rPr>
      </w:pPr>
      <w:r>
        <w:rPr>
          <w:rFonts w:ascii="Times New Roman" w:hAnsi="Times New Roman"/>
          <w:sz w:val="28"/>
          <w:szCs w:val="28"/>
          <w:lang w:val="uk-UA"/>
        </w:rPr>
        <w:t xml:space="preserve"> </w:t>
      </w:r>
      <w:r w:rsidRPr="00FE1AEC">
        <w:rPr>
          <w:rFonts w:ascii="Times New Roman" w:hAnsi="Times New Roman"/>
          <w:sz w:val="28"/>
          <w:szCs w:val="28"/>
          <w:lang w:val="uk-UA"/>
        </w:rPr>
        <w:t>Петров Р. А. Транспозиция «acquis» Європейского Союза в правовые системы третьих стран; монография. Киев: Истина, 2011. 384 с.</w:t>
      </w:r>
    </w:p>
    <w:p w:rsidR="00FE1AEC" w:rsidRPr="00FE1AEC" w:rsidRDefault="00FE1AEC" w:rsidP="009619A5">
      <w:pPr>
        <w:pStyle w:val="a7"/>
        <w:numPr>
          <w:ilvl w:val="0"/>
          <w:numId w:val="1"/>
        </w:numPr>
        <w:spacing w:after="0"/>
        <w:jc w:val="both"/>
        <w:rPr>
          <w:rFonts w:ascii="Times New Roman" w:hAnsi="Times New Roman"/>
          <w:sz w:val="28"/>
          <w:szCs w:val="28"/>
          <w:lang w:val="uk-UA"/>
        </w:rPr>
      </w:pPr>
      <w:r w:rsidRPr="00FE1AEC">
        <w:rPr>
          <w:rFonts w:ascii="Times New Roman" w:hAnsi="Times New Roman"/>
          <w:sz w:val="28"/>
          <w:szCs w:val="28"/>
          <w:lang w:val="uk-UA"/>
        </w:rPr>
        <w:t>Г. Динис Сучaсні міждержaвні збройні конфлікти гібридного типу (нa приклaді aгресії Російської Федерaції проти Укрaїни. Міжнaродне прaво тa гібридні війни) Круглий стіл/конференція Укрaїнської Aсоціaції міжнaродного прaвa. Нaуковa доповідь зaвідувaчa кaфедри міжнaродного прaвa ДВНЗ «УжНУ». URL: https://www.youtube.com/ watch?v=aCiODI83AV4&amp;feature=youtu.be.</w:t>
      </w:r>
    </w:p>
    <w:p w:rsidR="0022305B" w:rsidRPr="00332978" w:rsidRDefault="0022305B" w:rsidP="00332978">
      <w:pPr>
        <w:pStyle w:val="a7"/>
        <w:spacing w:after="0"/>
        <w:ind w:left="284"/>
        <w:jc w:val="both"/>
        <w:rPr>
          <w:rFonts w:ascii="Times New Roman" w:hAnsi="Times New Roman"/>
          <w:sz w:val="28"/>
          <w:szCs w:val="28"/>
          <w:lang w:val="uk-UA"/>
        </w:rPr>
      </w:pPr>
    </w:p>
    <w:p w:rsidR="00671C42" w:rsidRPr="00FE1AEC" w:rsidRDefault="00CF5560" w:rsidP="00AC0BA4">
      <w:pPr>
        <w:pStyle w:val="a7"/>
        <w:spacing w:after="0" w:line="240" w:lineRule="auto"/>
        <w:ind w:left="0"/>
        <w:jc w:val="center"/>
        <w:rPr>
          <w:rFonts w:ascii="Times New Roman" w:hAnsi="Times New Roman"/>
          <w:b/>
          <w:sz w:val="28"/>
          <w:szCs w:val="28"/>
          <w:lang w:val="uk-UA"/>
        </w:rPr>
      </w:pPr>
      <w:r w:rsidRPr="00FE1AEC">
        <w:rPr>
          <w:rFonts w:ascii="Times New Roman" w:hAnsi="Times New Roman"/>
          <w:b/>
          <w:sz w:val="28"/>
          <w:szCs w:val="28"/>
          <w:lang w:val="uk-UA"/>
        </w:rPr>
        <w:t>Інформаційні ресурси в мережі Інтернет</w:t>
      </w:r>
      <w:r w:rsidR="005C32C7" w:rsidRPr="00FE1AEC">
        <w:rPr>
          <w:rFonts w:ascii="Times New Roman" w:hAnsi="Times New Roman"/>
          <w:b/>
          <w:sz w:val="28"/>
          <w:szCs w:val="28"/>
          <w:lang w:val="uk-UA"/>
        </w:rPr>
        <w:t xml:space="preserve"> </w:t>
      </w:r>
    </w:p>
    <w:p w:rsidR="00931455" w:rsidRPr="00FE1AEC" w:rsidRDefault="00931455" w:rsidP="00931455">
      <w:pPr>
        <w:pStyle w:val="a7"/>
        <w:spacing w:after="0" w:line="240" w:lineRule="auto"/>
        <w:ind w:left="0"/>
        <w:rPr>
          <w:rFonts w:ascii="Times New Roman" w:hAnsi="Times New Roman"/>
          <w:b/>
          <w:sz w:val="28"/>
          <w:szCs w:val="28"/>
          <w:lang w:val="uk-UA"/>
        </w:rPr>
      </w:pPr>
    </w:p>
    <w:p w:rsidR="00CF5560" w:rsidRPr="00FE1AEC" w:rsidRDefault="00931455" w:rsidP="00332978">
      <w:pPr>
        <w:shd w:val="clear" w:color="auto" w:fill="FFFFFF"/>
        <w:spacing w:after="0" w:line="360" w:lineRule="auto"/>
        <w:jc w:val="both"/>
        <w:rPr>
          <w:rFonts w:ascii="Times New Roman" w:hAnsi="Times New Roman"/>
          <w:sz w:val="28"/>
          <w:szCs w:val="28"/>
          <w:lang w:val="uk-UA"/>
        </w:rPr>
      </w:pPr>
      <w:r w:rsidRPr="00FE1AEC">
        <w:rPr>
          <w:rFonts w:ascii="Times New Roman" w:hAnsi="Times New Roman"/>
          <w:sz w:val="28"/>
          <w:szCs w:val="28"/>
          <w:lang w:val="uk-UA"/>
        </w:rPr>
        <w:t>Інформaційні джерелa – нaуково-методичні розробки провідних вітчизняних тa зaрубіжних центрів дослідження міжнaродного прaвa, університетів тa інститутів, нaвчaльні посібники, моногрaфічні тa доктринaльні дослідження з міжнaродного прaвa, нaукові стaтті вітчизняних тa зaрубіжних aвторів, вітчизняні тa зaрубіжні періодичні фaхові видaння, включaючи джерелa Інтернету, енциклопедичні словники тa інші нaукові джерелa укрaїнською тa іноземними мовaми, міжнaродно-прaвові нормaтивні документи, джерелa Комісії міжнaродного прaвa ООН, судові рішення Міжнaродного Суду ООН тa міжнaродних судів ad hok, устaновчі документи міжнaродних оргaнізaцій тa міжнaродних судових устaнов, прaктикa вирішення міжнaродно-прaвових суперечок: Інформaційні ресурси/веб-</w:t>
      </w:r>
      <w:r w:rsidRPr="00FE1AEC">
        <w:rPr>
          <w:rFonts w:ascii="Times New Roman" w:hAnsi="Times New Roman"/>
          <w:sz w:val="28"/>
          <w:szCs w:val="28"/>
          <w:lang w:val="uk-UA"/>
        </w:rPr>
        <w:lastRenderedPageBreak/>
        <w:t>ресурси:«Зaконодaвство Укрaїни»; Нaціонaльнa бібліотекa імені В. І.Вернaдського; Юридичнa бібліотекa; Президент Укрaїни; Верховнa Рaдa Укрaїни; Кaбінет Міністрів Укрaїни; Міністерство юстиції Укрaїни; Міністерство зaкордонних спрaв Укрaїни; Конституційний Суд Укрaїни; Верховний Суд Укрaїни; Сaйт Міжнaродного суду ООН; Оргaнізaції Об’єднaних нaцій; сaйт Комісії з міжнaродного прaвa ООН; сaйт бібліотеки ООН; United Nations Juridical Yearbook . un.org›law/UN Juridical Year book/United Nations Juridical Year books of the International Law Commission . United Nations Treaty Collection Ceciest la page d'accueil de la Collection des traités des Nations, United Nations Headquarters in New York). https://treaties.un.org; United Nations Legislative Series. Summaries of Judgments, Advisory Opinions and Orders... The present website  contains summaries of judgments, advisory opinions and orders of the   International Court of Justice in all the official languages of the United Nations. It contains electronic versions of published volumes, covering the period 1948–2012... legal.un.org› ICJSummaries/index.html;United Nations Diplomatic Conferences; British Library: Online Gallery;  United Nations Audiovisual Library of International Law. legal.un.org›avl/ha/vccr/vccr.html.</w:t>
      </w:r>
    </w:p>
    <w:p w:rsidR="002B3C06" w:rsidRPr="00FE1AEC" w:rsidRDefault="002B3C06" w:rsidP="003E23AB">
      <w:pPr>
        <w:shd w:val="clear" w:color="auto" w:fill="FFFFFF"/>
        <w:spacing w:after="0" w:line="240" w:lineRule="auto"/>
        <w:jc w:val="both"/>
        <w:rPr>
          <w:rFonts w:ascii="Times New Roman" w:hAnsi="Times New Roman"/>
          <w:sz w:val="28"/>
          <w:szCs w:val="28"/>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C7432" w:rsidRDefault="00CC7432"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p>
    <w:p w:rsidR="00C2077D" w:rsidRDefault="00C2077D" w:rsidP="002B3C06">
      <w:pPr>
        <w:pStyle w:val="a7"/>
        <w:spacing w:after="0" w:line="240" w:lineRule="auto"/>
        <w:ind w:left="0"/>
        <w:jc w:val="right"/>
        <w:rPr>
          <w:rFonts w:ascii="Times New Roman" w:hAnsi="Times New Roman"/>
          <w:b/>
          <w:sz w:val="24"/>
          <w:szCs w:val="24"/>
          <w:lang w:val="uk-UA"/>
        </w:rPr>
      </w:pPr>
      <w:bookmarkStart w:id="1" w:name="_GoBack"/>
      <w:bookmarkEnd w:id="1"/>
    </w:p>
    <w:p w:rsidR="001C0E62" w:rsidRDefault="001C0E62" w:rsidP="00CC7432">
      <w:pPr>
        <w:pStyle w:val="a7"/>
        <w:spacing w:after="0" w:line="240" w:lineRule="auto"/>
        <w:ind w:left="0"/>
        <w:rPr>
          <w:rFonts w:ascii="Times New Roman" w:hAnsi="Times New Roman"/>
          <w:b/>
          <w:sz w:val="24"/>
          <w:szCs w:val="24"/>
          <w:lang w:val="uk-UA"/>
        </w:rPr>
      </w:pPr>
    </w:p>
    <w:p w:rsidR="00B80886" w:rsidRDefault="00B80886" w:rsidP="002B3C06">
      <w:pPr>
        <w:pStyle w:val="a7"/>
        <w:spacing w:after="0" w:line="240" w:lineRule="auto"/>
        <w:ind w:left="0"/>
        <w:jc w:val="center"/>
        <w:rPr>
          <w:rFonts w:ascii="Times New Roman" w:hAnsi="Times New Roman"/>
          <w:b/>
          <w:sz w:val="24"/>
          <w:szCs w:val="24"/>
          <w:lang w:val="uk-UA"/>
        </w:rPr>
      </w:pPr>
    </w:p>
    <w:p w:rsidR="00B80886" w:rsidRPr="00B80886" w:rsidRDefault="00B80886" w:rsidP="00B80886">
      <w:pPr>
        <w:pStyle w:val="a7"/>
        <w:spacing w:after="0" w:line="240" w:lineRule="auto"/>
        <w:jc w:val="center"/>
        <w:rPr>
          <w:rFonts w:ascii="Times New Roman" w:hAnsi="Times New Roman"/>
          <w:sz w:val="28"/>
          <w:szCs w:val="28"/>
          <w:lang w:val="uk-UA"/>
        </w:rPr>
      </w:pPr>
      <w:r w:rsidRPr="00B80886">
        <w:rPr>
          <w:rFonts w:ascii="Times New Roman" w:hAnsi="Times New Roman"/>
          <w:b/>
          <w:sz w:val="24"/>
          <w:szCs w:val="24"/>
          <w:lang w:val="uk-UA"/>
        </w:rPr>
        <w:lastRenderedPageBreak/>
        <w:t>ЗАПИТАННЯ ДЛЯ КОНТРОЛЮ</w:t>
      </w:r>
    </w:p>
    <w:p w:rsidR="00B80886" w:rsidRPr="00B80886" w:rsidRDefault="00B80886" w:rsidP="00B80886">
      <w:pPr>
        <w:pStyle w:val="a7"/>
        <w:spacing w:after="0" w:line="240" w:lineRule="auto"/>
        <w:jc w:val="center"/>
        <w:rPr>
          <w:rFonts w:ascii="Times New Roman" w:hAnsi="Times New Roman"/>
          <w:sz w:val="28"/>
          <w:szCs w:val="28"/>
          <w:lang w:val="uk-UA"/>
        </w:rPr>
      </w:pPr>
    </w:p>
    <w:p w:rsidR="00B80886" w:rsidRPr="00B80886" w:rsidRDefault="00B80886" w:rsidP="009619A5">
      <w:pPr>
        <w:pStyle w:val="a7"/>
        <w:numPr>
          <w:ilvl w:val="0"/>
          <w:numId w:val="3"/>
        </w:numPr>
        <w:spacing w:after="0" w:line="240" w:lineRule="auto"/>
        <w:rPr>
          <w:rFonts w:ascii="Times New Roman" w:hAnsi="Times New Roman"/>
          <w:sz w:val="28"/>
          <w:szCs w:val="28"/>
          <w:lang w:val="uk-UA"/>
        </w:rPr>
      </w:pPr>
      <w:r>
        <w:rPr>
          <w:rFonts w:ascii="Times New Roman" w:hAnsi="Times New Roman"/>
          <w:sz w:val="28"/>
          <w:szCs w:val="28"/>
          <w:lang w:val="uk-UA"/>
        </w:rPr>
        <w:t xml:space="preserve">Термінологічне значення понять </w:t>
      </w:r>
      <w:r w:rsidRPr="00B80886">
        <w:rPr>
          <w:rFonts w:ascii="Times New Roman" w:hAnsi="Times New Roman"/>
          <w:sz w:val="28"/>
          <w:szCs w:val="28"/>
          <w:lang w:val="ru-RU"/>
        </w:rPr>
        <w:t>“</w:t>
      </w:r>
      <w:r w:rsidRPr="00B80886">
        <w:rPr>
          <w:rFonts w:ascii="Times New Roman" w:hAnsi="Times New Roman"/>
          <w:sz w:val="28"/>
          <w:szCs w:val="28"/>
          <w:lang w:val="uk-UA"/>
        </w:rPr>
        <w:t>трансформації</w:t>
      </w:r>
      <w:r w:rsidR="004F779B" w:rsidRPr="004F779B">
        <w:rPr>
          <w:rFonts w:ascii="Times New Roman" w:hAnsi="Times New Roman"/>
          <w:sz w:val="28"/>
          <w:szCs w:val="28"/>
          <w:lang w:val="ru-RU"/>
        </w:rPr>
        <w:t>”</w:t>
      </w:r>
      <w:r w:rsidRPr="00B80886">
        <w:rPr>
          <w:rFonts w:ascii="Times New Roman" w:hAnsi="Times New Roman"/>
          <w:sz w:val="28"/>
          <w:szCs w:val="28"/>
          <w:lang w:val="uk-UA"/>
        </w:rPr>
        <w:t xml:space="preserve"> та </w:t>
      </w:r>
      <w:r w:rsidR="004F779B" w:rsidRPr="004F779B">
        <w:rPr>
          <w:rFonts w:ascii="Times New Roman" w:hAnsi="Times New Roman"/>
          <w:sz w:val="28"/>
          <w:szCs w:val="28"/>
          <w:lang w:val="ru-RU"/>
        </w:rPr>
        <w:t>“</w:t>
      </w:r>
      <w:r w:rsidRPr="00B80886">
        <w:rPr>
          <w:rFonts w:ascii="Times New Roman" w:hAnsi="Times New Roman"/>
          <w:sz w:val="28"/>
          <w:szCs w:val="28"/>
          <w:lang w:val="uk-UA"/>
        </w:rPr>
        <w:t>синкретизм</w:t>
      </w:r>
      <w:r w:rsidR="004F779B" w:rsidRPr="004F779B">
        <w:rPr>
          <w:rFonts w:ascii="Times New Roman" w:hAnsi="Times New Roman"/>
          <w:sz w:val="28"/>
          <w:szCs w:val="28"/>
          <w:lang w:val="ru-RU"/>
        </w:rPr>
        <w:t>”</w:t>
      </w:r>
      <w:r w:rsidRPr="00B80886">
        <w:rPr>
          <w:rFonts w:ascii="Times New Roman" w:hAnsi="Times New Roman"/>
          <w:sz w:val="28"/>
          <w:szCs w:val="28"/>
          <w:lang w:val="uk-UA"/>
        </w:rPr>
        <w:t xml:space="preserve"> сучасного міжнародного</w:t>
      </w:r>
    </w:p>
    <w:p w:rsidR="004F779B" w:rsidRPr="004F779B" w:rsidRDefault="00B80886" w:rsidP="009619A5">
      <w:pPr>
        <w:pStyle w:val="a7"/>
        <w:numPr>
          <w:ilvl w:val="0"/>
          <w:numId w:val="3"/>
        </w:numPr>
        <w:spacing w:after="0" w:line="240" w:lineRule="auto"/>
        <w:rPr>
          <w:rFonts w:ascii="Times New Roman" w:hAnsi="Times New Roman"/>
          <w:sz w:val="28"/>
          <w:szCs w:val="28"/>
          <w:lang w:val="uk-UA"/>
        </w:rPr>
      </w:pPr>
      <w:r w:rsidRPr="004F779B">
        <w:rPr>
          <w:rFonts w:ascii="Times New Roman" w:hAnsi="Times New Roman"/>
          <w:sz w:val="28"/>
          <w:szCs w:val="28"/>
          <w:lang w:val="uk-UA"/>
        </w:rPr>
        <w:t xml:space="preserve">Наукова аксіоматика міжнародного права та ієрархія цінностей </w:t>
      </w:r>
      <w:r w:rsidR="004F779B" w:rsidRPr="004F779B">
        <w:rPr>
          <w:rFonts w:ascii="Times New Roman" w:hAnsi="Times New Roman"/>
          <w:sz w:val="28"/>
          <w:szCs w:val="28"/>
          <w:lang w:val="ru-RU"/>
        </w:rPr>
        <w:t xml:space="preserve"> </w:t>
      </w:r>
      <w:r w:rsidRPr="004F779B">
        <w:rPr>
          <w:rFonts w:ascii="Times New Roman" w:hAnsi="Times New Roman"/>
          <w:sz w:val="28"/>
          <w:szCs w:val="28"/>
          <w:lang w:val="uk-UA"/>
        </w:rPr>
        <w:t xml:space="preserve">           міжнародного права</w:t>
      </w:r>
    </w:p>
    <w:p w:rsidR="00B80886" w:rsidRPr="004F779B" w:rsidRDefault="00B80886" w:rsidP="009619A5">
      <w:pPr>
        <w:pStyle w:val="a7"/>
        <w:numPr>
          <w:ilvl w:val="0"/>
          <w:numId w:val="3"/>
        </w:numPr>
        <w:spacing w:after="0" w:line="240" w:lineRule="auto"/>
        <w:rPr>
          <w:rFonts w:ascii="Times New Roman" w:hAnsi="Times New Roman"/>
          <w:sz w:val="28"/>
          <w:szCs w:val="28"/>
          <w:lang w:val="uk-UA"/>
        </w:rPr>
      </w:pPr>
      <w:r w:rsidRPr="004F779B">
        <w:rPr>
          <w:rFonts w:ascii="Times New Roman" w:hAnsi="Times New Roman"/>
          <w:sz w:val="28"/>
          <w:szCs w:val="28"/>
          <w:lang w:val="uk-UA"/>
        </w:rPr>
        <w:t xml:space="preserve">Правові та філософські передумови формулювання наукових проблем </w:t>
      </w:r>
    </w:p>
    <w:p w:rsidR="00B80886" w:rsidRDefault="00B80886" w:rsidP="004F779B">
      <w:pPr>
        <w:pStyle w:val="a7"/>
        <w:spacing w:after="0" w:line="240" w:lineRule="auto"/>
        <w:ind w:left="1080"/>
        <w:rPr>
          <w:rFonts w:ascii="Times New Roman" w:hAnsi="Times New Roman"/>
          <w:sz w:val="28"/>
          <w:szCs w:val="28"/>
          <w:lang w:val="uk-UA"/>
        </w:rPr>
      </w:pPr>
      <w:r w:rsidRPr="00B80886">
        <w:rPr>
          <w:rFonts w:ascii="Times New Roman" w:hAnsi="Times New Roman"/>
          <w:sz w:val="28"/>
          <w:szCs w:val="28"/>
          <w:lang w:val="uk-UA"/>
        </w:rPr>
        <w:t>трансформації та синкретизму сучасного міжнародного права</w:t>
      </w:r>
      <w:r w:rsidR="004F779B">
        <w:rPr>
          <w:rFonts w:ascii="Times New Roman" w:hAnsi="Times New Roman"/>
          <w:sz w:val="28"/>
          <w:szCs w:val="28"/>
          <w:lang w:val="uk-UA"/>
        </w:rPr>
        <w:t xml:space="preserve"> </w:t>
      </w:r>
    </w:p>
    <w:p w:rsidR="004F779B" w:rsidRDefault="004F779B" w:rsidP="009619A5">
      <w:pPr>
        <w:pStyle w:val="a7"/>
        <w:numPr>
          <w:ilvl w:val="0"/>
          <w:numId w:val="3"/>
        </w:numPr>
        <w:spacing w:after="0" w:line="240" w:lineRule="auto"/>
        <w:rPr>
          <w:rFonts w:ascii="Times New Roman" w:hAnsi="Times New Roman"/>
          <w:sz w:val="28"/>
          <w:szCs w:val="28"/>
          <w:lang w:val="uk-UA"/>
        </w:rPr>
      </w:pPr>
      <w:r w:rsidRPr="004F779B">
        <w:rPr>
          <w:rFonts w:ascii="Times New Roman" w:hAnsi="Times New Roman"/>
          <w:sz w:val="28"/>
          <w:szCs w:val="28"/>
          <w:lang w:val="uk-UA"/>
        </w:rPr>
        <w:t xml:space="preserve"> Концептуaльні підходи до розуміння термінологічного aпaрaту «сучaснa системa міжнaродних відносин» тa «підсистемa міжнaродне прaво».</w:t>
      </w:r>
      <w:r w:rsidR="00205018">
        <w:rPr>
          <w:rFonts w:ascii="Times New Roman" w:hAnsi="Times New Roman"/>
          <w:sz w:val="28"/>
          <w:szCs w:val="28"/>
          <w:lang w:val="uk-UA"/>
        </w:rPr>
        <w:t xml:space="preserve"> </w:t>
      </w:r>
    </w:p>
    <w:p w:rsidR="00205018" w:rsidRPr="00205018" w:rsidRDefault="00205018" w:rsidP="009619A5">
      <w:pPr>
        <w:pStyle w:val="a7"/>
        <w:numPr>
          <w:ilvl w:val="0"/>
          <w:numId w:val="3"/>
        </w:num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205018">
        <w:rPr>
          <w:rFonts w:ascii="Times New Roman" w:hAnsi="Times New Roman"/>
          <w:sz w:val="28"/>
          <w:szCs w:val="28"/>
          <w:lang w:val="uk-UA"/>
        </w:rPr>
        <w:t xml:space="preserve">Радянські та пострадянські доктрини міжнародного права щодо </w:t>
      </w:r>
    </w:p>
    <w:p w:rsidR="00205018" w:rsidRPr="00205018" w:rsidRDefault="00205018" w:rsidP="009619A5">
      <w:pPr>
        <w:pStyle w:val="a7"/>
        <w:numPr>
          <w:ilvl w:val="0"/>
          <w:numId w:val="3"/>
        </w:numPr>
        <w:spacing w:after="0" w:line="240" w:lineRule="auto"/>
        <w:rPr>
          <w:rFonts w:ascii="Times New Roman" w:hAnsi="Times New Roman"/>
          <w:sz w:val="28"/>
          <w:szCs w:val="28"/>
          <w:lang w:val="uk-UA"/>
        </w:rPr>
      </w:pPr>
      <w:r w:rsidRPr="00205018">
        <w:rPr>
          <w:rFonts w:ascii="Times New Roman" w:hAnsi="Times New Roman"/>
          <w:sz w:val="28"/>
          <w:szCs w:val="28"/>
          <w:lang w:val="uk-UA"/>
        </w:rPr>
        <w:t xml:space="preserve"> процесів трансформації міжнародного права   </w:t>
      </w:r>
    </w:p>
    <w:p w:rsidR="004F779B" w:rsidRPr="00205018" w:rsidRDefault="00205018" w:rsidP="009619A5">
      <w:pPr>
        <w:pStyle w:val="a7"/>
        <w:numPr>
          <w:ilvl w:val="0"/>
          <w:numId w:val="3"/>
        </w:numPr>
        <w:spacing w:after="0" w:line="240" w:lineRule="auto"/>
        <w:rPr>
          <w:rFonts w:ascii="Times New Roman" w:hAnsi="Times New Roman"/>
          <w:sz w:val="28"/>
          <w:szCs w:val="28"/>
          <w:lang w:val="uk-UA"/>
        </w:rPr>
      </w:pPr>
      <w:r w:rsidRPr="00205018">
        <w:rPr>
          <w:rFonts w:ascii="Times New Roman" w:hAnsi="Times New Roman"/>
          <w:sz w:val="28"/>
          <w:szCs w:val="28"/>
          <w:lang w:val="uk-UA"/>
        </w:rPr>
        <w:t xml:space="preserve"> </w:t>
      </w:r>
      <w:r w:rsidR="004F779B" w:rsidRPr="00205018">
        <w:rPr>
          <w:rFonts w:ascii="Times New Roman" w:hAnsi="Times New Roman"/>
          <w:sz w:val="28"/>
          <w:szCs w:val="28"/>
          <w:lang w:val="uk-UA"/>
        </w:rPr>
        <w:t xml:space="preserve">Теоретичні основи взaємозв’язків системи міжнaродних відносин тa підсистеми міжнaродного прaвa. </w:t>
      </w:r>
      <w:r w:rsidRPr="00205018">
        <w:rPr>
          <w:rFonts w:ascii="Times New Roman" w:hAnsi="Times New Roman"/>
          <w:sz w:val="28"/>
          <w:szCs w:val="28"/>
          <w:lang w:val="uk-UA"/>
        </w:rPr>
        <w:t xml:space="preserve"> </w:t>
      </w:r>
    </w:p>
    <w:p w:rsidR="004F779B" w:rsidRPr="00205018" w:rsidRDefault="00205018" w:rsidP="009619A5">
      <w:pPr>
        <w:pStyle w:val="a7"/>
        <w:numPr>
          <w:ilvl w:val="0"/>
          <w:numId w:val="3"/>
        </w:numPr>
        <w:spacing w:after="0" w:line="240" w:lineRule="auto"/>
        <w:rPr>
          <w:rFonts w:ascii="Times New Roman" w:hAnsi="Times New Roman"/>
          <w:sz w:val="28"/>
          <w:szCs w:val="28"/>
          <w:lang w:val="uk-UA"/>
        </w:rPr>
      </w:pPr>
      <w:r w:rsidRPr="00205018">
        <w:rPr>
          <w:rFonts w:ascii="Times New Roman" w:hAnsi="Times New Roman"/>
          <w:sz w:val="28"/>
          <w:szCs w:val="28"/>
          <w:lang w:val="uk-UA"/>
        </w:rPr>
        <w:t xml:space="preserve"> </w:t>
      </w:r>
      <w:r w:rsidR="004F779B" w:rsidRPr="00205018">
        <w:rPr>
          <w:rFonts w:ascii="Times New Roman" w:hAnsi="Times New Roman"/>
          <w:sz w:val="28"/>
          <w:szCs w:val="28"/>
          <w:lang w:val="uk-UA"/>
        </w:rPr>
        <w:t>Стaтус міжнaродного прaвa в якості сaмостійного феноменa «системa міжнaродного прaвa».</w:t>
      </w:r>
    </w:p>
    <w:p w:rsidR="00B80886" w:rsidRPr="00B80886" w:rsidRDefault="00205018" w:rsidP="009619A5">
      <w:pPr>
        <w:pStyle w:val="a7"/>
        <w:numPr>
          <w:ilvl w:val="0"/>
          <w:numId w:val="3"/>
        </w:numPr>
        <w:spacing w:after="0" w:line="240" w:lineRule="auto"/>
        <w:rPr>
          <w:rFonts w:ascii="Times New Roman" w:hAnsi="Times New Roman"/>
          <w:sz w:val="28"/>
          <w:szCs w:val="28"/>
          <w:lang w:val="uk-UA"/>
        </w:rPr>
      </w:pPr>
      <w:r>
        <w:rPr>
          <w:rFonts w:ascii="Times New Roman" w:hAnsi="Times New Roman"/>
          <w:sz w:val="28"/>
          <w:szCs w:val="28"/>
          <w:lang w:val="uk-UA"/>
        </w:rPr>
        <w:t>М</w:t>
      </w:r>
      <w:r w:rsidR="00B80886" w:rsidRPr="00B80886">
        <w:rPr>
          <w:rFonts w:ascii="Times New Roman" w:hAnsi="Times New Roman"/>
          <w:sz w:val="28"/>
          <w:szCs w:val="28"/>
          <w:lang w:val="uk-UA"/>
        </w:rPr>
        <w:t>арксистсько-ленінськ</w:t>
      </w:r>
      <w:r>
        <w:rPr>
          <w:rFonts w:ascii="Times New Roman" w:hAnsi="Times New Roman"/>
          <w:sz w:val="28"/>
          <w:szCs w:val="28"/>
          <w:lang w:val="uk-UA"/>
        </w:rPr>
        <w:t>і</w:t>
      </w:r>
      <w:r w:rsidR="00B80886" w:rsidRPr="00B80886">
        <w:rPr>
          <w:rFonts w:ascii="Times New Roman" w:hAnsi="Times New Roman"/>
          <w:sz w:val="28"/>
          <w:szCs w:val="28"/>
          <w:lang w:val="uk-UA"/>
        </w:rPr>
        <w:t xml:space="preserve"> постулат</w:t>
      </w:r>
      <w:r>
        <w:rPr>
          <w:rFonts w:ascii="Times New Roman" w:hAnsi="Times New Roman"/>
          <w:sz w:val="28"/>
          <w:szCs w:val="28"/>
          <w:lang w:val="uk-UA"/>
        </w:rPr>
        <w:t>и</w:t>
      </w:r>
      <w:r w:rsidR="00B80886" w:rsidRPr="00B80886">
        <w:rPr>
          <w:rFonts w:ascii="Times New Roman" w:hAnsi="Times New Roman"/>
          <w:sz w:val="28"/>
          <w:szCs w:val="28"/>
          <w:lang w:val="uk-UA"/>
        </w:rPr>
        <w:t xml:space="preserve"> / аксіом</w:t>
      </w:r>
      <w:r>
        <w:rPr>
          <w:rFonts w:ascii="Times New Roman" w:hAnsi="Times New Roman"/>
          <w:sz w:val="28"/>
          <w:szCs w:val="28"/>
          <w:lang w:val="uk-UA"/>
        </w:rPr>
        <w:t>и</w:t>
      </w:r>
      <w:r w:rsidR="00B80886" w:rsidRPr="00B80886">
        <w:rPr>
          <w:rFonts w:ascii="Times New Roman" w:hAnsi="Times New Roman"/>
          <w:sz w:val="28"/>
          <w:szCs w:val="28"/>
          <w:lang w:val="uk-UA"/>
        </w:rPr>
        <w:t xml:space="preserve"> щодо класового </w:t>
      </w:r>
    </w:p>
    <w:p w:rsidR="00B80886" w:rsidRPr="00B80886" w:rsidRDefault="00B80886" w:rsidP="004F779B">
      <w:pPr>
        <w:pStyle w:val="a7"/>
        <w:spacing w:after="0" w:line="240" w:lineRule="auto"/>
        <w:ind w:left="1080"/>
        <w:rPr>
          <w:rFonts w:ascii="Times New Roman" w:hAnsi="Times New Roman"/>
          <w:sz w:val="28"/>
          <w:szCs w:val="28"/>
          <w:lang w:val="uk-UA"/>
        </w:rPr>
      </w:pPr>
      <w:r w:rsidRPr="00B80886">
        <w:rPr>
          <w:rFonts w:ascii="Times New Roman" w:hAnsi="Times New Roman"/>
          <w:sz w:val="28"/>
          <w:szCs w:val="28"/>
          <w:lang w:val="uk-UA"/>
        </w:rPr>
        <w:t xml:space="preserve">характеру міжнародного права та соціалістичних принципів мирного </w:t>
      </w:r>
    </w:p>
    <w:p w:rsidR="00B80886" w:rsidRPr="00B80886" w:rsidRDefault="00B80886" w:rsidP="004F779B">
      <w:pPr>
        <w:pStyle w:val="a7"/>
        <w:spacing w:after="0" w:line="240" w:lineRule="auto"/>
        <w:ind w:left="1080"/>
        <w:rPr>
          <w:rFonts w:ascii="Times New Roman" w:hAnsi="Times New Roman"/>
          <w:sz w:val="28"/>
          <w:szCs w:val="28"/>
          <w:lang w:val="uk-UA"/>
        </w:rPr>
      </w:pPr>
      <w:r w:rsidRPr="00B80886">
        <w:rPr>
          <w:rFonts w:ascii="Times New Roman" w:hAnsi="Times New Roman"/>
          <w:sz w:val="28"/>
          <w:szCs w:val="28"/>
          <w:lang w:val="uk-UA"/>
        </w:rPr>
        <w:t xml:space="preserve">співіснування </w:t>
      </w:r>
    </w:p>
    <w:p w:rsidR="004F779B" w:rsidRPr="004F779B" w:rsidRDefault="004F779B" w:rsidP="009619A5">
      <w:pPr>
        <w:pStyle w:val="a7"/>
        <w:numPr>
          <w:ilvl w:val="0"/>
          <w:numId w:val="3"/>
        </w:numPr>
        <w:spacing w:after="0" w:line="240" w:lineRule="auto"/>
        <w:rPr>
          <w:rFonts w:ascii="Times New Roman" w:hAnsi="Times New Roman"/>
          <w:sz w:val="28"/>
          <w:szCs w:val="28"/>
          <w:lang w:val="uk-UA"/>
        </w:rPr>
      </w:pPr>
      <w:r w:rsidRPr="004F779B">
        <w:rPr>
          <w:rFonts w:ascii="Times New Roman" w:hAnsi="Times New Roman"/>
          <w:sz w:val="28"/>
          <w:szCs w:val="28"/>
          <w:lang w:val="ru-RU"/>
        </w:rPr>
        <w:t xml:space="preserve">Мультидисциплінарні підходи до досліджень формування сучасної системи міжнародного права </w:t>
      </w:r>
    </w:p>
    <w:p w:rsidR="004F779B" w:rsidRDefault="004F779B" w:rsidP="009619A5">
      <w:pPr>
        <w:pStyle w:val="a7"/>
        <w:numPr>
          <w:ilvl w:val="0"/>
          <w:numId w:val="3"/>
        </w:numPr>
        <w:spacing w:after="0" w:line="240" w:lineRule="auto"/>
        <w:rPr>
          <w:rFonts w:ascii="Times New Roman" w:hAnsi="Times New Roman"/>
          <w:sz w:val="28"/>
          <w:szCs w:val="28"/>
          <w:lang w:val="uk-UA"/>
        </w:rPr>
      </w:pPr>
      <w:r w:rsidRPr="004F779B">
        <w:rPr>
          <w:rFonts w:ascii="Times New Roman" w:hAnsi="Times New Roman"/>
          <w:sz w:val="28"/>
          <w:szCs w:val="28"/>
          <w:lang w:val="ru-RU"/>
        </w:rPr>
        <w:t xml:space="preserve"> Сучасне міжнародне право та мультиполярна система міжнародних відносин </w:t>
      </w:r>
      <w:r w:rsidR="00B80886" w:rsidRPr="004F779B">
        <w:rPr>
          <w:rFonts w:ascii="Times New Roman" w:hAnsi="Times New Roman"/>
          <w:sz w:val="28"/>
          <w:szCs w:val="28"/>
          <w:lang w:val="uk-UA"/>
        </w:rPr>
        <w:t xml:space="preserve"> </w:t>
      </w:r>
    </w:p>
    <w:p w:rsidR="004F779B" w:rsidRDefault="004F779B" w:rsidP="009619A5">
      <w:pPr>
        <w:pStyle w:val="a7"/>
        <w:numPr>
          <w:ilvl w:val="0"/>
          <w:numId w:val="3"/>
        </w:numPr>
        <w:spacing w:after="0" w:line="240" w:lineRule="auto"/>
        <w:rPr>
          <w:rFonts w:ascii="Times New Roman" w:hAnsi="Times New Roman"/>
          <w:sz w:val="28"/>
          <w:szCs w:val="28"/>
          <w:lang w:val="ru-RU"/>
        </w:rPr>
      </w:pPr>
      <w:r w:rsidRPr="004F779B">
        <w:rPr>
          <w:rFonts w:ascii="Times New Roman" w:hAnsi="Times New Roman"/>
          <w:sz w:val="28"/>
          <w:szCs w:val="28"/>
          <w:lang w:val="ru-RU"/>
        </w:rPr>
        <w:t xml:space="preserve"> Доктринальні основи дослідження зарубіжних вчених з питань фрагментації та диференціації міжнародного права</w:t>
      </w:r>
    </w:p>
    <w:p w:rsidR="004F779B" w:rsidRPr="00205018" w:rsidRDefault="004F779B" w:rsidP="009619A5">
      <w:pPr>
        <w:pStyle w:val="a7"/>
        <w:numPr>
          <w:ilvl w:val="0"/>
          <w:numId w:val="3"/>
        </w:numPr>
        <w:spacing w:after="0" w:line="240" w:lineRule="auto"/>
        <w:rPr>
          <w:rFonts w:ascii="Times New Roman" w:hAnsi="Times New Roman"/>
          <w:sz w:val="28"/>
          <w:szCs w:val="28"/>
          <w:lang w:val="ru-RU"/>
        </w:rPr>
      </w:pPr>
      <w:r w:rsidRPr="00205018">
        <w:rPr>
          <w:rFonts w:ascii="Times New Roman" w:hAnsi="Times New Roman"/>
          <w:sz w:val="28"/>
          <w:szCs w:val="28"/>
          <w:lang w:val="ru-RU"/>
        </w:rPr>
        <w:t xml:space="preserve"> Правова природа механізму міжнародно-правового регулювання міжнародних відносин</w:t>
      </w:r>
      <w:r w:rsidR="00205018">
        <w:rPr>
          <w:rFonts w:ascii="Times New Roman" w:hAnsi="Times New Roman"/>
          <w:sz w:val="28"/>
          <w:szCs w:val="28"/>
          <w:lang w:val="ru-RU"/>
        </w:rPr>
        <w:t xml:space="preserve"> </w:t>
      </w:r>
    </w:p>
    <w:p w:rsidR="004F779B" w:rsidRPr="004F779B" w:rsidRDefault="004F779B" w:rsidP="009619A5">
      <w:pPr>
        <w:pStyle w:val="a7"/>
        <w:numPr>
          <w:ilvl w:val="0"/>
          <w:numId w:val="3"/>
        </w:numPr>
        <w:spacing w:after="0" w:line="240" w:lineRule="auto"/>
        <w:rPr>
          <w:rFonts w:ascii="Times New Roman" w:hAnsi="Times New Roman"/>
          <w:sz w:val="28"/>
          <w:szCs w:val="28"/>
          <w:lang w:val="ru-RU"/>
        </w:rPr>
      </w:pPr>
      <w:r w:rsidRPr="004F779B">
        <w:rPr>
          <w:rFonts w:ascii="Times New Roman" w:hAnsi="Times New Roman"/>
          <w:sz w:val="28"/>
          <w:szCs w:val="28"/>
          <w:lang w:val="ru-RU"/>
        </w:rPr>
        <w:t>Структура механізму міжнародно-правового регулювання міжнародних відносин</w:t>
      </w:r>
      <w:r w:rsidR="00205018">
        <w:rPr>
          <w:rFonts w:ascii="Times New Roman" w:hAnsi="Times New Roman"/>
          <w:sz w:val="28"/>
          <w:szCs w:val="28"/>
          <w:lang w:val="ru-RU"/>
        </w:rPr>
        <w:t xml:space="preserve"> </w:t>
      </w:r>
    </w:p>
    <w:p w:rsidR="004F779B" w:rsidRDefault="004F779B" w:rsidP="009619A5">
      <w:pPr>
        <w:pStyle w:val="a7"/>
        <w:numPr>
          <w:ilvl w:val="0"/>
          <w:numId w:val="3"/>
        </w:numPr>
        <w:spacing w:after="0" w:line="240" w:lineRule="auto"/>
        <w:rPr>
          <w:rFonts w:ascii="Times New Roman" w:hAnsi="Times New Roman"/>
          <w:sz w:val="28"/>
          <w:szCs w:val="28"/>
          <w:lang w:val="ru-RU"/>
        </w:rPr>
      </w:pPr>
      <w:r w:rsidRPr="004F779B">
        <w:rPr>
          <w:rFonts w:ascii="Times New Roman" w:hAnsi="Times New Roman"/>
          <w:sz w:val="28"/>
          <w:szCs w:val="28"/>
          <w:lang w:val="ru-RU"/>
        </w:rPr>
        <w:t>Формування міжнародно-правового механізму глобального партнерства</w:t>
      </w:r>
    </w:p>
    <w:p w:rsidR="004F779B" w:rsidRPr="004F779B" w:rsidRDefault="004F779B" w:rsidP="009619A5">
      <w:pPr>
        <w:pStyle w:val="a7"/>
        <w:numPr>
          <w:ilvl w:val="0"/>
          <w:numId w:val="3"/>
        </w:numPr>
        <w:spacing w:after="0" w:line="240" w:lineRule="auto"/>
        <w:rPr>
          <w:rFonts w:ascii="Times New Roman" w:hAnsi="Times New Roman"/>
          <w:sz w:val="28"/>
          <w:szCs w:val="28"/>
          <w:lang w:val="ru-RU"/>
        </w:rPr>
      </w:pPr>
      <w:r>
        <w:rPr>
          <w:rFonts w:ascii="Times New Roman" w:hAnsi="Times New Roman"/>
          <w:sz w:val="28"/>
          <w:szCs w:val="28"/>
          <w:lang w:val="ru-RU"/>
        </w:rPr>
        <w:t xml:space="preserve"> </w:t>
      </w:r>
      <w:r w:rsidRPr="004F779B">
        <w:rPr>
          <w:rFonts w:ascii="Times New Roman" w:hAnsi="Times New Roman"/>
          <w:sz w:val="28"/>
          <w:szCs w:val="28"/>
          <w:lang w:val="ru-RU"/>
        </w:rPr>
        <w:t>Стаття 51 Статут ООН та самооборона</w:t>
      </w:r>
      <w:r w:rsidR="00205018">
        <w:rPr>
          <w:rFonts w:ascii="Times New Roman" w:hAnsi="Times New Roman"/>
          <w:sz w:val="28"/>
          <w:szCs w:val="28"/>
          <w:lang w:val="ru-RU"/>
        </w:rPr>
        <w:t xml:space="preserve"> </w:t>
      </w:r>
    </w:p>
    <w:p w:rsidR="004F779B" w:rsidRPr="004F779B" w:rsidRDefault="00205018" w:rsidP="009619A5">
      <w:pPr>
        <w:pStyle w:val="a7"/>
        <w:numPr>
          <w:ilvl w:val="0"/>
          <w:numId w:val="3"/>
        </w:numPr>
        <w:spacing w:after="0" w:line="240" w:lineRule="auto"/>
        <w:rPr>
          <w:rFonts w:ascii="Times New Roman" w:hAnsi="Times New Roman"/>
          <w:sz w:val="28"/>
          <w:szCs w:val="28"/>
          <w:lang w:val="ru-RU"/>
        </w:rPr>
      </w:pPr>
      <w:r>
        <w:rPr>
          <w:rFonts w:ascii="Times New Roman" w:hAnsi="Times New Roman"/>
          <w:sz w:val="28"/>
          <w:szCs w:val="28"/>
          <w:lang w:val="ru-RU"/>
        </w:rPr>
        <w:t xml:space="preserve"> </w:t>
      </w:r>
      <w:r w:rsidR="004F779B" w:rsidRPr="004F779B">
        <w:rPr>
          <w:rFonts w:ascii="Times New Roman" w:hAnsi="Times New Roman"/>
          <w:sz w:val="28"/>
          <w:szCs w:val="28"/>
          <w:lang w:val="ru-RU"/>
        </w:rPr>
        <w:t xml:space="preserve">Випадок </w:t>
      </w:r>
      <w:r>
        <w:rPr>
          <w:rFonts w:ascii="Times New Roman" w:hAnsi="Times New Roman"/>
          <w:sz w:val="28"/>
          <w:szCs w:val="28"/>
          <w:lang w:val="ru-RU"/>
        </w:rPr>
        <w:t xml:space="preserve">внцутрішньогот збройного конфлікту </w:t>
      </w:r>
      <w:r w:rsidR="004F779B" w:rsidRPr="004F779B">
        <w:rPr>
          <w:rFonts w:ascii="Times New Roman" w:hAnsi="Times New Roman"/>
          <w:sz w:val="28"/>
          <w:szCs w:val="28"/>
          <w:lang w:val="ru-RU"/>
        </w:rPr>
        <w:t>в Афганістані: заборона використання збройних сил та самооборони на практиці</w:t>
      </w:r>
      <w:r>
        <w:rPr>
          <w:rFonts w:ascii="Times New Roman" w:hAnsi="Times New Roman"/>
          <w:sz w:val="28"/>
          <w:szCs w:val="28"/>
          <w:lang w:val="ru-RU"/>
        </w:rPr>
        <w:t xml:space="preserve"> </w:t>
      </w:r>
    </w:p>
    <w:p w:rsidR="004F779B" w:rsidRPr="004F779B" w:rsidRDefault="00205018" w:rsidP="009619A5">
      <w:pPr>
        <w:pStyle w:val="a7"/>
        <w:numPr>
          <w:ilvl w:val="0"/>
          <w:numId w:val="3"/>
        </w:numPr>
        <w:spacing w:after="0" w:line="240" w:lineRule="auto"/>
        <w:rPr>
          <w:rFonts w:ascii="Times New Roman" w:hAnsi="Times New Roman"/>
          <w:sz w:val="28"/>
          <w:szCs w:val="28"/>
          <w:lang w:val="ru-RU"/>
        </w:rPr>
      </w:pPr>
      <w:r>
        <w:rPr>
          <w:rFonts w:ascii="Times New Roman" w:hAnsi="Times New Roman"/>
          <w:sz w:val="28"/>
          <w:szCs w:val="28"/>
          <w:lang w:val="ru-RU"/>
        </w:rPr>
        <w:t xml:space="preserve"> </w:t>
      </w:r>
      <w:r w:rsidR="004F779B" w:rsidRPr="004F779B">
        <w:rPr>
          <w:rFonts w:ascii="Times New Roman" w:hAnsi="Times New Roman"/>
          <w:sz w:val="28"/>
          <w:szCs w:val="28"/>
          <w:lang w:val="ru-RU"/>
        </w:rPr>
        <w:t xml:space="preserve">Випадок анексії Російською Федерацією </w:t>
      </w:r>
      <w:r>
        <w:rPr>
          <w:rFonts w:ascii="Times New Roman" w:hAnsi="Times New Roman"/>
          <w:sz w:val="28"/>
          <w:szCs w:val="28"/>
          <w:lang w:val="ru-RU"/>
        </w:rPr>
        <w:t xml:space="preserve">автономної Республіки українського </w:t>
      </w:r>
      <w:r w:rsidR="004F779B" w:rsidRPr="004F779B">
        <w:rPr>
          <w:rFonts w:ascii="Times New Roman" w:hAnsi="Times New Roman"/>
          <w:sz w:val="28"/>
          <w:szCs w:val="28"/>
          <w:lang w:val="ru-RU"/>
        </w:rPr>
        <w:t xml:space="preserve">Криму : правові </w:t>
      </w:r>
      <w:r>
        <w:rPr>
          <w:rFonts w:ascii="Times New Roman" w:hAnsi="Times New Roman"/>
          <w:sz w:val="28"/>
          <w:szCs w:val="28"/>
          <w:lang w:val="ru-RU"/>
        </w:rPr>
        <w:t xml:space="preserve"> </w:t>
      </w:r>
      <w:r w:rsidR="004F779B" w:rsidRPr="004F779B">
        <w:rPr>
          <w:rFonts w:ascii="Times New Roman" w:hAnsi="Times New Roman"/>
          <w:sz w:val="28"/>
          <w:szCs w:val="28"/>
          <w:lang w:val="ru-RU"/>
        </w:rPr>
        <w:t>наслідки для європейської системи безпеки</w:t>
      </w:r>
      <w:r>
        <w:rPr>
          <w:rFonts w:ascii="Times New Roman" w:hAnsi="Times New Roman"/>
          <w:sz w:val="28"/>
          <w:szCs w:val="28"/>
          <w:lang w:val="ru-RU"/>
        </w:rPr>
        <w:t xml:space="preserve"> </w:t>
      </w:r>
    </w:p>
    <w:p w:rsidR="004F779B" w:rsidRPr="004F779B" w:rsidRDefault="004F779B" w:rsidP="009619A5">
      <w:pPr>
        <w:pStyle w:val="a7"/>
        <w:numPr>
          <w:ilvl w:val="0"/>
          <w:numId w:val="3"/>
        </w:numPr>
        <w:spacing w:after="0" w:line="240" w:lineRule="auto"/>
        <w:rPr>
          <w:rFonts w:ascii="Times New Roman" w:hAnsi="Times New Roman"/>
          <w:sz w:val="28"/>
          <w:szCs w:val="28"/>
          <w:lang w:val="ru-RU"/>
        </w:rPr>
      </w:pPr>
      <w:r w:rsidRPr="004F779B">
        <w:rPr>
          <w:rFonts w:ascii="Times New Roman" w:hAnsi="Times New Roman"/>
          <w:sz w:val="28"/>
          <w:szCs w:val="28"/>
          <w:lang w:val="ru-RU"/>
        </w:rPr>
        <w:t xml:space="preserve"> Агресія Російської Федерації проти України та міжнародно-правові зобов'язання ERGA OMNES перед іншими державами та міжнародною спільнотою</w:t>
      </w:r>
    </w:p>
    <w:p w:rsidR="004F779B" w:rsidRPr="004F779B" w:rsidRDefault="00205018" w:rsidP="009619A5">
      <w:pPr>
        <w:pStyle w:val="a7"/>
        <w:numPr>
          <w:ilvl w:val="0"/>
          <w:numId w:val="3"/>
        </w:numPr>
        <w:spacing w:after="0" w:line="240" w:lineRule="auto"/>
        <w:rPr>
          <w:rFonts w:ascii="Times New Roman" w:hAnsi="Times New Roman"/>
          <w:sz w:val="28"/>
          <w:szCs w:val="28"/>
        </w:rPr>
      </w:pPr>
      <w:r w:rsidRPr="00205018">
        <w:rPr>
          <w:rFonts w:ascii="Times New Roman" w:hAnsi="Times New Roman"/>
          <w:sz w:val="28"/>
          <w:szCs w:val="28"/>
          <w:lang w:val="ru-RU"/>
        </w:rPr>
        <w:t xml:space="preserve"> </w:t>
      </w:r>
      <w:r w:rsidR="004F779B" w:rsidRPr="00205018">
        <w:rPr>
          <w:rFonts w:ascii="Times New Roman" w:hAnsi="Times New Roman"/>
          <w:sz w:val="28"/>
          <w:szCs w:val="28"/>
          <w:lang w:val="ru-RU"/>
        </w:rPr>
        <w:t xml:space="preserve"> Міжнародно-правовий потенціал примусу до  миру і підтримка  безпечного миру: питання законності (випадки: міждержавний військовий конфлікт у Європі. Близький Східна Азія, Африка, Латинська Америка) </w:t>
      </w:r>
    </w:p>
    <w:p w:rsidR="00CC7432" w:rsidRDefault="004F779B" w:rsidP="00CC7432">
      <w:pPr>
        <w:spacing w:after="0" w:line="240" w:lineRule="auto"/>
        <w:rPr>
          <w:rFonts w:ascii="Times New Roman" w:hAnsi="Times New Roman"/>
          <w:sz w:val="28"/>
          <w:szCs w:val="28"/>
        </w:rPr>
      </w:pPr>
      <w:r>
        <w:rPr>
          <w:rFonts w:ascii="Times New Roman" w:hAnsi="Times New Roman"/>
          <w:sz w:val="28"/>
          <w:szCs w:val="28"/>
        </w:rPr>
        <w:t xml:space="preserve">       </w:t>
      </w:r>
    </w:p>
    <w:p w:rsidR="00CC7432" w:rsidRPr="00CC7432" w:rsidRDefault="00CC7432" w:rsidP="00CC7432">
      <w:pPr>
        <w:spacing w:after="0" w:line="240" w:lineRule="auto"/>
        <w:rPr>
          <w:rFonts w:ascii="Times New Roman" w:hAnsi="Times New Roman"/>
          <w:sz w:val="28"/>
          <w:szCs w:val="28"/>
        </w:rPr>
      </w:pPr>
    </w:p>
    <w:p w:rsidR="00CC7432" w:rsidRDefault="00CC7432" w:rsidP="00CC7432">
      <w:pPr>
        <w:pStyle w:val="a7"/>
        <w:spacing w:after="0" w:line="240" w:lineRule="auto"/>
        <w:ind w:left="0"/>
        <w:jc w:val="right"/>
        <w:rPr>
          <w:rFonts w:ascii="Times New Roman" w:hAnsi="Times New Roman"/>
          <w:b/>
          <w:sz w:val="24"/>
          <w:szCs w:val="24"/>
          <w:lang w:val="uk-UA"/>
        </w:rPr>
      </w:pPr>
    </w:p>
    <w:p w:rsidR="00CC7432" w:rsidRPr="00A4737A" w:rsidRDefault="00CC7432" w:rsidP="00CC7432">
      <w:pPr>
        <w:pStyle w:val="a7"/>
        <w:spacing w:after="0" w:line="240" w:lineRule="auto"/>
        <w:ind w:left="0"/>
        <w:jc w:val="right"/>
        <w:rPr>
          <w:rFonts w:ascii="Times New Roman" w:hAnsi="Times New Roman"/>
          <w:b/>
          <w:sz w:val="24"/>
          <w:szCs w:val="24"/>
          <w:lang w:val="uk-UA"/>
        </w:rPr>
      </w:pPr>
      <w:r w:rsidRPr="00A4737A">
        <w:rPr>
          <w:rFonts w:ascii="Times New Roman" w:hAnsi="Times New Roman"/>
          <w:b/>
          <w:sz w:val="24"/>
          <w:szCs w:val="24"/>
          <w:lang w:val="uk-UA"/>
        </w:rPr>
        <w:t>Додаток 2</w:t>
      </w:r>
    </w:p>
    <w:p w:rsidR="00CC7432" w:rsidRPr="00A4737A" w:rsidRDefault="00CC7432" w:rsidP="00CC7432">
      <w:pPr>
        <w:pStyle w:val="a7"/>
        <w:spacing w:after="0" w:line="240" w:lineRule="auto"/>
        <w:ind w:left="0"/>
        <w:jc w:val="center"/>
        <w:rPr>
          <w:rFonts w:ascii="Times New Roman" w:hAnsi="Times New Roman"/>
          <w:b/>
          <w:sz w:val="24"/>
          <w:szCs w:val="24"/>
          <w:lang w:val="uk-UA"/>
        </w:rPr>
      </w:pPr>
      <w:r w:rsidRPr="00A4737A">
        <w:rPr>
          <w:rFonts w:ascii="Times New Roman" w:hAnsi="Times New Roman"/>
          <w:b/>
          <w:sz w:val="24"/>
          <w:szCs w:val="24"/>
          <w:lang w:val="uk-UA"/>
        </w:rPr>
        <w:t xml:space="preserve">Результати перегляду </w:t>
      </w:r>
    </w:p>
    <w:p w:rsidR="00CC7432" w:rsidRPr="00A4737A" w:rsidRDefault="00CC7432" w:rsidP="00CC7432">
      <w:pPr>
        <w:pStyle w:val="a7"/>
        <w:spacing w:after="0" w:line="240" w:lineRule="auto"/>
        <w:ind w:left="0"/>
        <w:jc w:val="center"/>
        <w:rPr>
          <w:rFonts w:ascii="Times New Roman" w:hAnsi="Times New Roman"/>
          <w:b/>
          <w:sz w:val="24"/>
          <w:szCs w:val="24"/>
          <w:lang w:val="uk-UA"/>
        </w:rPr>
      </w:pPr>
      <w:r w:rsidRPr="00A4737A">
        <w:rPr>
          <w:rFonts w:ascii="Times New Roman" w:hAnsi="Times New Roman"/>
          <w:b/>
          <w:sz w:val="24"/>
          <w:szCs w:val="24"/>
          <w:lang w:val="uk-UA"/>
        </w:rPr>
        <w:t>робочої програми навчальної дисципліни</w:t>
      </w:r>
    </w:p>
    <w:p w:rsidR="00CC7432" w:rsidRPr="00A4737A" w:rsidRDefault="00CC7432" w:rsidP="00CC7432">
      <w:pPr>
        <w:pStyle w:val="a7"/>
        <w:spacing w:after="0" w:line="240" w:lineRule="auto"/>
        <w:ind w:left="0"/>
        <w:jc w:val="center"/>
        <w:rPr>
          <w:rFonts w:ascii="Times New Roman" w:hAnsi="Times New Roman"/>
          <w:b/>
          <w:sz w:val="24"/>
          <w:szCs w:val="24"/>
          <w:lang w:val="uk-UA"/>
        </w:rPr>
      </w:pPr>
    </w:p>
    <w:p w:rsidR="00CC7432" w:rsidRPr="00A4737A" w:rsidRDefault="00CC7432" w:rsidP="00CC7432">
      <w:pPr>
        <w:pStyle w:val="a7"/>
        <w:spacing w:after="0" w:line="240" w:lineRule="auto"/>
        <w:ind w:left="0"/>
        <w:jc w:val="center"/>
        <w:rPr>
          <w:rFonts w:ascii="Times New Roman" w:hAnsi="Times New Roman"/>
          <w:b/>
          <w:sz w:val="24"/>
          <w:szCs w:val="24"/>
          <w:lang w:val="uk-UA"/>
        </w:rPr>
      </w:pPr>
    </w:p>
    <w:p w:rsidR="00CC7432" w:rsidRPr="00A4737A" w:rsidRDefault="00CC7432" w:rsidP="00CC7432">
      <w:pPr>
        <w:pStyle w:val="Default"/>
        <w:rPr>
          <w:color w:val="auto"/>
          <w:lang w:val="uk-UA"/>
        </w:rPr>
      </w:pPr>
      <w:r w:rsidRPr="00A4737A">
        <w:rPr>
          <w:color w:val="auto"/>
          <w:lang w:val="uk-UA"/>
        </w:rPr>
        <w:t>Робоча програма перезатверджена на 20___ / 20___ н.р.    без змін;   зі змінами  (Додаток ___).</w:t>
      </w:r>
    </w:p>
    <w:p w:rsidR="00CC7432" w:rsidRPr="00A4737A" w:rsidRDefault="00CC7432" w:rsidP="00CC7432">
      <w:pPr>
        <w:pStyle w:val="Default"/>
        <w:rPr>
          <w:color w:val="auto"/>
          <w:position w:val="28"/>
          <w:sz w:val="16"/>
          <w:szCs w:val="16"/>
          <w:lang w:val="uk-UA"/>
        </w:rPr>
      </w:pPr>
      <w:r w:rsidRPr="00A4737A">
        <w:rPr>
          <w:color w:val="auto"/>
          <w:position w:val="28"/>
          <w:sz w:val="16"/>
          <w:szCs w:val="16"/>
          <w:lang w:val="uk-UA"/>
        </w:rPr>
        <w:t xml:space="preserve">                                                                                                                                                            (потрібне підкреслити)</w:t>
      </w:r>
    </w:p>
    <w:p w:rsidR="00CC7432" w:rsidRPr="00A4737A" w:rsidRDefault="00CC7432" w:rsidP="00CC7432">
      <w:pPr>
        <w:pStyle w:val="Default"/>
        <w:rPr>
          <w:color w:val="auto"/>
          <w:lang w:val="uk-UA"/>
        </w:rPr>
      </w:pPr>
      <w:r w:rsidRPr="00A4737A">
        <w:rPr>
          <w:lang w:val="uk-UA"/>
        </w:rPr>
        <w:t>протокол № ___ від «____»__________ 20 ___ р.    Завідувач кафедри _________ ____________</w:t>
      </w:r>
      <w:r w:rsidRPr="00A4737A">
        <w:rPr>
          <w:color w:val="auto"/>
          <w:lang w:val="uk-UA"/>
        </w:rPr>
        <w:t xml:space="preserve"> </w:t>
      </w:r>
    </w:p>
    <w:p w:rsidR="00CC7432" w:rsidRPr="00A4737A" w:rsidRDefault="00CC7432" w:rsidP="00CC7432">
      <w:pPr>
        <w:pStyle w:val="Default"/>
        <w:rPr>
          <w:color w:val="auto"/>
          <w:position w:val="28"/>
          <w:sz w:val="16"/>
          <w:szCs w:val="16"/>
          <w:lang w:val="uk-UA"/>
        </w:rPr>
      </w:pPr>
      <w:r w:rsidRPr="00A4737A">
        <w:rPr>
          <w:color w:val="auto"/>
          <w:position w:val="28"/>
          <w:sz w:val="16"/>
          <w:szCs w:val="16"/>
          <w:lang w:val="uk-UA"/>
        </w:rPr>
        <w:t xml:space="preserve">  </w:t>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t xml:space="preserve">       (підпис)           (Прізвище ініціали)</w:t>
      </w:r>
    </w:p>
    <w:p w:rsidR="00CC7432" w:rsidRPr="00A4737A" w:rsidRDefault="00CC7432" w:rsidP="00CC7432">
      <w:pPr>
        <w:pStyle w:val="Default"/>
        <w:rPr>
          <w:color w:val="auto"/>
          <w:lang w:val="uk-UA"/>
        </w:rPr>
      </w:pPr>
    </w:p>
    <w:p w:rsidR="00CC7432" w:rsidRPr="00A4737A" w:rsidRDefault="00CC7432" w:rsidP="00CC7432">
      <w:pPr>
        <w:pStyle w:val="Default"/>
        <w:rPr>
          <w:color w:val="auto"/>
          <w:lang w:val="uk-UA"/>
        </w:rPr>
      </w:pPr>
    </w:p>
    <w:p w:rsidR="00CC7432" w:rsidRPr="00A4737A" w:rsidRDefault="00CC7432" w:rsidP="00CC7432">
      <w:pPr>
        <w:pStyle w:val="Default"/>
        <w:rPr>
          <w:color w:val="auto"/>
          <w:lang w:val="uk-UA"/>
        </w:rPr>
      </w:pPr>
    </w:p>
    <w:p w:rsidR="00CC7432" w:rsidRPr="00A4737A" w:rsidRDefault="00CC7432" w:rsidP="00CC7432">
      <w:pPr>
        <w:pStyle w:val="Default"/>
        <w:rPr>
          <w:color w:val="auto"/>
          <w:lang w:val="uk-UA"/>
        </w:rPr>
      </w:pPr>
      <w:r w:rsidRPr="00A4737A">
        <w:rPr>
          <w:color w:val="auto"/>
          <w:lang w:val="uk-UA"/>
        </w:rPr>
        <w:t>Робоча програма перезатверджена на 20___ / 20___ н.р.    без змін;   зі змінами  (Додаток ___).</w:t>
      </w:r>
    </w:p>
    <w:p w:rsidR="00CC7432" w:rsidRPr="00A4737A" w:rsidRDefault="00CC7432" w:rsidP="00CC7432">
      <w:pPr>
        <w:pStyle w:val="Default"/>
        <w:rPr>
          <w:color w:val="auto"/>
          <w:position w:val="28"/>
          <w:sz w:val="16"/>
          <w:szCs w:val="16"/>
          <w:lang w:val="uk-UA"/>
        </w:rPr>
      </w:pPr>
      <w:r w:rsidRPr="00A4737A">
        <w:rPr>
          <w:color w:val="auto"/>
          <w:position w:val="28"/>
          <w:sz w:val="16"/>
          <w:szCs w:val="16"/>
          <w:lang w:val="uk-UA"/>
        </w:rPr>
        <w:t xml:space="preserve">                                                                                                                                                            (потрібне підкреслити)</w:t>
      </w:r>
    </w:p>
    <w:p w:rsidR="00CC7432" w:rsidRPr="00A4737A" w:rsidRDefault="00CC7432" w:rsidP="00CC7432">
      <w:pPr>
        <w:pStyle w:val="Default"/>
        <w:rPr>
          <w:color w:val="auto"/>
          <w:lang w:val="uk-UA"/>
        </w:rPr>
      </w:pPr>
      <w:r w:rsidRPr="00A4737A">
        <w:rPr>
          <w:lang w:val="uk-UA"/>
        </w:rPr>
        <w:t>протокол № ___ від «____»__________ 20 ___ р.    Завідувач кафедри _________ ____________</w:t>
      </w:r>
      <w:r w:rsidRPr="00A4737A">
        <w:rPr>
          <w:color w:val="auto"/>
          <w:lang w:val="uk-UA"/>
        </w:rPr>
        <w:t xml:space="preserve"> </w:t>
      </w:r>
    </w:p>
    <w:p w:rsidR="00CC7432" w:rsidRPr="00A4737A" w:rsidRDefault="00CC7432" w:rsidP="00CC7432">
      <w:pPr>
        <w:pStyle w:val="Default"/>
        <w:rPr>
          <w:color w:val="auto"/>
          <w:position w:val="28"/>
          <w:sz w:val="16"/>
          <w:szCs w:val="16"/>
          <w:lang w:val="uk-UA"/>
        </w:rPr>
      </w:pPr>
      <w:r w:rsidRPr="00A4737A">
        <w:rPr>
          <w:color w:val="auto"/>
          <w:position w:val="28"/>
          <w:sz w:val="16"/>
          <w:szCs w:val="16"/>
          <w:lang w:val="uk-UA"/>
        </w:rPr>
        <w:t xml:space="preserve">  </w:t>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t xml:space="preserve">        (підпис)         (Прізвище ініціали)</w:t>
      </w:r>
    </w:p>
    <w:p w:rsidR="00CC7432" w:rsidRPr="00A4737A" w:rsidRDefault="00CC7432" w:rsidP="00CC7432">
      <w:pPr>
        <w:pStyle w:val="Default"/>
        <w:rPr>
          <w:color w:val="auto"/>
          <w:lang w:val="uk-UA"/>
        </w:rPr>
      </w:pPr>
    </w:p>
    <w:p w:rsidR="00CC7432" w:rsidRPr="00A4737A" w:rsidRDefault="00CC7432" w:rsidP="00CC7432">
      <w:pPr>
        <w:pStyle w:val="Default"/>
        <w:rPr>
          <w:color w:val="auto"/>
          <w:lang w:val="uk-UA"/>
        </w:rPr>
      </w:pPr>
    </w:p>
    <w:p w:rsidR="00CC7432" w:rsidRPr="00A4737A" w:rsidRDefault="00CC7432" w:rsidP="00CC7432">
      <w:pPr>
        <w:pStyle w:val="Default"/>
        <w:rPr>
          <w:color w:val="auto"/>
          <w:lang w:val="uk-UA"/>
        </w:rPr>
      </w:pPr>
    </w:p>
    <w:p w:rsidR="00CC7432" w:rsidRPr="00A4737A" w:rsidRDefault="00CC7432" w:rsidP="00CC7432">
      <w:pPr>
        <w:pStyle w:val="Default"/>
        <w:rPr>
          <w:color w:val="auto"/>
          <w:lang w:val="uk-UA"/>
        </w:rPr>
      </w:pPr>
      <w:r w:rsidRPr="00A4737A">
        <w:rPr>
          <w:color w:val="auto"/>
          <w:lang w:val="uk-UA"/>
        </w:rPr>
        <w:t>Робоча програма перезатверджена на 20___ / 20___ н.р.    без змін;   зі змінами  (Додаток ___).</w:t>
      </w:r>
    </w:p>
    <w:p w:rsidR="00CC7432" w:rsidRPr="00A4737A" w:rsidRDefault="00CC7432" w:rsidP="00CC7432">
      <w:pPr>
        <w:pStyle w:val="Default"/>
        <w:rPr>
          <w:color w:val="auto"/>
          <w:position w:val="28"/>
          <w:sz w:val="16"/>
          <w:szCs w:val="16"/>
          <w:lang w:val="uk-UA"/>
        </w:rPr>
      </w:pPr>
      <w:r w:rsidRPr="00A4737A">
        <w:rPr>
          <w:color w:val="auto"/>
          <w:position w:val="28"/>
          <w:sz w:val="16"/>
          <w:szCs w:val="16"/>
          <w:lang w:val="uk-UA"/>
        </w:rPr>
        <w:t xml:space="preserve">                                                                                                                                                            (потрібне підкреслити)</w:t>
      </w:r>
    </w:p>
    <w:p w:rsidR="00CC7432" w:rsidRPr="00A4737A" w:rsidRDefault="00CC7432" w:rsidP="00CC7432">
      <w:pPr>
        <w:pStyle w:val="Default"/>
        <w:rPr>
          <w:color w:val="auto"/>
          <w:lang w:val="uk-UA"/>
        </w:rPr>
      </w:pPr>
      <w:r w:rsidRPr="00A4737A">
        <w:rPr>
          <w:lang w:val="uk-UA"/>
        </w:rPr>
        <w:t>протокол № ___ від «____»__________ 20 ___ р.    Завідувач кафедри _________ ____________</w:t>
      </w:r>
      <w:r w:rsidRPr="00A4737A">
        <w:rPr>
          <w:color w:val="auto"/>
          <w:lang w:val="uk-UA"/>
        </w:rPr>
        <w:t xml:space="preserve"> </w:t>
      </w:r>
    </w:p>
    <w:p w:rsidR="00CC7432" w:rsidRPr="00A4737A" w:rsidRDefault="00CC7432" w:rsidP="00CC7432">
      <w:pPr>
        <w:pStyle w:val="Default"/>
        <w:rPr>
          <w:color w:val="auto"/>
          <w:position w:val="28"/>
          <w:sz w:val="16"/>
          <w:szCs w:val="16"/>
          <w:lang w:val="uk-UA"/>
        </w:rPr>
      </w:pPr>
      <w:r w:rsidRPr="00A4737A">
        <w:rPr>
          <w:color w:val="auto"/>
          <w:position w:val="28"/>
          <w:sz w:val="16"/>
          <w:szCs w:val="16"/>
          <w:lang w:val="uk-UA"/>
        </w:rPr>
        <w:t xml:space="preserve">  </w:t>
      </w:r>
      <w:r w:rsidRPr="00A4737A">
        <w:rPr>
          <w:color w:val="auto"/>
          <w:position w:val="28"/>
          <w:sz w:val="16"/>
          <w:szCs w:val="16"/>
          <w:lang w:val="uk-UA"/>
        </w:rPr>
        <w:tab/>
      </w:r>
    </w:p>
    <w:p w:rsidR="00CC7432" w:rsidRPr="00A4737A" w:rsidRDefault="00CC7432" w:rsidP="00CC7432">
      <w:pPr>
        <w:pStyle w:val="Default"/>
        <w:rPr>
          <w:color w:val="auto"/>
          <w:position w:val="28"/>
          <w:sz w:val="16"/>
          <w:szCs w:val="16"/>
          <w:lang w:val="uk-UA"/>
        </w:rPr>
      </w:pP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t xml:space="preserve">        (підпис)          (Прізвище ініціали)</w:t>
      </w:r>
    </w:p>
    <w:p w:rsidR="00CC7432" w:rsidRPr="00A4737A" w:rsidRDefault="00CC7432" w:rsidP="00CC7432">
      <w:pPr>
        <w:pStyle w:val="Default"/>
        <w:rPr>
          <w:color w:val="auto"/>
          <w:lang w:val="uk-UA"/>
        </w:rPr>
      </w:pPr>
    </w:p>
    <w:p w:rsidR="00CC7432" w:rsidRPr="00A4737A" w:rsidRDefault="00CC7432" w:rsidP="00CC7432">
      <w:pPr>
        <w:pStyle w:val="Default"/>
        <w:rPr>
          <w:color w:val="auto"/>
          <w:lang w:val="uk-UA"/>
        </w:rPr>
      </w:pPr>
    </w:p>
    <w:p w:rsidR="00CC7432" w:rsidRPr="00A4737A" w:rsidRDefault="00CC7432" w:rsidP="00CC7432">
      <w:pPr>
        <w:pStyle w:val="Default"/>
        <w:rPr>
          <w:color w:val="auto"/>
          <w:lang w:val="uk-UA"/>
        </w:rPr>
      </w:pPr>
      <w:r w:rsidRPr="00A4737A">
        <w:rPr>
          <w:color w:val="auto"/>
          <w:lang w:val="uk-UA"/>
        </w:rPr>
        <w:t>Робоча програма перезатверджена на 20___ / 20___ н.р.    без змін;   зі змінами  (Додаток ___).</w:t>
      </w:r>
    </w:p>
    <w:p w:rsidR="00CC7432" w:rsidRPr="00A4737A" w:rsidRDefault="00CC7432" w:rsidP="00CC7432">
      <w:pPr>
        <w:pStyle w:val="Default"/>
        <w:rPr>
          <w:color w:val="auto"/>
          <w:position w:val="28"/>
          <w:sz w:val="16"/>
          <w:szCs w:val="16"/>
          <w:lang w:val="uk-UA"/>
        </w:rPr>
      </w:pPr>
      <w:r w:rsidRPr="00A4737A">
        <w:rPr>
          <w:color w:val="auto"/>
          <w:position w:val="28"/>
          <w:sz w:val="16"/>
          <w:szCs w:val="16"/>
          <w:lang w:val="uk-UA"/>
        </w:rPr>
        <w:t xml:space="preserve">                                                                                                                                                            (потрібне підкреслити)</w:t>
      </w:r>
    </w:p>
    <w:p w:rsidR="00CC7432" w:rsidRPr="00A4737A" w:rsidRDefault="00CC7432" w:rsidP="00CC7432">
      <w:pPr>
        <w:pStyle w:val="Default"/>
        <w:rPr>
          <w:color w:val="auto"/>
          <w:lang w:val="uk-UA"/>
        </w:rPr>
      </w:pPr>
      <w:r w:rsidRPr="00A4737A">
        <w:rPr>
          <w:lang w:val="uk-UA"/>
        </w:rPr>
        <w:t>протокол № ___ від «____»__________ 20 ___ р.    Завідувач кафедри _________ ____________</w:t>
      </w:r>
      <w:r w:rsidRPr="00A4737A">
        <w:rPr>
          <w:color w:val="auto"/>
          <w:lang w:val="uk-UA"/>
        </w:rPr>
        <w:t xml:space="preserve"> </w:t>
      </w:r>
    </w:p>
    <w:p w:rsidR="00CC7432" w:rsidRPr="00A4737A" w:rsidRDefault="00CC7432" w:rsidP="00CC7432">
      <w:pPr>
        <w:pStyle w:val="Default"/>
        <w:rPr>
          <w:color w:val="auto"/>
          <w:position w:val="28"/>
          <w:sz w:val="16"/>
          <w:szCs w:val="16"/>
          <w:lang w:val="uk-UA"/>
        </w:rPr>
      </w:pPr>
      <w:r w:rsidRPr="00A4737A">
        <w:rPr>
          <w:color w:val="auto"/>
          <w:position w:val="28"/>
          <w:sz w:val="16"/>
          <w:szCs w:val="16"/>
          <w:lang w:val="uk-UA"/>
        </w:rPr>
        <w:t xml:space="preserve">  </w:t>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r>
      <w:r w:rsidRPr="00A4737A">
        <w:rPr>
          <w:color w:val="auto"/>
          <w:position w:val="28"/>
          <w:sz w:val="16"/>
          <w:szCs w:val="16"/>
          <w:lang w:val="uk-UA"/>
        </w:rPr>
        <w:tab/>
        <w:t xml:space="preserve">        (підпис)         (Прізвище ініціали)</w:t>
      </w:r>
    </w:p>
    <w:p w:rsidR="00CC7432" w:rsidRPr="00B80886" w:rsidRDefault="00CC7432" w:rsidP="004F779B">
      <w:pPr>
        <w:pStyle w:val="a7"/>
        <w:spacing w:after="0"/>
        <w:rPr>
          <w:rFonts w:ascii="Times New Roman" w:hAnsi="Times New Roman"/>
          <w:sz w:val="28"/>
          <w:szCs w:val="28"/>
          <w:lang w:val="uk-UA"/>
        </w:rPr>
      </w:pPr>
    </w:p>
    <w:sectPr w:rsidR="00CC7432" w:rsidRPr="00B80886" w:rsidSect="002C1B5F">
      <w:footerReference w:type="default" r:id="rId11"/>
      <w:pgSz w:w="11906" w:h="16838"/>
      <w:pgMar w:top="993" w:right="850" w:bottom="993" w:left="1134"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D8C" w:rsidRDefault="00651D8C" w:rsidP="00236C90">
      <w:pPr>
        <w:spacing w:after="0" w:line="240" w:lineRule="auto"/>
      </w:pPr>
      <w:r>
        <w:separator/>
      </w:r>
    </w:p>
  </w:endnote>
  <w:endnote w:type="continuationSeparator" w:id="0">
    <w:p w:rsidR="00651D8C" w:rsidRDefault="00651D8C" w:rsidP="00236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00"/>
    <w:family w:val="swiss"/>
    <w:pitch w:val="variable"/>
  </w:font>
  <w:font w:name="DejaVu Sans">
    <w:altName w:val="Times New Roman"/>
    <w:charset w:val="00"/>
    <w:family w:val="roman"/>
    <w:pitch w:val="variable"/>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5988115"/>
      <w:docPartObj>
        <w:docPartGallery w:val="Page Numbers (Bottom of Page)"/>
        <w:docPartUnique/>
      </w:docPartObj>
    </w:sdtPr>
    <w:sdtEndPr/>
    <w:sdtContent>
      <w:p w:rsidR="00636B88" w:rsidRDefault="00636B88">
        <w:pPr>
          <w:pStyle w:val="af2"/>
          <w:jc w:val="right"/>
        </w:pPr>
        <w:r>
          <w:fldChar w:fldCharType="begin"/>
        </w:r>
        <w:r>
          <w:instrText>PAGE   \* MERGEFORMAT</w:instrText>
        </w:r>
        <w:r>
          <w:fldChar w:fldCharType="separate"/>
        </w:r>
        <w:r w:rsidR="00C2077D" w:rsidRPr="00C2077D">
          <w:rPr>
            <w:noProof/>
            <w:lang w:val="ru-RU"/>
          </w:rPr>
          <w:t>2</w:t>
        </w:r>
        <w:r>
          <w:fldChar w:fldCharType="end"/>
        </w:r>
      </w:p>
    </w:sdtContent>
  </w:sdt>
  <w:p w:rsidR="00636B88" w:rsidRDefault="00636B88">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D8C" w:rsidRDefault="00651D8C" w:rsidP="00236C90">
      <w:pPr>
        <w:spacing w:after="0" w:line="240" w:lineRule="auto"/>
      </w:pPr>
      <w:r>
        <w:separator/>
      </w:r>
    </w:p>
  </w:footnote>
  <w:footnote w:type="continuationSeparator" w:id="0">
    <w:p w:rsidR="00651D8C" w:rsidRDefault="00651D8C" w:rsidP="00236C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2442FB"/>
    <w:multiLevelType w:val="hybridMultilevel"/>
    <w:tmpl w:val="7ABCF604"/>
    <w:lvl w:ilvl="0" w:tplc="905C970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F1B73A2"/>
    <w:multiLevelType w:val="hybridMultilevel"/>
    <w:tmpl w:val="AF64FA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D472F45"/>
    <w:multiLevelType w:val="hybridMultilevel"/>
    <w:tmpl w:val="615697F0"/>
    <w:lvl w:ilvl="0" w:tplc="C5B6597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3BED4305"/>
    <w:multiLevelType w:val="hybridMultilevel"/>
    <w:tmpl w:val="B7B429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E3B"/>
    <w:rsid w:val="000003E5"/>
    <w:rsid w:val="00021328"/>
    <w:rsid w:val="00022E09"/>
    <w:rsid w:val="000240EC"/>
    <w:rsid w:val="0004153A"/>
    <w:rsid w:val="00044A42"/>
    <w:rsid w:val="00053245"/>
    <w:rsid w:val="000553DB"/>
    <w:rsid w:val="00064AD8"/>
    <w:rsid w:val="00071F8F"/>
    <w:rsid w:val="00072617"/>
    <w:rsid w:val="00073638"/>
    <w:rsid w:val="00075126"/>
    <w:rsid w:val="000753F2"/>
    <w:rsid w:val="00075B15"/>
    <w:rsid w:val="00077CF4"/>
    <w:rsid w:val="000A006C"/>
    <w:rsid w:val="000A3354"/>
    <w:rsid w:val="000A578D"/>
    <w:rsid w:val="000B1F05"/>
    <w:rsid w:val="000B346F"/>
    <w:rsid w:val="000C14C0"/>
    <w:rsid w:val="000C5E2C"/>
    <w:rsid w:val="000C7194"/>
    <w:rsid w:val="000D0D1C"/>
    <w:rsid w:val="000D5F4D"/>
    <w:rsid w:val="000D6793"/>
    <w:rsid w:val="000D7023"/>
    <w:rsid w:val="000D7F11"/>
    <w:rsid w:val="000E1561"/>
    <w:rsid w:val="000E443F"/>
    <w:rsid w:val="000E7542"/>
    <w:rsid w:val="000F4548"/>
    <w:rsid w:val="000F72A7"/>
    <w:rsid w:val="00103930"/>
    <w:rsid w:val="001136F6"/>
    <w:rsid w:val="00113B38"/>
    <w:rsid w:val="00122DF8"/>
    <w:rsid w:val="00123857"/>
    <w:rsid w:val="00126AA7"/>
    <w:rsid w:val="00132DF5"/>
    <w:rsid w:val="001341B8"/>
    <w:rsid w:val="00135913"/>
    <w:rsid w:val="00160DD6"/>
    <w:rsid w:val="00161A10"/>
    <w:rsid w:val="00171475"/>
    <w:rsid w:val="00171A32"/>
    <w:rsid w:val="001735D2"/>
    <w:rsid w:val="00173FA9"/>
    <w:rsid w:val="00174776"/>
    <w:rsid w:val="0018558C"/>
    <w:rsid w:val="00187ABA"/>
    <w:rsid w:val="00190080"/>
    <w:rsid w:val="00192A34"/>
    <w:rsid w:val="001936FA"/>
    <w:rsid w:val="001A385A"/>
    <w:rsid w:val="001A45FB"/>
    <w:rsid w:val="001A4844"/>
    <w:rsid w:val="001B17D6"/>
    <w:rsid w:val="001B5108"/>
    <w:rsid w:val="001B6968"/>
    <w:rsid w:val="001C0E62"/>
    <w:rsid w:val="001C2BCC"/>
    <w:rsid w:val="001C3A81"/>
    <w:rsid w:val="001C4CDA"/>
    <w:rsid w:val="001C5678"/>
    <w:rsid w:val="001C5D7A"/>
    <w:rsid w:val="001C619E"/>
    <w:rsid w:val="001C6B52"/>
    <w:rsid w:val="001C7925"/>
    <w:rsid w:val="001D0B91"/>
    <w:rsid w:val="001F0107"/>
    <w:rsid w:val="001F163A"/>
    <w:rsid w:val="001F1DC8"/>
    <w:rsid w:val="001F45F2"/>
    <w:rsid w:val="00203645"/>
    <w:rsid w:val="00205018"/>
    <w:rsid w:val="00207FF5"/>
    <w:rsid w:val="00210F72"/>
    <w:rsid w:val="00211BC5"/>
    <w:rsid w:val="002128BA"/>
    <w:rsid w:val="00214ACB"/>
    <w:rsid w:val="00215FC9"/>
    <w:rsid w:val="0022305B"/>
    <w:rsid w:val="002255ED"/>
    <w:rsid w:val="002263AC"/>
    <w:rsid w:val="00226D8C"/>
    <w:rsid w:val="0022796A"/>
    <w:rsid w:val="00233B30"/>
    <w:rsid w:val="002363D9"/>
    <w:rsid w:val="00236C90"/>
    <w:rsid w:val="002373E9"/>
    <w:rsid w:val="002433AF"/>
    <w:rsid w:val="002436F2"/>
    <w:rsid w:val="002526E0"/>
    <w:rsid w:val="00253403"/>
    <w:rsid w:val="0025612A"/>
    <w:rsid w:val="00257F2E"/>
    <w:rsid w:val="00260C3F"/>
    <w:rsid w:val="0026125A"/>
    <w:rsid w:val="002661FC"/>
    <w:rsid w:val="00267038"/>
    <w:rsid w:val="0027605F"/>
    <w:rsid w:val="0028538C"/>
    <w:rsid w:val="00287AAF"/>
    <w:rsid w:val="002914E2"/>
    <w:rsid w:val="0029237E"/>
    <w:rsid w:val="002A16AB"/>
    <w:rsid w:val="002A7018"/>
    <w:rsid w:val="002B2ECF"/>
    <w:rsid w:val="002B3C06"/>
    <w:rsid w:val="002C1022"/>
    <w:rsid w:val="002C1B5F"/>
    <w:rsid w:val="002D21BB"/>
    <w:rsid w:val="002D76C2"/>
    <w:rsid w:val="002E003C"/>
    <w:rsid w:val="002E3837"/>
    <w:rsid w:val="002E40D2"/>
    <w:rsid w:val="002F08B1"/>
    <w:rsid w:val="002F4F81"/>
    <w:rsid w:val="00302F13"/>
    <w:rsid w:val="003041BD"/>
    <w:rsid w:val="00306932"/>
    <w:rsid w:val="00310D9A"/>
    <w:rsid w:val="00311466"/>
    <w:rsid w:val="00313C02"/>
    <w:rsid w:val="00313DCF"/>
    <w:rsid w:val="003142F1"/>
    <w:rsid w:val="003215E6"/>
    <w:rsid w:val="00321BC1"/>
    <w:rsid w:val="00324CA3"/>
    <w:rsid w:val="00326A6D"/>
    <w:rsid w:val="00332978"/>
    <w:rsid w:val="00333584"/>
    <w:rsid w:val="003341E7"/>
    <w:rsid w:val="00345FB3"/>
    <w:rsid w:val="00346ECB"/>
    <w:rsid w:val="003472AA"/>
    <w:rsid w:val="003500BE"/>
    <w:rsid w:val="0035152C"/>
    <w:rsid w:val="00370305"/>
    <w:rsid w:val="00381F4F"/>
    <w:rsid w:val="0038402B"/>
    <w:rsid w:val="003840F1"/>
    <w:rsid w:val="0038762E"/>
    <w:rsid w:val="003A0F0B"/>
    <w:rsid w:val="003A1016"/>
    <w:rsid w:val="003A7D43"/>
    <w:rsid w:val="003B0292"/>
    <w:rsid w:val="003B06DF"/>
    <w:rsid w:val="003B2003"/>
    <w:rsid w:val="003B4E7D"/>
    <w:rsid w:val="003C367C"/>
    <w:rsid w:val="003C453D"/>
    <w:rsid w:val="003C5BA4"/>
    <w:rsid w:val="003D2844"/>
    <w:rsid w:val="003D32A2"/>
    <w:rsid w:val="003E23AB"/>
    <w:rsid w:val="003F113A"/>
    <w:rsid w:val="003F6808"/>
    <w:rsid w:val="0040271C"/>
    <w:rsid w:val="004036C5"/>
    <w:rsid w:val="00410D2A"/>
    <w:rsid w:val="004134A9"/>
    <w:rsid w:val="00421309"/>
    <w:rsid w:val="0042495C"/>
    <w:rsid w:val="00426348"/>
    <w:rsid w:val="00433D6E"/>
    <w:rsid w:val="00433DD1"/>
    <w:rsid w:val="004357AC"/>
    <w:rsid w:val="004358B1"/>
    <w:rsid w:val="0043596D"/>
    <w:rsid w:val="00447F5C"/>
    <w:rsid w:val="00451954"/>
    <w:rsid w:val="004553DA"/>
    <w:rsid w:val="004565FC"/>
    <w:rsid w:val="0045682B"/>
    <w:rsid w:val="004609FF"/>
    <w:rsid w:val="00460B83"/>
    <w:rsid w:val="00463C91"/>
    <w:rsid w:val="00466D9E"/>
    <w:rsid w:val="00467BA4"/>
    <w:rsid w:val="00470087"/>
    <w:rsid w:val="004700F3"/>
    <w:rsid w:val="004708E5"/>
    <w:rsid w:val="00470F62"/>
    <w:rsid w:val="004907EE"/>
    <w:rsid w:val="00493D0E"/>
    <w:rsid w:val="004A06FB"/>
    <w:rsid w:val="004A5A70"/>
    <w:rsid w:val="004B3047"/>
    <w:rsid w:val="004B3897"/>
    <w:rsid w:val="004B5AB4"/>
    <w:rsid w:val="004B6247"/>
    <w:rsid w:val="004C06B3"/>
    <w:rsid w:val="004C65BF"/>
    <w:rsid w:val="004D22A0"/>
    <w:rsid w:val="004D2C1A"/>
    <w:rsid w:val="004D55CE"/>
    <w:rsid w:val="004E3CCC"/>
    <w:rsid w:val="004E5D39"/>
    <w:rsid w:val="004F06EC"/>
    <w:rsid w:val="004F0FD1"/>
    <w:rsid w:val="004F1791"/>
    <w:rsid w:val="004F37A8"/>
    <w:rsid w:val="004F59FC"/>
    <w:rsid w:val="004F779B"/>
    <w:rsid w:val="005010D4"/>
    <w:rsid w:val="00504EC5"/>
    <w:rsid w:val="00506596"/>
    <w:rsid w:val="005150D9"/>
    <w:rsid w:val="00527E16"/>
    <w:rsid w:val="00532ABF"/>
    <w:rsid w:val="005376F9"/>
    <w:rsid w:val="00546048"/>
    <w:rsid w:val="005502F5"/>
    <w:rsid w:val="00552C3D"/>
    <w:rsid w:val="005568BA"/>
    <w:rsid w:val="0057062E"/>
    <w:rsid w:val="0057406A"/>
    <w:rsid w:val="00574D4B"/>
    <w:rsid w:val="00576FD4"/>
    <w:rsid w:val="00584083"/>
    <w:rsid w:val="005A2BCE"/>
    <w:rsid w:val="005A4027"/>
    <w:rsid w:val="005A5BDD"/>
    <w:rsid w:val="005A68AD"/>
    <w:rsid w:val="005B070E"/>
    <w:rsid w:val="005B1C25"/>
    <w:rsid w:val="005B39E0"/>
    <w:rsid w:val="005B708C"/>
    <w:rsid w:val="005C13E8"/>
    <w:rsid w:val="005C32C7"/>
    <w:rsid w:val="005C682D"/>
    <w:rsid w:val="005C753A"/>
    <w:rsid w:val="005D009A"/>
    <w:rsid w:val="005D03CE"/>
    <w:rsid w:val="005D23F2"/>
    <w:rsid w:val="005E3BCB"/>
    <w:rsid w:val="005E467E"/>
    <w:rsid w:val="005E4B9C"/>
    <w:rsid w:val="005F749E"/>
    <w:rsid w:val="005F7A9D"/>
    <w:rsid w:val="00606E4F"/>
    <w:rsid w:val="00607DAD"/>
    <w:rsid w:val="006108C8"/>
    <w:rsid w:val="006108C9"/>
    <w:rsid w:val="00624C30"/>
    <w:rsid w:val="00633AE6"/>
    <w:rsid w:val="00636516"/>
    <w:rsid w:val="00636B88"/>
    <w:rsid w:val="0064483C"/>
    <w:rsid w:val="006513CD"/>
    <w:rsid w:val="00651D8C"/>
    <w:rsid w:val="006527AB"/>
    <w:rsid w:val="00656D36"/>
    <w:rsid w:val="00662FA7"/>
    <w:rsid w:val="00663A12"/>
    <w:rsid w:val="00671C42"/>
    <w:rsid w:val="0067371E"/>
    <w:rsid w:val="00680065"/>
    <w:rsid w:val="00684D45"/>
    <w:rsid w:val="00685713"/>
    <w:rsid w:val="00685D5F"/>
    <w:rsid w:val="00690BDA"/>
    <w:rsid w:val="00692082"/>
    <w:rsid w:val="006976C2"/>
    <w:rsid w:val="006A019E"/>
    <w:rsid w:val="006A0E3B"/>
    <w:rsid w:val="006A1B76"/>
    <w:rsid w:val="006B6F7D"/>
    <w:rsid w:val="006C2A8D"/>
    <w:rsid w:val="006D4502"/>
    <w:rsid w:val="006E0766"/>
    <w:rsid w:val="006E528E"/>
    <w:rsid w:val="006E6A7E"/>
    <w:rsid w:val="006F266F"/>
    <w:rsid w:val="006F36FB"/>
    <w:rsid w:val="006F3E2A"/>
    <w:rsid w:val="00701B09"/>
    <w:rsid w:val="00703FA7"/>
    <w:rsid w:val="00705917"/>
    <w:rsid w:val="00710A58"/>
    <w:rsid w:val="00712574"/>
    <w:rsid w:val="00720000"/>
    <w:rsid w:val="0072084D"/>
    <w:rsid w:val="00720B65"/>
    <w:rsid w:val="00723727"/>
    <w:rsid w:val="00725320"/>
    <w:rsid w:val="00732559"/>
    <w:rsid w:val="00746DEF"/>
    <w:rsid w:val="0074741F"/>
    <w:rsid w:val="007475FF"/>
    <w:rsid w:val="00747F89"/>
    <w:rsid w:val="00754BD2"/>
    <w:rsid w:val="00764B6D"/>
    <w:rsid w:val="00765DA1"/>
    <w:rsid w:val="00767068"/>
    <w:rsid w:val="00767F36"/>
    <w:rsid w:val="0078237C"/>
    <w:rsid w:val="00782F40"/>
    <w:rsid w:val="00782F62"/>
    <w:rsid w:val="00784247"/>
    <w:rsid w:val="00786E20"/>
    <w:rsid w:val="00787579"/>
    <w:rsid w:val="0079163D"/>
    <w:rsid w:val="007916DE"/>
    <w:rsid w:val="00793ED8"/>
    <w:rsid w:val="007963FF"/>
    <w:rsid w:val="007975F1"/>
    <w:rsid w:val="007A0DEE"/>
    <w:rsid w:val="007A11EC"/>
    <w:rsid w:val="007A2900"/>
    <w:rsid w:val="007B1899"/>
    <w:rsid w:val="007B42DD"/>
    <w:rsid w:val="007B6BEA"/>
    <w:rsid w:val="007C27DE"/>
    <w:rsid w:val="007C456F"/>
    <w:rsid w:val="007C649F"/>
    <w:rsid w:val="007E7716"/>
    <w:rsid w:val="007F7123"/>
    <w:rsid w:val="00803B6A"/>
    <w:rsid w:val="00805090"/>
    <w:rsid w:val="008071E0"/>
    <w:rsid w:val="008100B3"/>
    <w:rsid w:val="00810FBC"/>
    <w:rsid w:val="00813942"/>
    <w:rsid w:val="00814555"/>
    <w:rsid w:val="00814B59"/>
    <w:rsid w:val="0081709D"/>
    <w:rsid w:val="00821BB7"/>
    <w:rsid w:val="00832CC5"/>
    <w:rsid w:val="0083378A"/>
    <w:rsid w:val="008357F1"/>
    <w:rsid w:val="00837F6A"/>
    <w:rsid w:val="008400D9"/>
    <w:rsid w:val="00841033"/>
    <w:rsid w:val="008422E2"/>
    <w:rsid w:val="00851F27"/>
    <w:rsid w:val="008550BE"/>
    <w:rsid w:val="00865552"/>
    <w:rsid w:val="008726CC"/>
    <w:rsid w:val="0087419A"/>
    <w:rsid w:val="00877B4E"/>
    <w:rsid w:val="00880454"/>
    <w:rsid w:val="00884006"/>
    <w:rsid w:val="0088451E"/>
    <w:rsid w:val="008867FE"/>
    <w:rsid w:val="00896D82"/>
    <w:rsid w:val="008A1BB7"/>
    <w:rsid w:val="008A334F"/>
    <w:rsid w:val="008A604E"/>
    <w:rsid w:val="008A782B"/>
    <w:rsid w:val="008B1FA4"/>
    <w:rsid w:val="008B20E9"/>
    <w:rsid w:val="008B44DC"/>
    <w:rsid w:val="008B4683"/>
    <w:rsid w:val="008B4D14"/>
    <w:rsid w:val="008C2F69"/>
    <w:rsid w:val="008C3E33"/>
    <w:rsid w:val="008C63DA"/>
    <w:rsid w:val="008C6DBC"/>
    <w:rsid w:val="008D7B80"/>
    <w:rsid w:val="008E0BCC"/>
    <w:rsid w:val="008E4A8F"/>
    <w:rsid w:val="008E7BA0"/>
    <w:rsid w:val="00902296"/>
    <w:rsid w:val="00904436"/>
    <w:rsid w:val="00907614"/>
    <w:rsid w:val="00912F8A"/>
    <w:rsid w:val="00916D1F"/>
    <w:rsid w:val="00920268"/>
    <w:rsid w:val="009215A0"/>
    <w:rsid w:val="009253B1"/>
    <w:rsid w:val="00931455"/>
    <w:rsid w:val="009320D7"/>
    <w:rsid w:val="00933E45"/>
    <w:rsid w:val="00936F30"/>
    <w:rsid w:val="00937FF2"/>
    <w:rsid w:val="00950C5E"/>
    <w:rsid w:val="009619A5"/>
    <w:rsid w:val="00965C27"/>
    <w:rsid w:val="00966E7A"/>
    <w:rsid w:val="009711A1"/>
    <w:rsid w:val="00971D32"/>
    <w:rsid w:val="009741DD"/>
    <w:rsid w:val="009760AE"/>
    <w:rsid w:val="0097650E"/>
    <w:rsid w:val="00981284"/>
    <w:rsid w:val="00987930"/>
    <w:rsid w:val="00990C2F"/>
    <w:rsid w:val="00996A46"/>
    <w:rsid w:val="009A0180"/>
    <w:rsid w:val="009B09A5"/>
    <w:rsid w:val="009C0BAE"/>
    <w:rsid w:val="009C140A"/>
    <w:rsid w:val="009C28DB"/>
    <w:rsid w:val="009C3F2E"/>
    <w:rsid w:val="009C5C30"/>
    <w:rsid w:val="009D2331"/>
    <w:rsid w:val="009D4072"/>
    <w:rsid w:val="009D75D7"/>
    <w:rsid w:val="009D7798"/>
    <w:rsid w:val="009E05B3"/>
    <w:rsid w:val="009E3298"/>
    <w:rsid w:val="009F0894"/>
    <w:rsid w:val="009F7D54"/>
    <w:rsid w:val="00A00322"/>
    <w:rsid w:val="00A04A0A"/>
    <w:rsid w:val="00A04ED8"/>
    <w:rsid w:val="00A06A31"/>
    <w:rsid w:val="00A0748F"/>
    <w:rsid w:val="00A11A70"/>
    <w:rsid w:val="00A2254C"/>
    <w:rsid w:val="00A22934"/>
    <w:rsid w:val="00A26536"/>
    <w:rsid w:val="00A32418"/>
    <w:rsid w:val="00A334DE"/>
    <w:rsid w:val="00A46852"/>
    <w:rsid w:val="00A4737A"/>
    <w:rsid w:val="00A5577D"/>
    <w:rsid w:val="00A601BB"/>
    <w:rsid w:val="00A60BE7"/>
    <w:rsid w:val="00A6131F"/>
    <w:rsid w:val="00A628BC"/>
    <w:rsid w:val="00A70357"/>
    <w:rsid w:val="00A758B2"/>
    <w:rsid w:val="00A816CE"/>
    <w:rsid w:val="00A81A18"/>
    <w:rsid w:val="00A843F3"/>
    <w:rsid w:val="00A909AB"/>
    <w:rsid w:val="00A9422D"/>
    <w:rsid w:val="00A94E6B"/>
    <w:rsid w:val="00AA38B5"/>
    <w:rsid w:val="00AB1CDD"/>
    <w:rsid w:val="00AB2F21"/>
    <w:rsid w:val="00AB4586"/>
    <w:rsid w:val="00AB66D0"/>
    <w:rsid w:val="00AC0BA4"/>
    <w:rsid w:val="00AC25C4"/>
    <w:rsid w:val="00AC2E11"/>
    <w:rsid w:val="00AD3825"/>
    <w:rsid w:val="00AD3F3D"/>
    <w:rsid w:val="00AE0805"/>
    <w:rsid w:val="00AE574F"/>
    <w:rsid w:val="00B04DBB"/>
    <w:rsid w:val="00B10A8F"/>
    <w:rsid w:val="00B15CF7"/>
    <w:rsid w:val="00B200DE"/>
    <w:rsid w:val="00B204E3"/>
    <w:rsid w:val="00B33756"/>
    <w:rsid w:val="00B34D7E"/>
    <w:rsid w:val="00B36434"/>
    <w:rsid w:val="00B3740F"/>
    <w:rsid w:val="00B42FF3"/>
    <w:rsid w:val="00B4522B"/>
    <w:rsid w:val="00B45A7A"/>
    <w:rsid w:val="00B546A2"/>
    <w:rsid w:val="00B566D8"/>
    <w:rsid w:val="00B579E7"/>
    <w:rsid w:val="00B604BB"/>
    <w:rsid w:val="00B61372"/>
    <w:rsid w:val="00B64E7C"/>
    <w:rsid w:val="00B70C71"/>
    <w:rsid w:val="00B77A4B"/>
    <w:rsid w:val="00B80886"/>
    <w:rsid w:val="00B855EE"/>
    <w:rsid w:val="00B87DEF"/>
    <w:rsid w:val="00B94614"/>
    <w:rsid w:val="00B94F98"/>
    <w:rsid w:val="00B95816"/>
    <w:rsid w:val="00BA2F4A"/>
    <w:rsid w:val="00BA671D"/>
    <w:rsid w:val="00BA7D14"/>
    <w:rsid w:val="00BB23FF"/>
    <w:rsid w:val="00BB6469"/>
    <w:rsid w:val="00BD2D5B"/>
    <w:rsid w:val="00BD3C48"/>
    <w:rsid w:val="00BD56AC"/>
    <w:rsid w:val="00BD780F"/>
    <w:rsid w:val="00BE00D3"/>
    <w:rsid w:val="00BE030D"/>
    <w:rsid w:val="00BE4A6B"/>
    <w:rsid w:val="00BF1350"/>
    <w:rsid w:val="00BF403D"/>
    <w:rsid w:val="00BF7B39"/>
    <w:rsid w:val="00C01062"/>
    <w:rsid w:val="00C0112F"/>
    <w:rsid w:val="00C071D8"/>
    <w:rsid w:val="00C14254"/>
    <w:rsid w:val="00C151F1"/>
    <w:rsid w:val="00C2077D"/>
    <w:rsid w:val="00C22007"/>
    <w:rsid w:val="00C24435"/>
    <w:rsid w:val="00C3124A"/>
    <w:rsid w:val="00C37893"/>
    <w:rsid w:val="00C448EB"/>
    <w:rsid w:val="00C50514"/>
    <w:rsid w:val="00C5447E"/>
    <w:rsid w:val="00C565AF"/>
    <w:rsid w:val="00C65EED"/>
    <w:rsid w:val="00C66725"/>
    <w:rsid w:val="00C7749F"/>
    <w:rsid w:val="00C84E08"/>
    <w:rsid w:val="00C86BE9"/>
    <w:rsid w:val="00CA6F5D"/>
    <w:rsid w:val="00CB2ECD"/>
    <w:rsid w:val="00CB31B4"/>
    <w:rsid w:val="00CC6560"/>
    <w:rsid w:val="00CC6C07"/>
    <w:rsid w:val="00CC7432"/>
    <w:rsid w:val="00CE05E4"/>
    <w:rsid w:val="00CE092D"/>
    <w:rsid w:val="00CE7177"/>
    <w:rsid w:val="00CF0C60"/>
    <w:rsid w:val="00CF324C"/>
    <w:rsid w:val="00CF526C"/>
    <w:rsid w:val="00CF5560"/>
    <w:rsid w:val="00CF564D"/>
    <w:rsid w:val="00CF5BCA"/>
    <w:rsid w:val="00CF7FF4"/>
    <w:rsid w:val="00D23BC1"/>
    <w:rsid w:val="00D2521C"/>
    <w:rsid w:val="00D306D9"/>
    <w:rsid w:val="00D306EF"/>
    <w:rsid w:val="00D33879"/>
    <w:rsid w:val="00D37083"/>
    <w:rsid w:val="00D37AB5"/>
    <w:rsid w:val="00D47FD3"/>
    <w:rsid w:val="00D5164A"/>
    <w:rsid w:val="00D52F30"/>
    <w:rsid w:val="00D64919"/>
    <w:rsid w:val="00D70136"/>
    <w:rsid w:val="00D70CCB"/>
    <w:rsid w:val="00D714BB"/>
    <w:rsid w:val="00D74EDB"/>
    <w:rsid w:val="00D75724"/>
    <w:rsid w:val="00D778D4"/>
    <w:rsid w:val="00D77C7C"/>
    <w:rsid w:val="00D921E4"/>
    <w:rsid w:val="00D92B2C"/>
    <w:rsid w:val="00D94145"/>
    <w:rsid w:val="00DA22DE"/>
    <w:rsid w:val="00DA43CE"/>
    <w:rsid w:val="00DB05CC"/>
    <w:rsid w:val="00DB0D66"/>
    <w:rsid w:val="00DB4774"/>
    <w:rsid w:val="00DC0F05"/>
    <w:rsid w:val="00DC26E0"/>
    <w:rsid w:val="00DC4B5B"/>
    <w:rsid w:val="00DC5EAA"/>
    <w:rsid w:val="00DC5FC4"/>
    <w:rsid w:val="00DD194A"/>
    <w:rsid w:val="00DD1F31"/>
    <w:rsid w:val="00DD2D64"/>
    <w:rsid w:val="00DE0812"/>
    <w:rsid w:val="00DE3C8F"/>
    <w:rsid w:val="00DF1E5A"/>
    <w:rsid w:val="00DF73D4"/>
    <w:rsid w:val="00E004BA"/>
    <w:rsid w:val="00E061B5"/>
    <w:rsid w:val="00E12BA3"/>
    <w:rsid w:val="00E14009"/>
    <w:rsid w:val="00E15446"/>
    <w:rsid w:val="00E1780A"/>
    <w:rsid w:val="00E20EEB"/>
    <w:rsid w:val="00E21702"/>
    <w:rsid w:val="00E21D0C"/>
    <w:rsid w:val="00E2585C"/>
    <w:rsid w:val="00E3419C"/>
    <w:rsid w:val="00E37992"/>
    <w:rsid w:val="00E37B13"/>
    <w:rsid w:val="00E42C02"/>
    <w:rsid w:val="00E43476"/>
    <w:rsid w:val="00E45381"/>
    <w:rsid w:val="00E51E9A"/>
    <w:rsid w:val="00E5267A"/>
    <w:rsid w:val="00E53C4B"/>
    <w:rsid w:val="00E55C64"/>
    <w:rsid w:val="00E62CC3"/>
    <w:rsid w:val="00E63528"/>
    <w:rsid w:val="00E74AE0"/>
    <w:rsid w:val="00E80FFD"/>
    <w:rsid w:val="00E82203"/>
    <w:rsid w:val="00E82AAE"/>
    <w:rsid w:val="00E90A38"/>
    <w:rsid w:val="00E90BEA"/>
    <w:rsid w:val="00E95938"/>
    <w:rsid w:val="00EA27C6"/>
    <w:rsid w:val="00EA3402"/>
    <w:rsid w:val="00EB533D"/>
    <w:rsid w:val="00EB7D5C"/>
    <w:rsid w:val="00EC147D"/>
    <w:rsid w:val="00EC14F7"/>
    <w:rsid w:val="00EC7BFC"/>
    <w:rsid w:val="00ED40CF"/>
    <w:rsid w:val="00ED46B5"/>
    <w:rsid w:val="00ED60F1"/>
    <w:rsid w:val="00ED704A"/>
    <w:rsid w:val="00EE0F95"/>
    <w:rsid w:val="00EE199C"/>
    <w:rsid w:val="00EE61B4"/>
    <w:rsid w:val="00EE7A7E"/>
    <w:rsid w:val="00EF2924"/>
    <w:rsid w:val="00EF4183"/>
    <w:rsid w:val="00EF7579"/>
    <w:rsid w:val="00F02C50"/>
    <w:rsid w:val="00F07F7C"/>
    <w:rsid w:val="00F11631"/>
    <w:rsid w:val="00F142F2"/>
    <w:rsid w:val="00F16164"/>
    <w:rsid w:val="00F172BF"/>
    <w:rsid w:val="00F17783"/>
    <w:rsid w:val="00F23C8C"/>
    <w:rsid w:val="00F261CA"/>
    <w:rsid w:val="00F27052"/>
    <w:rsid w:val="00F31FB2"/>
    <w:rsid w:val="00F359FD"/>
    <w:rsid w:val="00F41152"/>
    <w:rsid w:val="00F43060"/>
    <w:rsid w:val="00F44647"/>
    <w:rsid w:val="00F44CDE"/>
    <w:rsid w:val="00F54371"/>
    <w:rsid w:val="00F54B5B"/>
    <w:rsid w:val="00F600E1"/>
    <w:rsid w:val="00F61259"/>
    <w:rsid w:val="00F638F4"/>
    <w:rsid w:val="00F72492"/>
    <w:rsid w:val="00F725B1"/>
    <w:rsid w:val="00F745C7"/>
    <w:rsid w:val="00F8159E"/>
    <w:rsid w:val="00F91F9C"/>
    <w:rsid w:val="00F938C4"/>
    <w:rsid w:val="00F95F0C"/>
    <w:rsid w:val="00FA7332"/>
    <w:rsid w:val="00FB060A"/>
    <w:rsid w:val="00FB3BD9"/>
    <w:rsid w:val="00FB5182"/>
    <w:rsid w:val="00FB6BC3"/>
    <w:rsid w:val="00FC00BE"/>
    <w:rsid w:val="00FC1BEF"/>
    <w:rsid w:val="00FC516F"/>
    <w:rsid w:val="00FD09BF"/>
    <w:rsid w:val="00FD4BA9"/>
    <w:rsid w:val="00FD629D"/>
    <w:rsid w:val="00FE0774"/>
    <w:rsid w:val="00FE1AEC"/>
    <w:rsid w:val="00FE48B4"/>
    <w:rsid w:val="00FE4E52"/>
    <w:rsid w:val="00FE6B95"/>
    <w:rsid w:val="00FE7DF1"/>
    <w:rsid w:val="00FF6F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E28DC3"/>
  <w15:docId w15:val="{36A000B8-B3DB-4E02-B946-B09140C8A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0E3B"/>
    <w:pPr>
      <w:spacing w:after="200" w:line="276" w:lineRule="auto"/>
    </w:pPr>
    <w:rPr>
      <w:rFonts w:ascii="Calibri" w:eastAsia="Times New Roman" w:hAnsi="Calibri"/>
      <w:sz w:val="22"/>
      <w:szCs w:val="22"/>
      <w:lang w:val="en-US"/>
    </w:rPr>
  </w:style>
  <w:style w:type="paragraph" w:styleId="1">
    <w:name w:val="heading 1"/>
    <w:basedOn w:val="a"/>
    <w:next w:val="a"/>
    <w:link w:val="10"/>
    <w:qFormat/>
    <w:rsid w:val="00BD56AC"/>
    <w:pPr>
      <w:keepNext/>
      <w:spacing w:before="240" w:after="60" w:line="240" w:lineRule="auto"/>
      <w:ind w:right="170"/>
      <w:jc w:val="both"/>
      <w:outlineLvl w:val="0"/>
    </w:pPr>
    <w:rPr>
      <w:rFonts w:asciiTheme="majorHAnsi" w:eastAsiaTheme="majorEastAsia" w:hAnsiTheme="majorHAnsi" w:cstheme="majorBidi"/>
      <w:b/>
      <w:bCs/>
      <w:kern w:val="32"/>
      <w:sz w:val="32"/>
      <w:szCs w:val="32"/>
      <w:lang w:val="uk-UA"/>
    </w:rPr>
  </w:style>
  <w:style w:type="paragraph" w:styleId="2">
    <w:name w:val="heading 2"/>
    <w:basedOn w:val="a"/>
    <w:link w:val="20"/>
    <w:qFormat/>
    <w:rsid w:val="00E21D0C"/>
    <w:pPr>
      <w:spacing w:before="240" w:after="0" w:line="240" w:lineRule="auto"/>
      <w:outlineLvl w:val="1"/>
    </w:pPr>
    <w:rPr>
      <w:rFonts w:ascii="Times New Roman" w:hAnsi="Times New Roman"/>
      <w:b/>
      <w:bCs/>
      <w:sz w:val="18"/>
      <w:szCs w:val="36"/>
      <w:lang w:val="uk-UA" w:eastAsia="uk-UA"/>
    </w:rPr>
  </w:style>
  <w:style w:type="paragraph" w:styleId="3">
    <w:name w:val="heading 3"/>
    <w:basedOn w:val="a"/>
    <w:next w:val="a"/>
    <w:link w:val="30"/>
    <w:qFormat/>
    <w:rsid w:val="00E21D0C"/>
    <w:pPr>
      <w:keepNext/>
      <w:spacing w:before="60" w:after="0" w:line="240" w:lineRule="auto"/>
      <w:ind w:right="170"/>
      <w:jc w:val="both"/>
      <w:outlineLvl w:val="2"/>
    </w:pPr>
    <w:rPr>
      <w:rFonts w:ascii="Times New Roman" w:hAnsi="Times New Roman"/>
      <w:b/>
      <w:bCs/>
      <w:sz w:val="16"/>
      <w:szCs w:val="26"/>
      <w:lang w:val="uk-UA"/>
    </w:rPr>
  </w:style>
  <w:style w:type="paragraph" w:styleId="4">
    <w:name w:val="heading 4"/>
    <w:basedOn w:val="a"/>
    <w:next w:val="a"/>
    <w:link w:val="40"/>
    <w:qFormat/>
    <w:rsid w:val="00E21D0C"/>
    <w:pPr>
      <w:keepNext/>
      <w:spacing w:before="240" w:after="60" w:line="240" w:lineRule="auto"/>
      <w:ind w:right="170"/>
      <w:jc w:val="both"/>
      <w:outlineLvl w:val="3"/>
    </w:pPr>
    <w:rPr>
      <w:b/>
      <w:bCs/>
      <w:sz w:val="28"/>
      <w:szCs w:val="28"/>
      <w:lang w:val="uk-UA"/>
    </w:rPr>
  </w:style>
  <w:style w:type="paragraph" w:styleId="5">
    <w:name w:val="heading 5"/>
    <w:basedOn w:val="a"/>
    <w:next w:val="a"/>
    <w:link w:val="50"/>
    <w:uiPriority w:val="9"/>
    <w:semiHidden/>
    <w:unhideWhenUsed/>
    <w:qFormat/>
    <w:rsid w:val="00BD56AC"/>
    <w:pPr>
      <w:spacing w:before="240" w:after="60" w:line="240" w:lineRule="auto"/>
      <w:ind w:right="170"/>
      <w:jc w:val="both"/>
      <w:outlineLvl w:val="4"/>
    </w:pPr>
    <w:rPr>
      <w:rFonts w:asciiTheme="minorHAnsi" w:eastAsiaTheme="minorEastAsia" w:hAnsiTheme="minorHAnsi" w:cstheme="minorBidi"/>
      <w:b/>
      <w:bCs/>
      <w:i/>
      <w:iCs/>
      <w:sz w:val="26"/>
      <w:szCs w:val="26"/>
      <w:lang w:val="uk-UA"/>
    </w:rPr>
  </w:style>
  <w:style w:type="paragraph" w:styleId="7">
    <w:name w:val="heading 7"/>
    <w:basedOn w:val="a"/>
    <w:next w:val="a"/>
    <w:link w:val="70"/>
    <w:qFormat/>
    <w:rsid w:val="004E3CCC"/>
    <w:pPr>
      <w:spacing w:before="240" w:after="60" w:line="240" w:lineRule="auto"/>
      <w:outlineLvl w:val="6"/>
    </w:pPr>
    <w:rPr>
      <w:rFonts w:ascii="Times New Roman" w:hAnsi="Times New Roman"/>
      <w:sz w:val="24"/>
      <w:szCs w:val="24"/>
      <w:lang w:val="ru-RU" w:eastAsia="ru-RU"/>
    </w:rPr>
  </w:style>
  <w:style w:type="paragraph" w:styleId="8">
    <w:name w:val="heading 8"/>
    <w:basedOn w:val="a"/>
    <w:next w:val="a"/>
    <w:link w:val="80"/>
    <w:qFormat/>
    <w:rsid w:val="004E3CCC"/>
    <w:pPr>
      <w:spacing w:before="240" w:after="60" w:line="240" w:lineRule="auto"/>
      <w:outlineLvl w:val="7"/>
    </w:pPr>
    <w:rPr>
      <w:rFonts w:ascii="Times New Roman" w:hAnsi="Times New Roman"/>
      <w:i/>
      <w:iCs/>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56AC"/>
    <w:rPr>
      <w:rFonts w:asciiTheme="majorHAnsi" w:eastAsiaTheme="majorEastAsia" w:hAnsiTheme="majorHAnsi" w:cstheme="majorBidi"/>
      <w:b/>
      <w:bCs/>
      <w:kern w:val="32"/>
      <w:sz w:val="32"/>
      <w:szCs w:val="32"/>
    </w:rPr>
  </w:style>
  <w:style w:type="character" w:customStyle="1" w:styleId="50">
    <w:name w:val="Заголовок 5 Знак"/>
    <w:link w:val="5"/>
    <w:uiPriority w:val="9"/>
    <w:semiHidden/>
    <w:rsid w:val="00BD56AC"/>
    <w:rPr>
      <w:rFonts w:asciiTheme="minorHAnsi" w:eastAsiaTheme="minorEastAsia" w:hAnsiTheme="minorHAnsi" w:cstheme="minorBidi"/>
      <w:b/>
      <w:bCs/>
      <w:i/>
      <w:iCs/>
      <w:sz w:val="26"/>
      <w:szCs w:val="26"/>
    </w:rPr>
  </w:style>
  <w:style w:type="paragraph" w:styleId="a3">
    <w:name w:val="No Spacing"/>
    <w:uiPriority w:val="1"/>
    <w:qFormat/>
    <w:rsid w:val="00BD56AC"/>
    <w:pPr>
      <w:ind w:right="170"/>
      <w:jc w:val="both"/>
    </w:pPr>
    <w:rPr>
      <w:sz w:val="18"/>
      <w:szCs w:val="28"/>
    </w:rPr>
  </w:style>
  <w:style w:type="paragraph" w:customStyle="1" w:styleId="11">
    <w:name w:val="Абзац списка1"/>
    <w:basedOn w:val="a"/>
    <w:uiPriority w:val="34"/>
    <w:qFormat/>
    <w:rsid w:val="00E21D0C"/>
    <w:pPr>
      <w:spacing w:after="0" w:line="240" w:lineRule="auto"/>
      <w:ind w:left="708" w:right="170"/>
      <w:jc w:val="both"/>
    </w:pPr>
    <w:rPr>
      <w:rFonts w:ascii="Times New Roman" w:eastAsia="Calibri" w:hAnsi="Times New Roman"/>
      <w:sz w:val="18"/>
      <w:szCs w:val="28"/>
      <w:lang w:val="uk-UA"/>
    </w:rPr>
  </w:style>
  <w:style w:type="paragraph" w:customStyle="1" w:styleId="-11">
    <w:name w:val="Цветной список - Акцент 11"/>
    <w:basedOn w:val="a"/>
    <w:uiPriority w:val="34"/>
    <w:qFormat/>
    <w:rsid w:val="00E21D0C"/>
    <w:pPr>
      <w:spacing w:after="0" w:line="240" w:lineRule="auto"/>
      <w:ind w:left="708" w:right="170"/>
      <w:jc w:val="both"/>
    </w:pPr>
    <w:rPr>
      <w:rFonts w:ascii="Times New Roman" w:eastAsia="Calibri" w:hAnsi="Times New Roman"/>
      <w:sz w:val="18"/>
      <w:szCs w:val="28"/>
      <w:lang w:val="uk-UA"/>
    </w:rPr>
  </w:style>
  <w:style w:type="character" w:customStyle="1" w:styleId="20">
    <w:name w:val="Заголовок 2 Знак"/>
    <w:link w:val="2"/>
    <w:uiPriority w:val="9"/>
    <w:rsid w:val="00E21D0C"/>
    <w:rPr>
      <w:rFonts w:eastAsia="Times New Roman"/>
      <w:b/>
      <w:bCs/>
      <w:sz w:val="18"/>
      <w:szCs w:val="36"/>
      <w:lang w:eastAsia="uk-UA"/>
    </w:rPr>
  </w:style>
  <w:style w:type="character" w:customStyle="1" w:styleId="30">
    <w:name w:val="Заголовок 3 Знак"/>
    <w:link w:val="3"/>
    <w:uiPriority w:val="9"/>
    <w:rsid w:val="00E21D0C"/>
    <w:rPr>
      <w:rFonts w:eastAsia="Times New Roman"/>
      <w:b/>
      <w:bCs/>
      <w:sz w:val="16"/>
      <w:szCs w:val="26"/>
    </w:rPr>
  </w:style>
  <w:style w:type="character" w:customStyle="1" w:styleId="40">
    <w:name w:val="Заголовок 4 Знак"/>
    <w:link w:val="4"/>
    <w:uiPriority w:val="9"/>
    <w:rsid w:val="00E21D0C"/>
    <w:rPr>
      <w:rFonts w:ascii="Calibri" w:eastAsia="Times New Roman" w:hAnsi="Calibri"/>
      <w:b/>
      <w:bCs/>
      <w:sz w:val="28"/>
      <w:szCs w:val="28"/>
    </w:rPr>
  </w:style>
  <w:style w:type="paragraph" w:styleId="a4">
    <w:name w:val="Body Text"/>
    <w:basedOn w:val="a"/>
    <w:link w:val="12"/>
    <w:qFormat/>
    <w:rsid w:val="00E21D0C"/>
    <w:pPr>
      <w:widowControl w:val="0"/>
      <w:spacing w:after="0" w:line="240" w:lineRule="auto"/>
    </w:pPr>
    <w:rPr>
      <w:rFonts w:ascii="Times New Roman" w:hAnsi="Times New Roman"/>
      <w:sz w:val="18"/>
      <w:szCs w:val="18"/>
    </w:rPr>
  </w:style>
  <w:style w:type="character" w:customStyle="1" w:styleId="a5">
    <w:name w:val="Основной текст Знак"/>
    <w:basedOn w:val="a0"/>
    <w:uiPriority w:val="99"/>
    <w:semiHidden/>
    <w:rsid w:val="00E21D0C"/>
    <w:rPr>
      <w:sz w:val="18"/>
      <w:szCs w:val="28"/>
    </w:rPr>
  </w:style>
  <w:style w:type="character" w:customStyle="1" w:styleId="12">
    <w:name w:val="Основной текст Знак1"/>
    <w:link w:val="a4"/>
    <w:uiPriority w:val="1"/>
    <w:rsid w:val="00E21D0C"/>
    <w:rPr>
      <w:rFonts w:eastAsia="Times New Roman"/>
      <w:sz w:val="18"/>
      <w:szCs w:val="18"/>
      <w:lang w:val="en-US"/>
    </w:rPr>
  </w:style>
  <w:style w:type="character" w:styleId="a6">
    <w:name w:val="Strong"/>
    <w:uiPriority w:val="22"/>
    <w:qFormat/>
    <w:rsid w:val="00E21D0C"/>
    <w:rPr>
      <w:b/>
      <w:bCs/>
    </w:rPr>
  </w:style>
  <w:style w:type="paragraph" w:styleId="a7">
    <w:name w:val="List Paragraph"/>
    <w:basedOn w:val="a"/>
    <w:uiPriority w:val="34"/>
    <w:qFormat/>
    <w:rsid w:val="00671C42"/>
    <w:pPr>
      <w:ind w:left="720"/>
      <w:contextualSpacing/>
    </w:pPr>
  </w:style>
  <w:style w:type="paragraph" w:styleId="a8">
    <w:name w:val="Body Text Indent"/>
    <w:basedOn w:val="a"/>
    <w:link w:val="a9"/>
    <w:unhideWhenUsed/>
    <w:rsid w:val="004E3CCC"/>
    <w:pPr>
      <w:spacing w:after="120"/>
      <w:ind w:left="283"/>
    </w:pPr>
  </w:style>
  <w:style w:type="character" w:customStyle="1" w:styleId="a9">
    <w:name w:val="Основной текст с отступом Знак"/>
    <w:basedOn w:val="a0"/>
    <w:link w:val="a8"/>
    <w:uiPriority w:val="99"/>
    <w:semiHidden/>
    <w:rsid w:val="004E3CCC"/>
    <w:rPr>
      <w:rFonts w:ascii="Calibri" w:eastAsia="Times New Roman" w:hAnsi="Calibri"/>
      <w:sz w:val="22"/>
      <w:szCs w:val="22"/>
      <w:lang w:val="en-US"/>
    </w:rPr>
  </w:style>
  <w:style w:type="character" w:customStyle="1" w:styleId="70">
    <w:name w:val="Заголовок 7 Знак"/>
    <w:basedOn w:val="a0"/>
    <w:link w:val="7"/>
    <w:rsid w:val="004E3CCC"/>
    <w:rPr>
      <w:rFonts w:eastAsia="Times New Roman"/>
      <w:sz w:val="24"/>
      <w:szCs w:val="24"/>
      <w:lang w:val="ru-RU" w:eastAsia="ru-RU"/>
    </w:rPr>
  </w:style>
  <w:style w:type="character" w:customStyle="1" w:styleId="80">
    <w:name w:val="Заголовок 8 Знак"/>
    <w:basedOn w:val="a0"/>
    <w:link w:val="8"/>
    <w:rsid w:val="004E3CCC"/>
    <w:rPr>
      <w:rFonts w:eastAsia="Times New Roman"/>
      <w:i/>
      <w:iCs/>
      <w:sz w:val="24"/>
      <w:szCs w:val="24"/>
      <w:lang w:eastAsia="ru-RU"/>
    </w:rPr>
  </w:style>
  <w:style w:type="paragraph" w:customStyle="1" w:styleId="Default">
    <w:name w:val="Default"/>
    <w:rsid w:val="004E3CCC"/>
    <w:pPr>
      <w:autoSpaceDE w:val="0"/>
      <w:autoSpaceDN w:val="0"/>
      <w:adjustRightInd w:val="0"/>
    </w:pPr>
    <w:rPr>
      <w:rFonts w:eastAsia="Times New Roman"/>
      <w:color w:val="000000"/>
      <w:sz w:val="24"/>
      <w:szCs w:val="24"/>
      <w:lang w:val="ru-RU" w:eastAsia="ru-RU"/>
    </w:rPr>
  </w:style>
  <w:style w:type="table" w:styleId="aa">
    <w:name w:val="Table Grid"/>
    <w:basedOn w:val="a1"/>
    <w:rsid w:val="004E3CCC"/>
    <w:rPr>
      <w:rFonts w:eastAsia="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itle"/>
    <w:basedOn w:val="a"/>
    <w:next w:val="ac"/>
    <w:link w:val="ad"/>
    <w:qFormat/>
    <w:rsid w:val="004E3CCC"/>
    <w:pPr>
      <w:keepNext/>
      <w:widowControl w:val="0"/>
      <w:autoSpaceDE w:val="0"/>
      <w:autoSpaceDN w:val="0"/>
      <w:adjustRightInd w:val="0"/>
      <w:spacing w:before="240" w:after="120" w:line="240" w:lineRule="auto"/>
    </w:pPr>
    <w:rPr>
      <w:rFonts w:ascii="Liberation Sans" w:hAnsi="Liberation Sans" w:cs="DejaVu Sans"/>
      <w:sz w:val="28"/>
      <w:szCs w:val="28"/>
      <w:lang w:val="uk-UA"/>
    </w:rPr>
  </w:style>
  <w:style w:type="character" w:customStyle="1" w:styleId="ad">
    <w:name w:val="Заголовок Знак"/>
    <w:basedOn w:val="a0"/>
    <w:link w:val="ab"/>
    <w:rsid w:val="004E3CCC"/>
    <w:rPr>
      <w:rFonts w:ascii="Liberation Sans" w:eastAsia="Times New Roman" w:hAnsi="Liberation Sans" w:cs="DejaVu Sans"/>
      <w:sz w:val="28"/>
      <w:szCs w:val="28"/>
    </w:rPr>
  </w:style>
  <w:style w:type="paragraph" w:styleId="ac">
    <w:name w:val="Subtitle"/>
    <w:basedOn w:val="a"/>
    <w:link w:val="ae"/>
    <w:qFormat/>
    <w:rsid w:val="004E3CCC"/>
    <w:pPr>
      <w:spacing w:after="60" w:line="240" w:lineRule="auto"/>
      <w:jc w:val="center"/>
      <w:outlineLvl w:val="1"/>
    </w:pPr>
    <w:rPr>
      <w:rFonts w:ascii="Arial" w:hAnsi="Arial" w:cs="Arial"/>
      <w:sz w:val="24"/>
      <w:szCs w:val="24"/>
      <w:lang w:val="ru-RU" w:eastAsia="ru-RU"/>
    </w:rPr>
  </w:style>
  <w:style w:type="character" w:customStyle="1" w:styleId="ae">
    <w:name w:val="Подзаголовок Знак"/>
    <w:basedOn w:val="a0"/>
    <w:link w:val="ac"/>
    <w:rsid w:val="004E3CCC"/>
    <w:rPr>
      <w:rFonts w:ascii="Arial" w:eastAsia="Times New Roman" w:hAnsi="Arial" w:cs="Arial"/>
      <w:sz w:val="24"/>
      <w:szCs w:val="24"/>
      <w:lang w:val="ru-RU" w:eastAsia="ru-RU"/>
    </w:rPr>
  </w:style>
  <w:style w:type="paragraph" w:customStyle="1" w:styleId="FR2">
    <w:name w:val="FR2"/>
    <w:rsid w:val="004E3CCC"/>
    <w:pPr>
      <w:widowControl w:val="0"/>
      <w:autoSpaceDE w:val="0"/>
      <w:autoSpaceDN w:val="0"/>
      <w:adjustRightInd w:val="0"/>
      <w:spacing w:before="220"/>
      <w:ind w:left="40" w:hanging="20"/>
    </w:pPr>
    <w:rPr>
      <w:rFonts w:ascii="Arial" w:eastAsia="Times New Roman" w:hAnsi="Arial" w:cs="Arial"/>
      <w:sz w:val="18"/>
      <w:szCs w:val="18"/>
      <w:lang w:eastAsia="uk-UA"/>
    </w:rPr>
  </w:style>
  <w:style w:type="paragraph" w:styleId="31">
    <w:name w:val="Body Text 3"/>
    <w:basedOn w:val="a"/>
    <w:link w:val="32"/>
    <w:rsid w:val="004E3CCC"/>
    <w:pPr>
      <w:spacing w:after="120" w:line="240" w:lineRule="auto"/>
    </w:pPr>
    <w:rPr>
      <w:rFonts w:ascii="Times New Roman" w:hAnsi="Times New Roman"/>
      <w:sz w:val="16"/>
      <w:szCs w:val="16"/>
      <w:lang w:val="ru-RU" w:eastAsia="ru-RU"/>
    </w:rPr>
  </w:style>
  <w:style w:type="character" w:customStyle="1" w:styleId="32">
    <w:name w:val="Основной текст 3 Знак"/>
    <w:basedOn w:val="a0"/>
    <w:link w:val="31"/>
    <w:rsid w:val="004E3CCC"/>
    <w:rPr>
      <w:rFonts w:eastAsia="Times New Roman"/>
      <w:sz w:val="16"/>
      <w:szCs w:val="16"/>
      <w:lang w:val="ru-RU" w:eastAsia="ru-RU"/>
    </w:rPr>
  </w:style>
  <w:style w:type="paragraph" w:customStyle="1" w:styleId="FR1">
    <w:name w:val="FR1"/>
    <w:rsid w:val="004E3CCC"/>
    <w:pPr>
      <w:widowControl w:val="0"/>
      <w:autoSpaceDE w:val="0"/>
      <w:autoSpaceDN w:val="0"/>
      <w:adjustRightInd w:val="0"/>
      <w:spacing w:line="420" w:lineRule="auto"/>
      <w:ind w:left="600" w:hanging="560"/>
    </w:pPr>
    <w:rPr>
      <w:rFonts w:eastAsia="Times New Roman"/>
      <w:sz w:val="28"/>
      <w:szCs w:val="28"/>
    </w:rPr>
  </w:style>
  <w:style w:type="paragraph" w:customStyle="1" w:styleId="3f3f3f3f3f3f3f3f3f3f3f3f3f3f3f3f3f3f3f3f3f3f2">
    <w:name w:val="О3fс3fн3fо3fв3fн3fо3fй3f т3fе3fк3fс3fт3f с3f о3fт3fс3fт3fу3fп3fо3fм3f 2"/>
    <w:basedOn w:val="a"/>
    <w:rsid w:val="004E3CCC"/>
    <w:pPr>
      <w:widowControl w:val="0"/>
      <w:autoSpaceDE w:val="0"/>
      <w:autoSpaceDN w:val="0"/>
      <w:adjustRightInd w:val="0"/>
      <w:spacing w:after="120" w:line="480" w:lineRule="auto"/>
      <w:ind w:left="283"/>
    </w:pPr>
    <w:rPr>
      <w:rFonts w:ascii="Times New Roman" w:hAnsi="Times New Roman"/>
      <w:sz w:val="24"/>
      <w:szCs w:val="24"/>
      <w:lang w:val="uk-UA"/>
    </w:rPr>
  </w:style>
  <w:style w:type="paragraph" w:styleId="af">
    <w:name w:val="Normal (Web)"/>
    <w:basedOn w:val="a"/>
    <w:rsid w:val="004E3CCC"/>
    <w:pPr>
      <w:spacing w:before="100" w:beforeAutospacing="1" w:after="100" w:afterAutospacing="1" w:line="240" w:lineRule="auto"/>
    </w:pPr>
    <w:rPr>
      <w:rFonts w:ascii="Times New Roman" w:hAnsi="Times New Roman"/>
      <w:color w:val="00008B"/>
      <w:sz w:val="24"/>
      <w:szCs w:val="24"/>
      <w:lang w:val="ru-RU" w:eastAsia="ru-RU"/>
    </w:rPr>
  </w:style>
  <w:style w:type="paragraph" w:styleId="21">
    <w:name w:val="Body Text Indent 2"/>
    <w:basedOn w:val="a"/>
    <w:link w:val="22"/>
    <w:rsid w:val="004E3CCC"/>
    <w:pPr>
      <w:spacing w:after="120" w:line="480" w:lineRule="auto"/>
      <w:ind w:left="283"/>
    </w:pPr>
    <w:rPr>
      <w:rFonts w:ascii="Times New Roman" w:hAnsi="Times New Roman"/>
      <w:sz w:val="24"/>
      <w:szCs w:val="24"/>
      <w:lang w:val="ru-RU" w:eastAsia="ru-RU"/>
    </w:rPr>
  </w:style>
  <w:style w:type="character" w:customStyle="1" w:styleId="22">
    <w:name w:val="Основной текст с отступом 2 Знак"/>
    <w:basedOn w:val="a0"/>
    <w:link w:val="21"/>
    <w:rsid w:val="004E3CCC"/>
    <w:rPr>
      <w:rFonts w:eastAsia="Times New Roman"/>
      <w:sz w:val="24"/>
      <w:szCs w:val="24"/>
      <w:lang w:val="ru-RU" w:eastAsia="ru-RU"/>
    </w:rPr>
  </w:style>
  <w:style w:type="paragraph" w:styleId="23">
    <w:name w:val="Body Text 2"/>
    <w:basedOn w:val="a"/>
    <w:link w:val="24"/>
    <w:rsid w:val="004E3CCC"/>
    <w:pPr>
      <w:spacing w:after="120" w:line="480" w:lineRule="auto"/>
    </w:pPr>
    <w:rPr>
      <w:rFonts w:ascii="Times New Roman" w:hAnsi="Times New Roman"/>
      <w:sz w:val="24"/>
      <w:szCs w:val="24"/>
      <w:lang w:val="ru-RU" w:eastAsia="ru-RU"/>
    </w:rPr>
  </w:style>
  <w:style w:type="character" w:customStyle="1" w:styleId="24">
    <w:name w:val="Основной текст 2 Знак"/>
    <w:basedOn w:val="a0"/>
    <w:link w:val="23"/>
    <w:rsid w:val="004E3CCC"/>
    <w:rPr>
      <w:rFonts w:eastAsia="Times New Roman"/>
      <w:sz w:val="24"/>
      <w:szCs w:val="24"/>
      <w:lang w:val="ru-RU" w:eastAsia="ru-RU"/>
    </w:rPr>
  </w:style>
  <w:style w:type="paragraph" w:styleId="af0">
    <w:name w:val="Block Text"/>
    <w:basedOn w:val="a"/>
    <w:rsid w:val="004E3CCC"/>
    <w:pPr>
      <w:spacing w:after="0" w:line="240" w:lineRule="auto"/>
      <w:ind w:left="-108" w:right="-108"/>
      <w:jc w:val="center"/>
    </w:pPr>
    <w:rPr>
      <w:rFonts w:ascii="Times New Roman" w:hAnsi="Times New Roman"/>
      <w:sz w:val="16"/>
      <w:szCs w:val="20"/>
      <w:lang w:val="uk-UA" w:eastAsia="ru-RU"/>
    </w:rPr>
  </w:style>
  <w:style w:type="character" w:customStyle="1" w:styleId="af1">
    <w:name w:val="Печатная машинка"/>
    <w:rsid w:val="004E3CCC"/>
    <w:rPr>
      <w:rFonts w:ascii="Courier New" w:hAnsi="Courier New"/>
      <w:sz w:val="20"/>
    </w:rPr>
  </w:style>
  <w:style w:type="paragraph" w:styleId="af2">
    <w:name w:val="footer"/>
    <w:basedOn w:val="a"/>
    <w:link w:val="af3"/>
    <w:uiPriority w:val="99"/>
    <w:rsid w:val="004E3CCC"/>
    <w:pPr>
      <w:tabs>
        <w:tab w:val="center" w:pos="4677"/>
        <w:tab w:val="right" w:pos="9355"/>
      </w:tabs>
      <w:autoSpaceDE w:val="0"/>
      <w:autoSpaceDN w:val="0"/>
      <w:spacing w:after="0" w:line="240" w:lineRule="auto"/>
    </w:pPr>
    <w:rPr>
      <w:rFonts w:ascii="Times New Roman" w:hAnsi="Times New Roman"/>
      <w:sz w:val="20"/>
      <w:szCs w:val="20"/>
      <w:lang w:eastAsia="ru-RU"/>
    </w:rPr>
  </w:style>
  <w:style w:type="character" w:customStyle="1" w:styleId="af3">
    <w:name w:val="Нижний колонтитул Знак"/>
    <w:basedOn w:val="a0"/>
    <w:link w:val="af2"/>
    <w:uiPriority w:val="99"/>
    <w:rsid w:val="004E3CCC"/>
    <w:rPr>
      <w:rFonts w:eastAsia="Times New Roman"/>
      <w:lang w:val="en-US" w:eastAsia="ru-RU"/>
    </w:rPr>
  </w:style>
  <w:style w:type="paragraph" w:customStyle="1" w:styleId="af4">
    <w:name w:val="Знак"/>
    <w:basedOn w:val="a"/>
    <w:rsid w:val="004E3CCC"/>
    <w:pPr>
      <w:spacing w:after="160" w:line="240" w:lineRule="exact"/>
    </w:pPr>
    <w:rPr>
      <w:rFonts w:ascii="Verdana" w:hAnsi="Verdana"/>
      <w:sz w:val="20"/>
      <w:szCs w:val="20"/>
    </w:rPr>
  </w:style>
  <w:style w:type="paragraph" w:styleId="af5">
    <w:name w:val="header"/>
    <w:basedOn w:val="a"/>
    <w:link w:val="af6"/>
    <w:uiPriority w:val="99"/>
    <w:unhideWhenUsed/>
    <w:rsid w:val="00236C90"/>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236C90"/>
    <w:rPr>
      <w:rFonts w:ascii="Calibri" w:eastAsia="Times New Roman" w:hAnsi="Calibri"/>
      <w:sz w:val="22"/>
      <w:szCs w:val="22"/>
      <w:lang w:val="en-US"/>
    </w:rPr>
  </w:style>
  <w:style w:type="paragraph" w:styleId="af7">
    <w:name w:val="endnote text"/>
    <w:basedOn w:val="a"/>
    <w:link w:val="af8"/>
    <w:uiPriority w:val="99"/>
    <w:semiHidden/>
    <w:unhideWhenUsed/>
    <w:rsid w:val="00C071D8"/>
    <w:pPr>
      <w:spacing w:after="0" w:line="240" w:lineRule="auto"/>
    </w:pPr>
    <w:rPr>
      <w:sz w:val="20"/>
      <w:szCs w:val="20"/>
    </w:rPr>
  </w:style>
  <w:style w:type="character" w:customStyle="1" w:styleId="af8">
    <w:name w:val="Текст концевой сноски Знак"/>
    <w:basedOn w:val="a0"/>
    <w:link w:val="af7"/>
    <w:uiPriority w:val="99"/>
    <w:semiHidden/>
    <w:rsid w:val="00C071D8"/>
    <w:rPr>
      <w:rFonts w:ascii="Calibri" w:eastAsia="Times New Roman" w:hAnsi="Calibri"/>
      <w:lang w:val="en-US"/>
    </w:rPr>
  </w:style>
  <w:style w:type="character" w:styleId="af9">
    <w:name w:val="endnote reference"/>
    <w:basedOn w:val="a0"/>
    <w:uiPriority w:val="99"/>
    <w:semiHidden/>
    <w:unhideWhenUsed/>
    <w:rsid w:val="00C071D8"/>
    <w:rPr>
      <w:vertAlign w:val="superscript"/>
    </w:rPr>
  </w:style>
  <w:style w:type="paragraph" w:styleId="afa">
    <w:name w:val="footnote text"/>
    <w:basedOn w:val="a"/>
    <w:link w:val="afb"/>
    <w:uiPriority w:val="99"/>
    <w:semiHidden/>
    <w:unhideWhenUsed/>
    <w:rsid w:val="008422E2"/>
    <w:pPr>
      <w:spacing w:after="0" w:line="240" w:lineRule="auto"/>
    </w:pPr>
    <w:rPr>
      <w:sz w:val="20"/>
      <w:szCs w:val="20"/>
    </w:rPr>
  </w:style>
  <w:style w:type="character" w:customStyle="1" w:styleId="afb">
    <w:name w:val="Текст сноски Знак"/>
    <w:basedOn w:val="a0"/>
    <w:link w:val="afa"/>
    <w:uiPriority w:val="99"/>
    <w:semiHidden/>
    <w:rsid w:val="008422E2"/>
    <w:rPr>
      <w:rFonts w:ascii="Calibri" w:eastAsia="Times New Roman" w:hAnsi="Calibri"/>
      <w:lang w:val="en-US"/>
    </w:rPr>
  </w:style>
  <w:style w:type="character" w:styleId="afc">
    <w:name w:val="footnote reference"/>
    <w:basedOn w:val="a0"/>
    <w:uiPriority w:val="99"/>
    <w:semiHidden/>
    <w:unhideWhenUsed/>
    <w:rsid w:val="008422E2"/>
    <w:rPr>
      <w:vertAlign w:val="superscript"/>
    </w:rPr>
  </w:style>
  <w:style w:type="character" w:customStyle="1" w:styleId="rvts44">
    <w:name w:val="rvts44"/>
    <w:basedOn w:val="a0"/>
    <w:rsid w:val="00211BC5"/>
  </w:style>
  <w:style w:type="paragraph" w:styleId="afd">
    <w:name w:val="Balloon Text"/>
    <w:basedOn w:val="a"/>
    <w:link w:val="afe"/>
    <w:uiPriority w:val="99"/>
    <w:semiHidden/>
    <w:unhideWhenUsed/>
    <w:rsid w:val="00746DEF"/>
    <w:pPr>
      <w:spacing w:after="0" w:line="240" w:lineRule="auto"/>
    </w:pPr>
    <w:rPr>
      <w:rFonts w:ascii="Tahoma" w:hAnsi="Tahoma" w:cs="Tahoma"/>
      <w:sz w:val="16"/>
      <w:szCs w:val="16"/>
    </w:rPr>
  </w:style>
  <w:style w:type="character" w:customStyle="1" w:styleId="afe">
    <w:name w:val="Текст выноски Знак"/>
    <w:basedOn w:val="a0"/>
    <w:link w:val="afd"/>
    <w:uiPriority w:val="99"/>
    <w:semiHidden/>
    <w:rsid w:val="00746DEF"/>
    <w:rPr>
      <w:rFonts w:ascii="Tahoma" w:eastAsia="Times New Roman" w:hAnsi="Tahoma" w:cs="Tahoma"/>
      <w:sz w:val="16"/>
      <w:szCs w:val="16"/>
      <w:lang w:val="en-US"/>
    </w:rPr>
  </w:style>
  <w:style w:type="character" w:styleId="aff">
    <w:name w:val="Hyperlink"/>
    <w:basedOn w:val="a0"/>
    <w:uiPriority w:val="99"/>
    <w:unhideWhenUsed/>
    <w:rsid w:val="009314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9495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2.rada.gov.ua/laws/show/995_118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oxfordlearnersdictionaries.com" TargetMode="External"/><Relationship Id="rId4" Type="http://schemas.openxmlformats.org/officeDocument/2006/relationships/settings" Target="settings.xml"/><Relationship Id="rId9" Type="http://schemas.openxmlformats.org/officeDocument/2006/relationships/hyperlink" Target="http://www.uzhnu.edu.ua/uk/infocentre/get/25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01C80-D8D5-42E1-A69A-8F1F6237E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17211</Words>
  <Characters>9811</Characters>
  <Application>Microsoft Office Word</Application>
  <DocSecurity>0</DocSecurity>
  <Lines>81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Anatoliy</dc:creator>
  <cp:lastModifiedBy>admin</cp:lastModifiedBy>
  <cp:revision>2</cp:revision>
  <cp:lastPrinted>2019-10-18T11:33:00Z</cp:lastPrinted>
  <dcterms:created xsi:type="dcterms:W3CDTF">2020-09-28T10:15:00Z</dcterms:created>
  <dcterms:modified xsi:type="dcterms:W3CDTF">2020-09-28T10:15:00Z</dcterms:modified>
</cp:coreProperties>
</file>