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0" w:rsidRDefault="00534760" w:rsidP="00013B60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4760" w:rsidRDefault="00534760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ДЕРЖАВНИЙ ВИЩИЙ НАВЧАЛЬНИЙ ЗАКЛАД</w:t>
      </w:r>
    </w:p>
    <w:p w:rsidR="00534760" w:rsidRDefault="00534760" w:rsidP="00013B6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«</w:t>
      </w:r>
      <w:r>
        <w:rPr>
          <w:b/>
          <w:szCs w:val="28"/>
          <w:lang w:val="uk-UA"/>
        </w:rPr>
        <w:t>УЖГОРОДСЬКИЙ НАЦІОНАЛЬНИЙ УНІВЕРСИТЕТ</w:t>
      </w:r>
      <w:r>
        <w:rPr>
          <w:szCs w:val="28"/>
          <w:lang w:val="uk-UA"/>
        </w:rPr>
        <w:t>»</w:t>
      </w:r>
    </w:p>
    <w:p w:rsidR="00534760" w:rsidRDefault="00534760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Стоматологічний факультет</w:t>
      </w:r>
    </w:p>
    <w:p w:rsidR="00534760" w:rsidRDefault="00534760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Кафедра хірургічної стоматології, ЩЛХ та </w:t>
      </w:r>
      <w:proofErr w:type="spellStart"/>
      <w:r>
        <w:rPr>
          <w:b/>
          <w:szCs w:val="28"/>
          <w:lang w:val="uk-UA"/>
        </w:rPr>
        <w:t>онкостоматології</w:t>
      </w:r>
      <w:proofErr w:type="spellEnd"/>
      <w:r>
        <w:rPr>
          <w:b/>
          <w:szCs w:val="28"/>
          <w:lang w:val="uk-UA"/>
        </w:rPr>
        <w:t xml:space="preserve"> </w:t>
      </w:r>
    </w:p>
    <w:p w:rsidR="00534760" w:rsidRDefault="00534760" w:rsidP="00013B60">
      <w:pPr>
        <w:rPr>
          <w:szCs w:val="28"/>
          <w:lang w:val="uk-UA"/>
        </w:rPr>
      </w:pPr>
    </w:p>
    <w:p w:rsidR="00700193" w:rsidRPr="00700193" w:rsidRDefault="001917E9" w:rsidP="00700193">
      <w:pPr>
        <w:jc w:val="right"/>
        <w:rPr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3pt;height:142.75pt">
            <v:imagedata r:id="rId6" o:title="0007" gain="109227f" blacklevel="-6554f"/>
          </v:shape>
        </w:pict>
      </w:r>
    </w:p>
    <w:p w:rsidR="00534760" w:rsidRPr="00700193" w:rsidRDefault="00534760" w:rsidP="00013B6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700193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534760" w:rsidRPr="00700193" w:rsidRDefault="00534760" w:rsidP="00013B60">
      <w:pPr>
        <w:jc w:val="center"/>
        <w:rPr>
          <w:b/>
          <w:szCs w:val="28"/>
          <w:lang w:val="uk-UA"/>
        </w:rPr>
      </w:pPr>
    </w:p>
    <w:p w:rsidR="00534760" w:rsidRPr="00700193" w:rsidRDefault="00534760" w:rsidP="00013B60">
      <w:pPr>
        <w:jc w:val="center"/>
        <w:rPr>
          <w:b/>
          <w:szCs w:val="28"/>
          <w:lang w:val="uk-UA"/>
        </w:rPr>
      </w:pPr>
    </w:p>
    <w:p w:rsidR="00534760" w:rsidRDefault="00534760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Експертна оцінка </w:t>
      </w:r>
      <w:proofErr w:type="spellStart"/>
      <w:r>
        <w:rPr>
          <w:b/>
          <w:szCs w:val="28"/>
          <w:lang w:val="uk-UA"/>
        </w:rPr>
        <w:t>морфофункціональних</w:t>
      </w:r>
      <w:proofErr w:type="spellEnd"/>
      <w:r>
        <w:rPr>
          <w:b/>
          <w:szCs w:val="28"/>
          <w:lang w:val="uk-UA"/>
        </w:rPr>
        <w:t xml:space="preserve"> змін </w:t>
      </w:r>
      <w:proofErr w:type="spellStart"/>
      <w:r>
        <w:rPr>
          <w:b/>
          <w:szCs w:val="28"/>
          <w:lang w:val="uk-UA"/>
        </w:rPr>
        <w:t>зубощелепного</w:t>
      </w:r>
      <w:proofErr w:type="spellEnd"/>
      <w:r>
        <w:rPr>
          <w:b/>
          <w:szCs w:val="28"/>
          <w:lang w:val="uk-UA"/>
        </w:rPr>
        <w:t xml:space="preserve"> апарату як результату стоматологічного лікування і реабілітації </w:t>
      </w:r>
      <w:r w:rsidR="00FD562D">
        <w:rPr>
          <w:b/>
          <w:szCs w:val="28"/>
          <w:lang w:val="uk-UA"/>
        </w:rPr>
        <w:t>хворих</w:t>
      </w:r>
    </w:p>
    <w:p w:rsidR="00534760" w:rsidRDefault="00534760" w:rsidP="00013B60">
      <w:pPr>
        <w:jc w:val="center"/>
        <w:rPr>
          <w:b/>
          <w:szCs w:val="28"/>
          <w:lang w:val="uk-UA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503"/>
        <w:gridCol w:w="5069"/>
      </w:tblGrid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третій (</w:t>
            </w:r>
            <w:proofErr w:type="spellStart"/>
            <w:r>
              <w:rPr>
                <w:szCs w:val="28"/>
                <w:lang w:val="uk-UA"/>
              </w:rPr>
              <w:t>освітньо-науковий</w:t>
            </w:r>
            <w:proofErr w:type="spellEnd"/>
            <w:r>
              <w:rPr>
                <w:szCs w:val="28"/>
                <w:lang w:val="uk-UA"/>
              </w:rPr>
              <w:t>)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 Охорона здоров</w:t>
            </w:r>
            <w:r>
              <w:rPr>
                <w:szCs w:val="28"/>
                <w:lang w:val="en-US"/>
              </w:rPr>
              <w:t>`</w:t>
            </w:r>
            <w:r>
              <w:rPr>
                <w:szCs w:val="28"/>
                <w:lang w:val="uk-UA"/>
              </w:rPr>
              <w:t>я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221  «Стоматологія»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 w:rsidP="009C16BE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Предметна спеціальність 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«Стоматологія» 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«Стоматологія»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Статус дисципліни</w:t>
            </w:r>
          </w:p>
        </w:tc>
        <w:tc>
          <w:tcPr>
            <w:tcW w:w="5069" w:type="dxa"/>
          </w:tcPr>
          <w:p w:rsidR="00534760" w:rsidRPr="009C16BE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</w:tc>
      </w:tr>
      <w:tr w:rsidR="00534760" w:rsidTr="00013B60">
        <w:tc>
          <w:tcPr>
            <w:tcW w:w="4503" w:type="dxa"/>
          </w:tcPr>
          <w:p w:rsidR="00534760" w:rsidRDefault="00534760">
            <w:pPr>
              <w:ind w:right="252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534760" w:rsidRDefault="0053476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</w:t>
            </w:r>
          </w:p>
        </w:tc>
      </w:tr>
    </w:tbl>
    <w:p w:rsidR="00534760" w:rsidRDefault="00534760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534760" w:rsidRDefault="00534760" w:rsidP="00013B60">
      <w:pPr>
        <w:jc w:val="center"/>
        <w:rPr>
          <w:b/>
          <w:szCs w:val="28"/>
          <w:lang w:val="uk-UA"/>
        </w:rPr>
      </w:pPr>
    </w:p>
    <w:p w:rsidR="00534760" w:rsidRDefault="00534760" w:rsidP="00013B6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Ужгород – 20</w:t>
      </w:r>
      <w:r w:rsidR="0088371D">
        <w:rPr>
          <w:szCs w:val="28"/>
          <w:lang w:val="en-US"/>
        </w:rPr>
        <w:t>19</w:t>
      </w:r>
      <w:r>
        <w:rPr>
          <w:szCs w:val="28"/>
          <w:lang w:val="uk-UA"/>
        </w:rPr>
        <w:t xml:space="preserve"> рік</w:t>
      </w:r>
    </w:p>
    <w:p w:rsidR="00534760" w:rsidRDefault="00534760" w:rsidP="00013B60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534760" w:rsidRDefault="00534760" w:rsidP="00714C8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Робоча програма навчальної дисципліни «Експертна оцінка </w:t>
      </w:r>
      <w:proofErr w:type="spellStart"/>
      <w:r>
        <w:rPr>
          <w:szCs w:val="28"/>
          <w:lang w:val="uk-UA"/>
        </w:rPr>
        <w:t>морфофункціональних</w:t>
      </w:r>
      <w:proofErr w:type="spellEnd"/>
      <w:r>
        <w:rPr>
          <w:szCs w:val="28"/>
          <w:lang w:val="uk-UA"/>
        </w:rPr>
        <w:t xml:space="preserve"> змін </w:t>
      </w:r>
      <w:proofErr w:type="spellStart"/>
      <w:r>
        <w:rPr>
          <w:szCs w:val="28"/>
          <w:lang w:val="uk-UA"/>
        </w:rPr>
        <w:t>зубощелепного</w:t>
      </w:r>
      <w:proofErr w:type="spellEnd"/>
      <w:r>
        <w:rPr>
          <w:szCs w:val="28"/>
          <w:lang w:val="uk-UA"/>
        </w:rPr>
        <w:t xml:space="preserve"> апарату як результату стоматологічного лікування і реабілітації </w:t>
      </w:r>
      <w:r w:rsidR="00FD562D">
        <w:rPr>
          <w:szCs w:val="28"/>
          <w:lang w:val="uk-UA"/>
        </w:rPr>
        <w:t>хворих</w:t>
      </w:r>
      <w:r>
        <w:rPr>
          <w:szCs w:val="28"/>
          <w:lang w:val="uk-UA"/>
        </w:rPr>
        <w:t xml:space="preserve">» для здобувачів вищої освіти галузі знань </w:t>
      </w:r>
      <w:r>
        <w:rPr>
          <w:szCs w:val="28"/>
          <w:u w:val="single"/>
          <w:lang w:val="uk-UA"/>
        </w:rPr>
        <w:t>22 Охорона здоров`я</w:t>
      </w:r>
      <w:r>
        <w:rPr>
          <w:szCs w:val="28"/>
          <w:lang w:val="uk-UA"/>
        </w:rPr>
        <w:t xml:space="preserve">, спеціальності </w:t>
      </w:r>
      <w:r>
        <w:rPr>
          <w:szCs w:val="28"/>
          <w:u w:val="single"/>
          <w:lang w:val="uk-UA"/>
        </w:rPr>
        <w:t xml:space="preserve">221  «Стоматологія», </w:t>
      </w:r>
      <w:r>
        <w:rPr>
          <w:szCs w:val="28"/>
          <w:lang w:val="uk-UA"/>
        </w:rPr>
        <w:t xml:space="preserve">предметної спеціальності, освітньої програми </w:t>
      </w:r>
      <w:r>
        <w:rPr>
          <w:szCs w:val="28"/>
          <w:u w:val="single"/>
          <w:lang w:val="uk-UA"/>
        </w:rPr>
        <w:t>«Стоматологія».</w:t>
      </w:r>
    </w:p>
    <w:p w:rsidR="00534760" w:rsidRDefault="00534760" w:rsidP="00013B60">
      <w:pPr>
        <w:jc w:val="center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tabs>
          <w:tab w:val="left" w:pos="5595"/>
        </w:tabs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Розробники: </w:t>
      </w:r>
      <w:proofErr w:type="spellStart"/>
      <w:r>
        <w:rPr>
          <w:szCs w:val="28"/>
          <w:lang w:val="uk-UA"/>
        </w:rPr>
        <w:t>зав.кафедри</w:t>
      </w:r>
      <w:proofErr w:type="spellEnd"/>
      <w:r>
        <w:rPr>
          <w:szCs w:val="28"/>
          <w:lang w:val="uk-UA"/>
        </w:rPr>
        <w:t xml:space="preserve"> хірургічної стоматології, ЩЛХ та </w:t>
      </w:r>
      <w:proofErr w:type="spellStart"/>
      <w:r>
        <w:rPr>
          <w:szCs w:val="28"/>
          <w:lang w:val="uk-UA"/>
        </w:rPr>
        <w:t>онкостоматології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="007E35AA">
        <w:rPr>
          <w:szCs w:val="28"/>
          <w:lang w:val="uk-UA"/>
        </w:rPr>
        <w:t>к.м</w:t>
      </w:r>
      <w:r w:rsidR="00D91A22">
        <w:rPr>
          <w:szCs w:val="28"/>
          <w:lang w:val="uk-UA"/>
        </w:rPr>
        <w:t>ед</w:t>
      </w:r>
      <w:r w:rsidR="007E35AA">
        <w:rPr>
          <w:szCs w:val="28"/>
          <w:lang w:val="uk-UA"/>
        </w:rPr>
        <w:t>.н</w:t>
      </w:r>
      <w:proofErr w:type="spellEnd"/>
      <w:r w:rsidR="007E35AA">
        <w:rPr>
          <w:szCs w:val="28"/>
          <w:lang w:val="uk-UA"/>
        </w:rPr>
        <w:t xml:space="preserve">. доц. </w:t>
      </w:r>
      <w:proofErr w:type="spellStart"/>
      <w:r w:rsidR="007E35AA">
        <w:rPr>
          <w:szCs w:val="28"/>
          <w:lang w:val="uk-UA"/>
        </w:rPr>
        <w:t>Брехлічук</w:t>
      </w:r>
      <w:proofErr w:type="spellEnd"/>
      <w:r w:rsidR="007E35AA">
        <w:rPr>
          <w:szCs w:val="28"/>
          <w:lang w:val="uk-UA"/>
        </w:rPr>
        <w:t xml:space="preserve"> П.П., </w:t>
      </w:r>
      <w:r>
        <w:rPr>
          <w:szCs w:val="28"/>
          <w:lang w:val="uk-UA"/>
        </w:rPr>
        <w:t xml:space="preserve">ст. викладач </w:t>
      </w:r>
      <w:proofErr w:type="spellStart"/>
      <w:r>
        <w:rPr>
          <w:szCs w:val="28"/>
          <w:lang w:val="uk-UA"/>
        </w:rPr>
        <w:t>Гецко</w:t>
      </w:r>
      <w:proofErr w:type="spellEnd"/>
      <w:r>
        <w:rPr>
          <w:szCs w:val="28"/>
          <w:lang w:val="uk-UA"/>
        </w:rPr>
        <w:t xml:space="preserve"> Ю.Ю., ст. викладач </w:t>
      </w:r>
      <w:proofErr w:type="spellStart"/>
      <w:r>
        <w:rPr>
          <w:szCs w:val="28"/>
          <w:lang w:val="uk-UA"/>
        </w:rPr>
        <w:t>Петрецька</w:t>
      </w:r>
      <w:proofErr w:type="spellEnd"/>
      <w:r>
        <w:rPr>
          <w:szCs w:val="28"/>
          <w:lang w:val="uk-UA"/>
        </w:rPr>
        <w:t xml:space="preserve"> С. Ю.</w:t>
      </w:r>
    </w:p>
    <w:p w:rsidR="00534760" w:rsidRDefault="00534760" w:rsidP="00013B60">
      <w:pPr>
        <w:tabs>
          <w:tab w:val="left" w:pos="303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Робочу програму розглянуто та затверджено на засіданні </w:t>
      </w:r>
      <w:r>
        <w:rPr>
          <w:bCs/>
          <w:iCs/>
          <w:szCs w:val="28"/>
          <w:lang w:val="uk-UA"/>
        </w:rPr>
        <w:t xml:space="preserve">кафедри хірургічної стоматології, ЩЛХ та </w:t>
      </w:r>
      <w:proofErr w:type="spellStart"/>
      <w:r>
        <w:rPr>
          <w:bCs/>
          <w:iCs/>
          <w:szCs w:val="28"/>
          <w:lang w:val="uk-UA"/>
        </w:rPr>
        <w:t>онкостоматології</w:t>
      </w:r>
      <w:proofErr w:type="spellEnd"/>
    </w:p>
    <w:p w:rsidR="00534760" w:rsidRDefault="00534760" w:rsidP="00013B60">
      <w:pPr>
        <w:rPr>
          <w:b/>
          <w:i/>
          <w:szCs w:val="28"/>
          <w:lang w:val="uk-UA"/>
        </w:rPr>
      </w:pPr>
    </w:p>
    <w:p w:rsidR="00534760" w:rsidRDefault="00EC23AE" w:rsidP="00013B60">
      <w:pPr>
        <w:rPr>
          <w:szCs w:val="28"/>
          <w:lang w:val="uk-UA"/>
        </w:rPr>
      </w:pPr>
      <w:r>
        <w:rPr>
          <w:szCs w:val="28"/>
          <w:lang w:val="uk-UA"/>
        </w:rPr>
        <w:t>протокол №</w:t>
      </w:r>
      <w:r w:rsidRPr="00EC23AE">
        <w:rPr>
          <w:szCs w:val="28"/>
          <w:u w:val="single"/>
          <w:lang w:val="uk-UA"/>
        </w:rPr>
        <w:t>10</w:t>
      </w:r>
      <w:r>
        <w:rPr>
          <w:szCs w:val="28"/>
          <w:lang w:val="uk-UA"/>
        </w:rPr>
        <w:t xml:space="preserve">  від  “</w:t>
      </w:r>
      <w:r w:rsidR="00CB0B7A">
        <w:rPr>
          <w:szCs w:val="28"/>
          <w:u w:val="single"/>
          <w:lang w:val="uk-UA"/>
        </w:rPr>
        <w:t>06</w:t>
      </w:r>
      <w:r>
        <w:rPr>
          <w:szCs w:val="28"/>
          <w:lang w:val="uk-UA"/>
        </w:rPr>
        <w:t xml:space="preserve">” </w:t>
      </w:r>
      <w:r w:rsidR="00CB0B7A">
        <w:rPr>
          <w:szCs w:val="28"/>
          <w:u w:val="single"/>
          <w:lang w:val="uk-UA"/>
        </w:rPr>
        <w:t>травня</w:t>
      </w:r>
      <w:r w:rsidRPr="00EC23AE">
        <w:rPr>
          <w:szCs w:val="28"/>
          <w:u w:val="single"/>
          <w:lang w:val="uk-UA"/>
        </w:rPr>
        <w:t xml:space="preserve"> 2019</w:t>
      </w:r>
      <w:r w:rsidR="00534760" w:rsidRPr="00EC23AE">
        <w:rPr>
          <w:szCs w:val="28"/>
          <w:u w:val="single"/>
          <w:lang w:val="uk-UA"/>
        </w:rPr>
        <w:t xml:space="preserve"> </w:t>
      </w:r>
      <w:r w:rsidR="00534760">
        <w:rPr>
          <w:szCs w:val="28"/>
          <w:lang w:val="uk-UA"/>
        </w:rPr>
        <w:t xml:space="preserve">року  </w:t>
      </w: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  <w:r>
        <w:rPr>
          <w:szCs w:val="28"/>
          <w:lang w:val="uk-UA"/>
        </w:rPr>
        <w:t>Завідувач кафедри</w:t>
      </w:r>
      <w:r w:rsidR="00EC23AE">
        <w:rPr>
          <w:szCs w:val="28"/>
          <w:lang w:val="uk-UA"/>
        </w:rPr>
        <w:t xml:space="preserve"> __</w:t>
      </w:r>
      <w:r w:rsidR="001917E9">
        <w:pict>
          <v:shape id="_x0000_i1026" type="#_x0000_t75" style="width:104.3pt;height:37.25pt">
            <v:imagedata r:id="rId7" o:title="Рисунок (118)"/>
          </v:shape>
        </w:pict>
      </w:r>
      <w:r w:rsidR="00EC23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 w:rsidRPr="0081084A">
        <w:rPr>
          <w:szCs w:val="28"/>
          <w:lang w:val="uk-UA"/>
        </w:rPr>
        <w:t>к.мед.н</w:t>
      </w:r>
      <w:proofErr w:type="spellEnd"/>
      <w:r w:rsidRPr="0081084A">
        <w:rPr>
          <w:szCs w:val="28"/>
          <w:lang w:val="uk-UA"/>
        </w:rPr>
        <w:t xml:space="preserve">., </w:t>
      </w:r>
      <w:r w:rsidR="0081084A" w:rsidRPr="0081084A">
        <w:rPr>
          <w:szCs w:val="28"/>
          <w:lang w:val="uk-UA"/>
        </w:rPr>
        <w:t>доц.</w:t>
      </w:r>
      <w:r w:rsidR="0081084A">
        <w:rPr>
          <w:szCs w:val="28"/>
          <w:u w:val="single"/>
          <w:lang w:val="uk-UA"/>
        </w:rPr>
        <w:t xml:space="preserve"> </w:t>
      </w:r>
      <w:proofErr w:type="spellStart"/>
      <w:r>
        <w:rPr>
          <w:szCs w:val="28"/>
          <w:u w:val="single"/>
          <w:lang w:val="uk-UA"/>
        </w:rPr>
        <w:t>Брехлічук</w:t>
      </w:r>
      <w:proofErr w:type="spellEnd"/>
      <w:r>
        <w:rPr>
          <w:szCs w:val="28"/>
          <w:u w:val="single"/>
          <w:lang w:val="uk-UA"/>
        </w:rPr>
        <w:t xml:space="preserve"> П.П.</w:t>
      </w: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1917E9" w:rsidP="00E40963">
      <w:pPr>
        <w:rPr>
          <w:szCs w:val="28"/>
          <w:lang w:val="uk-UA"/>
        </w:rPr>
      </w:pPr>
      <w:r>
        <w:pict>
          <v:shape id="_x0000_i1027" type="#_x0000_t75" style="width:439.45pt;height:83.15pt">
            <v:imagedata r:id="rId8" o:title="Рисунок (106)" cropleft="7046f" cropright="11431f" gain="2.5" blacklevel="-13107f"/>
          </v:shape>
        </w:pict>
      </w: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ind w:left="7513" w:hanging="425"/>
        <w:rPr>
          <w:lang w:val="uk-UA"/>
        </w:rPr>
      </w:pPr>
    </w:p>
    <w:p w:rsidR="00534760" w:rsidRDefault="00534760" w:rsidP="00013B60">
      <w:pPr>
        <w:ind w:left="7513" w:hanging="425"/>
        <w:rPr>
          <w:lang w:val="en-US"/>
        </w:rPr>
      </w:pPr>
    </w:p>
    <w:p w:rsidR="0088371D" w:rsidRDefault="0088371D" w:rsidP="00013B60">
      <w:pPr>
        <w:ind w:left="7513" w:hanging="425"/>
        <w:rPr>
          <w:lang w:val="en-US"/>
        </w:rPr>
      </w:pPr>
    </w:p>
    <w:p w:rsidR="0088371D" w:rsidRDefault="0088371D" w:rsidP="00013B60">
      <w:pPr>
        <w:ind w:left="7513" w:hanging="425"/>
        <w:rPr>
          <w:lang w:val="en-US"/>
        </w:rPr>
      </w:pPr>
    </w:p>
    <w:p w:rsidR="0088371D" w:rsidRDefault="0088371D" w:rsidP="00013B60">
      <w:pPr>
        <w:ind w:left="7513" w:hanging="425"/>
        <w:rPr>
          <w:lang w:val="en-US"/>
        </w:rPr>
      </w:pPr>
    </w:p>
    <w:p w:rsidR="0088371D" w:rsidRPr="0088371D" w:rsidRDefault="0088371D" w:rsidP="00013B60">
      <w:pPr>
        <w:ind w:left="7513" w:hanging="425"/>
        <w:rPr>
          <w:lang w:val="en-US"/>
        </w:rPr>
      </w:pPr>
    </w:p>
    <w:p w:rsidR="00534760" w:rsidRDefault="00534760" w:rsidP="00013B60">
      <w:pPr>
        <w:ind w:left="7513" w:hanging="425"/>
        <w:rPr>
          <w:lang w:val="uk-UA"/>
        </w:rPr>
      </w:pPr>
    </w:p>
    <w:p w:rsidR="00534760" w:rsidRDefault="00534760" w:rsidP="00013B6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sym w:font="Symbol" w:char="F0D3"/>
      </w:r>
      <w:r>
        <w:rPr>
          <w:szCs w:val="28"/>
          <w:lang w:val="uk-UA"/>
        </w:rPr>
        <w:t xml:space="preserve"> ДВНЗ «Ужгородський нац</w:t>
      </w:r>
      <w:r w:rsidR="00EC23AE">
        <w:rPr>
          <w:szCs w:val="28"/>
          <w:lang w:val="uk-UA"/>
        </w:rPr>
        <w:t>іональний університет», 2019</w:t>
      </w:r>
      <w:r>
        <w:rPr>
          <w:szCs w:val="28"/>
          <w:lang w:val="uk-UA"/>
        </w:rPr>
        <w:t>р.</w:t>
      </w:r>
    </w:p>
    <w:p w:rsidR="00534760" w:rsidRPr="006E4126" w:rsidRDefault="00534760" w:rsidP="00013B60">
      <w:pPr>
        <w:ind w:left="7513" w:hanging="425"/>
      </w:pPr>
    </w:p>
    <w:p w:rsidR="00534760" w:rsidRDefault="00E40963" w:rsidP="00013B60">
      <w:pPr>
        <w:ind w:left="7513" w:hanging="425"/>
        <w:rPr>
          <w:lang w:val="uk-UA"/>
        </w:rPr>
      </w:pPr>
      <w:r>
        <w:rPr>
          <w:lang w:val="uk-UA"/>
        </w:rPr>
        <w:br w:type="page"/>
      </w:r>
      <w:r w:rsidR="00534760">
        <w:rPr>
          <w:lang w:val="uk-UA"/>
        </w:rPr>
        <w:lastRenderedPageBreak/>
        <w:t xml:space="preserve">               </w:t>
      </w:r>
    </w:p>
    <w:p w:rsidR="00534760" w:rsidRDefault="00534760" w:rsidP="00013B60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</w:t>
      </w: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rPr>
          <w:lang w:val="uk-UA"/>
        </w:rPr>
      </w:pPr>
    </w:p>
    <w:tbl>
      <w:tblPr>
        <w:tblW w:w="1018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7"/>
        <w:gridCol w:w="3239"/>
        <w:gridCol w:w="1742"/>
        <w:gridCol w:w="1857"/>
      </w:tblGrid>
      <w:tr w:rsidR="00534760" w:rsidTr="0034334F">
        <w:trPr>
          <w:trHeight w:val="1290"/>
        </w:trPr>
        <w:tc>
          <w:tcPr>
            <w:tcW w:w="3347" w:type="dxa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3239" w:type="dxa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Галузь знань,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спеціальність, предметна спеціальність (спеціалізація), освітня програма, освітній рівень</w:t>
            </w: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Характеристика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навчальної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дисципліни</w:t>
            </w:r>
          </w:p>
        </w:tc>
      </w:tr>
      <w:tr w:rsidR="00534760" w:rsidTr="0034334F">
        <w:trPr>
          <w:trHeight w:val="770"/>
        </w:trPr>
        <w:tc>
          <w:tcPr>
            <w:tcW w:w="3347" w:type="dxa"/>
            <w:vMerge w:val="restart"/>
            <w:vAlign w:val="center"/>
          </w:tcPr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</w:t>
            </w:r>
            <w:r w:rsidRPr="00714C8F">
              <w:rPr>
                <w:color w:val="auto"/>
                <w:lang w:val="uk-UA"/>
              </w:rPr>
              <w:t xml:space="preserve">кредитів – </w:t>
            </w:r>
            <w:r w:rsidRPr="00714C8F">
              <w:rPr>
                <w:b/>
                <w:color w:val="auto"/>
                <w:lang w:val="uk-UA"/>
              </w:rPr>
              <w:t>6</w:t>
            </w:r>
          </w:p>
        </w:tc>
        <w:tc>
          <w:tcPr>
            <w:tcW w:w="3239" w:type="dxa"/>
            <w:vMerge w:val="restart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Освітній рівень: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szCs w:val="28"/>
                <w:lang w:val="uk-UA"/>
              </w:rPr>
              <w:t>третій (</w:t>
            </w:r>
            <w:proofErr w:type="spellStart"/>
            <w:r>
              <w:rPr>
                <w:b/>
                <w:szCs w:val="28"/>
                <w:lang w:val="uk-UA"/>
              </w:rPr>
              <w:t>освітньо-науковий</w:t>
            </w:r>
            <w:proofErr w:type="spellEnd"/>
            <w:r>
              <w:rPr>
                <w:b/>
                <w:szCs w:val="28"/>
                <w:lang w:val="uk-UA"/>
              </w:rPr>
              <w:t>)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знань: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22 Охорона здоров</w:t>
            </w:r>
            <w:r w:rsidRPr="00013B60">
              <w:rPr>
                <w:b/>
                <w:color w:val="auto"/>
              </w:rPr>
              <w:t>`</w:t>
            </w:r>
            <w:r>
              <w:rPr>
                <w:b/>
                <w:color w:val="auto"/>
                <w:lang w:val="uk-UA"/>
              </w:rPr>
              <w:t>я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Спеціальність: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221 «Стоматологія»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  <w:p w:rsidR="00534760" w:rsidRPr="009C16BE" w:rsidRDefault="00534760" w:rsidP="009C16BE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Предметна спеціальність </w:t>
            </w:r>
            <w:r>
              <w:rPr>
                <w:b/>
                <w:color w:val="auto"/>
                <w:lang w:val="uk-UA"/>
              </w:rPr>
              <w:t xml:space="preserve">«Стоматологія» 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Освітня програма: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«Стоматологія»</w:t>
            </w: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Денна форма</w:t>
            </w:r>
          </w:p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навчання</w:t>
            </w:r>
          </w:p>
        </w:tc>
        <w:tc>
          <w:tcPr>
            <w:tcW w:w="1857" w:type="dxa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Заочна форма</w:t>
            </w:r>
          </w:p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навчання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Pr="009C16BE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9C16BE">
              <w:rPr>
                <w:b/>
                <w:color w:val="auto"/>
                <w:lang w:val="uk-UA"/>
              </w:rPr>
              <w:t>вибіркова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Рік підготовки:</w:t>
            </w:r>
          </w:p>
        </w:tc>
      </w:tr>
      <w:tr w:rsidR="00534760" w:rsidTr="00EC5A32">
        <w:trPr>
          <w:trHeight w:val="567"/>
        </w:trPr>
        <w:tc>
          <w:tcPr>
            <w:tcW w:w="3347" w:type="dxa"/>
            <w:vMerge w:val="restart"/>
            <w:vAlign w:val="center"/>
          </w:tcPr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модулів – </w:t>
            </w:r>
            <w:r w:rsidRPr="00013B60">
              <w:rPr>
                <w:b/>
                <w:color w:val="auto"/>
                <w:lang w:val="uk-UA"/>
              </w:rPr>
              <w:t>2</w:t>
            </w: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1-й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Семестр: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Align w:val="center"/>
          </w:tcPr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Змістових модулів – </w:t>
            </w:r>
            <w:r w:rsidRPr="00013B60">
              <w:rPr>
                <w:b/>
                <w:color w:val="auto"/>
                <w:lang w:val="uk-UA"/>
              </w:rPr>
              <w:t>4</w:t>
            </w: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</w:t>
            </w:r>
          </w:p>
        </w:tc>
        <w:tc>
          <w:tcPr>
            <w:tcW w:w="1857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 w:val="restart"/>
            <w:vAlign w:val="center"/>
          </w:tcPr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Загальна кількість годин – </w:t>
            </w:r>
            <w:r>
              <w:rPr>
                <w:b/>
                <w:color w:val="auto"/>
                <w:lang w:val="uk-UA"/>
              </w:rPr>
              <w:t>180</w:t>
            </w: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Лекції: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7E35AA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30</w:t>
            </w:r>
          </w:p>
        </w:tc>
        <w:tc>
          <w:tcPr>
            <w:tcW w:w="1857" w:type="dxa"/>
            <w:vAlign w:val="center"/>
          </w:tcPr>
          <w:p w:rsidR="00534760" w:rsidRDefault="007E35AA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30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 w:val="restart"/>
            <w:vAlign w:val="center"/>
          </w:tcPr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Тижневих годин: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денної  форми навчання: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аудиторних – </w:t>
            </w:r>
            <w:r>
              <w:rPr>
                <w:b/>
                <w:color w:val="auto"/>
                <w:lang w:val="uk-UA"/>
              </w:rPr>
              <w:t>60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самостійної роботи  – </w:t>
            </w:r>
            <w:r>
              <w:rPr>
                <w:b/>
                <w:color w:val="auto"/>
                <w:lang w:val="uk-UA"/>
              </w:rPr>
              <w:t>120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заочної  форми навчання: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аудиторних – </w:t>
            </w:r>
            <w:r w:rsidRPr="009C16BE">
              <w:rPr>
                <w:b/>
                <w:color w:val="auto"/>
                <w:lang w:val="uk-UA"/>
              </w:rPr>
              <w:t>60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самостійної роботи  – </w:t>
            </w:r>
            <w:r w:rsidRPr="009C16BE">
              <w:rPr>
                <w:b/>
                <w:color w:val="auto"/>
                <w:lang w:val="uk-UA"/>
              </w:rPr>
              <w:t>120</w:t>
            </w:r>
          </w:p>
          <w:p w:rsidR="00534760" w:rsidRDefault="00534760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7E35AA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30</w:t>
            </w:r>
          </w:p>
        </w:tc>
        <w:tc>
          <w:tcPr>
            <w:tcW w:w="1857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30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Лабораторні: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857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Самостійна робота: 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42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120</w:t>
            </w:r>
          </w:p>
        </w:tc>
        <w:tc>
          <w:tcPr>
            <w:tcW w:w="1857" w:type="dxa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120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Вид контролю:</w:t>
            </w:r>
            <w:r>
              <w:rPr>
                <w:lang w:val="uk-UA"/>
              </w:rPr>
              <w:t xml:space="preserve"> 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залік - 1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lang w:val="uk-UA"/>
              </w:rPr>
              <w:t>Форма контролю:</w:t>
            </w:r>
          </w:p>
        </w:tc>
      </w:tr>
      <w:tr w:rsidR="00534760" w:rsidTr="0034334F">
        <w:trPr>
          <w:trHeight w:val="567"/>
        </w:trPr>
        <w:tc>
          <w:tcPr>
            <w:tcW w:w="3347" w:type="dxa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239" w:type="dxa"/>
            <w:vMerge/>
            <w:vAlign w:val="center"/>
          </w:tcPr>
          <w:p w:rsidR="00534760" w:rsidRDefault="00534760">
            <w:pPr>
              <w:rPr>
                <w:b/>
                <w:sz w:val="24"/>
                <w:lang w:val="uk-UA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534760" w:rsidRDefault="0053476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іспит - 2</w:t>
            </w:r>
          </w:p>
        </w:tc>
      </w:tr>
    </w:tbl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МЕТА НАВЧАЛЬНОЇ ДИСЦИПЛІНИ</w:t>
      </w:r>
    </w:p>
    <w:p w:rsidR="00534760" w:rsidRDefault="00534760" w:rsidP="00013B60">
      <w:pPr>
        <w:tabs>
          <w:tab w:val="left" w:pos="3900"/>
        </w:tabs>
        <w:rPr>
          <w:b/>
          <w:szCs w:val="28"/>
          <w:lang w:val="uk-UA"/>
        </w:rPr>
      </w:pPr>
    </w:p>
    <w:p w:rsidR="00534760" w:rsidRDefault="00534760" w:rsidP="00013B60">
      <w:pPr>
        <w:tabs>
          <w:tab w:val="left" w:pos="3900"/>
        </w:tabs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Метою вивчення навчальної дисципліни «Експертна оцінка </w:t>
      </w:r>
      <w:proofErr w:type="spellStart"/>
      <w:r>
        <w:rPr>
          <w:szCs w:val="28"/>
          <w:lang w:val="uk-UA"/>
        </w:rPr>
        <w:t>морфофункціональних</w:t>
      </w:r>
      <w:proofErr w:type="spellEnd"/>
      <w:r>
        <w:rPr>
          <w:szCs w:val="28"/>
          <w:lang w:val="uk-UA"/>
        </w:rPr>
        <w:t xml:space="preserve"> змін </w:t>
      </w:r>
      <w:proofErr w:type="spellStart"/>
      <w:r>
        <w:rPr>
          <w:szCs w:val="28"/>
          <w:lang w:val="uk-UA"/>
        </w:rPr>
        <w:t>зубощелепного</w:t>
      </w:r>
      <w:proofErr w:type="spellEnd"/>
      <w:r>
        <w:rPr>
          <w:szCs w:val="28"/>
          <w:lang w:val="uk-UA"/>
        </w:rPr>
        <w:t xml:space="preserve"> апарату як результату стоматологічного лікування і реабілітації потерпілих» є - </w:t>
      </w:r>
      <w:r>
        <w:rPr>
          <w:lang w:val="uk-UA"/>
        </w:rPr>
        <w:t xml:space="preserve">підготувати лікаря-стоматолога для надання планової та  невідкладної допомоги хворим із травмами </w:t>
      </w:r>
      <w:proofErr w:type="spellStart"/>
      <w:r>
        <w:rPr>
          <w:lang w:val="uk-UA"/>
        </w:rPr>
        <w:t>зубощелепного</w:t>
      </w:r>
      <w:proofErr w:type="spellEnd"/>
      <w:r>
        <w:rPr>
          <w:lang w:val="uk-UA"/>
        </w:rPr>
        <w:t xml:space="preserve"> апарату та їх реабілітації, а також для надання ургентної допомоги при невідкладних станах і вогнищах масового ураження.</w:t>
      </w:r>
    </w:p>
    <w:p w:rsidR="00534760" w:rsidRDefault="00534760" w:rsidP="00013B60">
      <w:pPr>
        <w:ind w:firstLine="709"/>
        <w:jc w:val="both"/>
        <w:rPr>
          <w:lang w:val="uk-UA"/>
        </w:rPr>
      </w:pPr>
    </w:p>
    <w:p w:rsidR="00714C8F" w:rsidRPr="003A2353" w:rsidRDefault="00714C8F" w:rsidP="00714C8F">
      <w:pPr>
        <w:ind w:firstLine="567"/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Відповідно до освітньої програми, вивчення дисципліни сприяє формуванню у здобувачів вищої освіти таких компетентностей:</w:t>
      </w:r>
    </w:p>
    <w:p w:rsidR="007E35AA" w:rsidRPr="003A2353" w:rsidRDefault="007E35AA" w:rsidP="007E35AA">
      <w:pPr>
        <w:numPr>
          <w:ilvl w:val="0"/>
          <w:numId w:val="10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Інтегральної компетентності: Здатність розв’язувати комплексні проблеми в галузі професійної та дослідницько-інноваційної діяльності, що передбачає глибоке переосмислення наявних та створення нових цілісних знань та професійної практики.</w:t>
      </w:r>
    </w:p>
    <w:p w:rsidR="007E35AA" w:rsidRPr="003A2353" w:rsidRDefault="007E35AA" w:rsidP="007E35AA">
      <w:pPr>
        <w:numPr>
          <w:ilvl w:val="0"/>
          <w:numId w:val="10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Загальної компетентності: </w:t>
      </w:r>
    </w:p>
    <w:p w:rsidR="00534760" w:rsidRPr="003A2353" w:rsidRDefault="007E35AA" w:rsidP="007E35AA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Навички використання нові</w:t>
      </w:r>
      <w:r w:rsidR="004B5CE1">
        <w:rPr>
          <w:szCs w:val="28"/>
          <w:lang w:val="uk-UA"/>
        </w:rPr>
        <w:t>тніх технологій</w:t>
      </w:r>
    </w:p>
    <w:p w:rsidR="007E35AA" w:rsidRPr="003A2353" w:rsidRDefault="007E35AA" w:rsidP="007E35AA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Здатність проведення самостійни</w:t>
      </w:r>
      <w:r w:rsidR="004B5CE1">
        <w:rPr>
          <w:szCs w:val="28"/>
          <w:lang w:val="uk-UA"/>
        </w:rPr>
        <w:t>х досліджень на сучасному рівні</w:t>
      </w:r>
    </w:p>
    <w:p w:rsidR="007E35AA" w:rsidRPr="003A2353" w:rsidRDefault="007E35AA" w:rsidP="007E35AA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Здатність до пошуку, обробки та аналізу інформації з різних джерел </w:t>
      </w:r>
    </w:p>
    <w:p w:rsidR="007E35AA" w:rsidRPr="003A2353" w:rsidRDefault="007E35AA" w:rsidP="007E35AA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Здатність генерувати нові ідеї (креативність)</w:t>
      </w:r>
    </w:p>
    <w:p w:rsidR="007E35AA" w:rsidRPr="003A2353" w:rsidRDefault="007E35AA" w:rsidP="007E35AA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Здатність працювати в міжнародному науковому просторі</w:t>
      </w:r>
    </w:p>
    <w:p w:rsidR="007E35AA" w:rsidRPr="003A2353" w:rsidRDefault="007E35AA" w:rsidP="007E35AA">
      <w:pPr>
        <w:numPr>
          <w:ilvl w:val="0"/>
          <w:numId w:val="10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Фахової компетентності: </w:t>
      </w:r>
    </w:p>
    <w:p w:rsidR="007E35AA" w:rsidRPr="003A2353" w:rsidRDefault="007E35AA" w:rsidP="007E35AA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>Здатність планувати та на основі дослідження робити внесок до стоматологічних знань, пов’язаних з важливою задачею, який відповідає якості матеріалів для друку</w:t>
      </w:r>
    </w:p>
    <w:p w:rsidR="007E35AA" w:rsidRPr="003A2353" w:rsidRDefault="007E35AA" w:rsidP="007E35AA">
      <w:pPr>
        <w:numPr>
          <w:ilvl w:val="0"/>
          <w:numId w:val="12"/>
        </w:numPr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Здатність визначати завдання клініко – експериментальних досліджень в стоматології </w:t>
      </w:r>
    </w:p>
    <w:p w:rsidR="007E35AA" w:rsidRPr="003A2353" w:rsidRDefault="007E35AA" w:rsidP="007E35AA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Здатність вирізняти із накопичених клінічних спостережень відтворювані експериментальні факти </w:t>
      </w:r>
    </w:p>
    <w:p w:rsidR="007E35AA" w:rsidRPr="003A2353" w:rsidRDefault="003A2353" w:rsidP="007E35AA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Володіння експериментальними методиками досліджень </w:t>
      </w:r>
    </w:p>
    <w:p w:rsidR="007E35AA" w:rsidRPr="00D91A22" w:rsidRDefault="003A2353" w:rsidP="007E35AA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3A2353">
        <w:rPr>
          <w:szCs w:val="28"/>
          <w:lang w:val="uk-UA"/>
        </w:rPr>
        <w:t xml:space="preserve">Знайомство з новітніми технологіями та приладами для проведення діагностичних досліджень </w:t>
      </w:r>
    </w:p>
    <w:p w:rsidR="00534760" w:rsidRDefault="00534760" w:rsidP="00013B60">
      <w:pPr>
        <w:ind w:firstLine="709"/>
        <w:jc w:val="both"/>
        <w:rPr>
          <w:lang w:val="uk-UA"/>
        </w:rPr>
      </w:pPr>
    </w:p>
    <w:p w:rsidR="00534760" w:rsidRDefault="00534760" w:rsidP="00013B6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3. </w:t>
      </w:r>
      <w:r w:rsidRPr="00013B60">
        <w:rPr>
          <w:b/>
          <w:bCs/>
          <w:szCs w:val="28"/>
          <w:lang w:val="uk-UA"/>
        </w:rPr>
        <w:t>П</w:t>
      </w:r>
      <w:r>
        <w:rPr>
          <w:b/>
          <w:bCs/>
          <w:szCs w:val="28"/>
          <w:lang w:val="uk-UA"/>
        </w:rPr>
        <w:t>ЕРЕДУМОВИ ДЛЯ ВИВЧЕННЯ НАВЧАЛЬНОЇ ДИСЦИПЛІНИ</w:t>
      </w:r>
    </w:p>
    <w:p w:rsidR="00534760" w:rsidRDefault="00534760" w:rsidP="00013B60">
      <w:pPr>
        <w:tabs>
          <w:tab w:val="left" w:pos="284"/>
          <w:tab w:val="left" w:pos="567"/>
        </w:tabs>
        <w:jc w:val="center"/>
        <w:rPr>
          <w:b/>
          <w:sz w:val="32"/>
          <w:szCs w:val="32"/>
          <w:lang w:val="uk-UA"/>
        </w:rPr>
      </w:pPr>
    </w:p>
    <w:p w:rsidR="00534760" w:rsidRDefault="00534760" w:rsidP="00013B60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Передумовами вивчення навчальної дисципліни «Експертна оцінка </w:t>
      </w:r>
      <w:proofErr w:type="spellStart"/>
      <w:r>
        <w:rPr>
          <w:sz w:val="28"/>
          <w:szCs w:val="28"/>
          <w:lang w:val="uk-UA"/>
        </w:rPr>
        <w:t>морфофункціональних</w:t>
      </w:r>
      <w:proofErr w:type="spellEnd"/>
      <w:r>
        <w:rPr>
          <w:sz w:val="28"/>
          <w:szCs w:val="28"/>
          <w:lang w:val="uk-UA"/>
        </w:rPr>
        <w:t xml:space="preserve"> змін </w:t>
      </w:r>
      <w:proofErr w:type="spellStart"/>
      <w:r>
        <w:rPr>
          <w:sz w:val="28"/>
          <w:szCs w:val="28"/>
          <w:lang w:val="uk-UA"/>
        </w:rPr>
        <w:t>зубощелепного</w:t>
      </w:r>
      <w:proofErr w:type="spellEnd"/>
      <w:r>
        <w:rPr>
          <w:sz w:val="28"/>
          <w:szCs w:val="28"/>
          <w:lang w:val="uk-UA"/>
        </w:rPr>
        <w:t xml:space="preserve"> апарату як результату стоматологічного лікування і реабілітації потерпілих» є </w:t>
      </w:r>
      <w:r>
        <w:rPr>
          <w:color w:val="auto"/>
          <w:sz w:val="28"/>
          <w:szCs w:val="28"/>
          <w:lang w:val="uk-UA"/>
        </w:rPr>
        <w:t xml:space="preserve">опанування </w:t>
      </w:r>
      <w:r>
        <w:rPr>
          <w:sz w:val="28"/>
          <w:szCs w:val="28"/>
          <w:lang w:val="uk-UA"/>
        </w:rPr>
        <w:t xml:space="preserve">таких навчальних дисциплін освітньої програми: </w:t>
      </w:r>
    </w:p>
    <w:p w:rsidR="00534760" w:rsidRDefault="00534760" w:rsidP="00962BF9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Анатомія та фізіологія </w:t>
      </w:r>
      <w:proofErr w:type="spellStart"/>
      <w:r>
        <w:rPr>
          <w:sz w:val="28"/>
          <w:szCs w:val="28"/>
          <w:lang w:val="uk-UA"/>
        </w:rPr>
        <w:t>зубощелепного</w:t>
      </w:r>
      <w:proofErr w:type="spellEnd"/>
      <w:r>
        <w:rPr>
          <w:sz w:val="28"/>
          <w:szCs w:val="28"/>
          <w:lang w:val="uk-UA"/>
        </w:rPr>
        <w:t xml:space="preserve"> апарату;</w:t>
      </w:r>
    </w:p>
    <w:p w:rsidR="00534760" w:rsidRDefault="00534760" w:rsidP="00962BF9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Судова стоматологія;</w:t>
      </w:r>
    </w:p>
    <w:p w:rsidR="00534760" w:rsidRDefault="00534760" w:rsidP="00D91A22">
      <w:pPr>
        <w:pStyle w:val="Default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Травматологія та ортопедія в стоматології.</w:t>
      </w:r>
    </w:p>
    <w:p w:rsidR="006E4126" w:rsidRDefault="006E4126" w:rsidP="001917E9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917E9" w:rsidRDefault="001917E9" w:rsidP="001917E9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1917E9" w:rsidRPr="00D91A22" w:rsidRDefault="001917E9" w:rsidP="001917E9">
      <w:pPr>
        <w:pStyle w:val="Default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34760" w:rsidRDefault="00534760" w:rsidP="00013B60">
      <w:pPr>
        <w:numPr>
          <w:ilvl w:val="0"/>
          <w:numId w:val="2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ОЧІКУВАНІ РЕЗУЛЬТАТИ НАВЧАННЯ</w:t>
      </w:r>
    </w:p>
    <w:p w:rsidR="00534760" w:rsidRDefault="00534760" w:rsidP="00013B60">
      <w:pPr>
        <w:jc w:val="center"/>
        <w:rPr>
          <w:b/>
          <w:szCs w:val="28"/>
          <w:lang w:val="uk-UA"/>
        </w:rPr>
      </w:pPr>
    </w:p>
    <w:p w:rsidR="00534760" w:rsidRDefault="00534760" w:rsidP="00013B6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Вивчення навчальної дисципліни передбачає формування та розвиток у здобувачів вищої освіти програмних результатів навчання відповідно до стандарту вищої освіти зі спеціальності </w:t>
      </w:r>
      <w:r>
        <w:rPr>
          <w:b/>
          <w:szCs w:val="28"/>
          <w:lang w:val="uk-UA"/>
        </w:rPr>
        <w:t xml:space="preserve">221  «Стоматологія» </w:t>
      </w:r>
      <w:r>
        <w:rPr>
          <w:szCs w:val="28"/>
          <w:lang w:val="uk-UA"/>
        </w:rPr>
        <w:t xml:space="preserve">та освітньої програми </w:t>
      </w:r>
      <w:r>
        <w:rPr>
          <w:b/>
          <w:szCs w:val="28"/>
          <w:lang w:val="uk-UA"/>
        </w:rPr>
        <w:t xml:space="preserve">«Стоматологія»: </w:t>
      </w:r>
      <w:r>
        <w:rPr>
          <w:szCs w:val="28"/>
          <w:lang w:val="uk-UA"/>
        </w:rPr>
        <w:t xml:space="preserve">освоєння сучасних методів стоматологічного лікування пацієнтів із травмами </w:t>
      </w:r>
      <w:proofErr w:type="spellStart"/>
      <w:r>
        <w:rPr>
          <w:szCs w:val="28"/>
          <w:lang w:val="uk-UA"/>
        </w:rPr>
        <w:t>зубощелепного</w:t>
      </w:r>
      <w:proofErr w:type="spellEnd"/>
      <w:r>
        <w:rPr>
          <w:szCs w:val="28"/>
          <w:lang w:val="uk-UA"/>
        </w:rPr>
        <w:t xml:space="preserve"> апарату, а також вміння проводити експертну оцінку </w:t>
      </w:r>
      <w:proofErr w:type="spellStart"/>
      <w:r>
        <w:rPr>
          <w:szCs w:val="28"/>
          <w:lang w:val="uk-UA"/>
        </w:rPr>
        <w:t>морфофункціональних</w:t>
      </w:r>
      <w:proofErr w:type="spellEnd"/>
      <w:r>
        <w:rPr>
          <w:szCs w:val="28"/>
          <w:lang w:val="uk-UA"/>
        </w:rPr>
        <w:t xml:space="preserve"> змін, що виникають внаслідок травми.</w:t>
      </w:r>
    </w:p>
    <w:p w:rsidR="006E4126" w:rsidRDefault="006E4126" w:rsidP="00013B60">
      <w:pPr>
        <w:jc w:val="both"/>
        <w:rPr>
          <w:b/>
          <w:szCs w:val="28"/>
          <w:lang w:val="uk-UA"/>
        </w:rPr>
      </w:pPr>
      <w:r w:rsidRPr="006E4126">
        <w:rPr>
          <w:b/>
          <w:szCs w:val="28"/>
          <w:lang w:val="uk-UA"/>
        </w:rPr>
        <w:t xml:space="preserve">Компетенції: </w:t>
      </w:r>
    </w:p>
    <w:tbl>
      <w:tblPr>
        <w:tblW w:w="9474" w:type="dxa"/>
        <w:tblInd w:w="93" w:type="dxa"/>
        <w:tblLook w:val="04A0" w:firstRow="1" w:lastRow="0" w:firstColumn="1" w:lastColumn="0" w:noHBand="0" w:noVBand="1"/>
      </w:tblPr>
      <w:tblGrid>
        <w:gridCol w:w="455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6E4126" w:rsidRPr="006E4126" w:rsidTr="006E4126">
        <w:trPr>
          <w:trHeight w:val="315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ЗК 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ФК 9</w:t>
            </w:r>
          </w:p>
        </w:tc>
      </w:tr>
      <w:tr w:rsidR="006E4126" w:rsidRPr="006E4126" w:rsidTr="006E4126">
        <w:trPr>
          <w:trHeight w:val="420"/>
        </w:trPr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126" w:rsidRPr="006E4126" w:rsidRDefault="006E4126" w:rsidP="006E4126">
            <w:pPr>
              <w:jc w:val="right"/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ВК01.03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26" w:rsidRPr="006E4126" w:rsidRDefault="006E4126" w:rsidP="006E4126">
            <w:pPr>
              <w:rPr>
                <w:color w:val="000000"/>
                <w:sz w:val="22"/>
                <w:szCs w:val="22"/>
              </w:rPr>
            </w:pPr>
            <w:r w:rsidRPr="006E4126">
              <w:rPr>
                <w:color w:val="000000"/>
                <w:sz w:val="22"/>
                <w:szCs w:val="22"/>
                <w:lang w:val="uk-UA" w:eastAsia="uk-UA"/>
              </w:rPr>
              <w:t>+</w:t>
            </w:r>
          </w:p>
        </w:tc>
      </w:tr>
    </w:tbl>
    <w:p w:rsidR="00534760" w:rsidRPr="00F12FB3" w:rsidRDefault="00534760" w:rsidP="00013B60">
      <w:pPr>
        <w:jc w:val="both"/>
        <w:rPr>
          <w:b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6"/>
        <w:gridCol w:w="1517"/>
      </w:tblGrid>
      <w:tr w:rsidR="00CC03FD" w:rsidRPr="00CC03FD" w:rsidTr="00CC03FD">
        <w:tc>
          <w:tcPr>
            <w:tcW w:w="8364" w:type="dxa"/>
            <w:shd w:val="clear" w:color="auto" w:fill="auto"/>
            <w:vAlign w:val="center"/>
          </w:tcPr>
          <w:p w:rsidR="0011509B" w:rsidRPr="00CC03FD" w:rsidRDefault="0011509B" w:rsidP="00CC03FD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CC03FD">
              <w:rPr>
                <w:b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09B" w:rsidRPr="00CC03FD" w:rsidRDefault="0011509B" w:rsidP="00CC03FD">
            <w:pPr>
              <w:jc w:val="center"/>
              <w:rPr>
                <w:b/>
                <w:szCs w:val="28"/>
                <w:lang w:val="uk-UA"/>
              </w:rPr>
            </w:pPr>
            <w:r w:rsidRPr="00CC03FD">
              <w:rPr>
                <w:b/>
                <w:szCs w:val="28"/>
                <w:lang w:val="uk-UA"/>
              </w:rPr>
              <w:t>Шифр ПРН</w:t>
            </w:r>
          </w:p>
        </w:tc>
      </w:tr>
      <w:tr w:rsidR="00CC03FD" w:rsidRPr="00CC03FD" w:rsidTr="00CC03FD">
        <w:tc>
          <w:tcPr>
            <w:tcW w:w="8364" w:type="dxa"/>
            <w:shd w:val="clear" w:color="auto" w:fill="auto"/>
          </w:tcPr>
          <w:p w:rsidR="0011509B" w:rsidRPr="00CC03FD" w:rsidRDefault="003A235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Сучасні передові концептуальні та методологічні знання в галузі стоматології та суміжних галузей знань</w:t>
            </w:r>
          </w:p>
        </w:tc>
        <w:tc>
          <w:tcPr>
            <w:tcW w:w="1559" w:type="dxa"/>
            <w:shd w:val="clear" w:color="auto" w:fill="auto"/>
          </w:tcPr>
          <w:p w:rsidR="0011509B" w:rsidRPr="00CC03FD" w:rsidRDefault="003A235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</w:t>
            </w:r>
            <w:r w:rsidR="002F569E" w:rsidRPr="00CC03FD">
              <w:rPr>
                <w:szCs w:val="28"/>
                <w:lang w:val="uk-UA"/>
              </w:rPr>
              <w:t xml:space="preserve"> </w:t>
            </w:r>
            <w:r w:rsidRPr="00CC03FD">
              <w:rPr>
                <w:szCs w:val="28"/>
                <w:lang w:val="uk-UA"/>
              </w:rPr>
              <w:t>1.1</w:t>
            </w:r>
          </w:p>
        </w:tc>
      </w:tr>
      <w:tr w:rsidR="00CC03FD" w:rsidRPr="00CC03FD" w:rsidTr="00CC03FD">
        <w:tc>
          <w:tcPr>
            <w:tcW w:w="8364" w:type="dxa"/>
            <w:shd w:val="clear" w:color="auto" w:fill="auto"/>
          </w:tcPr>
          <w:p w:rsidR="003A2353" w:rsidRPr="00CC03FD" w:rsidRDefault="003A235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Праці провідних зарубіжних вчених, наукових шкіл та фундаментальних праць у галузі дослідження</w:t>
            </w:r>
          </w:p>
        </w:tc>
        <w:tc>
          <w:tcPr>
            <w:tcW w:w="1559" w:type="dxa"/>
            <w:shd w:val="clear" w:color="auto" w:fill="auto"/>
          </w:tcPr>
          <w:p w:rsidR="0011509B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1.2</w:t>
            </w:r>
          </w:p>
        </w:tc>
      </w:tr>
      <w:tr w:rsidR="00CC03FD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3A235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Принципи фінансування науково-дослідної роботи та структури кошторисів на її виконання</w:t>
            </w:r>
          </w:p>
        </w:tc>
        <w:tc>
          <w:tcPr>
            <w:tcW w:w="1559" w:type="dxa"/>
            <w:shd w:val="clear" w:color="auto" w:fill="auto"/>
          </w:tcPr>
          <w:p w:rsidR="0011509B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1.3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Формулювати мету власного наукового дослідження в контексті світового наукового процесу, усвідомлювати його актуальність і значення для розвитку інших галузей науки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2.1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Формулювати загальну методологічну базу власного наукового дослідження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2.2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Проводити комплексні дослідження в галузі науково-дослідницької та інноваційної діяльності, які приводять до отримання нових знань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2.3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Формулювати наукову проблему з огляду на стан її наукової розробки та сучасні наукові тенденції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2.5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Формулювати робочі гіпотези та моделі досліджуваної проблеми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2.6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Аналізувати наукові праці в галузі стоматології, виявляючи дискусійні та мало досліджені питання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2.7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Уміння визначати принципи та методи дослідження, використовуючи міждисциплінарні підходи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2.10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 xml:space="preserve">Кваліфіковано відображати результати наукових досліджень у наукових статтях у фахових виданнях, вести конструктивний діалог з рецензентами та редакторами 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3.2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 xml:space="preserve">Професійно презентувати результати своїх досліджень на міжнародних наукових конференціях, семінарах, практично </w:t>
            </w:r>
            <w:r w:rsidRPr="00CC03FD">
              <w:rPr>
                <w:szCs w:val="28"/>
                <w:lang w:val="uk-UA"/>
              </w:rPr>
              <w:lastRenderedPageBreak/>
              <w:t>використовувати іноземну мову</w:t>
            </w:r>
            <w:r w:rsidR="00F12FB3" w:rsidRPr="00CC03FD">
              <w:rPr>
                <w:szCs w:val="28"/>
                <w:lang w:val="uk-UA"/>
              </w:rPr>
              <w:t xml:space="preserve"> (в першу чергу – англійську) у науковій, інноваційній та педагогічній діяльності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lastRenderedPageBreak/>
              <w:t>ПРН 3.3</w:t>
            </w:r>
          </w:p>
        </w:tc>
      </w:tr>
      <w:tr w:rsidR="002F569E" w:rsidRPr="00CC03FD" w:rsidTr="00CC03FD">
        <w:tc>
          <w:tcPr>
            <w:tcW w:w="8364" w:type="dxa"/>
            <w:shd w:val="clear" w:color="auto" w:fill="auto"/>
          </w:tcPr>
          <w:p w:rsidR="002F569E" w:rsidRPr="00CC03FD" w:rsidRDefault="00F12FB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lastRenderedPageBreak/>
              <w:t>Уміння використовувати сучасні технології при спілкуванні, обміні інформацією, зборі, аналізі, обробці, інтерпретації джерел</w:t>
            </w:r>
          </w:p>
        </w:tc>
        <w:tc>
          <w:tcPr>
            <w:tcW w:w="1559" w:type="dxa"/>
            <w:shd w:val="clear" w:color="auto" w:fill="auto"/>
          </w:tcPr>
          <w:p w:rsidR="002F569E" w:rsidRPr="00CC03FD" w:rsidRDefault="002F569E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3.5</w:t>
            </w:r>
          </w:p>
        </w:tc>
      </w:tr>
      <w:tr w:rsidR="00F12FB3" w:rsidRPr="00CC03FD" w:rsidTr="00CC03FD">
        <w:tc>
          <w:tcPr>
            <w:tcW w:w="8364" w:type="dxa"/>
            <w:shd w:val="clear" w:color="auto" w:fill="auto"/>
          </w:tcPr>
          <w:p w:rsidR="00F12FB3" w:rsidRPr="00CC03FD" w:rsidRDefault="00F12FB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Діяти, дотримуючись принципів соціальної відповідальності, на основі етичних міркувань (мотивів)</w:t>
            </w:r>
          </w:p>
        </w:tc>
        <w:tc>
          <w:tcPr>
            <w:tcW w:w="1559" w:type="dxa"/>
            <w:shd w:val="clear" w:color="auto" w:fill="auto"/>
          </w:tcPr>
          <w:p w:rsidR="00F12FB3" w:rsidRPr="00CC03FD" w:rsidRDefault="00F12FB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4.2</w:t>
            </w:r>
          </w:p>
        </w:tc>
      </w:tr>
      <w:tr w:rsidR="00F12FB3" w:rsidRPr="00CC03FD" w:rsidTr="00CC03FD">
        <w:tc>
          <w:tcPr>
            <w:tcW w:w="8364" w:type="dxa"/>
            <w:shd w:val="clear" w:color="auto" w:fill="auto"/>
          </w:tcPr>
          <w:p w:rsidR="00F12FB3" w:rsidRPr="00CC03FD" w:rsidRDefault="00F12FB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Самовдосконалюватися, нести відповідальність за новизну наукових досліджень та прийняття експертних рішень</w:t>
            </w:r>
          </w:p>
        </w:tc>
        <w:tc>
          <w:tcPr>
            <w:tcW w:w="1559" w:type="dxa"/>
            <w:shd w:val="clear" w:color="auto" w:fill="auto"/>
          </w:tcPr>
          <w:p w:rsidR="00F12FB3" w:rsidRPr="00CC03FD" w:rsidRDefault="00F12FB3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4.3</w:t>
            </w:r>
          </w:p>
        </w:tc>
      </w:tr>
    </w:tbl>
    <w:p w:rsidR="00F12FB3" w:rsidRDefault="00F12FB3" w:rsidP="00F12FB3">
      <w:pPr>
        <w:jc w:val="both"/>
        <w:rPr>
          <w:sz w:val="24"/>
        </w:rPr>
      </w:pPr>
    </w:p>
    <w:p w:rsidR="00D91A22" w:rsidRDefault="00D91A22" w:rsidP="00F12FB3">
      <w:pPr>
        <w:jc w:val="both"/>
        <w:rPr>
          <w:szCs w:val="28"/>
          <w:lang w:val="uk-UA"/>
        </w:rPr>
      </w:pPr>
    </w:p>
    <w:p w:rsidR="0011509B" w:rsidRPr="000A3374" w:rsidRDefault="0011509B" w:rsidP="00F12FB3">
      <w:pPr>
        <w:jc w:val="both"/>
        <w:rPr>
          <w:szCs w:val="28"/>
          <w:lang w:val="uk-UA"/>
        </w:rPr>
      </w:pPr>
      <w:r w:rsidRPr="000A3374">
        <w:rPr>
          <w:szCs w:val="28"/>
          <w:lang w:val="uk-UA"/>
        </w:rPr>
        <w:t>Очікувані результати навчання, які повинні бути досягнуті здобувачами освіти після опанування навчальної дисципліни «</w:t>
      </w:r>
      <w:r w:rsidRPr="000A3374">
        <w:rPr>
          <w:b/>
          <w:szCs w:val="28"/>
          <w:lang w:val="uk-UA"/>
        </w:rPr>
        <w:t>Назва навчальної дисципліни</w:t>
      </w:r>
      <w:r w:rsidRPr="000A3374">
        <w:rPr>
          <w:szCs w:val="28"/>
          <w:lang w:val="uk-UA"/>
        </w:rPr>
        <w:t>»:</w:t>
      </w:r>
      <w:r w:rsidR="000A3374">
        <w:rPr>
          <w:szCs w:val="28"/>
          <w:lang w:val="uk-UA"/>
        </w:rPr>
        <w:t xml:space="preserve"> «Експертна оцінка </w:t>
      </w:r>
      <w:proofErr w:type="spellStart"/>
      <w:r w:rsidR="000A3374">
        <w:rPr>
          <w:szCs w:val="28"/>
          <w:lang w:val="uk-UA"/>
        </w:rPr>
        <w:t>морфофункціональних</w:t>
      </w:r>
      <w:proofErr w:type="spellEnd"/>
      <w:r w:rsidR="000A3374">
        <w:rPr>
          <w:szCs w:val="28"/>
          <w:lang w:val="uk-UA"/>
        </w:rPr>
        <w:t xml:space="preserve"> змін </w:t>
      </w:r>
      <w:proofErr w:type="spellStart"/>
      <w:r w:rsidR="000A3374">
        <w:rPr>
          <w:szCs w:val="28"/>
          <w:lang w:val="uk-UA"/>
        </w:rPr>
        <w:t>зубощелепного</w:t>
      </w:r>
      <w:proofErr w:type="spellEnd"/>
      <w:r w:rsidR="000A3374">
        <w:rPr>
          <w:szCs w:val="28"/>
          <w:lang w:val="uk-UA"/>
        </w:rPr>
        <w:t xml:space="preserve"> апарату як результату стоматологічного лікування і реабілітації хворих»</w:t>
      </w:r>
    </w:p>
    <w:p w:rsidR="00D91A22" w:rsidRPr="000A3374" w:rsidRDefault="00D91A22" w:rsidP="0011509B">
      <w:pPr>
        <w:ind w:firstLine="567"/>
        <w:jc w:val="both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520"/>
      </w:tblGrid>
      <w:tr w:rsidR="0011509B" w:rsidRPr="00CC03FD" w:rsidTr="00CC03FD">
        <w:tc>
          <w:tcPr>
            <w:tcW w:w="7943" w:type="dxa"/>
            <w:shd w:val="clear" w:color="auto" w:fill="auto"/>
            <w:vAlign w:val="center"/>
          </w:tcPr>
          <w:p w:rsidR="0011509B" w:rsidRPr="00CC03FD" w:rsidRDefault="0011509B" w:rsidP="00CC03FD">
            <w:pPr>
              <w:jc w:val="center"/>
              <w:rPr>
                <w:b/>
                <w:szCs w:val="28"/>
                <w:lang w:val="uk-UA"/>
              </w:rPr>
            </w:pPr>
            <w:r w:rsidRPr="00CC03FD">
              <w:rPr>
                <w:b/>
                <w:szCs w:val="28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1509B" w:rsidRPr="00CC03FD" w:rsidRDefault="0011509B" w:rsidP="00CC03FD">
            <w:pPr>
              <w:jc w:val="center"/>
              <w:rPr>
                <w:b/>
                <w:szCs w:val="28"/>
                <w:lang w:val="uk-UA"/>
              </w:rPr>
            </w:pPr>
            <w:r w:rsidRPr="00CC03FD">
              <w:rPr>
                <w:b/>
                <w:szCs w:val="28"/>
                <w:lang w:val="uk-UA"/>
              </w:rPr>
              <w:t>Шифр ПРН</w:t>
            </w:r>
          </w:p>
        </w:tc>
      </w:tr>
      <w:tr w:rsidR="0011509B" w:rsidRPr="00CC03FD" w:rsidTr="00CC03FD">
        <w:tc>
          <w:tcPr>
            <w:tcW w:w="7943" w:type="dxa"/>
            <w:shd w:val="clear" w:color="auto" w:fill="auto"/>
          </w:tcPr>
          <w:p w:rsidR="0011509B" w:rsidRPr="00CC03FD" w:rsidRDefault="000A3374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Уміння формувати команду дослідників для вирішення локальної задачі (формулювання дослідницької проблеми, робочих гіпотез, збору інформації, підготовки пропозицій)</w:t>
            </w:r>
          </w:p>
        </w:tc>
        <w:tc>
          <w:tcPr>
            <w:tcW w:w="1520" w:type="dxa"/>
            <w:shd w:val="clear" w:color="auto" w:fill="auto"/>
          </w:tcPr>
          <w:p w:rsidR="0011509B" w:rsidRPr="00CC03FD" w:rsidRDefault="000A3374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2.4</w:t>
            </w:r>
          </w:p>
        </w:tc>
      </w:tr>
      <w:tr w:rsidR="0011509B" w:rsidRPr="00CC03FD" w:rsidTr="00CC03FD">
        <w:tc>
          <w:tcPr>
            <w:tcW w:w="7943" w:type="dxa"/>
            <w:shd w:val="clear" w:color="auto" w:fill="auto"/>
          </w:tcPr>
          <w:p w:rsidR="0011509B" w:rsidRPr="00CC03FD" w:rsidRDefault="000A3374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Підготувати запит на отримання фінансування, звітну документацію</w:t>
            </w:r>
          </w:p>
        </w:tc>
        <w:tc>
          <w:tcPr>
            <w:tcW w:w="1520" w:type="dxa"/>
            <w:shd w:val="clear" w:color="auto" w:fill="auto"/>
          </w:tcPr>
          <w:p w:rsidR="0011509B" w:rsidRPr="00CC03FD" w:rsidRDefault="000A3374" w:rsidP="00CC03FD">
            <w:pPr>
              <w:jc w:val="both"/>
              <w:rPr>
                <w:szCs w:val="28"/>
                <w:lang w:val="uk-UA"/>
              </w:rPr>
            </w:pPr>
            <w:r w:rsidRPr="00CC03FD">
              <w:rPr>
                <w:szCs w:val="28"/>
                <w:lang w:val="uk-UA"/>
              </w:rPr>
              <w:t>ПРН 2.11</w:t>
            </w:r>
          </w:p>
        </w:tc>
      </w:tr>
    </w:tbl>
    <w:p w:rsidR="0011509B" w:rsidRDefault="0011509B" w:rsidP="0011509B">
      <w:pPr>
        <w:jc w:val="center"/>
        <w:rPr>
          <w:b/>
          <w:sz w:val="24"/>
          <w:lang w:val="uk-UA"/>
        </w:rPr>
      </w:pPr>
    </w:p>
    <w:p w:rsidR="0011509B" w:rsidRPr="003A2353" w:rsidRDefault="0011509B" w:rsidP="0011509B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A2353">
        <w:rPr>
          <w:rFonts w:ascii="Times New Roman" w:hAnsi="Times New Roman"/>
          <w:b/>
          <w:sz w:val="28"/>
          <w:szCs w:val="28"/>
          <w:lang w:val="uk-UA"/>
        </w:rPr>
        <w:t xml:space="preserve">5. ЗАСОБИ ДІАГНОСТИКИ ТА </w:t>
      </w:r>
      <w:r w:rsidRPr="003A2353">
        <w:rPr>
          <w:rFonts w:ascii="Times New Roman" w:hAnsi="Times New Roman"/>
          <w:b/>
          <w:bCs/>
          <w:sz w:val="28"/>
          <w:szCs w:val="28"/>
          <w:lang w:val="uk-UA"/>
        </w:rPr>
        <w:t xml:space="preserve">КРИТЕРІЇ ОЦІНЮВАННЯ </w:t>
      </w:r>
    </w:p>
    <w:p w:rsidR="0011509B" w:rsidRPr="003A2353" w:rsidRDefault="0011509B" w:rsidP="0011509B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353">
        <w:rPr>
          <w:rFonts w:ascii="Times New Roman" w:hAnsi="Times New Roman"/>
          <w:b/>
          <w:sz w:val="28"/>
          <w:szCs w:val="28"/>
          <w:lang w:val="uk-UA"/>
        </w:rPr>
        <w:t>РЕЗУЛЬТАТІВ НАВЧАННЯ</w:t>
      </w:r>
    </w:p>
    <w:p w:rsidR="0011509B" w:rsidRPr="003A2353" w:rsidRDefault="0011509B" w:rsidP="0011509B">
      <w:pPr>
        <w:pStyle w:val="a7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09B" w:rsidRPr="003A2353" w:rsidRDefault="0011509B" w:rsidP="0011509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353">
        <w:rPr>
          <w:rFonts w:ascii="Times New Roman" w:hAnsi="Times New Roman"/>
          <w:b/>
          <w:sz w:val="28"/>
          <w:szCs w:val="28"/>
          <w:lang w:val="uk-UA"/>
        </w:rPr>
        <w:t>Засоби оцінювання та методи демонстрування результатів навчання</w:t>
      </w:r>
    </w:p>
    <w:p w:rsidR="0011509B" w:rsidRPr="003A2353" w:rsidRDefault="0011509B" w:rsidP="0011509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2353" w:rsidRPr="003A2353" w:rsidRDefault="003A2353" w:rsidP="003A235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2353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з навчальної дисципліни є: </w:t>
      </w:r>
    </w:p>
    <w:p w:rsidR="003A2353" w:rsidRPr="003A2353" w:rsidRDefault="003A2353" w:rsidP="003A2353">
      <w:pPr>
        <w:numPr>
          <w:ilvl w:val="0"/>
          <w:numId w:val="6"/>
        </w:numPr>
        <w:suppressAutoHyphens/>
        <w:rPr>
          <w:szCs w:val="28"/>
          <w:lang w:val="uk-UA"/>
        </w:rPr>
      </w:pPr>
      <w:r w:rsidRPr="003A2353">
        <w:rPr>
          <w:szCs w:val="28"/>
          <w:lang w:val="uk-UA"/>
        </w:rPr>
        <w:t>Підсумковий модульний контроль №1;</w:t>
      </w:r>
    </w:p>
    <w:p w:rsidR="003A2353" w:rsidRPr="003A2353" w:rsidRDefault="003A2353" w:rsidP="003A2353">
      <w:pPr>
        <w:numPr>
          <w:ilvl w:val="0"/>
          <w:numId w:val="6"/>
        </w:numPr>
        <w:suppressAutoHyphens/>
        <w:rPr>
          <w:szCs w:val="28"/>
          <w:lang w:val="uk-UA"/>
        </w:rPr>
      </w:pPr>
      <w:r w:rsidRPr="003A2353">
        <w:rPr>
          <w:szCs w:val="28"/>
          <w:lang w:val="uk-UA"/>
        </w:rPr>
        <w:t>Підсумковий модульний контроль №2;</w:t>
      </w:r>
    </w:p>
    <w:p w:rsidR="003A2353" w:rsidRPr="003A2353" w:rsidRDefault="003A2353" w:rsidP="003A2353">
      <w:pPr>
        <w:numPr>
          <w:ilvl w:val="0"/>
          <w:numId w:val="6"/>
        </w:numPr>
        <w:suppressAutoHyphens/>
        <w:rPr>
          <w:szCs w:val="28"/>
          <w:lang w:val="uk-UA"/>
        </w:rPr>
      </w:pPr>
      <w:r w:rsidRPr="003A2353">
        <w:rPr>
          <w:szCs w:val="28"/>
          <w:lang w:val="uk-UA"/>
        </w:rPr>
        <w:t>Залік;</w:t>
      </w:r>
    </w:p>
    <w:p w:rsidR="0011509B" w:rsidRPr="003A2353" w:rsidRDefault="003A2353" w:rsidP="003A2353">
      <w:pPr>
        <w:numPr>
          <w:ilvl w:val="0"/>
          <w:numId w:val="6"/>
        </w:numPr>
        <w:suppressAutoHyphens/>
        <w:rPr>
          <w:szCs w:val="28"/>
          <w:lang w:val="uk-UA"/>
        </w:rPr>
      </w:pPr>
      <w:r w:rsidRPr="003A2353">
        <w:rPr>
          <w:szCs w:val="28"/>
          <w:lang w:val="uk-UA"/>
        </w:rPr>
        <w:t>Іспит.</w:t>
      </w:r>
    </w:p>
    <w:p w:rsidR="0011509B" w:rsidRDefault="0011509B" w:rsidP="0011509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05D" w:rsidRPr="003A2353" w:rsidRDefault="002C705D" w:rsidP="0011509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09B" w:rsidRPr="003A2353" w:rsidRDefault="0011509B" w:rsidP="0011509B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2353">
        <w:rPr>
          <w:rFonts w:ascii="Times New Roman" w:hAnsi="Times New Roman"/>
          <w:b/>
          <w:sz w:val="28"/>
          <w:szCs w:val="28"/>
          <w:lang w:val="uk-UA"/>
        </w:rPr>
        <w:t>Форми контролю та критерії оцінювання результатів навчання</w:t>
      </w:r>
    </w:p>
    <w:p w:rsidR="003A2353" w:rsidRPr="003A2353" w:rsidRDefault="003A2353" w:rsidP="003A2353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A2353" w:rsidRPr="003A2353" w:rsidRDefault="003A2353" w:rsidP="003A2353">
      <w:pPr>
        <w:pStyle w:val="Default"/>
        <w:rPr>
          <w:sz w:val="28"/>
          <w:szCs w:val="28"/>
        </w:rPr>
      </w:pPr>
      <w:proofErr w:type="spellStart"/>
      <w:r w:rsidRPr="003A2353">
        <w:rPr>
          <w:sz w:val="28"/>
          <w:szCs w:val="28"/>
        </w:rPr>
        <w:t>Форми</w:t>
      </w:r>
      <w:proofErr w:type="spellEnd"/>
      <w:r w:rsidRPr="003A2353">
        <w:rPr>
          <w:sz w:val="28"/>
          <w:szCs w:val="28"/>
        </w:rPr>
        <w:t xml:space="preserve"> поточного контролю</w:t>
      </w:r>
      <w:r w:rsidRPr="003A2353">
        <w:rPr>
          <w:sz w:val="28"/>
          <w:szCs w:val="28"/>
          <w:lang w:val="uk-UA"/>
        </w:rPr>
        <w:t>: усне опитування</w:t>
      </w:r>
      <w:r w:rsidRPr="003A2353">
        <w:rPr>
          <w:sz w:val="28"/>
          <w:szCs w:val="28"/>
        </w:rPr>
        <w:t>;</w:t>
      </w:r>
    </w:p>
    <w:p w:rsidR="003A2353" w:rsidRPr="003A2353" w:rsidRDefault="003A2353" w:rsidP="003A2353">
      <w:pPr>
        <w:pStyle w:val="Default"/>
        <w:rPr>
          <w:sz w:val="28"/>
          <w:szCs w:val="28"/>
          <w:lang w:val="uk-UA"/>
        </w:rPr>
      </w:pPr>
      <w:r w:rsidRPr="003A2353">
        <w:rPr>
          <w:sz w:val="28"/>
          <w:szCs w:val="28"/>
        </w:rPr>
        <w:t xml:space="preserve">Форма модульного контролю: </w:t>
      </w:r>
      <w:r w:rsidRPr="003A2353">
        <w:rPr>
          <w:sz w:val="28"/>
          <w:szCs w:val="28"/>
          <w:lang w:val="uk-UA"/>
        </w:rPr>
        <w:t>усне опитування;</w:t>
      </w:r>
    </w:p>
    <w:p w:rsidR="003A2353" w:rsidRPr="003A2353" w:rsidRDefault="003A2353" w:rsidP="003A2353">
      <w:pPr>
        <w:rPr>
          <w:szCs w:val="28"/>
          <w:lang w:val="uk-UA"/>
        </w:rPr>
      </w:pPr>
      <w:r w:rsidRPr="003A2353">
        <w:rPr>
          <w:szCs w:val="28"/>
        </w:rPr>
        <w:t xml:space="preserve">Форма </w:t>
      </w:r>
      <w:proofErr w:type="spellStart"/>
      <w:r w:rsidRPr="003A2353">
        <w:rPr>
          <w:szCs w:val="28"/>
        </w:rPr>
        <w:t>підсумкового</w:t>
      </w:r>
      <w:proofErr w:type="spellEnd"/>
      <w:r w:rsidRPr="003A2353">
        <w:rPr>
          <w:szCs w:val="28"/>
        </w:rPr>
        <w:t xml:space="preserve"> семестрового контролю: </w:t>
      </w:r>
      <w:r w:rsidRPr="003A2353">
        <w:rPr>
          <w:szCs w:val="28"/>
          <w:lang w:val="uk-UA"/>
        </w:rPr>
        <w:t>залік.</w:t>
      </w:r>
    </w:p>
    <w:p w:rsidR="00D91A22" w:rsidRDefault="00D91A22" w:rsidP="00D91A2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91A22" w:rsidRDefault="00D91A22" w:rsidP="003A2353">
      <w:pPr>
        <w:pStyle w:val="11"/>
        <w:spacing w:after="0" w:line="240" w:lineRule="auto"/>
        <w:ind w:left="851" w:hanging="851"/>
        <w:rPr>
          <w:rFonts w:ascii="Times New Roman" w:hAnsi="Times New Roman"/>
          <w:b/>
          <w:sz w:val="28"/>
          <w:szCs w:val="28"/>
          <w:lang w:val="uk-UA"/>
        </w:rPr>
      </w:pPr>
    </w:p>
    <w:p w:rsidR="0011509B" w:rsidRDefault="0011509B" w:rsidP="003A2353">
      <w:pPr>
        <w:rPr>
          <w:b/>
          <w:bCs/>
          <w:szCs w:val="28"/>
          <w:lang w:val="uk-UA"/>
        </w:rPr>
      </w:pPr>
    </w:p>
    <w:p w:rsidR="0011509B" w:rsidRPr="000A3374" w:rsidRDefault="0011509B" w:rsidP="00CA4397">
      <w:pPr>
        <w:pStyle w:val="7"/>
        <w:ind w:firstLine="0"/>
        <w:jc w:val="left"/>
        <w:rPr>
          <w:b w:val="0"/>
          <w:szCs w:val="28"/>
        </w:rPr>
      </w:pPr>
      <w:r w:rsidRPr="00CA4397">
        <w:rPr>
          <w:szCs w:val="28"/>
        </w:rPr>
        <w:lastRenderedPageBreak/>
        <w:t>Розподіл балів, які отримують</w:t>
      </w:r>
      <w:r w:rsidR="00CA4397" w:rsidRPr="00CA4397">
        <w:rPr>
          <w:szCs w:val="28"/>
        </w:rPr>
        <w:t xml:space="preserve"> здобувачі вищої освіти </w:t>
      </w:r>
      <w:r w:rsidRPr="000A3374">
        <w:rPr>
          <w:b w:val="0"/>
          <w:szCs w:val="28"/>
        </w:rPr>
        <w:t>(</w:t>
      </w:r>
      <w:r w:rsidRPr="00CA4397">
        <w:rPr>
          <w:szCs w:val="28"/>
        </w:rPr>
        <w:t>модуль 1,2</w:t>
      </w:r>
      <w:r w:rsidRPr="000A3374">
        <w:rPr>
          <w:b w:val="0"/>
          <w:szCs w:val="28"/>
        </w:rPr>
        <w:t>)</w:t>
      </w:r>
    </w:p>
    <w:tbl>
      <w:tblPr>
        <w:tblpPr w:leftFromText="180" w:rightFromText="180" w:vertAnchor="text" w:horzAnchor="page" w:tblpX="781" w:tblpY="192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19"/>
        <w:gridCol w:w="617"/>
        <w:gridCol w:w="622"/>
        <w:gridCol w:w="442"/>
        <w:gridCol w:w="611"/>
        <w:gridCol w:w="449"/>
        <w:gridCol w:w="609"/>
        <w:gridCol w:w="557"/>
        <w:gridCol w:w="658"/>
        <w:gridCol w:w="632"/>
        <w:gridCol w:w="604"/>
        <w:gridCol w:w="656"/>
        <w:gridCol w:w="660"/>
        <w:gridCol w:w="665"/>
        <w:gridCol w:w="1185"/>
        <w:gridCol w:w="650"/>
      </w:tblGrid>
      <w:tr w:rsidR="0011509B" w:rsidRPr="00D91A22" w:rsidTr="00D91A22">
        <w:trPr>
          <w:cantSplit/>
          <w:trHeight w:val="1429"/>
        </w:trPr>
        <w:tc>
          <w:tcPr>
            <w:tcW w:w="4150" w:type="pct"/>
            <w:gridSpan w:val="1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5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Модульна контрольна робота</w:t>
            </w:r>
          </w:p>
        </w:tc>
        <w:tc>
          <w:tcPr>
            <w:tcW w:w="3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Сума</w:t>
            </w:r>
          </w:p>
        </w:tc>
      </w:tr>
      <w:tr w:rsidR="0011509B" w:rsidRPr="00D91A22" w:rsidTr="00D91A22">
        <w:trPr>
          <w:cantSplit/>
          <w:trHeight w:val="1320"/>
        </w:trPr>
        <w:tc>
          <w:tcPr>
            <w:tcW w:w="1118" w:type="pct"/>
            <w:gridSpan w:val="4"/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Змістовий </w:t>
            </w:r>
          </w:p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 1</w:t>
            </w:r>
          </w:p>
        </w:tc>
        <w:tc>
          <w:tcPr>
            <w:tcW w:w="695" w:type="pct"/>
            <w:gridSpan w:val="3"/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Змістовий </w:t>
            </w:r>
          </w:p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  2</w:t>
            </w:r>
          </w:p>
        </w:tc>
        <w:tc>
          <w:tcPr>
            <w:tcW w:w="1138" w:type="pct"/>
            <w:gridSpan w:val="4"/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Змістовий </w:t>
            </w:r>
          </w:p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 1</w:t>
            </w:r>
          </w:p>
        </w:tc>
        <w:tc>
          <w:tcPr>
            <w:tcW w:w="1198" w:type="pct"/>
            <w:gridSpan w:val="4"/>
            <w:vAlign w:val="center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Змістовий </w:t>
            </w:r>
          </w:p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  2</w:t>
            </w:r>
          </w:p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4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25</w:t>
            </w:r>
          </w:p>
        </w:tc>
        <w:tc>
          <w:tcPr>
            <w:tcW w:w="30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100</w:t>
            </w:r>
          </w:p>
        </w:tc>
      </w:tr>
      <w:tr w:rsidR="0011509B" w:rsidRPr="00D91A22" w:rsidTr="00D91A22">
        <w:trPr>
          <w:cantSplit/>
          <w:trHeight w:val="1227"/>
        </w:trPr>
        <w:tc>
          <w:tcPr>
            <w:tcW w:w="257" w:type="pct"/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Т1</w:t>
            </w:r>
          </w:p>
        </w:tc>
        <w:tc>
          <w:tcPr>
            <w:tcW w:w="287" w:type="pct"/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Т2</w:t>
            </w:r>
          </w:p>
        </w:tc>
        <w:tc>
          <w:tcPr>
            <w:tcW w:w="286" w:type="pct"/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 Т3</w:t>
            </w: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Т4</w:t>
            </w: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Т1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Т2</w:t>
            </w:r>
          </w:p>
        </w:tc>
        <w:tc>
          <w:tcPr>
            <w:tcW w:w="2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Т3</w:t>
            </w:r>
          </w:p>
        </w:tc>
        <w:tc>
          <w:tcPr>
            <w:tcW w:w="2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Т1</w:t>
            </w:r>
          </w:p>
        </w:tc>
        <w:tc>
          <w:tcPr>
            <w:tcW w:w="25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Т2</w:t>
            </w: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</w:tcPr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Т3</w:t>
            </w:r>
          </w:p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293" w:type="pct"/>
          </w:tcPr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Т4</w:t>
            </w:r>
          </w:p>
          <w:p w:rsidR="0011509B" w:rsidRPr="00D91A22" w:rsidRDefault="0011509B" w:rsidP="007E35AA">
            <w:pPr>
              <w:spacing w:after="160" w:line="259" w:lineRule="auto"/>
              <w:rPr>
                <w:sz w:val="24"/>
                <w:lang w:val="uk-UA"/>
              </w:rPr>
            </w:pPr>
          </w:p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2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Т1</w:t>
            </w:r>
          </w:p>
        </w:tc>
        <w:tc>
          <w:tcPr>
            <w:tcW w:w="304" w:type="pct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Т2</w:t>
            </w:r>
          </w:p>
        </w:tc>
        <w:tc>
          <w:tcPr>
            <w:tcW w:w="306" w:type="pct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Т3</w:t>
            </w:r>
          </w:p>
        </w:tc>
        <w:tc>
          <w:tcPr>
            <w:tcW w:w="308" w:type="pct"/>
          </w:tcPr>
          <w:p w:rsidR="0011509B" w:rsidRPr="00D91A22" w:rsidRDefault="0011509B" w:rsidP="007E35AA">
            <w:pPr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Т4</w:t>
            </w:r>
          </w:p>
        </w:tc>
        <w:tc>
          <w:tcPr>
            <w:tcW w:w="549" w:type="pct"/>
            <w:vMerge/>
            <w:vAlign w:val="center"/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  <w:vMerge/>
            <w:vAlign w:val="center"/>
          </w:tcPr>
          <w:p w:rsidR="0011509B" w:rsidRPr="00D91A22" w:rsidRDefault="0011509B" w:rsidP="007E35AA">
            <w:pPr>
              <w:rPr>
                <w:b/>
                <w:sz w:val="24"/>
                <w:lang w:val="uk-UA"/>
              </w:rPr>
            </w:pPr>
          </w:p>
        </w:tc>
      </w:tr>
      <w:tr w:rsidR="0011509B" w:rsidRPr="00D91A22" w:rsidTr="00D91A22">
        <w:trPr>
          <w:cantSplit/>
          <w:trHeight w:val="279"/>
        </w:trPr>
        <w:tc>
          <w:tcPr>
            <w:tcW w:w="257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6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05" w:type="pct"/>
          </w:tcPr>
          <w:p w:rsidR="0011509B" w:rsidRPr="00D91A22" w:rsidRDefault="0011509B" w:rsidP="007E35AA">
            <w:pPr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5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05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93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04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06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308" w:type="pct"/>
          </w:tcPr>
          <w:p w:rsidR="0011509B" w:rsidRPr="00D91A22" w:rsidRDefault="0011509B" w:rsidP="007E35AA">
            <w:pPr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549" w:type="pct"/>
            <w:vMerge/>
            <w:vAlign w:val="center"/>
          </w:tcPr>
          <w:p w:rsidR="0011509B" w:rsidRPr="00D91A22" w:rsidRDefault="0011509B" w:rsidP="007E35AA">
            <w:pPr>
              <w:rPr>
                <w:sz w:val="24"/>
                <w:lang w:val="uk-UA"/>
              </w:rPr>
            </w:pPr>
          </w:p>
        </w:tc>
        <w:tc>
          <w:tcPr>
            <w:tcW w:w="302" w:type="pct"/>
            <w:vMerge/>
            <w:vAlign w:val="center"/>
          </w:tcPr>
          <w:p w:rsidR="0011509B" w:rsidRPr="00D91A22" w:rsidRDefault="0011509B" w:rsidP="007E35AA">
            <w:pPr>
              <w:rPr>
                <w:b/>
                <w:sz w:val="24"/>
                <w:lang w:val="uk-UA"/>
              </w:rPr>
            </w:pPr>
          </w:p>
        </w:tc>
      </w:tr>
    </w:tbl>
    <w:p w:rsidR="0011509B" w:rsidRPr="000A3374" w:rsidRDefault="0011509B" w:rsidP="0011509B">
      <w:pPr>
        <w:rPr>
          <w:szCs w:val="28"/>
          <w:lang w:val="uk-UA"/>
        </w:rPr>
      </w:pPr>
    </w:p>
    <w:p w:rsidR="0011509B" w:rsidRPr="000A3374" w:rsidRDefault="0011509B" w:rsidP="0011509B">
      <w:pPr>
        <w:rPr>
          <w:szCs w:val="28"/>
          <w:lang w:val="uk-UA"/>
        </w:rPr>
      </w:pPr>
      <w:r w:rsidRPr="000A3374">
        <w:rPr>
          <w:szCs w:val="28"/>
          <w:lang w:val="uk-UA"/>
        </w:rPr>
        <w:t>Т1, Т2 ... Т15– теми</w:t>
      </w:r>
    </w:p>
    <w:p w:rsidR="0011509B" w:rsidRPr="000A3374" w:rsidRDefault="0011509B" w:rsidP="0011509B">
      <w:pPr>
        <w:pStyle w:val="7"/>
        <w:rPr>
          <w:b w:val="0"/>
          <w:i/>
          <w:szCs w:val="28"/>
        </w:rPr>
      </w:pPr>
    </w:p>
    <w:p w:rsidR="0011509B" w:rsidRPr="000A3374" w:rsidRDefault="0011509B" w:rsidP="0011509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Cs w:val="28"/>
          <w:lang w:val="uk-UA"/>
        </w:rPr>
      </w:pPr>
      <w:r w:rsidRPr="000A3374">
        <w:rPr>
          <w:b/>
          <w:iCs/>
          <w:szCs w:val="28"/>
          <w:lang w:val="uk-UA"/>
        </w:rPr>
        <w:t xml:space="preserve">Оцінювання окремих видів навчальної роботи </w:t>
      </w:r>
      <w:r w:rsidR="00CA4397">
        <w:rPr>
          <w:b/>
          <w:iCs/>
          <w:szCs w:val="28"/>
          <w:lang w:val="uk-UA"/>
        </w:rPr>
        <w:t>з дисципліни</w:t>
      </w:r>
    </w:p>
    <w:p w:rsidR="0011509B" w:rsidRPr="000A3374" w:rsidRDefault="0011509B" w:rsidP="0011509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Cs w:val="28"/>
          <w:lang w:val="uk-UA"/>
        </w:rPr>
      </w:pPr>
    </w:p>
    <w:tbl>
      <w:tblPr>
        <w:tblW w:w="1014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4"/>
        <w:gridCol w:w="1315"/>
        <w:gridCol w:w="1879"/>
        <w:gridCol w:w="1315"/>
        <w:gridCol w:w="1691"/>
      </w:tblGrid>
      <w:tr w:rsidR="0011509B" w:rsidRPr="00D91A22" w:rsidTr="007E35AA">
        <w:trPr>
          <w:trHeight w:val="304"/>
        </w:trPr>
        <w:tc>
          <w:tcPr>
            <w:tcW w:w="3944" w:type="dxa"/>
            <w:vMerge w:val="restart"/>
            <w:vAlign w:val="center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3194" w:type="dxa"/>
            <w:gridSpan w:val="2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Модуль 1</w:t>
            </w:r>
          </w:p>
        </w:tc>
        <w:tc>
          <w:tcPr>
            <w:tcW w:w="3006" w:type="dxa"/>
            <w:gridSpan w:val="2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Модуль 2</w:t>
            </w:r>
          </w:p>
        </w:tc>
      </w:tr>
      <w:tr w:rsidR="0011509B" w:rsidRPr="00D91A22" w:rsidTr="007E35AA">
        <w:trPr>
          <w:trHeight w:val="643"/>
        </w:trPr>
        <w:tc>
          <w:tcPr>
            <w:tcW w:w="3944" w:type="dxa"/>
            <w:vMerge/>
            <w:vAlign w:val="center"/>
          </w:tcPr>
          <w:p w:rsidR="0011509B" w:rsidRPr="00D91A22" w:rsidRDefault="0011509B" w:rsidP="007E35A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Кількість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Максимальна кількість балів (сумарна)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Кількість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Максимальна кількість балів (сумарна)</w:t>
            </w:r>
          </w:p>
        </w:tc>
      </w:tr>
      <w:tr w:rsidR="0011509B" w:rsidRPr="00D91A22" w:rsidTr="007E35AA">
        <w:trPr>
          <w:trHeight w:val="609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en-US"/>
              </w:rPr>
              <w:t xml:space="preserve">9 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27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en-US"/>
              </w:rPr>
              <w:t xml:space="preserve">10 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27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</w:tr>
      <w:tr w:rsidR="0011509B" w:rsidRPr="00D91A22" w:rsidTr="007E35AA">
        <w:trPr>
          <w:trHeight w:val="930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Лабораторні заняття (допуск, виконання та захист)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en-US"/>
              </w:rPr>
              <w:t>-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en-US"/>
              </w:rPr>
              <w:t xml:space="preserve">- 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en-US"/>
              </w:rPr>
              <w:t>-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en-US"/>
              </w:rPr>
              <w:t xml:space="preserve">- </w:t>
            </w:r>
          </w:p>
        </w:tc>
      </w:tr>
      <w:tr w:rsidR="0011509B" w:rsidRPr="00D91A22" w:rsidTr="007E35AA">
        <w:trPr>
          <w:trHeight w:val="930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Комп’ютерне тестування при тематичному оцінюванні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10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10</w:t>
            </w: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609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Письмове тестування при тематичному оцінюванні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9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27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10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  <w:lang w:val="uk-UA"/>
              </w:rPr>
              <w:t>27</w:t>
            </w:r>
            <w:r w:rsidRPr="00D91A22">
              <w:rPr>
                <w:sz w:val="24"/>
                <w:lang w:val="en-US"/>
              </w:rPr>
              <w:t xml:space="preserve"> </w:t>
            </w:r>
          </w:p>
        </w:tc>
      </w:tr>
      <w:tr w:rsidR="0011509B" w:rsidRPr="00D91A22" w:rsidTr="007E35AA">
        <w:trPr>
          <w:trHeight w:val="304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…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879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304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 xml:space="preserve">Презентація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uk-UA"/>
              </w:rPr>
              <w:t>1</w:t>
            </w:r>
          </w:p>
        </w:tc>
        <w:tc>
          <w:tcPr>
            <w:tcW w:w="1879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6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6</w:t>
            </w: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304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Реферат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uk-UA"/>
              </w:rPr>
              <w:t>1</w:t>
            </w:r>
          </w:p>
        </w:tc>
        <w:tc>
          <w:tcPr>
            <w:tcW w:w="1879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5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1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uk-UA"/>
              </w:rPr>
              <w:t>5</w:t>
            </w: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304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Есе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en-US"/>
              </w:rPr>
              <w:t>-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879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en-US"/>
              </w:rPr>
              <w:t>-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en-US"/>
              </w:rPr>
              <w:t>-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  <w:lang w:val="en-US"/>
              </w:rPr>
              <w:t>-</w:t>
            </w: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321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…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879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315" w:type="dxa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</w:rPr>
            </w:pPr>
            <w:r w:rsidRPr="00D91A22">
              <w:rPr>
                <w:sz w:val="24"/>
              </w:rPr>
              <w:t xml:space="preserve"> </w:t>
            </w:r>
          </w:p>
        </w:tc>
      </w:tr>
      <w:tr w:rsidR="0011509B" w:rsidRPr="00D91A22" w:rsidTr="007E35AA">
        <w:trPr>
          <w:trHeight w:val="609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D91A22">
              <w:rPr>
                <w:sz w:val="24"/>
                <w:lang w:val="uk-UA"/>
              </w:rPr>
              <w:t>Модульна контрольна робота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en-US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en-US"/>
              </w:rPr>
              <w:t>1</w:t>
            </w:r>
          </w:p>
        </w:tc>
        <w:tc>
          <w:tcPr>
            <w:tcW w:w="1879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en-US"/>
              </w:rPr>
              <w:t>2</w:t>
            </w:r>
            <w:r w:rsidRPr="00D91A22">
              <w:rPr>
                <w:sz w:val="24"/>
                <w:lang w:val="uk-UA"/>
              </w:rPr>
              <w:t>5</w:t>
            </w:r>
          </w:p>
        </w:tc>
        <w:tc>
          <w:tcPr>
            <w:tcW w:w="1315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4"/>
              <w:jc w:val="center"/>
              <w:rPr>
                <w:sz w:val="24"/>
              </w:rPr>
            </w:pPr>
            <w:r w:rsidRPr="00D91A22">
              <w:rPr>
                <w:sz w:val="24"/>
                <w:lang w:val="en-US"/>
              </w:rPr>
              <w:t>1</w:t>
            </w:r>
            <w:r w:rsidRPr="00D91A22">
              <w:rPr>
                <w:sz w:val="24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11509B" w:rsidRPr="00D91A22" w:rsidRDefault="0011509B" w:rsidP="007E35AA">
            <w:pPr>
              <w:spacing w:line="259" w:lineRule="auto"/>
              <w:ind w:right="12"/>
              <w:jc w:val="center"/>
              <w:rPr>
                <w:sz w:val="24"/>
                <w:lang w:val="uk-UA"/>
              </w:rPr>
            </w:pPr>
            <w:r w:rsidRPr="00D91A22">
              <w:rPr>
                <w:sz w:val="24"/>
              </w:rPr>
              <w:t xml:space="preserve"> </w:t>
            </w:r>
            <w:r w:rsidRPr="00D91A22">
              <w:rPr>
                <w:sz w:val="24"/>
                <w:lang w:val="en-US"/>
              </w:rPr>
              <w:t>2</w:t>
            </w:r>
            <w:r w:rsidRPr="00D91A22">
              <w:rPr>
                <w:sz w:val="24"/>
                <w:lang w:val="uk-UA"/>
              </w:rPr>
              <w:t>5</w:t>
            </w:r>
          </w:p>
        </w:tc>
      </w:tr>
      <w:tr w:rsidR="0011509B" w:rsidRPr="00D91A22" w:rsidTr="007E35AA">
        <w:trPr>
          <w:trHeight w:val="304"/>
        </w:trPr>
        <w:tc>
          <w:tcPr>
            <w:tcW w:w="3944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right"/>
              <w:rPr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315" w:type="dxa"/>
            <w:shd w:val="pct12" w:color="auto" w:fill="auto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79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100</w:t>
            </w:r>
          </w:p>
        </w:tc>
        <w:tc>
          <w:tcPr>
            <w:tcW w:w="1315" w:type="dxa"/>
            <w:shd w:val="pct12" w:color="auto" w:fill="auto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91" w:type="dxa"/>
          </w:tcPr>
          <w:p w:rsidR="0011509B" w:rsidRPr="00D91A22" w:rsidRDefault="0011509B" w:rsidP="007E35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D91A22">
              <w:rPr>
                <w:b/>
                <w:sz w:val="24"/>
                <w:lang w:val="uk-UA"/>
              </w:rPr>
              <w:t>100</w:t>
            </w:r>
          </w:p>
        </w:tc>
      </w:tr>
    </w:tbl>
    <w:p w:rsidR="0011509B" w:rsidRPr="000A3374" w:rsidRDefault="0011509B" w:rsidP="0011509B">
      <w:pPr>
        <w:ind w:left="360"/>
        <w:jc w:val="center"/>
        <w:rPr>
          <w:b/>
          <w:szCs w:val="28"/>
          <w:lang w:val="uk-UA"/>
        </w:rPr>
      </w:pPr>
    </w:p>
    <w:p w:rsidR="0011509B" w:rsidRDefault="0011509B" w:rsidP="00D91A22">
      <w:pPr>
        <w:shd w:val="clear" w:color="auto" w:fill="FFFFFF"/>
        <w:autoSpaceDE w:val="0"/>
        <w:autoSpaceDN w:val="0"/>
        <w:adjustRightInd w:val="0"/>
        <w:rPr>
          <w:b/>
          <w:iCs/>
          <w:szCs w:val="28"/>
          <w:lang w:val="uk-UA"/>
        </w:rPr>
      </w:pPr>
    </w:p>
    <w:p w:rsidR="0011509B" w:rsidRDefault="0011509B" w:rsidP="0011509B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Критерії оцінювання модульної контрольної роботи</w:t>
      </w:r>
    </w:p>
    <w:p w:rsidR="0011509B" w:rsidRDefault="0011509B" w:rsidP="0011509B">
      <w:pPr>
        <w:shd w:val="clear" w:color="auto" w:fill="FFFFFF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:rsidR="0011509B" w:rsidRPr="00634AC8" w:rsidRDefault="0011509B" w:rsidP="0011509B">
      <w:pPr>
        <w:autoSpaceDE w:val="0"/>
        <w:autoSpaceDN w:val="0"/>
        <w:adjustRightInd w:val="0"/>
        <w:rPr>
          <w:szCs w:val="28"/>
          <w:lang w:val="uk-UA"/>
        </w:rPr>
      </w:pPr>
      <w:r w:rsidRPr="00634AC8">
        <w:rPr>
          <w:szCs w:val="28"/>
          <w:lang w:val="uk-UA"/>
        </w:rPr>
        <w:t>- Модульна контрольна робота №1 - до 20 балів;</w:t>
      </w:r>
    </w:p>
    <w:p w:rsidR="0011509B" w:rsidRPr="00634AC8" w:rsidRDefault="0011509B" w:rsidP="0011509B">
      <w:pPr>
        <w:autoSpaceDE w:val="0"/>
        <w:autoSpaceDN w:val="0"/>
        <w:adjustRightInd w:val="0"/>
        <w:rPr>
          <w:szCs w:val="28"/>
          <w:lang w:val="uk-UA"/>
        </w:rPr>
      </w:pPr>
      <w:r w:rsidRPr="00634AC8">
        <w:rPr>
          <w:szCs w:val="28"/>
          <w:lang w:val="uk-UA"/>
        </w:rPr>
        <w:t>- Модульна контрольна робота №2 - до 20 балів;</w:t>
      </w:r>
    </w:p>
    <w:p w:rsidR="0011509B" w:rsidRPr="00634AC8" w:rsidRDefault="0011509B" w:rsidP="0011509B">
      <w:pPr>
        <w:autoSpaceDE w:val="0"/>
        <w:autoSpaceDN w:val="0"/>
        <w:adjustRightInd w:val="0"/>
        <w:rPr>
          <w:szCs w:val="28"/>
          <w:lang w:val="uk-UA"/>
        </w:rPr>
      </w:pPr>
      <w:r w:rsidRPr="00634AC8">
        <w:rPr>
          <w:szCs w:val="28"/>
          <w:lang w:val="uk-UA"/>
        </w:rPr>
        <w:t>Виконання одиничної тестової роботи передбачає надання відповідей на тести. Кожен одиничний тест складається з 20 тестів. За кожну правильну відповідь на 1 тестове завдання наводиться 0,5 бала, за неправильну відповідь - 0 балів. Модульна тестова робота підраховується, якщо вона оцінюється в 5 і більше балів.</w:t>
      </w:r>
    </w:p>
    <w:p w:rsidR="0011509B" w:rsidRPr="00634AC8" w:rsidRDefault="0011509B" w:rsidP="0011509B">
      <w:pPr>
        <w:autoSpaceDE w:val="0"/>
        <w:autoSpaceDN w:val="0"/>
        <w:adjustRightInd w:val="0"/>
        <w:rPr>
          <w:szCs w:val="28"/>
          <w:lang w:val="uk-UA"/>
        </w:rPr>
      </w:pPr>
      <w:r w:rsidRPr="00634AC8">
        <w:rPr>
          <w:szCs w:val="28"/>
          <w:lang w:val="uk-UA"/>
        </w:rPr>
        <w:t>Модульна тестова робота допускається для студентів, які відвідали не менше 90% аудиторії та отримали не менше 60% можливих балів за поточну роботу.</w:t>
      </w:r>
    </w:p>
    <w:p w:rsidR="0011509B" w:rsidRDefault="0011509B" w:rsidP="0011509B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D91A22" w:rsidRDefault="00D91A22" w:rsidP="0011509B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1509B" w:rsidRDefault="0011509B" w:rsidP="0011509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  <w:lang w:val="uk-UA"/>
        </w:rPr>
      </w:pPr>
    </w:p>
    <w:p w:rsidR="0011509B" w:rsidRDefault="0011509B" w:rsidP="0011509B">
      <w:pPr>
        <w:jc w:val="center"/>
        <w:rPr>
          <w:b/>
          <w:bCs/>
          <w:sz w:val="24"/>
          <w:lang w:val="uk-UA"/>
        </w:rPr>
      </w:pPr>
      <w:r>
        <w:rPr>
          <w:b/>
          <w:iCs/>
          <w:szCs w:val="28"/>
          <w:lang w:val="uk-UA"/>
        </w:rPr>
        <w:t xml:space="preserve">Критерії оцінювання підсумкового </w:t>
      </w:r>
      <w:r w:rsidR="00CA4397">
        <w:rPr>
          <w:b/>
          <w:iCs/>
          <w:szCs w:val="28"/>
          <w:lang w:val="uk-UA"/>
        </w:rPr>
        <w:t xml:space="preserve">семестрового </w:t>
      </w:r>
      <w:r>
        <w:rPr>
          <w:b/>
          <w:iCs/>
          <w:szCs w:val="28"/>
          <w:lang w:val="uk-UA"/>
        </w:rPr>
        <w:t>контролю</w:t>
      </w:r>
      <w:r>
        <w:rPr>
          <w:b/>
          <w:bCs/>
          <w:sz w:val="24"/>
          <w:lang w:val="uk-UA"/>
        </w:rPr>
        <w:t xml:space="preserve"> </w:t>
      </w:r>
    </w:p>
    <w:p w:rsidR="0011509B" w:rsidRPr="00634AC8" w:rsidRDefault="0011509B" w:rsidP="0011509B">
      <w:pPr>
        <w:rPr>
          <w:szCs w:val="28"/>
          <w:lang w:val="uk-UA"/>
        </w:rPr>
      </w:pPr>
      <w:r w:rsidRPr="00634AC8">
        <w:rPr>
          <w:szCs w:val="28"/>
          <w:lang w:val="uk-UA"/>
        </w:rPr>
        <w:t>Кредитна картка містить 3 завдання, кожне з яких оцінюється за шкалою:</w:t>
      </w:r>
    </w:p>
    <w:p w:rsidR="0011509B" w:rsidRPr="00634AC8" w:rsidRDefault="0011509B" w:rsidP="0011509B">
      <w:pPr>
        <w:rPr>
          <w:szCs w:val="28"/>
          <w:lang w:val="uk-UA"/>
        </w:rPr>
      </w:pPr>
      <w:r w:rsidRPr="00634AC8">
        <w:rPr>
          <w:szCs w:val="28"/>
          <w:lang w:val="uk-UA"/>
        </w:rPr>
        <w:t>- 1 теоретичне завдання - до 10 балів включно;</w:t>
      </w:r>
    </w:p>
    <w:p w:rsidR="0011509B" w:rsidRPr="00634AC8" w:rsidRDefault="0011509B" w:rsidP="0011509B">
      <w:pPr>
        <w:rPr>
          <w:szCs w:val="28"/>
          <w:lang w:val="uk-UA"/>
        </w:rPr>
      </w:pPr>
      <w:r w:rsidRPr="00634AC8">
        <w:rPr>
          <w:szCs w:val="28"/>
          <w:lang w:val="uk-UA"/>
        </w:rPr>
        <w:t>- 2 теоретичні завдання - до 10 балів;</w:t>
      </w:r>
    </w:p>
    <w:p w:rsidR="0011509B" w:rsidRPr="00634AC8" w:rsidRDefault="0011509B" w:rsidP="0011509B">
      <w:pPr>
        <w:rPr>
          <w:szCs w:val="28"/>
          <w:lang w:val="uk-UA"/>
        </w:rPr>
      </w:pPr>
      <w:r w:rsidRPr="00634AC8">
        <w:rPr>
          <w:szCs w:val="28"/>
          <w:lang w:val="uk-UA"/>
        </w:rPr>
        <w:t>- 3 практичні завдання (вирішення проблеми) - до 20 балів.</w:t>
      </w:r>
    </w:p>
    <w:p w:rsidR="0011509B" w:rsidRPr="00634AC8" w:rsidRDefault="0011509B" w:rsidP="0011509B">
      <w:pPr>
        <w:rPr>
          <w:b/>
          <w:bCs/>
          <w:sz w:val="24"/>
        </w:rPr>
      </w:pPr>
      <w:r w:rsidRPr="00634AC8">
        <w:rPr>
          <w:szCs w:val="28"/>
          <w:lang w:val="uk-UA"/>
        </w:rPr>
        <w:t>Максимальна кількість балів, яку студент може отримати в залі - 40 балів.</w:t>
      </w:r>
    </w:p>
    <w:p w:rsidR="0011509B" w:rsidRDefault="0011509B" w:rsidP="0011509B">
      <w:pPr>
        <w:rPr>
          <w:b/>
          <w:bCs/>
          <w:sz w:val="24"/>
          <w:lang w:val="uk-UA"/>
        </w:rPr>
      </w:pPr>
    </w:p>
    <w:p w:rsidR="0011509B" w:rsidRDefault="0011509B" w:rsidP="0011509B">
      <w:pPr>
        <w:jc w:val="center"/>
        <w:rPr>
          <w:b/>
          <w:bCs/>
          <w:sz w:val="24"/>
          <w:lang w:val="uk-UA"/>
        </w:rPr>
      </w:pPr>
    </w:p>
    <w:p w:rsidR="00D91A22" w:rsidRDefault="00D91A22" w:rsidP="0011509B">
      <w:pPr>
        <w:jc w:val="center"/>
        <w:rPr>
          <w:b/>
          <w:bCs/>
          <w:sz w:val="24"/>
          <w:lang w:val="uk-UA"/>
        </w:rPr>
      </w:pPr>
    </w:p>
    <w:p w:rsidR="0011509B" w:rsidRDefault="0011509B" w:rsidP="0011509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Таблиця відповідності оцінок за різними шкалами </w:t>
      </w:r>
    </w:p>
    <w:tbl>
      <w:tblPr>
        <w:tblpPr w:leftFromText="180" w:rightFromText="180" w:vertAnchor="text" w:horzAnchor="margin" w:tblpXSpec="center" w:tblpY="18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357"/>
        <w:gridCol w:w="3168"/>
        <w:gridCol w:w="3119"/>
      </w:tblGrid>
      <w:tr w:rsidR="0011509B" w:rsidTr="007E35AA">
        <w:trPr>
          <w:trHeight w:val="450"/>
        </w:trPr>
        <w:tc>
          <w:tcPr>
            <w:tcW w:w="2279" w:type="dxa"/>
            <w:vMerge w:val="restart"/>
            <w:vAlign w:val="center"/>
          </w:tcPr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Оцінка за </w:t>
            </w:r>
          </w:p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100-бальною шкалою</w:t>
            </w:r>
          </w:p>
        </w:tc>
        <w:tc>
          <w:tcPr>
            <w:tcW w:w="1357" w:type="dxa"/>
            <w:vMerge w:val="restart"/>
            <w:vAlign w:val="center"/>
          </w:tcPr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Оцінка ЄКТС</w:t>
            </w:r>
          </w:p>
        </w:tc>
        <w:tc>
          <w:tcPr>
            <w:tcW w:w="6287" w:type="dxa"/>
            <w:gridSpan w:val="2"/>
            <w:vAlign w:val="center"/>
          </w:tcPr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Оцінка за національною шкалою</w:t>
            </w:r>
          </w:p>
        </w:tc>
      </w:tr>
      <w:tr w:rsidR="0011509B" w:rsidTr="007E35AA">
        <w:trPr>
          <w:trHeight w:val="450"/>
        </w:trPr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диференційована</w:t>
            </w:r>
          </w:p>
        </w:tc>
        <w:tc>
          <w:tcPr>
            <w:tcW w:w="3119" w:type="dxa"/>
            <w:vAlign w:val="center"/>
          </w:tcPr>
          <w:p w:rsidR="0011509B" w:rsidRDefault="0011509B" w:rsidP="007E35A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недиференційована</w:t>
            </w:r>
          </w:p>
        </w:tc>
      </w:tr>
      <w:tr w:rsidR="0011509B" w:rsidTr="007E35AA"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  <w:tc>
          <w:tcPr>
            <w:tcW w:w="3119" w:type="dxa"/>
            <w:vMerge w:val="restart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зараховано</w:t>
            </w:r>
          </w:p>
        </w:tc>
      </w:tr>
      <w:tr w:rsidR="0011509B" w:rsidTr="007E35AA">
        <w:trPr>
          <w:trHeight w:val="194"/>
        </w:trPr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</w:tr>
      <w:tr w:rsidR="0011509B" w:rsidTr="007E35AA"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</w:tr>
      <w:tr w:rsidR="0011509B" w:rsidTr="007E35AA"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</w:tr>
      <w:tr w:rsidR="0011509B" w:rsidTr="007E35AA"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11509B" w:rsidRDefault="0011509B" w:rsidP="007E35AA">
            <w:pPr>
              <w:rPr>
                <w:szCs w:val="28"/>
                <w:lang w:val="uk-UA"/>
              </w:rPr>
            </w:pPr>
          </w:p>
        </w:tc>
      </w:tr>
      <w:tr w:rsidR="0011509B" w:rsidTr="007E35AA"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3168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незараховано</w:t>
            </w:r>
            <w:proofErr w:type="spellEnd"/>
            <w:r>
              <w:rPr>
                <w:szCs w:val="28"/>
                <w:lang w:val="uk-UA"/>
              </w:rPr>
              <w:t xml:space="preserve"> з можливістю повторного складання</w:t>
            </w:r>
          </w:p>
        </w:tc>
      </w:tr>
      <w:tr w:rsidR="0011509B" w:rsidTr="007E35AA">
        <w:trPr>
          <w:trHeight w:val="708"/>
        </w:trPr>
        <w:tc>
          <w:tcPr>
            <w:tcW w:w="2279" w:type="dxa"/>
            <w:vAlign w:val="center"/>
          </w:tcPr>
          <w:p w:rsidR="0011509B" w:rsidRDefault="0011509B" w:rsidP="007E35AA">
            <w:pPr>
              <w:ind w:left="18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  <w:vAlign w:val="center"/>
          </w:tcPr>
          <w:p w:rsidR="0011509B" w:rsidRDefault="0011509B" w:rsidP="007E35AA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незараховано</w:t>
            </w:r>
            <w:proofErr w:type="spellEnd"/>
            <w:r>
              <w:rPr>
                <w:szCs w:val="28"/>
                <w:lang w:val="uk-UA"/>
              </w:rPr>
              <w:t xml:space="preserve"> з обов’язковим повторним вивченням дисципліни</w:t>
            </w:r>
          </w:p>
        </w:tc>
      </w:tr>
    </w:tbl>
    <w:p w:rsidR="0011509B" w:rsidRDefault="0011509B" w:rsidP="0011509B">
      <w:pPr>
        <w:jc w:val="center"/>
        <w:rPr>
          <w:b/>
          <w:bCs/>
          <w:i/>
          <w:sz w:val="24"/>
          <w:lang w:val="uk-UA"/>
        </w:rPr>
      </w:pPr>
    </w:p>
    <w:p w:rsidR="0011509B" w:rsidRDefault="0011509B" w:rsidP="0011509B">
      <w:pPr>
        <w:pStyle w:val="7"/>
        <w:rPr>
          <w:b w:val="0"/>
        </w:rPr>
      </w:pPr>
    </w:p>
    <w:p w:rsidR="00D91A22" w:rsidRDefault="00D91A22" w:rsidP="00D91A22">
      <w:pPr>
        <w:rPr>
          <w:lang w:val="uk-UA"/>
        </w:rPr>
      </w:pPr>
    </w:p>
    <w:p w:rsidR="00D91A22" w:rsidRDefault="00D91A22" w:rsidP="00D91A22">
      <w:pPr>
        <w:rPr>
          <w:lang w:val="uk-UA"/>
        </w:rPr>
      </w:pPr>
    </w:p>
    <w:p w:rsidR="002C705D" w:rsidRDefault="002C705D" w:rsidP="00D91A22">
      <w:pPr>
        <w:rPr>
          <w:lang w:val="uk-UA"/>
        </w:rPr>
      </w:pPr>
    </w:p>
    <w:p w:rsidR="00D91A22" w:rsidRDefault="00D91A22" w:rsidP="00D91A22">
      <w:pPr>
        <w:rPr>
          <w:b/>
          <w:szCs w:val="28"/>
          <w:lang w:val="uk-UA"/>
        </w:rPr>
      </w:pPr>
    </w:p>
    <w:p w:rsidR="00534760" w:rsidRDefault="005B04FB" w:rsidP="00D91A2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6.</w:t>
      </w:r>
      <w:r w:rsidR="00534760">
        <w:rPr>
          <w:b/>
          <w:szCs w:val="28"/>
          <w:lang w:val="uk-UA"/>
        </w:rPr>
        <w:t>ПРОГРАМА НАВЧАЛЬНОЇ ДИСЦИПЛІНИ</w:t>
      </w:r>
    </w:p>
    <w:p w:rsidR="00534760" w:rsidRDefault="00534760" w:rsidP="00013B60">
      <w:pPr>
        <w:ind w:left="360"/>
        <w:jc w:val="center"/>
        <w:rPr>
          <w:b/>
          <w:szCs w:val="28"/>
          <w:lang w:val="uk-UA"/>
        </w:rPr>
      </w:pPr>
    </w:p>
    <w:p w:rsidR="00534760" w:rsidRDefault="005B04FB" w:rsidP="00013B60">
      <w:pPr>
        <w:ind w:left="36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534760">
        <w:rPr>
          <w:b/>
          <w:szCs w:val="28"/>
          <w:lang w:val="uk-UA"/>
        </w:rPr>
        <w:t>.1. Зміст навчальної дисципліни</w:t>
      </w:r>
    </w:p>
    <w:p w:rsidR="00534760" w:rsidRDefault="00534760" w:rsidP="00013B60">
      <w:pPr>
        <w:rPr>
          <w:b/>
          <w:szCs w:val="28"/>
          <w:lang w:val="uk-UA"/>
        </w:rPr>
      </w:pPr>
    </w:p>
    <w:p w:rsidR="00534760" w:rsidRDefault="00534760" w:rsidP="00013B6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 1</w:t>
      </w:r>
    </w:p>
    <w:p w:rsidR="00534760" w:rsidRDefault="00534760" w:rsidP="00013B6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Модуль 1</w:t>
      </w:r>
      <w:r>
        <w:rPr>
          <w:b/>
          <w:szCs w:val="28"/>
          <w:lang w:val="uk-UA"/>
        </w:rPr>
        <w:tab/>
      </w:r>
    </w:p>
    <w:p w:rsidR="00534760" w:rsidRDefault="00534760" w:rsidP="00013B6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1.</w:t>
      </w:r>
    </w:p>
    <w:p w:rsidR="00534760" w:rsidRDefault="00534760" w:rsidP="00013B60">
      <w:pPr>
        <w:tabs>
          <w:tab w:val="left" w:pos="1215"/>
        </w:tabs>
        <w:jc w:val="both"/>
        <w:rPr>
          <w:bCs/>
          <w:szCs w:val="28"/>
          <w:lang w:val="uk-UA"/>
        </w:rPr>
      </w:pPr>
    </w:p>
    <w:p w:rsidR="00534760" w:rsidRDefault="00534760" w:rsidP="001608F2">
      <w:pPr>
        <w:tabs>
          <w:tab w:val="left" w:pos="1215"/>
        </w:tabs>
        <w:rPr>
          <w:lang w:val="uk-UA"/>
        </w:rPr>
      </w:pPr>
      <w:r>
        <w:rPr>
          <w:bCs/>
          <w:szCs w:val="28"/>
          <w:lang w:val="uk-UA"/>
        </w:rPr>
        <w:t xml:space="preserve">Тема 1. </w:t>
      </w:r>
      <w:proofErr w:type="spellStart"/>
      <w:r>
        <w:rPr>
          <w:lang w:val="uk-UA"/>
        </w:rPr>
        <w:t>Зубощелепна</w:t>
      </w:r>
      <w:proofErr w:type="spellEnd"/>
      <w:r>
        <w:rPr>
          <w:lang w:val="uk-UA"/>
        </w:rPr>
        <w:t xml:space="preserve"> система. Анатомо-фізіологічні особливості </w:t>
      </w:r>
      <w:proofErr w:type="spellStart"/>
      <w:r>
        <w:rPr>
          <w:lang w:val="uk-UA"/>
        </w:rPr>
        <w:t>зубощелепної</w:t>
      </w:r>
      <w:proofErr w:type="spellEnd"/>
      <w:r>
        <w:rPr>
          <w:lang w:val="uk-UA"/>
        </w:rPr>
        <w:t xml:space="preserve"> системи.</w:t>
      </w:r>
    </w:p>
    <w:p w:rsidR="00534760" w:rsidRDefault="00534760" w:rsidP="00013B60">
      <w:pPr>
        <w:tabs>
          <w:tab w:val="left" w:pos="1215"/>
        </w:tabs>
        <w:jc w:val="both"/>
        <w:rPr>
          <w:lang w:val="uk-UA"/>
        </w:rPr>
      </w:pPr>
    </w:p>
    <w:p w:rsidR="00534760" w:rsidRDefault="00534760" w:rsidP="001608F2">
      <w:pPr>
        <w:tabs>
          <w:tab w:val="left" w:pos="1215"/>
        </w:tabs>
        <w:rPr>
          <w:lang w:val="uk-UA"/>
        </w:rPr>
      </w:pPr>
      <w:r>
        <w:rPr>
          <w:lang w:val="uk-UA"/>
        </w:rPr>
        <w:t>Тема 2. Травми щелепно-лицевої ділянки. Класифікація травм щелепно-лицевої ділянки.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>
        <w:rPr>
          <w:lang w:val="uk-UA"/>
        </w:rPr>
        <w:t>Те</w:t>
      </w:r>
      <w:r w:rsidRPr="001608F2">
        <w:rPr>
          <w:lang w:val="uk-UA"/>
        </w:rPr>
        <w:t>ма 3. Травми зубів: етіологія, клініка, діагностика та лікування.</w:t>
      </w:r>
    </w:p>
    <w:p w:rsidR="00534760" w:rsidRDefault="00534760" w:rsidP="001608F2">
      <w:pPr>
        <w:rPr>
          <w:lang w:val="uk-UA"/>
        </w:rPr>
      </w:pPr>
    </w:p>
    <w:p w:rsidR="00534760" w:rsidRDefault="00534760" w:rsidP="00013B60">
      <w:pPr>
        <w:rPr>
          <w:lang w:val="uk-UA"/>
        </w:rPr>
      </w:pPr>
      <w:r>
        <w:rPr>
          <w:lang w:val="uk-UA"/>
        </w:rPr>
        <w:t xml:space="preserve">Тема 4. </w:t>
      </w:r>
      <w:proofErr w:type="spellStart"/>
      <w:r>
        <w:rPr>
          <w:lang w:val="uk-UA"/>
        </w:rPr>
        <w:t>Морфофункціональні</w:t>
      </w:r>
      <w:proofErr w:type="spellEnd"/>
      <w:r>
        <w:rPr>
          <w:lang w:val="uk-UA"/>
        </w:rPr>
        <w:t xml:space="preserve"> зміни </w:t>
      </w:r>
      <w:proofErr w:type="spellStart"/>
      <w:r>
        <w:rPr>
          <w:lang w:val="uk-UA"/>
        </w:rPr>
        <w:t>зубощелепного</w:t>
      </w:r>
      <w:proofErr w:type="spellEnd"/>
      <w:r>
        <w:rPr>
          <w:lang w:val="uk-UA"/>
        </w:rPr>
        <w:t xml:space="preserve"> апарату при травмах зубів та після проведеного лікування.</w:t>
      </w:r>
    </w:p>
    <w:p w:rsidR="00534760" w:rsidRPr="001608F2" w:rsidRDefault="00534760" w:rsidP="00013B60">
      <w:pPr>
        <w:rPr>
          <w:lang w:val="uk-UA"/>
        </w:rPr>
      </w:pPr>
      <w:r>
        <w:rPr>
          <w:b/>
          <w:szCs w:val="28"/>
          <w:lang w:val="uk-UA"/>
        </w:rPr>
        <w:t>Змістовий модуль 2.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5. Реабілітація пацієнтів після травми зубів.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>
        <w:rPr>
          <w:lang w:val="uk-UA"/>
        </w:rPr>
        <w:t>Тема 6. Травми верхньої щелепи: етіологія, клініка, діагностика.</w:t>
      </w:r>
    </w:p>
    <w:p w:rsidR="00534760" w:rsidRDefault="00534760" w:rsidP="001608F2">
      <w:pPr>
        <w:rPr>
          <w:lang w:val="uk-UA"/>
        </w:rPr>
      </w:pPr>
    </w:p>
    <w:p w:rsidR="00534760" w:rsidRPr="001608F2" w:rsidRDefault="00534760" w:rsidP="001608F2">
      <w:pPr>
        <w:rPr>
          <w:lang w:val="uk-UA"/>
        </w:rPr>
      </w:pPr>
      <w:r w:rsidRPr="001608F2">
        <w:rPr>
          <w:lang w:val="uk-UA"/>
        </w:rPr>
        <w:t>Тема 7. Лікування пацієнтів з переломами верхньої щелепи: ортопедичні, хірургічні та комбі</w:t>
      </w:r>
      <w:r>
        <w:rPr>
          <w:lang w:val="uk-UA"/>
        </w:rPr>
        <w:t>новані методи лікування.</w:t>
      </w:r>
    </w:p>
    <w:p w:rsidR="00534760" w:rsidRDefault="00534760" w:rsidP="00013B60">
      <w:pPr>
        <w:jc w:val="both"/>
        <w:rPr>
          <w:szCs w:val="28"/>
          <w:lang w:val="uk-UA"/>
        </w:rPr>
      </w:pPr>
    </w:p>
    <w:p w:rsidR="00534760" w:rsidRDefault="00534760" w:rsidP="00013B60">
      <w:pPr>
        <w:ind w:left="360"/>
        <w:rPr>
          <w:b/>
          <w:bCs/>
          <w:szCs w:val="28"/>
          <w:lang w:val="uk-UA"/>
        </w:rPr>
      </w:pPr>
    </w:p>
    <w:p w:rsidR="00534760" w:rsidRDefault="00534760" w:rsidP="001608F2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Семестр 2</w:t>
      </w:r>
    </w:p>
    <w:p w:rsidR="00534760" w:rsidRDefault="00534760" w:rsidP="001608F2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Модуль 2</w:t>
      </w:r>
    </w:p>
    <w:p w:rsidR="00534760" w:rsidRDefault="00534760" w:rsidP="001608F2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Змістовий модуль 1.</w:t>
      </w:r>
      <w:r>
        <w:rPr>
          <w:b/>
          <w:bCs/>
          <w:szCs w:val="28"/>
          <w:lang w:val="uk-UA"/>
        </w:rPr>
        <w:br/>
      </w:r>
    </w:p>
    <w:p w:rsidR="00534760" w:rsidRDefault="00534760" w:rsidP="001608F2">
      <w:pPr>
        <w:rPr>
          <w:lang w:val="uk-UA"/>
        </w:rPr>
      </w:pPr>
      <w:r w:rsidRPr="001608F2">
        <w:rPr>
          <w:bCs/>
          <w:szCs w:val="28"/>
          <w:lang w:val="uk-UA"/>
        </w:rPr>
        <w:t xml:space="preserve">Тема 1. </w:t>
      </w:r>
      <w:proofErr w:type="spellStart"/>
      <w:r>
        <w:rPr>
          <w:lang w:val="uk-UA"/>
        </w:rPr>
        <w:t>Морфофункціональні</w:t>
      </w:r>
      <w:proofErr w:type="spellEnd"/>
      <w:r>
        <w:rPr>
          <w:lang w:val="uk-UA"/>
        </w:rPr>
        <w:t xml:space="preserve"> зміни </w:t>
      </w:r>
      <w:proofErr w:type="spellStart"/>
      <w:r>
        <w:rPr>
          <w:lang w:val="uk-UA"/>
        </w:rPr>
        <w:t>зубо</w:t>
      </w:r>
      <w:r w:rsidRPr="001608F2">
        <w:rPr>
          <w:lang w:val="uk-UA"/>
        </w:rPr>
        <w:t>щелепного</w:t>
      </w:r>
      <w:proofErr w:type="spellEnd"/>
      <w:r w:rsidRPr="001608F2">
        <w:rPr>
          <w:lang w:val="uk-UA"/>
        </w:rPr>
        <w:t xml:space="preserve"> апарату, що виникають  при переломах верхньої щелепи та після різних видів лікування.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2. Реабілітація пацієнтів з переломами верхньої щелепи.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3. Травми нижньої щелепи: етіологія, клініка, діагностика.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4. Лікування пацієнтів з травмами нижньої щелепи: ортопедичні, хірургічні та комбіновані методи лікування.</w:t>
      </w:r>
    </w:p>
    <w:p w:rsidR="00534760" w:rsidRDefault="00534760" w:rsidP="001608F2">
      <w:pPr>
        <w:rPr>
          <w:lang w:val="uk-UA"/>
        </w:rPr>
      </w:pPr>
    </w:p>
    <w:p w:rsidR="002C705D" w:rsidRDefault="002C705D" w:rsidP="001608F2">
      <w:pPr>
        <w:rPr>
          <w:b/>
          <w:lang w:val="uk-UA"/>
        </w:rPr>
      </w:pPr>
    </w:p>
    <w:p w:rsidR="002C705D" w:rsidRDefault="002C705D" w:rsidP="001608F2">
      <w:pPr>
        <w:rPr>
          <w:b/>
          <w:lang w:val="uk-UA"/>
        </w:rPr>
      </w:pPr>
    </w:p>
    <w:p w:rsidR="002C705D" w:rsidRDefault="002C705D" w:rsidP="001608F2">
      <w:pPr>
        <w:rPr>
          <w:b/>
          <w:lang w:val="uk-UA"/>
        </w:rPr>
      </w:pPr>
    </w:p>
    <w:p w:rsidR="00534760" w:rsidRDefault="00534760" w:rsidP="001608F2">
      <w:pPr>
        <w:rPr>
          <w:b/>
          <w:lang w:val="uk-UA"/>
        </w:rPr>
      </w:pPr>
      <w:r>
        <w:rPr>
          <w:b/>
          <w:lang w:val="uk-UA"/>
        </w:rPr>
        <w:lastRenderedPageBreak/>
        <w:t>Змістовий модуль 2.</w:t>
      </w:r>
    </w:p>
    <w:p w:rsidR="00534760" w:rsidRDefault="00534760" w:rsidP="001608F2">
      <w:pPr>
        <w:rPr>
          <w:b/>
          <w:lang w:val="uk-UA"/>
        </w:rPr>
      </w:pPr>
    </w:p>
    <w:p w:rsidR="00534760" w:rsidRPr="001608F2" w:rsidRDefault="00534760" w:rsidP="001608F2">
      <w:pPr>
        <w:rPr>
          <w:lang w:val="uk-UA"/>
        </w:rPr>
      </w:pPr>
      <w:r w:rsidRPr="001608F2">
        <w:rPr>
          <w:lang w:val="uk-UA"/>
        </w:rPr>
        <w:t>Тема 5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Морфофункціональні</w:t>
      </w:r>
      <w:proofErr w:type="spellEnd"/>
      <w:r>
        <w:rPr>
          <w:lang w:val="uk-UA"/>
        </w:rPr>
        <w:t xml:space="preserve"> зміни </w:t>
      </w:r>
      <w:proofErr w:type="spellStart"/>
      <w:r>
        <w:rPr>
          <w:lang w:val="uk-UA"/>
        </w:rPr>
        <w:t>зубо</w:t>
      </w:r>
      <w:r w:rsidRPr="001608F2">
        <w:rPr>
          <w:lang w:val="uk-UA"/>
        </w:rPr>
        <w:t>щелепного</w:t>
      </w:r>
      <w:proofErr w:type="spellEnd"/>
      <w:r w:rsidRPr="001608F2">
        <w:rPr>
          <w:lang w:val="uk-UA"/>
        </w:rPr>
        <w:t xml:space="preserve"> апарату при переломах нижньої щелепи та після проведеного лікування.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6. Особливості вогнепальних переломів кісток лицевого скелету.</w:t>
      </w:r>
    </w:p>
    <w:p w:rsidR="00534760" w:rsidRDefault="00534760" w:rsidP="001608F2">
      <w:pPr>
        <w:rPr>
          <w:lang w:val="uk-UA"/>
        </w:rPr>
      </w:pPr>
    </w:p>
    <w:p w:rsidR="00534760" w:rsidRDefault="00534760" w:rsidP="001608F2">
      <w:pPr>
        <w:rPr>
          <w:lang w:val="uk-UA"/>
        </w:rPr>
      </w:pPr>
      <w:r w:rsidRPr="001608F2">
        <w:rPr>
          <w:lang w:val="uk-UA"/>
        </w:rPr>
        <w:t>Тема 7. Особливості лікування вогнепальних переломів щелеп.</w:t>
      </w:r>
    </w:p>
    <w:p w:rsidR="00534760" w:rsidRDefault="00534760" w:rsidP="001608F2">
      <w:pPr>
        <w:rPr>
          <w:lang w:val="uk-UA"/>
        </w:rPr>
      </w:pPr>
    </w:p>
    <w:p w:rsidR="005B04FB" w:rsidRPr="00CA4397" w:rsidRDefault="00534760" w:rsidP="00CA4397">
      <w:pPr>
        <w:rPr>
          <w:lang w:val="uk-UA"/>
        </w:rPr>
      </w:pPr>
      <w:r>
        <w:rPr>
          <w:lang w:val="uk-UA"/>
        </w:rPr>
        <w:t xml:space="preserve">Тема 8. </w:t>
      </w:r>
      <w:proofErr w:type="spellStart"/>
      <w:r>
        <w:rPr>
          <w:lang w:val="uk-UA"/>
        </w:rPr>
        <w:t>Морфофункціональні</w:t>
      </w:r>
      <w:proofErr w:type="spellEnd"/>
      <w:r>
        <w:rPr>
          <w:lang w:val="uk-UA"/>
        </w:rPr>
        <w:t xml:space="preserve"> зміни </w:t>
      </w:r>
      <w:proofErr w:type="spellStart"/>
      <w:r>
        <w:rPr>
          <w:lang w:val="uk-UA"/>
        </w:rPr>
        <w:t>зубощелепного</w:t>
      </w:r>
      <w:proofErr w:type="spellEnd"/>
      <w:r>
        <w:rPr>
          <w:lang w:val="uk-UA"/>
        </w:rPr>
        <w:t xml:space="preserve"> апарату при вогнепальних переломах щелеп.</w:t>
      </w:r>
    </w:p>
    <w:p w:rsidR="00534760" w:rsidRDefault="00534760" w:rsidP="00013B60">
      <w:pPr>
        <w:ind w:left="360"/>
        <w:rPr>
          <w:b/>
          <w:bCs/>
          <w:szCs w:val="28"/>
          <w:lang w:val="uk-UA"/>
        </w:rPr>
      </w:pPr>
    </w:p>
    <w:p w:rsidR="00534760" w:rsidRDefault="00534760" w:rsidP="00013B60">
      <w:pPr>
        <w:ind w:left="360"/>
        <w:rPr>
          <w:b/>
          <w:bCs/>
          <w:szCs w:val="28"/>
          <w:lang w:val="uk-UA"/>
        </w:rPr>
      </w:pPr>
    </w:p>
    <w:p w:rsidR="00534760" w:rsidRDefault="00534760" w:rsidP="005B04FB">
      <w:pPr>
        <w:numPr>
          <w:ilvl w:val="1"/>
          <w:numId w:val="13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Структура навчальної дисципліни</w:t>
      </w:r>
    </w:p>
    <w:p w:rsidR="00534760" w:rsidRDefault="00534760" w:rsidP="00013B60">
      <w:pPr>
        <w:tabs>
          <w:tab w:val="left" w:pos="284"/>
        </w:tabs>
        <w:ind w:left="360" w:hanging="360"/>
        <w:jc w:val="center"/>
        <w:rPr>
          <w:b/>
          <w:sz w:val="24"/>
          <w:lang w:val="uk-UA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4"/>
        <w:gridCol w:w="660"/>
        <w:gridCol w:w="662"/>
        <w:gridCol w:w="660"/>
        <w:gridCol w:w="663"/>
        <w:gridCol w:w="665"/>
        <w:gridCol w:w="794"/>
      </w:tblGrid>
      <w:tr w:rsidR="00534760" w:rsidTr="00B67E84">
        <w:trPr>
          <w:cantSplit/>
        </w:trPr>
        <w:tc>
          <w:tcPr>
            <w:tcW w:w="2767" w:type="pct"/>
            <w:vMerge w:val="restart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33" w:type="pct"/>
            <w:gridSpan w:val="6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534760" w:rsidTr="00B67E84">
        <w:trPr>
          <w:cantSplit/>
        </w:trPr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2233" w:type="pct"/>
            <w:gridSpan w:val="6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Форма навчання (денна, заочна)</w:t>
            </w:r>
          </w:p>
        </w:tc>
      </w:tr>
      <w:tr w:rsidR="00534760" w:rsidTr="00B67E84">
        <w:trPr>
          <w:cantSplit/>
        </w:trPr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1874" w:type="pct"/>
            <w:gridSpan w:val="5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тому числі</w:t>
            </w:r>
          </w:p>
        </w:tc>
      </w:tr>
      <w:tr w:rsidR="00534760" w:rsidTr="00B67E84">
        <w:trPr>
          <w:cantSplit/>
          <w:trHeight w:val="1731"/>
        </w:trPr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60" w:type="pc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лекції</w:t>
            </w:r>
          </w:p>
        </w:tc>
        <w:tc>
          <w:tcPr>
            <w:tcW w:w="359" w:type="pc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 (семінарські)</w:t>
            </w:r>
          </w:p>
        </w:tc>
        <w:tc>
          <w:tcPr>
            <w:tcW w:w="361" w:type="pc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лабораторні</w:t>
            </w:r>
          </w:p>
        </w:tc>
        <w:tc>
          <w:tcPr>
            <w:tcW w:w="362" w:type="pc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індивідуальна робота</w:t>
            </w:r>
          </w:p>
        </w:tc>
        <w:tc>
          <w:tcPr>
            <w:tcW w:w="431" w:type="pct"/>
            <w:textDirection w:val="btLr"/>
            <w:vAlign w:val="center"/>
          </w:tcPr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самостійна</w:t>
            </w:r>
          </w:p>
          <w:p w:rsidR="00534760" w:rsidRDefault="00534760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1-й семестр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tabs>
                <w:tab w:val="left" w:pos="284"/>
                <w:tab w:val="left" w:pos="567"/>
              </w:tabs>
              <w:ind w:firstLine="56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Змістовий модуль 1.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 w:rsidP="00B67E84">
            <w:pPr>
              <w:tabs>
                <w:tab w:val="left" w:pos="1215"/>
              </w:tabs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</w:t>
            </w:r>
            <w:proofErr w:type="spellStart"/>
            <w:r>
              <w:rPr>
                <w:lang w:val="uk-UA"/>
              </w:rPr>
              <w:t>Зубощелепна</w:t>
            </w:r>
            <w:proofErr w:type="spellEnd"/>
            <w:r>
              <w:rPr>
                <w:lang w:val="uk-UA"/>
              </w:rPr>
              <w:t xml:space="preserve"> система. Анатомо-фізіологічні особливості </w:t>
            </w:r>
            <w:proofErr w:type="spellStart"/>
            <w:r>
              <w:rPr>
                <w:lang w:val="uk-UA"/>
              </w:rPr>
              <w:t>зубощелепної</w:t>
            </w:r>
            <w:proofErr w:type="spellEnd"/>
            <w:r>
              <w:rPr>
                <w:lang w:val="uk-UA"/>
              </w:rPr>
              <w:t xml:space="preserve"> системи.</w:t>
            </w:r>
          </w:p>
          <w:p w:rsidR="00534760" w:rsidRDefault="00534760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2. </w:t>
            </w:r>
            <w:r>
              <w:rPr>
                <w:lang w:val="uk-UA"/>
              </w:rPr>
              <w:t>Травми щелепно-лицевої ділянки. Класифікація травм щелепно-лицевої ділянки.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RPr="00B67E84" w:rsidTr="00B67E84">
        <w:trPr>
          <w:trHeight w:val="1050"/>
        </w:trPr>
        <w:tc>
          <w:tcPr>
            <w:tcW w:w="2767" w:type="pct"/>
          </w:tcPr>
          <w:p w:rsidR="00534760" w:rsidRPr="00B67E84" w:rsidRDefault="00534760">
            <w:pPr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</w:t>
            </w:r>
            <w:r w:rsidRPr="001608F2">
              <w:rPr>
                <w:lang w:val="uk-UA"/>
              </w:rPr>
              <w:t>Травми зубів: етіологія, клініка, діагностика та лікування.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RPr="00B67E84" w:rsidTr="00B67E84">
        <w:trPr>
          <w:trHeight w:val="825"/>
        </w:trPr>
        <w:tc>
          <w:tcPr>
            <w:tcW w:w="2767" w:type="pct"/>
          </w:tcPr>
          <w:p w:rsidR="00534760" w:rsidRPr="00B67E84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4.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зубощелепного</w:t>
            </w:r>
            <w:proofErr w:type="spellEnd"/>
            <w:r>
              <w:rPr>
                <w:lang w:val="uk-UA"/>
              </w:rPr>
              <w:t xml:space="preserve"> апарату при травмах зубів та після проведеного лікування.</w:t>
            </w:r>
          </w:p>
          <w:p w:rsidR="00534760" w:rsidRDefault="00534760" w:rsidP="00B67E84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jc w:val="right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 за змістовий модуль 1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32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Pr="00B67E84" w:rsidRDefault="00534760">
            <w:pPr>
              <w:ind w:firstLine="601"/>
              <w:rPr>
                <w:b/>
                <w:bCs/>
                <w:sz w:val="24"/>
                <w:lang w:val="uk-UA"/>
              </w:rPr>
            </w:pPr>
            <w:r w:rsidRPr="00B67E84">
              <w:rPr>
                <w:b/>
                <w:sz w:val="24"/>
                <w:lang w:val="uk-UA"/>
              </w:rPr>
              <w:t>Змістовий модуль 2.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</w:t>
            </w:r>
            <w:r w:rsidRPr="001608F2">
              <w:rPr>
                <w:lang w:val="uk-UA"/>
              </w:rPr>
              <w:t>Реабілітація пацієнтів після травми зубів.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>
              <w:rPr>
                <w:lang w:val="uk-UA"/>
              </w:rPr>
              <w:t xml:space="preserve">Травми верхньої щелепи: </w:t>
            </w:r>
            <w:r>
              <w:rPr>
                <w:lang w:val="uk-UA"/>
              </w:rPr>
              <w:lastRenderedPageBreak/>
              <w:t>етіологія, клініка, діагностика.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Тема 3. </w:t>
            </w:r>
            <w:r w:rsidRPr="001608F2">
              <w:rPr>
                <w:lang w:val="uk-UA"/>
              </w:rPr>
              <w:t>Лікування пацієнтів з переломами верхньої щелепи: ортопедичні, хірургічні та комбі</w:t>
            </w:r>
            <w:r>
              <w:rPr>
                <w:lang w:val="uk-UA"/>
              </w:rPr>
              <w:t>новані методи лікування.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Pr="005F3F08" w:rsidRDefault="00534760">
            <w:pPr>
              <w:autoSpaceDE w:val="0"/>
              <w:autoSpaceDN w:val="0"/>
              <w:jc w:val="right"/>
              <w:rPr>
                <w:b/>
                <w:sz w:val="24"/>
                <w:lang w:val="uk-UA"/>
              </w:rPr>
            </w:pPr>
            <w:r w:rsidRPr="005F3F08">
              <w:rPr>
                <w:b/>
                <w:sz w:val="24"/>
                <w:lang w:val="uk-UA"/>
              </w:rPr>
              <w:t>Разом за змістовий модуль 2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F3F08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Модуль 2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tabs>
                <w:tab w:val="left" w:pos="284"/>
                <w:tab w:val="left" w:pos="567"/>
              </w:tabs>
              <w:ind w:firstLine="56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Змістовий модуль 1.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1608F2">
              <w:rPr>
                <w:lang w:val="uk-UA"/>
              </w:rPr>
              <w:t>щелепного</w:t>
            </w:r>
            <w:proofErr w:type="spellEnd"/>
            <w:r w:rsidRPr="001608F2">
              <w:rPr>
                <w:lang w:val="uk-UA"/>
              </w:rPr>
              <w:t xml:space="preserve"> апарату, що виникають  при переломах верхньої щелепи та після різних видів лікування.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RPr="00B67E84" w:rsidTr="00B67E84">
        <w:tc>
          <w:tcPr>
            <w:tcW w:w="2767" w:type="pct"/>
          </w:tcPr>
          <w:p w:rsidR="00534760" w:rsidRPr="00B67E84" w:rsidRDefault="00534760">
            <w:pPr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2. </w:t>
            </w:r>
            <w:r w:rsidRPr="001608F2">
              <w:rPr>
                <w:lang w:val="uk-UA"/>
              </w:rPr>
              <w:t>Реабілітація пацієнтів з переломами верхньої щелепи.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RPr="00B67E84" w:rsidTr="00B67E84">
        <w:trPr>
          <w:trHeight w:val="750"/>
        </w:trPr>
        <w:tc>
          <w:tcPr>
            <w:tcW w:w="2767" w:type="pct"/>
          </w:tcPr>
          <w:p w:rsidR="00534760" w:rsidRDefault="00534760" w:rsidP="00B67E84">
            <w:pPr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</w:t>
            </w:r>
            <w:r w:rsidRPr="001608F2">
              <w:rPr>
                <w:lang w:val="uk-UA"/>
              </w:rPr>
              <w:t>Травми нижньої щелепи: етіологія, клініка, діагностика.</w:t>
            </w:r>
          </w:p>
          <w:p w:rsidR="00534760" w:rsidRDefault="00534760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RPr="00B67E84" w:rsidTr="00B67E84">
        <w:trPr>
          <w:trHeight w:val="720"/>
        </w:trPr>
        <w:tc>
          <w:tcPr>
            <w:tcW w:w="2767" w:type="pct"/>
          </w:tcPr>
          <w:p w:rsidR="00534760" w:rsidRPr="00B67E84" w:rsidRDefault="00534760" w:rsidP="00B67E84">
            <w:pPr>
              <w:rPr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Pr="001608F2">
              <w:rPr>
                <w:lang w:val="uk-UA"/>
              </w:rPr>
              <w:t>Лікування пацієнтів з травмами нижньої щелепи: ортопедичні, хірургічні та комбіновані методи лікування.</w:t>
            </w:r>
          </w:p>
          <w:p w:rsidR="00534760" w:rsidRDefault="00534760" w:rsidP="00B67E84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Pr="005F3F08" w:rsidRDefault="00534760">
            <w:pPr>
              <w:jc w:val="right"/>
              <w:rPr>
                <w:b/>
                <w:bCs/>
                <w:sz w:val="24"/>
                <w:lang w:val="uk-UA"/>
              </w:rPr>
            </w:pPr>
            <w:r w:rsidRPr="005F3F08">
              <w:rPr>
                <w:b/>
                <w:sz w:val="24"/>
                <w:lang w:val="uk-UA"/>
              </w:rPr>
              <w:t>Разом за змістовий модуль 1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F3F08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32</w:t>
            </w:r>
          </w:p>
        </w:tc>
      </w:tr>
      <w:tr w:rsidR="00534760" w:rsidTr="00013B60">
        <w:tc>
          <w:tcPr>
            <w:tcW w:w="5000" w:type="pct"/>
            <w:gridSpan w:val="7"/>
          </w:tcPr>
          <w:p w:rsidR="00534760" w:rsidRDefault="00534760">
            <w:pPr>
              <w:ind w:firstLine="601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Змістовий модуль 2.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1.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1608F2">
              <w:rPr>
                <w:lang w:val="uk-UA"/>
              </w:rPr>
              <w:t>щелепного</w:t>
            </w:r>
            <w:proofErr w:type="spellEnd"/>
            <w:r w:rsidRPr="001608F2">
              <w:rPr>
                <w:lang w:val="uk-UA"/>
              </w:rPr>
              <w:t xml:space="preserve"> апарату при переломах нижньої щелепи та після проведеного лікування.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Pr="00B67E84" w:rsidRDefault="00534760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1608F2">
              <w:rPr>
                <w:lang w:val="uk-UA"/>
              </w:rPr>
              <w:t>Особливості вогнепальних переломів кісток лицевого скелету.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rPr>
          <w:trHeight w:val="690"/>
        </w:trPr>
        <w:tc>
          <w:tcPr>
            <w:tcW w:w="2767" w:type="pct"/>
          </w:tcPr>
          <w:p w:rsidR="00534760" w:rsidRDefault="00534760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Тема 3. </w:t>
            </w:r>
            <w:r w:rsidRPr="001608F2">
              <w:rPr>
                <w:lang w:val="uk-UA"/>
              </w:rPr>
              <w:t>Особливості лікування вогнепальних переломів щелеп.</w:t>
            </w:r>
          </w:p>
          <w:p w:rsidR="00534760" w:rsidRPr="00B67E84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rPr>
          <w:trHeight w:val="555"/>
        </w:trPr>
        <w:tc>
          <w:tcPr>
            <w:tcW w:w="2767" w:type="pct"/>
          </w:tcPr>
          <w:p w:rsidR="00534760" w:rsidRPr="00B67E84" w:rsidRDefault="00534760" w:rsidP="00B67E8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Тема 4.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зубощелепного</w:t>
            </w:r>
            <w:proofErr w:type="spellEnd"/>
            <w:r>
              <w:rPr>
                <w:lang w:val="uk-UA"/>
              </w:rPr>
              <w:t xml:space="preserve"> апарату при вогнепальних переломах щелеп.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</w:tr>
      <w:tr w:rsidR="00534760" w:rsidTr="00B67E84">
        <w:tc>
          <w:tcPr>
            <w:tcW w:w="2767" w:type="pct"/>
          </w:tcPr>
          <w:p w:rsidR="00534760" w:rsidRPr="005F3F08" w:rsidRDefault="00534760">
            <w:pPr>
              <w:pStyle w:val="a5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3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59" w:type="pct"/>
          </w:tcPr>
          <w:p w:rsidR="00534760" w:rsidRPr="005F3F08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5F3F08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32</w:t>
            </w: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pStyle w:val="a5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59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534760" w:rsidTr="00B67E84">
        <w:tc>
          <w:tcPr>
            <w:tcW w:w="2767" w:type="pct"/>
          </w:tcPr>
          <w:p w:rsidR="00534760" w:rsidRDefault="00534760">
            <w:pPr>
              <w:pStyle w:val="a5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59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0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359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361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62" w:type="pct"/>
          </w:tcPr>
          <w:p w:rsidR="00534760" w:rsidRDefault="00534760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31" w:type="pct"/>
          </w:tcPr>
          <w:p w:rsidR="00534760" w:rsidRPr="007E427B" w:rsidRDefault="00534760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427B">
              <w:rPr>
                <w:b/>
                <w:bCs/>
                <w:sz w:val="24"/>
                <w:lang w:val="uk-UA"/>
              </w:rPr>
              <w:t>120</w:t>
            </w:r>
          </w:p>
        </w:tc>
      </w:tr>
    </w:tbl>
    <w:p w:rsidR="00534760" w:rsidRDefault="00534760" w:rsidP="00013B60">
      <w:pPr>
        <w:jc w:val="center"/>
        <w:rPr>
          <w:b/>
          <w:bCs/>
          <w:sz w:val="24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2C705D" w:rsidRDefault="002C705D" w:rsidP="002C705D">
      <w:pPr>
        <w:ind w:left="1080"/>
        <w:rPr>
          <w:b/>
          <w:bCs/>
          <w:szCs w:val="28"/>
          <w:lang w:val="uk-UA"/>
        </w:rPr>
      </w:pPr>
    </w:p>
    <w:p w:rsidR="00534760" w:rsidRDefault="00534760" w:rsidP="005B04FB">
      <w:pPr>
        <w:numPr>
          <w:ilvl w:val="1"/>
          <w:numId w:val="13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Теми практичних (семінарських, лабораторних) занять</w:t>
      </w:r>
    </w:p>
    <w:p w:rsidR="00534760" w:rsidRDefault="00534760" w:rsidP="00013B60">
      <w:pPr>
        <w:ind w:left="360"/>
        <w:rPr>
          <w:b/>
          <w:bCs/>
          <w:szCs w:val="28"/>
          <w:lang w:val="uk-UA"/>
        </w:rPr>
      </w:pPr>
    </w:p>
    <w:tbl>
      <w:tblPr>
        <w:tblW w:w="9781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534760" w:rsidTr="00DD2AA8">
        <w:tc>
          <w:tcPr>
            <w:tcW w:w="705" w:type="dxa"/>
            <w:vMerge w:val="restart"/>
            <w:vAlign w:val="center"/>
          </w:tcPr>
          <w:p w:rsidR="00534760" w:rsidRDefault="00534760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34760" w:rsidRDefault="00534760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34760" w:rsidTr="00DD2AA8"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534760" w:rsidRDefault="005347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</w:t>
            </w:r>
          </w:p>
        </w:tc>
      </w:tr>
      <w:tr w:rsidR="00534760" w:rsidTr="00DD2AA8">
        <w:tc>
          <w:tcPr>
            <w:tcW w:w="705" w:type="dxa"/>
          </w:tcPr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  <w:p w:rsidR="00534760" w:rsidRDefault="00534760" w:rsidP="00B67E84">
            <w:pPr>
              <w:rPr>
                <w:sz w:val="24"/>
                <w:lang w:val="uk-UA"/>
              </w:rPr>
            </w:pPr>
          </w:p>
          <w:p w:rsidR="00534760" w:rsidRDefault="00534760" w:rsidP="00B67E8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6839" w:type="dxa"/>
          </w:tcPr>
          <w:p w:rsidR="00534760" w:rsidRPr="00B67E84" w:rsidRDefault="00534760" w:rsidP="00B67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щелепна</w:t>
            </w:r>
            <w:proofErr w:type="spellEnd"/>
            <w:r w:rsidRPr="00B67E84">
              <w:rPr>
                <w:lang w:val="uk-UA"/>
              </w:rPr>
              <w:t xml:space="preserve"> система. Анатом</w:t>
            </w:r>
            <w:r>
              <w:rPr>
                <w:lang w:val="uk-UA"/>
              </w:rPr>
              <w:t xml:space="preserve">о-фізіологічні особливості </w:t>
            </w: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щелепної</w:t>
            </w:r>
            <w:proofErr w:type="spellEnd"/>
            <w:r w:rsidRPr="00B67E84">
              <w:rPr>
                <w:lang w:val="uk-UA"/>
              </w:rPr>
              <w:t xml:space="preserve"> системи.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Травми щелепно-лицевої ділянки. Класифікація травм щелепно-лицевої ділянки.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Травми зубів: етіологія, клініка, діагностика та лікування.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щелепного</w:t>
            </w:r>
            <w:proofErr w:type="spellEnd"/>
            <w:r w:rsidRPr="00B67E84">
              <w:rPr>
                <w:lang w:val="uk-UA"/>
              </w:rPr>
              <w:t xml:space="preserve"> апарату при травмах зубів та після проведеного лікування.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Реабілітація пацієнтів після травми зубів.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 xml:space="preserve">Травми верхньої щелепи: етіологія, клініка, діагностика. 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Лікування пацієнтів з переломами верхньої щелепи: ортопедичні, хірургічні та комбіновані методи лікування 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щелепного</w:t>
            </w:r>
            <w:proofErr w:type="spellEnd"/>
            <w:r w:rsidRPr="00B67E84">
              <w:rPr>
                <w:lang w:val="uk-UA"/>
              </w:rPr>
              <w:t xml:space="preserve"> апарату, що виникають  при переломах верхньої щелепи та після різних видів лікування.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Реабілітація пацієнтів з переломами верхньої щелепи.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Травми нижньої щелепи: етіологія, клініка, діагностика.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Лікування пацієнтів з травмами нижньої щелепи: ортопедичні, хірургічні та комбіновані методи лікування.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щелепного</w:t>
            </w:r>
            <w:proofErr w:type="spellEnd"/>
            <w:r w:rsidRPr="00B67E84">
              <w:rPr>
                <w:lang w:val="uk-UA"/>
              </w:rPr>
              <w:t xml:space="preserve"> апарату при переломах нижньої щелепи та після проведеного лікування.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Особливості вогнепальних переломів кісток лицевого скелету.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r w:rsidRPr="00B67E84">
              <w:rPr>
                <w:lang w:val="uk-UA"/>
              </w:rPr>
              <w:t>Особливості лікування вогнепальних переломів щелеп.</w:t>
            </w:r>
          </w:p>
          <w:p w:rsidR="00534760" w:rsidRPr="00B67E84" w:rsidRDefault="00534760" w:rsidP="00B67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Морфофункціональні</w:t>
            </w:r>
            <w:proofErr w:type="spellEnd"/>
            <w:r>
              <w:rPr>
                <w:lang w:val="uk-UA"/>
              </w:rPr>
              <w:t xml:space="preserve"> зміни </w:t>
            </w:r>
            <w:proofErr w:type="spellStart"/>
            <w:r>
              <w:rPr>
                <w:lang w:val="uk-UA"/>
              </w:rPr>
              <w:t>зубо</w:t>
            </w:r>
            <w:r w:rsidRPr="00B67E84">
              <w:rPr>
                <w:lang w:val="uk-UA"/>
              </w:rPr>
              <w:t>щелепного</w:t>
            </w:r>
            <w:proofErr w:type="spellEnd"/>
            <w:r w:rsidRPr="00B67E84">
              <w:rPr>
                <w:lang w:val="uk-UA"/>
              </w:rPr>
              <w:t xml:space="preserve"> апарату при вогнепальних переломах щелеп.</w:t>
            </w:r>
          </w:p>
          <w:p w:rsidR="00534760" w:rsidRDefault="00534760">
            <w:pPr>
              <w:rPr>
                <w:sz w:val="24"/>
                <w:lang w:val="uk-UA"/>
              </w:rPr>
            </w:pPr>
          </w:p>
        </w:tc>
        <w:tc>
          <w:tcPr>
            <w:tcW w:w="1103" w:type="dxa"/>
          </w:tcPr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  <w:p w:rsidR="00534760" w:rsidRPr="00464586" w:rsidRDefault="00534760" w:rsidP="00464586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Default="00534760" w:rsidP="00464586">
            <w:pPr>
              <w:jc w:val="center"/>
              <w:rPr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</w:p>
          <w:p w:rsidR="00534760" w:rsidRPr="007E427B" w:rsidRDefault="00534760" w:rsidP="007E427B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2</w:t>
            </w:r>
          </w:p>
        </w:tc>
      </w:tr>
      <w:tr w:rsidR="00534760" w:rsidTr="00DD2AA8">
        <w:tc>
          <w:tcPr>
            <w:tcW w:w="7544" w:type="dxa"/>
            <w:gridSpan w:val="2"/>
          </w:tcPr>
          <w:p w:rsidR="00534760" w:rsidRDefault="00534760" w:rsidP="00B67E8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534760" w:rsidRPr="00464586" w:rsidRDefault="00534760">
            <w:pPr>
              <w:jc w:val="center"/>
              <w:rPr>
                <w:b/>
                <w:sz w:val="24"/>
                <w:lang w:val="uk-UA"/>
              </w:rPr>
            </w:pPr>
            <w:r w:rsidRPr="00464586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534760" w:rsidRPr="007E427B" w:rsidRDefault="00534760">
            <w:pPr>
              <w:jc w:val="center"/>
              <w:rPr>
                <w:b/>
                <w:sz w:val="24"/>
                <w:lang w:val="uk-UA"/>
              </w:rPr>
            </w:pPr>
            <w:r w:rsidRPr="007E427B">
              <w:rPr>
                <w:b/>
                <w:sz w:val="24"/>
                <w:lang w:val="uk-UA"/>
              </w:rPr>
              <w:t>30</w:t>
            </w:r>
          </w:p>
        </w:tc>
      </w:tr>
    </w:tbl>
    <w:p w:rsidR="00534760" w:rsidRDefault="00534760" w:rsidP="00013B60">
      <w:pPr>
        <w:rPr>
          <w:b/>
          <w:i/>
          <w:sz w:val="24"/>
          <w:lang w:val="uk-UA"/>
        </w:rPr>
      </w:pPr>
    </w:p>
    <w:p w:rsidR="00534760" w:rsidRDefault="00534760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534760" w:rsidRDefault="00534760" w:rsidP="00ED03E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Теми лекцій</w:t>
      </w:r>
    </w:p>
    <w:p w:rsidR="00534760" w:rsidRDefault="00534760" w:rsidP="00ED03E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6947"/>
        <w:gridCol w:w="1496"/>
      </w:tblGrid>
      <w:tr w:rsidR="00534760" w:rsidRPr="00E56D26" w:rsidTr="001C74AE">
        <w:trPr>
          <w:cantSplit/>
          <w:trHeight w:val="5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60" w:rsidRPr="002C705D" w:rsidRDefault="00534760" w:rsidP="00ED03EC">
            <w:pPr>
              <w:tabs>
                <w:tab w:val="left" w:pos="3720"/>
              </w:tabs>
              <w:jc w:val="center"/>
              <w:rPr>
                <w:sz w:val="24"/>
                <w:lang w:val="uk-UA"/>
              </w:rPr>
            </w:pPr>
            <w:r w:rsidRPr="002C705D"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60" w:rsidRPr="002C705D" w:rsidRDefault="00534760" w:rsidP="00ED03EC">
            <w:pPr>
              <w:pStyle w:val="2"/>
              <w:tabs>
                <w:tab w:val="left" w:pos="372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60" w:rsidRPr="002C705D" w:rsidRDefault="00534760" w:rsidP="00ED03EC">
            <w:pPr>
              <w:pStyle w:val="2"/>
              <w:tabs>
                <w:tab w:val="left" w:pos="372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C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34760" w:rsidRPr="00E56D26" w:rsidTr="001C74AE">
        <w:trPr>
          <w:cantSplit/>
          <w:trHeight w:val="7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D03EC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  <w:p w:rsidR="00534760" w:rsidRDefault="00534760" w:rsidP="00ED03EC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Pr="00E56D26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760" w:rsidRPr="00ED03EC" w:rsidRDefault="00534760" w:rsidP="00ED03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Зубо</w:t>
            </w:r>
            <w:r w:rsidRPr="00ED03EC">
              <w:rPr>
                <w:lang w:val="uk-UA"/>
              </w:rPr>
              <w:t>щелепна</w:t>
            </w:r>
            <w:proofErr w:type="spellEnd"/>
            <w:r w:rsidRPr="00ED03EC">
              <w:rPr>
                <w:lang w:val="uk-UA"/>
              </w:rPr>
              <w:t xml:space="preserve"> система. Анатомо-фізіологічні </w:t>
            </w:r>
            <w:r>
              <w:rPr>
                <w:lang w:val="uk-UA"/>
              </w:rPr>
              <w:t xml:space="preserve">                особливості </w:t>
            </w:r>
            <w:proofErr w:type="spellStart"/>
            <w:r>
              <w:rPr>
                <w:lang w:val="uk-UA"/>
              </w:rPr>
              <w:t>зубо</w:t>
            </w:r>
            <w:r w:rsidRPr="00ED03EC">
              <w:rPr>
                <w:lang w:val="uk-UA"/>
              </w:rPr>
              <w:t>щелепної</w:t>
            </w:r>
            <w:proofErr w:type="spellEnd"/>
            <w:r w:rsidRPr="00ED03EC">
              <w:rPr>
                <w:lang w:val="uk-UA"/>
              </w:rPr>
              <w:t xml:space="preserve"> системи.</w:t>
            </w:r>
          </w:p>
          <w:p w:rsidR="00534760" w:rsidRPr="00ED03EC" w:rsidRDefault="00534760" w:rsidP="00ED03EC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6F1CE3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6F1CE3">
            <w:pPr>
              <w:tabs>
                <w:tab w:val="left" w:pos="3720"/>
              </w:tabs>
              <w:jc w:val="right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1C74AE">
        <w:trPr>
          <w:cantSplit/>
          <w:trHeight w:val="871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Default="00534760" w:rsidP="001C74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Зміни в </w:t>
            </w:r>
            <w:proofErr w:type="spellStart"/>
            <w:r>
              <w:rPr>
                <w:lang w:val="uk-UA"/>
              </w:rPr>
              <w:t>зубощелепній</w:t>
            </w:r>
            <w:proofErr w:type="spellEnd"/>
            <w:r>
              <w:rPr>
                <w:lang w:val="uk-UA"/>
              </w:rPr>
              <w:t xml:space="preserve"> системі в процесі </w:t>
            </w:r>
            <w:proofErr w:type="spellStart"/>
            <w:r>
              <w:rPr>
                <w:lang w:val="uk-UA"/>
              </w:rPr>
              <w:t>онто-</w:t>
            </w:r>
            <w:proofErr w:type="spellEnd"/>
            <w:r>
              <w:rPr>
                <w:lang w:val="uk-UA"/>
              </w:rPr>
              <w:t xml:space="preserve"> та філогенезу.</w:t>
            </w:r>
          </w:p>
          <w:p w:rsidR="00534760" w:rsidRPr="00ED03EC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534760" w:rsidRPr="00E56D26" w:rsidTr="001C74AE">
        <w:trPr>
          <w:cantSplit/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Pr="006F1CE3" w:rsidRDefault="00534760" w:rsidP="001C74AE">
            <w:pPr>
              <w:rPr>
                <w:lang w:val="uk-UA"/>
              </w:rPr>
            </w:pPr>
            <w:r w:rsidRPr="006F1CE3">
              <w:rPr>
                <w:lang w:val="uk-UA"/>
              </w:rPr>
              <w:t>Судово-стоматологічна експертиза при травмах зубів.</w:t>
            </w:r>
          </w:p>
          <w:p w:rsidR="00534760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1C74AE">
        <w:trPr>
          <w:cantSplit/>
          <w:trHeight w:val="826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Default="00534760" w:rsidP="001C74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Види стоматологічного лікування та реабілітація пацієнтів з травмами зубів.</w:t>
            </w:r>
          </w:p>
          <w:p w:rsidR="00534760" w:rsidRPr="006F1CE3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2C705D">
        <w:trPr>
          <w:cantSplit/>
          <w:trHeight w:val="106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Pr="006F1CE3" w:rsidRDefault="00534760" w:rsidP="001C74AE">
            <w:pPr>
              <w:rPr>
                <w:lang w:val="uk-UA"/>
              </w:rPr>
            </w:pPr>
            <w:r w:rsidRPr="006F1CE3">
              <w:rPr>
                <w:lang w:val="uk-UA"/>
              </w:rPr>
              <w:t>Експертна оцінка</w:t>
            </w:r>
            <w:r>
              <w:rPr>
                <w:lang w:val="uk-UA"/>
              </w:rPr>
              <w:t xml:space="preserve"> морфо функціональних змін </w:t>
            </w:r>
            <w:proofErr w:type="spellStart"/>
            <w:r>
              <w:rPr>
                <w:lang w:val="uk-UA"/>
              </w:rPr>
              <w:t>зубо</w:t>
            </w:r>
            <w:r w:rsidRPr="006F1CE3">
              <w:rPr>
                <w:lang w:val="uk-UA"/>
              </w:rPr>
              <w:t>щелепного</w:t>
            </w:r>
            <w:proofErr w:type="spellEnd"/>
            <w:r w:rsidRPr="006F1CE3">
              <w:rPr>
                <w:lang w:val="uk-UA"/>
              </w:rPr>
              <w:t xml:space="preserve"> апарату при травмах зубів верхньої та нижньої щелепи та після проведеного лікування та реабілітації.</w:t>
            </w:r>
          </w:p>
          <w:p w:rsidR="00534760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1C74AE">
        <w:trPr>
          <w:cantSplit/>
          <w:trHeight w:val="781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Default="00534760" w:rsidP="001C74AE">
            <w:pPr>
              <w:rPr>
                <w:lang w:val="uk-UA"/>
              </w:rPr>
            </w:pPr>
            <w:r w:rsidRPr="006F1CE3">
              <w:rPr>
                <w:lang w:val="uk-UA"/>
              </w:rPr>
              <w:t>Судово-стоматологічна експертиза при переломах верхньої щелепи.</w:t>
            </w:r>
          </w:p>
          <w:p w:rsidR="00534760" w:rsidRPr="006F1CE3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1C74AE">
        <w:trPr>
          <w:cantSplit/>
          <w:trHeight w:val="931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  <w:p w:rsidR="00534760" w:rsidRDefault="00534760" w:rsidP="001C74A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D03EC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760" w:rsidRPr="006F1CE3" w:rsidRDefault="00534760" w:rsidP="001C74AE">
            <w:pPr>
              <w:rPr>
                <w:lang w:val="uk-UA"/>
              </w:rPr>
            </w:pPr>
            <w:r>
              <w:rPr>
                <w:lang w:val="uk-UA"/>
              </w:rPr>
              <w:t>Види стоматологічного лікування та реабілітація пацієнтів з переломами верхньої щелепи.</w:t>
            </w:r>
          </w:p>
          <w:p w:rsidR="00534760" w:rsidRPr="006F1CE3" w:rsidRDefault="00534760" w:rsidP="00ED03EC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1C74A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Tr="001C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58" w:type="dxa"/>
          </w:tcPr>
          <w:p w:rsidR="00534760" w:rsidRPr="00E6615E" w:rsidRDefault="00534760" w:rsidP="001C74AE">
            <w:pPr>
              <w:rPr>
                <w:b/>
                <w:szCs w:val="28"/>
                <w:lang w:val="uk-UA"/>
              </w:rPr>
            </w:pPr>
            <w:r w:rsidRPr="00E6615E"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6947" w:type="dxa"/>
          </w:tcPr>
          <w:p w:rsidR="00534760" w:rsidRPr="001C74AE" w:rsidRDefault="00534760" w:rsidP="001C74AE">
            <w:pPr>
              <w:rPr>
                <w:b/>
                <w:color w:val="FF0000"/>
                <w:szCs w:val="28"/>
                <w:lang w:val="uk-UA"/>
              </w:rPr>
            </w:pPr>
            <w:r w:rsidRPr="001C74AE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496" w:type="dxa"/>
          </w:tcPr>
          <w:p w:rsidR="00534760" w:rsidRPr="00E6615E" w:rsidRDefault="00534760" w:rsidP="001C74AE">
            <w:pPr>
              <w:jc w:val="center"/>
              <w:rPr>
                <w:b/>
                <w:szCs w:val="28"/>
                <w:lang w:val="uk-UA"/>
              </w:rPr>
            </w:pPr>
            <w:r w:rsidRPr="00E6615E">
              <w:rPr>
                <w:b/>
                <w:szCs w:val="28"/>
                <w:lang w:val="uk-UA"/>
              </w:rPr>
              <w:t>14</w:t>
            </w:r>
          </w:p>
        </w:tc>
      </w:tr>
    </w:tbl>
    <w:p w:rsidR="00534760" w:rsidRDefault="00534760" w:rsidP="00013B60">
      <w:pPr>
        <w:rPr>
          <w:b/>
          <w:i/>
          <w:sz w:val="24"/>
          <w:lang w:val="uk-UA"/>
        </w:rPr>
      </w:pPr>
    </w:p>
    <w:p w:rsidR="00534760" w:rsidRDefault="00534760" w:rsidP="00013B60">
      <w:pPr>
        <w:rPr>
          <w:b/>
          <w:i/>
          <w:sz w:val="24"/>
          <w:lang w:val="uk-UA"/>
        </w:rPr>
      </w:pPr>
    </w:p>
    <w:p w:rsidR="00534760" w:rsidRDefault="00534760" w:rsidP="00E6615E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</w:t>
      </w:r>
    </w:p>
    <w:p w:rsidR="00534760" w:rsidRDefault="00534760" w:rsidP="00E6615E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 2</w:t>
      </w:r>
    </w:p>
    <w:p w:rsidR="00534760" w:rsidRDefault="00534760" w:rsidP="00013B60">
      <w:pPr>
        <w:rPr>
          <w:b/>
          <w:i/>
          <w:sz w:val="24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60"/>
        <w:gridCol w:w="6947"/>
        <w:gridCol w:w="1498"/>
      </w:tblGrid>
      <w:tr w:rsidR="00534760" w:rsidRPr="00E56D26" w:rsidTr="00E6615E">
        <w:trPr>
          <w:cantSplit/>
          <w:trHeight w:val="5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60" w:rsidRPr="002C705D" w:rsidRDefault="00534760" w:rsidP="00E6615E">
            <w:pPr>
              <w:tabs>
                <w:tab w:val="left" w:pos="3720"/>
              </w:tabs>
              <w:jc w:val="center"/>
              <w:rPr>
                <w:sz w:val="24"/>
                <w:lang w:val="uk-UA"/>
              </w:rPr>
            </w:pPr>
            <w:r w:rsidRPr="002C705D"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60" w:rsidRPr="002C705D" w:rsidRDefault="00534760" w:rsidP="00E6615E">
            <w:pPr>
              <w:pStyle w:val="2"/>
              <w:tabs>
                <w:tab w:val="left" w:pos="372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60" w:rsidRPr="002C705D" w:rsidRDefault="00534760" w:rsidP="00E6615E">
            <w:pPr>
              <w:pStyle w:val="2"/>
              <w:tabs>
                <w:tab w:val="left" w:pos="372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C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34760" w:rsidRPr="00E56D26" w:rsidTr="00E6615E">
        <w:trPr>
          <w:cantSplit/>
          <w:trHeight w:val="73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Pr="00E56D26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760" w:rsidRPr="00E6615E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Експертна оцінка</w:t>
            </w:r>
            <w:r>
              <w:rPr>
                <w:lang w:val="uk-UA"/>
              </w:rPr>
              <w:t xml:space="preserve"> морфо функціональних змін </w:t>
            </w:r>
            <w:proofErr w:type="spellStart"/>
            <w:r>
              <w:rPr>
                <w:lang w:val="uk-UA"/>
              </w:rPr>
              <w:t>зубо</w:t>
            </w:r>
            <w:r w:rsidRPr="00E6615E">
              <w:rPr>
                <w:lang w:val="uk-UA"/>
              </w:rPr>
              <w:t>щелепного</w:t>
            </w:r>
            <w:proofErr w:type="spellEnd"/>
            <w:r w:rsidRPr="00E6615E">
              <w:rPr>
                <w:lang w:val="uk-UA"/>
              </w:rPr>
              <w:t xml:space="preserve"> апарату при переломах верхньої  щелепи та після проведеного лікування та реабілітації.</w:t>
            </w:r>
          </w:p>
          <w:p w:rsidR="00534760" w:rsidRPr="00ED03EC" w:rsidRDefault="00534760" w:rsidP="00E6615E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right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E6615E">
        <w:trPr>
          <w:cantSplit/>
          <w:trHeight w:val="871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Pr="00E6615E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Судово-стоматологічна експертиза при переломах нижньої щелепи.</w:t>
            </w:r>
          </w:p>
          <w:p w:rsidR="00534760" w:rsidRPr="00ED03EC" w:rsidRDefault="00534760" w:rsidP="00E6615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</w:rPr>
            </w:pPr>
          </w:p>
        </w:tc>
      </w:tr>
      <w:tr w:rsidR="00534760" w:rsidRPr="00E56D26" w:rsidTr="00E6615E">
        <w:trPr>
          <w:cantSplit/>
          <w:trHeight w:val="571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3.</w:t>
            </w: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Pr="00E6615E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Експертна оцінка</w:t>
            </w:r>
            <w:r>
              <w:rPr>
                <w:lang w:val="uk-UA"/>
              </w:rPr>
              <w:t xml:space="preserve"> морфо функціональних змін </w:t>
            </w:r>
            <w:proofErr w:type="spellStart"/>
            <w:r>
              <w:rPr>
                <w:lang w:val="uk-UA"/>
              </w:rPr>
              <w:t>зубо</w:t>
            </w:r>
            <w:r w:rsidRPr="00E6615E">
              <w:rPr>
                <w:lang w:val="uk-UA"/>
              </w:rPr>
              <w:t>щелепного</w:t>
            </w:r>
            <w:proofErr w:type="spellEnd"/>
            <w:r w:rsidRPr="00E6615E">
              <w:rPr>
                <w:lang w:val="uk-UA"/>
              </w:rPr>
              <w:t xml:space="preserve"> апарату при переломах нижньої  щелепи та після проведеного лікування та реабілітації.</w:t>
            </w:r>
          </w:p>
          <w:p w:rsidR="00534760" w:rsidRPr="006F1CE3" w:rsidRDefault="00534760" w:rsidP="00E6615E">
            <w:pPr>
              <w:rPr>
                <w:lang w:val="uk-UA"/>
              </w:rPr>
            </w:pPr>
          </w:p>
          <w:p w:rsidR="00534760" w:rsidRDefault="00534760" w:rsidP="00E6615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E6615E">
        <w:trPr>
          <w:cantSplit/>
          <w:trHeight w:val="826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Pr="00E6615E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Судово-стоматологічна експертиза при переломах виличної  кістки та виличної дуги.</w:t>
            </w:r>
          </w:p>
          <w:p w:rsidR="00534760" w:rsidRPr="006F1CE3" w:rsidRDefault="00534760" w:rsidP="00E6615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2C705D">
        <w:trPr>
          <w:cantSplit/>
          <w:trHeight w:val="932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Вогнепальні переломи кісток лицевого скелету.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1D5AE2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rPr>
                <w:b/>
                <w:szCs w:val="28"/>
                <w:lang w:val="uk-UA"/>
              </w:rPr>
            </w:pPr>
          </w:p>
        </w:tc>
      </w:tr>
      <w:tr w:rsidR="00534760" w:rsidRPr="00E56D26" w:rsidTr="00E6615E">
        <w:trPr>
          <w:cantSplit/>
          <w:trHeight w:val="781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4760" w:rsidRDefault="00534760" w:rsidP="00E6615E">
            <w:pPr>
              <w:rPr>
                <w:lang w:val="uk-UA"/>
              </w:rPr>
            </w:pPr>
            <w:r w:rsidRPr="006F1CE3">
              <w:rPr>
                <w:lang w:val="uk-UA"/>
              </w:rPr>
              <w:t xml:space="preserve">Судово-стоматологічна експертиза при </w:t>
            </w:r>
            <w:r>
              <w:rPr>
                <w:lang w:val="uk-UA"/>
              </w:rPr>
              <w:t xml:space="preserve">вогнепальних </w:t>
            </w:r>
            <w:r w:rsidRPr="006F1CE3">
              <w:rPr>
                <w:lang w:val="uk-UA"/>
              </w:rPr>
              <w:t>переломах</w:t>
            </w:r>
            <w:r>
              <w:rPr>
                <w:lang w:val="uk-UA"/>
              </w:rPr>
              <w:t xml:space="preserve"> кісток лицевого скелету</w:t>
            </w:r>
            <w:r w:rsidRPr="006F1CE3">
              <w:rPr>
                <w:lang w:val="uk-UA"/>
              </w:rPr>
              <w:t>.</w:t>
            </w:r>
          </w:p>
          <w:p w:rsidR="00534760" w:rsidRPr="006F1CE3" w:rsidRDefault="00534760" w:rsidP="00E6615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RPr="00E56D26" w:rsidTr="00E6615E">
        <w:trPr>
          <w:cantSplit/>
          <w:trHeight w:val="931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  <w:p w:rsidR="00534760" w:rsidRDefault="00534760" w:rsidP="00E6615E">
            <w:pPr>
              <w:tabs>
                <w:tab w:val="left" w:pos="3720"/>
              </w:tabs>
              <w:rPr>
                <w:szCs w:val="28"/>
                <w:lang w:val="uk-UA"/>
              </w:rPr>
            </w:pPr>
          </w:p>
          <w:p w:rsidR="00534760" w:rsidRDefault="00534760" w:rsidP="00E6615E">
            <w:pPr>
              <w:tabs>
                <w:tab w:val="left" w:pos="372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760" w:rsidRPr="00E6615E" w:rsidRDefault="00534760" w:rsidP="00E6615E">
            <w:pPr>
              <w:rPr>
                <w:lang w:val="uk-UA"/>
              </w:rPr>
            </w:pPr>
            <w:r w:rsidRPr="00E6615E">
              <w:rPr>
                <w:lang w:val="uk-UA"/>
              </w:rPr>
              <w:t>Експертна оцінка морфо функціональних змін при вогнепальних переломах кісток лицевого скелету.</w:t>
            </w:r>
          </w:p>
          <w:p w:rsidR="00534760" w:rsidRPr="006F1CE3" w:rsidRDefault="00534760" w:rsidP="00E6615E">
            <w:pPr>
              <w:rPr>
                <w:lang w:val="uk-UA"/>
              </w:rPr>
            </w:pPr>
          </w:p>
          <w:p w:rsidR="00534760" w:rsidRPr="006F1CE3" w:rsidRDefault="00534760" w:rsidP="00E6615E">
            <w:pPr>
              <w:jc w:val="both"/>
              <w:rPr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  <w:p w:rsidR="00534760" w:rsidRPr="00464586" w:rsidRDefault="00534760" w:rsidP="00E6615E">
            <w:pPr>
              <w:tabs>
                <w:tab w:val="left" w:pos="3720"/>
              </w:tabs>
              <w:jc w:val="center"/>
              <w:rPr>
                <w:b/>
                <w:szCs w:val="28"/>
                <w:lang w:val="uk-UA"/>
              </w:rPr>
            </w:pPr>
          </w:p>
        </w:tc>
      </w:tr>
      <w:tr w:rsidR="00534760" w:rsidTr="00E66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60" w:type="dxa"/>
          </w:tcPr>
          <w:p w:rsidR="00534760" w:rsidRPr="001C74AE" w:rsidRDefault="00534760" w:rsidP="00E6615E">
            <w:pPr>
              <w:rPr>
                <w:szCs w:val="28"/>
                <w:lang w:val="uk-UA"/>
              </w:rPr>
            </w:pPr>
            <w:r w:rsidRPr="001C74AE">
              <w:rPr>
                <w:szCs w:val="28"/>
                <w:lang w:val="uk-UA"/>
              </w:rPr>
              <w:t>8.</w:t>
            </w:r>
          </w:p>
        </w:tc>
        <w:tc>
          <w:tcPr>
            <w:tcW w:w="6947" w:type="dxa"/>
          </w:tcPr>
          <w:p w:rsidR="00534760" w:rsidRPr="00E6615E" w:rsidRDefault="00534760" w:rsidP="00E6615E">
            <w:pPr>
              <w:rPr>
                <w:color w:val="FF0000"/>
                <w:szCs w:val="28"/>
                <w:lang w:val="uk-UA"/>
              </w:rPr>
            </w:pPr>
            <w:r>
              <w:rPr>
                <w:lang w:val="uk-UA"/>
              </w:rPr>
              <w:t>Реабілітація пацієнтів з вогнепальними переломами щелеп.</w:t>
            </w:r>
          </w:p>
        </w:tc>
        <w:tc>
          <w:tcPr>
            <w:tcW w:w="1496" w:type="dxa"/>
          </w:tcPr>
          <w:p w:rsidR="00534760" w:rsidRPr="00464586" w:rsidRDefault="00534760" w:rsidP="00E6615E">
            <w:pPr>
              <w:jc w:val="center"/>
              <w:rPr>
                <w:b/>
                <w:szCs w:val="28"/>
                <w:lang w:val="uk-UA"/>
              </w:rPr>
            </w:pPr>
            <w:r w:rsidRPr="00464586">
              <w:rPr>
                <w:b/>
                <w:szCs w:val="28"/>
                <w:lang w:val="uk-UA"/>
              </w:rPr>
              <w:t>2</w:t>
            </w:r>
          </w:p>
        </w:tc>
      </w:tr>
      <w:tr w:rsidR="00534760" w:rsidTr="00E6615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0" w:rsidRPr="00E6615E" w:rsidRDefault="00534760" w:rsidP="00E6615E">
            <w:pPr>
              <w:rPr>
                <w:b/>
                <w:szCs w:val="28"/>
                <w:lang w:val="uk-UA"/>
              </w:rPr>
            </w:pPr>
            <w:r w:rsidRPr="00E6615E"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</w:tcPr>
          <w:p w:rsidR="00534760" w:rsidRPr="00E6615E" w:rsidRDefault="00534760" w:rsidP="00E6615E">
            <w:pPr>
              <w:rPr>
                <w:b/>
                <w:szCs w:val="28"/>
                <w:lang w:val="uk-UA"/>
              </w:rPr>
            </w:pPr>
            <w:r w:rsidRPr="00E6615E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0" w:rsidRPr="00E6615E" w:rsidRDefault="00534760" w:rsidP="00E6615E">
            <w:pPr>
              <w:jc w:val="center"/>
              <w:rPr>
                <w:b/>
                <w:szCs w:val="28"/>
                <w:lang w:val="uk-UA"/>
              </w:rPr>
            </w:pPr>
            <w:r w:rsidRPr="00E6615E">
              <w:rPr>
                <w:b/>
                <w:szCs w:val="28"/>
                <w:lang w:val="uk-UA"/>
              </w:rPr>
              <w:t>16</w:t>
            </w:r>
          </w:p>
        </w:tc>
      </w:tr>
    </w:tbl>
    <w:p w:rsidR="00534760" w:rsidRDefault="00534760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2C705D" w:rsidRDefault="002C705D" w:rsidP="00013B60">
      <w:pPr>
        <w:rPr>
          <w:b/>
          <w:i/>
          <w:sz w:val="24"/>
          <w:lang w:val="uk-UA"/>
        </w:rPr>
      </w:pPr>
    </w:p>
    <w:p w:rsidR="00534760" w:rsidRDefault="00534760" w:rsidP="00013B60">
      <w:pPr>
        <w:ind w:left="9072" w:hanging="9072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5.4. Самостійна робота</w:t>
      </w:r>
    </w:p>
    <w:tbl>
      <w:tblPr>
        <w:tblpPr w:leftFromText="180" w:rightFromText="180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09"/>
        <w:gridCol w:w="1134"/>
        <w:gridCol w:w="1134"/>
      </w:tblGrid>
      <w:tr w:rsidR="00534760" w:rsidTr="008A0742">
        <w:trPr>
          <w:trHeight w:val="510"/>
        </w:trPr>
        <w:tc>
          <w:tcPr>
            <w:tcW w:w="704" w:type="dxa"/>
            <w:vMerge w:val="restart"/>
            <w:vAlign w:val="center"/>
          </w:tcPr>
          <w:p w:rsidR="00534760" w:rsidRDefault="00534760" w:rsidP="008A0742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534760" w:rsidRDefault="00534760" w:rsidP="008A0742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809" w:type="dxa"/>
            <w:vMerge w:val="restart"/>
            <w:vAlign w:val="center"/>
          </w:tcPr>
          <w:p w:rsidR="00534760" w:rsidRDefault="00534760" w:rsidP="008A07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  <w:vAlign w:val="center"/>
          </w:tcPr>
          <w:p w:rsidR="00534760" w:rsidRDefault="00534760" w:rsidP="008A07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534760" w:rsidRDefault="00534760" w:rsidP="008A07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534760" w:rsidTr="008A0742">
        <w:trPr>
          <w:trHeight w:val="310"/>
        </w:trPr>
        <w:tc>
          <w:tcPr>
            <w:tcW w:w="0" w:type="auto"/>
            <w:vMerge/>
            <w:vAlign w:val="center"/>
          </w:tcPr>
          <w:p w:rsidR="00534760" w:rsidRDefault="00534760" w:rsidP="008A0742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534760" w:rsidRDefault="00534760" w:rsidP="008A0742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34760" w:rsidRDefault="00534760" w:rsidP="008A07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534760" w:rsidRDefault="00534760" w:rsidP="008A074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заочна</w:t>
            </w:r>
          </w:p>
        </w:tc>
      </w:tr>
      <w:tr w:rsidR="00534760" w:rsidTr="008A0742"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Підготовка до контролю засвоєння змістових модулів – теоретична підготовка, відпрацювання практичних навичок.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534760" w:rsidTr="008A0742"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Обліково-звітна документація хірурга-стоматолога.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4760" w:rsidTr="008A0742">
        <w:trPr>
          <w:trHeight w:val="405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Екстренна</w:t>
            </w:r>
            <w:proofErr w:type="spellEnd"/>
            <w:r>
              <w:rPr>
                <w:lang w:val="uk-UA"/>
              </w:rPr>
              <w:t xml:space="preserve"> медична допомога при травмах ЩЛД.</w:t>
            </w:r>
          </w:p>
          <w:p w:rsidR="00534760" w:rsidRDefault="00534760" w:rsidP="007278E4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4760" w:rsidTr="008A0742">
        <w:trPr>
          <w:trHeight w:val="300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>Стоматологічна імплантація.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34760" w:rsidTr="008A0742">
        <w:trPr>
          <w:trHeight w:val="360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>Відновлювальна хірургія кісток лицевого черепа.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34760" w:rsidTr="008A0742">
        <w:trPr>
          <w:trHeight w:val="269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>Хірургічна підготовка порожнини рота до протезування.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34760" w:rsidTr="008A0742">
        <w:trPr>
          <w:trHeight w:val="270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>Пластика альвеолярного паростка щелеп.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34760" w:rsidTr="008A0742">
        <w:trPr>
          <w:trHeight w:val="360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>Регенерація кісткової тканини щелеп.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34760" w:rsidTr="008A0742">
        <w:trPr>
          <w:trHeight w:val="255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Остеогенна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остеоіндуктивна</w:t>
            </w:r>
            <w:proofErr w:type="spellEnd"/>
            <w:r>
              <w:rPr>
                <w:lang w:val="uk-UA"/>
              </w:rPr>
              <w:t xml:space="preserve"> терапія.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34760" w:rsidTr="008A0742">
        <w:trPr>
          <w:trHeight w:val="210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09" w:type="dxa"/>
          </w:tcPr>
          <w:p w:rsidR="00534760" w:rsidRDefault="00534760" w:rsidP="007278E4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Індивідуальна самостійна робота аспіранта – огляд </w:t>
            </w:r>
            <w:r>
              <w:rPr>
                <w:lang w:val="uk-UA"/>
              </w:rPr>
              <w:lastRenderedPageBreak/>
              <w:t>навчально-методичної літератури, написання рефератів, проведення наукових досліджень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534760" w:rsidTr="008A0742">
        <w:trPr>
          <w:trHeight w:val="225"/>
        </w:trPr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6809" w:type="dxa"/>
          </w:tcPr>
          <w:p w:rsidR="00534760" w:rsidRPr="008A0742" w:rsidRDefault="00534760" w:rsidP="007278E4">
            <w:pPr>
              <w:rPr>
                <w:lang w:val="uk-UA"/>
              </w:rPr>
            </w:pPr>
            <w:r w:rsidRPr="008A0742">
              <w:rPr>
                <w:lang w:val="uk-UA"/>
              </w:rPr>
              <w:t xml:space="preserve">Підготовка до ПМК. 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534760" w:rsidTr="008A0742">
        <w:tc>
          <w:tcPr>
            <w:tcW w:w="704" w:type="dxa"/>
          </w:tcPr>
          <w:p w:rsidR="00534760" w:rsidRDefault="00534760" w:rsidP="007278E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09" w:type="dxa"/>
          </w:tcPr>
          <w:p w:rsidR="00534760" w:rsidRDefault="00534760" w:rsidP="007278E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1134" w:type="dxa"/>
          </w:tcPr>
          <w:p w:rsidR="00534760" w:rsidRDefault="00534760" w:rsidP="007278E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120</w:t>
            </w:r>
          </w:p>
        </w:tc>
      </w:tr>
    </w:tbl>
    <w:p w:rsidR="00534760" w:rsidRDefault="00534760" w:rsidP="00013B60">
      <w:pPr>
        <w:jc w:val="center"/>
        <w:rPr>
          <w:b/>
          <w:szCs w:val="28"/>
          <w:lang w:val="uk-UA"/>
        </w:rPr>
      </w:pPr>
    </w:p>
    <w:p w:rsidR="00534760" w:rsidRDefault="00E27EB4" w:rsidP="00013B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534760">
        <w:rPr>
          <w:b/>
          <w:szCs w:val="28"/>
          <w:lang w:val="uk-UA"/>
        </w:rPr>
        <w:t>. ІНСТРУМЕНТИ, ОБЛАДНАННЯ ТА ПРОГРАМНЕ ЗАБЕЗПЕЧЕННЯ, ВИКОРИСТАННЯ ЯКИХ ПЕРЕДБАЧАЄ НАВЧАЛЬНА ДИСЦИПЛІНА</w:t>
      </w:r>
    </w:p>
    <w:p w:rsidR="00534760" w:rsidRDefault="00534760" w:rsidP="00013B60">
      <w:pPr>
        <w:rPr>
          <w:b/>
          <w:szCs w:val="28"/>
          <w:lang w:val="uk-UA"/>
        </w:rPr>
      </w:pPr>
      <w:r>
        <w:rPr>
          <w:b/>
          <w:sz w:val="24"/>
          <w:lang w:val="uk-UA"/>
        </w:rPr>
        <w:t xml:space="preserve"> </w:t>
      </w:r>
    </w:p>
    <w:p w:rsidR="00534760" w:rsidRDefault="00534760" w:rsidP="00013B60">
      <w:pPr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Технічні засоби: фантоми, </w:t>
      </w:r>
      <w:proofErr w:type="spellStart"/>
      <w:r>
        <w:rPr>
          <w:bCs/>
          <w:szCs w:val="28"/>
          <w:lang w:val="uk-UA"/>
        </w:rPr>
        <w:t>зубощелепні</w:t>
      </w:r>
      <w:proofErr w:type="spellEnd"/>
      <w:r>
        <w:rPr>
          <w:bCs/>
          <w:szCs w:val="28"/>
          <w:lang w:val="uk-UA"/>
        </w:rPr>
        <w:t xml:space="preserve"> моделі.</w:t>
      </w:r>
    </w:p>
    <w:p w:rsidR="00534760" w:rsidRDefault="00534760" w:rsidP="00013B60">
      <w:pPr>
        <w:rPr>
          <w:szCs w:val="28"/>
          <w:lang w:val="uk-UA"/>
        </w:rPr>
      </w:pPr>
      <w:r>
        <w:rPr>
          <w:bCs/>
          <w:szCs w:val="28"/>
          <w:lang w:val="uk-UA"/>
        </w:rPr>
        <w:t>Обладнання: типове стоматологічне обладнання та комп’ютерне забезпечення.</w:t>
      </w:r>
    </w:p>
    <w:p w:rsidR="002C705D" w:rsidRPr="002C705D" w:rsidRDefault="00534760" w:rsidP="002C705D">
      <w:pPr>
        <w:rPr>
          <w:szCs w:val="28"/>
          <w:lang w:val="uk-UA"/>
        </w:rPr>
      </w:pPr>
      <w:r>
        <w:rPr>
          <w:szCs w:val="28"/>
          <w:lang w:val="uk-UA"/>
        </w:rPr>
        <w:t>Програмне забезпечення: виконується за допомогою КТ щелеп.</w:t>
      </w:r>
    </w:p>
    <w:p w:rsidR="002C705D" w:rsidRDefault="002C705D" w:rsidP="00E27EB4">
      <w:pPr>
        <w:jc w:val="center"/>
        <w:rPr>
          <w:b/>
          <w:szCs w:val="28"/>
          <w:lang w:val="uk-UA"/>
        </w:rPr>
      </w:pPr>
    </w:p>
    <w:p w:rsidR="00E27EB4" w:rsidRDefault="00E27EB4" w:rsidP="00E27EB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 ПЕРЕЛІК ПИТАНЬ, ЩО ВИНОСЯТЬСЯ НА ПІДСУМКОВИЙ КОНТРОЛЬ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щелепна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система. Анатом</w:t>
      </w:r>
      <w:r>
        <w:rPr>
          <w:rFonts w:ascii="Times New Roman" w:hAnsi="Times New Roman"/>
          <w:sz w:val="28"/>
          <w:szCs w:val="28"/>
          <w:lang w:val="uk-UA"/>
        </w:rPr>
        <w:t xml:space="preserve">о-фізіологічні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щелепної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системи.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Травми щелепно-лицевої ділянки. Класифікація травм щелепно-лицевої ділянки.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Травми зубів: етіологія, клініка, діагностика та лікування.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Морфофункціональні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щелепного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апарату при травмах зубів та після проведеного лікування.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Реабілітація пацієнтів після травми зубів.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 xml:space="preserve">Травми верхньої щелепи: етіологія, клініка, діагностика. 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Лікування пацієнтів з переломами верхньої щелепи: ортопедичні, хірургічні та комбіновані методи лікування 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Морфофункціональні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щелепного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апарату, що виникають  при переломах верхньої щелепи та після різних видів лікування.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Реабілітація пацієнтів з переломами верхньої щелепи.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Травми нижньої щелепи: етіологія, клініка, діагностика.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Лікування пацієнтів з травмами нижньої щелепи: ортопедичні, хірургічні та комбіновані методи лікування.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Морфофункціональні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щелепного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апарату при переломах нижньої щелепи та після проведеного лікування.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Особливості вогнепальних переломів кісток лицевого скелету.</w:t>
      </w:r>
    </w:p>
    <w:p w:rsidR="00E27EB4" w:rsidRPr="00244F68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244F68">
        <w:rPr>
          <w:rFonts w:ascii="Times New Roman" w:hAnsi="Times New Roman"/>
          <w:sz w:val="28"/>
          <w:szCs w:val="28"/>
          <w:lang w:val="uk-UA"/>
        </w:rPr>
        <w:t>Особливості лікування вогнепальних переломів щелеп.</w:t>
      </w:r>
    </w:p>
    <w:p w:rsidR="00E27EB4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Морфофункціональні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244F68">
        <w:rPr>
          <w:rFonts w:ascii="Times New Roman" w:hAnsi="Times New Roman"/>
          <w:sz w:val="28"/>
          <w:szCs w:val="28"/>
          <w:lang w:val="uk-UA"/>
        </w:rPr>
        <w:t>щелепного</w:t>
      </w:r>
      <w:proofErr w:type="spellEnd"/>
      <w:r w:rsidRPr="00244F68">
        <w:rPr>
          <w:rFonts w:ascii="Times New Roman" w:hAnsi="Times New Roman"/>
          <w:sz w:val="28"/>
          <w:szCs w:val="28"/>
          <w:lang w:val="uk-UA"/>
        </w:rPr>
        <w:t xml:space="preserve"> апарату при вогнепальних переломах щелеп.</w:t>
      </w:r>
    </w:p>
    <w:p w:rsidR="00E27EB4" w:rsidRPr="00786974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зубо</w:t>
      </w:r>
      <w:r w:rsidRPr="00786974">
        <w:rPr>
          <w:rFonts w:ascii="Times New Roman" w:hAnsi="Times New Roman"/>
          <w:sz w:val="28"/>
          <w:szCs w:val="28"/>
          <w:lang w:val="uk-UA"/>
        </w:rPr>
        <w:t>щелепній</w:t>
      </w:r>
      <w:proofErr w:type="spellEnd"/>
      <w:r w:rsidRPr="00786974">
        <w:rPr>
          <w:rFonts w:ascii="Times New Roman" w:hAnsi="Times New Roman"/>
          <w:sz w:val="28"/>
          <w:szCs w:val="28"/>
          <w:lang w:val="uk-UA"/>
        </w:rPr>
        <w:t xml:space="preserve"> системі в процесі </w:t>
      </w:r>
      <w:proofErr w:type="spellStart"/>
      <w:r w:rsidRPr="00786974">
        <w:rPr>
          <w:rFonts w:ascii="Times New Roman" w:hAnsi="Times New Roman"/>
          <w:sz w:val="28"/>
          <w:szCs w:val="28"/>
          <w:lang w:val="uk-UA"/>
        </w:rPr>
        <w:t>онто-</w:t>
      </w:r>
      <w:proofErr w:type="spellEnd"/>
      <w:r w:rsidRPr="00786974">
        <w:rPr>
          <w:rFonts w:ascii="Times New Roman" w:hAnsi="Times New Roman"/>
          <w:sz w:val="28"/>
          <w:szCs w:val="28"/>
          <w:lang w:val="uk-UA"/>
        </w:rPr>
        <w:t xml:space="preserve"> та філогенезу.</w:t>
      </w:r>
    </w:p>
    <w:p w:rsidR="00E27EB4" w:rsidRPr="00786974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6974">
        <w:rPr>
          <w:rFonts w:ascii="Times New Roman" w:hAnsi="Times New Roman"/>
          <w:sz w:val="28"/>
          <w:szCs w:val="28"/>
          <w:lang w:val="uk-UA"/>
        </w:rPr>
        <w:t>Судово-стоматологічна експертиза при травмах зубів.</w:t>
      </w:r>
    </w:p>
    <w:p w:rsidR="00E27EB4" w:rsidRPr="00D45EA9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45EA9">
        <w:rPr>
          <w:rFonts w:ascii="Times New Roman" w:hAnsi="Times New Roman"/>
          <w:sz w:val="28"/>
          <w:szCs w:val="28"/>
          <w:lang w:val="uk-UA"/>
        </w:rPr>
        <w:lastRenderedPageBreak/>
        <w:t>Види стоматологічного лікування та реабілітація пацієнтів з травмами зубів.</w:t>
      </w:r>
    </w:p>
    <w:p w:rsidR="00E27EB4" w:rsidRPr="00D45EA9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45EA9">
        <w:rPr>
          <w:rFonts w:ascii="Times New Roman" w:hAnsi="Times New Roman"/>
          <w:sz w:val="28"/>
          <w:szCs w:val="28"/>
          <w:lang w:val="uk-UA"/>
        </w:rPr>
        <w:t>Судово-стоматологічна експертиза при переломах верхньої щелепи.</w:t>
      </w:r>
    </w:p>
    <w:p w:rsidR="00E27EB4" w:rsidRPr="00D45EA9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45EA9">
        <w:rPr>
          <w:rFonts w:ascii="Times New Roman" w:hAnsi="Times New Roman"/>
          <w:sz w:val="28"/>
          <w:szCs w:val="28"/>
          <w:lang w:val="uk-UA"/>
        </w:rPr>
        <w:t>Судово-стоматологічна експертиза при переломах нижньої щелепи.</w:t>
      </w:r>
    </w:p>
    <w:p w:rsidR="00E27EB4" w:rsidRPr="00D45EA9" w:rsidRDefault="00E27EB4" w:rsidP="00E27EB4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45EA9">
        <w:rPr>
          <w:rFonts w:ascii="Times New Roman" w:hAnsi="Times New Roman"/>
          <w:sz w:val="28"/>
          <w:szCs w:val="28"/>
          <w:lang w:val="uk-UA"/>
        </w:rPr>
        <w:t>Судово-стоматологічна експертиза при переломах виличної  кістки та виличної дуги.</w:t>
      </w:r>
    </w:p>
    <w:p w:rsidR="00534760" w:rsidRPr="002C705D" w:rsidRDefault="00E27EB4" w:rsidP="00013B60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45EA9">
        <w:rPr>
          <w:rFonts w:ascii="Times New Roman" w:hAnsi="Times New Roman"/>
          <w:sz w:val="28"/>
          <w:szCs w:val="28"/>
          <w:lang w:val="uk-UA"/>
        </w:rPr>
        <w:t>Вогнепальні переломи кісток лицевого скелету.</w:t>
      </w:r>
    </w:p>
    <w:p w:rsidR="00534760" w:rsidRDefault="00534760" w:rsidP="00013B60">
      <w:pPr>
        <w:rPr>
          <w:sz w:val="24"/>
          <w:lang w:val="uk-UA"/>
        </w:rPr>
      </w:pPr>
    </w:p>
    <w:p w:rsidR="00534760" w:rsidRDefault="000A3374" w:rsidP="00013B60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534760">
        <w:rPr>
          <w:b/>
          <w:szCs w:val="28"/>
          <w:lang w:val="uk-UA"/>
        </w:rPr>
        <w:t>. РЕКОМЕНДОВАНІ ДЖЕРЕЛА ІНФОРМАЦІЇ</w:t>
      </w:r>
    </w:p>
    <w:p w:rsidR="00534760" w:rsidRDefault="00534760" w:rsidP="00013B60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534760" w:rsidRDefault="00534760" w:rsidP="00013B60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Основна література</w:t>
      </w:r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Ісанідіс Г.П. Анкілоз </w:t>
      </w:r>
      <w:proofErr w:type="spellStart"/>
      <w:r>
        <w:rPr>
          <w:sz w:val="28"/>
          <w:szCs w:val="28"/>
        </w:rPr>
        <w:t>скронево</w:t>
      </w:r>
      <w:proofErr w:type="spellEnd"/>
      <w:r>
        <w:rPr>
          <w:sz w:val="28"/>
          <w:szCs w:val="28"/>
          <w:lang w:val="pl-PL"/>
        </w:rPr>
        <w:t>-</w:t>
      </w:r>
      <w:proofErr w:type="spellStart"/>
      <w:r>
        <w:rPr>
          <w:sz w:val="28"/>
          <w:szCs w:val="28"/>
        </w:rPr>
        <w:t>нижньощелепового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>суглобу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</w:rPr>
        <w:t>мікрогенія</w:t>
      </w:r>
      <w:proofErr w:type="spellEnd"/>
      <w:r>
        <w:rPr>
          <w:sz w:val="28"/>
          <w:szCs w:val="28"/>
          <w:lang w:val="pl-PL"/>
        </w:rPr>
        <w:t xml:space="preserve">. – </w:t>
      </w:r>
      <w:r>
        <w:rPr>
          <w:sz w:val="28"/>
          <w:szCs w:val="28"/>
        </w:rPr>
        <w:t>Ташкент</w:t>
      </w:r>
      <w:r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</w:rPr>
        <w:t>Медицина</w:t>
      </w:r>
      <w:r>
        <w:rPr>
          <w:sz w:val="28"/>
          <w:szCs w:val="28"/>
          <w:lang w:val="pl-PL"/>
        </w:rPr>
        <w:t>, 1974.</w:t>
      </w:r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pl-PL"/>
        </w:rPr>
        <w:t>Керівництво по хірургічній стоматології / Під ред. О.І. Євдокімова. – М.: Медицина , 1972.</w:t>
      </w:r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Рузін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pl-PL"/>
        </w:rPr>
        <w:t>.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pl-PL"/>
        </w:rPr>
        <w:t xml:space="preserve">., </w:t>
      </w:r>
      <w:proofErr w:type="spellStart"/>
      <w:r>
        <w:rPr>
          <w:sz w:val="28"/>
          <w:szCs w:val="28"/>
          <w:lang w:val="ru-RU"/>
        </w:rPr>
        <w:t>Пюрик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pl-PL"/>
        </w:rPr>
        <w:t>.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pl-PL"/>
        </w:rPr>
        <w:t xml:space="preserve">., </w:t>
      </w:r>
      <w:r>
        <w:rPr>
          <w:sz w:val="28"/>
          <w:szCs w:val="28"/>
          <w:lang w:val="ru-RU"/>
        </w:rPr>
        <w:t>Денисенко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pl-PL"/>
        </w:rPr>
        <w:t>.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ru-RU"/>
        </w:rPr>
        <w:t>Комп</w:t>
      </w:r>
      <w:r>
        <w:rPr>
          <w:sz w:val="28"/>
          <w:szCs w:val="28"/>
          <w:lang w:val="pl-PL"/>
        </w:rPr>
        <w:t>’</w:t>
      </w:r>
      <w:proofErr w:type="spellStart"/>
      <w:r>
        <w:rPr>
          <w:sz w:val="28"/>
          <w:szCs w:val="28"/>
          <w:lang w:val="ru-RU"/>
        </w:rPr>
        <w:t>ютерні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поточні</w:t>
      </w:r>
      <w:proofErr w:type="spellEnd"/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ru-RU"/>
        </w:rPr>
        <w:t>та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кінцеві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pl-PL"/>
        </w:rPr>
        <w:t xml:space="preserve"> (</w:t>
      </w:r>
      <w:r>
        <w:rPr>
          <w:sz w:val="28"/>
          <w:szCs w:val="28"/>
          <w:lang w:val="ru-RU"/>
        </w:rPr>
        <w:t>тести</w:t>
      </w:r>
      <w:r>
        <w:rPr>
          <w:sz w:val="28"/>
          <w:szCs w:val="28"/>
          <w:lang w:val="pl-PL"/>
        </w:rPr>
        <w:t xml:space="preserve">)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хірургічної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ru-RU"/>
        </w:rPr>
        <w:t>стоматології</w:t>
      </w:r>
      <w:proofErr w:type="spellEnd"/>
      <w:r>
        <w:rPr>
          <w:sz w:val="28"/>
          <w:szCs w:val="28"/>
          <w:lang w:val="pl-PL"/>
        </w:rPr>
        <w:t xml:space="preserve">. </w:t>
      </w:r>
      <w:proofErr w:type="spellStart"/>
      <w:r>
        <w:rPr>
          <w:sz w:val="28"/>
          <w:szCs w:val="28"/>
          <w:lang w:val="ru-RU"/>
        </w:rPr>
        <w:t>Ів.Франківськ</w:t>
      </w:r>
      <w:proofErr w:type="spellEnd"/>
      <w:r>
        <w:rPr>
          <w:sz w:val="28"/>
          <w:szCs w:val="28"/>
          <w:lang w:val="ru-RU"/>
        </w:rPr>
        <w:t>, 1995.</w:t>
      </w:r>
    </w:p>
    <w:p w:rsidR="00534760" w:rsidRDefault="00534760" w:rsidP="00013B60">
      <w:pPr>
        <w:pStyle w:val="Textbody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Руководство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хирургической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стоматологии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челюстно-лицевой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хирургии</w:t>
      </w:r>
      <w:proofErr w:type="spellEnd"/>
      <w:r>
        <w:rPr>
          <w:sz w:val="28"/>
          <w:szCs w:val="28"/>
        </w:rPr>
        <w:t xml:space="preserve">: в 2-х томах. Т.1 /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В.М. </w:t>
      </w:r>
      <w:proofErr w:type="spellStart"/>
      <w:r>
        <w:rPr>
          <w:sz w:val="28"/>
          <w:szCs w:val="28"/>
        </w:rPr>
        <w:t>Безрукова</w:t>
      </w:r>
      <w:proofErr w:type="spellEnd"/>
      <w:r>
        <w:rPr>
          <w:sz w:val="28"/>
          <w:szCs w:val="28"/>
        </w:rPr>
        <w:t>, Т.Г.</w:t>
      </w:r>
      <w:proofErr w:type="spellStart"/>
      <w:r>
        <w:rPr>
          <w:sz w:val="28"/>
          <w:szCs w:val="28"/>
        </w:rPr>
        <w:t>Робустовой</w:t>
      </w:r>
      <w:proofErr w:type="spellEnd"/>
      <w:r>
        <w:rPr>
          <w:sz w:val="28"/>
          <w:szCs w:val="28"/>
        </w:rPr>
        <w:t>. – М.: Медицина, 2000.</w:t>
      </w:r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Сукачов</w:t>
      </w:r>
      <w:proofErr w:type="spellEnd"/>
      <w:r>
        <w:rPr>
          <w:sz w:val="28"/>
          <w:szCs w:val="28"/>
          <w:lang w:val="ru-RU"/>
        </w:rPr>
        <w:t xml:space="preserve"> В.А. Атлас </w:t>
      </w:r>
      <w:proofErr w:type="spellStart"/>
      <w:r>
        <w:rPr>
          <w:sz w:val="28"/>
          <w:szCs w:val="28"/>
          <w:lang w:val="ru-RU"/>
        </w:rPr>
        <w:t>реконструктивних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операцій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кістках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лиця</w:t>
      </w:r>
      <w:proofErr w:type="spellEnd"/>
      <w:r>
        <w:rPr>
          <w:sz w:val="28"/>
          <w:szCs w:val="28"/>
          <w:lang w:val="ru-RU"/>
        </w:rPr>
        <w:t>. – М.: Медицина, 1984.</w:t>
      </w:r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Тимофеев А.А. Руководство по челюстно-лицевой хирургии и хирургической стоматологии, 2002.</w:t>
      </w:r>
    </w:p>
    <w:p w:rsidR="00534760" w:rsidRDefault="00534760" w:rsidP="00013B60">
      <w:pPr>
        <w:pStyle w:val="Textbody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Фриденштейн</w:t>
      </w:r>
      <w:proofErr w:type="spellEnd"/>
      <w:r>
        <w:rPr>
          <w:sz w:val="28"/>
          <w:szCs w:val="28"/>
          <w:lang w:val="ru-RU"/>
        </w:rPr>
        <w:t xml:space="preserve"> А. Я., </w:t>
      </w:r>
      <w:proofErr w:type="spellStart"/>
      <w:r>
        <w:rPr>
          <w:sz w:val="28"/>
          <w:szCs w:val="28"/>
          <w:lang w:val="ru-RU"/>
        </w:rPr>
        <w:t>Лалыкина</w:t>
      </w:r>
      <w:proofErr w:type="spellEnd"/>
      <w:r>
        <w:rPr>
          <w:sz w:val="28"/>
          <w:szCs w:val="28"/>
          <w:lang w:val="ru-RU"/>
        </w:rPr>
        <w:t xml:space="preserve"> К. С. Индукция костной ткани и остеогенные клетки-предшественники. – М.: Медицина, 1973.</w:t>
      </w:r>
    </w:p>
    <w:p w:rsidR="00534760" w:rsidRDefault="00534760" w:rsidP="00013B60">
      <w:pPr>
        <w:pStyle w:val="Textbody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Хєм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Кормак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Гистология</w:t>
      </w:r>
      <w:proofErr w:type="spellEnd"/>
      <w:r>
        <w:rPr>
          <w:sz w:val="28"/>
          <w:szCs w:val="28"/>
        </w:rPr>
        <w:t>. – М. 1985.</w:t>
      </w:r>
    </w:p>
    <w:p w:rsidR="00534760" w:rsidRDefault="005B04FB" w:rsidP="00013B60">
      <w:pPr>
        <w:pStyle w:val="Standard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Хирургическая  </w:t>
      </w:r>
      <w:r w:rsidR="00534760">
        <w:rPr>
          <w:sz w:val="28"/>
          <w:szCs w:val="28"/>
          <w:lang w:val="ru-RU"/>
        </w:rPr>
        <w:t xml:space="preserve">стоматология  (под ред. </w:t>
      </w:r>
      <w:proofErr w:type="spellStart"/>
      <w:r w:rsidR="00534760">
        <w:rPr>
          <w:sz w:val="28"/>
          <w:szCs w:val="28"/>
          <w:lang w:val="ru-RU"/>
        </w:rPr>
        <w:t>В.И.Заусаева</w:t>
      </w:r>
      <w:proofErr w:type="spellEnd"/>
      <w:r w:rsidR="00534760">
        <w:rPr>
          <w:sz w:val="28"/>
          <w:szCs w:val="28"/>
          <w:lang w:val="ru-RU"/>
        </w:rPr>
        <w:t xml:space="preserve"> – М.: Медицина,  1976.</w:t>
      </w:r>
      <w:proofErr w:type="gramEnd"/>
    </w:p>
    <w:p w:rsidR="00534760" w:rsidRDefault="00534760" w:rsidP="00013B60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Хирургическая стоматология (под ред. В.А.Дунаевского – М.: Медицина,  1979</w:t>
      </w:r>
      <w:proofErr w:type="gramEnd"/>
    </w:p>
    <w:p w:rsidR="00534760" w:rsidRDefault="00534760" w:rsidP="00013B60">
      <w:pPr>
        <w:pStyle w:val="Textbody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Швырков</w:t>
      </w:r>
      <w:proofErr w:type="spellEnd"/>
      <w:r>
        <w:rPr>
          <w:sz w:val="28"/>
          <w:szCs w:val="28"/>
        </w:rPr>
        <w:t xml:space="preserve"> М.Б., </w:t>
      </w:r>
      <w:proofErr w:type="spellStart"/>
      <w:r>
        <w:rPr>
          <w:sz w:val="28"/>
          <w:szCs w:val="28"/>
        </w:rPr>
        <w:t>Афанасьев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Стародубцев</w:t>
      </w:r>
      <w:proofErr w:type="spellEnd"/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Неогнестрельные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переломы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челюстей</w:t>
      </w:r>
      <w:proofErr w:type="spellEnd"/>
      <w:r>
        <w:rPr>
          <w:sz w:val="28"/>
          <w:szCs w:val="28"/>
        </w:rPr>
        <w:t xml:space="preserve"> – М.: Медицина, 1999.</w:t>
      </w:r>
    </w:p>
    <w:p w:rsidR="00D91A22" w:rsidRPr="002C705D" w:rsidRDefault="00534760" w:rsidP="002C705D">
      <w:pPr>
        <w:pStyle w:val="Standard"/>
        <w:numPr>
          <w:ilvl w:val="0"/>
          <w:numId w:val="3"/>
        </w:numPr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Ю.І. Бернадський. Травматологія і  відновна хірургія щелепно-лицевої</w:t>
      </w:r>
      <w:r w:rsidR="002C705D">
        <w:rPr>
          <w:sz w:val="28"/>
          <w:szCs w:val="28"/>
        </w:rPr>
        <w:t xml:space="preserve"> ділянки. – К.:Вища школа, 1985</w:t>
      </w:r>
    </w:p>
    <w:p w:rsidR="00EC23AE" w:rsidRPr="0081084A" w:rsidRDefault="00EC23AE" w:rsidP="00E27EB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27EB4" w:rsidRPr="0081084A" w:rsidRDefault="00E27EB4" w:rsidP="002C705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7EB4" w:rsidRPr="0081084A" w:rsidRDefault="00E27EB4" w:rsidP="002C705D">
      <w:pPr>
        <w:pStyle w:val="Default"/>
        <w:jc w:val="both"/>
        <w:rPr>
          <w:color w:val="auto"/>
          <w:lang w:val="uk-UA"/>
        </w:rPr>
      </w:pPr>
      <w:r w:rsidRPr="0081084A">
        <w:rPr>
          <w:color w:val="auto"/>
          <w:lang w:val="uk-UA"/>
        </w:rPr>
        <w:t xml:space="preserve">Робоча програма </w:t>
      </w:r>
      <w:proofErr w:type="spellStart"/>
      <w:r w:rsidRPr="0081084A">
        <w:rPr>
          <w:color w:val="auto"/>
          <w:lang w:val="uk-UA"/>
        </w:rPr>
        <w:t>перезатверджена</w:t>
      </w:r>
      <w:proofErr w:type="spellEnd"/>
      <w:r w:rsidRPr="0081084A">
        <w:rPr>
          <w:color w:val="auto"/>
          <w:lang w:val="uk-UA"/>
        </w:rPr>
        <w:t xml:space="preserve"> на 20</w:t>
      </w:r>
      <w:r w:rsidR="00EC23AE" w:rsidRPr="0081084A">
        <w:rPr>
          <w:color w:val="auto"/>
          <w:lang w:val="uk-UA"/>
        </w:rPr>
        <w:t>19 / 2020</w:t>
      </w:r>
      <w:r w:rsidRPr="0081084A">
        <w:rPr>
          <w:color w:val="auto"/>
          <w:lang w:val="uk-UA"/>
        </w:rPr>
        <w:t xml:space="preserve"> </w:t>
      </w:r>
      <w:proofErr w:type="spellStart"/>
      <w:r w:rsidRPr="0081084A">
        <w:rPr>
          <w:color w:val="auto"/>
          <w:lang w:val="uk-UA"/>
        </w:rPr>
        <w:t>н.р</w:t>
      </w:r>
      <w:proofErr w:type="spellEnd"/>
      <w:r w:rsidRPr="0081084A">
        <w:rPr>
          <w:color w:val="auto"/>
          <w:lang w:val="uk-UA"/>
        </w:rPr>
        <w:t xml:space="preserve">. без змін;   </w:t>
      </w:r>
      <w:r w:rsidRPr="0081084A">
        <w:rPr>
          <w:b/>
          <w:color w:val="auto"/>
          <w:u w:val="single"/>
          <w:lang w:val="uk-UA"/>
        </w:rPr>
        <w:t>зі змінами</w:t>
      </w:r>
      <w:r w:rsidRPr="0081084A">
        <w:rPr>
          <w:color w:val="auto"/>
          <w:lang w:val="uk-UA"/>
        </w:rPr>
        <w:t xml:space="preserve">  (Додаток ___</w:t>
      </w:r>
      <w:r w:rsidR="00AA1A3D" w:rsidRPr="0081084A">
        <w:rPr>
          <w:color w:val="auto"/>
          <w:lang w:val="uk-UA"/>
        </w:rPr>
        <w:t>)</w:t>
      </w:r>
    </w:p>
    <w:p w:rsidR="00E27EB4" w:rsidRPr="0081084A" w:rsidRDefault="00E27EB4" w:rsidP="002C705D">
      <w:pPr>
        <w:pStyle w:val="Default"/>
        <w:jc w:val="both"/>
        <w:rPr>
          <w:color w:val="auto"/>
          <w:position w:val="28"/>
          <w:lang w:val="uk-UA"/>
        </w:rPr>
      </w:pPr>
      <w:r w:rsidRPr="0081084A">
        <w:rPr>
          <w:color w:val="auto"/>
          <w:position w:val="28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E27EB4" w:rsidRPr="0081084A" w:rsidRDefault="00E27EB4" w:rsidP="002C705D">
      <w:pPr>
        <w:pStyle w:val="Default"/>
        <w:jc w:val="both"/>
        <w:rPr>
          <w:color w:val="auto"/>
          <w:lang w:val="uk-UA"/>
        </w:rPr>
      </w:pPr>
      <w:r w:rsidRPr="0081084A">
        <w:rPr>
          <w:lang w:val="uk-UA"/>
        </w:rPr>
        <w:t xml:space="preserve">протокол № </w:t>
      </w:r>
      <w:r w:rsidRPr="0081084A">
        <w:rPr>
          <w:u w:val="single"/>
          <w:lang w:val="uk-UA"/>
        </w:rPr>
        <w:t>1</w:t>
      </w:r>
      <w:r w:rsidR="00AA1A3D" w:rsidRPr="0081084A">
        <w:rPr>
          <w:u w:val="single"/>
          <w:lang w:val="uk-UA"/>
        </w:rPr>
        <w:t>0</w:t>
      </w:r>
      <w:r w:rsidRPr="0081084A">
        <w:rPr>
          <w:lang w:val="uk-UA"/>
        </w:rPr>
        <w:t xml:space="preserve"> від «</w:t>
      </w:r>
      <w:r w:rsidRPr="0081084A">
        <w:rPr>
          <w:u w:val="single"/>
          <w:lang w:val="uk-UA"/>
        </w:rPr>
        <w:t>28</w:t>
      </w:r>
      <w:r w:rsidRPr="0081084A">
        <w:rPr>
          <w:lang w:val="uk-UA"/>
        </w:rPr>
        <w:t xml:space="preserve">» </w:t>
      </w:r>
      <w:r w:rsidRPr="0081084A">
        <w:rPr>
          <w:u w:val="single"/>
          <w:lang w:val="uk-UA"/>
        </w:rPr>
        <w:t>серпня 2019 р.</w:t>
      </w:r>
      <w:r w:rsidR="00AB31A2" w:rsidRPr="0081084A">
        <w:rPr>
          <w:lang w:val="uk-UA"/>
        </w:rPr>
        <w:t xml:space="preserve"> Завідувач кафедри </w:t>
      </w:r>
      <w:proofErr w:type="spellStart"/>
      <w:r w:rsidR="0081084A" w:rsidRPr="0081084A">
        <w:rPr>
          <w:lang w:val="uk-UA"/>
        </w:rPr>
        <w:t>к.мед.н</w:t>
      </w:r>
      <w:proofErr w:type="spellEnd"/>
      <w:r w:rsidR="0081084A" w:rsidRPr="0081084A">
        <w:rPr>
          <w:lang w:val="uk-UA"/>
        </w:rPr>
        <w:t xml:space="preserve">.,доц. </w:t>
      </w:r>
      <w:proofErr w:type="spellStart"/>
      <w:r w:rsidRPr="0081084A">
        <w:rPr>
          <w:u w:val="single"/>
          <w:lang w:val="uk-UA"/>
        </w:rPr>
        <w:t>Брехлічук</w:t>
      </w:r>
      <w:proofErr w:type="spellEnd"/>
      <w:r w:rsidRPr="0081084A">
        <w:rPr>
          <w:u w:val="single"/>
          <w:lang w:val="uk-UA"/>
        </w:rPr>
        <w:t xml:space="preserve"> П.П.</w:t>
      </w:r>
      <w:r w:rsidRPr="0081084A">
        <w:rPr>
          <w:color w:val="auto"/>
          <w:lang w:val="uk-UA"/>
        </w:rPr>
        <w:t xml:space="preserve"> </w:t>
      </w:r>
    </w:p>
    <w:p w:rsidR="0081084A" w:rsidRPr="0081084A" w:rsidRDefault="0081084A" w:rsidP="002C705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1084A"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81084A">
        <w:rPr>
          <w:color w:val="auto"/>
          <w:sz w:val="28"/>
          <w:szCs w:val="28"/>
          <w:lang w:val="uk-UA"/>
        </w:rPr>
        <w:softHyphen/>
      </w:r>
    </w:p>
    <w:p w:rsidR="0081084A" w:rsidRPr="00AB31A2" w:rsidRDefault="0081084A" w:rsidP="002C705D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                                                                                                   __________________</w:t>
      </w:r>
    </w:p>
    <w:p w:rsidR="00E27EB4" w:rsidRPr="00AA1A3D" w:rsidRDefault="00E27EB4" w:rsidP="00E27EB4">
      <w:pPr>
        <w:pStyle w:val="Default"/>
        <w:rPr>
          <w:color w:val="auto"/>
          <w:position w:val="28"/>
          <w:sz w:val="28"/>
          <w:szCs w:val="28"/>
          <w:lang w:val="uk-UA"/>
        </w:rPr>
      </w:pPr>
      <w:r w:rsidRPr="00AA1A3D">
        <w:rPr>
          <w:color w:val="auto"/>
          <w:position w:val="28"/>
          <w:lang w:val="uk-UA"/>
        </w:rPr>
        <w:lastRenderedPageBreak/>
        <w:t xml:space="preserve">  </w:t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lang w:val="uk-UA"/>
        </w:rPr>
        <w:tab/>
      </w:r>
      <w:r w:rsidRPr="00AA1A3D">
        <w:rPr>
          <w:color w:val="auto"/>
          <w:position w:val="28"/>
          <w:sz w:val="28"/>
          <w:szCs w:val="28"/>
          <w:lang w:val="uk-UA"/>
        </w:rPr>
        <w:tab/>
      </w:r>
      <w:r w:rsidRPr="00AA1A3D">
        <w:rPr>
          <w:color w:val="auto"/>
          <w:position w:val="28"/>
          <w:sz w:val="28"/>
          <w:szCs w:val="28"/>
          <w:lang w:val="uk-UA"/>
        </w:rPr>
        <w:tab/>
      </w:r>
      <w:r w:rsidRPr="00AA1A3D">
        <w:rPr>
          <w:color w:val="auto"/>
          <w:position w:val="28"/>
          <w:sz w:val="28"/>
          <w:szCs w:val="28"/>
          <w:lang w:val="uk-UA"/>
        </w:rPr>
        <w:tab/>
        <w:t xml:space="preserve">     </w:t>
      </w:r>
    </w:p>
    <w:p w:rsidR="00534760" w:rsidRPr="00AA1A3D" w:rsidRDefault="00534760" w:rsidP="00013B60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534760" w:rsidRPr="00AA1A3D" w:rsidRDefault="00534760" w:rsidP="00013B6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534760" w:rsidRDefault="00534760" w:rsidP="00013B60">
      <w:pPr>
        <w:rPr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Default="00534760" w:rsidP="00013B60">
      <w:pPr>
        <w:rPr>
          <w:szCs w:val="28"/>
          <w:lang w:val="uk-UA"/>
        </w:rPr>
      </w:pPr>
    </w:p>
    <w:p w:rsidR="00534760" w:rsidRPr="00013B60" w:rsidRDefault="00534760">
      <w:pPr>
        <w:rPr>
          <w:lang w:val="uk-UA"/>
        </w:rPr>
      </w:pPr>
    </w:p>
    <w:sectPr w:rsidR="00534760" w:rsidRPr="00013B60" w:rsidSect="006B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821D28"/>
    <w:multiLevelType w:val="multilevel"/>
    <w:tmpl w:val="0CBAA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21B9006C"/>
    <w:multiLevelType w:val="hybridMultilevel"/>
    <w:tmpl w:val="F6E09E16"/>
    <w:lvl w:ilvl="0" w:tplc="8A7414D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350C5830"/>
    <w:multiLevelType w:val="hybridMultilevel"/>
    <w:tmpl w:val="B8CE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C7952"/>
    <w:multiLevelType w:val="hybridMultilevel"/>
    <w:tmpl w:val="60A62562"/>
    <w:lvl w:ilvl="0" w:tplc="228CD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D1FEA"/>
    <w:multiLevelType w:val="hybridMultilevel"/>
    <w:tmpl w:val="60D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B3E92"/>
    <w:multiLevelType w:val="multilevel"/>
    <w:tmpl w:val="2A627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5F790E"/>
    <w:multiLevelType w:val="multilevel"/>
    <w:tmpl w:val="E92E072A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8">
    <w:nsid w:val="55346FDD"/>
    <w:multiLevelType w:val="hybridMultilevel"/>
    <w:tmpl w:val="B576FE24"/>
    <w:lvl w:ilvl="0" w:tplc="464A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E90D12"/>
    <w:multiLevelType w:val="hybridMultilevel"/>
    <w:tmpl w:val="56F4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B1537"/>
    <w:multiLevelType w:val="hybridMultilevel"/>
    <w:tmpl w:val="A4D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20B0B"/>
    <w:multiLevelType w:val="hybridMultilevel"/>
    <w:tmpl w:val="A79A5232"/>
    <w:lvl w:ilvl="0" w:tplc="0E06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814"/>
    <w:rsid w:val="00013B60"/>
    <w:rsid w:val="00014567"/>
    <w:rsid w:val="00053325"/>
    <w:rsid w:val="00064F11"/>
    <w:rsid w:val="000A3374"/>
    <w:rsid w:val="000F717C"/>
    <w:rsid w:val="0011509B"/>
    <w:rsid w:val="001170C8"/>
    <w:rsid w:val="00156BA7"/>
    <w:rsid w:val="001608F2"/>
    <w:rsid w:val="00183683"/>
    <w:rsid w:val="001917E9"/>
    <w:rsid w:val="001C74AE"/>
    <w:rsid w:val="001D5AE2"/>
    <w:rsid w:val="00244F68"/>
    <w:rsid w:val="002C705D"/>
    <w:rsid w:val="002D18A2"/>
    <w:rsid w:val="002D3738"/>
    <w:rsid w:val="002F569E"/>
    <w:rsid w:val="00312FF4"/>
    <w:rsid w:val="0034334F"/>
    <w:rsid w:val="003458F7"/>
    <w:rsid w:val="00361717"/>
    <w:rsid w:val="003A2353"/>
    <w:rsid w:val="0046205E"/>
    <w:rsid w:val="00464586"/>
    <w:rsid w:val="00474346"/>
    <w:rsid w:val="004B5CE1"/>
    <w:rsid w:val="00534760"/>
    <w:rsid w:val="005A280F"/>
    <w:rsid w:val="005B04FB"/>
    <w:rsid w:val="005C3DCA"/>
    <w:rsid w:val="005F3F08"/>
    <w:rsid w:val="00616B1A"/>
    <w:rsid w:val="00634AC8"/>
    <w:rsid w:val="006575CE"/>
    <w:rsid w:val="006B673E"/>
    <w:rsid w:val="006E4126"/>
    <w:rsid w:val="006F1CE3"/>
    <w:rsid w:val="00700193"/>
    <w:rsid w:val="00714C8F"/>
    <w:rsid w:val="007278E4"/>
    <w:rsid w:val="007645DC"/>
    <w:rsid w:val="007770DB"/>
    <w:rsid w:val="00786974"/>
    <w:rsid w:val="007A3DDF"/>
    <w:rsid w:val="007E35AA"/>
    <w:rsid w:val="007E427B"/>
    <w:rsid w:val="0081084A"/>
    <w:rsid w:val="00825FC4"/>
    <w:rsid w:val="00850814"/>
    <w:rsid w:val="0088371D"/>
    <w:rsid w:val="008A0742"/>
    <w:rsid w:val="008A723F"/>
    <w:rsid w:val="00960774"/>
    <w:rsid w:val="00962BF9"/>
    <w:rsid w:val="009C16BE"/>
    <w:rsid w:val="009C1D55"/>
    <w:rsid w:val="00A01ABE"/>
    <w:rsid w:val="00A05368"/>
    <w:rsid w:val="00A13BA6"/>
    <w:rsid w:val="00A26014"/>
    <w:rsid w:val="00A440A9"/>
    <w:rsid w:val="00A45816"/>
    <w:rsid w:val="00A45B91"/>
    <w:rsid w:val="00AA1A3D"/>
    <w:rsid w:val="00AB31A2"/>
    <w:rsid w:val="00AE5F06"/>
    <w:rsid w:val="00B078E6"/>
    <w:rsid w:val="00B67E84"/>
    <w:rsid w:val="00CA4397"/>
    <w:rsid w:val="00CB0B7A"/>
    <w:rsid w:val="00CC03FD"/>
    <w:rsid w:val="00D40655"/>
    <w:rsid w:val="00D43194"/>
    <w:rsid w:val="00D45EA9"/>
    <w:rsid w:val="00D91A22"/>
    <w:rsid w:val="00DA60FF"/>
    <w:rsid w:val="00DD2AA8"/>
    <w:rsid w:val="00E14489"/>
    <w:rsid w:val="00E27EB4"/>
    <w:rsid w:val="00E40963"/>
    <w:rsid w:val="00E45637"/>
    <w:rsid w:val="00E56D26"/>
    <w:rsid w:val="00E6615E"/>
    <w:rsid w:val="00EC23AE"/>
    <w:rsid w:val="00EC5A32"/>
    <w:rsid w:val="00ED03EC"/>
    <w:rsid w:val="00F12FB3"/>
    <w:rsid w:val="00F140E4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B60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13B6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013B6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B6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13B6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13B6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3B6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013B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13B6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13B60"/>
    <w:rPr>
      <w:rFonts w:ascii="Calibri" w:eastAsia="Times New Roman" w:hAnsi="Calibri" w:cs="Times New Roman"/>
      <w:lang w:val="en-US"/>
    </w:rPr>
  </w:style>
  <w:style w:type="paragraph" w:customStyle="1" w:styleId="FR2">
    <w:name w:val="FR2"/>
    <w:uiPriority w:val="99"/>
    <w:rsid w:val="00013B6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Standard">
    <w:name w:val="Standard"/>
    <w:uiPriority w:val="99"/>
    <w:rsid w:val="00013B60"/>
    <w:pPr>
      <w:widowControl w:val="0"/>
      <w:suppressAutoHyphens/>
    </w:pPr>
    <w:rPr>
      <w:rFonts w:ascii="Times New Roman" w:hAnsi="Times New Roman" w:cs="Lohit Devanagari"/>
      <w:kern w:val="2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uiPriority w:val="99"/>
    <w:rsid w:val="00013B60"/>
    <w:pPr>
      <w:spacing w:after="120"/>
    </w:pPr>
  </w:style>
  <w:style w:type="paragraph" w:customStyle="1" w:styleId="Default">
    <w:name w:val="Default"/>
    <w:rsid w:val="00013B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013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160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F3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F3F08"/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locked/>
    <w:rsid w:val="00115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итак ерделли</cp:lastModifiedBy>
  <cp:revision>9</cp:revision>
  <dcterms:created xsi:type="dcterms:W3CDTF">2020-04-06T08:59:00Z</dcterms:created>
  <dcterms:modified xsi:type="dcterms:W3CDTF">2020-04-17T19:01:00Z</dcterms:modified>
</cp:coreProperties>
</file>