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8E2E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14:paraId="66672DBC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14:paraId="1F5279E3" w14:textId="0812AFA0" w:rsidR="006D7759" w:rsidRPr="006D7759" w:rsidRDefault="00FB7FE0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СТОМАТОЛОГІЧНИЙ ФАКУЛЬТЕТ</w:t>
      </w:r>
    </w:p>
    <w:p w14:paraId="3A1AC53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 ортопедичної стоматології</w:t>
      </w:r>
    </w:p>
    <w:p w14:paraId="300CC153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6147AB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8B67D" w14:textId="207F9EBF" w:rsidR="006D7759" w:rsidRPr="006D7759" w:rsidRDefault="00CA16EF" w:rsidP="00CA16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AF9D004" wp14:editId="6ABE4E92">
            <wp:extent cx="2947670" cy="1883410"/>
            <wp:effectExtent l="0" t="0" r="5080" b="2540"/>
            <wp:docPr id="2" name="Рисунок 2" descr="C:\Users\admin\AppData\Local\Microsoft\Windows\INetCache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A876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D4828C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3940D0" w14:textId="77777777" w:rsidR="006D7759" w:rsidRPr="006D7759" w:rsidRDefault="006D7759" w:rsidP="006D77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6D77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РОБОЧА ПРОГРАМА НАВЧАЛЬНОЇ ДИСЦИПЛІНИ </w:t>
      </w:r>
    </w:p>
    <w:p w14:paraId="4E7844BA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F17340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DF5CBB" w14:textId="02B9A6E4" w:rsidR="006D7759" w:rsidRPr="006D7759" w:rsidRDefault="00BC0684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Судова стоматологія</w:t>
      </w:r>
      <w:bookmarkEnd w:id="0"/>
    </w:p>
    <w:p w14:paraId="3EF53CCA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29D677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D157F34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6D7759" w:rsidRPr="006D7759" w14:paraId="00C83E06" w14:textId="77777777" w:rsidTr="006D7759">
        <w:tc>
          <w:tcPr>
            <w:tcW w:w="4503" w:type="dxa"/>
          </w:tcPr>
          <w:p w14:paraId="5CBDBDEA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762B938B" w14:textId="77777777" w:rsidR="006D7759" w:rsidRPr="00267FDC" w:rsidRDefault="006D7759" w:rsidP="006D7759">
            <w:pPr>
              <w:rPr>
                <w:sz w:val="28"/>
                <w:szCs w:val="28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 xml:space="preserve"> </w:t>
            </w:r>
            <w:r w:rsidR="00267FDC" w:rsidRPr="00267FDC">
              <w:rPr>
                <w:b/>
                <w:sz w:val="28"/>
                <w:szCs w:val="28"/>
                <w:lang w:val="uk-UA"/>
              </w:rPr>
              <w:t>Третій (</w:t>
            </w:r>
            <w:proofErr w:type="spellStart"/>
            <w:r w:rsidR="00267FDC" w:rsidRPr="00267FDC">
              <w:rPr>
                <w:b/>
                <w:sz w:val="28"/>
                <w:szCs w:val="28"/>
                <w:lang w:val="uk-UA"/>
              </w:rPr>
              <w:t>освітньо-науковий</w:t>
            </w:r>
            <w:proofErr w:type="spellEnd"/>
            <w:r w:rsidR="00267FDC" w:rsidRPr="00267FDC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6D7759" w:rsidRPr="006D7759" w14:paraId="240DD3AB" w14:textId="77777777" w:rsidTr="006D7759">
        <w:tc>
          <w:tcPr>
            <w:tcW w:w="4503" w:type="dxa"/>
          </w:tcPr>
          <w:p w14:paraId="1D002FD8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2B3825C5" w14:textId="77777777" w:rsidR="006D7759" w:rsidRPr="00267FDC" w:rsidRDefault="00267FDC" w:rsidP="00267FDC">
            <w:pPr>
              <w:rPr>
                <w:b/>
                <w:sz w:val="28"/>
                <w:szCs w:val="28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>22 Охорона здоров</w:t>
            </w:r>
            <w:r w:rsidRPr="00267FDC">
              <w:rPr>
                <w:b/>
                <w:sz w:val="28"/>
                <w:szCs w:val="28"/>
                <w:lang w:val="en-US"/>
              </w:rPr>
              <w:t>’</w:t>
            </w:r>
            <w:r w:rsidRPr="00267FDC">
              <w:rPr>
                <w:b/>
                <w:sz w:val="28"/>
                <w:szCs w:val="28"/>
                <w:lang w:val="uk-UA"/>
              </w:rPr>
              <w:t>я</w:t>
            </w:r>
          </w:p>
        </w:tc>
      </w:tr>
      <w:tr w:rsidR="006D7759" w:rsidRPr="006D7759" w14:paraId="4A732E7D" w14:textId="77777777" w:rsidTr="006D7759">
        <w:tc>
          <w:tcPr>
            <w:tcW w:w="4503" w:type="dxa"/>
          </w:tcPr>
          <w:p w14:paraId="417E01D4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1A18F4C7" w14:textId="77777777" w:rsidR="006D7759" w:rsidRPr="00267FDC" w:rsidRDefault="006D7759" w:rsidP="006D7759">
            <w:pPr>
              <w:rPr>
                <w:sz w:val="28"/>
                <w:szCs w:val="28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>221 Стоматологія</w:t>
            </w:r>
          </w:p>
        </w:tc>
      </w:tr>
      <w:tr w:rsidR="006D7759" w:rsidRPr="006D7759" w14:paraId="3C35B139" w14:textId="77777777" w:rsidTr="006D7759">
        <w:tc>
          <w:tcPr>
            <w:tcW w:w="4503" w:type="dxa"/>
          </w:tcPr>
          <w:p w14:paraId="3FCB5417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Предметна спеціальність (Спеціалізація)</w:t>
            </w:r>
            <w:r w:rsidRPr="006D775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D7759">
              <w:rPr>
                <w:sz w:val="28"/>
                <w:szCs w:val="28"/>
                <w:lang w:val="uk-UA"/>
              </w:rPr>
              <w:t>(</w:t>
            </w:r>
            <w:r w:rsidRPr="006D7759">
              <w:rPr>
                <w:i/>
                <w:sz w:val="28"/>
                <w:szCs w:val="28"/>
                <w:lang w:val="uk-UA"/>
              </w:rPr>
              <w:t>за наявності</w:t>
            </w:r>
            <w:r w:rsidRPr="006D775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7665D8A9" w14:textId="29DB4940" w:rsidR="006D7759" w:rsidRPr="006D7759" w:rsidRDefault="006D7759" w:rsidP="006D7759">
            <w:pPr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6D7759" w:rsidRPr="006D7759" w14:paraId="6ABCE041" w14:textId="77777777" w:rsidTr="006D7759">
        <w:tc>
          <w:tcPr>
            <w:tcW w:w="4503" w:type="dxa"/>
          </w:tcPr>
          <w:p w14:paraId="72DCABD9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16B9A35D" w14:textId="77777777" w:rsidR="006D7759" w:rsidRPr="006D7759" w:rsidRDefault="00267FDC" w:rsidP="006D7759">
            <w:pPr>
              <w:rPr>
                <w:sz w:val="28"/>
                <w:szCs w:val="28"/>
                <w:highlight w:val="yellow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>Стоматологія</w:t>
            </w:r>
          </w:p>
        </w:tc>
      </w:tr>
      <w:tr w:rsidR="006D7759" w:rsidRPr="006D7759" w14:paraId="0773E735" w14:textId="77777777" w:rsidTr="006D7759">
        <w:tc>
          <w:tcPr>
            <w:tcW w:w="4503" w:type="dxa"/>
          </w:tcPr>
          <w:p w14:paraId="6AF403AA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2E3D79BC" w14:textId="1B736C16" w:rsidR="006D7759" w:rsidRPr="006D7759" w:rsidRDefault="00FB7FE0" w:rsidP="006D7759">
            <w:pPr>
              <w:rPr>
                <w:sz w:val="28"/>
                <w:szCs w:val="28"/>
                <w:lang w:val="uk-UA"/>
              </w:rPr>
            </w:pPr>
            <w:r w:rsidRPr="006D7759">
              <w:rPr>
                <w:b/>
                <w:sz w:val="28"/>
                <w:szCs w:val="28"/>
                <w:lang w:val="uk-UA"/>
              </w:rPr>
              <w:t>В</w:t>
            </w:r>
            <w:r w:rsidR="006D7759" w:rsidRPr="006D7759">
              <w:rPr>
                <w:b/>
                <w:sz w:val="28"/>
                <w:szCs w:val="28"/>
                <w:lang w:val="uk-UA"/>
              </w:rPr>
              <w:t>ибіркова</w:t>
            </w:r>
          </w:p>
        </w:tc>
      </w:tr>
      <w:tr w:rsidR="006D7759" w:rsidRPr="006D7759" w14:paraId="4C322559" w14:textId="77777777" w:rsidTr="006D7759">
        <w:tc>
          <w:tcPr>
            <w:tcW w:w="4503" w:type="dxa"/>
          </w:tcPr>
          <w:p w14:paraId="0479A1CB" w14:textId="77777777" w:rsidR="006D7759" w:rsidRPr="006D7759" w:rsidRDefault="006D7759" w:rsidP="006D7759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6D7759">
              <w:rPr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49408B70" w14:textId="2A352479" w:rsidR="006D7759" w:rsidRPr="006D7759" w:rsidRDefault="00FB7FE0" w:rsidP="006D775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</w:t>
            </w:r>
            <w:r w:rsidR="006D7759">
              <w:rPr>
                <w:b/>
                <w:sz w:val="28"/>
                <w:szCs w:val="28"/>
                <w:lang w:val="uk-UA"/>
              </w:rPr>
              <w:t>країнська</w:t>
            </w:r>
          </w:p>
        </w:tc>
      </w:tr>
    </w:tbl>
    <w:p w14:paraId="3ACFA31F" w14:textId="77777777" w:rsidR="006D7759" w:rsidRPr="006D7759" w:rsidRDefault="006D7759" w:rsidP="006D7759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B1A34B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1BD25595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F29E6BB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857737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C3B4661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07E96D" w14:textId="77777777" w:rsidR="006D7759" w:rsidRPr="006D7759" w:rsidRDefault="006D7759" w:rsidP="006D7759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F92F3E7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A3E80A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209C309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C36C3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DD8D7" w14:textId="7FE8D30E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20</w:t>
      </w:r>
      <w:r w:rsidR="002945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</w:p>
    <w:p w14:paraId="0D148FA4" w14:textId="0F6A2FED" w:rsidR="006D7759" w:rsidRPr="006D7759" w:rsidRDefault="006D7759" w:rsidP="00ED1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Судова стоматологія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для здобувачів освітнь</w:t>
      </w:r>
      <w:r w:rsidR="00ED1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ступеня доктора філософії в 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гал</w:t>
      </w:r>
      <w:r w:rsid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узі знань 22 Охорона здоров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я за спеціальністю 221 Стома</w:t>
      </w:r>
      <w:r w:rsidR="00ED1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тологія відповідно до </w:t>
      </w:r>
      <w:proofErr w:type="spellStart"/>
      <w:r w:rsid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освітньо-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наукової</w:t>
      </w:r>
      <w:proofErr w:type="spellEnd"/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програми «Стоматологія» оцінена позитивно та </w:t>
      </w:r>
      <w:r w:rsidR="00ED15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рекомендована до впровадження в </w:t>
      </w:r>
      <w:r w:rsidR="00ED15DE" w:rsidRPr="00ED15D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освітній процес ДВНЗ «Ужгородський національний університет».</w:t>
      </w:r>
    </w:p>
    <w:p w14:paraId="68D750C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41F593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76CCBD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993B4F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853EEF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FCC2CC5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DE422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9CC209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CCB461" w14:textId="1471D794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Розробники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27755A7D" w14:textId="77777777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30B04C" w14:textId="6E68042E" w:rsid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С.Б.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доц</w:t>
      </w:r>
      <w:r w:rsidR="00222943">
        <w:rPr>
          <w:rFonts w:ascii="Times New Roman" w:eastAsia="Times New Roman" w:hAnsi="Times New Roman" w:cs="Times New Roman"/>
          <w:sz w:val="24"/>
          <w:szCs w:val="24"/>
          <w:lang w:val="uk-UA"/>
        </w:rPr>
        <w:t>ент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кафедри ортопедичної стоматології</w:t>
      </w:r>
    </w:p>
    <w:p w14:paraId="22A56E82" w14:textId="42FF03DC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Є.Я.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д.мед.н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професор кафедри ортопедичної стоматології</w:t>
      </w:r>
    </w:p>
    <w:p w14:paraId="62BEAD65" w14:textId="67C0A4EA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А.Т.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доцент кафедри ортопедичної стоматології</w:t>
      </w:r>
    </w:p>
    <w:p w14:paraId="64839B3E" w14:textId="0F51A101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Локота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Є.Ю.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доцент кафедри ортопедичної стоматології</w:t>
      </w:r>
    </w:p>
    <w:p w14:paraId="30961BCD" w14:textId="06152F96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Бокоч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., доцент кафедри ортопедичної стоматології</w:t>
      </w:r>
    </w:p>
    <w:p w14:paraId="75CF44C9" w14:textId="5B2779A0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Стецик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М.О. – старший викладач кафедри ортопедичної стоматології</w:t>
      </w:r>
    </w:p>
    <w:p w14:paraId="748045AD" w14:textId="401CFD1A" w:rsidR="00222943" w:rsidRDefault="00222943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Гончарук-Хомин М.Ю. – асистент кафедри ортопедичної стоматології</w:t>
      </w:r>
    </w:p>
    <w:p w14:paraId="5FF66B4F" w14:textId="77777777" w:rsidR="000D0ED0" w:rsidRDefault="000D0ED0" w:rsidP="000D0E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Пензелик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І.В. – лаборант кафедри ортопедичної стоматології</w:t>
      </w:r>
    </w:p>
    <w:p w14:paraId="3326AA4F" w14:textId="77777777" w:rsidR="000D0ED0" w:rsidRPr="00222943" w:rsidRDefault="000D0ED0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E8434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68E0D0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85815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C021D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DF7EF6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168A3F" w14:textId="04E7A893" w:rsidR="006D7759" w:rsidRPr="00157A48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uk-UA"/>
        </w:rPr>
      </w:pPr>
    </w:p>
    <w:p w14:paraId="28883EAA" w14:textId="6158F3C9" w:rsidR="00224688" w:rsidRPr="00157A48" w:rsidRDefault="00224688" w:rsidP="00224688">
      <w:pPr>
        <w:spacing w:after="0" w:line="240" w:lineRule="auto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lang w:val="uk-UA"/>
        </w:rPr>
      </w:pPr>
      <w:r w:rsidRPr="00157A4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157A48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lang w:val="uk-UA"/>
        </w:rPr>
        <w:t xml:space="preserve"> </w:t>
      </w:r>
      <w:r w:rsidRPr="00157A4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val="uk-UA"/>
        </w:rPr>
        <w:t>ортопедичної стоматології</w:t>
      </w:r>
    </w:p>
    <w:p w14:paraId="1E2DFB3D" w14:textId="77777777" w:rsidR="00450DDA" w:rsidRPr="00157A48" w:rsidRDefault="00450DDA" w:rsidP="00450DDA">
      <w:pPr>
        <w:spacing w:after="0" w:line="240" w:lineRule="auto"/>
        <w:rPr>
          <w:color w:val="595959" w:themeColor="text1" w:themeTint="A6"/>
          <w:lang w:val="uk-UA"/>
        </w:rPr>
      </w:pPr>
      <w:r w:rsidRPr="00157A48">
        <w:rPr>
          <w:rFonts w:ascii="Times New Roman" w:hAnsi="Times New Roman"/>
          <w:color w:val="595959" w:themeColor="text1" w:themeTint="A6"/>
          <w:sz w:val="24"/>
          <w:szCs w:val="24"/>
          <w:lang w:val="uk-UA"/>
        </w:rPr>
        <w:t xml:space="preserve">протокол № 9 від « 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u w:val="single"/>
          <w:lang w:val="uk-UA"/>
        </w:rPr>
        <w:t>18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lang w:val="uk-UA"/>
        </w:rPr>
        <w:t xml:space="preserve"> » 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u w:val="single"/>
          <w:lang w:val="uk-UA"/>
        </w:rPr>
        <w:t>квітня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lang w:val="uk-UA"/>
        </w:rPr>
        <w:t xml:space="preserve"> 20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u w:val="single"/>
          <w:lang w:val="uk-UA"/>
        </w:rPr>
        <w:t>19</w:t>
      </w:r>
      <w:r w:rsidRPr="00157A48">
        <w:rPr>
          <w:rFonts w:ascii="Times New Roman" w:hAnsi="Times New Roman"/>
          <w:color w:val="595959" w:themeColor="text1" w:themeTint="A6"/>
          <w:sz w:val="24"/>
          <w:szCs w:val="24"/>
          <w:lang w:val="uk-UA"/>
        </w:rPr>
        <w:t xml:space="preserve"> р.</w:t>
      </w:r>
    </w:p>
    <w:p w14:paraId="5F5A00C6" w14:textId="0E486642" w:rsidR="00224688" w:rsidRDefault="00157A48" w:rsidP="00157A4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F60B1" wp14:editId="05C7E997">
            <wp:extent cx="5915025" cy="1961754"/>
            <wp:effectExtent l="0" t="0" r="0" b="635"/>
            <wp:docPr id="1" name="Рисунок 1" descr="E:\СКАН ТИТУЛКИ\Рисунок 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ТИТУЛКИ\Рисунок (10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8" r="17647"/>
                    <a:stretch/>
                  </pic:blipFill>
                  <pic:spPr bwMode="auto">
                    <a:xfrm>
                      <a:off x="0" y="0"/>
                      <a:ext cx="5916120" cy="196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79A24" w14:textId="77777777" w:rsidR="00157A48" w:rsidRDefault="00157A48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4CAD2B" w14:textId="77777777" w:rsidR="00D37880" w:rsidRDefault="00D37880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9C37F2" w14:textId="77777777" w:rsidR="00D37880" w:rsidRPr="006D7759" w:rsidRDefault="00D37880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7A000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603368" w14:textId="77777777" w:rsidR="006D7759" w:rsidRPr="006D7759" w:rsidRDefault="006D7759" w:rsidP="006D7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3316E8" w14:textId="77777777" w:rsidR="006D7759" w:rsidRPr="006D7759" w:rsidRDefault="006D7759" w:rsidP="000D0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D7ED35" w14:textId="630A9DAE" w:rsidR="006D7759" w:rsidRPr="006D7759" w:rsidRDefault="006D7759" w:rsidP="006D775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ДВНЗ «Ужгородський </w:t>
      </w:r>
      <w:r w:rsidR="002945C6">
        <w:rPr>
          <w:rFonts w:ascii="Times New Roman" w:eastAsia="Times New Roman" w:hAnsi="Times New Roman" w:cs="Times New Roman"/>
          <w:sz w:val="24"/>
          <w:szCs w:val="24"/>
          <w:lang w:val="uk-UA"/>
        </w:rPr>
        <w:t>національний університет», 2019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  <w:r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19B3F69A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14:paraId="28083E99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564673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10188" w:type="dxa"/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1742"/>
        <w:gridCol w:w="58"/>
        <w:gridCol w:w="1800"/>
      </w:tblGrid>
      <w:tr w:rsidR="006D7759" w:rsidRPr="006D7759" w14:paraId="59711A26" w14:textId="77777777" w:rsidTr="006D7759">
        <w:trPr>
          <w:trHeight w:val="1290"/>
        </w:trPr>
        <w:tc>
          <w:tcPr>
            <w:tcW w:w="3348" w:type="dxa"/>
            <w:vAlign w:val="center"/>
          </w:tcPr>
          <w:p w14:paraId="0BD9A5F0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14:paraId="37BF9AD7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показників</w:t>
            </w:r>
          </w:p>
        </w:tc>
        <w:tc>
          <w:tcPr>
            <w:tcW w:w="3240" w:type="dxa"/>
            <w:vAlign w:val="center"/>
          </w:tcPr>
          <w:p w14:paraId="4CA3FBDA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Галузь знань,</w:t>
            </w:r>
          </w:p>
          <w:p w14:paraId="4A01BA8E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спеціальність, предметна спеціальність (спеціалізація), освітня програма, освітній рівень</w:t>
            </w:r>
          </w:p>
        </w:tc>
        <w:tc>
          <w:tcPr>
            <w:tcW w:w="3600" w:type="dxa"/>
            <w:gridSpan w:val="3"/>
            <w:vAlign w:val="center"/>
          </w:tcPr>
          <w:p w14:paraId="3F5EA3B1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Характеристика</w:t>
            </w:r>
          </w:p>
          <w:p w14:paraId="2CBA896E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bCs/>
                <w:sz w:val="24"/>
                <w:szCs w:val="24"/>
                <w:lang w:val="uk-UA"/>
              </w:rPr>
              <w:t>навчальної</w:t>
            </w:r>
          </w:p>
          <w:p w14:paraId="0B37096C" w14:textId="77777777" w:rsidR="006D7759" w:rsidRPr="006D7759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D7759">
              <w:rPr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6D7759" w:rsidRPr="006D7759" w14:paraId="043E6D9A" w14:textId="77777777" w:rsidTr="006D7759">
        <w:trPr>
          <w:trHeight w:val="770"/>
        </w:trPr>
        <w:tc>
          <w:tcPr>
            <w:tcW w:w="3348" w:type="dxa"/>
            <w:vMerge w:val="restart"/>
            <w:vAlign w:val="center"/>
          </w:tcPr>
          <w:p w14:paraId="6304FA32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Кількість кредитів –</w:t>
            </w:r>
            <w:r w:rsidR="00267FDC">
              <w:rPr>
                <w:sz w:val="24"/>
                <w:szCs w:val="24"/>
                <w:lang w:val="uk-UA"/>
              </w:rPr>
              <w:t xml:space="preserve"> </w:t>
            </w:r>
            <w:r w:rsidR="00267FDC" w:rsidRPr="00267FD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vMerge w:val="restart"/>
            <w:vAlign w:val="center"/>
          </w:tcPr>
          <w:p w14:paraId="50FF3A90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Освітній рівень:</w:t>
            </w:r>
          </w:p>
          <w:p w14:paraId="6A767D74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Третій (</w:t>
            </w:r>
            <w:proofErr w:type="spellStart"/>
            <w:r w:rsidRPr="00267FDC">
              <w:rPr>
                <w:b/>
                <w:sz w:val="24"/>
                <w:szCs w:val="24"/>
                <w:lang w:val="uk-UA"/>
              </w:rPr>
              <w:t>освітньо-науковий</w:t>
            </w:r>
            <w:proofErr w:type="spellEnd"/>
            <w:r w:rsidRPr="00267FDC">
              <w:rPr>
                <w:b/>
                <w:sz w:val="24"/>
                <w:szCs w:val="24"/>
                <w:lang w:val="uk-UA"/>
              </w:rPr>
              <w:t>)</w:t>
            </w:r>
          </w:p>
          <w:p w14:paraId="5EB7AE7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14:paraId="47AE126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14:paraId="7C05ED0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Галузь знань:</w:t>
            </w:r>
          </w:p>
          <w:p w14:paraId="0A645642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22 Охорона здоров</w:t>
            </w:r>
            <w:r w:rsidRPr="00FB7FE0">
              <w:rPr>
                <w:b/>
                <w:sz w:val="24"/>
                <w:szCs w:val="24"/>
              </w:rPr>
              <w:t>’</w:t>
            </w:r>
            <w:r w:rsidRPr="00267FDC">
              <w:rPr>
                <w:b/>
                <w:sz w:val="24"/>
                <w:szCs w:val="24"/>
                <w:lang w:val="uk-UA"/>
              </w:rPr>
              <w:t>я</w:t>
            </w:r>
          </w:p>
          <w:p w14:paraId="464DD48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2E0165E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C6D243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Спеціальність:</w:t>
            </w:r>
          </w:p>
          <w:p w14:paraId="3B7D446F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221 Стоматологія</w:t>
            </w:r>
          </w:p>
          <w:p w14:paraId="4FB725F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40389E8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57261EB8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F0237B">
              <w:rPr>
                <w:sz w:val="24"/>
                <w:szCs w:val="24"/>
                <w:lang w:val="uk-UA"/>
              </w:rPr>
              <w:t xml:space="preserve">Предметна спеціальність (Спеціалізація) </w:t>
            </w:r>
          </w:p>
          <w:p w14:paraId="6C7560D8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F0237B">
              <w:rPr>
                <w:i/>
                <w:sz w:val="24"/>
                <w:szCs w:val="24"/>
                <w:lang w:val="uk-UA"/>
              </w:rPr>
              <w:t>(за наявності)</w:t>
            </w:r>
            <w:r w:rsidRPr="00F0237B">
              <w:rPr>
                <w:sz w:val="24"/>
                <w:szCs w:val="24"/>
                <w:lang w:val="uk-UA"/>
              </w:rPr>
              <w:t>:</w:t>
            </w:r>
          </w:p>
          <w:p w14:paraId="6E111CCD" w14:textId="77777777" w:rsidR="006D7759" w:rsidRPr="00F0237B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Шифр і назва предметної спеціальності (спеціалізації)</w:t>
            </w:r>
          </w:p>
          <w:p w14:paraId="218AD8B0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66A7A74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  <w:p w14:paraId="48C98312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Освітня програма:</w:t>
            </w:r>
          </w:p>
          <w:p w14:paraId="75B6246D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Стоматологія</w:t>
            </w:r>
          </w:p>
          <w:p w14:paraId="67A0501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0C2DBB8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  <w:p w14:paraId="517F175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13AEFF0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Денна форма</w:t>
            </w:r>
          </w:p>
          <w:p w14:paraId="3B7B9A7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858" w:type="dxa"/>
            <w:gridSpan w:val="2"/>
            <w:vAlign w:val="center"/>
          </w:tcPr>
          <w:p w14:paraId="0FE2CEE2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Заочна форма</w:t>
            </w:r>
          </w:p>
          <w:p w14:paraId="0B27784A" w14:textId="77777777" w:rsidR="006D7759" w:rsidRPr="00267FDC" w:rsidRDefault="006D7759" w:rsidP="006D7759">
            <w:pPr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навчання</w:t>
            </w:r>
          </w:p>
        </w:tc>
      </w:tr>
      <w:tr w:rsidR="006D7759" w:rsidRPr="006D7759" w14:paraId="2C93D128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69FF61B1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0553BEB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8C805C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Статус дисципліни</w:t>
            </w:r>
          </w:p>
        </w:tc>
      </w:tr>
      <w:tr w:rsidR="006D7759" w:rsidRPr="006D7759" w14:paraId="5BFB3629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3DCBC838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4DCCDA45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6DE5F4F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6D7759" w:rsidRPr="006D7759" w14:paraId="58635A47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4F59A247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3CB3606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8860464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6D7759" w:rsidRPr="006D7759" w14:paraId="3DDB63B3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768B297C" w14:textId="34022C5B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67E60">
              <w:rPr>
                <w:sz w:val="24"/>
                <w:szCs w:val="24"/>
                <w:lang w:val="uk-UA"/>
              </w:rPr>
              <w:t xml:space="preserve">Кількість модулів – </w:t>
            </w:r>
            <w:r w:rsidR="00367E60" w:rsidRPr="00367E6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40" w:type="dxa"/>
            <w:vMerge/>
            <w:vAlign w:val="center"/>
          </w:tcPr>
          <w:p w14:paraId="53C37621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0C97A20A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dxa"/>
            <w:gridSpan w:val="2"/>
            <w:vAlign w:val="center"/>
          </w:tcPr>
          <w:p w14:paraId="30300923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D7759" w:rsidRPr="006D7759" w14:paraId="4B54CDE3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248C97A8" w14:textId="77777777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40A2C267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F08B000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Семестр:</w:t>
            </w:r>
          </w:p>
        </w:tc>
      </w:tr>
      <w:tr w:rsidR="006D7759" w:rsidRPr="006D7759" w14:paraId="6BC8D1FE" w14:textId="77777777" w:rsidTr="006D7759">
        <w:trPr>
          <w:trHeight w:val="567"/>
        </w:trPr>
        <w:tc>
          <w:tcPr>
            <w:tcW w:w="3348" w:type="dxa"/>
            <w:vAlign w:val="center"/>
          </w:tcPr>
          <w:p w14:paraId="0F6B47CC" w14:textId="526C7A05" w:rsidR="006D7759" w:rsidRPr="00367E60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67E60">
              <w:rPr>
                <w:sz w:val="24"/>
                <w:szCs w:val="24"/>
                <w:lang w:val="uk-UA"/>
              </w:rPr>
              <w:t xml:space="preserve">Змістових модулів – </w:t>
            </w:r>
            <w:r w:rsidR="00367E60" w:rsidRPr="00367E6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vMerge/>
            <w:vAlign w:val="center"/>
          </w:tcPr>
          <w:p w14:paraId="21AE17C8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ED30FC0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58" w:type="dxa"/>
            <w:gridSpan w:val="2"/>
            <w:vAlign w:val="center"/>
          </w:tcPr>
          <w:p w14:paraId="72100626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ІІ</w:t>
            </w:r>
          </w:p>
        </w:tc>
      </w:tr>
      <w:tr w:rsidR="006D7759" w:rsidRPr="006D7759" w14:paraId="397D1638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122CF696" w14:textId="77777777" w:rsidR="006D7759" w:rsidRPr="006E65DF" w:rsidRDefault="006D7759" w:rsidP="00267FD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  <w:r w:rsidRPr="009F3AE0">
              <w:rPr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267FDC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240" w:type="dxa"/>
            <w:vMerge/>
            <w:vAlign w:val="center"/>
          </w:tcPr>
          <w:p w14:paraId="61FC8EF7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1057598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Лекції:</w:t>
            </w:r>
          </w:p>
        </w:tc>
      </w:tr>
      <w:tr w:rsidR="006D7759" w:rsidRPr="006D7759" w14:paraId="4151F57E" w14:textId="77777777" w:rsidTr="006D7759">
        <w:trPr>
          <w:trHeight w:val="567"/>
        </w:trPr>
        <w:tc>
          <w:tcPr>
            <w:tcW w:w="3348" w:type="dxa"/>
            <w:vMerge/>
            <w:vAlign w:val="center"/>
          </w:tcPr>
          <w:p w14:paraId="0ECA3F8F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7FF502E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757E1DDA" w14:textId="455A8FD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8069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58" w:type="dxa"/>
            <w:gridSpan w:val="2"/>
            <w:vAlign w:val="center"/>
          </w:tcPr>
          <w:p w14:paraId="024C39CC" w14:textId="2CC07E35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8069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6D7759" w:rsidRPr="006D7759" w14:paraId="39B3556F" w14:textId="77777777" w:rsidTr="006D7759">
        <w:trPr>
          <w:trHeight w:val="567"/>
        </w:trPr>
        <w:tc>
          <w:tcPr>
            <w:tcW w:w="3348" w:type="dxa"/>
            <w:vMerge w:val="restart"/>
            <w:vAlign w:val="center"/>
          </w:tcPr>
          <w:p w14:paraId="6DE059DF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Тижневих годин:</w:t>
            </w:r>
          </w:p>
          <w:p w14:paraId="52E4AF48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  <w:lang w:val="uk-UA"/>
              </w:rPr>
            </w:pPr>
          </w:p>
          <w:p w14:paraId="2A252CF5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денної  форми навчання:</w:t>
            </w:r>
          </w:p>
          <w:p w14:paraId="6F3A77A3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310C90BE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аудиторних – 21 (І семестр)</w:t>
            </w:r>
          </w:p>
          <w:p w14:paraId="4A198B7C" w14:textId="77777777" w:rsidR="00A11D04" w:rsidRDefault="00A11D04" w:rsidP="00A11D0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5108F24E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самостійної роботи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–20</w:t>
            </w:r>
          </w:p>
          <w:p w14:paraId="5F448781" w14:textId="77777777" w:rsidR="00A11D04" w:rsidRDefault="00A11D04" w:rsidP="00A11D04">
            <w:pPr>
              <w:rPr>
                <w:sz w:val="24"/>
                <w:szCs w:val="24"/>
                <w:highlight w:val="red"/>
                <w:lang w:val="uk-UA"/>
              </w:rPr>
            </w:pPr>
          </w:p>
          <w:p w14:paraId="630F52A7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5DE2B4FF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5D467CCB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заочної  форми навчання:</w:t>
            </w:r>
          </w:p>
          <w:p w14:paraId="742E4FA2" w14:textId="77777777" w:rsidR="00A11D04" w:rsidRDefault="00A11D04" w:rsidP="00A11D04">
            <w:pPr>
              <w:rPr>
                <w:sz w:val="24"/>
                <w:szCs w:val="24"/>
                <w:lang w:val="uk-UA"/>
              </w:rPr>
            </w:pPr>
          </w:p>
          <w:p w14:paraId="2FB1FC87" w14:textId="77777777" w:rsidR="00A11D04" w:rsidRDefault="00A11D04" w:rsidP="00A11D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аудиторних –– 21 (І семестр)</w:t>
            </w:r>
          </w:p>
          <w:p w14:paraId="5A31987D" w14:textId="77777777" w:rsidR="00A11D04" w:rsidRDefault="00A11D04" w:rsidP="00A11D0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3BB3DE42" w14:textId="77777777" w:rsidR="00A11D04" w:rsidRDefault="00A11D04" w:rsidP="00A11D04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самостійної роботи  – 20</w:t>
            </w:r>
          </w:p>
          <w:p w14:paraId="12D6F366" w14:textId="77777777" w:rsidR="006D7759" w:rsidRPr="006E65DF" w:rsidRDefault="006D7759" w:rsidP="006D775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5B443EE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42D5218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6D7759" w:rsidRPr="006D7759" w14:paraId="4594CE54" w14:textId="77777777" w:rsidTr="006D7759">
        <w:trPr>
          <w:trHeight w:val="567"/>
        </w:trPr>
        <w:tc>
          <w:tcPr>
            <w:tcW w:w="3348" w:type="dxa"/>
            <w:vMerge/>
          </w:tcPr>
          <w:p w14:paraId="2FE160B0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7446FFD9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62D225B6" w14:textId="485DA8A9" w:rsidR="006D7759" w:rsidRPr="00267FDC" w:rsidRDefault="00267FDC" w:rsidP="00267F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1</w:t>
            </w:r>
            <w:r w:rsidR="00C12D2E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58" w:type="dxa"/>
            <w:gridSpan w:val="2"/>
            <w:vAlign w:val="center"/>
          </w:tcPr>
          <w:p w14:paraId="32FD96F4" w14:textId="72C57E5C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C12D2E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6D7759" w:rsidRPr="006D7759" w14:paraId="2409FC6A" w14:textId="77777777" w:rsidTr="006D7759">
        <w:trPr>
          <w:trHeight w:val="567"/>
        </w:trPr>
        <w:tc>
          <w:tcPr>
            <w:tcW w:w="3348" w:type="dxa"/>
            <w:vMerge/>
          </w:tcPr>
          <w:p w14:paraId="78BC557D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6C28889B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A0D873C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Лабораторні:</w:t>
            </w:r>
          </w:p>
        </w:tc>
      </w:tr>
      <w:tr w:rsidR="006D7759" w:rsidRPr="006D7759" w14:paraId="342661B9" w14:textId="77777777" w:rsidTr="006D7759">
        <w:trPr>
          <w:trHeight w:val="567"/>
        </w:trPr>
        <w:tc>
          <w:tcPr>
            <w:tcW w:w="3348" w:type="dxa"/>
            <w:vMerge/>
          </w:tcPr>
          <w:p w14:paraId="2E252C66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6325203E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252C68A" w14:textId="0B62A66E" w:rsidR="006D7759" w:rsidRPr="00267FDC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58" w:type="dxa"/>
            <w:gridSpan w:val="2"/>
            <w:vAlign w:val="center"/>
          </w:tcPr>
          <w:p w14:paraId="5C9751B5" w14:textId="62978082" w:rsidR="006D7759" w:rsidRPr="00267FDC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6D7759" w:rsidRPr="006D7759" w14:paraId="571E89CE" w14:textId="77777777" w:rsidTr="006D7759">
        <w:trPr>
          <w:trHeight w:val="567"/>
        </w:trPr>
        <w:tc>
          <w:tcPr>
            <w:tcW w:w="3348" w:type="dxa"/>
            <w:vMerge/>
          </w:tcPr>
          <w:p w14:paraId="3F7FCF4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25406F54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3FB9F64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6D7759" w:rsidRPr="006D7759" w14:paraId="0981C1FF" w14:textId="77777777" w:rsidTr="006D7759">
        <w:trPr>
          <w:trHeight w:val="567"/>
        </w:trPr>
        <w:tc>
          <w:tcPr>
            <w:tcW w:w="3348" w:type="dxa"/>
            <w:vMerge/>
          </w:tcPr>
          <w:p w14:paraId="499992CE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23A1C30D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0FC497E0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858" w:type="dxa"/>
            <w:gridSpan w:val="2"/>
            <w:vAlign w:val="center"/>
          </w:tcPr>
          <w:p w14:paraId="0403312A" w14:textId="77777777" w:rsidR="006D7759" w:rsidRPr="00267FDC" w:rsidRDefault="00267FD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6D7759" w:rsidRPr="006D7759" w14:paraId="3416E937" w14:textId="77777777" w:rsidTr="006D7759">
        <w:trPr>
          <w:trHeight w:val="567"/>
        </w:trPr>
        <w:tc>
          <w:tcPr>
            <w:tcW w:w="3348" w:type="dxa"/>
            <w:vMerge/>
          </w:tcPr>
          <w:p w14:paraId="51FC0DC8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4DA989B2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C145BE9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sz w:val="24"/>
                <w:szCs w:val="24"/>
                <w:lang w:val="uk-UA"/>
              </w:rPr>
              <w:t>Вид контролю:</w:t>
            </w:r>
            <w:r w:rsidRPr="00267FD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9B396C" w:rsidRPr="006D7759" w14:paraId="290E2425" w14:textId="77777777" w:rsidTr="00DC7985">
        <w:trPr>
          <w:trHeight w:val="567"/>
        </w:trPr>
        <w:tc>
          <w:tcPr>
            <w:tcW w:w="3348" w:type="dxa"/>
            <w:vMerge/>
          </w:tcPr>
          <w:p w14:paraId="6DFDA849" w14:textId="77777777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72DF966" w14:textId="77777777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91D520" w14:textId="5B19F976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00" w:type="dxa"/>
            <w:vAlign w:val="center"/>
          </w:tcPr>
          <w:p w14:paraId="79C581B6" w14:textId="0E840354" w:rsidR="009B396C" w:rsidRPr="006E65DF" w:rsidRDefault="009B396C" w:rsidP="006D77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267FDC">
              <w:rPr>
                <w:b/>
                <w:sz w:val="24"/>
                <w:szCs w:val="24"/>
                <w:lang w:val="uk-UA"/>
              </w:rPr>
              <w:t>екзамен</w:t>
            </w:r>
          </w:p>
        </w:tc>
      </w:tr>
      <w:tr w:rsidR="006D7759" w:rsidRPr="006D7759" w14:paraId="67D7041B" w14:textId="77777777" w:rsidTr="006D7759">
        <w:trPr>
          <w:trHeight w:val="567"/>
        </w:trPr>
        <w:tc>
          <w:tcPr>
            <w:tcW w:w="3348" w:type="dxa"/>
            <w:vMerge/>
          </w:tcPr>
          <w:p w14:paraId="1E8D7131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33C1ECC" w14:textId="77777777" w:rsidR="006D7759" w:rsidRPr="006E65DF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4764237" w14:textId="77777777" w:rsidR="006D7759" w:rsidRPr="00267FDC" w:rsidRDefault="006D7759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267FDC">
              <w:rPr>
                <w:color w:val="000000"/>
                <w:sz w:val="24"/>
                <w:szCs w:val="24"/>
                <w:lang w:val="uk-UA"/>
              </w:rPr>
              <w:t>Форма контролю:</w:t>
            </w:r>
          </w:p>
        </w:tc>
      </w:tr>
      <w:tr w:rsidR="00267FDC" w:rsidRPr="006D7759" w14:paraId="1E2FD88B" w14:textId="77777777" w:rsidTr="00267FDC">
        <w:trPr>
          <w:trHeight w:val="567"/>
        </w:trPr>
        <w:tc>
          <w:tcPr>
            <w:tcW w:w="3348" w:type="dxa"/>
            <w:vMerge/>
          </w:tcPr>
          <w:p w14:paraId="3EC56EA1" w14:textId="77777777" w:rsidR="00267FDC" w:rsidRPr="006E65DF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0" w:type="dxa"/>
            <w:vMerge/>
          </w:tcPr>
          <w:p w14:paraId="3731E2C4" w14:textId="77777777" w:rsidR="00267FDC" w:rsidRPr="006E65DF" w:rsidRDefault="00267FDC" w:rsidP="006D7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D54F99" w14:textId="4C811758" w:rsidR="00267FDC" w:rsidRPr="00267FDC" w:rsidRDefault="009B396C" w:rsidP="006D775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1800" w:type="dxa"/>
            <w:vAlign w:val="center"/>
          </w:tcPr>
          <w:p w14:paraId="055B649F" w14:textId="2F425E2B" w:rsidR="00267FDC" w:rsidRPr="00267FDC" w:rsidRDefault="009B396C" w:rsidP="006D775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Усна/ комбінована</w:t>
            </w:r>
          </w:p>
        </w:tc>
      </w:tr>
    </w:tbl>
    <w:p w14:paraId="2C93097D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DFD4B5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EFE47D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1D8D37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BF4FD8" w14:textId="77777777" w:rsidR="009F3AE0" w:rsidRDefault="009F3AE0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66FBA5" w14:textId="77777777" w:rsidR="006D7759" w:rsidRPr="006D7759" w:rsidRDefault="006D7759" w:rsidP="006D775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 МЕТА НАВЧАЛЬНОЇ ДИСЦИПЛІНИ</w:t>
      </w:r>
    </w:p>
    <w:p w14:paraId="6DD0AB2D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43CD10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Судова стоматологія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є надання знань</w:t>
      </w:r>
      <w:r w:rsidR="00086C04"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питань медичного, біологічного та </w:t>
      </w:r>
      <w:proofErr w:type="spellStart"/>
      <w:r w:rsidR="00086C04"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медико-криміналістичного</w:t>
      </w:r>
      <w:proofErr w:type="spellEnd"/>
      <w:r w:rsidR="00086C04"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характеру, які виникають у практичній діяльності органів правосуддя і судочинства під час розслідування кримінальних справ проти здоров'я і життя людини.</w:t>
      </w:r>
    </w:p>
    <w:p w14:paraId="391ED86C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760718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14:paraId="62BD6CE0" w14:textId="77777777" w:rsid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40302E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Передумовами вивчення навчальної дисципліни «Судова стоматологія» є опанування таких освітніх компонент (навчальних дисциплін) </w:t>
      </w:r>
      <w:proofErr w:type="spellStart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освітньо-наукової</w:t>
      </w:r>
      <w:proofErr w:type="spellEnd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програми “Стоматологія”:</w:t>
      </w:r>
    </w:p>
    <w:p w14:paraId="70852BA0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основі ОС "Магістр",  ОКР "Спеціаліст"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3FE78DF0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ОК (обов'язкові компоненти </w:t>
      </w:r>
      <w:proofErr w:type="spellStart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освітньо-наукової</w:t>
      </w:r>
      <w:proofErr w:type="spellEnd"/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програми “Стоматологія”):</w:t>
      </w:r>
    </w:p>
    <w:p w14:paraId="313D10EC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01. Іноземна мова для комунікації у науково-педагогічному середовищі;</w:t>
      </w:r>
    </w:p>
    <w:p w14:paraId="0EBEF452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02. Теорія та методологія класичної та сучасної філософії;</w:t>
      </w:r>
    </w:p>
    <w:p w14:paraId="4EAFA54F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03. Презентація наукових результатів, створення об'єктів інтелектуальної власності та управління науковими проектами;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4365B864" w14:textId="77777777" w:rsidR="00F0237B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04. Інновації в сучасній педагогіці, організація та проведення навчальних занять;</w:t>
      </w:r>
    </w:p>
    <w:p w14:paraId="61FAE55B" w14:textId="305FB55D" w:rsidR="006D7759" w:rsidRPr="00F0237B" w:rsidRDefault="00F0237B" w:rsidP="00F02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 05. Сучасні інформаційні технології.</w:t>
      </w:r>
      <w:r w:rsidRPr="00F023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14:paraId="1E227879" w14:textId="77777777" w:rsid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D7B4C2A" w14:textId="77777777" w:rsidR="00F0237B" w:rsidRPr="006D7759" w:rsidRDefault="00F0237B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B748E41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14:paraId="3182145A" w14:textId="77777777" w:rsidR="006D7759" w:rsidRPr="006D7759" w:rsidRDefault="006D7759" w:rsidP="006D77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6539822" w14:textId="77777777" w:rsidR="006D7759" w:rsidRPr="006D7759" w:rsidRDefault="006D7759" w:rsidP="006D7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1" w:name="_Toc373770121"/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Вивчення навчальної дисципліни передбачає формування та розвиток у здобувачів вищої освіти програмних результатів навчання відповідно до стандарту вищої освіти зі спеціальності </w:t>
      </w:r>
      <w:r w:rsidR="00086C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221 Стоматологія</w:t>
      </w: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освітньої програми 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086C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Стоматологія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»:</w:t>
      </w:r>
    </w:p>
    <w:p w14:paraId="30004F95" w14:textId="77777777" w:rsidR="00086C04" w:rsidRPr="00086C04" w:rsidRDefault="00086C04" w:rsidP="00086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В результаті вивчення навчальної дисципліни студент повинен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знати:</w:t>
      </w:r>
    </w:p>
    <w:p w14:paraId="16F9CAF1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сучасні наукові дані та можливості судово-медичної експертизи;</w:t>
      </w:r>
    </w:p>
    <w:p w14:paraId="07EB41CB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положення діючого законодавства про судово-медичну експертизу, обов’язки, права та відповідальність медичних працівників за професійно-посадові правопорушення, а також основні закони, які регулюють діяльність медичних працівників.</w:t>
      </w:r>
    </w:p>
    <w:p w14:paraId="6747ABBC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вміти:</w:t>
      </w:r>
    </w:p>
    <w:p w14:paraId="439444D5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описати ушкодження та діагностувати за характерними їх властивостями дію тупих, гострих предметів, транспортних засобів і вогнестрільної зброї, набути навики встановлення механізму, давності та </w:t>
      </w:r>
      <w:proofErr w:type="spellStart"/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прижиттєвості</w:t>
      </w:r>
      <w:proofErr w:type="spellEnd"/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травми;</w:t>
      </w:r>
    </w:p>
    <w:p w14:paraId="2A216AAF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визначити ступінь тяжкості тілесних ушкоджень при обстеженні потерпілих, обвинувачуваних та інших осіб, правильно оформити це документом;</w:t>
      </w:r>
    </w:p>
    <w:p w14:paraId="5F06841A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здійснити первісний огляд та описати труп і речові докази (різні сліди) на місці пригоди;</w:t>
      </w:r>
    </w:p>
    <w:p w14:paraId="1806D30F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встановити факт та час (давність) настання смерті;</w:t>
      </w:r>
    </w:p>
    <w:p w14:paraId="58DB925B" w14:textId="77777777" w:rsidR="00086C04" w:rsidRPr="00086C04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скласти секційний (морфологічний) діагноз і встановити причину смерті;</w:t>
      </w:r>
    </w:p>
    <w:p w14:paraId="7A8A97D4" w14:textId="77777777" w:rsidR="006D7759" w:rsidRDefault="00086C04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 w:rsidRPr="00086C0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провести судово-медичне дослідження за матеріалами слідчих чи судових  справ і оформити його документом.</w:t>
      </w:r>
    </w:p>
    <w:p w14:paraId="09BEBCB8" w14:textId="77777777" w:rsidR="00887B15" w:rsidRDefault="00887B15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E61E54" w14:textId="77777777" w:rsidR="009B1974" w:rsidRDefault="009B197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Компетенції:</w:t>
      </w:r>
    </w:p>
    <w:tbl>
      <w:tblPr>
        <w:tblW w:w="10045" w:type="dxa"/>
        <w:tblInd w:w="93" w:type="dxa"/>
        <w:tblLook w:val="04A0" w:firstRow="1" w:lastRow="0" w:firstColumn="1" w:lastColumn="0" w:noHBand="0" w:noVBand="1"/>
      </w:tblPr>
      <w:tblGrid>
        <w:gridCol w:w="507"/>
        <w:gridCol w:w="510"/>
        <w:gridCol w:w="498"/>
        <w:gridCol w:w="498"/>
        <w:gridCol w:w="512"/>
        <w:gridCol w:w="498"/>
        <w:gridCol w:w="498"/>
        <w:gridCol w:w="510"/>
        <w:gridCol w:w="498"/>
        <w:gridCol w:w="498"/>
        <w:gridCol w:w="53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9B1974" w:rsidRPr="009B1974" w14:paraId="31D8436F" w14:textId="77777777" w:rsidTr="009B1974">
        <w:trPr>
          <w:trHeight w:val="315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29D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4690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E405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684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A10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E5A8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1147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DA4A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0859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1267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CB9D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ЗК 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29D8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F4DA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F736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85F2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6FA4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D638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14E9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FE12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C0B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ФК 9</w:t>
            </w:r>
          </w:p>
        </w:tc>
      </w:tr>
      <w:tr w:rsidR="009B1974" w:rsidRPr="009B1974" w14:paraId="3920BE64" w14:textId="77777777" w:rsidTr="009B1974">
        <w:trPr>
          <w:trHeight w:val="42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9FB9D6" w14:textId="77777777" w:rsidR="009B1974" w:rsidRPr="009B1974" w:rsidRDefault="009B1974" w:rsidP="009B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ВК01.01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92FA5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8BCE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6E2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3F44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F495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FF304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8FBB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EA60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43F0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43A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8D45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6DBB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545B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1473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877A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0500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94E2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91AC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38B7" w14:textId="77777777" w:rsidR="009B1974" w:rsidRPr="009B1974" w:rsidRDefault="009B1974" w:rsidP="009B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</w:t>
            </w:r>
          </w:p>
        </w:tc>
      </w:tr>
    </w:tbl>
    <w:p w14:paraId="64F0BA07" w14:textId="77777777" w:rsidR="009B1974" w:rsidRDefault="009B1974">
      <w:pPr>
        <w:rPr>
          <w:rFonts w:ascii="Times New Roman" w:hAnsi="Times New Roman"/>
          <w:sz w:val="24"/>
          <w:szCs w:val="24"/>
          <w:lang w:val="uk-UA"/>
        </w:rPr>
      </w:pPr>
    </w:p>
    <w:p w14:paraId="6D5FDCAB" w14:textId="1D2664AB" w:rsidR="009B1974" w:rsidRDefault="009B197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14500781" w14:textId="687F0E98" w:rsidR="00887B15" w:rsidRDefault="00887B15" w:rsidP="00887B1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Відповідно до освітньої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E7671B">
        <w:rPr>
          <w:rFonts w:ascii="Times New Roman" w:hAnsi="Times New Roman"/>
          <w:b/>
          <w:sz w:val="24"/>
          <w:szCs w:val="24"/>
          <w:lang w:val="uk-UA"/>
        </w:rPr>
        <w:t>Судова стоматологія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D3C8F97" w14:textId="77777777" w:rsidR="00887B15" w:rsidRDefault="00887B15" w:rsidP="00887B1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887B15" w14:paraId="5B456A3C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8BE" w14:textId="77777777" w:rsidR="00887B15" w:rsidRDefault="00887B15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C8A6" w14:textId="77777777" w:rsidR="00887B15" w:rsidRDefault="00887B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87B15" w14:paraId="57E5E438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6926" w14:textId="77777777" w:rsid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>
              <w:rPr>
                <w:sz w:val="24"/>
                <w:szCs w:val="24"/>
              </w:rPr>
              <w:t>методологічні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галузі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стоматології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суміжних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91E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87B15" w14:paraId="5B51BE8A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2DC2" w14:textId="77777777" w:rsid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Формулювати</w:t>
            </w:r>
            <w:proofErr w:type="spellEnd"/>
            <w:r>
              <w:rPr>
                <w:sz w:val="24"/>
                <w:szCs w:val="24"/>
              </w:rPr>
              <w:t xml:space="preserve"> мету </w:t>
            </w:r>
            <w:proofErr w:type="spellStart"/>
            <w:r>
              <w:rPr>
                <w:sz w:val="24"/>
                <w:szCs w:val="24"/>
              </w:rPr>
              <w:t>власного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досл</w:t>
            </w:r>
            <w:proofErr w:type="gramEnd"/>
            <w:r>
              <w:rPr>
                <w:sz w:val="24"/>
                <w:szCs w:val="24"/>
              </w:rPr>
              <w:t>ідження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контексті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світового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усвідомлювати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актуальність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3727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2.1</w:t>
            </w:r>
          </w:p>
        </w:tc>
      </w:tr>
      <w:tr w:rsidR="00887B15" w14:paraId="109CE5FB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935" w14:textId="77777777" w:rsidR="00887B15" w:rsidRPr="00887B15" w:rsidRDefault="00887B15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Уміння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формувати</w:t>
            </w:r>
            <w:proofErr w:type="spellEnd"/>
            <w:r>
              <w:rPr>
                <w:sz w:val="24"/>
                <w:szCs w:val="24"/>
              </w:rPr>
              <w:t xml:space="preserve"> команду </w:t>
            </w:r>
            <w:proofErr w:type="spellStart"/>
            <w:r>
              <w:rPr>
                <w:sz w:val="24"/>
                <w:szCs w:val="24"/>
              </w:rPr>
              <w:t>дослідників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вирішення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формулювання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дослідницької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гіпотез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підготовки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пропозицій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87BB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887B15" w14:paraId="7672AC99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E0" w14:textId="77777777" w:rsidR="00887B15" w:rsidRDefault="00887B15">
            <w:pPr>
              <w:pStyle w:val="Default"/>
              <w:jc w:val="both"/>
            </w:pP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відносно</w:t>
            </w:r>
            <w:proofErr w:type="spellEnd"/>
            <w:r>
              <w:t xml:space="preserve"> </w:t>
            </w:r>
            <w:proofErr w:type="spellStart"/>
            <w:r>
              <w:t>досліджуваної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14:paraId="307C9755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7491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2.8</w:t>
            </w:r>
          </w:p>
        </w:tc>
      </w:tr>
      <w:tr w:rsidR="00887B15" w14:paraId="7F1AB4AE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631" w14:textId="77777777" w:rsidR="00887B15" w:rsidRDefault="00887B15">
            <w:pPr>
              <w:pStyle w:val="Default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міждисциплінарні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 xml:space="preserve">. </w:t>
            </w:r>
          </w:p>
          <w:p w14:paraId="48E11BF9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5CE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2.10</w:t>
            </w:r>
          </w:p>
        </w:tc>
      </w:tr>
      <w:tr w:rsidR="00887B15" w14:paraId="24B8EFD6" w14:textId="77777777" w:rsidTr="00887B15">
        <w:trPr>
          <w:trHeight w:val="10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95D" w14:textId="77777777" w:rsidR="00887B15" w:rsidRDefault="00887B15">
            <w:pPr>
              <w:pStyle w:val="Default"/>
              <w:jc w:val="both"/>
            </w:pPr>
            <w:proofErr w:type="spellStart"/>
            <w:r>
              <w:t>Кваліфіковано</w:t>
            </w:r>
            <w:proofErr w:type="spellEnd"/>
            <w:r>
              <w:t xml:space="preserve"> </w:t>
            </w:r>
            <w:proofErr w:type="spellStart"/>
            <w:r>
              <w:t>відображати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у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статтях</w:t>
            </w:r>
            <w:proofErr w:type="spellEnd"/>
            <w:r>
              <w:t xml:space="preserve"> в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, вести </w:t>
            </w:r>
            <w:proofErr w:type="spellStart"/>
            <w:r>
              <w:t>конструктивний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рецензентами та редакторами. </w:t>
            </w:r>
          </w:p>
          <w:p w14:paraId="1446ABE5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3220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3.2</w:t>
            </w:r>
          </w:p>
        </w:tc>
      </w:tr>
      <w:tr w:rsidR="00887B15" w14:paraId="7BC64F75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21B" w14:textId="77777777" w:rsidR="00887B15" w:rsidRDefault="00887B15">
            <w:pPr>
              <w:pStyle w:val="Default"/>
              <w:jc w:val="both"/>
            </w:pPr>
            <w:proofErr w:type="spellStart"/>
            <w:r>
              <w:t>Діяти</w:t>
            </w:r>
            <w:proofErr w:type="spellEnd"/>
            <w:r>
              <w:t xml:space="preserve">, </w:t>
            </w:r>
            <w:proofErr w:type="spellStart"/>
            <w:r>
              <w:t>дотримуючись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14:paraId="4FB8DCF2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026A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4.2</w:t>
            </w:r>
          </w:p>
        </w:tc>
      </w:tr>
      <w:tr w:rsidR="00887B15" w14:paraId="5899F267" w14:textId="77777777" w:rsidTr="00887B1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2921" w14:textId="77777777" w:rsidR="00887B15" w:rsidRDefault="00887B15">
            <w:pPr>
              <w:pStyle w:val="Default"/>
              <w:jc w:val="both"/>
            </w:pP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мотивувати</w:t>
            </w:r>
            <w:proofErr w:type="spellEnd"/>
            <w:r>
              <w:t xml:space="preserve"> людей та </w:t>
            </w:r>
            <w:proofErr w:type="spellStart"/>
            <w:r>
              <w:t>рухатися</w:t>
            </w:r>
            <w:proofErr w:type="spellEnd"/>
            <w:r>
              <w:t xml:space="preserve"> до </w:t>
            </w:r>
            <w:proofErr w:type="spellStart"/>
            <w:r>
              <w:t>спільної</w:t>
            </w:r>
            <w:proofErr w:type="spellEnd"/>
            <w:r>
              <w:t xml:space="preserve"> мети.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9781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4.4</w:t>
            </w:r>
          </w:p>
        </w:tc>
      </w:tr>
    </w:tbl>
    <w:p w14:paraId="24F52F48" w14:textId="77777777" w:rsidR="00887B15" w:rsidRDefault="00887B15" w:rsidP="00887B1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D23B57F" w14:textId="73CD9F96" w:rsidR="00887B15" w:rsidRDefault="00887B15" w:rsidP="00887B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E7671B">
        <w:rPr>
          <w:rFonts w:ascii="Times New Roman" w:hAnsi="Times New Roman"/>
          <w:b/>
          <w:sz w:val="24"/>
          <w:szCs w:val="24"/>
          <w:lang w:val="uk-UA"/>
        </w:rPr>
        <w:t>Судова стоматологія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0DF6A8E6" w14:textId="77777777" w:rsidR="00887B15" w:rsidRDefault="00887B15" w:rsidP="00887B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887B15" w14:paraId="38794E49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86D" w14:textId="77777777" w:rsidR="00887B15" w:rsidRDefault="00887B15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244" w14:textId="77777777" w:rsidR="00887B15" w:rsidRDefault="00887B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87B15" w14:paraId="42768F26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95C" w14:textId="77777777" w:rsidR="00887B15" w:rsidRDefault="00887B15">
            <w:pPr>
              <w:pStyle w:val="Default"/>
              <w:jc w:val="both"/>
            </w:pPr>
            <w:proofErr w:type="spellStart"/>
            <w:r>
              <w:t>Діяти</w:t>
            </w:r>
            <w:proofErr w:type="spellEnd"/>
            <w:r>
              <w:t xml:space="preserve">, </w:t>
            </w:r>
            <w:proofErr w:type="spellStart"/>
            <w:r>
              <w:t>дотримуючись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14:paraId="0F1CC2CD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E4AC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4.2</w:t>
            </w:r>
          </w:p>
        </w:tc>
      </w:tr>
      <w:tr w:rsidR="00887B15" w14:paraId="4CA3D98F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786" w14:textId="77777777" w:rsidR="00887B15" w:rsidRDefault="00887B15">
            <w:pPr>
              <w:pStyle w:val="Default"/>
              <w:jc w:val="both"/>
            </w:pP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відносно</w:t>
            </w:r>
            <w:proofErr w:type="spellEnd"/>
            <w:r>
              <w:t xml:space="preserve"> </w:t>
            </w:r>
            <w:proofErr w:type="spellStart"/>
            <w:r>
              <w:t>досліджуваної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14:paraId="181C3DE7" w14:textId="77777777" w:rsidR="00887B15" w:rsidRDefault="0088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1D1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ПРН 2.8</w:t>
            </w:r>
          </w:p>
        </w:tc>
      </w:tr>
      <w:tr w:rsidR="00887B15" w14:paraId="3C74503F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A5A" w14:textId="77777777" w:rsidR="00887B15" w:rsidRDefault="00887B15">
            <w:pPr>
              <w:pStyle w:val="Default"/>
              <w:jc w:val="both"/>
            </w:pPr>
            <w:proofErr w:type="spellStart"/>
            <w:r>
              <w:t>Кваліфіковано</w:t>
            </w:r>
            <w:proofErr w:type="spellEnd"/>
            <w:r>
              <w:t xml:space="preserve"> </w:t>
            </w:r>
            <w:proofErr w:type="spellStart"/>
            <w:r>
              <w:t>відображати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у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статтях</w:t>
            </w:r>
            <w:proofErr w:type="spellEnd"/>
            <w:r>
              <w:t xml:space="preserve"> в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, вести </w:t>
            </w:r>
            <w:proofErr w:type="spellStart"/>
            <w:r>
              <w:t>конструктивний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рецензентами та редакторами. </w:t>
            </w:r>
          </w:p>
          <w:p w14:paraId="1A0B8BA6" w14:textId="77777777" w:rsidR="00887B15" w:rsidRDefault="00887B15">
            <w:pPr>
              <w:pStyle w:val="Defaul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7AF" w14:textId="77777777" w:rsidR="00887B15" w:rsidRDefault="00887B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ПРН 3.2</w:t>
            </w:r>
          </w:p>
        </w:tc>
      </w:tr>
      <w:tr w:rsidR="00887B15" w14:paraId="4F85D3EE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5B66" w14:textId="77777777" w:rsidR="00887B15" w:rsidRDefault="00887B15">
            <w:pPr>
              <w:pStyle w:val="Default"/>
              <w:jc w:val="both"/>
            </w:pP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мотивувати</w:t>
            </w:r>
            <w:proofErr w:type="spellEnd"/>
            <w:r>
              <w:t xml:space="preserve"> людей та </w:t>
            </w:r>
            <w:proofErr w:type="spellStart"/>
            <w:r>
              <w:t>рухатися</w:t>
            </w:r>
            <w:proofErr w:type="spellEnd"/>
            <w:r>
              <w:t xml:space="preserve"> до </w:t>
            </w:r>
            <w:proofErr w:type="spellStart"/>
            <w:r>
              <w:t>спільної</w:t>
            </w:r>
            <w:proofErr w:type="spellEnd"/>
            <w:r>
              <w:t xml:space="preserve"> мети.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4214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4.4</w:t>
            </w:r>
          </w:p>
        </w:tc>
      </w:tr>
      <w:tr w:rsidR="00887B15" w14:paraId="583FE55B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230E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>
              <w:rPr>
                <w:sz w:val="24"/>
                <w:szCs w:val="24"/>
              </w:rPr>
              <w:t>методологічні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галузі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стоматології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суміжних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8D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87B15" w14:paraId="2655D795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C5CD" w14:textId="77777777" w:rsidR="00887B15" w:rsidRDefault="00887B15">
            <w:pPr>
              <w:pStyle w:val="Default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міждисциплінарні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8F9" w14:textId="77777777" w:rsidR="00887B15" w:rsidRDefault="0088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2.10</w:t>
            </w:r>
          </w:p>
        </w:tc>
      </w:tr>
      <w:tr w:rsidR="00887B15" w14:paraId="6BA93A16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1C6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Уміння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формувати</w:t>
            </w:r>
            <w:proofErr w:type="spellEnd"/>
            <w:r>
              <w:rPr>
                <w:sz w:val="24"/>
                <w:szCs w:val="24"/>
              </w:rPr>
              <w:t xml:space="preserve"> команду </w:t>
            </w:r>
            <w:proofErr w:type="spellStart"/>
            <w:r>
              <w:rPr>
                <w:sz w:val="24"/>
                <w:szCs w:val="24"/>
              </w:rPr>
              <w:t>дослідників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вирішення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локальної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задачі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формулювання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дослідницької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гіпотез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підготовки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пропозицій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302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887B15" w14:paraId="12F88B95" w14:textId="77777777" w:rsidTr="00887B1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54FA" w14:textId="77777777" w:rsidR="00887B15" w:rsidRDefault="00887B15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Формулювати</w:t>
            </w:r>
            <w:proofErr w:type="spellEnd"/>
            <w:r>
              <w:rPr>
                <w:sz w:val="24"/>
                <w:szCs w:val="24"/>
              </w:rPr>
              <w:t xml:space="preserve"> мету </w:t>
            </w:r>
            <w:proofErr w:type="spellStart"/>
            <w:r>
              <w:rPr>
                <w:sz w:val="24"/>
                <w:szCs w:val="24"/>
              </w:rPr>
              <w:t>власного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контексті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світового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наукового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усвідомлювати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актуальність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галузей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E5BF" w14:textId="77777777" w:rsidR="00887B15" w:rsidRDefault="00887B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ПРН 2.1</w:t>
            </w:r>
          </w:p>
        </w:tc>
      </w:tr>
    </w:tbl>
    <w:p w14:paraId="755A85BB" w14:textId="77777777" w:rsidR="00887B15" w:rsidRDefault="00887B15" w:rsidP="0008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AADDE1" w14:textId="77777777" w:rsidR="00887B15" w:rsidRDefault="00887B15" w:rsidP="0008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1D642B" w14:textId="50E65EB1" w:rsidR="00ED15DE" w:rsidRDefault="00ED15DE" w:rsidP="00ED15DE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 ЗАСОБИ ДІАГНОСТИКИ </w:t>
      </w:r>
      <w:r w:rsidR="00E767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КРИТЕРІЇ ОЦІ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НЮВАННЯ </w:t>
      </w: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14:paraId="2D98828A" w14:textId="77777777" w:rsidR="00ED15DE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ED4B575" w14:textId="77777777" w:rsidR="00ED15DE" w:rsidRPr="00F0237B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14:paraId="514234BA" w14:textId="77777777" w:rsidR="00ED15DE" w:rsidRPr="00F0237B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4EFD9B" w14:textId="77777777" w:rsidR="00E7671B" w:rsidRPr="00E7671B" w:rsidRDefault="00E7671B" w:rsidP="00E7671B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оцінюванні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здобувачів освітнього ступеня доктора філософії</w:t>
      </w:r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приділяється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перевага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стандартизованим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засобам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та методам контролю: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тестування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письмове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комп’ютерне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письмові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структурований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практичних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навичок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3DC2F" w14:textId="77777777" w:rsidR="00E7671B" w:rsidRPr="00E7671B" w:rsidRDefault="00E7671B" w:rsidP="00E767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дисципліни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середня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оцінок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за два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модулі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структурована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навчальна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71B">
        <w:rPr>
          <w:rFonts w:ascii="Times New Roman" w:eastAsia="Times New Roman" w:hAnsi="Times New Roman" w:cs="Times New Roman"/>
          <w:sz w:val="24"/>
          <w:szCs w:val="24"/>
        </w:rPr>
        <w:t>дисципліна</w:t>
      </w:r>
      <w:proofErr w:type="spellEnd"/>
      <w:r w:rsidRPr="00E767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2A562" w14:textId="5D51755B" w:rsidR="00E7671B" w:rsidRPr="00E7671B" w:rsidRDefault="00E7671B" w:rsidP="00E767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Оцінка за модуль визначається як сума оцінок поточної навчальної діяльності та оцінки підсумкового модуль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ного контролю і виражається за 1</w:t>
      </w:r>
      <w:r w:rsidRPr="00E7671B">
        <w:rPr>
          <w:rFonts w:ascii="Times New Roman" w:eastAsia="Times New Roman" w:hAnsi="Times New Roman" w:cs="Times New Roman"/>
          <w:sz w:val="24"/>
          <w:szCs w:val="24"/>
          <w:lang w:val="uk-UA"/>
        </w:rPr>
        <w:t>00 бальною системою.</w:t>
      </w:r>
    </w:p>
    <w:p w14:paraId="6EC4213F" w14:textId="77777777" w:rsidR="00ED15DE" w:rsidRDefault="00ED15DE" w:rsidP="00ED15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C7C9C3" w14:textId="2747B6B1" w:rsidR="00ED15DE" w:rsidRPr="006D7759" w:rsidRDefault="00ED15DE" w:rsidP="00ED15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контролю та критерії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оцінювання результатів навчання</w:t>
      </w:r>
    </w:p>
    <w:p w14:paraId="279422D8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оцінюванні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приділяється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перевага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стандартизованим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методам контролю: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9098C9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дисципліни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середня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два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дисципліна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E643C3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модуль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як сума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поточної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оцінки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підсумкового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модульного контролю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виражається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200 бальною системою.</w:t>
      </w:r>
    </w:p>
    <w:p w14:paraId="6666505C" w14:textId="77777777" w:rsidR="00ED15DE" w:rsidRPr="005F0076" w:rsidRDefault="00ED15DE" w:rsidP="00ED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</w:t>
      </w:r>
    </w:p>
    <w:p w14:paraId="7E25BF8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Поточний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кожному практичному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конкретних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цілей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теми.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всіх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заняттях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застосовується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об’єктивний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теоретичної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9324DCE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поточного контролю:</w:t>
      </w:r>
    </w:p>
    <w:p w14:paraId="69DF99B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завдання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індивідуальне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співбесіда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диктанти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21834E7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дослідів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вміння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робити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виконувати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операції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схем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реакцій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перетворень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Підсумковий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умінь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5B269B2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Підсумковий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модуля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відбувається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завершенню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вивчення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блоку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змістових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шляхом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вважається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зарахованим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студент набрав не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менше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балів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88D9B19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підсумкового</w:t>
      </w:r>
      <w:proofErr w:type="spellEnd"/>
      <w:r w:rsidRPr="005F00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контролю:</w:t>
      </w:r>
    </w:p>
    <w:p w14:paraId="0B83C1DC" w14:textId="77777777" w:rsidR="00ED15DE" w:rsidRPr="005F0076" w:rsidRDefault="00ED15DE" w:rsidP="00ED1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система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комп’ютерного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8B0DC1A" w14:textId="77777777" w:rsidR="00ED15DE" w:rsidRPr="005F0076" w:rsidRDefault="00ED15DE" w:rsidP="00ED1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 w:rsidRPr="005F007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хімічним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шляхом довести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наявність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певних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функціональних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вміти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провести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якісні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реакції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виконати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елементний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аналіз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органічних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сполук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знати правила і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способи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складання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лабораторних</w:t>
      </w:r>
      <w:proofErr w:type="spellEnd"/>
      <w:r w:rsidRPr="005F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установок.</w:t>
      </w:r>
    </w:p>
    <w:p w14:paraId="12EAAB2B" w14:textId="77777777" w:rsidR="00ED15DE" w:rsidRDefault="00ED15DE" w:rsidP="00ED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8931FD4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p w14:paraId="4F38E2D4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1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67"/>
        <w:gridCol w:w="867"/>
        <w:gridCol w:w="865"/>
        <w:gridCol w:w="868"/>
        <w:gridCol w:w="868"/>
        <w:gridCol w:w="866"/>
        <w:gridCol w:w="868"/>
        <w:gridCol w:w="868"/>
        <w:gridCol w:w="1133"/>
        <w:gridCol w:w="1129"/>
      </w:tblGrid>
      <w:tr w:rsidR="00ED15DE" w:rsidRPr="00F0237B" w14:paraId="37AEBF5D" w14:textId="77777777" w:rsidTr="00DC7985">
        <w:trPr>
          <w:cantSplit/>
        </w:trPr>
        <w:tc>
          <w:tcPr>
            <w:tcW w:w="3875" w:type="pct"/>
            <w:gridSpan w:val="9"/>
            <w:tcMar>
              <w:left w:w="57" w:type="dxa"/>
              <w:right w:w="57" w:type="dxa"/>
            </w:tcMar>
            <w:vAlign w:val="center"/>
          </w:tcPr>
          <w:p w14:paraId="5462BE8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563" w:type="pct"/>
            <w:tcMar>
              <w:left w:w="57" w:type="dxa"/>
              <w:right w:w="57" w:type="dxa"/>
            </w:tcMar>
            <w:vAlign w:val="center"/>
          </w:tcPr>
          <w:p w14:paraId="6B34F16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562" w:type="pct"/>
            <w:tcMar>
              <w:left w:w="57" w:type="dxa"/>
              <w:right w:w="57" w:type="dxa"/>
            </w:tcMar>
            <w:vAlign w:val="center"/>
          </w:tcPr>
          <w:p w14:paraId="691DCF8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ED15DE" w:rsidRPr="00F0237B" w14:paraId="27AF0816" w14:textId="77777777" w:rsidTr="00DC7985">
        <w:trPr>
          <w:cantSplit/>
        </w:trPr>
        <w:tc>
          <w:tcPr>
            <w:tcW w:w="430" w:type="pct"/>
            <w:tcMar>
              <w:left w:w="57" w:type="dxa"/>
              <w:right w:w="57" w:type="dxa"/>
            </w:tcMar>
          </w:tcPr>
          <w:p w14:paraId="45F0266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8FE328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3AE5619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0CDD19E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193749B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791313E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6BEF170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431" w:type="pct"/>
          </w:tcPr>
          <w:p w14:paraId="4E5426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Т8</w:t>
            </w:r>
          </w:p>
        </w:tc>
        <w:tc>
          <w:tcPr>
            <w:tcW w:w="431" w:type="pct"/>
          </w:tcPr>
          <w:p w14:paraId="0D4513A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Т9</w:t>
            </w:r>
          </w:p>
        </w:tc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0F86F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4BAA74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ED15DE" w:rsidRPr="00F0237B" w14:paraId="4E0F87D8" w14:textId="77777777" w:rsidTr="00DC7985">
        <w:trPr>
          <w:cantSplit/>
        </w:trPr>
        <w:tc>
          <w:tcPr>
            <w:tcW w:w="430" w:type="pct"/>
            <w:tcMar>
              <w:left w:w="57" w:type="dxa"/>
              <w:right w:w="57" w:type="dxa"/>
            </w:tcMar>
          </w:tcPr>
          <w:p w14:paraId="00D5F29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AC7252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34E819E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4736EA7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14:paraId="20CD4E6E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14:paraId="7F468B8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5062C0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1" w:type="pct"/>
          </w:tcPr>
          <w:p w14:paraId="778E830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1" w:type="pct"/>
          </w:tcPr>
          <w:p w14:paraId="3145971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3" w:type="pct"/>
            <w:vMerge/>
            <w:tcMar>
              <w:left w:w="57" w:type="dxa"/>
              <w:right w:w="57" w:type="dxa"/>
            </w:tcMar>
          </w:tcPr>
          <w:p w14:paraId="55C1DE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2" w:type="pct"/>
            <w:vMerge/>
            <w:tcMar>
              <w:left w:w="57" w:type="dxa"/>
              <w:right w:w="57" w:type="dxa"/>
            </w:tcMar>
          </w:tcPr>
          <w:p w14:paraId="0970F91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2BA65461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p w14:paraId="26FFE19C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190"/>
        <w:gridCol w:w="1190"/>
        <w:gridCol w:w="1190"/>
        <w:gridCol w:w="1190"/>
        <w:gridCol w:w="1196"/>
        <w:gridCol w:w="1841"/>
        <w:gridCol w:w="1048"/>
      </w:tblGrid>
      <w:tr w:rsidR="00ED15DE" w:rsidRPr="00F0237B" w14:paraId="55DB9817" w14:textId="77777777" w:rsidTr="00DC7985">
        <w:trPr>
          <w:cantSplit/>
        </w:trPr>
        <w:tc>
          <w:tcPr>
            <w:tcW w:w="3561" w:type="pct"/>
            <w:gridSpan w:val="6"/>
            <w:tcMar>
              <w:left w:w="57" w:type="dxa"/>
              <w:right w:w="57" w:type="dxa"/>
            </w:tcMar>
            <w:vAlign w:val="center"/>
          </w:tcPr>
          <w:p w14:paraId="417EE56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917" w:type="pct"/>
            <w:tcMar>
              <w:left w:w="57" w:type="dxa"/>
              <w:right w:w="57" w:type="dxa"/>
            </w:tcMar>
            <w:vAlign w:val="center"/>
          </w:tcPr>
          <w:p w14:paraId="3C328D8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522" w:type="pct"/>
            <w:tcMar>
              <w:left w:w="57" w:type="dxa"/>
              <w:right w:w="57" w:type="dxa"/>
            </w:tcMar>
            <w:vAlign w:val="center"/>
          </w:tcPr>
          <w:p w14:paraId="7A6D803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ED15DE" w:rsidRPr="00F0237B" w14:paraId="59DBDF3C" w14:textId="77777777" w:rsidTr="00DC7985">
        <w:trPr>
          <w:cantSplit/>
        </w:trPr>
        <w:tc>
          <w:tcPr>
            <w:tcW w:w="593" w:type="pct"/>
            <w:tcMar>
              <w:left w:w="57" w:type="dxa"/>
              <w:right w:w="57" w:type="dxa"/>
            </w:tcMar>
          </w:tcPr>
          <w:p w14:paraId="64667E7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4B0FCDA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593" w:type="pct"/>
            <w:shd w:val="clear" w:color="auto" w:fill="auto"/>
            <w:tcMar>
              <w:left w:w="57" w:type="dxa"/>
              <w:right w:w="57" w:type="dxa"/>
            </w:tcMar>
          </w:tcPr>
          <w:p w14:paraId="3851D27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3603112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2EB6697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594" w:type="pct"/>
            <w:shd w:val="clear" w:color="auto" w:fill="auto"/>
            <w:tcMar>
              <w:left w:w="57" w:type="dxa"/>
              <w:right w:w="57" w:type="dxa"/>
            </w:tcMar>
          </w:tcPr>
          <w:p w14:paraId="26F9326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917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10F856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B7D1D5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ED15DE" w:rsidRPr="00F0237B" w14:paraId="550B57E8" w14:textId="77777777" w:rsidTr="00DC7985">
        <w:trPr>
          <w:cantSplit/>
        </w:trPr>
        <w:tc>
          <w:tcPr>
            <w:tcW w:w="593" w:type="pct"/>
            <w:tcMar>
              <w:left w:w="57" w:type="dxa"/>
              <w:right w:w="57" w:type="dxa"/>
            </w:tcMar>
          </w:tcPr>
          <w:p w14:paraId="630FDCF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729C8CE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shd w:val="clear" w:color="auto" w:fill="auto"/>
            <w:tcMar>
              <w:left w:w="57" w:type="dxa"/>
              <w:right w:w="57" w:type="dxa"/>
            </w:tcMar>
          </w:tcPr>
          <w:p w14:paraId="7AD5607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66E28F1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3" w:type="pct"/>
            <w:tcMar>
              <w:left w:w="57" w:type="dxa"/>
              <w:right w:w="57" w:type="dxa"/>
            </w:tcMar>
          </w:tcPr>
          <w:p w14:paraId="1C97774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94" w:type="pct"/>
            <w:shd w:val="clear" w:color="auto" w:fill="auto"/>
            <w:tcMar>
              <w:left w:w="57" w:type="dxa"/>
              <w:right w:w="57" w:type="dxa"/>
            </w:tcMar>
          </w:tcPr>
          <w:p w14:paraId="79C80BE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17" w:type="pct"/>
            <w:vMerge/>
            <w:tcMar>
              <w:left w:w="57" w:type="dxa"/>
              <w:right w:w="57" w:type="dxa"/>
            </w:tcMar>
          </w:tcPr>
          <w:p w14:paraId="0A7C80D9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2" w:type="pct"/>
            <w:vMerge/>
            <w:tcMar>
              <w:left w:w="57" w:type="dxa"/>
              <w:right w:w="57" w:type="dxa"/>
            </w:tcMar>
          </w:tcPr>
          <w:p w14:paraId="6567AAA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2F384DCD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E0D883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14:paraId="0830730A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Оцінювання окремих видів навчальної роботи з дисципліни</w:t>
      </w:r>
    </w:p>
    <w:p w14:paraId="45BA092B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4"/>
        <w:gridCol w:w="1275"/>
        <w:gridCol w:w="1749"/>
        <w:gridCol w:w="1275"/>
        <w:gridCol w:w="1815"/>
      </w:tblGrid>
      <w:tr w:rsidR="00ED15DE" w:rsidRPr="00F0237B" w14:paraId="0693DCBB" w14:textId="77777777" w:rsidTr="00DC7985">
        <w:tc>
          <w:tcPr>
            <w:tcW w:w="2009" w:type="pct"/>
            <w:vMerge w:val="restart"/>
            <w:shd w:val="clear" w:color="auto" w:fill="auto"/>
            <w:vAlign w:val="center"/>
          </w:tcPr>
          <w:p w14:paraId="0CFE9BD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496" w:type="pct"/>
            <w:gridSpan w:val="2"/>
          </w:tcPr>
          <w:p w14:paraId="1EADBC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495" w:type="pct"/>
            <w:gridSpan w:val="2"/>
          </w:tcPr>
          <w:p w14:paraId="0A33F6E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ED15DE" w:rsidRPr="00F0237B" w14:paraId="3F2640B9" w14:textId="77777777" w:rsidTr="00DC7985">
        <w:tc>
          <w:tcPr>
            <w:tcW w:w="2009" w:type="pct"/>
            <w:vMerge/>
            <w:shd w:val="clear" w:color="auto" w:fill="auto"/>
            <w:vAlign w:val="center"/>
          </w:tcPr>
          <w:p w14:paraId="7187991E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vAlign w:val="center"/>
          </w:tcPr>
          <w:p w14:paraId="7A0A140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FAF1B6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  <w:tc>
          <w:tcPr>
            <w:tcW w:w="533" w:type="pct"/>
            <w:vAlign w:val="center"/>
          </w:tcPr>
          <w:p w14:paraId="2BBADD3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AC553A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ED15DE" w:rsidRPr="00F0237B" w14:paraId="053B0A2C" w14:textId="77777777" w:rsidTr="00DC7985">
        <w:tc>
          <w:tcPr>
            <w:tcW w:w="2009" w:type="pct"/>
            <w:shd w:val="clear" w:color="auto" w:fill="auto"/>
          </w:tcPr>
          <w:p w14:paraId="398DCF0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631" w:type="pct"/>
            <w:vAlign w:val="center"/>
          </w:tcPr>
          <w:p w14:paraId="104B0C0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A18C73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533" w:type="pct"/>
            <w:vAlign w:val="center"/>
          </w:tcPr>
          <w:p w14:paraId="139ECFE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9A019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40</w:t>
            </w:r>
          </w:p>
        </w:tc>
      </w:tr>
      <w:tr w:rsidR="00ED15DE" w:rsidRPr="00F0237B" w14:paraId="58581ACA" w14:textId="77777777" w:rsidTr="00DC7985">
        <w:tc>
          <w:tcPr>
            <w:tcW w:w="2009" w:type="pct"/>
            <w:shd w:val="clear" w:color="auto" w:fill="auto"/>
          </w:tcPr>
          <w:p w14:paraId="4501DC1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631" w:type="pct"/>
            <w:vAlign w:val="center"/>
          </w:tcPr>
          <w:p w14:paraId="7364B78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9E225E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33" w:type="pct"/>
            <w:vAlign w:val="center"/>
          </w:tcPr>
          <w:p w14:paraId="73D45FE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571586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ED15DE" w:rsidRPr="00F0237B" w14:paraId="544C28AC" w14:textId="77777777" w:rsidTr="00DC7985">
        <w:tc>
          <w:tcPr>
            <w:tcW w:w="2009" w:type="pct"/>
            <w:shd w:val="clear" w:color="auto" w:fill="auto"/>
          </w:tcPr>
          <w:p w14:paraId="47088EE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631" w:type="pct"/>
            <w:vAlign w:val="center"/>
          </w:tcPr>
          <w:p w14:paraId="2E5EED6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AC5D50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6289E36D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EE6B8C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4E38E2E7" w14:textId="77777777" w:rsidTr="00DC7985">
        <w:tc>
          <w:tcPr>
            <w:tcW w:w="2009" w:type="pct"/>
            <w:shd w:val="clear" w:color="auto" w:fill="auto"/>
          </w:tcPr>
          <w:p w14:paraId="08C14207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631" w:type="pct"/>
            <w:vAlign w:val="center"/>
          </w:tcPr>
          <w:p w14:paraId="790EBD7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5875D8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751C52C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AA02F06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08E824AF" w14:textId="77777777" w:rsidTr="00DC7985">
        <w:tc>
          <w:tcPr>
            <w:tcW w:w="2009" w:type="pct"/>
            <w:shd w:val="clear" w:color="auto" w:fill="auto"/>
          </w:tcPr>
          <w:p w14:paraId="77659D1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631" w:type="pct"/>
            <w:vAlign w:val="center"/>
          </w:tcPr>
          <w:p w14:paraId="10479DA0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676ADC3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31F4D2E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84ACEB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6F9517AA" w14:textId="77777777" w:rsidTr="00DC7985">
        <w:tc>
          <w:tcPr>
            <w:tcW w:w="2009" w:type="pct"/>
            <w:shd w:val="clear" w:color="auto" w:fill="auto"/>
          </w:tcPr>
          <w:p w14:paraId="4CD412E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7EE5429D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C396B0F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01CCF93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F807F01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D15DE" w:rsidRPr="00F0237B" w14:paraId="4A3BAC7B" w14:textId="77777777" w:rsidTr="00DC7985">
        <w:tc>
          <w:tcPr>
            <w:tcW w:w="2009" w:type="pct"/>
            <w:shd w:val="clear" w:color="auto" w:fill="auto"/>
          </w:tcPr>
          <w:p w14:paraId="45B9BE7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631" w:type="pct"/>
            <w:vAlign w:val="center"/>
          </w:tcPr>
          <w:p w14:paraId="01CD59EA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DFF28B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533" w:type="pct"/>
            <w:vAlign w:val="center"/>
          </w:tcPr>
          <w:p w14:paraId="00C90179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A4A2A0B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20</w:t>
            </w:r>
          </w:p>
        </w:tc>
      </w:tr>
      <w:tr w:rsidR="00ED15DE" w:rsidRPr="00F0237B" w14:paraId="77A54560" w14:textId="77777777" w:rsidTr="00DC7985">
        <w:tc>
          <w:tcPr>
            <w:tcW w:w="2009" w:type="pct"/>
            <w:shd w:val="clear" w:color="auto" w:fill="auto"/>
          </w:tcPr>
          <w:p w14:paraId="6E54D0BC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31" w:type="pct"/>
            <w:shd w:val="pct12" w:color="auto" w:fill="auto"/>
          </w:tcPr>
          <w:p w14:paraId="46D8A545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  <w:shd w:val="clear" w:color="auto" w:fill="auto"/>
          </w:tcPr>
          <w:p w14:paraId="00493458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33" w:type="pct"/>
            <w:shd w:val="pct12" w:color="auto" w:fill="auto"/>
          </w:tcPr>
          <w:p w14:paraId="1369B324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62" w:type="pct"/>
            <w:shd w:val="clear" w:color="auto" w:fill="auto"/>
          </w:tcPr>
          <w:p w14:paraId="590A3522" w14:textId="77777777" w:rsidR="00ED15DE" w:rsidRPr="00F0237B" w:rsidRDefault="00ED15DE" w:rsidP="00DC79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0237B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1A63791A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75298C6B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55FCEAF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62CFF181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модуль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сума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поточної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навчальної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діяльності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оцінки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підсумкового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модульного контролю і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виражається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100 бальною системою.</w:t>
      </w:r>
    </w:p>
    <w:p w14:paraId="5E70DCE5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AD720C6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1A110EC5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F0237B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підсумкового семестрового контролю</w:t>
      </w:r>
    </w:p>
    <w:p w14:paraId="1B704FF2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3EB7A91E" w14:textId="77777777" w:rsidR="00ED15DE" w:rsidRPr="00F0237B" w:rsidRDefault="00ED15DE" w:rsidP="00ED15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дисципліни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середня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два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модулі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на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структурована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навчальна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дисципліна</w:t>
      </w:r>
      <w:proofErr w:type="spellEnd"/>
      <w:r w:rsidRPr="00F0237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E0D86E4" w14:textId="77777777" w:rsidR="00ED15DE" w:rsidRPr="00ED15DE" w:rsidRDefault="00ED15DE" w:rsidP="00ED15DE">
      <w:pPr>
        <w:spacing w:after="0" w:line="240" w:lineRule="auto"/>
        <w:ind w:left="851" w:hanging="851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B162AA" w14:textId="77777777" w:rsidR="00ED15DE" w:rsidRPr="00ED15DE" w:rsidRDefault="00ED15DE" w:rsidP="0008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65BEB" w14:textId="6B667F5D" w:rsidR="006D7759" w:rsidRDefault="00ED15DE" w:rsidP="00E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ПРОГРАМА НАВЧАЛЬНОЇ ДИСЦИПЛІНИ</w:t>
      </w:r>
    </w:p>
    <w:p w14:paraId="36F097E6" w14:textId="77777777" w:rsidR="00ED15DE" w:rsidRPr="006D7759" w:rsidRDefault="00ED15DE" w:rsidP="00ED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1711BDE" w14:textId="3087AA21" w:rsidR="006D7759" w:rsidRDefault="00ED15DE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.1. Зміст навчальної дисципліни</w:t>
      </w:r>
    </w:p>
    <w:p w14:paraId="0B46D0CB" w14:textId="77777777" w:rsidR="006E65DF" w:rsidRPr="006D7759" w:rsidRDefault="006E65DF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6C4B79D" w14:textId="41B38F99" w:rsidR="006E65DF" w:rsidRPr="006E65DF" w:rsidRDefault="006D7759" w:rsidP="006E65D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1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Організація судово-медичної експертизи</w:t>
      </w:r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3C4E0E5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2F48962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Змістовий модуль 1. 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Предмет і завдання судової медицини і судової стоматології. Історія розвитку судової стоматології, процесуальні та організаційні основи проведення судово-медичної (стоматологічної) експертизи. Правова регламентація судово-медичної експертної діяльності.</w:t>
      </w:r>
    </w:p>
    <w:p w14:paraId="1A47466D" w14:textId="77777777" w:rsidR="006D7759" w:rsidRPr="006D7759" w:rsidRDefault="006E65DF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6E65DF">
        <w:t xml:space="preserve"> </w:t>
      </w:r>
      <w:r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Предмет і завдання судової медицини і судової стоматології. Історія їх розвитку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3B658490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6E65DF"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Організаційно-процесуальні засади проведення судово-медичної експертизи в Україні</w:t>
      </w:r>
      <w:r w:rsid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409B4E4C" w14:textId="77777777" w:rsidR="006D7759" w:rsidRPr="006D7759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3. </w:t>
      </w:r>
      <w:r w:rsidR="006E65DF" w:rsidRPr="006E65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Судово-медична експертиза трупа: організація, правила, умови,  документація.</w:t>
      </w:r>
    </w:p>
    <w:p w14:paraId="2117861D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2. </w:t>
      </w:r>
      <w:r w:rsidR="006E65DF"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Судово-медична танатологія</w:t>
      </w:r>
    </w:p>
    <w:p w14:paraId="1E80CB79" w14:textId="77777777" w:rsidR="006D7759" w:rsidRPr="006D7759" w:rsidRDefault="005F19B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Дослідження ранніх та пізніх трупних явищ.</w:t>
      </w:r>
    </w:p>
    <w:p w14:paraId="4E0A98A1" w14:textId="77777777" w:rsidR="006D7759" w:rsidRPr="006D7759" w:rsidRDefault="005F19B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A53F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Огляд трупа на місці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Визначення давності настання смерті.</w:t>
      </w:r>
    </w:p>
    <w:p w14:paraId="078E30C2" w14:textId="77777777" w:rsidR="006D7759" w:rsidRPr="006D7759" w:rsidRDefault="00A53FEB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3.</w:t>
      </w:r>
      <w:r w:rsidR="005F19B0"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Судово-медична експертиза ушкоджень та смерті від механічних чинників. Механічна асфіксія.</w:t>
      </w:r>
    </w:p>
    <w:p w14:paraId="74F134E7" w14:textId="1F661968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Змістовий модуль </w:t>
      </w:r>
      <w:r w:rsidR="005F19B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</w:t>
      </w:r>
      <w:r w:rsidR="00FB7FE0" w:rsidRPr="00FB7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Огляд трупа на місці події.</w:t>
      </w:r>
    </w:p>
    <w:p w14:paraId="70A5C446" w14:textId="0C71622D" w:rsidR="00F73788" w:rsidRDefault="005F19B0" w:rsidP="005F19B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Огляд місця події та огляд трупа на місці його виявлення.</w:t>
      </w:r>
      <w:r w:rsidR="009F3A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2.</w:t>
      </w:r>
      <w:r w:rsidRPr="005F19B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Судово-медична експертиза речових доказів біологічного походження</w:t>
      </w:r>
      <w:r w:rsidR="00F737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F737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  <w:t>Тема 3.Судово-стоматологічна ідентифікація трупів невідомих осіб.</w:t>
      </w:r>
    </w:p>
    <w:p w14:paraId="74D01EB4" w14:textId="018D672C" w:rsidR="00C12D2E" w:rsidRPr="00C12D2E" w:rsidRDefault="00C12D2E" w:rsidP="005F19B0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З</w:t>
      </w:r>
      <w:r w:rsidRPr="006E65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агальні засади експертизи впливу факторів зовнішнього середовища на організм людини </w:t>
      </w:r>
    </w:p>
    <w:p w14:paraId="6E8A6F34" w14:textId="58EE65DE" w:rsidR="005F19B0" w:rsidRPr="006D7759" w:rsidRDefault="005F19B0" w:rsidP="009F3AE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367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 w:rsidR="00F737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73788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="009F3AE0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ушкоджень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смерті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механічних</w:t>
      </w:r>
      <w:proofErr w:type="spellEnd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чинників</w:t>
      </w:r>
      <w:proofErr w:type="spellEnd"/>
      <w:r w:rsidR="00F737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(судово-стоматологічна травматологія)</w:t>
      </w:r>
      <w:r w:rsidR="009F3AE0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FD90AE9" w14:textId="5FC0373B" w:rsidR="009F3AE0" w:rsidRPr="00F73788" w:rsidRDefault="005F19B0" w:rsidP="005F1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Пошкодження зубів та слизової оболонки порожнини рота. Пошкодження зубами. Переломи кісток лицевого відділу черепу. </w:t>
      </w:r>
    </w:p>
    <w:p w14:paraId="7805E193" w14:textId="4794D40A" w:rsidR="005F19B0" w:rsidRPr="00C12D2E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</w:t>
      </w:r>
      <w:r w:rsidR="00F73788" w:rsidRP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шкодження</w:t>
      </w:r>
      <w:r w:rsid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щелепно-лицевої ділянки</w:t>
      </w:r>
      <w:r w:rsidR="00F73788" w:rsidRPr="00F73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дії тупих, гострих предметів та вогнепальної зброї.</w:t>
      </w:r>
      <w:r w:rsidR="00C12D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Транспортна травма.</w:t>
      </w:r>
    </w:p>
    <w:p w14:paraId="51375923" w14:textId="04ADA215" w:rsidR="00C12D2E" w:rsidRDefault="006E65DF" w:rsidP="00C12D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367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12D2E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="00C12D2E"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ушкоджень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смерті</w:t>
      </w:r>
      <w:proofErr w:type="spellEnd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12D2E"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="00C12D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дії інших фізичних факторів зовнішнього середовища.</w:t>
      </w:r>
    </w:p>
    <w:p w14:paraId="19E17815" w14:textId="0FFE7AFF" w:rsidR="00C12D2E" w:rsidRPr="00C12D2E" w:rsidRDefault="00C12D2E" w:rsidP="00C12D2E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Судово-медична (стоматологічна) експертиза 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шкоджень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ЩЛД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смерті від дії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температурних чинників, променевого та лазерного випромінювання, дії атмосферного і технічного електричного струму.</w:t>
      </w:r>
    </w:p>
    <w:p w14:paraId="79C88D80" w14:textId="6525EC5A" w:rsidR="00C12D2E" w:rsidRDefault="00C12D2E" w:rsidP="00C12D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Судово-медична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(стоматологічна)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експертиза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шкоджень</w:t>
      </w:r>
      <w:proofErr w:type="spellEnd"/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тканин обличчя, зубів, СОПР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смерті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дії</w:t>
      </w:r>
      <w:r w:rsidR="00367E6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хімічних речовин.</w:t>
      </w:r>
    </w:p>
    <w:p w14:paraId="50A660EE" w14:textId="0558A016" w:rsidR="00C12D2E" w:rsidRDefault="00367E60" w:rsidP="00367E6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6. </w:t>
      </w:r>
      <w:proofErr w:type="spellStart"/>
      <w:r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Судово-медична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(стоматологічна)</w:t>
      </w:r>
      <w:r w:rsidRPr="00F73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експертиза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речових доказів біологічного походження.</w:t>
      </w:r>
    </w:p>
    <w:p w14:paraId="73092534" w14:textId="1D4AC12B" w:rsidR="00367E60" w:rsidRPr="00C12D2E" w:rsidRDefault="00367E60" w:rsidP="00367E60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D77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Судово-медична (стоматологічна) експертиза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слідів крові.</w:t>
      </w:r>
    </w:p>
    <w:p w14:paraId="367E0007" w14:textId="5E6FC5AB" w:rsidR="009F3AE0" w:rsidRPr="009126B2" w:rsidRDefault="00367E60" w:rsidP="006D77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Судово-медична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(стоматологічна)</w:t>
      </w:r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експертиза</w:t>
      </w:r>
      <w:proofErr w:type="spellEnd"/>
      <w:r w:rsidRPr="00C12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слідів слини та інших біологічних об</w:t>
      </w:r>
      <w:r w:rsidRPr="00367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AD3DA2C" w14:textId="77777777" w:rsidR="009F3AE0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97C3A77" w14:textId="77777777" w:rsidR="009F3AE0" w:rsidRDefault="009F3AE0" w:rsidP="006D7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C74DC65" w14:textId="2AB55341" w:rsidR="006D7759" w:rsidRPr="006D7759" w:rsidRDefault="00ED15DE" w:rsidP="006D7759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.2. </w:t>
      </w:r>
      <w:r w:rsidR="006D7759"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5A37FD49" w14:textId="77777777" w:rsidR="006D7759" w:rsidRPr="006D7759" w:rsidRDefault="006D7759" w:rsidP="006D7759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1"/>
        <w:gridCol w:w="720"/>
        <w:gridCol w:w="721"/>
        <w:gridCol w:w="719"/>
        <w:gridCol w:w="721"/>
        <w:gridCol w:w="723"/>
        <w:gridCol w:w="740"/>
      </w:tblGrid>
      <w:tr w:rsidR="006D7759" w:rsidRPr="006D7759" w14:paraId="36F58196" w14:textId="77777777" w:rsidTr="006D7759">
        <w:trPr>
          <w:cantSplit/>
        </w:trPr>
        <w:tc>
          <w:tcPr>
            <w:tcW w:w="2776" w:type="pct"/>
            <w:vMerge w:val="restart"/>
            <w:vAlign w:val="center"/>
          </w:tcPr>
          <w:p w14:paraId="30FCC2CC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224" w:type="pct"/>
            <w:gridSpan w:val="6"/>
          </w:tcPr>
          <w:p w14:paraId="6BC9C773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D7759" w:rsidRPr="006D7759" w14:paraId="401DD1CB" w14:textId="77777777" w:rsidTr="006D7759">
        <w:trPr>
          <w:cantSplit/>
        </w:trPr>
        <w:tc>
          <w:tcPr>
            <w:tcW w:w="2776" w:type="pct"/>
            <w:vMerge/>
          </w:tcPr>
          <w:p w14:paraId="0379263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4" w:type="pct"/>
            <w:gridSpan w:val="6"/>
          </w:tcPr>
          <w:p w14:paraId="59BCEEB1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Форма навчання (денна, заочна)</w:t>
            </w:r>
          </w:p>
        </w:tc>
      </w:tr>
      <w:tr w:rsidR="006D7759" w:rsidRPr="006D7759" w14:paraId="2FE7D2B0" w14:textId="77777777" w:rsidTr="006D7759">
        <w:trPr>
          <w:cantSplit/>
        </w:trPr>
        <w:tc>
          <w:tcPr>
            <w:tcW w:w="2776" w:type="pct"/>
            <w:vMerge/>
          </w:tcPr>
          <w:p w14:paraId="53063C40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Merge w:val="restart"/>
            <w:textDirection w:val="btLr"/>
            <w:vAlign w:val="center"/>
          </w:tcPr>
          <w:p w14:paraId="3142457B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56" w:type="pct"/>
            <w:gridSpan w:val="5"/>
            <w:vAlign w:val="center"/>
          </w:tcPr>
          <w:p w14:paraId="56705E8B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6D7759" w:rsidRPr="006D7759" w14:paraId="24CA203C" w14:textId="77777777" w:rsidTr="006D7759">
        <w:trPr>
          <w:cantSplit/>
          <w:trHeight w:val="1731"/>
        </w:trPr>
        <w:tc>
          <w:tcPr>
            <w:tcW w:w="2776" w:type="pct"/>
            <w:vMerge/>
          </w:tcPr>
          <w:p w14:paraId="6B8A7BC2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vMerge/>
            <w:vAlign w:val="center"/>
          </w:tcPr>
          <w:p w14:paraId="3ABAA8CE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textDirection w:val="btLr"/>
            <w:vAlign w:val="center"/>
          </w:tcPr>
          <w:p w14:paraId="25EAACE5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8" w:type="pct"/>
            <w:textDirection w:val="btLr"/>
            <w:vAlign w:val="center"/>
          </w:tcPr>
          <w:p w14:paraId="36F7A0AA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9" w:type="pct"/>
            <w:textDirection w:val="btLr"/>
            <w:vAlign w:val="center"/>
          </w:tcPr>
          <w:p w14:paraId="54DB5A92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70" w:type="pct"/>
            <w:textDirection w:val="btLr"/>
            <w:vAlign w:val="center"/>
          </w:tcPr>
          <w:p w14:paraId="7E2E7172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9" w:type="pct"/>
            <w:textDirection w:val="btLr"/>
            <w:vAlign w:val="center"/>
          </w:tcPr>
          <w:p w14:paraId="56C31D85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65061F1" w14:textId="77777777" w:rsidR="006D7759" w:rsidRPr="006D7759" w:rsidRDefault="006D7759" w:rsidP="006D77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6D7759" w:rsidRPr="006D7759" w14:paraId="2BE43ECD" w14:textId="77777777" w:rsidTr="006D7759">
        <w:tc>
          <w:tcPr>
            <w:tcW w:w="5000" w:type="pct"/>
            <w:gridSpan w:val="7"/>
          </w:tcPr>
          <w:p w14:paraId="794374C9" w14:textId="537A825A" w:rsidR="006D7759" w:rsidRPr="006D7759" w:rsidRDefault="00202075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6D7759"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6D7759" w:rsidRPr="006D7759" w14:paraId="2BFB0215" w14:textId="77777777" w:rsidTr="006D7759">
        <w:tc>
          <w:tcPr>
            <w:tcW w:w="5000" w:type="pct"/>
            <w:gridSpan w:val="7"/>
          </w:tcPr>
          <w:p w14:paraId="6E4A1B02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Модуль 1</w:t>
            </w:r>
          </w:p>
        </w:tc>
      </w:tr>
      <w:tr w:rsidR="006D7759" w:rsidRPr="009F3AE0" w14:paraId="214F3C35" w14:textId="77777777" w:rsidTr="006D7759">
        <w:tc>
          <w:tcPr>
            <w:tcW w:w="5000" w:type="pct"/>
            <w:gridSpan w:val="7"/>
          </w:tcPr>
          <w:p w14:paraId="578B97E6" w14:textId="3CFD0CA6" w:rsidR="006D7759" w:rsidRPr="006D7759" w:rsidRDefault="009F3AE0" w:rsidP="009F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1.</w:t>
            </w: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E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розвитку судової стоматології, процесуальні та організаційні основи проведення судово-медичної (стоматологічної) експертизи. Правова регламентація судово-медичної експертної діяльності.</w:t>
            </w:r>
          </w:p>
        </w:tc>
      </w:tr>
      <w:tr w:rsidR="00BF3FB5" w:rsidRPr="006D7759" w14:paraId="739A26A7" w14:textId="77777777" w:rsidTr="006D7759">
        <w:tc>
          <w:tcPr>
            <w:tcW w:w="2776" w:type="pct"/>
          </w:tcPr>
          <w:p w14:paraId="77C57513" w14:textId="77777777" w:rsidR="00BF3FB5" w:rsidRPr="006D7759" w:rsidRDefault="00BF3FB5" w:rsidP="00BF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їх розвитку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6D29401A" w14:textId="35210D82" w:rsidR="00BF3FB5" w:rsidRPr="006D7759" w:rsidRDefault="00150DCA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28D1C5B" w14:textId="79C9082D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5A85B316" w14:textId="77777777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6343FA3" w14:textId="658CD459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7A3897" w14:textId="3703EB33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4D9D3AB" w14:textId="10D71E0D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3FB5" w:rsidRPr="009F3AE0" w14:paraId="6AE5836E" w14:textId="77777777" w:rsidTr="006D7759">
        <w:tc>
          <w:tcPr>
            <w:tcW w:w="2776" w:type="pct"/>
          </w:tcPr>
          <w:p w14:paraId="7BC9C535" w14:textId="77777777" w:rsidR="00BF3FB5" w:rsidRPr="006D7759" w:rsidRDefault="00BF3FB5" w:rsidP="00BF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 Україні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069F7BDE" w14:textId="500FF710" w:rsidR="00BF3FB5" w:rsidRPr="006D7759" w:rsidRDefault="00150DCA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2F5F9FA2" w14:textId="6482C723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027BD53C" w14:textId="77777777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3B007EE" w14:textId="6785944F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32D2AF3" w14:textId="747A88F5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6D595EE" w14:textId="6D773272" w:rsidR="00BF3FB5" w:rsidRPr="006D7759" w:rsidRDefault="00BF3FB5" w:rsidP="00BF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AE8777C" w14:textId="77777777" w:rsidTr="006D7759">
        <w:tc>
          <w:tcPr>
            <w:tcW w:w="2776" w:type="pct"/>
          </w:tcPr>
          <w:p w14:paraId="22303DAA" w14:textId="74F5335F" w:rsidR="00512CDB" w:rsidRP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Поняття про судового та судово-медичного експерта, їх права,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обов</w:t>
            </w:r>
            <w:proofErr w:type="spellEnd"/>
            <w:r w:rsidRPr="00512C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відповідальність.</w:t>
            </w:r>
          </w:p>
        </w:tc>
        <w:tc>
          <w:tcPr>
            <w:tcW w:w="369" w:type="pct"/>
          </w:tcPr>
          <w:p w14:paraId="2FBA6299" w14:textId="7DC0C0A3" w:rsidR="00512CDB" w:rsidRP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C655822" w14:textId="1AEF946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6F2CDF1" w14:textId="741CE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5BD37C3A" w14:textId="147C493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B51A9A4" w14:textId="7F124F4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6E5D9FC" w14:textId="66AB3A9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75D94D4B" w14:textId="77777777" w:rsidTr="006D7759">
        <w:tc>
          <w:tcPr>
            <w:tcW w:w="2776" w:type="pct"/>
          </w:tcPr>
          <w:p w14:paraId="203A09E8" w14:textId="3E1A665B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Участь судово-медичного експерта у досудовому слідстві та дізнанні.</w:t>
            </w:r>
          </w:p>
        </w:tc>
        <w:tc>
          <w:tcPr>
            <w:tcW w:w="369" w:type="pct"/>
          </w:tcPr>
          <w:p w14:paraId="6D9ACBAA" w14:textId="00FB53A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6843669" w14:textId="44C55F0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9284B82" w14:textId="62DB40D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9E5B39D" w14:textId="105397B5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C284B67" w14:textId="71EFAA2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0E17F31" w14:textId="1260A61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4AEB409B" w14:textId="77777777" w:rsidTr="006D7759">
        <w:tc>
          <w:tcPr>
            <w:tcW w:w="2776" w:type="pct"/>
          </w:tcPr>
          <w:p w14:paraId="1C6B840E" w14:textId="10A2F608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Участь судово-медичного експерта у судовому розгляді справ.</w:t>
            </w:r>
          </w:p>
        </w:tc>
        <w:tc>
          <w:tcPr>
            <w:tcW w:w="369" w:type="pct"/>
          </w:tcPr>
          <w:p w14:paraId="63B5DFCE" w14:textId="1C14538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357D00E" w14:textId="52D59D4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AD58A57" w14:textId="67FFF6A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D2922F8" w14:textId="61A6252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E2F4535" w14:textId="3DED3E9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67ED62D" w14:textId="5187CBE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225C9331" w14:textId="77777777" w:rsidTr="006D7759">
        <w:tc>
          <w:tcPr>
            <w:tcW w:w="2776" w:type="pct"/>
          </w:tcPr>
          <w:p w14:paraId="01F0071B" w14:textId="6AE05C84" w:rsidR="00512CDB" w:rsidRPr="006D7759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  документація.</w:t>
            </w:r>
          </w:p>
        </w:tc>
        <w:tc>
          <w:tcPr>
            <w:tcW w:w="369" w:type="pct"/>
          </w:tcPr>
          <w:p w14:paraId="704D38E6" w14:textId="0F85FB8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5D8CC232" w14:textId="100D2CF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C02E5A2" w14:textId="7777777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6306028" w14:textId="08E1100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8E58C03" w14:textId="3D2FAAB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3932BE" w14:textId="12D76CD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67D0AF26" w14:textId="77777777" w:rsidTr="006D7759">
        <w:tc>
          <w:tcPr>
            <w:tcW w:w="2776" w:type="pct"/>
          </w:tcPr>
          <w:p w14:paraId="3E35ACCB" w14:textId="008CD016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Правова регламентація судово-медичної експертної діяльності.</w:t>
            </w:r>
          </w:p>
        </w:tc>
        <w:tc>
          <w:tcPr>
            <w:tcW w:w="369" w:type="pct"/>
          </w:tcPr>
          <w:p w14:paraId="2C32B1B4" w14:textId="6156CEE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FD80495" w14:textId="7419CC4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D3498D5" w14:textId="1CBF933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5D7C88B" w14:textId="7C7F9EE3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23559EF" w14:textId="46FF589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3C7ECB5" w14:textId="5A4C868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B9D7B14" w14:textId="77777777" w:rsidTr="006D7759">
        <w:tc>
          <w:tcPr>
            <w:tcW w:w="2776" w:type="pct"/>
          </w:tcPr>
          <w:p w14:paraId="4081ABC4" w14:textId="62527280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країнах Європи.</w:t>
            </w:r>
          </w:p>
        </w:tc>
        <w:tc>
          <w:tcPr>
            <w:tcW w:w="369" w:type="pct"/>
          </w:tcPr>
          <w:p w14:paraId="49A75CD6" w14:textId="221028C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4A16764" w14:textId="081E678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F084584" w14:textId="5CF11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B5F98CA" w14:textId="68B5ED3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D75744B" w14:textId="265A985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DFB4547" w14:textId="0A7869D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B79F0EF" w14:textId="77777777" w:rsidTr="006D7759">
        <w:tc>
          <w:tcPr>
            <w:tcW w:w="2776" w:type="pct"/>
          </w:tcPr>
          <w:p w14:paraId="20B6B672" w14:textId="5851D877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Аспекти судово-медичної експертизи за одонтологічним статусом.</w:t>
            </w:r>
          </w:p>
        </w:tc>
        <w:tc>
          <w:tcPr>
            <w:tcW w:w="369" w:type="pct"/>
          </w:tcPr>
          <w:p w14:paraId="1C81F4AE" w14:textId="60F99BA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409472B4" w14:textId="5EC03DB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1A0145C6" w14:textId="40F8238B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DDE835D" w14:textId="0A93232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C6256BC" w14:textId="49B7583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3A63CDF" w14:textId="773B3B9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4BEFD1F3" w14:textId="77777777" w:rsidTr="006D7759">
        <w:tc>
          <w:tcPr>
            <w:tcW w:w="2776" w:type="pct"/>
          </w:tcPr>
          <w:p w14:paraId="093671D0" w14:textId="1666B03A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10. Актуальні проблеми дентальної ідентифікації в Україні.</w:t>
            </w:r>
          </w:p>
        </w:tc>
        <w:tc>
          <w:tcPr>
            <w:tcW w:w="369" w:type="pct"/>
          </w:tcPr>
          <w:p w14:paraId="08B8F9FB" w14:textId="34645FD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B5AB540" w14:textId="680732F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21E83264" w14:textId="5B96F7A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3E1ED82" w14:textId="0CD76712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D61837E" w14:textId="3E99E313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0FE6EDC" w14:textId="30A918F5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44475A3" w14:textId="77777777" w:rsidTr="006D7759">
        <w:tc>
          <w:tcPr>
            <w:tcW w:w="2776" w:type="pct"/>
          </w:tcPr>
          <w:p w14:paraId="44634638" w14:textId="46893CE5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звинувачуваних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</w:tcPr>
          <w:p w14:paraId="2F89B853" w14:textId="3A594634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17103CB" w14:textId="7164F72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7AB730F" w14:textId="496B6B5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76A115F" w14:textId="3900C08B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B291400" w14:textId="6CE75E3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1F0F71A" w14:textId="799DD59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12CDB" w:rsidRPr="009F3AE0" w14:paraId="6D40C208" w14:textId="77777777" w:rsidTr="006D7759">
        <w:tc>
          <w:tcPr>
            <w:tcW w:w="2776" w:type="pct"/>
          </w:tcPr>
          <w:p w14:paraId="020894E1" w14:textId="09CB9E77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9F3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встановлення ступеня тяжкості тілесних ушкоджень.</w:t>
            </w:r>
          </w:p>
        </w:tc>
        <w:tc>
          <w:tcPr>
            <w:tcW w:w="369" w:type="pct"/>
          </w:tcPr>
          <w:p w14:paraId="1E442327" w14:textId="0DE71EC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705577A" w14:textId="0316A6B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2F9B8A9" w14:textId="1706BDF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12E2754" w14:textId="78B3178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2A785A1" w14:textId="099B9D7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FBE293B" w14:textId="53E3E91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3D671960" w14:textId="77777777" w:rsidTr="006D7759">
        <w:tc>
          <w:tcPr>
            <w:tcW w:w="2776" w:type="pct"/>
          </w:tcPr>
          <w:p w14:paraId="16ADA283" w14:textId="63E8E7F1" w:rsidR="00512CDB" w:rsidRPr="000C3316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(стоматологічна)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віку і стану здоров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я.</w:t>
            </w:r>
          </w:p>
        </w:tc>
        <w:tc>
          <w:tcPr>
            <w:tcW w:w="369" w:type="pct"/>
          </w:tcPr>
          <w:p w14:paraId="1E4042B3" w14:textId="76952CC8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24B8EF7" w14:textId="31F4DA3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7B86D93" w14:textId="1965213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9508410" w14:textId="57B8FB2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0E6FD40" w14:textId="6E87C069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88E7D3A" w14:textId="6972220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6D38C775" w14:textId="77777777" w:rsidTr="006D7759">
        <w:tc>
          <w:tcPr>
            <w:tcW w:w="2776" w:type="pct"/>
          </w:tcPr>
          <w:p w14:paraId="5487957E" w14:textId="77777777" w:rsidR="00512CDB" w:rsidRPr="006D7759" w:rsidRDefault="00512CDB" w:rsidP="00512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змістовий модуль 1</w:t>
            </w:r>
          </w:p>
        </w:tc>
        <w:tc>
          <w:tcPr>
            <w:tcW w:w="369" w:type="pct"/>
          </w:tcPr>
          <w:p w14:paraId="707EE2AE" w14:textId="42768DC1" w:rsidR="00512CDB" w:rsidRPr="006D7759" w:rsidRDefault="00736BE9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9" w:type="pct"/>
          </w:tcPr>
          <w:p w14:paraId="4ECB1A3B" w14:textId="7D6A37E5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8" w:type="pct"/>
          </w:tcPr>
          <w:p w14:paraId="60BA2E5C" w14:textId="7777777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19172F6" w14:textId="7D27889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3F424A8" w14:textId="10BB5138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82EF9FA" w14:textId="3D174A1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</w:t>
            </w:r>
          </w:p>
        </w:tc>
      </w:tr>
      <w:tr w:rsidR="00512CDB" w:rsidRPr="009F3AE0" w14:paraId="1E067118" w14:textId="77777777" w:rsidTr="006D7759">
        <w:tc>
          <w:tcPr>
            <w:tcW w:w="5000" w:type="pct"/>
            <w:gridSpan w:val="7"/>
          </w:tcPr>
          <w:p w14:paraId="3648B2F7" w14:textId="23573519" w:rsidR="00512CDB" w:rsidRPr="00D33FCA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3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2. Судово-медична танатологія</w:t>
            </w:r>
          </w:p>
        </w:tc>
      </w:tr>
      <w:tr w:rsidR="00512CDB" w:rsidRPr="009F3AE0" w14:paraId="136CB739" w14:textId="77777777" w:rsidTr="006D7759">
        <w:tc>
          <w:tcPr>
            <w:tcW w:w="2776" w:type="pct"/>
          </w:tcPr>
          <w:p w14:paraId="13A3D24B" w14:textId="666056E9" w:rsidR="00512CDB" w:rsidRPr="006D7759" w:rsidRDefault="00512CDB" w:rsidP="00512CDB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E93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Судово-медична танатологія. Смерть, класифікація смерті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ознаки смерті.</w:t>
            </w:r>
          </w:p>
        </w:tc>
        <w:tc>
          <w:tcPr>
            <w:tcW w:w="369" w:type="pct"/>
          </w:tcPr>
          <w:p w14:paraId="0EC74BA9" w14:textId="7CA25354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EAE3FA8" w14:textId="2F0B79F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DCCB86B" w14:textId="6652BE7D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1CBB70A" w14:textId="0F629F60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F39D020" w14:textId="5588D0CF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7F23F22" w14:textId="7A63C176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6701DF9" w14:textId="77777777" w:rsidTr="006D7759">
        <w:tc>
          <w:tcPr>
            <w:tcW w:w="2776" w:type="pct"/>
          </w:tcPr>
          <w:p w14:paraId="782D6481" w14:textId="3EC7144E" w:rsidR="00512CDB" w:rsidRPr="006D7759" w:rsidRDefault="00512CDB" w:rsidP="00512CDB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369" w:type="pct"/>
          </w:tcPr>
          <w:p w14:paraId="0075B150" w14:textId="1E7C04B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E1FF4B2" w14:textId="141B984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AFB3810" w14:textId="357F1F4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2A2BC97" w14:textId="665418FE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829D394" w14:textId="434FC49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7A6D617" w14:textId="1DDEF58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575FC53C" w14:textId="77777777" w:rsidTr="006D7759">
        <w:tc>
          <w:tcPr>
            <w:tcW w:w="2776" w:type="pct"/>
          </w:tcPr>
          <w:p w14:paraId="263ACFC5" w14:textId="45AF3B7D" w:rsidR="00512CDB" w:rsidRPr="00202075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369" w:type="pct"/>
          </w:tcPr>
          <w:p w14:paraId="39418B23" w14:textId="021ABF8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22839E00" w14:textId="7CA5A17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512923" w14:textId="68DF50F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AA3F3F6" w14:textId="663548B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ED312CF" w14:textId="2533845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2858584" w14:textId="0D7ED434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9F3AE0" w14:paraId="17B23FCD" w14:textId="77777777" w:rsidTr="006D7759">
        <w:tc>
          <w:tcPr>
            <w:tcW w:w="2776" w:type="pct"/>
          </w:tcPr>
          <w:p w14:paraId="101E760E" w14:textId="3EC968D2" w:rsidR="00512CDB" w:rsidRPr="00202075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369" w:type="pct"/>
          </w:tcPr>
          <w:p w14:paraId="7BA3A6BD" w14:textId="1FD8644C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0408E94" w14:textId="65E1A02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7AAAF96" w14:textId="5A32D938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A1EF5F1" w14:textId="44692B7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0CE0056" w14:textId="11B4511D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9EF984B" w14:textId="559F884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84072E" w14:paraId="7F9D2EA2" w14:textId="77777777" w:rsidTr="006D7759">
        <w:tc>
          <w:tcPr>
            <w:tcW w:w="2776" w:type="pct"/>
          </w:tcPr>
          <w:p w14:paraId="35D2078D" w14:textId="238A3DF0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Асфіксія: класифікація, етіологія,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пато-фізіологічні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процеси.</w:t>
            </w:r>
          </w:p>
        </w:tc>
        <w:tc>
          <w:tcPr>
            <w:tcW w:w="369" w:type="pct"/>
          </w:tcPr>
          <w:p w14:paraId="55788D41" w14:textId="66D5071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CCFD913" w14:textId="5BF7981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CC754F1" w14:textId="44925DAE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6126D61" w14:textId="4D988ED1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BFAF52F" w14:textId="70ABB42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59CE8D6" w14:textId="4B32AF41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12CDB" w:rsidRPr="0084072E" w14:paraId="13243634" w14:textId="77777777" w:rsidTr="006D7759">
        <w:tc>
          <w:tcPr>
            <w:tcW w:w="2776" w:type="pct"/>
          </w:tcPr>
          <w:p w14:paraId="45994958" w14:textId="33997945" w:rsidR="00512CDB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зміни тканин обличчя, ротової порожнини,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зубо-щелепового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апарату та кісток.</w:t>
            </w:r>
          </w:p>
        </w:tc>
        <w:tc>
          <w:tcPr>
            <w:tcW w:w="369" w:type="pct"/>
          </w:tcPr>
          <w:p w14:paraId="249F9481" w14:textId="11B6E8FA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910E30C" w14:textId="5293E3E1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37E2F018" w14:textId="0E9A20A2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8218D0E" w14:textId="49E29DE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A2D1EBC" w14:textId="15D153FC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0010B89" w14:textId="79BF1047" w:rsidR="00512CDB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12CDB" w:rsidRPr="006D7759" w14:paraId="6314C648" w14:textId="77777777" w:rsidTr="006D7759">
        <w:tc>
          <w:tcPr>
            <w:tcW w:w="2776" w:type="pct"/>
          </w:tcPr>
          <w:p w14:paraId="2C466B0C" w14:textId="77777777" w:rsidR="00512CDB" w:rsidRPr="00202075" w:rsidRDefault="00512CDB" w:rsidP="00512C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змістовий модуль 2</w:t>
            </w:r>
          </w:p>
        </w:tc>
        <w:tc>
          <w:tcPr>
            <w:tcW w:w="369" w:type="pct"/>
          </w:tcPr>
          <w:p w14:paraId="24858174" w14:textId="6BD99310" w:rsidR="00512CDB" w:rsidRPr="00202075" w:rsidRDefault="00736BE9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9" w:type="pct"/>
          </w:tcPr>
          <w:p w14:paraId="30C40DAB" w14:textId="16474109" w:rsidR="00512CDB" w:rsidRPr="00202075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C4D1A62" w14:textId="6BC414FB" w:rsidR="00512CDB" w:rsidRPr="00202075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64FA0375" w14:textId="3E20C64F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6638208" w14:textId="0A64A656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28067A4" w14:textId="44B719C9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512CDB" w:rsidRPr="006D7759" w14:paraId="553E5E58" w14:textId="77777777" w:rsidTr="006D7759">
        <w:tc>
          <w:tcPr>
            <w:tcW w:w="5000" w:type="pct"/>
            <w:gridSpan w:val="7"/>
          </w:tcPr>
          <w:p w14:paraId="2F07B1D7" w14:textId="59FC671E" w:rsidR="00512CDB" w:rsidRPr="006D7759" w:rsidRDefault="00512CDB" w:rsidP="00512CDB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Змістовий модуль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FB7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Огляд трупа на місці події.</w:t>
            </w:r>
          </w:p>
        </w:tc>
      </w:tr>
      <w:tr w:rsidR="00512CDB" w:rsidRPr="006D7759" w14:paraId="379B7C3D" w14:textId="77777777" w:rsidTr="006D7759">
        <w:tc>
          <w:tcPr>
            <w:tcW w:w="2776" w:type="pct"/>
          </w:tcPr>
          <w:p w14:paraId="54B63C9F" w14:textId="3BF90475" w:rsidR="00512CDB" w:rsidRPr="006D7759" w:rsidRDefault="00512CDB" w:rsidP="0051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9" w:type="pct"/>
          </w:tcPr>
          <w:p w14:paraId="6E4073C1" w14:textId="15528697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39A5A4B5" w14:textId="152BD2F0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2AC7551" w14:textId="741B2CB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D1D7BCB" w14:textId="63D334AA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7F22ECA4" w14:textId="38984B3B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DD3DDF" w14:textId="3703A0E3" w:rsidR="00512CDB" w:rsidRPr="006D7759" w:rsidRDefault="00512CDB" w:rsidP="0051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736BE9" w14:paraId="1CFE085E" w14:textId="77777777" w:rsidTr="006D7759">
        <w:tc>
          <w:tcPr>
            <w:tcW w:w="2776" w:type="pct"/>
          </w:tcPr>
          <w:p w14:paraId="4649DFE1" w14:textId="2ED3BAA2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Зовнішнє і внутрішнє дослідження трупа</w:t>
            </w:r>
          </w:p>
        </w:tc>
        <w:tc>
          <w:tcPr>
            <w:tcW w:w="369" w:type="pct"/>
          </w:tcPr>
          <w:p w14:paraId="1B1E8B97" w14:textId="1F46023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DDDD2F4" w14:textId="7858AF60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41F2D633" w14:textId="7D4CEF8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C102A3C" w14:textId="0B8F1A3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331131E" w14:textId="0BEC8A2B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CB73F22" w14:textId="5BCEE246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4E0170C6" w14:textId="77777777" w:rsidTr="006D7759">
        <w:tc>
          <w:tcPr>
            <w:tcW w:w="2776" w:type="pct"/>
          </w:tcPr>
          <w:p w14:paraId="1183B451" w14:textId="52E101B9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Вилучення матеріалу для лабораторного дослідження.</w:t>
            </w:r>
          </w:p>
        </w:tc>
        <w:tc>
          <w:tcPr>
            <w:tcW w:w="369" w:type="pct"/>
          </w:tcPr>
          <w:p w14:paraId="04A93702" w14:textId="2A412EC0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AB00850" w14:textId="764CB359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E3BD4ED" w14:textId="77894973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58648F91" w14:textId="68D3C52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4E4971A" w14:textId="1F4027B1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08589B9" w14:textId="21AB37EB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3300D0A2" w14:textId="77777777" w:rsidTr="006D7759">
        <w:tc>
          <w:tcPr>
            <w:tcW w:w="2776" w:type="pct"/>
          </w:tcPr>
          <w:p w14:paraId="62F9FD1C" w14:textId="703DF46C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речових доказів біологічного походження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</w:p>
        </w:tc>
        <w:tc>
          <w:tcPr>
            <w:tcW w:w="369" w:type="pct"/>
          </w:tcPr>
          <w:p w14:paraId="2B7009EB" w14:textId="7913326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043941AF" w14:textId="69CE8B95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23998ABA" w14:textId="518FFD44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46BC53B" w14:textId="458AD85F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57A4319" w14:textId="7A9B885A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E6CE7AD" w14:textId="213FE72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7B75BE9D" w14:textId="77777777" w:rsidTr="006D7759">
        <w:tc>
          <w:tcPr>
            <w:tcW w:w="2776" w:type="pct"/>
          </w:tcPr>
          <w:p w14:paraId="4150A933" w14:textId="31DC540F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.Судово-стоматологічна ідентифікація трупів невідомих осіб.</w:t>
            </w:r>
          </w:p>
        </w:tc>
        <w:tc>
          <w:tcPr>
            <w:tcW w:w="369" w:type="pct"/>
          </w:tcPr>
          <w:p w14:paraId="4E77D4E8" w14:textId="3D4879D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662F97C7" w14:textId="0C438401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4ADEA2C8" w14:textId="1BF3F2F2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A17A54D" w14:textId="3BCAEEB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82D6239" w14:textId="7334AC6F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01E0A15" w14:textId="24A721D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36BE9" w:rsidRPr="006D7759" w14:paraId="662B512F" w14:textId="77777777" w:rsidTr="006D7759">
        <w:tc>
          <w:tcPr>
            <w:tcW w:w="2776" w:type="pct"/>
          </w:tcPr>
          <w:p w14:paraId="585E8076" w14:textId="2738297B" w:rsidR="00736BE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Судово-медичне дослідження тканин обличчя та його скелету.</w:t>
            </w:r>
          </w:p>
        </w:tc>
        <w:tc>
          <w:tcPr>
            <w:tcW w:w="369" w:type="pct"/>
          </w:tcPr>
          <w:p w14:paraId="3C73027D" w14:textId="5A3DF04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23334429" w14:textId="5EEA8634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0CAAF11" w14:textId="662B720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7AAACE4D" w14:textId="2BC32B8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5B969D9" w14:textId="796A76FE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F088277" w14:textId="458F77F4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351E4AE0" w14:textId="1538CC76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36BE9" w:rsidRPr="006D7759" w14:paraId="75B78476" w14:textId="77777777" w:rsidTr="006D7759">
        <w:tc>
          <w:tcPr>
            <w:tcW w:w="2776" w:type="pct"/>
          </w:tcPr>
          <w:p w14:paraId="1534FB4B" w14:textId="71C20867" w:rsidR="00736BE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BF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 Оформлення результатів судово-медичної експертизи трупа.</w:t>
            </w:r>
          </w:p>
        </w:tc>
        <w:tc>
          <w:tcPr>
            <w:tcW w:w="369" w:type="pct"/>
          </w:tcPr>
          <w:p w14:paraId="2C992904" w14:textId="00B6A603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AC73DD9" w14:textId="4963775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89C5493" w14:textId="07E6D4F9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0653B5B" w14:textId="3D85120C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6A2F57E" w14:textId="35123C0A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4B097AD" w14:textId="179611C5" w:rsidR="00736BE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36BE9" w:rsidRPr="006D7759" w14:paraId="29CC6E76" w14:textId="77777777" w:rsidTr="006D7759">
        <w:tc>
          <w:tcPr>
            <w:tcW w:w="2776" w:type="pct"/>
          </w:tcPr>
          <w:p w14:paraId="6F1E77F5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3</w:t>
            </w:r>
          </w:p>
        </w:tc>
        <w:tc>
          <w:tcPr>
            <w:tcW w:w="369" w:type="pct"/>
          </w:tcPr>
          <w:p w14:paraId="7EECD3A2" w14:textId="57890EE5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369" w:type="pct"/>
          </w:tcPr>
          <w:p w14:paraId="5E7FE1C4" w14:textId="120F6338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6B04F60A" w14:textId="78BBEE33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385FD5AB" w14:textId="0D756D33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F94DAA9" w14:textId="6CEAF19A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C95618F" w14:textId="0D9B2E2A" w:rsidR="00736BE9" w:rsidRPr="0084072E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736BE9" w:rsidRPr="006D7759" w14:paraId="4A3C3425" w14:textId="77777777" w:rsidTr="006D7759">
        <w:tc>
          <w:tcPr>
            <w:tcW w:w="2776" w:type="pct"/>
          </w:tcPr>
          <w:p w14:paraId="22B67199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9" w:type="pct"/>
          </w:tcPr>
          <w:p w14:paraId="4C30AE0F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</w:tcPr>
          <w:p w14:paraId="02924720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14:paraId="40BF49A7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</w:tcPr>
          <w:p w14:paraId="057959E6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B7A88F3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14:paraId="46E49530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36BE9" w:rsidRPr="006D7759" w14:paraId="437CC639" w14:textId="77777777" w:rsidTr="006D7759">
        <w:tc>
          <w:tcPr>
            <w:tcW w:w="2776" w:type="pct"/>
          </w:tcPr>
          <w:p w14:paraId="02A943E4" w14:textId="77777777" w:rsidR="00736BE9" w:rsidRPr="006D7759" w:rsidRDefault="00736BE9" w:rsidP="00736B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9" w:type="pct"/>
          </w:tcPr>
          <w:p w14:paraId="329E2A24" w14:textId="5B1F6134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</w:p>
        </w:tc>
        <w:tc>
          <w:tcPr>
            <w:tcW w:w="369" w:type="pct"/>
          </w:tcPr>
          <w:p w14:paraId="78C37647" w14:textId="7A1AE394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68" w:type="pct"/>
          </w:tcPr>
          <w:p w14:paraId="7D9D7268" w14:textId="5DC64B5D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69" w:type="pct"/>
          </w:tcPr>
          <w:p w14:paraId="1C3B0049" w14:textId="76086233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E86B7C7" w14:textId="3AAC3CC8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1451D2B" w14:textId="5F435D8E" w:rsidR="00736BE9" w:rsidRPr="00410D0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736BE9" w:rsidRPr="006D7759" w14:paraId="48A19AD8" w14:textId="77777777" w:rsidTr="006D7759">
        <w:tc>
          <w:tcPr>
            <w:tcW w:w="5000" w:type="pct"/>
            <w:gridSpan w:val="7"/>
          </w:tcPr>
          <w:p w14:paraId="451819C6" w14:textId="3BCD8F00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ІІ-й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36BE9" w:rsidRPr="006D7759" w14:paraId="7579E44B" w14:textId="77777777" w:rsidTr="006D7759">
        <w:tc>
          <w:tcPr>
            <w:tcW w:w="5000" w:type="pct"/>
            <w:gridSpan w:val="7"/>
          </w:tcPr>
          <w:p w14:paraId="24CD5D1D" w14:textId="77777777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736BE9" w:rsidRPr="006D7759" w14:paraId="61196513" w14:textId="77777777" w:rsidTr="006D7759">
        <w:tc>
          <w:tcPr>
            <w:tcW w:w="5000" w:type="pct"/>
            <w:gridSpan w:val="7"/>
          </w:tcPr>
          <w:p w14:paraId="60380B61" w14:textId="67263051" w:rsidR="00736BE9" w:rsidRPr="00D33FCA" w:rsidRDefault="00736BE9" w:rsidP="00736BE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ушкоджень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смерті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механічних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(судово-стоматологічна травматологія)</w:t>
            </w:r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6BE9" w:rsidRPr="006D7759" w14:paraId="3D3D1AC9" w14:textId="77777777" w:rsidTr="006D7759">
        <w:tc>
          <w:tcPr>
            <w:tcW w:w="2776" w:type="pct"/>
          </w:tcPr>
          <w:p w14:paraId="264765C4" w14:textId="37713B2E" w:rsidR="00736BE9" w:rsidRPr="006D7759" w:rsidRDefault="00736BE9" w:rsidP="00736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Пошкодження зубів та слизової оболонки порожнини рота. Пошкодження зубами. Переломи кісток лицевого відділу черепу.</w:t>
            </w:r>
          </w:p>
        </w:tc>
        <w:tc>
          <w:tcPr>
            <w:tcW w:w="369" w:type="pct"/>
          </w:tcPr>
          <w:p w14:paraId="1C17DE35" w14:textId="47E0A4ED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5AB44E1A" w14:textId="3AD3898B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522513C9" w14:textId="276C7825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374E5C6" w14:textId="413D98DD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69FE260" w14:textId="731E37B0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EBC6A0C" w14:textId="0F1880F6" w:rsidR="00736BE9" w:rsidRPr="006D7759" w:rsidRDefault="00736BE9" w:rsidP="0073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92638" w:rsidRPr="006D7759" w14:paraId="3B3A4C80" w14:textId="77777777" w:rsidTr="006D7759">
        <w:tc>
          <w:tcPr>
            <w:tcW w:w="2776" w:type="pct"/>
          </w:tcPr>
          <w:p w14:paraId="0C066FB5" w14:textId="648DEC00" w:rsidR="00992638" w:rsidRPr="006D7759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Ушкодження зубами людини та тварини.</w:t>
            </w:r>
          </w:p>
        </w:tc>
        <w:tc>
          <w:tcPr>
            <w:tcW w:w="369" w:type="pct"/>
          </w:tcPr>
          <w:p w14:paraId="6DF82B06" w14:textId="33A39C4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4976ED4" w14:textId="6C0D757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083995A" w14:textId="5B5FB02A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739EDF78" w14:textId="00F630F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0EFED44" w14:textId="7FC181A4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F6E081D" w14:textId="26AF5FA8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638" w:rsidRPr="006D7759" w14:paraId="103AC56E" w14:textId="77777777" w:rsidTr="006D7759">
        <w:tc>
          <w:tcPr>
            <w:tcW w:w="2776" w:type="pct"/>
          </w:tcPr>
          <w:p w14:paraId="4249D78B" w14:textId="5599ED23" w:rsidR="00992638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зажиттєвості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давності нанесення ушкоджень м</w:t>
            </w:r>
            <w:r w:rsidRPr="00992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яких тканин обличчя та зубів.</w:t>
            </w:r>
          </w:p>
        </w:tc>
        <w:tc>
          <w:tcPr>
            <w:tcW w:w="369" w:type="pct"/>
          </w:tcPr>
          <w:p w14:paraId="25DEBB8D" w14:textId="1F4797F9" w:rsidR="00992638" w:rsidRDefault="006F21B5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CCDD1B5" w14:textId="705DF050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F30384" w14:textId="5ED920D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3BDAB50C" w14:textId="4ACD30EB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0605BE2" w14:textId="3CDA8149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BB1D4BB" w14:textId="2A6C6C96" w:rsidR="00992638" w:rsidRDefault="006F21B5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92638" w:rsidRPr="006D7759" w14:paraId="5ECB8492" w14:textId="77777777" w:rsidTr="006D7759">
        <w:tc>
          <w:tcPr>
            <w:tcW w:w="2776" w:type="pct"/>
          </w:tcPr>
          <w:p w14:paraId="1EA43CED" w14:textId="6D72D1EF" w:rsidR="00992638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Загальні відомості про причину смерті при механічній травмі.</w:t>
            </w:r>
          </w:p>
        </w:tc>
        <w:tc>
          <w:tcPr>
            <w:tcW w:w="369" w:type="pct"/>
          </w:tcPr>
          <w:p w14:paraId="1DC21C4D" w14:textId="36BDD43E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AC48566" w14:textId="2B8422F8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03E6237" w14:textId="073E52C6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44A8863" w14:textId="7CFA1EC3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A5EFE7B" w14:textId="227B1ED2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557737" w14:textId="685A1B0E" w:rsidR="00992638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992638" w:rsidRPr="006D7759" w14:paraId="1D2F7786" w14:textId="77777777" w:rsidTr="006D7759">
        <w:tc>
          <w:tcPr>
            <w:tcW w:w="2776" w:type="pct"/>
          </w:tcPr>
          <w:p w14:paraId="6C397559" w14:textId="5BEFB38C" w:rsidR="00992638" w:rsidRPr="006D7759" w:rsidRDefault="00992638" w:rsidP="00992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щелепно-лицевої ділянки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дії тупих, гострих предметів та вогнепальної зброї.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9" w:type="pct"/>
          </w:tcPr>
          <w:p w14:paraId="7357B97C" w14:textId="6E599286" w:rsidR="00992638" w:rsidRPr="00BC4BED" w:rsidRDefault="00992638" w:rsidP="00992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0773C874" w14:textId="08BBE38C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FDDCE19" w14:textId="0749E289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B388B9E" w14:textId="694B603C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3511406" w14:textId="0BB7BD09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87A0C1D" w14:textId="260A8170" w:rsidR="00992638" w:rsidRPr="006D7759" w:rsidRDefault="00992638" w:rsidP="0099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33F6A" w:rsidRPr="006D7759" w14:paraId="28C0F16B" w14:textId="77777777" w:rsidTr="006D7759">
        <w:tc>
          <w:tcPr>
            <w:tcW w:w="2776" w:type="pct"/>
          </w:tcPr>
          <w:p w14:paraId="32E4669F" w14:textId="71882900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Ушкодження газовою зброєю.</w:t>
            </w:r>
          </w:p>
        </w:tc>
        <w:tc>
          <w:tcPr>
            <w:tcW w:w="369" w:type="pct"/>
          </w:tcPr>
          <w:p w14:paraId="7F41A09F" w14:textId="4C2B6358" w:rsidR="00533F6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13BC032D" w14:textId="378F0F0C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ED2A24D" w14:textId="0640FE4E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61A92C5A" w14:textId="066899A2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217645E" w14:textId="75DA7E2A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67244A9" w14:textId="5A2718C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B7CD6A7" w14:textId="77777777" w:rsidTr="006D7759">
        <w:tc>
          <w:tcPr>
            <w:tcW w:w="2776" w:type="pct"/>
          </w:tcPr>
          <w:p w14:paraId="44BFE30D" w14:textId="0266C9AF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Лабораторні методи досліджень вогнепальних ушкоджень.</w:t>
            </w:r>
          </w:p>
        </w:tc>
        <w:tc>
          <w:tcPr>
            <w:tcW w:w="369" w:type="pct"/>
          </w:tcPr>
          <w:p w14:paraId="10763E65" w14:textId="059422A9" w:rsidR="00533F6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34465E9" w14:textId="1F025841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12065E7C" w14:textId="38008B8F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9636F6D" w14:textId="07F6AD8B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6B65ACD" w14:textId="1D6C50A4" w:rsidR="00533F6A" w:rsidRPr="0084072E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CC638C5" w14:textId="5F5E5E52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13B5F598" w14:textId="77777777" w:rsidTr="006D7759">
        <w:tc>
          <w:tcPr>
            <w:tcW w:w="2776" w:type="pct"/>
          </w:tcPr>
          <w:p w14:paraId="23FDDDAD" w14:textId="78DECC66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Транспортна травма ЩЛД.</w:t>
            </w:r>
          </w:p>
        </w:tc>
        <w:tc>
          <w:tcPr>
            <w:tcW w:w="369" w:type="pct"/>
          </w:tcPr>
          <w:p w14:paraId="5D2DEE58" w14:textId="123512A4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61D7E29" w14:textId="0ADA5D2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47DBCB7" w14:textId="763536D9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6BD9FCF" w14:textId="7286292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3A88E43" w14:textId="1FE6976A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4664D72" w14:textId="17F0C5A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4A2ECC4C" w14:textId="77777777" w:rsidTr="006D7759">
        <w:tc>
          <w:tcPr>
            <w:tcW w:w="2776" w:type="pct"/>
          </w:tcPr>
          <w:p w14:paraId="4565CB29" w14:textId="52D7D4C2" w:rsidR="00533F6A" w:rsidRPr="006D7759" w:rsidRDefault="00533F6A" w:rsidP="00533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D2FB50A" w14:textId="5F1F922A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</w:tcPr>
          <w:p w14:paraId="5A4135F8" w14:textId="3F186F23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12C05652" w14:textId="3884530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77BC387D" w14:textId="77777777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AD0162A" w14:textId="77777777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14:paraId="6BEEFB62" w14:textId="7F6C5B3A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AE167A0" w14:textId="77777777" w:rsidTr="006D7759">
        <w:tc>
          <w:tcPr>
            <w:tcW w:w="5000" w:type="pct"/>
            <w:gridSpan w:val="7"/>
          </w:tcPr>
          <w:p w14:paraId="00605675" w14:textId="3B6C1521" w:rsidR="00533F6A" w:rsidRPr="006D7759" w:rsidRDefault="00533F6A" w:rsidP="00533F6A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ушкоджень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смерті</w:t>
            </w:r>
            <w:proofErr w:type="spellEnd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дії інших фізичних факторів зовнішнього середовища.</w:t>
            </w:r>
          </w:p>
        </w:tc>
      </w:tr>
      <w:tr w:rsidR="00533F6A" w:rsidRPr="006D7759" w14:paraId="6220F75E" w14:textId="77777777" w:rsidTr="006D7759">
        <w:tc>
          <w:tcPr>
            <w:tcW w:w="2776" w:type="pct"/>
          </w:tcPr>
          <w:p w14:paraId="0451238C" w14:textId="62DB4745" w:rsidR="00533F6A" w:rsidRPr="00D33FCA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шкоджень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ЩЛД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 смерті від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крайніх температур, променевого та лазерного випромінювання, дії атмосферного і технічного електричного струму.</w:t>
            </w:r>
          </w:p>
        </w:tc>
        <w:tc>
          <w:tcPr>
            <w:tcW w:w="369" w:type="pct"/>
          </w:tcPr>
          <w:p w14:paraId="37CD591D" w14:textId="686DD64A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9" w:type="pct"/>
          </w:tcPr>
          <w:p w14:paraId="5BE07F02" w14:textId="7696FD64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4E7561FE" w14:textId="15B15BD8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83D2731" w14:textId="5D02D7F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153514" w14:textId="5124EEC8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21A21589" w14:textId="03890EE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33F6A" w:rsidRPr="006D7759" w14:paraId="4FE96ECF" w14:textId="77777777" w:rsidTr="006D7759">
        <w:tc>
          <w:tcPr>
            <w:tcW w:w="2776" w:type="pct"/>
          </w:tcPr>
          <w:p w14:paraId="7F5B54A9" w14:textId="2559443B" w:rsidR="00533F6A" w:rsidRPr="006D7759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Гостре та хронічне променеве ураження.</w:t>
            </w:r>
          </w:p>
        </w:tc>
        <w:tc>
          <w:tcPr>
            <w:tcW w:w="369" w:type="pct"/>
          </w:tcPr>
          <w:p w14:paraId="6DCBE47B" w14:textId="6C9B5FBA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42094416" w14:textId="40398C1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7885CE24" w14:textId="7AC046F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042263A" w14:textId="5BA8A5B4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4C14F52" w14:textId="6FE9C00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70CC4DF" w14:textId="1FB449A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2A90FA85" w14:textId="77777777" w:rsidTr="006D7759">
        <w:tc>
          <w:tcPr>
            <w:tcW w:w="2776" w:type="pct"/>
          </w:tcPr>
          <w:p w14:paraId="5BFA1479" w14:textId="25EBEC1E" w:rsidR="00533F6A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Дія малих доз іонізуючого випромінювання.</w:t>
            </w:r>
          </w:p>
        </w:tc>
        <w:tc>
          <w:tcPr>
            <w:tcW w:w="369" w:type="pct"/>
          </w:tcPr>
          <w:p w14:paraId="23F03B9A" w14:textId="0269EA38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522B4E06" w14:textId="344B17CC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625D162B" w14:textId="3FDCC275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8284F3B" w14:textId="131CC8B7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D745B95" w14:textId="524CCF86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3EA321A" w14:textId="67C2269D" w:rsidR="00533F6A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04CE62DD" w14:textId="77777777" w:rsidTr="006D7759">
        <w:tc>
          <w:tcPr>
            <w:tcW w:w="2776" w:type="pct"/>
          </w:tcPr>
          <w:p w14:paraId="25BEBFBF" w14:textId="05EF2FDE" w:rsidR="00533F6A" w:rsidRPr="00D33FCA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тканин обличчя, зубів,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СОПР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смерті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хімічних речовин.</w:t>
            </w:r>
          </w:p>
        </w:tc>
        <w:tc>
          <w:tcPr>
            <w:tcW w:w="369" w:type="pct"/>
          </w:tcPr>
          <w:p w14:paraId="21CEB9C3" w14:textId="3598B979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69" w:type="pct"/>
          </w:tcPr>
          <w:p w14:paraId="12B92A3C" w14:textId="50DC1C20" w:rsidR="00533F6A" w:rsidRPr="00D33FCA" w:rsidRDefault="00533F6A" w:rsidP="00533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649602B5" w14:textId="501D328D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9F2BB75" w14:textId="10E961C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00E7250" w14:textId="6457B63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54435BC" w14:textId="06B85DE1" w:rsidR="00533F6A" w:rsidRPr="006D7759" w:rsidRDefault="006F21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33F6A" w:rsidRPr="006D7759" w14:paraId="1E69C518" w14:textId="77777777" w:rsidTr="006D7759">
        <w:tc>
          <w:tcPr>
            <w:tcW w:w="2776" w:type="pct"/>
          </w:tcPr>
          <w:p w14:paraId="039A00B2" w14:textId="7FFE3443" w:rsidR="00533F6A" w:rsidRPr="006D7759" w:rsidRDefault="00533F6A" w:rsidP="00533F6A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" w:type="pct"/>
          </w:tcPr>
          <w:p w14:paraId="46196C6E" w14:textId="6A667CB4" w:rsidR="00533F6A" w:rsidRPr="006D7759" w:rsidRDefault="00426CB5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533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5861818A" w14:textId="272FE925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</w:tcPr>
          <w:p w14:paraId="2FB37336" w14:textId="0B293733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2579D8F" w14:textId="13F6A0BF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644409B" w14:textId="7781726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436F42FD" w14:textId="281DD28C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33F6A" w:rsidRPr="006D7759" w14:paraId="132643CB" w14:textId="77777777" w:rsidTr="006D7759">
        <w:tc>
          <w:tcPr>
            <w:tcW w:w="5000" w:type="pct"/>
            <w:gridSpan w:val="7"/>
          </w:tcPr>
          <w:p w14:paraId="3E81C318" w14:textId="5433BA08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6.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Судово-медична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(стоматологічна)</w:t>
            </w:r>
            <w:r w:rsidRPr="00F7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експертиза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речових доказів біологічного походження.</w:t>
            </w:r>
          </w:p>
        </w:tc>
      </w:tr>
      <w:tr w:rsidR="00533F6A" w:rsidRPr="006D7759" w14:paraId="5D8E3154" w14:textId="77777777" w:rsidTr="006D7759">
        <w:tc>
          <w:tcPr>
            <w:tcW w:w="2776" w:type="pct"/>
          </w:tcPr>
          <w:p w14:paraId="3E036E94" w14:textId="58761730" w:rsidR="00533F6A" w:rsidRPr="006D7759" w:rsidRDefault="00533F6A" w:rsidP="00533F6A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крові.</w:t>
            </w:r>
          </w:p>
        </w:tc>
        <w:tc>
          <w:tcPr>
            <w:tcW w:w="369" w:type="pct"/>
          </w:tcPr>
          <w:p w14:paraId="24B60792" w14:textId="70518810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</w:tcPr>
          <w:p w14:paraId="764D43C7" w14:textId="363664A9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0D2E1E09" w14:textId="1B36442E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3D42F2BF" w14:textId="15A15F35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4C675B0F" w14:textId="6ACE2A46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41D27D7" w14:textId="3EFEE662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33F6A" w:rsidRPr="006D7759" w14:paraId="74176FB7" w14:textId="77777777" w:rsidTr="006D7759">
        <w:tc>
          <w:tcPr>
            <w:tcW w:w="2776" w:type="pct"/>
          </w:tcPr>
          <w:p w14:paraId="330755A2" w14:textId="55CE4358" w:rsidR="00533F6A" w:rsidRPr="006D7759" w:rsidRDefault="00533F6A" w:rsidP="00533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D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слини та інших біологічних об</w:t>
            </w:r>
            <w:r w:rsidRPr="0036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9" w:type="pct"/>
          </w:tcPr>
          <w:p w14:paraId="3B6CF3D4" w14:textId="0CD6AF6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9" w:type="pct"/>
          </w:tcPr>
          <w:p w14:paraId="5DD2ECE5" w14:textId="78867CD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</w:tcPr>
          <w:p w14:paraId="7FD70812" w14:textId="0BE24C31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75D968B" w14:textId="0238BE36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C654403" w14:textId="55E5DDFB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0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33EF081F" w14:textId="2B70B252" w:rsidR="00533F6A" w:rsidRPr="006D7759" w:rsidRDefault="00533F6A" w:rsidP="0053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B943F8" w14:paraId="0B4EEFF1" w14:textId="77777777" w:rsidTr="006D7759">
        <w:tc>
          <w:tcPr>
            <w:tcW w:w="2776" w:type="pct"/>
          </w:tcPr>
          <w:p w14:paraId="14AFEDCF" w14:textId="0784AA33" w:rsidR="006F21B5" w:rsidRP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Генотипоскопічне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індивідуальної приналежності біологічного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єкта.</w:t>
            </w:r>
          </w:p>
        </w:tc>
        <w:tc>
          <w:tcPr>
            <w:tcW w:w="369" w:type="pct"/>
          </w:tcPr>
          <w:p w14:paraId="3C42D426" w14:textId="593F315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6AD18740" w14:textId="6853C983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33E8D1A" w14:textId="7166A5A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1B7D2D3" w14:textId="09EE6D5D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541F9ADB" w14:textId="1AE62CF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B84A8DC" w14:textId="0B58426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B4812FF" w14:textId="77777777" w:rsidTr="006D7759">
        <w:tc>
          <w:tcPr>
            <w:tcW w:w="2776" w:type="pct"/>
          </w:tcPr>
          <w:p w14:paraId="77E89C3D" w14:textId="356E5032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 Встановлення групової приналежності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369" w:type="pct"/>
          </w:tcPr>
          <w:p w14:paraId="31BED3CF" w14:textId="7B8B3B4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00D08B96" w14:textId="276DFF9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B87B5BC" w14:textId="41F313CE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0053C8A4" w14:textId="254B9869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2944E444" w14:textId="6022AE1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52F5D062" w14:textId="2D7C855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8774D84" w14:textId="77777777" w:rsidTr="006D7759">
        <w:tc>
          <w:tcPr>
            <w:tcW w:w="2776" w:type="pct"/>
          </w:tcPr>
          <w:p w14:paraId="3C4872B0" w14:textId="212DDE52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Судово-цитологіне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369" w:type="pct"/>
          </w:tcPr>
          <w:p w14:paraId="42648FC5" w14:textId="59FA2F9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26EC5D7F" w14:textId="6E00C1FE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54CB9E50" w14:textId="2E1F1D1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2285405A" w14:textId="7AAAEF5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6D0275A3" w14:textId="0AABBD9C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1267F038" w14:textId="7995D2B9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CD107EB" w14:textId="77777777" w:rsidTr="006D7759">
        <w:tc>
          <w:tcPr>
            <w:tcW w:w="2776" w:type="pct"/>
          </w:tcPr>
          <w:p w14:paraId="58AC405A" w14:textId="757E9BDA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ко-криміналістичні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методи досліджень під час проведення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удово-медичн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експертиз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и.</w:t>
            </w:r>
          </w:p>
        </w:tc>
        <w:tc>
          <w:tcPr>
            <w:tcW w:w="369" w:type="pct"/>
          </w:tcPr>
          <w:p w14:paraId="632D94BC" w14:textId="3EC89FC5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66AFDA8B" w14:textId="31A6214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035FF611" w14:textId="4D57A364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36FAF6A" w14:textId="3624242C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3EA922B1" w14:textId="238C749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79A4A814" w14:textId="5E619F1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B943F8" w14:paraId="76A5F4B1" w14:textId="77777777" w:rsidTr="006D7759">
        <w:tc>
          <w:tcPr>
            <w:tcW w:w="2776" w:type="pct"/>
          </w:tcPr>
          <w:p w14:paraId="494EA940" w14:textId="33FDA3D1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 Судово-медичне дослідження волосся.</w:t>
            </w:r>
          </w:p>
        </w:tc>
        <w:tc>
          <w:tcPr>
            <w:tcW w:w="369" w:type="pct"/>
          </w:tcPr>
          <w:p w14:paraId="69BFD02B" w14:textId="2CB8FC5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9" w:type="pct"/>
          </w:tcPr>
          <w:p w14:paraId="7EA1EC3E" w14:textId="4FB54928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24F0F292" w14:textId="78C45C2B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4A96A22E" w14:textId="2010D941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0FD8A212" w14:textId="416B615D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04CE3A79" w14:textId="4F8302F4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F21B5" w:rsidRPr="00B943F8" w14:paraId="3861A546" w14:textId="77777777" w:rsidTr="006D7759">
        <w:tc>
          <w:tcPr>
            <w:tcW w:w="2776" w:type="pct"/>
          </w:tcPr>
          <w:p w14:paraId="6D963AF4" w14:textId="12FCDC0B" w:rsidR="006F21B5" w:rsidRDefault="006F21B5" w:rsidP="006F21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Судово-медичне встановлення професійних ознак лікаря та зубного техніка.</w:t>
            </w:r>
          </w:p>
        </w:tc>
        <w:tc>
          <w:tcPr>
            <w:tcW w:w="369" w:type="pct"/>
          </w:tcPr>
          <w:p w14:paraId="37609C8D" w14:textId="673C1F2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</w:tcPr>
          <w:p w14:paraId="10629515" w14:textId="0883E906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8" w:type="pct"/>
          </w:tcPr>
          <w:p w14:paraId="30FE0186" w14:textId="478F3417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69" w:type="pct"/>
          </w:tcPr>
          <w:p w14:paraId="1B8D42AE" w14:textId="5BCE36F0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</w:tcPr>
          <w:p w14:paraId="1543CE40" w14:textId="111E7433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</w:tcPr>
          <w:p w14:paraId="654C3A33" w14:textId="585C884A" w:rsidR="006F21B5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F21B5" w:rsidRPr="006D7759" w14:paraId="1A9A86AF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33F" w14:textId="52EF8490" w:rsidR="006F21B5" w:rsidRPr="006D7759" w:rsidRDefault="006F21B5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Разом за змістовий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3CA" w14:textId="007B4C41" w:rsidR="006F21B5" w:rsidRPr="006D7759" w:rsidRDefault="00426CB5" w:rsidP="0042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64D" w14:textId="5A6F5DC1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A41" w14:textId="03919F1D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E85" w14:textId="34EC23EF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2EB" w14:textId="622B6748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99A" w14:textId="5166CAE6" w:rsidR="006F21B5" w:rsidRPr="006D7759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</w:tr>
      <w:tr w:rsidR="006F21B5" w:rsidRPr="006D7759" w14:paraId="3AE30491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3F8" w14:textId="2C6A75F9" w:rsidR="006F21B5" w:rsidRPr="006D7759" w:rsidRDefault="006F21B5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  <w:r w:rsidR="00A11D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ІІ модуль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401" w14:textId="58840ECB" w:rsidR="006F21B5" w:rsidRPr="00A11D04" w:rsidRDefault="00426C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C11" w14:textId="049EFBBF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B" w14:textId="3BC21F7F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C4D" w14:textId="36261EBB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5D9" w14:textId="6F75C326" w:rsidR="006F21B5" w:rsidRPr="00A11D04" w:rsidRDefault="006F21B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58A7" w14:textId="7E8ACAAA" w:rsidR="006F21B5" w:rsidRPr="00A11D04" w:rsidRDefault="003236C5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F21B5" w:rsidRPr="00A1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A11D04" w:rsidRPr="006D7759" w14:paraId="7F4F93C1" w14:textId="77777777" w:rsidTr="006D7759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41D" w14:textId="08D2F3AB" w:rsidR="00A11D04" w:rsidRPr="006D7759" w:rsidRDefault="00A11D04" w:rsidP="006F21B5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481" w14:textId="73C529C2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5C8" w14:textId="4469FD2B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6FB" w14:textId="06BC7622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669" w14:textId="2911F2C4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DA" w14:textId="206DA2F9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338" w14:textId="54AA32D9" w:rsidR="00A11D04" w:rsidRPr="00A11D04" w:rsidRDefault="00A11D04" w:rsidP="006F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3232F8EE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275A742" w14:textId="60152EB1" w:rsidR="006D7759" w:rsidRPr="006D7759" w:rsidRDefault="00ED15DE" w:rsidP="0029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.3. 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(семінарських, лабораторних) занять</w:t>
      </w:r>
    </w:p>
    <w:p w14:paraId="369E5C01" w14:textId="77777777" w:rsidR="006D7759" w:rsidRPr="006D7759" w:rsidRDefault="006D7759" w:rsidP="006D77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6D7759" w:rsidRPr="006D7759" w14:paraId="06C65AA7" w14:textId="77777777" w:rsidTr="006D7759">
        <w:tc>
          <w:tcPr>
            <w:tcW w:w="705" w:type="dxa"/>
            <w:vMerge w:val="restart"/>
            <w:vAlign w:val="center"/>
          </w:tcPr>
          <w:p w14:paraId="743C61B6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B7D6AAB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14:paraId="2571FD2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2109DBF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12489D47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6D7759" w:rsidRPr="006D7759" w14:paraId="13189F33" w14:textId="77777777" w:rsidTr="006D7759">
        <w:tc>
          <w:tcPr>
            <w:tcW w:w="705" w:type="dxa"/>
            <w:vMerge/>
            <w:vAlign w:val="center"/>
          </w:tcPr>
          <w:p w14:paraId="02907271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14:paraId="7A830E3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10C685BF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2B05A85C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54275D" w:rsidRPr="006D7759" w14:paraId="0B31A219" w14:textId="77777777" w:rsidTr="006D7759">
        <w:tc>
          <w:tcPr>
            <w:tcW w:w="705" w:type="dxa"/>
          </w:tcPr>
          <w:p w14:paraId="32A02FD6" w14:textId="7777777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14:paraId="1E77FCB7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</w:t>
            </w:r>
          </w:p>
          <w:p w14:paraId="4657E315" w14:textId="50FDCDEA" w:rsidR="0054275D" w:rsidRPr="007A5D65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їх розвитку.</w:t>
            </w:r>
          </w:p>
        </w:tc>
        <w:tc>
          <w:tcPr>
            <w:tcW w:w="1103" w:type="dxa"/>
          </w:tcPr>
          <w:p w14:paraId="34AF7B44" w14:textId="45896EE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B18A2FD" w14:textId="54179285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9CF2855" w14:textId="77777777" w:rsidTr="006D7759">
        <w:tc>
          <w:tcPr>
            <w:tcW w:w="705" w:type="dxa"/>
          </w:tcPr>
          <w:p w14:paraId="0A2458ED" w14:textId="7777777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14:paraId="2F742649" w14:textId="04773BEB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сади проведення судово-медичної експертизи в Україні.</w:t>
            </w:r>
          </w:p>
        </w:tc>
        <w:tc>
          <w:tcPr>
            <w:tcW w:w="1103" w:type="dxa"/>
          </w:tcPr>
          <w:p w14:paraId="15ED7C1D" w14:textId="6CCC278D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2BF23D9" w14:textId="275CCAA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34E93CE0" w14:textId="77777777" w:rsidTr="006D7759">
        <w:tc>
          <w:tcPr>
            <w:tcW w:w="705" w:type="dxa"/>
          </w:tcPr>
          <w:p w14:paraId="6B4AF8F4" w14:textId="7A85D6F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14:paraId="0490530E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</w:t>
            </w:r>
          </w:p>
          <w:p w14:paraId="363D8BB2" w14:textId="58A2C320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документація.</w:t>
            </w:r>
          </w:p>
        </w:tc>
        <w:tc>
          <w:tcPr>
            <w:tcW w:w="1103" w:type="dxa"/>
          </w:tcPr>
          <w:p w14:paraId="72250A98" w14:textId="6F164A8D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2146EBE" w14:textId="2DD7A72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6B03F15" w14:textId="77777777" w:rsidTr="006D7759">
        <w:tc>
          <w:tcPr>
            <w:tcW w:w="705" w:type="dxa"/>
          </w:tcPr>
          <w:p w14:paraId="56F0D506" w14:textId="7B94421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14:paraId="70292942" w14:textId="2748C7EA" w:rsidR="0054275D" w:rsidRPr="007A5D65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03" w:type="dxa"/>
          </w:tcPr>
          <w:p w14:paraId="7620C042" w14:textId="4536E6A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17CAAC5" w14:textId="4533B937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26DECD02" w14:textId="77777777" w:rsidTr="006D7759">
        <w:tc>
          <w:tcPr>
            <w:tcW w:w="705" w:type="dxa"/>
          </w:tcPr>
          <w:p w14:paraId="01D2C13E" w14:textId="01B8DC3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14:paraId="0D4C0892" w14:textId="4CD461AC" w:rsidR="0054275D" w:rsidRPr="007A5D65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трупа на місці Визна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чення давності настання смерті.</w:t>
            </w:r>
          </w:p>
        </w:tc>
        <w:tc>
          <w:tcPr>
            <w:tcW w:w="1103" w:type="dxa"/>
          </w:tcPr>
          <w:p w14:paraId="38F1807D" w14:textId="663B700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3DB15C4" w14:textId="6C55421A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74BF1910" w14:textId="77777777" w:rsidTr="006D7759">
        <w:tc>
          <w:tcPr>
            <w:tcW w:w="705" w:type="dxa"/>
          </w:tcPr>
          <w:p w14:paraId="4AC46B78" w14:textId="2BE47B0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14:paraId="6C5BA871" w14:textId="767B5729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оджень та смерті від механічних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чинників.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еханічна асфіксія.</w:t>
            </w:r>
          </w:p>
        </w:tc>
        <w:tc>
          <w:tcPr>
            <w:tcW w:w="1103" w:type="dxa"/>
          </w:tcPr>
          <w:p w14:paraId="1359ECB1" w14:textId="1144C051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BD9FCAB" w14:textId="1DD5D875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6C33C5E7" w14:textId="77777777" w:rsidTr="006D7759">
        <w:tc>
          <w:tcPr>
            <w:tcW w:w="705" w:type="dxa"/>
          </w:tcPr>
          <w:p w14:paraId="62317F36" w14:textId="774F8D1C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14:paraId="1FEA12F6" w14:textId="66B87A1B" w:rsidR="0054275D" w:rsidRPr="006D7759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виявлення.</w:t>
            </w:r>
          </w:p>
        </w:tc>
        <w:tc>
          <w:tcPr>
            <w:tcW w:w="1103" w:type="dxa"/>
          </w:tcPr>
          <w:p w14:paraId="71E620C2" w14:textId="159290C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483B7ED" w14:textId="2FDDC178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2E78E11C" w14:textId="77777777" w:rsidTr="006D7759">
        <w:tc>
          <w:tcPr>
            <w:tcW w:w="705" w:type="dxa"/>
          </w:tcPr>
          <w:p w14:paraId="2A55A8F5" w14:textId="41E56169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14:paraId="46E2C14E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речових доказів біологічного</w:t>
            </w:r>
          </w:p>
          <w:p w14:paraId="333F9074" w14:textId="649F022B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походження.</w:t>
            </w:r>
          </w:p>
        </w:tc>
        <w:tc>
          <w:tcPr>
            <w:tcW w:w="1103" w:type="dxa"/>
          </w:tcPr>
          <w:p w14:paraId="289576A0" w14:textId="32C83832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F4B2B8" w14:textId="6953DE93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51006EB1" w14:textId="77777777" w:rsidTr="006D7759">
        <w:tc>
          <w:tcPr>
            <w:tcW w:w="705" w:type="dxa"/>
          </w:tcPr>
          <w:p w14:paraId="6E60C5B6" w14:textId="17D6C4E6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14:paraId="118DCF75" w14:textId="3429764B" w:rsidR="0054275D" w:rsidRPr="006D7759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Судово-стоматологічна ідентифікація трупів невідомих осіб.</w:t>
            </w:r>
          </w:p>
        </w:tc>
        <w:tc>
          <w:tcPr>
            <w:tcW w:w="1103" w:type="dxa"/>
          </w:tcPr>
          <w:p w14:paraId="085C6432" w14:textId="4620A836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B7C777A" w14:textId="518EA044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275D" w:rsidRPr="006D7759" w14:paraId="07737826" w14:textId="77777777" w:rsidTr="006D7759">
        <w:tc>
          <w:tcPr>
            <w:tcW w:w="705" w:type="dxa"/>
          </w:tcPr>
          <w:p w14:paraId="18A3614F" w14:textId="01927D4B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14:paraId="0A822B88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Пошкодження зубів та слизової оболонки порожнини рота.</w:t>
            </w:r>
          </w:p>
          <w:p w14:paraId="4ED8C17B" w14:textId="0538EBD6" w:rsidR="0054275D" w:rsidRPr="00E7671B" w:rsidRDefault="00E7671B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Пошкодження зубами. Переломи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кісток лицевого відділу черепу.</w:t>
            </w:r>
          </w:p>
        </w:tc>
        <w:tc>
          <w:tcPr>
            <w:tcW w:w="1103" w:type="dxa"/>
          </w:tcPr>
          <w:p w14:paraId="6C8364D9" w14:textId="6DE1F57C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7C0B885" w14:textId="67A73C00" w:rsidR="0054275D" w:rsidRPr="006D7759" w:rsidRDefault="0054275D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92B73E4" w14:textId="77777777" w:rsidTr="006D7759">
        <w:tc>
          <w:tcPr>
            <w:tcW w:w="705" w:type="dxa"/>
          </w:tcPr>
          <w:p w14:paraId="73D4F543" w14:textId="24FBC91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14:paraId="480623B3" w14:textId="7777777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Пошкодження щелепно-лицевої ділянки від дії тупих, гострих</w:t>
            </w:r>
          </w:p>
          <w:p w14:paraId="4BD1F2AA" w14:textId="2ABB7A73" w:rsidR="00BF7A77" w:rsidRPr="00E7671B" w:rsidRDefault="00E7671B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редметів та вогнепальної зброї.</w:t>
            </w:r>
          </w:p>
        </w:tc>
        <w:tc>
          <w:tcPr>
            <w:tcW w:w="1103" w:type="dxa"/>
          </w:tcPr>
          <w:p w14:paraId="5057502E" w14:textId="1093760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0ABC82E" w14:textId="15B5AA0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7A5D65" w14:paraId="6A7A600C" w14:textId="77777777" w:rsidTr="006D7759">
        <w:tc>
          <w:tcPr>
            <w:tcW w:w="705" w:type="dxa"/>
          </w:tcPr>
          <w:p w14:paraId="384AF3BE" w14:textId="16A6D1C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14:paraId="66BEB816" w14:textId="098447F7" w:rsidR="00E7671B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а) експертиза пошкоджень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ЩЛД та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смерті від дії крайніх темпе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ратур, променевого та лазерного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випромінювання, дії атмосфе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рного і технічного електричного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струму.</w:t>
            </w:r>
          </w:p>
          <w:p w14:paraId="2E758063" w14:textId="3A81B7BA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6CCB30ED" w14:textId="0423DE9C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14:paraId="4A20E191" w14:textId="7548F38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BF379F2" w14:textId="77777777" w:rsidTr="006D7759">
        <w:tc>
          <w:tcPr>
            <w:tcW w:w="705" w:type="dxa"/>
          </w:tcPr>
          <w:p w14:paraId="73C3AD88" w14:textId="26C1E25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6839" w:type="dxa"/>
          </w:tcPr>
          <w:p w14:paraId="34E5404E" w14:textId="09CFF4C4" w:rsidR="00BF7A77" w:rsidRPr="007A5D65" w:rsidRDefault="00E7671B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Судово-медична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а) експертиза пошкоджень тканин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обличчя, зубів, СОПР та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мерті від дії хімічних речовин.</w:t>
            </w:r>
          </w:p>
        </w:tc>
        <w:tc>
          <w:tcPr>
            <w:tcW w:w="1103" w:type="dxa"/>
          </w:tcPr>
          <w:p w14:paraId="59E0BA97" w14:textId="6F1FC802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D630CEC" w14:textId="0AB3A7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66882617" w14:textId="77777777" w:rsidTr="006D7759">
        <w:tc>
          <w:tcPr>
            <w:tcW w:w="705" w:type="dxa"/>
          </w:tcPr>
          <w:p w14:paraId="469A2C4E" w14:textId="03DA2D8B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14:paraId="23A27BB0" w14:textId="00931079" w:rsidR="007A5D65" w:rsidRPr="00E7671B" w:rsidRDefault="00E7671B" w:rsidP="007A5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) експертиза слідів крові.</w:t>
            </w:r>
          </w:p>
        </w:tc>
        <w:tc>
          <w:tcPr>
            <w:tcW w:w="1103" w:type="dxa"/>
          </w:tcPr>
          <w:p w14:paraId="2B6FD020" w14:textId="3148DD8D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B903682" w14:textId="292FFC3B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3E4E7308" w14:textId="77777777" w:rsidTr="006D7759">
        <w:tc>
          <w:tcPr>
            <w:tcW w:w="705" w:type="dxa"/>
          </w:tcPr>
          <w:p w14:paraId="102A2CC8" w14:textId="1DB3F956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14:paraId="3D04A1C3" w14:textId="63DB10B5" w:rsidR="007A5D65" w:rsidRPr="00E7671B" w:rsidRDefault="00E7671B" w:rsidP="00E76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(стоматологічна)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кспертиза слідів слини та інших </w:t>
            </w:r>
            <w:r w:rsidRPr="00E76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біологічних об’єктів.</w:t>
            </w:r>
          </w:p>
        </w:tc>
        <w:tc>
          <w:tcPr>
            <w:tcW w:w="1103" w:type="dxa"/>
          </w:tcPr>
          <w:p w14:paraId="75BE9D03" w14:textId="5368488E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C9A80DD" w14:textId="30EC30C3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A5D65" w:rsidRPr="006D7759" w14:paraId="4CB5FAF4" w14:textId="77777777" w:rsidTr="006D7759">
        <w:tc>
          <w:tcPr>
            <w:tcW w:w="7544" w:type="dxa"/>
            <w:gridSpan w:val="2"/>
          </w:tcPr>
          <w:p w14:paraId="72D12CA5" w14:textId="77777777" w:rsidR="007A5D65" w:rsidRPr="006D7759" w:rsidRDefault="007A5D65" w:rsidP="007A5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5DAABCE3" w14:textId="117CB28C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7A1D2F8C" w14:textId="0EC6698E" w:rsidR="007A5D65" w:rsidRPr="006D7759" w:rsidRDefault="007A5D65" w:rsidP="007A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7C694E76" w14:textId="77777777" w:rsidR="006D7759" w:rsidRPr="006D7759" w:rsidRDefault="006D7759" w:rsidP="006D77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EF3ED51" w14:textId="602312FF" w:rsidR="006D7759" w:rsidRPr="006D7759" w:rsidRDefault="00ED15DE" w:rsidP="006D7759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.4. Самостійна робота</w:t>
      </w:r>
    </w:p>
    <w:p w14:paraId="1EE41E5C" w14:textId="77777777" w:rsidR="006D7759" w:rsidRPr="006D7759" w:rsidRDefault="006D7759" w:rsidP="006D775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6D7759" w:rsidRPr="006D7759" w14:paraId="66F5123C" w14:textId="77777777" w:rsidTr="006D7759">
        <w:trPr>
          <w:trHeight w:val="510"/>
        </w:trPr>
        <w:tc>
          <w:tcPr>
            <w:tcW w:w="704" w:type="dxa"/>
            <w:vMerge w:val="restart"/>
            <w:vAlign w:val="center"/>
          </w:tcPr>
          <w:p w14:paraId="306D727C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71CDC853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7E8B0AB7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37270458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6EDE732A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6D7759" w:rsidRPr="006D7759" w14:paraId="50CDEB87" w14:textId="77777777" w:rsidTr="006D7759">
        <w:trPr>
          <w:trHeight w:val="310"/>
        </w:trPr>
        <w:tc>
          <w:tcPr>
            <w:tcW w:w="704" w:type="dxa"/>
            <w:vMerge/>
            <w:vAlign w:val="center"/>
          </w:tcPr>
          <w:p w14:paraId="62C96AED" w14:textId="77777777" w:rsidR="006D7759" w:rsidRPr="006D7759" w:rsidRDefault="006D7759" w:rsidP="006D775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6417EBD9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4BFD74D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4EB354ED" w14:textId="77777777" w:rsidR="006D7759" w:rsidRPr="006D7759" w:rsidRDefault="006D7759" w:rsidP="006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BF7A77" w:rsidRPr="006D7759" w14:paraId="1223D438" w14:textId="77777777" w:rsidTr="006D7759">
        <w:tc>
          <w:tcPr>
            <w:tcW w:w="704" w:type="dxa"/>
          </w:tcPr>
          <w:p w14:paraId="06D1754F" w14:textId="3338095F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_Hlk32165018"/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2C8E1451" w14:textId="201733FE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Предмет і завдання судової медицини і судової стоматології. Історія їх розвитку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61AE3F3D" w14:textId="3B62AF5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4BD02DD" w14:textId="16ECBAB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BFCD5AB" w14:textId="77777777" w:rsidTr="006D7759">
        <w:tc>
          <w:tcPr>
            <w:tcW w:w="704" w:type="dxa"/>
          </w:tcPr>
          <w:p w14:paraId="03912C9C" w14:textId="45DC3D3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7368FBFD" w14:textId="7C60EB09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 Україні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1D981645" w14:textId="790E272F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E9B0432" w14:textId="623976E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16E24BB" w14:textId="77777777" w:rsidTr="006D7759">
        <w:tc>
          <w:tcPr>
            <w:tcW w:w="704" w:type="dxa"/>
          </w:tcPr>
          <w:p w14:paraId="3D9DE35A" w14:textId="2B03A4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6D27D28D" w14:textId="6D50E406" w:rsidR="00BF7A77" w:rsidRPr="006D775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трупа: організація, правила, умови,  документація.</w:t>
            </w:r>
          </w:p>
        </w:tc>
        <w:tc>
          <w:tcPr>
            <w:tcW w:w="1134" w:type="dxa"/>
          </w:tcPr>
          <w:p w14:paraId="2BC569C7" w14:textId="0198C2C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77C930" w14:textId="200AFA1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D978ED7" w14:textId="77777777" w:rsidTr="006D7759">
        <w:tc>
          <w:tcPr>
            <w:tcW w:w="704" w:type="dxa"/>
          </w:tcPr>
          <w:p w14:paraId="47EF878F" w14:textId="45CCF08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4B305AA8" w14:textId="4B8A2C3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Правова регламентація судово-медичної експертної діяльності.</w:t>
            </w:r>
          </w:p>
        </w:tc>
        <w:tc>
          <w:tcPr>
            <w:tcW w:w="1134" w:type="dxa"/>
          </w:tcPr>
          <w:p w14:paraId="1912B37A" w14:textId="66D0EF0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D7C1DFE" w14:textId="1A37CBE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03E5D9B" w14:textId="77777777" w:rsidTr="006D7759">
        <w:tc>
          <w:tcPr>
            <w:tcW w:w="704" w:type="dxa"/>
          </w:tcPr>
          <w:p w14:paraId="5A4F816E" w14:textId="6234E23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3725430F" w14:textId="7B26B4D1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Організаційно-процесуальні засади проведення судово-медичної експертизи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країнах Європи.</w:t>
            </w:r>
          </w:p>
        </w:tc>
        <w:tc>
          <w:tcPr>
            <w:tcW w:w="1134" w:type="dxa"/>
          </w:tcPr>
          <w:p w14:paraId="2B8A7815" w14:textId="65C33FA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A2D8B1A" w14:textId="4E9DD97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28F150DA" w14:textId="77777777" w:rsidTr="006D7759">
        <w:tc>
          <w:tcPr>
            <w:tcW w:w="704" w:type="dxa"/>
          </w:tcPr>
          <w:p w14:paraId="3399D236" w14:textId="21D7D43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2F221F5C" w14:textId="1F2D1010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Аспекти судово-медичної експертизи за одонтологічним статусом.</w:t>
            </w:r>
          </w:p>
        </w:tc>
        <w:tc>
          <w:tcPr>
            <w:tcW w:w="1134" w:type="dxa"/>
          </w:tcPr>
          <w:p w14:paraId="4B19D9AC" w14:textId="06F9F19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9C07FBD" w14:textId="18E103B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B5542E6" w14:textId="77777777" w:rsidTr="006D7759">
        <w:tc>
          <w:tcPr>
            <w:tcW w:w="704" w:type="dxa"/>
          </w:tcPr>
          <w:p w14:paraId="4CB770D8" w14:textId="6FF41EB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14:paraId="3470EA68" w14:textId="2D070F1A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Актуальні проблеми дентальної ідентифікації в Україні.</w:t>
            </w:r>
          </w:p>
        </w:tc>
        <w:tc>
          <w:tcPr>
            <w:tcW w:w="1134" w:type="dxa"/>
          </w:tcPr>
          <w:p w14:paraId="6ADD6CBF" w14:textId="5E1D520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BA1DAD7" w14:textId="55B95EB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C8E462A" w14:textId="77777777" w:rsidTr="006D7759">
        <w:tc>
          <w:tcPr>
            <w:tcW w:w="704" w:type="dxa"/>
          </w:tcPr>
          <w:p w14:paraId="3DF9C44E" w14:textId="034B0DD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14:paraId="31ECAAD8" w14:textId="7E2D71EC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звинувачуваних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інших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r w:rsidRPr="000C3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5F62F762" w14:textId="124F21BE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2B95F69" w14:textId="3CE1850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019E95FF" w14:textId="77777777" w:rsidTr="006D7759">
        <w:tc>
          <w:tcPr>
            <w:tcW w:w="704" w:type="dxa"/>
          </w:tcPr>
          <w:p w14:paraId="24AB6DA0" w14:textId="715E2C1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14:paraId="5F995BCE" w14:textId="43688E5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встановлення ступеня тяжкості тілесних ушкоджень.</w:t>
            </w:r>
          </w:p>
        </w:tc>
        <w:tc>
          <w:tcPr>
            <w:tcW w:w="1134" w:type="dxa"/>
          </w:tcPr>
          <w:p w14:paraId="1963CF05" w14:textId="014B977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509BCD9" w14:textId="195783EA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5F4BE82" w14:textId="77777777" w:rsidTr="006D7759">
        <w:tc>
          <w:tcPr>
            <w:tcW w:w="704" w:type="dxa"/>
          </w:tcPr>
          <w:p w14:paraId="69536D55" w14:textId="44CE89C2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14:paraId="4096430D" w14:textId="1320915B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(стоматологічна) </w:t>
            </w:r>
            <w:proofErr w:type="spellStart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5F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віку і стану здоров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я.</w:t>
            </w:r>
          </w:p>
        </w:tc>
        <w:tc>
          <w:tcPr>
            <w:tcW w:w="1134" w:type="dxa"/>
          </w:tcPr>
          <w:p w14:paraId="5F971626" w14:textId="7CB94C1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2399422" w14:textId="528E03BE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1599F22" w14:textId="77777777" w:rsidTr="006D7759">
        <w:tc>
          <w:tcPr>
            <w:tcW w:w="704" w:type="dxa"/>
          </w:tcPr>
          <w:p w14:paraId="093D591F" w14:textId="4287BDC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14:paraId="1190B037" w14:textId="7777FC74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34" w:type="dxa"/>
          </w:tcPr>
          <w:p w14:paraId="76C4D910" w14:textId="4DD18A9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8C825A8" w14:textId="0267713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623F6D13" w14:textId="77777777" w:rsidTr="006D7759">
        <w:tc>
          <w:tcPr>
            <w:tcW w:w="704" w:type="dxa"/>
          </w:tcPr>
          <w:p w14:paraId="7415EB5A" w14:textId="6C876CA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14:paraId="07F2C8B8" w14:textId="2F9362C7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1134" w:type="dxa"/>
          </w:tcPr>
          <w:p w14:paraId="080AF96A" w14:textId="01487F6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80EFE53" w14:textId="17AA0AC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27100D4" w14:textId="77777777" w:rsidTr="006D7759">
        <w:tc>
          <w:tcPr>
            <w:tcW w:w="704" w:type="dxa"/>
          </w:tcPr>
          <w:p w14:paraId="36485136" w14:textId="225F3C5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14:paraId="0F606042" w14:textId="12942C19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1134" w:type="dxa"/>
          </w:tcPr>
          <w:p w14:paraId="7F597D12" w14:textId="6C051E2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720051D" w14:textId="03044F3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84072E" w14:paraId="7C2771CC" w14:textId="77777777" w:rsidTr="006D7759">
        <w:tc>
          <w:tcPr>
            <w:tcW w:w="704" w:type="dxa"/>
          </w:tcPr>
          <w:p w14:paraId="14398FF2" w14:textId="3A99FBE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14:paraId="7F5402F6" w14:textId="6E7D9097" w:rsidR="00BF7A77" w:rsidRPr="0084072E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Судово-медична танатологія. Смерть, класифікація смерті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ознаки смерті.</w:t>
            </w:r>
          </w:p>
        </w:tc>
        <w:tc>
          <w:tcPr>
            <w:tcW w:w="1134" w:type="dxa"/>
          </w:tcPr>
          <w:p w14:paraId="5502A595" w14:textId="2FA348B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19715AD" w14:textId="2628581D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8D5CB98" w14:textId="77777777" w:rsidTr="006D7759">
        <w:tc>
          <w:tcPr>
            <w:tcW w:w="704" w:type="dxa"/>
          </w:tcPr>
          <w:p w14:paraId="1045AB27" w14:textId="40622FF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14:paraId="5BC3BD60" w14:textId="7B4B391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Дослідження ранніх та пізніх трупних явищ.</w:t>
            </w:r>
          </w:p>
        </w:tc>
        <w:tc>
          <w:tcPr>
            <w:tcW w:w="1134" w:type="dxa"/>
          </w:tcPr>
          <w:p w14:paraId="7F44ED47" w14:textId="74C911A5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24FC218" w14:textId="60B6E13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1D8FFAA3" w14:textId="77777777" w:rsidTr="006D7759">
        <w:tc>
          <w:tcPr>
            <w:tcW w:w="704" w:type="dxa"/>
          </w:tcPr>
          <w:p w14:paraId="5CF03486" w14:textId="59CC7A4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14:paraId="061BDC43" w14:textId="2CC3B76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Огляд трупа на місці </w:t>
            </w: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Визначення давності настання смерті.</w:t>
            </w:r>
          </w:p>
        </w:tc>
        <w:tc>
          <w:tcPr>
            <w:tcW w:w="1134" w:type="dxa"/>
          </w:tcPr>
          <w:p w14:paraId="75DDB92C" w14:textId="76DA894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615CE16" w14:textId="38D0778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1FA6228" w14:textId="77777777" w:rsidTr="006D7759">
        <w:tc>
          <w:tcPr>
            <w:tcW w:w="704" w:type="dxa"/>
          </w:tcPr>
          <w:p w14:paraId="378EEE1F" w14:textId="5EBC0E1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14:paraId="0151E9DE" w14:textId="2D8C680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ушкоджень та смерті від механічних чинників. Механічна асфіксія.</w:t>
            </w:r>
          </w:p>
        </w:tc>
        <w:tc>
          <w:tcPr>
            <w:tcW w:w="1134" w:type="dxa"/>
          </w:tcPr>
          <w:p w14:paraId="3E858B84" w14:textId="3085512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44624B1" w14:textId="05861A7C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52E5CFE" w14:textId="77777777" w:rsidTr="006D7759">
        <w:tc>
          <w:tcPr>
            <w:tcW w:w="704" w:type="dxa"/>
          </w:tcPr>
          <w:p w14:paraId="441FB153" w14:textId="0476808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14:paraId="0EE2A827" w14:textId="035EFA45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Асфіксія: класифікація, етіологія,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пато-фізіологічні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процеси.</w:t>
            </w:r>
          </w:p>
        </w:tc>
        <w:tc>
          <w:tcPr>
            <w:tcW w:w="1134" w:type="dxa"/>
          </w:tcPr>
          <w:p w14:paraId="2859A255" w14:textId="1120299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1B55945" w14:textId="65FBABC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943F8" w:rsidRPr="00BC4BED" w14:paraId="055F599D" w14:textId="77777777" w:rsidTr="006D7759">
        <w:tc>
          <w:tcPr>
            <w:tcW w:w="704" w:type="dxa"/>
          </w:tcPr>
          <w:p w14:paraId="0EB26D91" w14:textId="61C5D972" w:rsidR="00B943F8" w:rsidRPr="006D7759" w:rsidRDefault="00B943F8" w:rsidP="00B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14:paraId="6E221FBA" w14:textId="78ECC269" w:rsidR="00B943F8" w:rsidRPr="00BC4BED" w:rsidRDefault="00BF7A77" w:rsidP="00B9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зміни тканин обличчя, ротової порожнини,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зубо-щелепового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апарату та кісток.</w:t>
            </w:r>
          </w:p>
        </w:tc>
        <w:tc>
          <w:tcPr>
            <w:tcW w:w="1134" w:type="dxa"/>
          </w:tcPr>
          <w:p w14:paraId="2E280A6C" w14:textId="2E4E52CE" w:rsidR="00B943F8" w:rsidRPr="006D7759" w:rsidRDefault="00DA21D0" w:rsidP="00B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124A1C8" w14:textId="69B5FAE4" w:rsidR="00DA21D0" w:rsidRPr="006D7759" w:rsidRDefault="00DA21D0" w:rsidP="00D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4A3919F3" w14:textId="77777777" w:rsidTr="006D7759">
        <w:tc>
          <w:tcPr>
            <w:tcW w:w="704" w:type="dxa"/>
          </w:tcPr>
          <w:p w14:paraId="35FD9B5A" w14:textId="2618FF7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14:paraId="5D3D91D4" w14:textId="61BD423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Огляд місця події та огляд трупа на місці його виявлення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1E104C75" w14:textId="4989AC2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251E131" w14:textId="48C8554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C4BED" w14:paraId="384D3A20" w14:textId="77777777" w:rsidTr="006D7759">
        <w:tc>
          <w:tcPr>
            <w:tcW w:w="704" w:type="dxa"/>
          </w:tcPr>
          <w:p w14:paraId="0BA55094" w14:textId="1DAB80E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14:paraId="6010F450" w14:textId="32F06B6C" w:rsidR="00BF7A77" w:rsidRPr="00BC4BE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Зовнішнє і внутрішнє дослідження трупа</w:t>
            </w:r>
          </w:p>
        </w:tc>
        <w:tc>
          <w:tcPr>
            <w:tcW w:w="1134" w:type="dxa"/>
          </w:tcPr>
          <w:p w14:paraId="057983E6" w14:textId="5D999E34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1C5B213" w14:textId="5FC129A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6BAD9A20" w14:textId="77777777" w:rsidTr="006D7759">
        <w:tc>
          <w:tcPr>
            <w:tcW w:w="704" w:type="dxa"/>
          </w:tcPr>
          <w:p w14:paraId="05BBB273" w14:textId="76891677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14:paraId="0CB98A92" w14:textId="7B5D617E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Вилучення матеріалу для лабораторного дослідження.</w:t>
            </w:r>
          </w:p>
        </w:tc>
        <w:tc>
          <w:tcPr>
            <w:tcW w:w="1134" w:type="dxa"/>
          </w:tcPr>
          <w:p w14:paraId="4505BDA2" w14:textId="4B74576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48CB58" w14:textId="05DD9EF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791EC805" w14:textId="77777777" w:rsidTr="006D7759">
        <w:tc>
          <w:tcPr>
            <w:tcW w:w="704" w:type="dxa"/>
          </w:tcPr>
          <w:p w14:paraId="7DFEAF70" w14:textId="379BB46B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14:paraId="2E9D5898" w14:textId="04599970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речових доказів біологічного походження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655C9143" w14:textId="3974DCB3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B3DB393" w14:textId="7204B056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2DE633A3" w14:textId="77777777" w:rsidTr="006D7759">
        <w:tc>
          <w:tcPr>
            <w:tcW w:w="704" w:type="dxa"/>
          </w:tcPr>
          <w:p w14:paraId="2CEC5BCF" w14:textId="78FC71F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6809" w:type="dxa"/>
          </w:tcPr>
          <w:p w14:paraId="028ACE93" w14:textId="76A90017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Судово-стоматологічна ідентифікація трупів невідомих осіб.</w:t>
            </w:r>
          </w:p>
        </w:tc>
        <w:tc>
          <w:tcPr>
            <w:tcW w:w="1134" w:type="dxa"/>
          </w:tcPr>
          <w:p w14:paraId="22237DA0" w14:textId="63B6A989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6971AA6" w14:textId="15C47A60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003C8BCC" w14:textId="77777777" w:rsidTr="006D7759">
        <w:tc>
          <w:tcPr>
            <w:tcW w:w="704" w:type="dxa"/>
          </w:tcPr>
          <w:p w14:paraId="7357CC2E" w14:textId="21F69258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14:paraId="0A40E3FF" w14:textId="417199D2" w:rsidR="00BF7A77" w:rsidRPr="005F0076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дослідження тканин обличчя та його скелету.</w:t>
            </w:r>
          </w:p>
        </w:tc>
        <w:tc>
          <w:tcPr>
            <w:tcW w:w="1134" w:type="dxa"/>
          </w:tcPr>
          <w:p w14:paraId="26EE3F71" w14:textId="7777777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767754AC" w14:textId="7192C721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5A7A991" w14:textId="7777777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14:paraId="5AF83CAC" w14:textId="2D976FC5" w:rsidR="00BF7A77" w:rsidRPr="006D775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A77" w:rsidRPr="006D7759" w14:paraId="45D23016" w14:textId="77777777" w:rsidTr="006D7759">
        <w:tc>
          <w:tcPr>
            <w:tcW w:w="704" w:type="dxa"/>
          </w:tcPr>
          <w:p w14:paraId="76E21763" w14:textId="09E1881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14:paraId="5AA82FF8" w14:textId="1F3AB2CA" w:rsidR="00BF7A77" w:rsidRPr="00B943F8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Оформлення результатів судово-медичної експертизи трупа.</w:t>
            </w:r>
          </w:p>
        </w:tc>
        <w:tc>
          <w:tcPr>
            <w:tcW w:w="1134" w:type="dxa"/>
          </w:tcPr>
          <w:p w14:paraId="01451271" w14:textId="1D048EAC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1E12841" w14:textId="2C20E0B7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54080D52" w14:textId="77777777" w:rsidTr="006D7759">
        <w:tc>
          <w:tcPr>
            <w:tcW w:w="704" w:type="dxa"/>
          </w:tcPr>
          <w:p w14:paraId="3E698BBB" w14:textId="6EA2420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9" w:type="dxa"/>
          </w:tcPr>
          <w:p w14:paraId="722261C4" w14:textId="7F753DE9" w:rsidR="00BF7A77" w:rsidRP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Пошкодження зубів та слизової оболонки порожнини рота. Пошкодження зубами. Переломи кісток лицевого відділу черепу.</w:t>
            </w:r>
          </w:p>
        </w:tc>
        <w:tc>
          <w:tcPr>
            <w:tcW w:w="1134" w:type="dxa"/>
          </w:tcPr>
          <w:p w14:paraId="2C0D9E6E" w14:textId="1907B74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183B01D" w14:textId="57AEE67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505CAC1C" w14:textId="77777777" w:rsidTr="006D7759">
        <w:tc>
          <w:tcPr>
            <w:tcW w:w="704" w:type="dxa"/>
          </w:tcPr>
          <w:p w14:paraId="6722D72B" w14:textId="01AC1BF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09" w:type="dxa"/>
          </w:tcPr>
          <w:p w14:paraId="3EA57838" w14:textId="31942734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Ушкодження зубами людини та тварини.</w:t>
            </w:r>
          </w:p>
        </w:tc>
        <w:tc>
          <w:tcPr>
            <w:tcW w:w="1134" w:type="dxa"/>
          </w:tcPr>
          <w:p w14:paraId="6D01CFE3" w14:textId="580DD8E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991259B" w14:textId="6BCBD47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0DFD8E5" w14:textId="77777777" w:rsidTr="006D7759">
        <w:tc>
          <w:tcPr>
            <w:tcW w:w="704" w:type="dxa"/>
          </w:tcPr>
          <w:p w14:paraId="70F7DFE6" w14:textId="6785D59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9" w:type="dxa"/>
          </w:tcPr>
          <w:p w14:paraId="70557C2E" w14:textId="65599CCF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зажиттєвості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давності нанесення ушкоджень м</w:t>
            </w:r>
            <w:r w:rsidRPr="00992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яких тканин обличчя та зубів.</w:t>
            </w:r>
          </w:p>
        </w:tc>
        <w:tc>
          <w:tcPr>
            <w:tcW w:w="1134" w:type="dxa"/>
          </w:tcPr>
          <w:p w14:paraId="1A89D3D8" w14:textId="2647212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490C4EF" w14:textId="05A2E1C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3EEBD098" w14:textId="77777777" w:rsidTr="006D7759">
        <w:tc>
          <w:tcPr>
            <w:tcW w:w="704" w:type="dxa"/>
          </w:tcPr>
          <w:p w14:paraId="16909B64" w14:textId="1B9B880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9" w:type="dxa"/>
          </w:tcPr>
          <w:p w14:paraId="44A608C5" w14:textId="355ED9EC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Загальні відомості про причину смерті при механічній травмі.</w:t>
            </w:r>
          </w:p>
        </w:tc>
        <w:tc>
          <w:tcPr>
            <w:tcW w:w="1134" w:type="dxa"/>
          </w:tcPr>
          <w:p w14:paraId="30AB454F" w14:textId="11CF01ED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58EB613" w14:textId="54BB5AC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F7A77" w14:paraId="3BA17B8F" w14:textId="77777777" w:rsidTr="006D7759">
        <w:tc>
          <w:tcPr>
            <w:tcW w:w="704" w:type="dxa"/>
          </w:tcPr>
          <w:p w14:paraId="479880DA" w14:textId="5290446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09" w:type="dxa"/>
          </w:tcPr>
          <w:p w14:paraId="40940496" w14:textId="7F332639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щелепно-лицевої ділянки</w:t>
            </w:r>
            <w:r w:rsidRPr="00F73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дії тупих, гострих предметів та вогнепальної зброї.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0980BCB9" w14:textId="4D899C2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AD4AA99" w14:textId="3296E1A2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F7A77" w:rsidRPr="006D7759" w14:paraId="3455244C" w14:textId="77777777" w:rsidTr="006D7759">
        <w:tc>
          <w:tcPr>
            <w:tcW w:w="704" w:type="dxa"/>
          </w:tcPr>
          <w:p w14:paraId="3D0DFDD5" w14:textId="12CFD2BD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09" w:type="dxa"/>
          </w:tcPr>
          <w:p w14:paraId="5CCFA8E6" w14:textId="68A68785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Ушкодження газовою зброєю.</w:t>
            </w:r>
          </w:p>
        </w:tc>
        <w:tc>
          <w:tcPr>
            <w:tcW w:w="1134" w:type="dxa"/>
          </w:tcPr>
          <w:p w14:paraId="258F5533" w14:textId="3337F00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6C4509C" w14:textId="615ACD0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37A4DB6C" w14:textId="77777777" w:rsidTr="006D7759">
        <w:tc>
          <w:tcPr>
            <w:tcW w:w="704" w:type="dxa"/>
          </w:tcPr>
          <w:p w14:paraId="1F5ADA13" w14:textId="724F522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809" w:type="dxa"/>
          </w:tcPr>
          <w:p w14:paraId="7B6CD022" w14:textId="0A6F0BE2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Лабораторні методи досліджень вогнепальних ушкоджень.</w:t>
            </w:r>
          </w:p>
        </w:tc>
        <w:tc>
          <w:tcPr>
            <w:tcW w:w="1134" w:type="dxa"/>
          </w:tcPr>
          <w:p w14:paraId="1879A243" w14:textId="03FF8241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D52AC33" w14:textId="73797DA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5DED5AB" w14:textId="77777777" w:rsidTr="006D7759">
        <w:tc>
          <w:tcPr>
            <w:tcW w:w="704" w:type="dxa"/>
          </w:tcPr>
          <w:p w14:paraId="4A828F3B" w14:textId="41919AA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809" w:type="dxa"/>
          </w:tcPr>
          <w:p w14:paraId="0DBDB1D7" w14:textId="5FD74A78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Транспортна травма ЩЛД.</w:t>
            </w:r>
          </w:p>
        </w:tc>
        <w:tc>
          <w:tcPr>
            <w:tcW w:w="1134" w:type="dxa"/>
          </w:tcPr>
          <w:p w14:paraId="415C2BB2" w14:textId="7C349EF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805140C" w14:textId="16D7761F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BF7A77" w14:paraId="64F45D98" w14:textId="77777777" w:rsidTr="006D7759">
        <w:tc>
          <w:tcPr>
            <w:tcW w:w="704" w:type="dxa"/>
          </w:tcPr>
          <w:p w14:paraId="10B7DBA3" w14:textId="06C5030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809" w:type="dxa"/>
          </w:tcPr>
          <w:p w14:paraId="7871BFDF" w14:textId="3FAE0CAD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шкоджень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ЩЛД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 смерті від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крайніх температур, променевого та лазерного випромінювання, дії атмосферного і технічного електричного струму.</w:t>
            </w:r>
          </w:p>
        </w:tc>
        <w:tc>
          <w:tcPr>
            <w:tcW w:w="1134" w:type="dxa"/>
          </w:tcPr>
          <w:p w14:paraId="3EDACF0A" w14:textId="123656B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B458461" w14:textId="54FBCFF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F7A77" w:rsidRPr="006D7759" w14:paraId="2F1DAE1F" w14:textId="77777777" w:rsidTr="006D7759">
        <w:tc>
          <w:tcPr>
            <w:tcW w:w="704" w:type="dxa"/>
          </w:tcPr>
          <w:p w14:paraId="0DB780D7" w14:textId="60F2B230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809" w:type="dxa"/>
          </w:tcPr>
          <w:p w14:paraId="53D66BCE" w14:textId="51910539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Гостре та хронічне променеве ураження.</w:t>
            </w:r>
          </w:p>
        </w:tc>
        <w:tc>
          <w:tcPr>
            <w:tcW w:w="1134" w:type="dxa"/>
          </w:tcPr>
          <w:p w14:paraId="63F2A469" w14:textId="49A9885E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E9A4388" w14:textId="5B66A513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542EADE5" w14:textId="77777777" w:rsidTr="006D7759">
        <w:tc>
          <w:tcPr>
            <w:tcW w:w="704" w:type="dxa"/>
          </w:tcPr>
          <w:p w14:paraId="20AD9C87" w14:textId="04A5DA38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809" w:type="dxa"/>
          </w:tcPr>
          <w:p w14:paraId="3F5AA289" w14:textId="0327DA2C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Дія малих доз іонізуючого випромінювання.</w:t>
            </w:r>
          </w:p>
        </w:tc>
        <w:tc>
          <w:tcPr>
            <w:tcW w:w="1134" w:type="dxa"/>
          </w:tcPr>
          <w:p w14:paraId="131A4427" w14:textId="07E1487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1B55299" w14:textId="0BD7C264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F7A77" w:rsidRPr="006D7759" w14:paraId="41180DCE" w14:textId="77777777" w:rsidTr="006D7759">
        <w:tc>
          <w:tcPr>
            <w:tcW w:w="704" w:type="dxa"/>
          </w:tcPr>
          <w:p w14:paraId="1DD1FCD7" w14:textId="5202281B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14:paraId="1BDD84FF" w14:textId="6AFF4326" w:rsidR="00BF7A77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тканин обличчя, зубів, СОПР 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смерті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хімічних речовин.</w:t>
            </w:r>
          </w:p>
        </w:tc>
        <w:tc>
          <w:tcPr>
            <w:tcW w:w="1134" w:type="dxa"/>
          </w:tcPr>
          <w:p w14:paraId="1C43E9A7" w14:textId="68A6515A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4677C4A" w14:textId="6F492CCC" w:rsidR="00BF7A77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6D7759" w14:paraId="314168FB" w14:textId="77777777" w:rsidTr="006D7759">
        <w:tc>
          <w:tcPr>
            <w:tcW w:w="704" w:type="dxa"/>
          </w:tcPr>
          <w:p w14:paraId="7E9B364F" w14:textId="47325773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14:paraId="237F6C70" w14:textId="5359739D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Судово-медична (стоматологічна) експертиза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крові.</w:t>
            </w:r>
          </w:p>
        </w:tc>
        <w:tc>
          <w:tcPr>
            <w:tcW w:w="1134" w:type="dxa"/>
          </w:tcPr>
          <w:p w14:paraId="6A6FC25A" w14:textId="71C7449F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C7FE357" w14:textId="19C964A2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E431C65" w14:textId="77777777" w:rsidTr="006D7759">
        <w:tc>
          <w:tcPr>
            <w:tcW w:w="704" w:type="dxa"/>
          </w:tcPr>
          <w:p w14:paraId="35653FFF" w14:textId="649B5E75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809" w:type="dxa"/>
          </w:tcPr>
          <w:p w14:paraId="0854F92D" w14:textId="689CF8EF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Судово-медична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(стоматологічна)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експертиза</w:t>
            </w:r>
            <w:proofErr w:type="spellEnd"/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слідів слини та інших біологічних об</w:t>
            </w:r>
            <w:r w:rsidRPr="00367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14:paraId="3EE7D72A" w14:textId="04A089F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F36395A" w14:textId="5E26499B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FF414F" w14:paraId="7FE7ECA7" w14:textId="77777777" w:rsidTr="006D7759">
        <w:tc>
          <w:tcPr>
            <w:tcW w:w="704" w:type="dxa"/>
          </w:tcPr>
          <w:p w14:paraId="2FA51B58" w14:textId="0CDE0D4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809" w:type="dxa"/>
          </w:tcPr>
          <w:p w14:paraId="6C16D1D6" w14:textId="5C865245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Генотипоскопічне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індивідуальної приналежності біологічного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єкта.</w:t>
            </w:r>
          </w:p>
        </w:tc>
        <w:tc>
          <w:tcPr>
            <w:tcW w:w="1134" w:type="dxa"/>
          </w:tcPr>
          <w:p w14:paraId="427CFAE6" w14:textId="1DDA7D10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B222A5" w14:textId="7DE2A655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336C5A9" w14:textId="77777777" w:rsidTr="006D7759">
        <w:tc>
          <w:tcPr>
            <w:tcW w:w="704" w:type="dxa"/>
          </w:tcPr>
          <w:p w14:paraId="7F6EC544" w14:textId="05F3EEC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809" w:type="dxa"/>
          </w:tcPr>
          <w:p w14:paraId="5792B29E" w14:textId="715FA1D4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Встановлення групової приналежності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1134" w:type="dxa"/>
          </w:tcPr>
          <w:p w14:paraId="31DB4D69" w14:textId="61FC9398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5359235" w14:textId="7B1401B6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37A3057F" w14:textId="77777777" w:rsidTr="006D7759">
        <w:tc>
          <w:tcPr>
            <w:tcW w:w="704" w:type="dxa"/>
          </w:tcPr>
          <w:p w14:paraId="5749A608" w14:textId="75F7DB87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809" w:type="dxa"/>
          </w:tcPr>
          <w:p w14:paraId="3F735F3E" w14:textId="42C5F84A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Судово-цитологіне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дослідження об</w:t>
            </w:r>
            <w:r w:rsidRPr="006F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єктів стоматологічного походження.</w:t>
            </w:r>
          </w:p>
        </w:tc>
        <w:tc>
          <w:tcPr>
            <w:tcW w:w="1134" w:type="dxa"/>
          </w:tcPr>
          <w:p w14:paraId="48199B4D" w14:textId="31B724A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967A148" w14:textId="4992A69E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0D57BA4A" w14:textId="77777777" w:rsidTr="006D7759">
        <w:tc>
          <w:tcPr>
            <w:tcW w:w="704" w:type="dxa"/>
          </w:tcPr>
          <w:p w14:paraId="0416B7C6" w14:textId="6717BA7D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809" w:type="dxa"/>
          </w:tcPr>
          <w:p w14:paraId="7694EA36" w14:textId="4AC72BA1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Судово-меди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ко-криміналістичні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методи досліджень під час проведення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удово-медичн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(стоматологічн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C12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Pr="00B94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експертиз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и.</w:t>
            </w:r>
          </w:p>
        </w:tc>
        <w:tc>
          <w:tcPr>
            <w:tcW w:w="1134" w:type="dxa"/>
          </w:tcPr>
          <w:p w14:paraId="49EA1E2A" w14:textId="5A0707B8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5941789" w14:textId="1A0ECCD9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FF414F" w:rsidRPr="006D7759" w14:paraId="0C4DBAFC" w14:textId="77777777" w:rsidTr="006D7759">
        <w:tc>
          <w:tcPr>
            <w:tcW w:w="704" w:type="dxa"/>
          </w:tcPr>
          <w:p w14:paraId="7992625A" w14:textId="6699FAA1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809" w:type="dxa"/>
          </w:tcPr>
          <w:p w14:paraId="7FD3FCBE" w14:textId="0AF14F25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дослідження волосся.</w:t>
            </w:r>
          </w:p>
        </w:tc>
        <w:tc>
          <w:tcPr>
            <w:tcW w:w="1134" w:type="dxa"/>
          </w:tcPr>
          <w:p w14:paraId="02941484" w14:textId="5ABFF5E2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5E3B970" w14:textId="44D56551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4F" w:rsidRPr="006D7759" w14:paraId="101B063B" w14:textId="77777777" w:rsidTr="006D7759">
        <w:tc>
          <w:tcPr>
            <w:tcW w:w="704" w:type="dxa"/>
          </w:tcPr>
          <w:p w14:paraId="1D0B0FFC" w14:textId="3968C9AD" w:rsidR="00FF414F" w:rsidRDefault="006559DB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809" w:type="dxa"/>
          </w:tcPr>
          <w:p w14:paraId="4C70F4D7" w14:textId="76BCB2CE" w:rsidR="00FF414F" w:rsidRDefault="00FF414F" w:rsidP="00FF4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Судово-медичне встановлення професійних ознак лікаря та зубного техніка.</w:t>
            </w:r>
          </w:p>
        </w:tc>
        <w:tc>
          <w:tcPr>
            <w:tcW w:w="1134" w:type="dxa"/>
          </w:tcPr>
          <w:p w14:paraId="246DBB31" w14:textId="1148C95A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0B30D89" w14:textId="499CAF04" w:rsidR="00FF414F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bookmarkEnd w:id="2"/>
      <w:tr w:rsidR="00FF414F" w:rsidRPr="006D7759" w14:paraId="10848432" w14:textId="77777777" w:rsidTr="006D7759">
        <w:tc>
          <w:tcPr>
            <w:tcW w:w="704" w:type="dxa"/>
          </w:tcPr>
          <w:p w14:paraId="39840229" w14:textId="77777777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853ABC6" w14:textId="77777777" w:rsidR="00FF414F" w:rsidRPr="006D7759" w:rsidRDefault="00FF414F" w:rsidP="00FF4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5CF18C57" w14:textId="2168E4F5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</w:tcPr>
          <w:p w14:paraId="39A1D566" w14:textId="0E67A237" w:rsidR="00FF414F" w:rsidRPr="006D7759" w:rsidRDefault="00FF414F" w:rsidP="00FF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46D03959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D34D43D" w14:textId="633779F1" w:rsidR="006D7759" w:rsidRPr="006D7759" w:rsidRDefault="00ED15DE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.5. Індивідуальні завдання </w:t>
      </w:r>
      <w:r w:rsidR="006D7759" w:rsidRPr="006D775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(у разі потреби)</w:t>
      </w:r>
    </w:p>
    <w:p w14:paraId="2EBEF7E3" w14:textId="77777777" w:rsidR="006D7759" w:rsidRPr="006D7759" w:rsidRDefault="006D7759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2547A2" w14:textId="5A7279B7" w:rsidR="006D7759" w:rsidRDefault="00B943F8" w:rsidP="00B94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Індив</w:t>
      </w:r>
      <w:r w:rsidR="00736CFC">
        <w:rPr>
          <w:rFonts w:ascii="Times New Roman" w:eastAsia="Times New Roman" w:hAnsi="Times New Roman" w:cs="Times New Roman"/>
          <w:sz w:val="24"/>
          <w:szCs w:val="24"/>
          <w:lang w:val="uk-UA"/>
        </w:rPr>
        <w:t>ідуальні завдання не передбачаються.</w:t>
      </w:r>
    </w:p>
    <w:p w14:paraId="74B44342" w14:textId="77777777" w:rsidR="00736CFC" w:rsidRPr="00B943F8" w:rsidRDefault="00736CFC" w:rsidP="00B94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D90A98" w14:textId="77777777" w:rsidR="00D43C56" w:rsidRPr="00D8358C" w:rsidRDefault="00D43C56" w:rsidP="00D43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1D736D" w14:textId="4684AC79" w:rsidR="006D7759" w:rsidRPr="00D8358C" w:rsidRDefault="00DC7985" w:rsidP="006D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8358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ІНСТРУМЕНТИ, ОБЛАДНАННЯ ТА ПРОГРАМНЕ ЗАБЕЗПЕЧЕННЯ, ВИКОРИСТАННЯ ЯКИХ ПЕРЕДБАЧАЄ НАВЧАЛЬНА ДИСЦИПЛІНИ</w:t>
      </w:r>
    </w:p>
    <w:p w14:paraId="12AE1E94" w14:textId="77777777" w:rsidR="00D8358C" w:rsidRPr="00D8358C" w:rsidRDefault="00D8358C" w:rsidP="00D835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8358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(у разі потреби)</w:t>
      </w:r>
    </w:p>
    <w:p w14:paraId="66E1EF77" w14:textId="77777777" w:rsidR="006D7759" w:rsidRPr="00D8358C" w:rsidRDefault="006D7759" w:rsidP="00D83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8752E5" w14:textId="7749EB50" w:rsidR="006D7759" w:rsidRPr="00D8358C" w:rsidRDefault="00D8358C" w:rsidP="00D8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І</w:t>
      </w:r>
      <w:r w:rsidRPr="00D8358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нструменти, обладнання та програмне забезпечення, використання не передбачається. </w:t>
      </w:r>
    </w:p>
    <w:p w14:paraId="73AC7E9F" w14:textId="77777777" w:rsidR="00D8358C" w:rsidRPr="006D7759" w:rsidRDefault="00D8358C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3083EC44" w14:textId="7DBBF9C0" w:rsidR="006D7759" w:rsidRPr="006D7759" w:rsidRDefault="00D8358C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6D7759"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 РЕКОМЕНДОВАНІ ДЖЕРЕЛА ІНФОРМАЦІЇ</w:t>
      </w:r>
    </w:p>
    <w:p w14:paraId="500BB4B5" w14:textId="77777777" w:rsidR="006D7759" w:rsidRP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uk-UA"/>
        </w:rPr>
      </w:pPr>
    </w:p>
    <w:p w14:paraId="6C2072F2" w14:textId="59DD1C1C" w:rsid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128C5589" w14:textId="77777777" w:rsidR="00AC1B92" w:rsidRPr="006D7759" w:rsidRDefault="00AC1B92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14:paraId="5D4AA41E" w14:textId="7D54E745" w:rsidR="00AC1B92" w:rsidRPr="00155283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В.Д. </w:t>
      </w:r>
      <w:proofErr w:type="spellStart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Т.В. </w:t>
      </w:r>
      <w:proofErr w:type="spellStart"/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Хохол</w:t>
      </w:r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єва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В.Т. Бачинський, В.В.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Войченко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Г.Ф. Кривда, Є.Я. Костенко. (за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заг.редакцією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В.Д. </w:t>
      </w:r>
      <w:proofErr w:type="spellStart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). </w:t>
      </w:r>
      <w:r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Судова стоматологія</w:t>
      </w:r>
      <w:r w:rsidR="00155283" w:rsidRPr="00155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Підручник. – Київ. 2018. -575 с. (+167 іл.).</w:t>
      </w:r>
    </w:p>
    <w:p w14:paraId="321FB844" w14:textId="0FAC3A70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Курс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2-ге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перероблене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Тернопіль:Укрмедкнига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2006.- 672с.</w:t>
      </w:r>
    </w:p>
    <w:p w14:paraId="05ECD2A9" w14:textId="5282A36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– К.: ВСВ «Медицина». – 2011. – 447с.</w:t>
      </w:r>
    </w:p>
    <w:p w14:paraId="695A5B95" w14:textId="76F2ACD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В.Д.Мішалов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580с.</w:t>
      </w:r>
    </w:p>
    <w:p w14:paraId="4A785A31" w14:textId="14016AB7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Навчально-методичний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За ред.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Б.Михайличенка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  К.:МП    Леся, 2001. – 416с.</w:t>
      </w:r>
    </w:p>
    <w:p w14:paraId="0628D555" w14:textId="0BA2BFBC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Франчук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пос. -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книга. -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- 2005.</w:t>
      </w:r>
    </w:p>
    <w:p w14:paraId="678CD4F3" w14:textId="3E9D4A01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О.О.Миронова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552с.</w:t>
      </w:r>
    </w:p>
    <w:p w14:paraId="20D25B86" w14:textId="668054F8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регламентація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К.: ВСВ «Медицина». – 2011. – 495с.</w:t>
      </w:r>
    </w:p>
    <w:p w14:paraId="410DF713" w14:textId="5858E479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1B9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Муханов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А.І. Атлас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ТДМУ, 2009. – 324с.</w:t>
      </w:r>
    </w:p>
    <w:p w14:paraId="4FCC741C" w14:textId="418C97C6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Кривда Г.Ф.,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Юхимець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Етично-правові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аспекти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Одесса: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Астропринт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192с.</w:t>
      </w:r>
    </w:p>
    <w:p w14:paraId="718F38B3" w14:textId="4AC128FD" w:rsidR="00AC1B92" w:rsidRPr="00AC1B92" w:rsidRDefault="00AC1B92" w:rsidP="00AC1B92">
      <w:pPr>
        <w:pStyle w:val="a5"/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 (у схемах,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таблицях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рисунках):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А.С.Лісовий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  <w:proofErr w:type="spellStart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Атіка</w:t>
      </w:r>
      <w:proofErr w:type="spellEnd"/>
      <w:r w:rsidRPr="00AC1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412с.</w:t>
      </w:r>
    </w:p>
    <w:p w14:paraId="5402A452" w14:textId="11A614FF" w:rsidR="00AC1B92" w:rsidRPr="00AC1B92" w:rsidRDefault="00AC1B92" w:rsidP="00AC1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</w:p>
    <w:p w14:paraId="7ABF0DD8" w14:textId="77777777" w:rsidR="006D7759" w:rsidRPr="006D7759" w:rsidRDefault="006D7759" w:rsidP="006D7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bookmarkEnd w:id="1"/>
    <w:p w14:paraId="6831D5CE" w14:textId="553ADF91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Нікітіна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К.Г., Соколова І.Ф.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2005.- 704 С.</w:t>
      </w:r>
    </w:p>
    <w:p w14:paraId="5AE41F7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Соколова И.Ф. Судебно-медицинская экспертиза половых состояний//Симферополь, 2001.- 206 С.</w:t>
      </w:r>
    </w:p>
    <w:p w14:paraId="7C97298F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Бойко С.О.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Ужгород, 2003.-225 С.</w:t>
      </w:r>
    </w:p>
    <w:p w14:paraId="4E224849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Герасименко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російсько-український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1999.- 292 с.</w:t>
      </w:r>
    </w:p>
    <w:p w14:paraId="143C03BF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 - 351 с.</w:t>
      </w:r>
    </w:p>
    <w:p w14:paraId="5D686717" w14:textId="77777777" w:rsidR="00AC1B92" w:rsidRDefault="00AC1B92" w:rsidP="00AC1B9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роль і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- 2000. - № 2. – С. 44-48.</w:t>
      </w:r>
    </w:p>
    <w:p w14:paraId="0947B9BF" w14:textId="77777777" w:rsidR="00AC1B92" w:rsidRDefault="00AC1B92" w:rsidP="00AC1B9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2003, т. 5, № 1 (63). – С. 33.</w:t>
      </w:r>
    </w:p>
    <w:p w14:paraId="1FAD8671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засади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52-55.</w:t>
      </w:r>
    </w:p>
    <w:p w14:paraId="5F0B5D6A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”Про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”//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 - № 74 (824). – С.5.</w:t>
      </w:r>
    </w:p>
    <w:p w14:paraId="520B8678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2004.- 204 С.</w:t>
      </w:r>
    </w:p>
    <w:p w14:paraId="1F32971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(станом на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2001 р).</w:t>
      </w:r>
    </w:p>
    <w:p w14:paraId="72DA291C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С.: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«ВВП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»., 2012. – 292с.</w:t>
      </w:r>
    </w:p>
    <w:p w14:paraId="3668116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Кулик О.Ф.,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В.Т., Савка І.Г.,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Ванчуляк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210 С.</w:t>
      </w:r>
    </w:p>
    <w:p w14:paraId="516F99F8" w14:textId="77777777" w:rsidR="00AC1B92" w:rsidRDefault="00AC1B92" w:rsidP="00AC1B92">
      <w:pPr>
        <w:spacing w:before="60"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І.О., Михайличенко Б.В.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- К.:МП Леся, 1997. – 656с.</w:t>
      </w:r>
    </w:p>
    <w:p w14:paraId="41728FDE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 № 6 МОЗ "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1995.</w:t>
      </w:r>
    </w:p>
    <w:p w14:paraId="63060A25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1993. - № 6. – С.1-3.</w:t>
      </w:r>
    </w:p>
    <w:p w14:paraId="79C006C1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Федорчук-Незнакомцева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Є.П., Павлович 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танатології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1998.- 46 с.</w:t>
      </w:r>
    </w:p>
    <w:p w14:paraId="56D007BB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Морфометричні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атеросклерозу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канд..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К., 1999. – 17с.</w:t>
      </w:r>
    </w:p>
    <w:p w14:paraId="05C58740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Вектор, 2012 . – 62 с.</w:t>
      </w:r>
    </w:p>
    <w:p w14:paraId="05E24E76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м’яких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тканин: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клінічні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документах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Шпитальна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хірургія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109-115.</w:t>
      </w:r>
    </w:p>
    <w:p w14:paraId="55E8BEC9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Росоловська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С.В. “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вказівки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занять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”.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2011. – 74 с.</w:t>
      </w:r>
    </w:p>
    <w:p w14:paraId="5CEC0E84" w14:textId="77777777" w:rsidR="00AC1B92" w:rsidRDefault="00AC1B92" w:rsidP="00AC1B92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І.Ю., Михайличенко Б.В., Артеменко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Законодавче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лікарської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К.:Медицина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2010. – 208с.</w:t>
      </w:r>
    </w:p>
    <w:p w14:paraId="66F5D490" w14:textId="77777777" w:rsidR="00AC1B92" w:rsidRDefault="00AC1B92" w:rsidP="00AC1B92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трупа. - Полтава, 2000.- 240 с.</w:t>
      </w:r>
    </w:p>
    <w:p w14:paraId="49B6758E" w14:textId="77777777" w:rsidR="006D7759" w:rsidRPr="006D7759" w:rsidRDefault="006D7759" w:rsidP="006D7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7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0CF23E8B" w14:textId="185F00BE" w:rsidR="00AC1B92" w:rsidRPr="00AC1B92" w:rsidRDefault="006D7759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D7759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C1B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hyperlink r:id="rId10" w:history="1"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://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intranet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tdmu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edu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ua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data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kafedra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internal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index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php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?&amp;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path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=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patologanatom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metod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_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rozrobky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uk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med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lik</w:t>
        </w:r>
        <w:r w:rsidR="00AC1B92" w:rsidRPr="007F07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</w:hyperlink>
    </w:p>
    <w:p w14:paraId="445623DA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1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classes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ptn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37AA355E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2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video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17CE2274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3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lectures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5A0C84AC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4" w:anchor="n1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dir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name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cd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&amp;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file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name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#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1</w:t>
        </w:r>
      </w:hyperlink>
    </w:p>
    <w:p w14:paraId="2D4A8DBB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5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moz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gov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portal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ms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normative</w:t>
        </w:r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proofErr w:type="spellStart"/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acts</w:t>
        </w:r>
        <w:proofErr w:type="spellEnd"/>
      </w:hyperlink>
    </w:p>
    <w:p w14:paraId="202C1135" w14:textId="77777777" w:rsidR="00AC1B92" w:rsidRPr="00AC1B92" w:rsidRDefault="00AC1B92" w:rsidP="00AC1B92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C1B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</w:t>
      </w:r>
      <w:r w:rsidRPr="00AC1B92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6" w:history="1">
        <w:r w:rsidRPr="00AC1B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http://www.mon.gov.ua/ua/public_information</w:t>
        </w:r>
      </w:hyperlink>
    </w:p>
    <w:p w14:paraId="54E9AB0F" w14:textId="77777777" w:rsidR="00FD6CE9" w:rsidRPr="006D7759" w:rsidRDefault="00FD6CE9" w:rsidP="00450DDA">
      <w:pPr>
        <w:autoSpaceDE w:val="0"/>
        <w:autoSpaceDN w:val="0"/>
        <w:adjustRightInd w:val="0"/>
        <w:spacing w:after="0" w:line="240" w:lineRule="auto"/>
        <w:rPr>
          <w:lang w:val="uk-UA"/>
        </w:rPr>
      </w:pPr>
    </w:p>
    <w:sectPr w:rsidR="00FD6CE9" w:rsidRPr="006D7759" w:rsidSect="006D7759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12"/>
    <w:multiLevelType w:val="hybridMultilevel"/>
    <w:tmpl w:val="29AAD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A32"/>
    <w:multiLevelType w:val="hybridMultilevel"/>
    <w:tmpl w:val="C98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9"/>
    <w:rsid w:val="00031315"/>
    <w:rsid w:val="00086C04"/>
    <w:rsid w:val="000A1EEF"/>
    <w:rsid w:val="000A6C73"/>
    <w:rsid w:val="000C3316"/>
    <w:rsid w:val="000D0ED0"/>
    <w:rsid w:val="000F19AC"/>
    <w:rsid w:val="00150DCA"/>
    <w:rsid w:val="00155283"/>
    <w:rsid w:val="00157A48"/>
    <w:rsid w:val="0017764D"/>
    <w:rsid w:val="00202075"/>
    <w:rsid w:val="00222943"/>
    <w:rsid w:val="00224688"/>
    <w:rsid w:val="00251D11"/>
    <w:rsid w:val="002567A4"/>
    <w:rsid w:val="00266E69"/>
    <w:rsid w:val="00267FDC"/>
    <w:rsid w:val="002945C6"/>
    <w:rsid w:val="0029536F"/>
    <w:rsid w:val="002B37CA"/>
    <w:rsid w:val="003236C5"/>
    <w:rsid w:val="00362FF3"/>
    <w:rsid w:val="00367E60"/>
    <w:rsid w:val="00396D2F"/>
    <w:rsid w:val="003C5B12"/>
    <w:rsid w:val="003C6233"/>
    <w:rsid w:val="00410D09"/>
    <w:rsid w:val="00426CB5"/>
    <w:rsid w:val="00431A29"/>
    <w:rsid w:val="00444BDE"/>
    <w:rsid w:val="00450DDA"/>
    <w:rsid w:val="00475D9E"/>
    <w:rsid w:val="00480691"/>
    <w:rsid w:val="0049346C"/>
    <w:rsid w:val="00500647"/>
    <w:rsid w:val="00512CDB"/>
    <w:rsid w:val="00515A77"/>
    <w:rsid w:val="005224A7"/>
    <w:rsid w:val="00533F6A"/>
    <w:rsid w:val="0054275D"/>
    <w:rsid w:val="005F19B0"/>
    <w:rsid w:val="005F387B"/>
    <w:rsid w:val="006257CF"/>
    <w:rsid w:val="00631BD5"/>
    <w:rsid w:val="00640EA6"/>
    <w:rsid w:val="006469E0"/>
    <w:rsid w:val="00647CD5"/>
    <w:rsid w:val="006559DB"/>
    <w:rsid w:val="00657676"/>
    <w:rsid w:val="0066471E"/>
    <w:rsid w:val="00696189"/>
    <w:rsid w:val="006C31A1"/>
    <w:rsid w:val="006D7759"/>
    <w:rsid w:val="006E65DF"/>
    <w:rsid w:val="006F21B5"/>
    <w:rsid w:val="00735751"/>
    <w:rsid w:val="00736BE9"/>
    <w:rsid w:val="00736CFC"/>
    <w:rsid w:val="00755906"/>
    <w:rsid w:val="007A5D65"/>
    <w:rsid w:val="00802CB2"/>
    <w:rsid w:val="00820D2A"/>
    <w:rsid w:val="0084072E"/>
    <w:rsid w:val="00867CE9"/>
    <w:rsid w:val="00887B15"/>
    <w:rsid w:val="00891E25"/>
    <w:rsid w:val="008A6549"/>
    <w:rsid w:val="009126B2"/>
    <w:rsid w:val="00952470"/>
    <w:rsid w:val="00992638"/>
    <w:rsid w:val="00994C7C"/>
    <w:rsid w:val="009B1974"/>
    <w:rsid w:val="009B396C"/>
    <w:rsid w:val="009F3AE0"/>
    <w:rsid w:val="00A11D04"/>
    <w:rsid w:val="00A20324"/>
    <w:rsid w:val="00A245E0"/>
    <w:rsid w:val="00A26C06"/>
    <w:rsid w:val="00A31523"/>
    <w:rsid w:val="00A53FEB"/>
    <w:rsid w:val="00A87BD9"/>
    <w:rsid w:val="00A904CF"/>
    <w:rsid w:val="00AA3E7C"/>
    <w:rsid w:val="00AC1B92"/>
    <w:rsid w:val="00AD3B6A"/>
    <w:rsid w:val="00B12BC9"/>
    <w:rsid w:val="00B52974"/>
    <w:rsid w:val="00B63949"/>
    <w:rsid w:val="00B7027B"/>
    <w:rsid w:val="00B87A63"/>
    <w:rsid w:val="00B943F8"/>
    <w:rsid w:val="00BA3B75"/>
    <w:rsid w:val="00BA3C62"/>
    <w:rsid w:val="00BC0684"/>
    <w:rsid w:val="00BC4BED"/>
    <w:rsid w:val="00BD3715"/>
    <w:rsid w:val="00BE290E"/>
    <w:rsid w:val="00BF3FB5"/>
    <w:rsid w:val="00BF7A77"/>
    <w:rsid w:val="00C12D2E"/>
    <w:rsid w:val="00C247D6"/>
    <w:rsid w:val="00C902F2"/>
    <w:rsid w:val="00CA16EF"/>
    <w:rsid w:val="00CC255B"/>
    <w:rsid w:val="00CE2CD0"/>
    <w:rsid w:val="00CF7513"/>
    <w:rsid w:val="00CF7FF2"/>
    <w:rsid w:val="00D108EB"/>
    <w:rsid w:val="00D31E7B"/>
    <w:rsid w:val="00D33FCA"/>
    <w:rsid w:val="00D37880"/>
    <w:rsid w:val="00D43C56"/>
    <w:rsid w:val="00D740E0"/>
    <w:rsid w:val="00D8358C"/>
    <w:rsid w:val="00DA21D0"/>
    <w:rsid w:val="00DC7985"/>
    <w:rsid w:val="00DE4E42"/>
    <w:rsid w:val="00DF2382"/>
    <w:rsid w:val="00E207DD"/>
    <w:rsid w:val="00E46008"/>
    <w:rsid w:val="00E548B3"/>
    <w:rsid w:val="00E7671B"/>
    <w:rsid w:val="00E93A13"/>
    <w:rsid w:val="00EB7704"/>
    <w:rsid w:val="00EC5B45"/>
    <w:rsid w:val="00ED15DE"/>
    <w:rsid w:val="00F0237B"/>
    <w:rsid w:val="00F03BE7"/>
    <w:rsid w:val="00F1045F"/>
    <w:rsid w:val="00F56484"/>
    <w:rsid w:val="00F73788"/>
    <w:rsid w:val="00FA776A"/>
    <w:rsid w:val="00FB7FE0"/>
    <w:rsid w:val="00FD6CE9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C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7B15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B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1B9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C1B9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87B15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customStyle="1" w:styleId="Default">
    <w:name w:val="Default"/>
    <w:rsid w:val="00887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3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15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7B15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B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1B9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C1B9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87B15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customStyle="1" w:styleId="Default">
    <w:name w:val="Default"/>
    <w:rsid w:val="00887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3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15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intranet.tdmu.edu.ua/data/kafedra/internal/index.php?&amp;path=patologanatom/lectures_stud/uk/med/li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ntranet.tdmu.edu.ua/data/kafedra/video/pat_a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.gov.ua/ua/public_informat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ranet.tdmu.edu.ua/data/kafedra/internal/index.php?&amp;path=patologanatom/classes_stud/uk/med/lik/pt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oz.gov.ua/ua/portal/ms_normative_acts" TargetMode="External"/><Relationship Id="rId10" Type="http://schemas.openxmlformats.org/officeDocument/2006/relationships/hyperlink" Target="http://intranet.tdmu.edu.ua/data/kafedra/internal/index.php?&amp;path=patologanatom/metod_rozrobky/uk/med/li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ntranet.tdmu.edu.ua/index.php?dir_name=cd&amp;file_name=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8691-DC86-4385-9A92-D18EFB34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итак ерделли</cp:lastModifiedBy>
  <cp:revision>11</cp:revision>
  <dcterms:created xsi:type="dcterms:W3CDTF">2020-04-03T11:00:00Z</dcterms:created>
  <dcterms:modified xsi:type="dcterms:W3CDTF">2020-04-17T18:56:00Z</dcterms:modified>
</cp:coreProperties>
</file>