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0D2" w:rsidRDefault="005560D2" w:rsidP="005560D2">
      <w:pPr>
        <w:ind w:firstLine="540"/>
        <w:jc w:val="center"/>
        <w:rPr>
          <w:b/>
          <w:lang w:val="en-US"/>
        </w:rPr>
      </w:pPr>
      <w:r>
        <w:rPr>
          <w:b/>
          <w:bCs/>
          <w:lang w:val="en-US"/>
        </w:rPr>
        <w:t>SYNDROMIC DIAGNOSIS O</w:t>
      </w:r>
      <w:bookmarkStart w:id="0" w:name="_GoBack"/>
      <w:bookmarkEnd w:id="0"/>
      <w:r>
        <w:rPr>
          <w:b/>
          <w:bCs/>
          <w:lang w:val="en-US"/>
        </w:rPr>
        <w:t xml:space="preserve">F </w:t>
      </w:r>
      <w:r w:rsidRPr="005560D2">
        <w:rPr>
          <w:b/>
          <w:bCs/>
          <w:caps/>
          <w:lang w:val="en-US"/>
        </w:rPr>
        <w:t>Chronic Hepatitis</w:t>
      </w:r>
    </w:p>
    <w:p w:rsidR="005560D2" w:rsidRDefault="005560D2" w:rsidP="005560D2">
      <w:pPr>
        <w:ind w:firstLine="540"/>
        <w:jc w:val="both"/>
        <w:rPr>
          <w:b/>
          <w:lang w:val="en-US"/>
        </w:rPr>
      </w:pPr>
      <w:r>
        <w:rPr>
          <w:b/>
          <w:lang w:val="en-US"/>
        </w:rPr>
        <w:t>Chronic hepatitis is a chronic diffuse or focal inflammatory affection of the liver.</w:t>
      </w:r>
    </w:p>
    <w:p w:rsidR="005560D2" w:rsidRDefault="005560D2" w:rsidP="005560D2">
      <w:pPr>
        <w:ind w:firstLine="540"/>
        <w:jc w:val="both"/>
        <w:rPr>
          <w:b/>
        </w:rPr>
      </w:pPr>
      <w:r>
        <w:rPr>
          <w:b/>
          <w:noProof/>
        </w:rPr>
        <w:drawing>
          <wp:inline distT="0" distB="0" distL="0" distR="0">
            <wp:extent cx="5128260" cy="4323080"/>
            <wp:effectExtent l="0" t="0" r="0" b="1270"/>
            <wp:docPr id="11" name="Рисунок 11" descr="Описание: Horrors-Live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Описание: Horrors-Liver-Char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28260" cy="4323080"/>
                    </a:xfrm>
                    <a:prstGeom prst="rect">
                      <a:avLst/>
                    </a:prstGeom>
                    <a:noFill/>
                    <a:ln>
                      <a:noFill/>
                    </a:ln>
                  </pic:spPr>
                </pic:pic>
              </a:graphicData>
            </a:graphic>
          </wp:inline>
        </w:drawing>
      </w:r>
    </w:p>
    <w:p w:rsidR="005560D2" w:rsidRDefault="005560D2" w:rsidP="005560D2">
      <w:pPr>
        <w:ind w:firstLine="540"/>
        <w:jc w:val="both"/>
        <w:rPr>
          <w:lang w:val="en-US"/>
        </w:rPr>
      </w:pPr>
      <w:r>
        <w:rPr>
          <w:b/>
          <w:i/>
          <w:iCs/>
          <w:lang w:val="en-US"/>
        </w:rPr>
        <w:t>         </w:t>
      </w:r>
      <w:proofErr w:type="spellStart"/>
      <w:proofErr w:type="gramStart"/>
      <w:r>
        <w:rPr>
          <w:b/>
          <w:bCs/>
          <w:i/>
          <w:iCs/>
          <w:lang w:val="en-US"/>
        </w:rPr>
        <w:t>Aetiology</w:t>
      </w:r>
      <w:proofErr w:type="spellEnd"/>
      <w:r>
        <w:rPr>
          <w:b/>
          <w:bCs/>
          <w:lang w:val="en-US"/>
        </w:rPr>
        <w:t>.</w:t>
      </w:r>
      <w:proofErr w:type="gramEnd"/>
      <w:r>
        <w:rPr>
          <w:b/>
          <w:lang w:val="en-US"/>
        </w:rPr>
        <w:t> </w:t>
      </w:r>
      <w:r>
        <w:rPr>
          <w:lang w:val="en-US"/>
        </w:rPr>
        <w:t>The following groups of chronic hepatitis are distinguished:</w:t>
      </w:r>
    </w:p>
    <w:p w:rsidR="005560D2" w:rsidRDefault="005560D2" w:rsidP="005560D2">
      <w:pPr>
        <w:ind w:firstLine="540"/>
        <w:jc w:val="both"/>
        <w:rPr>
          <w:lang w:val="en-US"/>
        </w:rPr>
      </w:pPr>
      <w:r>
        <w:rPr>
          <w:lang w:val="en-US"/>
        </w:rPr>
        <w:t>(1)            </w:t>
      </w:r>
      <w:proofErr w:type="gramStart"/>
      <w:r>
        <w:rPr>
          <w:lang w:val="en-US"/>
        </w:rPr>
        <w:t>infectious</w:t>
      </w:r>
      <w:proofErr w:type="gramEnd"/>
      <w:r>
        <w:rPr>
          <w:lang w:val="en-US"/>
        </w:rPr>
        <w:t xml:space="preserve"> and </w:t>
      </w:r>
      <w:proofErr w:type="spellStart"/>
      <w:r>
        <w:rPr>
          <w:lang w:val="en-GB"/>
        </w:rPr>
        <w:t>parasitogenic</w:t>
      </w:r>
      <w:proofErr w:type="spellEnd"/>
      <w:r>
        <w:rPr>
          <w:lang w:val="en-GB"/>
        </w:rPr>
        <w:t>; </w:t>
      </w:r>
      <w:r>
        <w:rPr>
          <w:lang w:val="en-US"/>
        </w:rPr>
        <w:t>infectious hepatitis develops secondary to virus hepatitis, brucellosis, tuberculosis, syphilis, and some other diseases;</w:t>
      </w:r>
    </w:p>
    <w:p w:rsidR="005560D2" w:rsidRDefault="005560D2" w:rsidP="005560D2">
      <w:pPr>
        <w:ind w:firstLine="540"/>
        <w:jc w:val="both"/>
        <w:rPr>
          <w:lang w:val="en-US"/>
        </w:rPr>
      </w:pPr>
      <w:r>
        <w:rPr>
          <w:lang w:val="en-US"/>
        </w:rPr>
        <w:t>(2)             </w:t>
      </w:r>
      <w:proofErr w:type="gramStart"/>
      <w:r>
        <w:rPr>
          <w:lang w:val="en-US"/>
        </w:rPr>
        <w:t>toxic</w:t>
      </w:r>
      <w:proofErr w:type="gramEnd"/>
      <w:r>
        <w:rPr>
          <w:lang w:val="en-US"/>
        </w:rPr>
        <w:t xml:space="preserve"> hepatitis caused by industrial, </w:t>
      </w:r>
      <w:proofErr w:type="spellStart"/>
      <w:r>
        <w:rPr>
          <w:lang w:val="en-US"/>
        </w:rPr>
        <w:t>medicamentous</w:t>
      </w:r>
      <w:proofErr w:type="spellEnd"/>
      <w:r>
        <w:rPr>
          <w:lang w:val="en-US"/>
        </w:rPr>
        <w:t xml:space="preserve">, domestic and food chronic poisoning by </w:t>
      </w:r>
      <w:proofErr w:type="spellStart"/>
      <w:r>
        <w:rPr>
          <w:lang w:val="en-US"/>
        </w:rPr>
        <w:t>hepatotropic</w:t>
      </w:r>
      <w:proofErr w:type="spellEnd"/>
      <w:r>
        <w:rPr>
          <w:lang w:val="en-US"/>
        </w:rPr>
        <w:t xml:space="preserve"> toxic substances (chloroform, trinitrotoluene, </w:t>
      </w:r>
      <w:proofErr w:type="spellStart"/>
      <w:r>
        <w:rPr>
          <w:lang w:val="en-US"/>
        </w:rPr>
        <w:t>aminazine</w:t>
      </w:r>
      <w:proofErr w:type="spellEnd"/>
      <w:r>
        <w:rPr>
          <w:lang w:val="en-US"/>
        </w:rPr>
        <w:t xml:space="preserve">, lead compounds, </w:t>
      </w:r>
      <w:proofErr w:type="spellStart"/>
      <w:r>
        <w:rPr>
          <w:lang w:val="en-US"/>
        </w:rPr>
        <w:t>etc</w:t>
      </w:r>
      <w:proofErr w:type="spellEnd"/>
      <w:r>
        <w:rPr>
          <w:lang w:val="en-US"/>
        </w:rPr>
        <w:t>);</w:t>
      </w:r>
    </w:p>
    <w:p w:rsidR="005560D2" w:rsidRDefault="005560D2" w:rsidP="005560D2">
      <w:pPr>
        <w:ind w:firstLine="540"/>
        <w:jc w:val="both"/>
        <w:rPr>
          <w:lang w:val="en-US"/>
        </w:rPr>
      </w:pPr>
      <w:r>
        <w:rPr>
          <w:lang w:val="en-US"/>
        </w:rPr>
        <w:t>(3)             </w:t>
      </w:r>
      <w:proofErr w:type="spellStart"/>
      <w:r>
        <w:rPr>
          <w:lang w:val="en-US"/>
        </w:rPr>
        <w:t>toxico</w:t>
      </w:r>
      <w:proofErr w:type="spellEnd"/>
      <w:r>
        <w:rPr>
          <w:lang w:val="en-US"/>
        </w:rPr>
        <w:t xml:space="preserve">-allergic hepatitis, which develops not only in response to direct toxic effect of some medicines or </w:t>
      </w:r>
      <w:proofErr w:type="spellStart"/>
      <w:r>
        <w:rPr>
          <w:lang w:val="en-US"/>
        </w:rPr>
        <w:t>hepatotropic</w:t>
      </w:r>
      <w:proofErr w:type="spellEnd"/>
      <w:r>
        <w:rPr>
          <w:lang w:val="en-US"/>
        </w:rPr>
        <w:t xml:space="preserve"> chemicals, but also due to </w:t>
      </w:r>
      <w:r>
        <w:rPr>
          <w:lang w:val="en-GB"/>
        </w:rPr>
        <w:t>hypersensitivity </w:t>
      </w:r>
      <w:r>
        <w:rPr>
          <w:lang w:val="en-US"/>
        </w:rPr>
        <w:t>of the liver cells of the entire body to these substances (</w:t>
      </w:r>
      <w:proofErr w:type="spellStart"/>
      <w:r>
        <w:rPr>
          <w:lang w:val="en-US"/>
        </w:rPr>
        <w:t>medicamentous</w:t>
      </w:r>
      <w:proofErr w:type="spellEnd"/>
      <w:r>
        <w:rPr>
          <w:lang w:val="en-US"/>
        </w:rPr>
        <w:t xml:space="preserve"> hepatitis, hepatitis associated with </w:t>
      </w:r>
      <w:proofErr w:type="spellStart"/>
      <w:r>
        <w:rPr>
          <w:lang w:val="en-US"/>
        </w:rPr>
        <w:t>collagenosis</w:t>
      </w:r>
      <w:proofErr w:type="spellEnd"/>
      <w:r>
        <w:rPr>
          <w:lang w:val="en-US"/>
        </w:rPr>
        <w:t>);</w:t>
      </w:r>
    </w:p>
    <w:p w:rsidR="005560D2" w:rsidRDefault="005560D2" w:rsidP="005560D2">
      <w:pPr>
        <w:ind w:firstLine="540"/>
        <w:jc w:val="both"/>
        <w:rPr>
          <w:lang w:val="en-US"/>
        </w:rPr>
      </w:pPr>
      <w:r>
        <w:rPr>
          <w:lang w:val="en-US"/>
        </w:rPr>
        <w:t>(4)             </w:t>
      </w:r>
      <w:proofErr w:type="gramStart"/>
      <w:r>
        <w:rPr>
          <w:lang w:val="en-US"/>
        </w:rPr>
        <w:t>metabolic</w:t>
      </w:r>
      <w:proofErr w:type="gramEnd"/>
      <w:r>
        <w:rPr>
          <w:lang w:val="en-US"/>
        </w:rPr>
        <w:t xml:space="preserve"> hepatitis, which arises due to metabolic disorders in the liver, associated with protein-vitamin deficiency, and also in fat dystrophy and </w:t>
      </w:r>
      <w:r>
        <w:rPr>
          <w:lang w:val="en-GB"/>
        </w:rPr>
        <w:t>amyloidosis.</w:t>
      </w:r>
    </w:p>
    <w:p w:rsidR="005560D2" w:rsidRDefault="005560D2" w:rsidP="005560D2">
      <w:pPr>
        <w:ind w:firstLine="540"/>
        <w:jc w:val="both"/>
        <w:rPr>
          <w:lang w:val="en-US"/>
        </w:rPr>
      </w:pPr>
      <w:r>
        <w:rPr>
          <w:lang w:val="en-US"/>
        </w:rPr>
        <w:t>In 40—70 per cent of cases chronic hepatitis develops as an outcome of an acute epidemic or serum hepatitis. Hepatitis is mostly diffuse affection of the liver. Liver</w:t>
      </w:r>
      <w:proofErr w:type="gramStart"/>
      <w:r>
        <w:rPr>
          <w:lang w:val="en-US"/>
        </w:rPr>
        <w:t>  affections</w:t>
      </w:r>
      <w:proofErr w:type="gramEnd"/>
      <w:r>
        <w:rPr>
          <w:lang w:val="en-US"/>
        </w:rPr>
        <w:t xml:space="preserve"> are focal in tuberculosis (tuberculous </w:t>
      </w:r>
      <w:r>
        <w:rPr>
          <w:lang w:val="en-GB"/>
        </w:rPr>
        <w:t>granulomas, </w:t>
      </w:r>
      <w:proofErr w:type="spellStart"/>
      <w:r>
        <w:rPr>
          <w:lang w:val="en-US"/>
        </w:rPr>
        <w:t>caseous</w:t>
      </w:r>
      <w:proofErr w:type="spellEnd"/>
      <w:r>
        <w:rPr>
          <w:lang w:val="en-US"/>
        </w:rPr>
        <w:t xml:space="preserve"> abscesses or </w:t>
      </w:r>
      <w:proofErr w:type="spellStart"/>
      <w:r>
        <w:rPr>
          <w:lang w:val="en-GB"/>
        </w:rPr>
        <w:t>tuberculoma</w:t>
      </w:r>
      <w:proofErr w:type="spellEnd"/>
      <w:r>
        <w:rPr>
          <w:lang w:val="en-GB"/>
        </w:rPr>
        <w:t>), </w:t>
      </w:r>
      <w:r>
        <w:rPr>
          <w:lang w:val="en-US"/>
        </w:rPr>
        <w:t>syphilis </w:t>
      </w:r>
      <w:r>
        <w:rPr>
          <w:lang w:val="en-GB"/>
        </w:rPr>
        <w:t>(</w:t>
      </w:r>
      <w:proofErr w:type="spellStart"/>
      <w:r>
        <w:rPr>
          <w:lang w:val="en-GB"/>
        </w:rPr>
        <w:t>gumma</w:t>
      </w:r>
      <w:proofErr w:type="spellEnd"/>
      <w:r>
        <w:rPr>
          <w:lang w:val="en-GB"/>
        </w:rPr>
        <w:t>), </w:t>
      </w:r>
      <w:r>
        <w:rPr>
          <w:lang w:val="en-US"/>
        </w:rPr>
        <w:t>some </w:t>
      </w:r>
      <w:r>
        <w:rPr>
          <w:lang w:val="en-GB"/>
        </w:rPr>
        <w:t>protozoal </w:t>
      </w:r>
      <w:r>
        <w:rPr>
          <w:lang w:val="en-US"/>
        </w:rPr>
        <w:t>disease (amoebic abscesses), fungal and bacterial affections (usually abscesses), and in some other cases.</w:t>
      </w:r>
    </w:p>
    <w:p w:rsidR="005560D2" w:rsidRDefault="005560D2" w:rsidP="005560D2">
      <w:pPr>
        <w:ind w:firstLine="540"/>
        <w:jc w:val="both"/>
        <w:rPr>
          <w:lang w:val="en-US"/>
        </w:rPr>
      </w:pPr>
      <w:proofErr w:type="gramStart"/>
      <w:r>
        <w:rPr>
          <w:b/>
          <w:i/>
          <w:iCs/>
          <w:lang w:val="en-GB"/>
        </w:rPr>
        <w:t>Pathogenesis</w:t>
      </w:r>
      <w:r>
        <w:rPr>
          <w:b/>
          <w:lang w:val="en-GB"/>
        </w:rPr>
        <w:t>.</w:t>
      </w:r>
      <w:proofErr w:type="gramEnd"/>
      <w:r>
        <w:rPr>
          <w:b/>
          <w:lang w:val="en-GB"/>
        </w:rPr>
        <w:t> </w:t>
      </w:r>
      <w:r>
        <w:rPr>
          <w:lang w:val="en-US"/>
        </w:rPr>
        <w:t xml:space="preserve">This is mostly determined by the </w:t>
      </w:r>
      <w:proofErr w:type="spellStart"/>
      <w:r>
        <w:rPr>
          <w:lang w:val="en-US"/>
        </w:rPr>
        <w:t>aetiology</w:t>
      </w:r>
      <w:proofErr w:type="spellEnd"/>
      <w:r>
        <w:rPr>
          <w:lang w:val="en-US"/>
        </w:rPr>
        <w:t xml:space="preserve"> of the disease. When exposed chronically to </w:t>
      </w:r>
      <w:proofErr w:type="spellStart"/>
      <w:r>
        <w:rPr>
          <w:lang w:val="en-US"/>
        </w:rPr>
        <w:t>hepatotropic</w:t>
      </w:r>
      <w:proofErr w:type="spellEnd"/>
      <w:r>
        <w:rPr>
          <w:lang w:val="en-US"/>
        </w:rPr>
        <w:t xml:space="preserve"> toxic substances, the hepatocytes become progressively affected (to </w:t>
      </w:r>
      <w:r>
        <w:rPr>
          <w:lang w:val="en-GB"/>
        </w:rPr>
        <w:t>necrobiosis); </w:t>
      </w:r>
      <w:r>
        <w:rPr>
          <w:lang w:val="en-US"/>
        </w:rPr>
        <w:t xml:space="preserve">the secondary inflammatory reaction of the liver </w:t>
      </w:r>
      <w:proofErr w:type="spellStart"/>
      <w:r>
        <w:rPr>
          <w:lang w:val="en-US"/>
        </w:rPr>
        <w:t>mesenchyma</w:t>
      </w:r>
      <w:proofErr w:type="spellEnd"/>
      <w:r>
        <w:rPr>
          <w:lang w:val="en-US"/>
        </w:rPr>
        <w:t xml:space="preserve"> is equally </w:t>
      </w:r>
      <w:proofErr w:type="spellStart"/>
      <w:r>
        <w:rPr>
          <w:lang w:val="en-US"/>
        </w:rPr>
        <w:t>imponant</w:t>
      </w:r>
      <w:proofErr w:type="spellEnd"/>
      <w:r>
        <w:rPr>
          <w:lang w:val="en-US"/>
        </w:rPr>
        <w:t xml:space="preserve"> in the </w:t>
      </w:r>
      <w:r>
        <w:rPr>
          <w:lang w:val="en-GB"/>
        </w:rPr>
        <w:t>pathogenesis </w:t>
      </w:r>
      <w:r>
        <w:rPr>
          <w:lang w:val="en-US"/>
        </w:rPr>
        <w:t xml:space="preserve">of chronic hepatitis. Hepatitis of virus nature is probably associated with persistence of the virus in the liver cells and with the progressive cytopathic effect of this virus, which kills the hepatocytes to cause inflammatory reaction of the connective tissue. In many cases autoimmune processes are of primary importance. They arise in response to the primary affection of the liver tissue by any </w:t>
      </w:r>
      <w:proofErr w:type="spellStart"/>
      <w:r>
        <w:rPr>
          <w:lang w:val="en-US"/>
        </w:rPr>
        <w:t>aetiological</w:t>
      </w:r>
      <w:proofErr w:type="spellEnd"/>
      <w:r>
        <w:rPr>
          <w:lang w:val="en-US"/>
        </w:rPr>
        <w:t xml:space="preserve"> factor. Obstructed bile excretion and bile congestion, </w:t>
      </w:r>
      <w:r>
        <w:rPr>
          <w:lang w:val="en-GB"/>
        </w:rPr>
        <w:t>cholangitis </w:t>
      </w:r>
      <w:r>
        <w:rPr>
          <w:lang w:val="en-US"/>
        </w:rPr>
        <w:t xml:space="preserve">and </w:t>
      </w:r>
      <w:proofErr w:type="spellStart"/>
      <w:r>
        <w:rPr>
          <w:lang w:val="en-US"/>
        </w:rPr>
        <w:t>cholangiolitis</w:t>
      </w:r>
      <w:proofErr w:type="spellEnd"/>
      <w:r>
        <w:rPr>
          <w:lang w:val="en-US"/>
        </w:rPr>
        <w:t xml:space="preserve"> (with subsequent extension of inflammation onto the </w:t>
      </w:r>
      <w:r>
        <w:rPr>
          <w:lang w:val="en-US"/>
        </w:rPr>
        <w:lastRenderedPageBreak/>
        <w:t xml:space="preserve">liver tissue), and also some </w:t>
      </w:r>
      <w:proofErr w:type="spellStart"/>
      <w:r>
        <w:rPr>
          <w:lang w:val="en-US"/>
        </w:rPr>
        <w:t>medicamentous</w:t>
      </w:r>
      <w:proofErr w:type="spellEnd"/>
      <w:r>
        <w:rPr>
          <w:lang w:val="en-US"/>
        </w:rPr>
        <w:t xml:space="preserve"> poisonings (phenothiazine derivatives) are decisive in the </w:t>
      </w:r>
      <w:r>
        <w:rPr>
          <w:lang w:val="en-GB"/>
        </w:rPr>
        <w:t>pathogenesis </w:t>
      </w:r>
      <w:r>
        <w:rPr>
          <w:lang w:val="en-US"/>
        </w:rPr>
        <w:t>of the so-called </w:t>
      </w:r>
      <w:proofErr w:type="spellStart"/>
      <w:r>
        <w:rPr>
          <w:lang w:val="en-GB"/>
        </w:rPr>
        <w:t>cholestatic</w:t>
      </w:r>
      <w:proofErr w:type="spellEnd"/>
      <w:r>
        <w:rPr>
          <w:lang w:val="en-GB"/>
        </w:rPr>
        <w:t> </w:t>
      </w:r>
      <w:r>
        <w:rPr>
          <w:lang w:val="en-US"/>
        </w:rPr>
        <w:t>hepatitis.</w:t>
      </w:r>
    </w:p>
    <w:p w:rsidR="005560D2" w:rsidRDefault="005560D2" w:rsidP="005560D2">
      <w:pPr>
        <w:ind w:firstLine="540"/>
        <w:jc w:val="both"/>
        <w:rPr>
          <w:lang w:val="en-US"/>
        </w:rPr>
      </w:pPr>
      <w:proofErr w:type="gramStart"/>
      <w:r>
        <w:rPr>
          <w:b/>
          <w:lang w:val="en-US"/>
        </w:rPr>
        <w:t>Clinical picture.</w:t>
      </w:r>
      <w:proofErr w:type="gramEnd"/>
      <w:r>
        <w:rPr>
          <w:b/>
          <w:lang w:val="en-US"/>
        </w:rPr>
        <w:t xml:space="preserve"> </w:t>
      </w:r>
      <w:r>
        <w:rPr>
          <w:lang w:val="en-US"/>
        </w:rPr>
        <w:t xml:space="preserve">Chronic </w:t>
      </w:r>
      <w:proofErr w:type="spellStart"/>
      <w:r>
        <w:rPr>
          <w:lang w:val="en-US"/>
        </w:rPr>
        <w:t>hepatitides</w:t>
      </w:r>
      <w:proofErr w:type="spellEnd"/>
      <w:r>
        <w:rPr>
          <w:lang w:val="en-US"/>
        </w:rPr>
        <w:t xml:space="preserve"> are characterized by</w:t>
      </w:r>
    </w:p>
    <w:p w:rsidR="005560D2" w:rsidRDefault="005560D2" w:rsidP="005560D2">
      <w:pPr>
        <w:ind w:firstLine="540"/>
        <w:jc w:val="both"/>
        <w:rPr>
          <w:lang w:val="en-US"/>
        </w:rPr>
      </w:pPr>
      <w:r>
        <w:rPr>
          <w:lang w:val="en-US"/>
        </w:rPr>
        <w:t>(1)            </w:t>
      </w:r>
      <w:proofErr w:type="gramStart"/>
      <w:r>
        <w:rPr>
          <w:lang w:val="en-US"/>
        </w:rPr>
        <w:t>dyspeptic</w:t>
      </w:r>
      <w:proofErr w:type="gramEnd"/>
      <w:r>
        <w:rPr>
          <w:lang w:val="en-US"/>
        </w:rPr>
        <w:t xml:space="preserve"> symptoms;</w:t>
      </w:r>
    </w:p>
    <w:p w:rsidR="005560D2" w:rsidRDefault="005560D2" w:rsidP="005560D2">
      <w:pPr>
        <w:ind w:firstLine="540"/>
        <w:jc w:val="both"/>
        <w:rPr>
          <w:lang w:val="en-US"/>
        </w:rPr>
      </w:pPr>
      <w:r>
        <w:rPr>
          <w:lang w:val="en-US"/>
        </w:rPr>
        <w:t>(2)             </w:t>
      </w:r>
      <w:proofErr w:type="gramStart"/>
      <w:r>
        <w:rPr>
          <w:lang w:val="en-US"/>
        </w:rPr>
        <w:t>jaundice</w:t>
      </w:r>
      <w:proofErr w:type="gramEnd"/>
      <w:r>
        <w:rPr>
          <w:lang w:val="en-US"/>
        </w:rPr>
        <w:t xml:space="preserve"> (it may be absent in some cases);</w:t>
      </w:r>
    </w:p>
    <w:p w:rsidR="005560D2" w:rsidRDefault="005560D2" w:rsidP="005560D2">
      <w:pPr>
        <w:ind w:firstLine="540"/>
        <w:jc w:val="both"/>
        <w:rPr>
          <w:lang w:val="en-US"/>
        </w:rPr>
      </w:pPr>
      <w:r>
        <w:rPr>
          <w:lang w:val="en-US"/>
        </w:rPr>
        <w:t>(3)             </w:t>
      </w:r>
      <w:proofErr w:type="gramStart"/>
      <w:r>
        <w:rPr>
          <w:lang w:val="en-US"/>
        </w:rPr>
        <w:t>moderate</w:t>
      </w:r>
      <w:proofErr w:type="gramEnd"/>
      <w:r>
        <w:rPr>
          <w:lang w:val="en-US"/>
        </w:rPr>
        <w:t xml:space="preserve"> enlargement and induration of the liver and the spleen;</w:t>
      </w:r>
    </w:p>
    <w:p w:rsidR="005560D2" w:rsidRDefault="005560D2" w:rsidP="005560D2">
      <w:pPr>
        <w:ind w:firstLine="540"/>
        <w:jc w:val="both"/>
        <w:rPr>
          <w:lang w:val="en-US"/>
        </w:rPr>
      </w:pPr>
      <w:r>
        <w:rPr>
          <w:lang w:val="en-US"/>
        </w:rPr>
        <w:t>(4)            </w:t>
      </w:r>
      <w:proofErr w:type="gramStart"/>
      <w:r>
        <w:rPr>
          <w:lang w:val="en-US"/>
        </w:rPr>
        <w:t>dysfunction</w:t>
      </w:r>
      <w:proofErr w:type="gramEnd"/>
      <w:r>
        <w:rPr>
          <w:lang w:val="en-US"/>
        </w:rPr>
        <w:t xml:space="preserve"> of the liver as determined by laboratory tests and </w:t>
      </w:r>
      <w:proofErr w:type="spellStart"/>
      <w:r>
        <w:rPr>
          <w:lang w:val="en-US"/>
        </w:rPr>
        <w:t>radiohepatography</w:t>
      </w:r>
      <w:proofErr w:type="spellEnd"/>
      <w:r>
        <w:rPr>
          <w:lang w:val="en-US"/>
        </w:rPr>
        <w:t xml:space="preserve">. But the clinical picture and also the course of each </w:t>
      </w:r>
      <w:proofErr w:type="spellStart"/>
      <w:r>
        <w:rPr>
          <w:lang w:val="en-US"/>
        </w:rPr>
        <w:t>clinico</w:t>
      </w:r>
      <w:proofErr w:type="spellEnd"/>
      <w:r>
        <w:rPr>
          <w:lang w:val="en-US"/>
        </w:rPr>
        <w:t>-morphological form of hepatitis have their special features.</w:t>
      </w:r>
    </w:p>
    <w:p w:rsidR="005560D2" w:rsidRDefault="005560D2" w:rsidP="005560D2">
      <w:pPr>
        <w:ind w:firstLine="540"/>
        <w:jc w:val="both"/>
        <w:rPr>
          <w:b/>
        </w:rPr>
      </w:pPr>
      <w:r>
        <w:rPr>
          <w:b/>
          <w:noProof/>
        </w:rPr>
        <w:drawing>
          <wp:inline distT="0" distB="0" distL="0" distR="0">
            <wp:extent cx="3555365" cy="2860040"/>
            <wp:effectExtent l="0" t="0" r="6985" b="0"/>
            <wp:docPr id="10" name="Рисунок 10" descr="Описание: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Описание: 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55365" cy="2860040"/>
                    </a:xfrm>
                    <a:prstGeom prst="rect">
                      <a:avLst/>
                    </a:prstGeom>
                    <a:noFill/>
                    <a:ln>
                      <a:noFill/>
                    </a:ln>
                  </pic:spPr>
                </pic:pic>
              </a:graphicData>
            </a:graphic>
          </wp:inline>
        </w:drawing>
      </w:r>
    </w:p>
    <w:p w:rsidR="005560D2" w:rsidRDefault="005560D2" w:rsidP="005560D2">
      <w:pPr>
        <w:ind w:firstLine="540"/>
        <w:jc w:val="both"/>
        <w:rPr>
          <w:lang w:val="en-US"/>
        </w:rPr>
      </w:pPr>
      <w:r>
        <w:rPr>
          <w:lang w:val="en-US"/>
        </w:rPr>
        <w:t xml:space="preserve">Chronic benign hepatitis is characterized by obliterated clinical picture. The patients complain of heaviness or dull pain in the right </w:t>
      </w:r>
      <w:proofErr w:type="spellStart"/>
      <w:r>
        <w:rPr>
          <w:lang w:val="en-US"/>
        </w:rPr>
        <w:t>hypochondrium</w:t>
      </w:r>
      <w:proofErr w:type="spellEnd"/>
      <w:r>
        <w:rPr>
          <w:lang w:val="en-US"/>
        </w:rPr>
        <w:t xml:space="preserve">, decreased appetite, </w:t>
      </w:r>
      <w:proofErr w:type="gramStart"/>
      <w:r>
        <w:rPr>
          <w:lang w:val="en-US"/>
        </w:rPr>
        <w:t>bitter</w:t>
      </w:r>
      <w:proofErr w:type="gramEnd"/>
      <w:r>
        <w:rPr>
          <w:lang w:val="en-US"/>
        </w:rPr>
        <w:t xml:space="preserve"> taste in the mouth, nausea and eructation.</w:t>
      </w:r>
    </w:p>
    <w:p w:rsidR="005560D2" w:rsidRDefault="005560D2" w:rsidP="005560D2">
      <w:pPr>
        <w:ind w:firstLine="540"/>
        <w:jc w:val="both"/>
        <w:rPr>
          <w:b/>
        </w:rPr>
      </w:pPr>
      <w:r>
        <w:rPr>
          <w:b/>
          <w:noProof/>
        </w:rPr>
        <w:drawing>
          <wp:inline distT="0" distB="0" distL="0" distR="0">
            <wp:extent cx="2494280" cy="3606165"/>
            <wp:effectExtent l="0" t="0" r="1270" b="0"/>
            <wp:docPr id="9" name="Рисунок 9" descr="http://intranet.tdmu.edu.ua/data/kafedra/internal/propedeutic_vn_des/classes_stud/en/med/medprof/ptn/Internal%20Medicine%20Propedeutics/3/Lesson_11_Main%20symptoms%20and%20syndromes%20in%20diseases%20of%20bile%20ducts.files/image0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http://intranet.tdmu.edu.ua/data/kafedra/internal/propedeutic_vn_des/classes_stud/en/med/medprof/ptn/Internal%20Medicine%20Propedeutics/3/Lesson_11_Main%20symptoms%20and%20syndromes%20in%20diseases%20of%20bile%20ducts.files/image066.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4280" cy="3606165"/>
                    </a:xfrm>
                    <a:prstGeom prst="rect">
                      <a:avLst/>
                    </a:prstGeom>
                    <a:noFill/>
                    <a:ln>
                      <a:noFill/>
                    </a:ln>
                  </pic:spPr>
                </pic:pic>
              </a:graphicData>
            </a:graphic>
          </wp:inline>
        </w:drawing>
      </w:r>
    </w:p>
    <w:p w:rsidR="005560D2" w:rsidRDefault="005560D2" w:rsidP="005560D2">
      <w:pPr>
        <w:ind w:firstLine="540"/>
        <w:jc w:val="both"/>
        <w:rPr>
          <w:b/>
          <w:lang w:val="en-US"/>
        </w:rPr>
      </w:pPr>
      <w:r>
        <w:rPr>
          <w:b/>
          <w:lang w:val="en-US"/>
        </w:rPr>
        <w:t xml:space="preserve">Coated tongue is </w:t>
      </w:r>
      <w:proofErr w:type="spellStart"/>
      <w:r>
        <w:rPr>
          <w:b/>
          <w:lang w:val="en-US"/>
        </w:rPr>
        <w:t>ibserved</w:t>
      </w:r>
      <w:proofErr w:type="spellEnd"/>
      <w:r>
        <w:rPr>
          <w:b/>
          <w:lang w:val="en-US"/>
        </w:rPr>
        <w:t xml:space="preserve"> during inspection</w:t>
      </w:r>
    </w:p>
    <w:p w:rsidR="005560D2" w:rsidRDefault="005560D2" w:rsidP="005560D2">
      <w:pPr>
        <w:ind w:firstLine="540"/>
        <w:jc w:val="both"/>
        <w:rPr>
          <w:b/>
        </w:rPr>
      </w:pPr>
      <w:r>
        <w:rPr>
          <w:b/>
          <w:noProof/>
        </w:rPr>
        <w:lastRenderedPageBreak/>
        <w:drawing>
          <wp:inline distT="0" distB="0" distL="0" distR="0">
            <wp:extent cx="5486400" cy="1470660"/>
            <wp:effectExtent l="0" t="0" r="0" b="0"/>
            <wp:docPr id="8" name="Рисунок 8" descr="http://intranet.tdmu.edu.ua/data/kafedra/internal/propedeutic_vn_des/classes_stud/en/med/medprof/ptn/Internal%20Medicine%20Propedeutics/3/Lesson_11_Main%20symptoms%20and%20syndromes%20in%20diseases%20of%20bile%20ducts.files/image0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http://intranet.tdmu.edu.ua/data/kafedra/internal/propedeutic_vn_des/classes_stud/en/med/medprof/ptn/Internal%20Medicine%20Propedeutics/3/Lesson_11_Main%20symptoms%20and%20syndromes%20in%20diseases%20of%20bile%20ducts.files/image067.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470660"/>
                    </a:xfrm>
                    <a:prstGeom prst="rect">
                      <a:avLst/>
                    </a:prstGeom>
                    <a:noFill/>
                    <a:ln>
                      <a:noFill/>
                    </a:ln>
                  </pic:spPr>
                </pic:pic>
              </a:graphicData>
            </a:graphic>
          </wp:inline>
        </w:drawing>
      </w:r>
    </w:p>
    <w:p w:rsidR="005560D2" w:rsidRDefault="005560D2" w:rsidP="005560D2">
      <w:pPr>
        <w:ind w:firstLine="540"/>
        <w:jc w:val="both"/>
        <w:rPr>
          <w:b/>
          <w:lang w:val="en-US"/>
        </w:rPr>
      </w:pPr>
      <w:r>
        <w:rPr>
          <w:b/>
          <w:lang w:val="en-US"/>
        </w:rPr>
        <w:t xml:space="preserve">Lips are </w:t>
      </w:r>
      <w:proofErr w:type="spellStart"/>
      <w:r>
        <w:rPr>
          <w:b/>
          <w:lang w:val="en-US"/>
        </w:rPr>
        <w:t>usualy</w:t>
      </w:r>
      <w:proofErr w:type="spellEnd"/>
      <w:r>
        <w:rPr>
          <w:b/>
          <w:lang w:val="en-US"/>
        </w:rPr>
        <w:t xml:space="preserve"> bright-red in hepatitis (fig.2.1.) and spider </w:t>
      </w:r>
      <w:proofErr w:type="spellStart"/>
      <w:r>
        <w:rPr>
          <w:b/>
          <w:lang w:val="en-US"/>
        </w:rPr>
        <w:t>angiomata</w:t>
      </w:r>
      <w:proofErr w:type="spellEnd"/>
      <w:r>
        <w:rPr>
          <w:b/>
          <w:lang w:val="en-US"/>
        </w:rPr>
        <w:t xml:space="preserve"> develop (fig.2.2.)</w:t>
      </w:r>
    </w:p>
    <w:p w:rsidR="005560D2" w:rsidRDefault="005560D2" w:rsidP="005560D2">
      <w:pPr>
        <w:ind w:firstLine="540"/>
        <w:jc w:val="both"/>
      </w:pPr>
      <w:r>
        <w:rPr>
          <w:lang w:val="en-US"/>
        </w:rPr>
        <w:t>Jaundice is usually absent or it is moderate. Objective studies reveal a mildly enlarged liver with a smooth surface and a moderately firm edge, which is slightly tender to palpation. Enlargement of the spleen is not marked.</w:t>
      </w:r>
    </w:p>
    <w:p w:rsidR="005560D2" w:rsidRDefault="005560D2" w:rsidP="005560D2">
      <w:pPr>
        <w:ind w:firstLine="540"/>
        <w:jc w:val="both"/>
        <w:rPr>
          <w:b/>
        </w:rPr>
      </w:pPr>
    </w:p>
    <w:p w:rsidR="005560D2" w:rsidRDefault="005560D2" w:rsidP="005560D2">
      <w:pPr>
        <w:ind w:firstLine="540"/>
        <w:jc w:val="both"/>
        <w:rPr>
          <w:b/>
        </w:rPr>
      </w:pPr>
      <w:r>
        <w:rPr>
          <w:b/>
          <w:noProof/>
        </w:rPr>
        <w:drawing>
          <wp:inline distT="0" distB="0" distL="0" distR="0">
            <wp:extent cx="3050540" cy="2289810"/>
            <wp:effectExtent l="0" t="0" r="0" b="0"/>
            <wp:docPr id="7" name="Рисунок 7" descr="Описание: telangiectasia_43240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Описание: telangiectasia_43240_l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0540" cy="2289810"/>
                    </a:xfrm>
                    <a:prstGeom prst="rect">
                      <a:avLst/>
                    </a:prstGeom>
                    <a:noFill/>
                    <a:ln>
                      <a:noFill/>
                    </a:ln>
                  </pic:spPr>
                </pic:pic>
              </a:graphicData>
            </a:graphic>
          </wp:inline>
        </w:drawing>
      </w:r>
    </w:p>
    <w:p w:rsidR="005560D2" w:rsidRDefault="005560D2" w:rsidP="005560D2">
      <w:pPr>
        <w:ind w:firstLine="540"/>
        <w:jc w:val="both"/>
        <w:rPr>
          <w:b/>
        </w:rPr>
      </w:pPr>
      <w:r>
        <w:rPr>
          <w:b/>
          <w:noProof/>
        </w:rPr>
        <w:drawing>
          <wp:inline distT="0" distB="0" distL="0" distR="0">
            <wp:extent cx="3116580" cy="3131185"/>
            <wp:effectExtent l="0" t="0" r="7620" b="0"/>
            <wp:docPr id="6" name="Рисунок 6" descr="Описание: телеангіектазі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Описание: телеангіектазія"/>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6580" cy="3131185"/>
                    </a:xfrm>
                    <a:prstGeom prst="rect">
                      <a:avLst/>
                    </a:prstGeom>
                    <a:noFill/>
                    <a:ln>
                      <a:noFill/>
                    </a:ln>
                  </pic:spPr>
                </pic:pic>
              </a:graphicData>
            </a:graphic>
          </wp:inline>
        </w:drawing>
      </w:r>
    </w:p>
    <w:p w:rsidR="005560D2" w:rsidRDefault="005560D2" w:rsidP="005560D2">
      <w:pPr>
        <w:ind w:firstLine="540"/>
        <w:jc w:val="both"/>
        <w:rPr>
          <w:b/>
        </w:rPr>
      </w:pPr>
      <w:r>
        <w:rPr>
          <w:b/>
          <w:lang w:val="en-US"/>
        </w:rPr>
        <w:t xml:space="preserve">Spider </w:t>
      </w:r>
      <w:proofErr w:type="spellStart"/>
      <w:r>
        <w:rPr>
          <w:b/>
          <w:lang w:val="en-US"/>
        </w:rPr>
        <w:t>angiomata</w:t>
      </w:r>
      <w:proofErr w:type="spellEnd"/>
    </w:p>
    <w:p w:rsidR="005560D2" w:rsidRDefault="005560D2" w:rsidP="005560D2">
      <w:pPr>
        <w:ind w:firstLine="540"/>
        <w:jc w:val="both"/>
        <w:rPr>
          <w:b/>
        </w:rPr>
      </w:pPr>
      <w:r>
        <w:rPr>
          <w:b/>
          <w:noProof/>
        </w:rPr>
        <w:lastRenderedPageBreak/>
        <w:drawing>
          <wp:inline distT="0" distB="0" distL="0" distR="0">
            <wp:extent cx="2743200" cy="4096385"/>
            <wp:effectExtent l="0" t="0" r="0" b="0"/>
            <wp:docPr id="5" name="Рисунок 5" descr="http://intranet.tdmu.edu.ua/data/kafedra/internal/propedeutic_vn_des/classes_stud/en/med/medprof/ptn/Internal%20Medicine%20Propedeutics/3/Lesson_11_Main%20symptoms%20and%20syndromes%20in%20diseases%20of%20bile%20ducts.files/image0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http://intranet.tdmu.edu.ua/data/kafedra/internal/propedeutic_vn_des/classes_stud/en/med/medprof/ptn/Internal%20Medicine%20Propedeutics/3/Lesson_11_Main%20symptoms%20and%20syndromes%20in%20diseases%20of%20bile%20ducts.files/image07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4096385"/>
                    </a:xfrm>
                    <a:prstGeom prst="rect">
                      <a:avLst/>
                    </a:prstGeom>
                    <a:noFill/>
                    <a:ln>
                      <a:noFill/>
                    </a:ln>
                  </pic:spPr>
                </pic:pic>
              </a:graphicData>
            </a:graphic>
          </wp:inline>
        </w:drawing>
      </w:r>
    </w:p>
    <w:p w:rsidR="005560D2" w:rsidRDefault="005560D2" w:rsidP="005560D2">
      <w:pPr>
        <w:ind w:firstLine="540"/>
        <w:jc w:val="both"/>
        <w:rPr>
          <w:b/>
          <w:lang w:val="en-US"/>
        </w:rPr>
      </w:pPr>
      <w:proofErr w:type="spellStart"/>
      <w:r>
        <w:rPr>
          <w:b/>
          <w:lang w:val="en-US"/>
        </w:rPr>
        <w:t>Hepatomegalia</w:t>
      </w:r>
      <w:proofErr w:type="spellEnd"/>
      <w:r>
        <w:rPr>
          <w:b/>
          <w:lang w:val="en-US"/>
        </w:rPr>
        <w:t xml:space="preserve"> is an important sign of hepatitis</w:t>
      </w:r>
    </w:p>
    <w:p w:rsidR="005560D2" w:rsidRDefault="005560D2" w:rsidP="005560D2">
      <w:pPr>
        <w:ind w:firstLine="540"/>
        <w:jc w:val="both"/>
        <w:rPr>
          <w:b/>
        </w:rPr>
      </w:pPr>
      <w:r>
        <w:rPr>
          <w:b/>
          <w:noProof/>
        </w:rPr>
        <w:drawing>
          <wp:inline distT="0" distB="0" distL="0" distR="0">
            <wp:extent cx="2809240" cy="4125595"/>
            <wp:effectExtent l="0" t="0" r="0" b="8255"/>
            <wp:docPr id="4" name="Рисунок 4" descr="http://intranet.tdmu.edu.ua/data/kafedra/internal/propedeutic_vn_des/classes_stud/en/med/medprof/ptn/Internal%20Medicine%20Propedeutics/3/Lesson_11_Main%20symptoms%20and%20syndromes%20in%20diseases%20of%20bile%20ducts.files/image0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http://intranet.tdmu.edu.ua/data/kafedra/internal/propedeutic_vn_des/classes_stud/en/med/medprof/ptn/Internal%20Medicine%20Propedeutics/3/Lesson_11_Main%20symptoms%20and%20syndromes%20in%20diseases%20of%20bile%20ducts.files/image072.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9240" cy="4125595"/>
                    </a:xfrm>
                    <a:prstGeom prst="rect">
                      <a:avLst/>
                    </a:prstGeom>
                    <a:noFill/>
                    <a:ln>
                      <a:noFill/>
                    </a:ln>
                  </pic:spPr>
                </pic:pic>
              </a:graphicData>
            </a:graphic>
          </wp:inline>
        </w:drawing>
      </w:r>
    </w:p>
    <w:p w:rsidR="005560D2" w:rsidRDefault="005560D2" w:rsidP="005560D2">
      <w:pPr>
        <w:ind w:firstLine="540"/>
        <w:jc w:val="both"/>
        <w:rPr>
          <w:b/>
          <w:lang w:val="en-US"/>
        </w:rPr>
      </w:pPr>
      <w:proofErr w:type="spellStart"/>
      <w:r>
        <w:rPr>
          <w:b/>
          <w:lang w:val="en-US"/>
        </w:rPr>
        <w:t>Hepatomegalia</w:t>
      </w:r>
      <w:proofErr w:type="spellEnd"/>
      <w:r>
        <w:rPr>
          <w:b/>
          <w:lang w:val="en-US"/>
        </w:rPr>
        <w:t xml:space="preserve"> is often followed by </w:t>
      </w:r>
      <w:proofErr w:type="spellStart"/>
      <w:r>
        <w:rPr>
          <w:b/>
          <w:lang w:val="en-US"/>
        </w:rPr>
        <w:t>splenomegalia</w:t>
      </w:r>
      <w:proofErr w:type="spellEnd"/>
    </w:p>
    <w:p w:rsidR="005560D2" w:rsidRDefault="005560D2" w:rsidP="005560D2">
      <w:pPr>
        <w:ind w:firstLine="540"/>
        <w:jc w:val="both"/>
        <w:rPr>
          <w:b/>
          <w:lang w:val="en-US"/>
        </w:rPr>
      </w:pPr>
      <w:r>
        <w:rPr>
          <w:b/>
          <w:lang w:val="en-US"/>
        </w:rPr>
        <w:t> </w:t>
      </w:r>
    </w:p>
    <w:p w:rsidR="005560D2" w:rsidRDefault="005560D2" w:rsidP="005560D2">
      <w:pPr>
        <w:ind w:firstLine="540"/>
        <w:jc w:val="both"/>
        <w:rPr>
          <w:lang w:val="en-US"/>
        </w:rPr>
      </w:pPr>
      <w:proofErr w:type="gramStart"/>
      <w:r>
        <w:rPr>
          <w:b/>
          <w:i/>
          <w:iCs/>
          <w:lang w:val="en-US"/>
        </w:rPr>
        <w:t>Laboratory studies.</w:t>
      </w:r>
      <w:proofErr w:type="gramEnd"/>
      <w:r>
        <w:rPr>
          <w:b/>
          <w:i/>
          <w:iCs/>
          <w:lang w:val="en-US"/>
        </w:rPr>
        <w:t> </w:t>
      </w:r>
      <w:r>
        <w:rPr>
          <w:lang w:val="en-US"/>
        </w:rPr>
        <w:t>The blood </w:t>
      </w:r>
      <w:r>
        <w:rPr>
          <w:lang w:val="en-GB"/>
        </w:rPr>
        <w:t>bilirubin </w:t>
      </w:r>
      <w:r>
        <w:rPr>
          <w:lang w:val="en-US"/>
        </w:rPr>
        <w:t xml:space="preserve">content is usually normal; in the presence of jaundice it increases to about 17-50 </w:t>
      </w:r>
      <w:proofErr w:type="spellStart"/>
      <w:r>
        <w:rPr>
          <w:lang w:val="en-US"/>
        </w:rPr>
        <w:t>μmol</w:t>
      </w:r>
      <w:proofErr w:type="spellEnd"/>
      <w:r>
        <w:rPr>
          <w:lang w:val="en-US"/>
        </w:rPr>
        <w:t xml:space="preserve">/l; the blood globulin content is mildly increased, </w:t>
      </w:r>
      <w:r>
        <w:rPr>
          <w:lang w:val="en-US"/>
        </w:rPr>
        <w:lastRenderedPageBreak/>
        <w:t xml:space="preserve">activity of the </w:t>
      </w:r>
      <w:proofErr w:type="spellStart"/>
      <w:r>
        <w:rPr>
          <w:lang w:val="en-US"/>
        </w:rPr>
        <w:t>erzymes</w:t>
      </w:r>
      <w:proofErr w:type="spellEnd"/>
      <w:r>
        <w:rPr>
          <w:lang w:val="en-US"/>
        </w:rPr>
        <w:t xml:space="preserve"> is either normal or only slightly changed; the </w:t>
      </w:r>
      <w:r>
        <w:rPr>
          <w:lang w:val="en-GB"/>
        </w:rPr>
        <w:t>prothrombin </w:t>
      </w:r>
      <w:r>
        <w:rPr>
          <w:lang w:val="en-US"/>
        </w:rPr>
        <w:t xml:space="preserve">content is normal or slightly decreased; the </w:t>
      </w:r>
      <w:proofErr w:type="spellStart"/>
      <w:r>
        <w:rPr>
          <w:lang w:val="en-US"/>
        </w:rPr>
        <w:t>bromsulphthalein</w:t>
      </w:r>
      <w:proofErr w:type="spellEnd"/>
      <w:r>
        <w:rPr>
          <w:lang w:val="en-US"/>
        </w:rPr>
        <w:t xml:space="preserve"> test is slightly positive.</w:t>
      </w:r>
    </w:p>
    <w:p w:rsidR="005560D2" w:rsidRDefault="005560D2" w:rsidP="005560D2">
      <w:pPr>
        <w:ind w:firstLine="540"/>
        <w:jc w:val="both"/>
        <w:rPr>
          <w:b/>
          <w:lang w:val="en-US"/>
        </w:rPr>
      </w:pPr>
      <w:r>
        <w:rPr>
          <w:lang w:val="en-US"/>
        </w:rPr>
        <w:t xml:space="preserve">Chronic active hepatitis is characterized by complaints and objective symptoms: weakness, loss of weight, fever, pain in the right </w:t>
      </w:r>
      <w:proofErr w:type="spellStart"/>
      <w:r>
        <w:rPr>
          <w:lang w:val="en-US"/>
        </w:rPr>
        <w:t>hypochondrium</w:t>
      </w:r>
      <w:proofErr w:type="spellEnd"/>
      <w:r>
        <w:rPr>
          <w:lang w:val="en-US"/>
        </w:rPr>
        <w:t>, loss of appetite, nausea,</w:t>
      </w:r>
      <w:r>
        <w:rPr>
          <w:lang w:val="en-GB"/>
        </w:rPr>
        <w:t>regurgitation, </w:t>
      </w:r>
      <w:proofErr w:type="spellStart"/>
      <w:r>
        <w:rPr>
          <w:lang w:val="en-US"/>
        </w:rPr>
        <w:t>meteorism</w:t>
      </w:r>
      <w:proofErr w:type="spellEnd"/>
      <w:r>
        <w:rPr>
          <w:lang w:val="en-US"/>
        </w:rPr>
        <w:t>, skin itching, jaundice, and frequent nasal bleeding. The liver is enlarged, firm, with a sharp edge. The spleen is enlarged.</w:t>
      </w:r>
    </w:p>
    <w:p w:rsidR="005560D2" w:rsidRDefault="005560D2" w:rsidP="005560D2">
      <w:pPr>
        <w:ind w:firstLine="540"/>
        <w:jc w:val="both"/>
        <w:rPr>
          <w:b/>
        </w:rPr>
      </w:pPr>
      <w:r>
        <w:rPr>
          <w:b/>
          <w:noProof/>
        </w:rPr>
        <w:drawing>
          <wp:inline distT="0" distB="0" distL="0" distR="0">
            <wp:extent cx="3416300" cy="3913505"/>
            <wp:effectExtent l="0" t="0" r="0" b="0"/>
            <wp:docPr id="3" name="Рисунок 3" descr="http://intranet.tdmu.edu.ua/data/kafedra/internal/propedeutic_vn_des/classes_stud/en/med/medprof/ptn/Internal%20Medicine%20Propedeutics/3/Lesson_11_Main%20symptoms%20and%20syndromes%20in%20diseases%20of%20bile%20ducts.files/image0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http://intranet.tdmu.edu.ua/data/kafedra/internal/propedeutic_vn_des/classes_stud/en/med/medprof/ptn/Internal%20Medicine%20Propedeutics/3/Lesson_11_Main%20symptoms%20and%20syndromes%20in%20diseases%20of%20bile%20ducts.files/image073.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6300" cy="3913505"/>
                    </a:xfrm>
                    <a:prstGeom prst="rect">
                      <a:avLst/>
                    </a:prstGeom>
                    <a:noFill/>
                    <a:ln>
                      <a:noFill/>
                    </a:ln>
                  </pic:spPr>
                </pic:pic>
              </a:graphicData>
            </a:graphic>
          </wp:inline>
        </w:drawing>
      </w:r>
    </w:p>
    <w:p w:rsidR="005560D2" w:rsidRDefault="005560D2" w:rsidP="005560D2">
      <w:pPr>
        <w:ind w:firstLine="540"/>
        <w:jc w:val="both"/>
        <w:rPr>
          <w:b/>
        </w:rPr>
      </w:pPr>
      <w:r>
        <w:rPr>
          <w:b/>
          <w:noProof/>
        </w:rPr>
        <w:drawing>
          <wp:inline distT="0" distB="0" distL="0" distR="0">
            <wp:extent cx="5369560" cy="2392045"/>
            <wp:effectExtent l="0" t="0" r="2540" b="8255"/>
            <wp:docPr id="2" name="Рисунок 2" descr="http://intranet.tdmu.edu.ua/data/kafedra/internal/propedeutic_vn_des/classes_stud/en/med/medprof/ptn/Internal%20Medicine%20Propedeutics/3/Lesson_11_Main%20symptoms%20and%20syndromes%20in%20diseases%20of%20bile%20ducts.files/image0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intranet.tdmu.edu.ua/data/kafedra/internal/propedeutic_vn_des/classes_stud/en/med/medprof/ptn/Internal%20Medicine%20Propedeutics/3/Lesson_11_Main%20symptoms%20and%20syndromes%20in%20diseases%20of%20bile%20ducts.files/image074.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69560" cy="2392045"/>
                    </a:xfrm>
                    <a:prstGeom prst="rect">
                      <a:avLst/>
                    </a:prstGeom>
                    <a:noFill/>
                    <a:ln>
                      <a:noFill/>
                    </a:ln>
                  </pic:spPr>
                </pic:pic>
              </a:graphicData>
            </a:graphic>
          </wp:inline>
        </w:drawing>
      </w:r>
    </w:p>
    <w:p w:rsidR="005560D2" w:rsidRDefault="005560D2" w:rsidP="005560D2">
      <w:pPr>
        <w:ind w:firstLine="540"/>
        <w:jc w:val="both"/>
        <w:rPr>
          <w:b/>
          <w:lang w:val="en-US"/>
        </w:rPr>
      </w:pPr>
      <w:r>
        <w:rPr>
          <w:b/>
          <w:lang w:val="en-US"/>
        </w:rPr>
        <w:t xml:space="preserve">Jaundice and </w:t>
      </w:r>
      <w:proofErr w:type="spellStart"/>
      <w:r>
        <w:rPr>
          <w:b/>
          <w:lang w:val="en-US"/>
        </w:rPr>
        <w:t>xanthelasma</w:t>
      </w:r>
      <w:proofErr w:type="spellEnd"/>
      <w:r>
        <w:rPr>
          <w:b/>
          <w:lang w:val="en-US"/>
        </w:rPr>
        <w:t xml:space="preserve"> in patient with hepatitis</w:t>
      </w:r>
    </w:p>
    <w:p w:rsidR="005560D2" w:rsidRDefault="005560D2" w:rsidP="005560D2">
      <w:pPr>
        <w:ind w:firstLine="540"/>
        <w:jc w:val="both"/>
        <w:rPr>
          <w:b/>
          <w:lang w:val="en-US"/>
        </w:rPr>
      </w:pPr>
      <w:r>
        <w:rPr>
          <w:b/>
          <w:lang w:val="en-US"/>
        </w:rPr>
        <w:t> </w:t>
      </w:r>
    </w:p>
    <w:p w:rsidR="005560D2" w:rsidRDefault="005560D2" w:rsidP="005560D2">
      <w:pPr>
        <w:ind w:firstLine="540"/>
        <w:jc w:val="both"/>
        <w:rPr>
          <w:b/>
          <w:lang w:val="en-US"/>
        </w:rPr>
      </w:pPr>
      <w:r>
        <w:rPr>
          <w:b/>
          <w:i/>
          <w:iCs/>
          <w:lang w:val="en-US"/>
        </w:rPr>
        <w:t>Laboratory tests </w:t>
      </w:r>
      <w:r>
        <w:rPr>
          <w:lang w:val="en-US"/>
        </w:rPr>
        <w:t xml:space="preserve">often reveal </w:t>
      </w:r>
      <w:proofErr w:type="spellStart"/>
      <w:r>
        <w:rPr>
          <w:lang w:val="en-US"/>
        </w:rPr>
        <w:t>anaemia</w:t>
      </w:r>
      <w:proofErr w:type="spellEnd"/>
      <w:r>
        <w:rPr>
          <w:lang w:val="en-US"/>
        </w:rPr>
        <w:t>, leucopenia, </w:t>
      </w:r>
      <w:r>
        <w:rPr>
          <w:lang w:val="en-GB"/>
        </w:rPr>
        <w:t>thrombocytopenia </w:t>
      </w:r>
      <w:r>
        <w:rPr>
          <w:lang w:val="en-US"/>
        </w:rPr>
        <w:t xml:space="preserve">(a sign of </w:t>
      </w:r>
      <w:proofErr w:type="spellStart"/>
      <w:r>
        <w:rPr>
          <w:lang w:val="en-US"/>
        </w:rPr>
        <w:t>hypersplenism</w:t>
      </w:r>
      <w:proofErr w:type="spellEnd"/>
      <w:r>
        <w:rPr>
          <w:lang w:val="en-US"/>
        </w:rPr>
        <w:t xml:space="preserve">), and increased ESR. Functional tests are changed considerably: they show </w:t>
      </w:r>
      <w:proofErr w:type="spellStart"/>
      <w:r>
        <w:rPr>
          <w:lang w:val="en-US"/>
        </w:rPr>
        <w:t>hyperbilirubinaemia</w:t>
      </w:r>
      <w:proofErr w:type="spellEnd"/>
      <w:r>
        <w:rPr>
          <w:lang w:val="en-US"/>
        </w:rPr>
        <w:t xml:space="preserve">, </w:t>
      </w:r>
      <w:proofErr w:type="spellStart"/>
      <w:r>
        <w:rPr>
          <w:lang w:val="en-US"/>
        </w:rPr>
        <w:t>hyperproteinaemia</w:t>
      </w:r>
      <w:proofErr w:type="spellEnd"/>
      <w:r>
        <w:rPr>
          <w:lang w:val="en-US"/>
        </w:rPr>
        <w:t xml:space="preserve">, </w:t>
      </w:r>
      <w:proofErr w:type="spellStart"/>
      <w:r>
        <w:rPr>
          <w:lang w:val="en-US"/>
        </w:rPr>
        <w:t>hypergammaglobulinaemia</w:t>
      </w:r>
      <w:proofErr w:type="spellEnd"/>
      <w:r>
        <w:rPr>
          <w:lang w:val="en-US"/>
        </w:rPr>
        <w:t>, positive protein-sedimentation tests, increased activity of </w:t>
      </w:r>
      <w:r>
        <w:rPr>
          <w:lang w:val="en-GB"/>
        </w:rPr>
        <w:t>transaminase, aldolase, </w:t>
      </w:r>
      <w:r>
        <w:rPr>
          <w:lang w:val="en-US"/>
        </w:rPr>
        <w:t xml:space="preserve">and alkaline </w:t>
      </w:r>
      <w:proofErr w:type="spellStart"/>
      <w:r>
        <w:rPr>
          <w:lang w:val="en-US"/>
        </w:rPr>
        <w:t>phosphotase</w:t>
      </w:r>
      <w:proofErr w:type="spellEnd"/>
      <w:r>
        <w:rPr>
          <w:lang w:val="en-US"/>
        </w:rPr>
        <w:t>; decreased activity of cholinesterase. The serum iron content is significantly increased while the </w:t>
      </w:r>
      <w:r>
        <w:rPr>
          <w:lang w:val="en-GB"/>
        </w:rPr>
        <w:t>prothrombin </w:t>
      </w:r>
      <w:r>
        <w:rPr>
          <w:lang w:val="en-US"/>
        </w:rPr>
        <w:t xml:space="preserve">index is sharply decreased; excretion of </w:t>
      </w:r>
      <w:proofErr w:type="spellStart"/>
      <w:r>
        <w:rPr>
          <w:lang w:val="en-US"/>
        </w:rPr>
        <w:t>brom-sulphthajein</w:t>
      </w:r>
      <w:proofErr w:type="spellEnd"/>
      <w:r>
        <w:rPr>
          <w:lang w:val="en-US"/>
        </w:rPr>
        <w:t xml:space="preserve"> is delayed.</w:t>
      </w:r>
    </w:p>
    <w:p w:rsidR="005560D2" w:rsidRDefault="005560D2" w:rsidP="005560D2">
      <w:pPr>
        <w:ind w:firstLine="540"/>
        <w:jc w:val="both"/>
        <w:rPr>
          <w:b/>
        </w:rPr>
      </w:pPr>
      <w:r>
        <w:rPr>
          <w:b/>
          <w:noProof/>
        </w:rPr>
        <w:lastRenderedPageBreak/>
        <w:drawing>
          <wp:inline distT="0" distB="0" distL="0" distR="0">
            <wp:extent cx="3898900" cy="3116580"/>
            <wp:effectExtent l="0" t="0" r="6350" b="7620"/>
            <wp:docPr id="1" name="Рисунок 1" descr="Описание: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Описание: 9-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98900" cy="3116580"/>
                    </a:xfrm>
                    <a:prstGeom prst="rect">
                      <a:avLst/>
                    </a:prstGeom>
                    <a:noFill/>
                    <a:ln>
                      <a:noFill/>
                    </a:ln>
                  </pic:spPr>
                </pic:pic>
              </a:graphicData>
            </a:graphic>
          </wp:inline>
        </w:drawing>
      </w:r>
    </w:p>
    <w:p w:rsidR="005560D2" w:rsidRDefault="005560D2" w:rsidP="005560D2">
      <w:pPr>
        <w:ind w:firstLine="540"/>
        <w:jc w:val="both"/>
        <w:rPr>
          <w:b/>
          <w:lang w:val="en-US"/>
        </w:rPr>
      </w:pPr>
      <w:proofErr w:type="spellStart"/>
      <w:r>
        <w:rPr>
          <w:b/>
          <w:lang w:val="en-US"/>
        </w:rPr>
        <w:t>Contractura</w:t>
      </w:r>
      <w:proofErr w:type="spellEnd"/>
      <w:r>
        <w:rPr>
          <w:b/>
          <w:lang w:val="en-US"/>
        </w:rPr>
        <w:t xml:space="preserve"> of </w:t>
      </w:r>
      <w:proofErr w:type="spellStart"/>
      <w:r>
        <w:rPr>
          <w:b/>
          <w:lang w:val="en-US"/>
        </w:rPr>
        <w:t>falangies</w:t>
      </w:r>
      <w:proofErr w:type="spellEnd"/>
      <w:r>
        <w:rPr>
          <w:b/>
          <w:lang w:val="en-US"/>
        </w:rPr>
        <w:t xml:space="preserve"> flexors is observed in active hepatitis</w:t>
      </w:r>
    </w:p>
    <w:p w:rsidR="005560D2" w:rsidRDefault="005560D2" w:rsidP="005560D2">
      <w:pPr>
        <w:ind w:firstLine="540"/>
        <w:jc w:val="both"/>
        <w:rPr>
          <w:b/>
          <w:lang w:val="en-US"/>
        </w:rPr>
      </w:pPr>
      <w:r>
        <w:rPr>
          <w:b/>
          <w:lang w:val="en-US"/>
        </w:rPr>
        <w:t> </w:t>
      </w:r>
    </w:p>
    <w:p w:rsidR="005560D2" w:rsidRDefault="005560D2" w:rsidP="005560D2">
      <w:pPr>
        <w:ind w:firstLine="540"/>
        <w:jc w:val="both"/>
        <w:rPr>
          <w:lang w:val="en-US"/>
        </w:rPr>
      </w:pPr>
      <w:r>
        <w:rPr>
          <w:lang w:val="en-US"/>
        </w:rPr>
        <w:t>Puncture </w:t>
      </w:r>
      <w:r>
        <w:rPr>
          <w:lang w:val="en-GB"/>
        </w:rPr>
        <w:t>biopsy </w:t>
      </w:r>
      <w:r>
        <w:rPr>
          <w:lang w:val="en-US"/>
        </w:rPr>
        <w:t xml:space="preserve">of the liver and (for special indications) </w:t>
      </w:r>
      <w:proofErr w:type="gramStart"/>
      <w:r>
        <w:rPr>
          <w:lang w:val="en-US"/>
        </w:rPr>
        <w:t>laparoscopy establish</w:t>
      </w:r>
      <w:proofErr w:type="gramEnd"/>
      <w:r>
        <w:rPr>
          <w:lang w:val="en-US"/>
        </w:rPr>
        <w:t xml:space="preserve"> the special </w:t>
      </w:r>
      <w:r>
        <w:rPr>
          <w:lang w:val="en-GB"/>
        </w:rPr>
        <w:t>histological </w:t>
      </w:r>
      <w:r>
        <w:rPr>
          <w:lang w:val="en-US"/>
        </w:rPr>
        <w:t>and macroscopic changes in the liver characteristic of these forms. These techniques are also used for differentiation of chronic hepatitis from other diseases of the liver (cirrhosis, </w:t>
      </w:r>
      <w:r>
        <w:rPr>
          <w:lang w:val="en-GB"/>
        </w:rPr>
        <w:t>amyloidosis, </w:t>
      </w:r>
      <w:proofErr w:type="spellStart"/>
      <w:r>
        <w:rPr>
          <w:lang w:val="en-US"/>
        </w:rPr>
        <w:t>etc</w:t>
      </w:r>
      <w:proofErr w:type="spellEnd"/>
      <w:r>
        <w:rPr>
          <w:lang w:val="en-US"/>
        </w:rPr>
        <w:t>). It should be noted that </w:t>
      </w:r>
      <w:r>
        <w:rPr>
          <w:lang w:val="en-GB"/>
        </w:rPr>
        <w:t>histological </w:t>
      </w:r>
      <w:r>
        <w:rPr>
          <w:lang w:val="en-US"/>
        </w:rPr>
        <w:t xml:space="preserve">and histochemical studies of liver </w:t>
      </w:r>
      <w:proofErr w:type="spellStart"/>
      <w:r>
        <w:rPr>
          <w:lang w:val="en-US"/>
        </w:rPr>
        <w:t>bioptates</w:t>
      </w:r>
      <w:proofErr w:type="spellEnd"/>
      <w:r>
        <w:rPr>
          <w:lang w:val="en-US"/>
        </w:rPr>
        <w:t xml:space="preserve"> often reveal early morphological changes in the liver which precede the clinical and laboratory signs of chronic hepatitis.</w:t>
      </w:r>
    </w:p>
    <w:p w:rsidR="005560D2" w:rsidRDefault="005560D2" w:rsidP="005560D2">
      <w:pPr>
        <w:ind w:firstLine="540"/>
        <w:jc w:val="both"/>
        <w:rPr>
          <w:lang w:val="en-US"/>
        </w:rPr>
      </w:pPr>
      <w:r>
        <w:rPr>
          <w:lang w:val="en-US"/>
        </w:rPr>
        <w:t>Chronic </w:t>
      </w:r>
      <w:proofErr w:type="spellStart"/>
      <w:r>
        <w:rPr>
          <w:lang w:val="en-GB"/>
        </w:rPr>
        <w:t>cholestatic</w:t>
      </w:r>
      <w:proofErr w:type="spellEnd"/>
      <w:r>
        <w:rPr>
          <w:lang w:val="en-GB"/>
        </w:rPr>
        <w:t> </w:t>
      </w:r>
      <w:r>
        <w:rPr>
          <w:lang w:val="en-US"/>
        </w:rPr>
        <w:t>hepatitis is mainly characterized by the </w:t>
      </w:r>
      <w:proofErr w:type="spellStart"/>
      <w:r>
        <w:rPr>
          <w:lang w:val="en-GB"/>
        </w:rPr>
        <w:t>cholestatic</w:t>
      </w:r>
      <w:proofErr w:type="spellEnd"/>
      <w:r>
        <w:rPr>
          <w:lang w:val="en-GB"/>
        </w:rPr>
        <w:t> </w:t>
      </w:r>
      <w:r>
        <w:rPr>
          <w:lang w:val="en-US"/>
        </w:rPr>
        <w:t>syndrome: jaundice </w:t>
      </w:r>
      <w:r>
        <w:rPr>
          <w:lang w:val="en-GB"/>
        </w:rPr>
        <w:t>(</w:t>
      </w:r>
      <w:proofErr w:type="spellStart"/>
      <w:r>
        <w:rPr>
          <w:lang w:val="en-GB"/>
        </w:rPr>
        <w:t>subhepatic</w:t>
      </w:r>
      <w:proofErr w:type="spellEnd"/>
      <w:r>
        <w:rPr>
          <w:lang w:val="en-GB"/>
        </w:rPr>
        <w:t>), </w:t>
      </w:r>
      <w:r>
        <w:rPr>
          <w:lang w:val="en-US"/>
        </w:rPr>
        <w:t xml:space="preserve">severe skin itching, </w:t>
      </w:r>
      <w:proofErr w:type="spellStart"/>
      <w:r>
        <w:rPr>
          <w:lang w:val="en-US"/>
        </w:rPr>
        <w:t>hyperbilirubinaemia</w:t>
      </w:r>
      <w:proofErr w:type="spellEnd"/>
      <w:r>
        <w:rPr>
          <w:lang w:val="en-US"/>
        </w:rPr>
        <w:t>, increased activity of alkaline</w:t>
      </w:r>
      <w:r>
        <w:rPr>
          <w:lang w:val="en-GB"/>
        </w:rPr>
        <w:t>phosphatase </w:t>
      </w:r>
      <w:r>
        <w:rPr>
          <w:lang w:val="en-US"/>
        </w:rPr>
        <w:t xml:space="preserve">in the blood, and high cholesterol of blood. Persistent </w:t>
      </w:r>
      <w:proofErr w:type="spellStart"/>
      <w:r>
        <w:rPr>
          <w:lang w:val="en-US"/>
        </w:rPr>
        <w:t>subfebrile</w:t>
      </w:r>
      <w:proofErr w:type="spellEnd"/>
      <w:r>
        <w:rPr>
          <w:lang w:val="en-US"/>
        </w:rPr>
        <w:t xml:space="preserve"> temperature and regular increased ESR are also not infrequent.</w:t>
      </w:r>
    </w:p>
    <w:p w:rsidR="005560D2" w:rsidRDefault="005560D2" w:rsidP="005560D2">
      <w:pPr>
        <w:ind w:firstLine="540"/>
        <w:jc w:val="both"/>
        <w:rPr>
          <w:lang w:val="en-US"/>
        </w:rPr>
      </w:pPr>
      <w:proofErr w:type="gramStart"/>
      <w:r>
        <w:rPr>
          <w:b/>
          <w:i/>
          <w:iCs/>
          <w:lang w:val="en-US"/>
        </w:rPr>
        <w:t>Course</w:t>
      </w:r>
      <w:r>
        <w:rPr>
          <w:b/>
          <w:lang w:val="en-US"/>
        </w:rPr>
        <w:t>.</w:t>
      </w:r>
      <w:proofErr w:type="gramEnd"/>
      <w:r>
        <w:rPr>
          <w:b/>
          <w:lang w:val="en-US"/>
        </w:rPr>
        <w:t xml:space="preserve"> </w:t>
      </w:r>
      <w:r>
        <w:rPr>
          <w:lang w:val="en-US"/>
        </w:rPr>
        <w:t>A benign</w:t>
      </w:r>
      <w:proofErr w:type="gramStart"/>
      <w:r>
        <w:rPr>
          <w:lang w:val="en-US"/>
        </w:rPr>
        <w:t>  hepatitis</w:t>
      </w:r>
      <w:proofErr w:type="gramEnd"/>
      <w:r>
        <w:rPr>
          <w:lang w:val="en-US"/>
        </w:rPr>
        <w:t xml:space="preserve"> can last to 20 years; exacerbations are rare and arise only in the presence of strong provoking factors. Liver cirrhosis develops in rare cases. </w:t>
      </w:r>
      <w:proofErr w:type="gramStart"/>
      <w:r>
        <w:rPr>
          <w:lang w:val="en-US"/>
        </w:rPr>
        <w:t xml:space="preserve">Complete clinical recovery </w:t>
      </w:r>
      <w:proofErr w:type="spellStart"/>
      <w:r>
        <w:rPr>
          <w:lang w:val="en-US"/>
        </w:rPr>
        <w:t>i</w:t>
      </w:r>
      <w:proofErr w:type="spellEnd"/>
      <w:r>
        <w:rPr>
          <w:lang w:val="en-US"/>
        </w:rPr>
        <w:t>« sometimes possible, especially so if the patient is specifically treated.</w:t>
      </w:r>
      <w:proofErr w:type="gramEnd"/>
      <w:r>
        <w:rPr>
          <w:lang w:val="en-US"/>
        </w:rPr>
        <w:t xml:space="preserve"> The morphological structure of the liver is restored in such cases.</w:t>
      </w:r>
    </w:p>
    <w:p w:rsidR="005560D2" w:rsidRPr="005560D2" w:rsidRDefault="005560D2" w:rsidP="005560D2">
      <w:pPr>
        <w:ind w:firstLine="540"/>
        <w:jc w:val="both"/>
        <w:rPr>
          <w:lang w:val="en-US"/>
        </w:rPr>
      </w:pPr>
      <w:r>
        <w:rPr>
          <w:lang w:val="en-US"/>
        </w:rPr>
        <w:t>Aggressive hepatitis is characterized by relapses, whose frequency depends on various factors. Frequent relapses accelerate progressive </w:t>
      </w:r>
      <w:r>
        <w:rPr>
          <w:lang w:val="en-GB"/>
        </w:rPr>
        <w:t>dystrophic, </w:t>
      </w:r>
      <w:r>
        <w:rPr>
          <w:lang w:val="en-US"/>
        </w:rPr>
        <w:t>inflammatory and </w:t>
      </w:r>
      <w:proofErr w:type="spellStart"/>
      <w:r>
        <w:rPr>
          <w:lang w:val="en-GB"/>
        </w:rPr>
        <w:t>cicatricial</w:t>
      </w:r>
      <w:proofErr w:type="spellEnd"/>
      <w:r>
        <w:rPr>
          <w:lang w:val="en-US"/>
        </w:rPr>
        <w:t>changes in the liver and stimulate development of cirrhosis. Prognosis in this form of hepatitis is bad.</w:t>
      </w:r>
    </w:p>
    <w:p w:rsidR="005560D2" w:rsidRDefault="005560D2" w:rsidP="005560D2">
      <w:pPr>
        <w:ind w:firstLine="540"/>
        <w:jc w:val="both"/>
        <w:rPr>
          <w:lang w:val="en-US"/>
        </w:rPr>
      </w:pPr>
      <w:r>
        <w:rPr>
          <w:lang w:val="en-US"/>
        </w:rPr>
        <w:t>The course and prognosis in </w:t>
      </w:r>
      <w:proofErr w:type="spellStart"/>
      <w:r>
        <w:rPr>
          <w:lang w:val="en-GB"/>
        </w:rPr>
        <w:t>cholestatic</w:t>
      </w:r>
      <w:proofErr w:type="spellEnd"/>
      <w:r>
        <w:rPr>
          <w:lang w:val="en-GB"/>
        </w:rPr>
        <w:t> </w:t>
      </w:r>
      <w:r>
        <w:rPr>
          <w:lang w:val="en-US"/>
        </w:rPr>
        <w:t xml:space="preserve">hepatitis depend on </w:t>
      </w:r>
      <w:proofErr w:type="spellStart"/>
      <w:proofErr w:type="gramStart"/>
      <w:r>
        <w:rPr>
          <w:lang w:val="en-US"/>
        </w:rPr>
        <w:t>it’s</w:t>
      </w:r>
      <w:proofErr w:type="spellEnd"/>
      <w:proofErr w:type="gramEnd"/>
      <w:r>
        <w:rPr>
          <w:lang w:val="en-US"/>
        </w:rPr>
        <w:t xml:space="preserve"> </w:t>
      </w:r>
      <w:proofErr w:type="spellStart"/>
      <w:r>
        <w:rPr>
          <w:lang w:val="en-US"/>
        </w:rPr>
        <w:t>aetiology</w:t>
      </w:r>
      <w:proofErr w:type="spellEnd"/>
      <w:r>
        <w:rPr>
          <w:lang w:val="en-US"/>
        </w:rPr>
        <w:t xml:space="preserve"> and the possibility of removing the obstacle to bile outflow (in compression of the common bile duct by a </w:t>
      </w:r>
      <w:proofErr w:type="spellStart"/>
      <w:r>
        <w:rPr>
          <w:lang w:val="en-US"/>
        </w:rPr>
        <w:t>tumour</w:t>
      </w:r>
      <w:proofErr w:type="spellEnd"/>
      <w:r>
        <w:rPr>
          <w:lang w:val="en-US"/>
        </w:rPr>
        <w:t>, </w:t>
      </w:r>
      <w:proofErr w:type="spellStart"/>
      <w:r>
        <w:rPr>
          <w:lang w:val="en-GB"/>
        </w:rPr>
        <w:t>cicatricial</w:t>
      </w:r>
      <w:proofErr w:type="spellEnd"/>
      <w:r>
        <w:rPr>
          <w:lang w:val="en-GB"/>
        </w:rPr>
        <w:t> </w:t>
      </w:r>
      <w:r>
        <w:rPr>
          <w:lang w:val="en-US"/>
        </w:rPr>
        <w:t>or inflammatory stenosis, etc.).</w:t>
      </w:r>
    </w:p>
    <w:p w:rsidR="005560D2" w:rsidRDefault="005560D2" w:rsidP="005560D2">
      <w:pPr>
        <w:ind w:firstLine="540"/>
        <w:jc w:val="both"/>
        <w:rPr>
          <w:lang w:val="en-US"/>
        </w:rPr>
      </w:pPr>
      <w:proofErr w:type="gramStart"/>
      <w:r>
        <w:rPr>
          <w:lang w:val="en-US"/>
        </w:rPr>
        <w:t>Treatment.</w:t>
      </w:r>
      <w:proofErr w:type="gramEnd"/>
      <w:r>
        <w:rPr>
          <w:lang w:val="en-US"/>
        </w:rPr>
        <w:t xml:space="preserve"> The cause of chronic hepatitis should be removed in the first instance: complete discontinuation of taking alcohol or exposure to harmful substances, etc.</w:t>
      </w:r>
    </w:p>
    <w:p w:rsidR="005560D2" w:rsidRDefault="005560D2" w:rsidP="005560D2">
      <w:pPr>
        <w:ind w:firstLine="540"/>
        <w:jc w:val="both"/>
        <w:rPr>
          <w:lang w:val="en-US"/>
        </w:rPr>
      </w:pPr>
      <w:r>
        <w:rPr>
          <w:lang w:val="en-US"/>
        </w:rPr>
        <w:t>During exacerbations, the liver should be spared as much as possible, and regeneration of liver cells stimulated (bed rest, diet, </w:t>
      </w:r>
      <w:r>
        <w:rPr>
          <w:lang w:val="en-GB"/>
        </w:rPr>
        <w:t>parenteral </w:t>
      </w:r>
      <w:r>
        <w:rPr>
          <w:lang w:val="en-US"/>
        </w:rPr>
        <w:t xml:space="preserve">use of vitamins, glucose, </w:t>
      </w:r>
      <w:proofErr w:type="spellStart"/>
      <w:r>
        <w:rPr>
          <w:lang w:val="en-US"/>
        </w:rPr>
        <w:t>etc</w:t>
      </w:r>
      <w:proofErr w:type="spellEnd"/>
      <w:r>
        <w:rPr>
          <w:lang w:val="en-US"/>
        </w:rPr>
        <w:t>).</w:t>
      </w:r>
    </w:p>
    <w:p w:rsidR="009235EB" w:rsidRPr="005560D2" w:rsidRDefault="009235EB">
      <w:pPr>
        <w:rPr>
          <w:lang w:val="en-US"/>
        </w:rPr>
      </w:pPr>
    </w:p>
    <w:sectPr w:rsidR="009235EB" w:rsidRPr="005560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0D2"/>
    <w:rsid w:val="005560D2"/>
    <w:rsid w:val="009235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0D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60D2"/>
    <w:rPr>
      <w:rFonts w:ascii="Tahoma" w:hAnsi="Tahoma" w:cs="Tahoma"/>
      <w:sz w:val="16"/>
      <w:szCs w:val="16"/>
    </w:rPr>
  </w:style>
  <w:style w:type="character" w:customStyle="1" w:styleId="a4">
    <w:name w:val="Текст выноски Знак"/>
    <w:basedOn w:val="a0"/>
    <w:link w:val="a3"/>
    <w:uiPriority w:val="99"/>
    <w:semiHidden/>
    <w:rsid w:val="005560D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0D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60D2"/>
    <w:rPr>
      <w:rFonts w:ascii="Tahoma" w:hAnsi="Tahoma" w:cs="Tahoma"/>
      <w:sz w:val="16"/>
      <w:szCs w:val="16"/>
    </w:rPr>
  </w:style>
  <w:style w:type="character" w:customStyle="1" w:styleId="a4">
    <w:name w:val="Текст выноски Знак"/>
    <w:basedOn w:val="a0"/>
    <w:link w:val="a3"/>
    <w:uiPriority w:val="99"/>
    <w:semiHidden/>
    <w:rsid w:val="005560D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99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gif"/><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1043</Words>
  <Characters>5947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1</cp:revision>
  <dcterms:created xsi:type="dcterms:W3CDTF">2020-03-13T17:41:00Z</dcterms:created>
  <dcterms:modified xsi:type="dcterms:W3CDTF">2020-03-13T17:43:00Z</dcterms:modified>
</cp:coreProperties>
</file>