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A4" w:rsidRDefault="008E1FA4" w:rsidP="008E1FA4">
      <w:pPr>
        <w:widowControl w:val="0"/>
        <w:ind w:firstLine="567"/>
        <w:jc w:val="both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References</w:t>
      </w:r>
      <w:r w:rsidR="00906452">
        <w:rPr>
          <w:b/>
          <w:bCs/>
          <w:sz w:val="24"/>
          <w:lang w:val="en-GB"/>
        </w:rPr>
        <w:t>:</w:t>
      </w:r>
    </w:p>
    <w:p w:rsidR="008E1FA4" w:rsidRPr="008E1FA4" w:rsidRDefault="008E1FA4" w:rsidP="008E1FA4">
      <w:pPr>
        <w:widowControl w:val="0"/>
        <w:jc w:val="both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 xml:space="preserve">1. </w:t>
      </w:r>
      <w:r w:rsidRPr="008E1FA4">
        <w:rPr>
          <w:b/>
          <w:bCs/>
          <w:sz w:val="24"/>
          <w:lang w:val="en-GB"/>
        </w:rPr>
        <w:t>Lecture notes.</w:t>
      </w:r>
      <w:r>
        <w:rPr>
          <w:b/>
          <w:bCs/>
          <w:sz w:val="24"/>
          <w:lang w:val="en-GB"/>
        </w:rPr>
        <w:t xml:space="preserve"> </w:t>
      </w:r>
      <w:r w:rsidRPr="008E1FA4">
        <w:rPr>
          <w:b/>
          <w:bCs/>
          <w:sz w:val="24"/>
          <w:lang w:val="en-GB"/>
        </w:rPr>
        <w:t>Endocrinology and Diabetes:</w:t>
      </w:r>
    </w:p>
    <w:p w:rsidR="008E1FA4" w:rsidRPr="008E1FA4" w:rsidRDefault="008E1FA4" w:rsidP="008E1FA4">
      <w:pPr>
        <w:widowControl w:val="0"/>
        <w:jc w:val="both"/>
        <w:rPr>
          <w:bCs/>
          <w:sz w:val="24"/>
          <w:lang w:val="en-GB"/>
        </w:rPr>
      </w:pPr>
      <w:r w:rsidRPr="008E1FA4">
        <w:rPr>
          <w:bCs/>
          <w:sz w:val="24"/>
          <w:lang w:val="en-GB"/>
        </w:rPr>
        <w:t xml:space="preserve">Chapter </w:t>
      </w:r>
      <w:proofErr w:type="gramStart"/>
      <w:r w:rsidRPr="008E1FA4">
        <w:rPr>
          <w:bCs/>
          <w:sz w:val="24"/>
          <w:lang w:val="en-GB"/>
        </w:rPr>
        <w:t>1 ,</w:t>
      </w:r>
      <w:proofErr w:type="gramEnd"/>
      <w:r w:rsidR="00383373">
        <w:rPr>
          <w:bCs/>
          <w:sz w:val="24"/>
          <w:lang w:val="en-GB"/>
        </w:rPr>
        <w:t xml:space="preserve"> </w:t>
      </w:r>
      <w:r w:rsidRPr="008E1FA4">
        <w:rPr>
          <w:bCs/>
          <w:sz w:val="24"/>
          <w:lang w:val="en-GB"/>
        </w:rPr>
        <w:t>pages 1-8</w:t>
      </w:r>
    </w:p>
    <w:p w:rsidR="008E1FA4" w:rsidRDefault="008E1FA4" w:rsidP="008E1FA4">
      <w:pPr>
        <w:widowControl w:val="0"/>
        <w:jc w:val="both"/>
        <w:rPr>
          <w:bCs/>
          <w:sz w:val="24"/>
          <w:lang w:val="en-GB"/>
        </w:rPr>
      </w:pPr>
      <w:r w:rsidRPr="008E1FA4">
        <w:rPr>
          <w:bCs/>
          <w:sz w:val="24"/>
          <w:lang w:val="en-GB"/>
        </w:rPr>
        <w:t>Chapter 2,</w:t>
      </w:r>
      <w:r w:rsidR="00383373">
        <w:rPr>
          <w:bCs/>
          <w:sz w:val="24"/>
          <w:lang w:val="en-GB"/>
        </w:rPr>
        <w:t xml:space="preserve"> </w:t>
      </w:r>
      <w:r w:rsidRPr="008E1FA4">
        <w:rPr>
          <w:bCs/>
          <w:sz w:val="24"/>
          <w:lang w:val="en-GB"/>
        </w:rPr>
        <w:t>pages 8-13</w:t>
      </w:r>
    </w:p>
    <w:p w:rsidR="008E1FA4" w:rsidRDefault="008E1FA4" w:rsidP="008E1FA4">
      <w:pPr>
        <w:widowControl w:val="0"/>
        <w:jc w:val="both"/>
        <w:rPr>
          <w:b/>
          <w:bCs/>
          <w:sz w:val="24"/>
          <w:lang w:val="en-GB"/>
        </w:rPr>
      </w:pPr>
      <w:r w:rsidRPr="008E1FA4">
        <w:rPr>
          <w:b/>
          <w:bCs/>
          <w:sz w:val="24"/>
          <w:lang w:val="en-GB"/>
        </w:rPr>
        <w:t>2.</w:t>
      </w:r>
      <w:r>
        <w:rPr>
          <w:b/>
          <w:bCs/>
          <w:sz w:val="24"/>
          <w:lang w:val="en-GB"/>
        </w:rPr>
        <w:t xml:space="preserve"> Harrison’s Endocrinology</w:t>
      </w:r>
    </w:p>
    <w:p w:rsidR="00383373" w:rsidRPr="00383373" w:rsidRDefault="00383373" w:rsidP="008E1FA4">
      <w:pPr>
        <w:widowControl w:val="0"/>
        <w:jc w:val="both"/>
        <w:rPr>
          <w:bCs/>
          <w:sz w:val="24"/>
          <w:lang w:val="en-GB"/>
        </w:rPr>
      </w:pPr>
      <w:r w:rsidRPr="00383373">
        <w:rPr>
          <w:bCs/>
          <w:sz w:val="24"/>
          <w:lang w:val="en-GB"/>
        </w:rPr>
        <w:t>Part 16</w:t>
      </w:r>
      <w:proofErr w:type="gramStart"/>
      <w:r w:rsidRPr="00383373">
        <w:rPr>
          <w:bCs/>
          <w:sz w:val="24"/>
          <w:lang w:val="en-GB"/>
        </w:rPr>
        <w:t>,pages</w:t>
      </w:r>
      <w:proofErr w:type="gramEnd"/>
      <w:r w:rsidRPr="00383373">
        <w:rPr>
          <w:bCs/>
          <w:sz w:val="24"/>
          <w:lang w:val="en-GB"/>
        </w:rPr>
        <w:t xml:space="preserve"> 2911-2922</w:t>
      </w:r>
    </w:p>
    <w:p w:rsidR="008E1FA4" w:rsidRDefault="008E1FA4" w:rsidP="008E1FA4">
      <w:pPr>
        <w:widowControl w:val="0"/>
        <w:jc w:val="both"/>
        <w:rPr>
          <w:b/>
          <w:bCs/>
          <w:sz w:val="24"/>
          <w:lang w:val="en-GB"/>
        </w:rPr>
      </w:pPr>
    </w:p>
    <w:p w:rsidR="008E1FA4" w:rsidRDefault="008E1FA4" w:rsidP="008E1FA4">
      <w:pPr>
        <w:widowControl w:val="0"/>
        <w:ind w:firstLine="567"/>
        <w:jc w:val="both"/>
        <w:rPr>
          <w:b/>
          <w:bCs/>
          <w:sz w:val="24"/>
          <w:lang w:val="en-GB"/>
        </w:rPr>
      </w:pPr>
      <w:proofErr w:type="gramStart"/>
      <w:r w:rsidRPr="00361169">
        <w:rPr>
          <w:b/>
          <w:bCs/>
          <w:sz w:val="24"/>
          <w:lang w:val="en-GB"/>
        </w:rPr>
        <w:t>Hypothyroidism.</w:t>
      </w:r>
      <w:proofErr w:type="gramEnd"/>
    </w:p>
    <w:p w:rsidR="00383373" w:rsidRPr="00383373" w:rsidRDefault="00383373" w:rsidP="00383373">
      <w:pPr>
        <w:widowControl w:val="0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        </w:t>
      </w:r>
      <w:r w:rsidRPr="00361169">
        <w:rPr>
          <w:sz w:val="24"/>
          <w:lang w:val="en-GB"/>
        </w:rPr>
        <w:t xml:space="preserve">Thyroid gland function: thyroid hormones, their effects. </w:t>
      </w:r>
    </w:p>
    <w:p w:rsidR="008E1FA4" w:rsidRDefault="008E1FA4" w:rsidP="008E1FA4">
      <w:pPr>
        <w:widowControl w:val="0"/>
        <w:ind w:firstLine="567"/>
        <w:jc w:val="both"/>
        <w:rPr>
          <w:sz w:val="24"/>
          <w:lang w:val="en-GB"/>
        </w:rPr>
      </w:pPr>
      <w:proofErr w:type="spellStart"/>
      <w:proofErr w:type="gramStart"/>
      <w:r w:rsidRPr="00361169">
        <w:rPr>
          <w:sz w:val="24"/>
          <w:lang w:val="en-GB"/>
        </w:rPr>
        <w:t>Etiopathogenesis</w:t>
      </w:r>
      <w:proofErr w:type="spellEnd"/>
      <w:r w:rsidRPr="00361169">
        <w:rPr>
          <w:sz w:val="24"/>
          <w:lang w:val="en-GB"/>
        </w:rPr>
        <w:t xml:space="preserve">, classification, clinical manifestations, diagnosis, differential diagnosis, treatment of </w:t>
      </w:r>
      <w:r w:rsidR="00383373">
        <w:rPr>
          <w:sz w:val="24"/>
          <w:lang w:val="en-GB"/>
        </w:rPr>
        <w:t xml:space="preserve">subclinical and overt </w:t>
      </w:r>
      <w:bookmarkStart w:id="0" w:name="_GoBack"/>
      <w:bookmarkEnd w:id="0"/>
      <w:r w:rsidRPr="00361169">
        <w:rPr>
          <w:sz w:val="24"/>
          <w:lang w:val="en-GB"/>
        </w:rPr>
        <w:t>hypothyroidism.</w:t>
      </w:r>
      <w:proofErr w:type="gramEnd"/>
      <w:r w:rsidRPr="00361169">
        <w:rPr>
          <w:sz w:val="24"/>
          <w:lang w:val="en-GB"/>
        </w:rPr>
        <w:t xml:space="preserve"> </w:t>
      </w:r>
    </w:p>
    <w:p w:rsidR="008E1FA4" w:rsidRDefault="008E1FA4" w:rsidP="008E1FA4">
      <w:pPr>
        <w:widowControl w:val="0"/>
        <w:ind w:firstLine="567"/>
        <w:jc w:val="both"/>
        <w:rPr>
          <w:sz w:val="24"/>
          <w:lang w:val="en-GB"/>
        </w:rPr>
      </w:pPr>
      <w:proofErr w:type="spellStart"/>
      <w:r w:rsidRPr="00361169">
        <w:rPr>
          <w:sz w:val="24"/>
          <w:lang w:val="en-GB"/>
        </w:rPr>
        <w:t>Etiopathogenesis</w:t>
      </w:r>
      <w:proofErr w:type="spellEnd"/>
      <w:r w:rsidRPr="00361169">
        <w:rPr>
          <w:sz w:val="24"/>
          <w:lang w:val="en-GB"/>
        </w:rPr>
        <w:t xml:space="preserve">, classification, clinical manifestations, diagnosis, differential diagnosis, treatment of different thyroiditis: acute, </w:t>
      </w:r>
      <w:proofErr w:type="spellStart"/>
      <w:r w:rsidRPr="00361169">
        <w:rPr>
          <w:sz w:val="24"/>
          <w:lang w:val="en-GB"/>
        </w:rPr>
        <w:t>subacute</w:t>
      </w:r>
      <w:proofErr w:type="spellEnd"/>
      <w:r w:rsidRPr="00361169">
        <w:rPr>
          <w:sz w:val="24"/>
          <w:lang w:val="en-GB"/>
        </w:rPr>
        <w:t xml:space="preserve"> (de </w:t>
      </w:r>
      <w:proofErr w:type="spellStart"/>
      <w:r w:rsidRPr="00361169">
        <w:rPr>
          <w:sz w:val="24"/>
          <w:lang w:val="en-GB"/>
        </w:rPr>
        <w:t>Quervain’s</w:t>
      </w:r>
      <w:proofErr w:type="spellEnd"/>
      <w:r w:rsidRPr="00361169">
        <w:rPr>
          <w:sz w:val="24"/>
          <w:lang w:val="en-GB"/>
        </w:rPr>
        <w:t xml:space="preserve">), chronic (Hashimoto’s). </w:t>
      </w:r>
    </w:p>
    <w:p w:rsidR="008E1FA4" w:rsidRPr="00361169" w:rsidRDefault="008E1FA4" w:rsidP="008E1FA4">
      <w:pPr>
        <w:widowControl w:val="0"/>
        <w:ind w:firstLine="567"/>
        <w:jc w:val="both"/>
        <w:rPr>
          <w:sz w:val="24"/>
          <w:lang w:val="en-GB"/>
        </w:rPr>
      </w:pPr>
      <w:proofErr w:type="spellStart"/>
      <w:proofErr w:type="gramStart"/>
      <w:r w:rsidRPr="00361169">
        <w:rPr>
          <w:sz w:val="24"/>
          <w:lang w:val="en-GB"/>
        </w:rPr>
        <w:t>Etiopathogenesis</w:t>
      </w:r>
      <w:proofErr w:type="spellEnd"/>
      <w:r w:rsidRPr="00361169">
        <w:rPr>
          <w:sz w:val="24"/>
          <w:lang w:val="en-GB"/>
        </w:rPr>
        <w:t>, clinical manifestations, diagnosis, differential diagnosis, treatment of myxoedema coma.</w:t>
      </w:r>
      <w:proofErr w:type="gramEnd"/>
    </w:p>
    <w:p w:rsidR="00FA2892" w:rsidRPr="008E1FA4" w:rsidRDefault="00FA2892">
      <w:pPr>
        <w:rPr>
          <w:lang w:val="en-GB"/>
        </w:rPr>
      </w:pPr>
    </w:p>
    <w:sectPr w:rsidR="00FA2892" w:rsidRPr="008E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F4E69"/>
    <w:multiLevelType w:val="hybridMultilevel"/>
    <w:tmpl w:val="C8029850"/>
    <w:lvl w:ilvl="0" w:tplc="98B85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40"/>
    <w:rsid w:val="00383373"/>
    <w:rsid w:val="008E1FA4"/>
    <w:rsid w:val="00906452"/>
    <w:rsid w:val="009A0A40"/>
    <w:rsid w:val="00F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STEPLERLAND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2020-03-18T17:18:00Z</dcterms:created>
  <dcterms:modified xsi:type="dcterms:W3CDTF">2020-03-18T17:36:00Z</dcterms:modified>
</cp:coreProperties>
</file>