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3BE" w:rsidRPr="00254ECD" w:rsidRDefault="00254ECD" w:rsidP="00254ECD">
      <w:pPr>
        <w:pStyle w:val="1"/>
        <w:jc w:val="center"/>
        <w:rPr>
          <w:b/>
          <w:lang w:val="en-US"/>
        </w:rPr>
      </w:pPr>
      <w:r w:rsidRPr="00254ECD">
        <w:rPr>
          <w:b/>
          <w:lang w:val="en-US"/>
        </w:rPr>
        <w:t>Endocrinology. Final tests.</w:t>
      </w:r>
    </w:p>
    <w:p w:rsidR="00254ECD" w:rsidRDefault="00254ECD" w:rsidP="00254ECD">
      <w:pPr>
        <w:pStyle w:val="1"/>
        <w:jc w:val="center"/>
        <w:rPr>
          <w:b/>
          <w:lang w:val="en-US"/>
        </w:rPr>
      </w:pPr>
      <w:r w:rsidRPr="00254ECD">
        <w:rPr>
          <w:b/>
          <w:lang w:val="en-US"/>
        </w:rPr>
        <w:t>Variant 4</w:t>
      </w:r>
    </w:p>
    <w:p w:rsidR="00254ECD" w:rsidRPr="00254ECD" w:rsidRDefault="00254ECD" w:rsidP="00254ECD">
      <w:pPr>
        <w:rPr>
          <w:lang w:val="en-US"/>
        </w:rPr>
      </w:pPr>
    </w:p>
    <w:p w:rsidR="00E71E42" w:rsidRPr="00667055" w:rsidRDefault="00960F6B" w:rsidP="00E71E42">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eastAsia="ru-RU"/>
        </w:rPr>
        <w:t>1</w:t>
      </w:r>
      <w:r w:rsidR="00E71E42" w:rsidRPr="00667055">
        <w:rPr>
          <w:rFonts w:ascii="Times New Roman" w:eastAsia="Times New Roman" w:hAnsi="Times New Roman" w:cs="Times New Roman"/>
          <w:b/>
          <w:color w:val="000000"/>
          <w:lang w:val="en-US" w:eastAsia="ru-RU"/>
        </w:rPr>
        <w:t>. A decrease in plasma ionized calcium together with an increase in PTH is most likely to be found in a patient with:</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hypoparathyroidism</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primary hyperparathyroidism</w:t>
      </w:r>
    </w:p>
    <w:p w:rsidR="00E71E42" w:rsidRPr="00667055" w:rsidRDefault="00E71E42"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C. vitamin D deficiency</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vitamin D excess</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calcitonin deficiency</w:t>
      </w:r>
    </w:p>
    <w:p w:rsidR="00E71E42" w:rsidRPr="00667055" w:rsidRDefault="00960F6B" w:rsidP="00E71E42">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eastAsia="ru-RU"/>
        </w:rPr>
        <w:t>2</w:t>
      </w:r>
      <w:r w:rsidR="00E71E42" w:rsidRPr="00667055">
        <w:rPr>
          <w:rFonts w:ascii="Times New Roman" w:eastAsia="Times New Roman" w:hAnsi="Times New Roman" w:cs="Times New Roman"/>
          <w:b/>
          <w:color w:val="000000"/>
          <w:lang w:val="en-US" w:eastAsia="ru-RU"/>
        </w:rPr>
        <w:t>. Which of the following is most likely to decrease secretion of ACTH?</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administration of metyrapone</w:t>
      </w:r>
    </w:p>
    <w:p w:rsidR="00E71E42" w:rsidRPr="00667055" w:rsidRDefault="00E71E42"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B. administration of dexamethasone</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hypoglycemia</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surgical removal of one adrenal gland</w:t>
      </w:r>
    </w:p>
    <w:p w:rsidR="00E71E42" w:rsidRPr="00667055" w:rsidRDefault="00E71E42"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physical trauma</w:t>
      </w:r>
    </w:p>
    <w:p w:rsidR="0072448B" w:rsidRPr="00667055" w:rsidRDefault="00960F6B" w:rsidP="0072448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eastAsia="ru-RU"/>
        </w:rPr>
        <w:t>3</w:t>
      </w:r>
      <w:r w:rsidR="0072448B" w:rsidRPr="00667055">
        <w:rPr>
          <w:rFonts w:ascii="Times New Roman" w:eastAsia="Times New Roman" w:hAnsi="Times New Roman" w:cs="Times New Roman"/>
          <w:b/>
          <w:color w:val="000000"/>
          <w:lang w:val="en-US" w:eastAsia="ru-RU"/>
        </w:rPr>
        <w:t>. Which of the following hormones is </w:t>
      </w:r>
      <w:r w:rsidR="0072448B" w:rsidRPr="00667055">
        <w:rPr>
          <w:rFonts w:ascii="Times New Roman" w:eastAsia="Times New Roman" w:hAnsi="Times New Roman" w:cs="Times New Roman"/>
          <w:b/>
          <w:color w:val="000000"/>
          <w:u w:val="single"/>
          <w:lang w:val="en-US" w:eastAsia="ru-RU"/>
        </w:rPr>
        <w:t>LEAST</w:t>
      </w:r>
      <w:r w:rsidR="0072448B" w:rsidRPr="00667055">
        <w:rPr>
          <w:rFonts w:ascii="Times New Roman" w:eastAsia="Times New Roman" w:hAnsi="Times New Roman" w:cs="Times New Roman"/>
          <w:b/>
          <w:color w:val="000000"/>
          <w:lang w:val="en-US" w:eastAsia="ru-RU"/>
        </w:rPr>
        <w:t> likely to have a nocturnal peak?</w:t>
      </w:r>
    </w:p>
    <w:p w:rsidR="0072448B" w:rsidRPr="00667055" w:rsidRDefault="0072448B"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A. thyroxine (T4)</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ACTH</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cortisol</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prolactin</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growth hormone (GH)</w:t>
      </w:r>
    </w:p>
    <w:p w:rsidR="0072448B" w:rsidRPr="00667055" w:rsidRDefault="00960F6B" w:rsidP="0072448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eastAsia="ru-RU"/>
        </w:rPr>
        <w:t>4</w:t>
      </w:r>
      <w:r w:rsidR="0072448B" w:rsidRPr="00667055">
        <w:rPr>
          <w:rFonts w:ascii="Times New Roman" w:eastAsia="Times New Roman" w:hAnsi="Times New Roman" w:cs="Times New Roman"/>
          <w:b/>
          <w:color w:val="000000"/>
          <w:lang w:val="en-US" w:eastAsia="ru-RU"/>
        </w:rPr>
        <w:t>. In the United States, the most common form of diabetes is characterized by:</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lack of C-peptide</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autoimmune attack on the beta cells</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less than 50% concordance in twins</w:t>
      </w:r>
    </w:p>
    <w:p w:rsidR="0072448B" w:rsidRPr="00667055" w:rsidRDefault="0072448B"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D. obesity</w:t>
      </w:r>
    </w:p>
    <w:p w:rsidR="0072448B" w:rsidRPr="00667055" w:rsidRDefault="0072448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ketosis</w:t>
      </w: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hAnsi="Times New Roman" w:cs="Times New Roman"/>
        </w:rPr>
        <w:t>5</w:t>
      </w:r>
      <w:r w:rsidR="00254ECD" w:rsidRPr="00667055">
        <w:rPr>
          <w:rFonts w:ascii="Times New Roman" w:hAnsi="Times New Roman" w:cs="Times New Roman"/>
          <w:lang w:val="en-US"/>
        </w:rPr>
        <w:t>.</w:t>
      </w:r>
      <w:r w:rsidRPr="00667055">
        <w:rPr>
          <w:rFonts w:ascii="Times New Roman" w:eastAsia="Times New Roman" w:hAnsi="Times New Roman" w:cs="Times New Roman"/>
          <w:b/>
          <w:color w:val="000000"/>
          <w:lang w:val="en-US" w:eastAsia="ru-RU"/>
        </w:rPr>
        <w:t xml:space="preserve"> When administered to a healthy human, a substance that blocks conversion of cholesterol to pregnenolone would be most likely to cause an increase in secretion of:</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cortisol</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dehydroepiandrosterone (DHEA)</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aldosterone</w:t>
      </w:r>
    </w:p>
    <w:p w:rsidR="00960F6B" w:rsidRPr="00667055" w:rsidRDefault="00960F6B"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D. renin</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androstenedione</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hAnsi="Times New Roman" w:cs="Times New Roman"/>
        </w:rPr>
        <w:t>6</w:t>
      </w:r>
      <w:r w:rsidRPr="00667055">
        <w:rPr>
          <w:rFonts w:ascii="Times New Roman" w:eastAsia="Times New Roman" w:hAnsi="Times New Roman" w:cs="Times New Roman"/>
          <w:b/>
          <w:color w:val="000000"/>
          <w:lang w:val="en-US" w:eastAsia="ru-RU"/>
        </w:rPr>
        <w:t>. Increased secretion of epinephrine is most likely to cause increased</w:t>
      </w:r>
      <w:r w:rsidRPr="00667055">
        <w:rPr>
          <w:rFonts w:ascii="Times New Roman" w:eastAsia="Times New Roman" w:hAnsi="Times New Roman" w:cs="Times New Roman"/>
          <w:color w:val="000000"/>
          <w:lang w:val="en-US" w:eastAsia="ru-RU"/>
        </w:rPr>
        <w:t>:</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triglyceride storage</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glycogen synthesis</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muscle glucose uptake</w:t>
      </w:r>
    </w:p>
    <w:p w:rsidR="00960F6B" w:rsidRPr="00667055" w:rsidRDefault="00960F6B" w:rsidP="00667055">
      <w:pPr>
        <w:spacing w:after="0" w:line="240" w:lineRule="auto"/>
        <w:ind w:left="284" w:firstLine="283"/>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muscle protein synthesis</w:t>
      </w:r>
    </w:p>
    <w:p w:rsidR="00960F6B" w:rsidRPr="00667055" w:rsidRDefault="00960F6B" w:rsidP="00667055">
      <w:pPr>
        <w:spacing w:after="0" w:line="240" w:lineRule="auto"/>
        <w:ind w:left="284" w:firstLine="283"/>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E. gluconeogenesis</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bookmarkStart w:id="0" w:name="Q15"/>
      <w:bookmarkEnd w:id="0"/>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hAnsi="Times New Roman" w:cs="Times New Roman"/>
        </w:rPr>
        <w:t>7</w:t>
      </w:r>
      <w:r w:rsidRPr="00667055">
        <w:rPr>
          <w:rFonts w:ascii="Times New Roman" w:eastAsia="Times New Roman" w:hAnsi="Times New Roman" w:cs="Times New Roman"/>
          <w:b/>
          <w:color w:val="000000"/>
          <w:lang w:val="en-US" w:eastAsia="ru-RU"/>
        </w:rPr>
        <w:t>. Which of the following stimulates the secretion of insulin but not glucagon?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amino acids</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gut hormones</w:t>
      </w: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C. sulfonylureas</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parasympathetic nerves</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acetylcholine</w:t>
      </w:r>
    </w:p>
    <w:p w:rsidR="00960F6B" w:rsidRPr="00667055" w:rsidRDefault="00960F6B">
      <w:pPr>
        <w:rPr>
          <w:rFonts w:ascii="Times New Roman" w:hAnsi="Times New Roman" w:cs="Times New Roman"/>
          <w:lang w:val="en-US"/>
        </w:rPr>
      </w:pP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hAnsi="Times New Roman" w:cs="Times New Roman"/>
        </w:rPr>
        <w:t>8</w:t>
      </w:r>
      <w:r w:rsidRPr="00667055">
        <w:rPr>
          <w:rFonts w:ascii="Times New Roman" w:eastAsia="Times New Roman" w:hAnsi="Times New Roman" w:cs="Times New Roman"/>
          <w:b/>
          <w:color w:val="000000"/>
          <w:lang w:val="en-US" w:eastAsia="ru-RU"/>
        </w:rPr>
        <w:t>. An exaggerated TSH response to TRH administration is most likely to be found in a person who has:</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thyroid stimulating immunoglobulins (TSI)</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pituitary insufficiency</w:t>
      </w: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C. primary hypothyroidism</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secondary hypothyroidism</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elevated plasma thyroxine (T4)</w:t>
      </w:r>
    </w:p>
    <w:p w:rsidR="00960F6B" w:rsidRPr="00667055" w:rsidRDefault="00960F6B">
      <w:pPr>
        <w:rPr>
          <w:rFonts w:ascii="Times New Roman" w:hAnsi="Times New Roman" w:cs="Times New Roman"/>
          <w:lang w:val="en-US"/>
        </w:rPr>
      </w:pP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hAnsi="Times New Roman" w:cs="Times New Roman"/>
        </w:rPr>
        <w:lastRenderedPageBreak/>
        <w:t>9</w:t>
      </w:r>
      <w:r w:rsidRPr="00667055">
        <w:rPr>
          <w:rFonts w:ascii="Times New Roman" w:eastAsia="Times New Roman" w:hAnsi="Times New Roman" w:cs="Times New Roman"/>
          <w:b/>
          <w:color w:val="000000"/>
          <w:lang w:val="en-US" w:eastAsia="ru-RU"/>
        </w:rPr>
        <w:t>. Which of the following hormones is least likely to increase during stress?</w:t>
      </w: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A. calcitonin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glucagon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growth hormone</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D. cortisol</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epinephrine</w:t>
      </w:r>
    </w:p>
    <w:p w:rsidR="00960F6B" w:rsidRPr="00667055" w:rsidRDefault="00960F6B">
      <w:pPr>
        <w:rPr>
          <w:rFonts w:ascii="Times New Roman" w:hAnsi="Times New Roman" w:cs="Times New Roman"/>
        </w:rPr>
      </w:pP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hAnsi="Times New Roman" w:cs="Times New Roman"/>
        </w:rPr>
        <w:t>10</w:t>
      </w:r>
      <w:r w:rsidRPr="00667055">
        <w:rPr>
          <w:rFonts w:ascii="Times New Roman" w:eastAsia="Times New Roman" w:hAnsi="Times New Roman" w:cs="Times New Roman"/>
          <w:b/>
          <w:color w:val="000000"/>
          <w:lang w:val="en-US" w:eastAsia="ru-RU"/>
        </w:rPr>
        <w:t>. Which of the following hormones inhibits protein synthesis while stimulating protein breakdown?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A. insulin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B. glucagon</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C. epinephrine</w:t>
      </w:r>
    </w:p>
    <w:p w:rsidR="00960F6B" w:rsidRPr="00667055" w:rsidRDefault="00960F6B" w:rsidP="00960F6B">
      <w:pPr>
        <w:spacing w:after="0" w:line="240" w:lineRule="auto"/>
        <w:ind w:left="284" w:hanging="284"/>
        <w:jc w:val="both"/>
        <w:rPr>
          <w:rFonts w:ascii="Times New Roman" w:eastAsia="Times New Roman" w:hAnsi="Times New Roman" w:cs="Times New Roman"/>
          <w:b/>
          <w:color w:val="000000"/>
          <w:lang w:val="en-US" w:eastAsia="ru-RU"/>
        </w:rPr>
      </w:pPr>
      <w:r w:rsidRPr="00667055">
        <w:rPr>
          <w:rFonts w:ascii="Times New Roman" w:eastAsia="Times New Roman" w:hAnsi="Times New Roman" w:cs="Times New Roman"/>
          <w:b/>
          <w:color w:val="000000"/>
          <w:lang w:val="en-US" w:eastAsia="ru-RU"/>
        </w:rPr>
        <w:t>D. cortisol</w:t>
      </w:r>
    </w:p>
    <w:p w:rsidR="00960F6B" w:rsidRPr="00667055" w:rsidRDefault="00960F6B" w:rsidP="00960F6B">
      <w:pPr>
        <w:spacing w:after="0" w:line="240" w:lineRule="auto"/>
        <w:ind w:left="284" w:hanging="284"/>
        <w:jc w:val="both"/>
        <w:rPr>
          <w:rFonts w:ascii="Times New Roman" w:eastAsia="Times New Roman" w:hAnsi="Times New Roman" w:cs="Times New Roman"/>
          <w:color w:val="000000"/>
          <w:lang w:val="en-US" w:eastAsia="ru-RU"/>
        </w:rPr>
      </w:pPr>
      <w:r w:rsidRPr="00667055">
        <w:rPr>
          <w:rFonts w:ascii="Times New Roman" w:eastAsia="Times New Roman" w:hAnsi="Times New Roman" w:cs="Times New Roman"/>
          <w:color w:val="000000"/>
          <w:lang w:val="en-US" w:eastAsia="ru-RU"/>
        </w:rPr>
        <w:t>E. growth hormone</w:t>
      </w:r>
    </w:p>
    <w:p w:rsidR="00960F6B" w:rsidRPr="00667055" w:rsidRDefault="00960F6B">
      <w:pPr>
        <w:rPr>
          <w:rFonts w:ascii="Times New Roman" w:hAnsi="Times New Roman" w:cs="Times New Roman"/>
        </w:rPr>
      </w:pPr>
    </w:p>
    <w:p w:rsidR="004C338B" w:rsidRPr="00667055" w:rsidRDefault="004C338B" w:rsidP="004C338B">
      <w:pPr>
        <w:spacing w:after="0" w:line="240" w:lineRule="auto"/>
        <w:ind w:left="284" w:hanging="284"/>
        <w:jc w:val="both"/>
        <w:rPr>
          <w:rFonts w:ascii="Times New Roman" w:eastAsia="Times New Roman" w:hAnsi="Times New Roman" w:cs="Times New Roman"/>
          <w:b/>
          <w:i/>
          <w:lang w:val="en-US" w:eastAsia="ru-RU"/>
        </w:rPr>
      </w:pPr>
      <w:r w:rsidRPr="00667055">
        <w:rPr>
          <w:rFonts w:ascii="Times New Roman" w:hAnsi="Times New Roman" w:cs="Times New Roman"/>
        </w:rPr>
        <w:t xml:space="preserve">11. </w:t>
      </w:r>
      <w:r w:rsidRPr="00667055">
        <w:rPr>
          <w:rFonts w:ascii="Times New Roman" w:eastAsia="Times New Roman" w:hAnsi="Times New Roman" w:cs="Times New Roman"/>
          <w:lang w:val="en-US" w:eastAsia="ru-RU"/>
        </w:rPr>
        <w:t xml:space="preserve">A </w:t>
      </w:r>
      <w:proofErr w:type="gramStart"/>
      <w:r w:rsidRPr="00667055">
        <w:rPr>
          <w:rFonts w:ascii="Times New Roman" w:eastAsia="Times New Roman" w:hAnsi="Times New Roman" w:cs="Times New Roman"/>
          <w:lang w:val="en-US" w:eastAsia="ru-RU"/>
        </w:rPr>
        <w:t>56 year old</w:t>
      </w:r>
      <w:proofErr w:type="gramEnd"/>
      <w:r w:rsidRPr="00667055">
        <w:rPr>
          <w:rFonts w:ascii="Times New Roman" w:eastAsia="Times New Roman" w:hAnsi="Times New Roman" w:cs="Times New Roman"/>
          <w:lang w:val="en-US" w:eastAsia="ru-RU"/>
        </w:rPr>
        <w:t xml:space="preserve"> man with type 2 diabetes mellitus of 23 years duration was seen in the clinic. He was noted to have hypertension (blood pressure 160/100 mmHg) and microalbuminuria and his serum creatinine was 120 mmol/L (Normal 50–110 mmol/L). He was prescribed a small daily dose of the angiotensin-converting enzyme inhibitor ramipril.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creatinine had risen markedly to 410 mmol/L. </w:t>
      </w:r>
      <w:r w:rsidRPr="00667055">
        <w:rPr>
          <w:rFonts w:ascii="Times New Roman" w:eastAsia="Times New Roman" w:hAnsi="Times New Roman" w:cs="Times New Roman"/>
          <w:b/>
          <w:i/>
          <w:lang w:val="en-US" w:eastAsia="ru-RU"/>
        </w:rPr>
        <w:t>Which investigation would you perform next?</w:t>
      </w:r>
    </w:p>
    <w:p w:rsidR="004C338B" w:rsidRPr="00667055" w:rsidRDefault="004C338B" w:rsidP="00254ECD">
      <w:pPr>
        <w:numPr>
          <w:ilvl w:val="0"/>
          <w:numId w:val="1"/>
        </w:numPr>
        <w:tabs>
          <w:tab w:val="num" w:pos="851"/>
        </w:tabs>
        <w:spacing w:after="0" w:line="240" w:lineRule="auto"/>
        <w:ind w:left="284" w:firstLine="567"/>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 xml:space="preserve">Calculation of glomerular filtration rate based on serum creatinine level </w:t>
      </w:r>
    </w:p>
    <w:p w:rsidR="004C338B" w:rsidRPr="00667055" w:rsidRDefault="004C338B" w:rsidP="00254ECD">
      <w:pPr>
        <w:numPr>
          <w:ilvl w:val="0"/>
          <w:numId w:val="1"/>
        </w:numPr>
        <w:tabs>
          <w:tab w:val="num" w:pos="851"/>
        </w:tabs>
        <w:spacing w:after="0" w:line="240" w:lineRule="auto"/>
        <w:ind w:left="284" w:firstLine="567"/>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 xml:space="preserve">Measurement of 24-hour urine protein excretion </w:t>
      </w:r>
    </w:p>
    <w:p w:rsidR="004C338B" w:rsidRPr="00667055" w:rsidRDefault="004C338B" w:rsidP="00254ECD">
      <w:pPr>
        <w:numPr>
          <w:ilvl w:val="0"/>
          <w:numId w:val="1"/>
        </w:numPr>
        <w:tabs>
          <w:tab w:val="num" w:pos="851"/>
        </w:tabs>
        <w:spacing w:after="0" w:line="240" w:lineRule="auto"/>
        <w:ind w:left="284" w:firstLine="567"/>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eastAsia="ru-RU"/>
        </w:rPr>
        <w:t>Serum protein electrophoresis</w:t>
      </w:r>
      <w:r w:rsidRPr="00667055">
        <w:rPr>
          <w:rFonts w:ascii="Times New Roman" w:eastAsia="Times New Roman" w:hAnsi="Times New Roman" w:cs="Times New Roman"/>
          <w:lang w:val="en-US" w:eastAsia="ru-RU"/>
        </w:rPr>
        <w:t xml:space="preserve"> </w:t>
      </w:r>
    </w:p>
    <w:p w:rsidR="004C338B" w:rsidRPr="00667055" w:rsidRDefault="004C338B" w:rsidP="00254ECD">
      <w:pPr>
        <w:numPr>
          <w:ilvl w:val="0"/>
          <w:numId w:val="1"/>
        </w:numPr>
        <w:tabs>
          <w:tab w:val="num" w:pos="851"/>
        </w:tabs>
        <w:spacing w:after="0" w:line="240" w:lineRule="auto"/>
        <w:ind w:left="284" w:firstLine="567"/>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 xml:space="preserve">ECG, ultrasound </w:t>
      </w:r>
    </w:p>
    <w:p w:rsidR="004C338B" w:rsidRPr="00667055" w:rsidRDefault="004C338B" w:rsidP="00254ECD">
      <w:pPr>
        <w:widowControl w:val="0"/>
        <w:numPr>
          <w:ilvl w:val="0"/>
          <w:numId w:val="1"/>
        </w:numPr>
        <w:shd w:val="clear" w:color="auto" w:fill="FFFFFF"/>
        <w:tabs>
          <w:tab w:val="left" w:pos="216"/>
          <w:tab w:val="num" w:pos="851"/>
        </w:tabs>
        <w:autoSpaceDE w:val="0"/>
        <w:autoSpaceDN w:val="0"/>
        <w:adjustRightInd w:val="0"/>
        <w:spacing w:after="0" w:line="240" w:lineRule="auto"/>
        <w:ind w:left="284" w:firstLine="567"/>
        <w:jc w:val="both"/>
        <w:rPr>
          <w:rFonts w:ascii="Times New Roman" w:eastAsia="Times New Roman" w:hAnsi="Times New Roman" w:cs="Times New Roman"/>
          <w:b/>
          <w:bCs/>
          <w:u w:val="single"/>
          <w:lang w:val="en-US" w:eastAsia="ru-RU"/>
        </w:rPr>
      </w:pPr>
      <w:r w:rsidRPr="00667055">
        <w:rPr>
          <w:rFonts w:ascii="Times New Roman" w:eastAsia="Times New Roman" w:hAnsi="Times New Roman" w:cs="Times New Roman"/>
          <w:b/>
          <w:lang w:val="en-US" w:eastAsia="ru-RU"/>
        </w:rPr>
        <w:t>All of the above</w:t>
      </w:r>
    </w:p>
    <w:p w:rsidR="00960F6B" w:rsidRPr="00667055" w:rsidRDefault="00960F6B">
      <w:pPr>
        <w:rPr>
          <w:rFonts w:ascii="Times New Roman" w:hAnsi="Times New Roman" w:cs="Times New Roman"/>
        </w:rPr>
      </w:pPr>
    </w:p>
    <w:p w:rsidR="004C338B" w:rsidRPr="00667055" w:rsidRDefault="004C338B" w:rsidP="00254ECD">
      <w:pPr>
        <w:pStyle w:val="a3"/>
        <w:widowControl w:val="0"/>
        <w:shd w:val="clear" w:color="auto" w:fill="FFFFFF"/>
        <w:tabs>
          <w:tab w:val="left" w:pos="216"/>
        </w:tabs>
        <w:autoSpaceDE w:val="0"/>
        <w:autoSpaceDN w:val="0"/>
        <w:adjustRightInd w:val="0"/>
        <w:spacing w:after="0" w:line="240" w:lineRule="auto"/>
        <w:ind w:left="284"/>
        <w:jc w:val="both"/>
        <w:rPr>
          <w:rFonts w:ascii="Times New Roman" w:eastAsia="Times New Roman" w:hAnsi="Times New Roman" w:cs="Times New Roman"/>
          <w:b/>
          <w:i/>
          <w:lang w:val="en-US" w:eastAsia="ru-RU"/>
        </w:rPr>
      </w:pPr>
      <w:r w:rsidRPr="00667055">
        <w:rPr>
          <w:rFonts w:ascii="Times New Roman" w:hAnsi="Times New Roman" w:cs="Times New Roman"/>
          <w:lang w:val="en-US"/>
        </w:rPr>
        <w:t>12</w:t>
      </w:r>
      <w:r w:rsidRPr="00667055">
        <w:rPr>
          <w:rFonts w:ascii="Times New Roman" w:hAnsi="Times New Roman" w:cs="Times New Roman"/>
          <w:lang w:val="uk-UA"/>
        </w:rPr>
        <w:t xml:space="preserve">. </w:t>
      </w:r>
      <w:r w:rsidRPr="00667055">
        <w:rPr>
          <w:rFonts w:ascii="Times New Roman" w:hAnsi="Times New Roman" w:cs="Times New Roman"/>
          <w:lang w:val="en-US"/>
        </w:rPr>
        <w:t xml:space="preserve"> </w:t>
      </w:r>
      <w:r w:rsidRPr="00667055">
        <w:rPr>
          <w:rFonts w:ascii="Times New Roman" w:eastAsia="Times New Roman" w:hAnsi="Times New Roman" w:cs="Times New Roman"/>
          <w:lang w:val="en-US" w:eastAsia="ru-RU"/>
        </w:rPr>
        <w:t xml:space="preserve">Patient J., is a </w:t>
      </w:r>
      <w:proofErr w:type="gramStart"/>
      <w:r w:rsidRPr="00667055">
        <w:rPr>
          <w:rFonts w:ascii="Times New Roman" w:eastAsia="Times New Roman" w:hAnsi="Times New Roman" w:cs="Times New Roman"/>
          <w:lang w:val="en-US" w:eastAsia="ru-RU"/>
        </w:rPr>
        <w:t>52 year old</w:t>
      </w:r>
      <w:proofErr w:type="gramEnd"/>
      <w:r w:rsidRPr="00667055">
        <w:rPr>
          <w:rFonts w:ascii="Times New Roman" w:eastAsia="Times New Roman" w:hAnsi="Times New Roman" w:cs="Times New Roman"/>
          <w:lang w:val="en-US" w:eastAsia="ru-RU"/>
        </w:rPr>
        <w:t xml:space="preserve"> female diagnosed with type 2 diabetes mellitus 7 years ago. She notes that she has had variable control over her diabetes in the past, although her hemoglobin A1C has been excellent for the past 4 years. </w:t>
      </w:r>
      <w:r w:rsidRPr="00667055">
        <w:rPr>
          <w:rFonts w:ascii="Times New Roman" w:eastAsia="Times New Roman" w:hAnsi="Times New Roman" w:cs="Times New Roman"/>
          <w:b/>
          <w:i/>
          <w:lang w:val="en-US" w:eastAsia="ru-RU"/>
        </w:rPr>
        <w:t>Which of the following would classify this patient as “high risk” for development of a diabetic foot ulcer?</w:t>
      </w:r>
    </w:p>
    <w:p w:rsidR="004C338B" w:rsidRPr="00667055" w:rsidRDefault="004C338B" w:rsidP="00254ECD">
      <w:pPr>
        <w:numPr>
          <w:ilvl w:val="0"/>
          <w:numId w:val="3"/>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Absence of palpable pedal pulses</w:t>
      </w:r>
    </w:p>
    <w:p w:rsidR="004C338B" w:rsidRPr="00667055" w:rsidRDefault="004C338B" w:rsidP="00254ECD">
      <w:pPr>
        <w:numPr>
          <w:ilvl w:val="0"/>
          <w:numId w:val="3"/>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b/>
          <w:lang w:val="en-US" w:eastAsia="ru-RU"/>
        </w:rPr>
      </w:pPr>
      <w:r w:rsidRPr="00667055">
        <w:rPr>
          <w:rFonts w:ascii="Times New Roman" w:eastAsia="Times New Roman" w:hAnsi="Times New Roman" w:cs="Times New Roman"/>
          <w:b/>
          <w:lang w:val="en-US" w:eastAsia="ru-RU"/>
        </w:rPr>
        <w:t>Abnormalities of sensation via the monofilament test</w:t>
      </w:r>
    </w:p>
    <w:p w:rsidR="004C338B" w:rsidRPr="00667055" w:rsidRDefault="004C338B" w:rsidP="00254ECD">
      <w:pPr>
        <w:numPr>
          <w:ilvl w:val="0"/>
          <w:numId w:val="3"/>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Presence of musculoskeletal foot deformities</w:t>
      </w:r>
    </w:p>
    <w:p w:rsidR="004C338B" w:rsidRPr="00667055" w:rsidRDefault="004C338B" w:rsidP="00254ECD">
      <w:pPr>
        <w:numPr>
          <w:ilvl w:val="0"/>
          <w:numId w:val="3"/>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Previous history of foot ulcers</w:t>
      </w:r>
    </w:p>
    <w:p w:rsidR="004C338B" w:rsidRPr="00667055" w:rsidRDefault="004C338B" w:rsidP="00254ECD">
      <w:pPr>
        <w:widowControl w:val="0"/>
        <w:numPr>
          <w:ilvl w:val="0"/>
          <w:numId w:val="3"/>
        </w:numPr>
        <w:shd w:val="clear" w:color="auto" w:fill="FFFFFF"/>
        <w:tabs>
          <w:tab w:val="num" w:pos="142"/>
          <w:tab w:val="left" w:pos="216"/>
        </w:tabs>
        <w:autoSpaceDE w:val="0"/>
        <w:autoSpaceDN w:val="0"/>
        <w:adjustRightInd w:val="0"/>
        <w:spacing w:after="0" w:line="240" w:lineRule="auto"/>
        <w:ind w:left="284" w:firstLine="709"/>
        <w:jc w:val="both"/>
        <w:rPr>
          <w:rFonts w:ascii="Times New Roman" w:eastAsia="Times New Roman" w:hAnsi="Times New Roman" w:cs="Times New Roman"/>
          <w:bCs/>
          <w:u w:val="single"/>
          <w:lang w:val="en-US" w:eastAsia="ru-RU"/>
        </w:rPr>
      </w:pPr>
      <w:r w:rsidRPr="00667055">
        <w:rPr>
          <w:rFonts w:ascii="Times New Roman" w:eastAsia="Times New Roman" w:hAnsi="Times New Roman" w:cs="Times New Roman"/>
          <w:lang w:val="en-US" w:eastAsia="ru-RU"/>
        </w:rPr>
        <w:t>All of the above</w:t>
      </w:r>
    </w:p>
    <w:p w:rsidR="004C338B" w:rsidRPr="00667055" w:rsidRDefault="004C338B">
      <w:pPr>
        <w:rPr>
          <w:rFonts w:ascii="Times New Roman" w:hAnsi="Times New Roman" w:cs="Times New Roman"/>
        </w:rPr>
      </w:pPr>
    </w:p>
    <w:p w:rsidR="004C338B" w:rsidRPr="00667055" w:rsidRDefault="004C338B" w:rsidP="00254ECD">
      <w:pPr>
        <w:autoSpaceDE w:val="0"/>
        <w:autoSpaceDN w:val="0"/>
        <w:adjustRightInd w:val="0"/>
        <w:spacing w:after="0" w:line="240" w:lineRule="auto"/>
        <w:jc w:val="both"/>
        <w:rPr>
          <w:rFonts w:ascii="Times New Roman" w:eastAsia="Times New Roman" w:hAnsi="Times New Roman" w:cs="Times New Roman"/>
          <w:b/>
          <w:i/>
          <w:lang w:val="en-US" w:eastAsia="ru-RU"/>
        </w:rPr>
      </w:pPr>
      <w:r w:rsidRPr="00667055">
        <w:rPr>
          <w:rFonts w:ascii="Times New Roman" w:hAnsi="Times New Roman" w:cs="Times New Roman"/>
          <w:lang w:val="en-US"/>
        </w:rPr>
        <w:t>13.</w:t>
      </w:r>
      <w:r w:rsidRPr="00667055">
        <w:rPr>
          <w:rFonts w:ascii="Times New Roman" w:eastAsia="Times New Roman" w:hAnsi="Times New Roman" w:cs="Times New Roman"/>
          <w:b/>
          <w:i/>
          <w:lang w:val="en-US" w:eastAsia="ru-RU"/>
        </w:rPr>
        <w:t xml:space="preserve"> Patients with diabetes mellitus complicated by neuropathy should be taught:</w:t>
      </w:r>
    </w:p>
    <w:p w:rsidR="004C338B" w:rsidRPr="00667055" w:rsidRDefault="004C338B" w:rsidP="00254ECD">
      <w:pPr>
        <w:numPr>
          <w:ilvl w:val="0"/>
          <w:numId w:val="4"/>
        </w:numPr>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To visually inspect their feet daily</w:t>
      </w:r>
    </w:p>
    <w:p w:rsidR="004C338B" w:rsidRPr="00667055" w:rsidRDefault="004C338B" w:rsidP="00254ECD">
      <w:pPr>
        <w:numPr>
          <w:ilvl w:val="0"/>
          <w:numId w:val="4"/>
        </w:numPr>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Never to walk barefoot, even in the house</w:t>
      </w:r>
    </w:p>
    <w:p w:rsidR="004C338B" w:rsidRPr="00667055" w:rsidRDefault="004C338B" w:rsidP="00254ECD">
      <w:pPr>
        <w:numPr>
          <w:ilvl w:val="0"/>
          <w:numId w:val="4"/>
        </w:numPr>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To soak their feet to aid in healing foot ulcers</w:t>
      </w:r>
    </w:p>
    <w:p w:rsidR="004C338B" w:rsidRPr="00667055" w:rsidRDefault="004C338B" w:rsidP="00254ECD">
      <w:pPr>
        <w:numPr>
          <w:ilvl w:val="0"/>
          <w:numId w:val="4"/>
        </w:numPr>
        <w:autoSpaceDE w:val="0"/>
        <w:autoSpaceDN w:val="0"/>
        <w:adjustRightInd w:val="0"/>
        <w:spacing w:after="0" w:line="240" w:lineRule="auto"/>
        <w:ind w:left="284" w:firstLine="709"/>
        <w:jc w:val="both"/>
        <w:rPr>
          <w:rFonts w:ascii="Times New Roman" w:eastAsia="Times New Roman" w:hAnsi="Times New Roman" w:cs="Times New Roman"/>
          <w:b/>
          <w:lang w:val="en-US" w:eastAsia="ru-RU"/>
        </w:rPr>
      </w:pPr>
      <w:r w:rsidRPr="00667055">
        <w:rPr>
          <w:rFonts w:ascii="Times New Roman" w:eastAsia="Times New Roman" w:hAnsi="Times New Roman" w:cs="Times New Roman"/>
          <w:b/>
          <w:lang w:val="en-US" w:eastAsia="ru-RU"/>
        </w:rPr>
        <w:t>Options a and b</w:t>
      </w:r>
    </w:p>
    <w:p w:rsidR="004C338B" w:rsidRPr="00667055" w:rsidRDefault="004C338B" w:rsidP="00254ECD">
      <w:pPr>
        <w:widowControl w:val="0"/>
        <w:numPr>
          <w:ilvl w:val="0"/>
          <w:numId w:val="4"/>
        </w:numPr>
        <w:shd w:val="clear" w:color="auto" w:fill="FFFFFF"/>
        <w:tabs>
          <w:tab w:val="left" w:pos="216"/>
        </w:tabs>
        <w:autoSpaceDE w:val="0"/>
        <w:autoSpaceDN w:val="0"/>
        <w:adjustRightInd w:val="0"/>
        <w:spacing w:after="0" w:line="240" w:lineRule="auto"/>
        <w:ind w:left="284" w:firstLine="709"/>
        <w:jc w:val="both"/>
        <w:rPr>
          <w:rFonts w:ascii="Times New Roman" w:eastAsia="Times New Roman" w:hAnsi="Times New Roman" w:cs="Times New Roman"/>
          <w:bCs/>
          <w:u w:val="single"/>
          <w:lang w:val="en-US" w:eastAsia="ru-RU"/>
        </w:rPr>
      </w:pPr>
      <w:r w:rsidRPr="00667055">
        <w:rPr>
          <w:rFonts w:ascii="Times New Roman" w:eastAsia="Times New Roman" w:hAnsi="Times New Roman" w:cs="Times New Roman"/>
          <w:lang w:val="en-US" w:eastAsia="ru-RU"/>
        </w:rPr>
        <w:t>All of the above</w:t>
      </w:r>
    </w:p>
    <w:p w:rsidR="004C338B" w:rsidRPr="00667055" w:rsidRDefault="004C338B">
      <w:pPr>
        <w:rPr>
          <w:rFonts w:ascii="Times New Roman" w:hAnsi="Times New Roman" w:cs="Times New Roman"/>
        </w:rPr>
      </w:pPr>
    </w:p>
    <w:p w:rsidR="004C338B" w:rsidRPr="00667055" w:rsidRDefault="004C338B" w:rsidP="00254ECD">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i/>
          <w:lang w:val="en-US" w:eastAsia="ru-RU"/>
        </w:rPr>
      </w:pPr>
      <w:r w:rsidRPr="00667055">
        <w:rPr>
          <w:rFonts w:ascii="Times New Roman" w:hAnsi="Times New Roman" w:cs="Times New Roman"/>
          <w:lang w:val="en-US"/>
        </w:rPr>
        <w:t xml:space="preserve">14. </w:t>
      </w:r>
      <w:r w:rsidRPr="00667055">
        <w:rPr>
          <w:rFonts w:ascii="Times New Roman" w:eastAsia="Times New Roman" w:hAnsi="Times New Roman" w:cs="Times New Roman"/>
          <w:b/>
          <w:i/>
          <w:lang w:val="en-US" w:eastAsia="ru-RU"/>
        </w:rPr>
        <w:t xml:space="preserve">How often should a </w:t>
      </w:r>
      <w:r w:rsidRPr="00667055">
        <w:rPr>
          <w:rFonts w:ascii="Times New Roman" w:eastAsia="Times New Roman" w:hAnsi="Times New Roman" w:cs="Times New Roman"/>
          <w:b/>
          <w:i/>
          <w:lang w:val="en-US"/>
        </w:rPr>
        <w:t>glycosilated haemoglobin</w:t>
      </w:r>
      <w:r w:rsidRPr="00667055">
        <w:rPr>
          <w:rFonts w:ascii="Times New Roman" w:eastAsia="Times New Roman" w:hAnsi="Times New Roman" w:cs="Times New Roman"/>
          <w:b/>
          <w:i/>
          <w:lang w:val="en-US" w:eastAsia="ru-RU"/>
        </w:rPr>
        <w:t xml:space="preserve"> (A1</w:t>
      </w:r>
      <w:proofErr w:type="gramStart"/>
      <w:r w:rsidRPr="00667055">
        <w:rPr>
          <w:rFonts w:ascii="Times New Roman" w:eastAsia="Times New Roman" w:hAnsi="Times New Roman" w:cs="Times New Roman"/>
          <w:b/>
          <w:i/>
          <w:lang w:val="en-US" w:eastAsia="ru-RU"/>
        </w:rPr>
        <w:t>C,%)</w:t>
      </w:r>
      <w:proofErr w:type="gramEnd"/>
      <w:r w:rsidRPr="00667055">
        <w:rPr>
          <w:rFonts w:ascii="Times New Roman" w:eastAsia="Times New Roman" w:hAnsi="Times New Roman" w:cs="Times New Roman"/>
          <w:b/>
          <w:i/>
          <w:lang w:val="en-US" w:eastAsia="ru-RU"/>
        </w:rPr>
        <w:t xml:space="preserve"> be drawn in patient with diabetes mellitus?</w:t>
      </w:r>
    </w:p>
    <w:p w:rsidR="004C338B" w:rsidRPr="00667055" w:rsidRDefault="004C338B" w:rsidP="00254ECD">
      <w:pPr>
        <w:widowControl w:val="0"/>
        <w:numPr>
          <w:ilvl w:val="0"/>
          <w:numId w:val="5"/>
        </w:numPr>
        <w:shd w:val="clear" w:color="auto" w:fill="FFFFFF"/>
        <w:tabs>
          <w:tab w:val="left" w:pos="216"/>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An A1C can be drawn monthly in patients whose therapy has just changed or who are not meeting glycemic control. In patients who are at glycemic control, it can be drawn four times a year</w:t>
      </w:r>
    </w:p>
    <w:p w:rsidR="004C338B" w:rsidRPr="00667055" w:rsidRDefault="004C338B" w:rsidP="00254ECD">
      <w:pPr>
        <w:widowControl w:val="0"/>
        <w:numPr>
          <w:ilvl w:val="0"/>
          <w:numId w:val="5"/>
        </w:numPr>
        <w:shd w:val="clear" w:color="auto" w:fill="FFFFFF"/>
        <w:tabs>
          <w:tab w:val="left" w:pos="216"/>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An A1C can be drawn quarterly in patients whose therapy has just changed or who are not meeting glycemic control. In patients who are at glycemic control, it can be drawn once a year</w:t>
      </w:r>
    </w:p>
    <w:p w:rsidR="004C338B" w:rsidRPr="00667055" w:rsidRDefault="004C338B" w:rsidP="00254ECD">
      <w:pPr>
        <w:widowControl w:val="0"/>
        <w:numPr>
          <w:ilvl w:val="0"/>
          <w:numId w:val="5"/>
        </w:numPr>
        <w:shd w:val="clear" w:color="auto" w:fill="FFFFFF"/>
        <w:tabs>
          <w:tab w:val="left" w:pos="216"/>
        </w:tabs>
        <w:autoSpaceDE w:val="0"/>
        <w:autoSpaceDN w:val="0"/>
        <w:adjustRightInd w:val="0"/>
        <w:spacing w:after="0" w:line="240" w:lineRule="auto"/>
        <w:ind w:left="284" w:firstLine="709"/>
        <w:jc w:val="both"/>
        <w:rPr>
          <w:rFonts w:ascii="Times New Roman" w:eastAsia="Times New Roman" w:hAnsi="Times New Roman" w:cs="Times New Roman"/>
          <w:b/>
          <w:bCs/>
          <w:u w:val="single"/>
          <w:lang w:val="en-US" w:eastAsia="ru-RU"/>
        </w:rPr>
      </w:pPr>
      <w:r w:rsidRPr="00667055">
        <w:rPr>
          <w:rFonts w:ascii="Times New Roman" w:eastAsia="Times New Roman" w:hAnsi="Times New Roman" w:cs="Times New Roman"/>
          <w:b/>
          <w:lang w:val="en-US" w:eastAsia="ru-RU"/>
        </w:rPr>
        <w:t>An A1C can be drawn quarterly in patients whose therapy has just changed or who are not meeting glycemic control. In patients who are at glycemic control, it can be drawn twice a year</w:t>
      </w:r>
    </w:p>
    <w:p w:rsidR="004C338B" w:rsidRPr="00667055" w:rsidRDefault="004C338B">
      <w:pPr>
        <w:rPr>
          <w:rFonts w:ascii="Times New Roman" w:hAnsi="Times New Roman" w:cs="Times New Roman"/>
          <w:lang w:val="en-US"/>
        </w:rPr>
      </w:pPr>
    </w:p>
    <w:p w:rsidR="004C338B" w:rsidRPr="00667055" w:rsidRDefault="004C338B" w:rsidP="00254ECD">
      <w:pPr>
        <w:spacing w:after="0" w:line="240" w:lineRule="auto"/>
        <w:jc w:val="both"/>
        <w:rPr>
          <w:rFonts w:ascii="Times New Roman" w:eastAsia="Times New Roman" w:hAnsi="Times New Roman" w:cs="Times New Roman"/>
          <w:b/>
          <w:i/>
          <w:lang w:val="en-US" w:eastAsia="ru-RU"/>
        </w:rPr>
      </w:pPr>
      <w:r w:rsidRPr="00667055">
        <w:rPr>
          <w:rFonts w:ascii="Times New Roman" w:hAnsi="Times New Roman" w:cs="Times New Roman"/>
          <w:lang w:val="en-US"/>
        </w:rPr>
        <w:t>15.</w:t>
      </w:r>
      <w:r w:rsidRPr="00667055">
        <w:rPr>
          <w:rFonts w:ascii="Times New Roman" w:eastAsia="Times New Roman" w:hAnsi="Times New Roman" w:cs="Times New Roman"/>
          <w:b/>
          <w:i/>
          <w:lang w:val="en-US" w:eastAsia="ru-RU"/>
        </w:rPr>
        <w:t xml:space="preserve"> Which of the following treatments have controlled trials shown to be beneficial for persons with type 2 diabetes mellitus and early nephropathy?</w:t>
      </w:r>
    </w:p>
    <w:p w:rsidR="004C338B" w:rsidRPr="00667055" w:rsidRDefault="004C338B" w:rsidP="00254ECD">
      <w:pPr>
        <w:numPr>
          <w:ilvl w:val="0"/>
          <w:numId w:val="6"/>
        </w:numPr>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val="en-US" w:eastAsia="ru-RU"/>
        </w:rPr>
        <w:t>Tight blood pressure control that includes an dihydropyridine-sensitive calcium channel blocker</w:t>
      </w:r>
    </w:p>
    <w:p w:rsidR="004C338B" w:rsidRPr="00667055" w:rsidRDefault="004C338B" w:rsidP="00254ECD">
      <w:pPr>
        <w:numPr>
          <w:ilvl w:val="0"/>
          <w:numId w:val="6"/>
        </w:numPr>
        <w:spacing w:after="0" w:line="240" w:lineRule="auto"/>
        <w:ind w:left="284" w:firstLine="709"/>
        <w:jc w:val="both"/>
        <w:rPr>
          <w:rFonts w:ascii="Times New Roman" w:eastAsia="Times New Roman" w:hAnsi="Times New Roman" w:cs="Times New Roman"/>
          <w:b/>
          <w:lang w:val="en-US" w:eastAsia="ru-RU"/>
        </w:rPr>
      </w:pPr>
      <w:r w:rsidRPr="00667055">
        <w:rPr>
          <w:rFonts w:ascii="Times New Roman" w:eastAsia="Times New Roman" w:hAnsi="Times New Roman" w:cs="Times New Roman"/>
          <w:b/>
          <w:lang w:val="en-US" w:eastAsia="ru-RU"/>
        </w:rPr>
        <w:t xml:space="preserve">Tight blood pressure control that includes an angiotensin-converting enzyme inhibitor </w:t>
      </w:r>
    </w:p>
    <w:p w:rsidR="004C338B" w:rsidRPr="00667055" w:rsidRDefault="004C338B" w:rsidP="00254ECD">
      <w:pPr>
        <w:numPr>
          <w:ilvl w:val="0"/>
          <w:numId w:val="6"/>
        </w:numPr>
        <w:spacing w:after="0" w:line="240" w:lineRule="auto"/>
        <w:ind w:left="284" w:firstLine="709"/>
        <w:jc w:val="both"/>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lastRenderedPageBreak/>
        <w:t xml:space="preserve">Tight blood pressure control that includes a potassium sparing diuretic </w:t>
      </w:r>
    </w:p>
    <w:p w:rsidR="004C338B" w:rsidRPr="00667055" w:rsidRDefault="004C338B" w:rsidP="00254ECD">
      <w:pPr>
        <w:numPr>
          <w:ilvl w:val="0"/>
          <w:numId w:val="6"/>
        </w:numPr>
        <w:spacing w:after="0" w:line="240" w:lineRule="auto"/>
        <w:ind w:left="284" w:firstLine="709"/>
        <w:jc w:val="both"/>
        <w:rPr>
          <w:rFonts w:ascii="Times New Roman" w:eastAsia="Times New Roman" w:hAnsi="Times New Roman" w:cs="Times New Roman"/>
          <w:lang w:val="en-US" w:eastAsia="ru-RU"/>
        </w:rPr>
      </w:pPr>
      <w:r w:rsidRPr="00667055">
        <w:rPr>
          <w:rFonts w:ascii="Times New Roman" w:eastAsia="Times New Roman" w:hAnsi="Times New Roman" w:cs="Times New Roman"/>
          <w:lang w:eastAsia="ru-RU"/>
        </w:rPr>
        <w:t>Dialysis</w:t>
      </w:r>
    </w:p>
    <w:p w:rsidR="004C338B" w:rsidRPr="00667055" w:rsidRDefault="004C338B">
      <w:pPr>
        <w:rPr>
          <w:rFonts w:ascii="Times New Roman" w:hAnsi="Times New Roman" w:cs="Times New Roman"/>
        </w:rPr>
      </w:pPr>
    </w:p>
    <w:p w:rsidR="00DE4016" w:rsidRPr="00667055" w:rsidRDefault="00DE4016" w:rsidP="00254ECD">
      <w:pPr>
        <w:spacing w:after="0" w:line="240" w:lineRule="auto"/>
        <w:jc w:val="both"/>
        <w:rPr>
          <w:rFonts w:ascii="Times New Roman" w:eastAsia="Times New Roman" w:hAnsi="Times New Roman" w:cs="Times New Roman"/>
          <w:lang w:val="en-US"/>
        </w:rPr>
      </w:pPr>
      <w:r w:rsidRPr="00667055">
        <w:rPr>
          <w:rFonts w:ascii="Times New Roman" w:hAnsi="Times New Roman" w:cs="Times New Roman"/>
        </w:rPr>
        <w:t xml:space="preserve">16. </w:t>
      </w:r>
      <w:r w:rsidRPr="00667055">
        <w:rPr>
          <w:rFonts w:ascii="Times New Roman" w:eastAsia="Times New Roman" w:hAnsi="Times New Roman" w:cs="Times New Roman"/>
          <w:lang w:val="en-US"/>
        </w:rPr>
        <w:t>What organs does parathyroid hormone mainly target?</w:t>
      </w:r>
    </w:p>
    <w:p w:rsidR="00DE4016" w:rsidRPr="00667055" w:rsidRDefault="00DE4016" w:rsidP="00254ECD">
      <w:pPr>
        <w:numPr>
          <w:ilvl w:val="1"/>
          <w:numId w:val="7"/>
        </w:numPr>
        <w:tabs>
          <w:tab w:val="num" w:pos="567"/>
          <w:tab w:val="num" w:pos="1134"/>
        </w:tabs>
        <w:spacing w:after="0" w:line="240" w:lineRule="auto"/>
        <w:ind w:left="426" w:firstLine="567"/>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bone and intestine</w:t>
      </w:r>
    </w:p>
    <w:p w:rsidR="00DE4016" w:rsidRPr="00667055" w:rsidRDefault="00DE4016" w:rsidP="00254ECD">
      <w:pPr>
        <w:numPr>
          <w:ilvl w:val="1"/>
          <w:numId w:val="7"/>
        </w:numPr>
        <w:tabs>
          <w:tab w:val="num" w:pos="567"/>
          <w:tab w:val="num" w:pos="1134"/>
        </w:tabs>
        <w:spacing w:after="0" w:line="240" w:lineRule="auto"/>
        <w:ind w:left="426" w:firstLine="567"/>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thyroid and liver</w:t>
      </w:r>
    </w:p>
    <w:p w:rsidR="00DE4016" w:rsidRPr="00667055" w:rsidRDefault="00DE4016" w:rsidP="00254ECD">
      <w:pPr>
        <w:numPr>
          <w:ilvl w:val="1"/>
          <w:numId w:val="7"/>
        </w:numPr>
        <w:tabs>
          <w:tab w:val="num" w:pos="567"/>
          <w:tab w:val="num" w:pos="1134"/>
        </w:tabs>
        <w:spacing w:after="0" w:line="240" w:lineRule="auto"/>
        <w:ind w:left="426" w:firstLine="567"/>
        <w:jc w:val="both"/>
        <w:rPr>
          <w:rFonts w:ascii="Times New Roman" w:eastAsia="Times New Roman" w:hAnsi="Times New Roman" w:cs="Times New Roman"/>
          <w:b/>
          <w:bCs/>
          <w:lang w:val="en-US"/>
        </w:rPr>
      </w:pPr>
      <w:r w:rsidRPr="00667055">
        <w:rPr>
          <w:rFonts w:ascii="Times New Roman" w:eastAsia="Times New Roman" w:hAnsi="Times New Roman" w:cs="Times New Roman"/>
          <w:b/>
          <w:bCs/>
          <w:lang w:val="en-US"/>
        </w:rPr>
        <w:t>bone and kidney</w:t>
      </w:r>
    </w:p>
    <w:p w:rsidR="00DE4016" w:rsidRPr="00667055" w:rsidRDefault="00DE4016" w:rsidP="00254ECD">
      <w:pPr>
        <w:numPr>
          <w:ilvl w:val="1"/>
          <w:numId w:val="7"/>
        </w:numPr>
        <w:tabs>
          <w:tab w:val="num" w:pos="567"/>
          <w:tab w:val="num" w:pos="1134"/>
        </w:tabs>
        <w:spacing w:after="0" w:line="240" w:lineRule="auto"/>
        <w:ind w:left="426" w:firstLine="567"/>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thyroid and kidney</w:t>
      </w:r>
    </w:p>
    <w:p w:rsidR="00DE4016" w:rsidRPr="00667055" w:rsidRDefault="00DE4016" w:rsidP="00DE4016">
      <w:pPr>
        <w:tabs>
          <w:tab w:val="num" w:pos="1440"/>
        </w:tabs>
        <w:spacing w:after="0" w:line="240" w:lineRule="auto"/>
        <w:ind w:left="426" w:hanging="426"/>
        <w:jc w:val="both"/>
        <w:rPr>
          <w:rFonts w:ascii="Times New Roman" w:eastAsia="Times New Roman" w:hAnsi="Times New Roman" w:cs="Times New Roman"/>
          <w:lang w:val="en-US"/>
        </w:rPr>
      </w:pPr>
    </w:p>
    <w:p w:rsidR="00DE4016" w:rsidRPr="00667055" w:rsidRDefault="00DE4016" w:rsidP="00254ECD">
      <w:pPr>
        <w:spacing w:after="0" w:line="240" w:lineRule="auto"/>
        <w:jc w:val="both"/>
        <w:rPr>
          <w:rFonts w:ascii="Times New Roman" w:eastAsia="Times New Roman" w:hAnsi="Times New Roman" w:cs="Times New Roman"/>
          <w:lang w:val="en-US"/>
        </w:rPr>
      </w:pPr>
      <w:r w:rsidRPr="00667055">
        <w:rPr>
          <w:rFonts w:ascii="Times New Roman" w:hAnsi="Times New Roman" w:cs="Times New Roman"/>
        </w:rPr>
        <w:t xml:space="preserve">17. </w:t>
      </w:r>
      <w:r w:rsidRPr="00667055">
        <w:rPr>
          <w:rFonts w:ascii="Times New Roman" w:eastAsia="Times New Roman" w:hAnsi="Times New Roman" w:cs="Times New Roman"/>
          <w:lang w:val="en-US"/>
        </w:rPr>
        <w:t>What specifically does parathyroid hormone do to maintain homeostasis?</w:t>
      </w:r>
    </w:p>
    <w:p w:rsidR="00DE4016" w:rsidRPr="00667055" w:rsidRDefault="00DE4016" w:rsidP="00254ECD">
      <w:pPr>
        <w:numPr>
          <w:ilvl w:val="1"/>
          <w:numId w:val="37"/>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stimulates osteoclasts</w:t>
      </w:r>
    </w:p>
    <w:p w:rsidR="00DE4016" w:rsidRPr="00667055" w:rsidRDefault="00DE4016" w:rsidP="00254ECD">
      <w:pPr>
        <w:numPr>
          <w:ilvl w:val="1"/>
          <w:numId w:val="37"/>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inhibits osteoblasts</w:t>
      </w:r>
    </w:p>
    <w:p w:rsidR="00DE4016" w:rsidRPr="00667055" w:rsidRDefault="00DE4016" w:rsidP="00254ECD">
      <w:pPr>
        <w:numPr>
          <w:ilvl w:val="1"/>
          <w:numId w:val="37"/>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reduces urinary excretion of Calcium</w:t>
      </w:r>
    </w:p>
    <w:p w:rsidR="00DE4016" w:rsidRPr="00667055" w:rsidRDefault="00DE4016" w:rsidP="00254ECD">
      <w:pPr>
        <w:numPr>
          <w:ilvl w:val="1"/>
          <w:numId w:val="37"/>
        </w:numPr>
        <w:spacing w:after="0" w:line="240" w:lineRule="auto"/>
        <w:jc w:val="both"/>
        <w:rPr>
          <w:rFonts w:ascii="Times New Roman" w:eastAsia="Times New Roman" w:hAnsi="Times New Roman" w:cs="Times New Roman"/>
          <w:b/>
          <w:bCs/>
          <w:lang w:val="en-US"/>
        </w:rPr>
      </w:pPr>
      <w:r w:rsidRPr="00667055">
        <w:rPr>
          <w:rFonts w:ascii="Times New Roman" w:eastAsia="Times New Roman" w:hAnsi="Times New Roman" w:cs="Times New Roman"/>
          <w:b/>
          <w:bCs/>
          <w:lang w:val="en-US"/>
        </w:rPr>
        <w:t>all of the above</w:t>
      </w:r>
    </w:p>
    <w:p w:rsidR="0072448B" w:rsidRPr="00667055" w:rsidRDefault="0072448B">
      <w:pPr>
        <w:rPr>
          <w:rFonts w:ascii="Times New Roman" w:hAnsi="Times New Roman" w:cs="Times New Roman"/>
        </w:rPr>
      </w:pPr>
    </w:p>
    <w:p w:rsidR="00DE4016" w:rsidRPr="00667055" w:rsidRDefault="00DE4016" w:rsidP="00254ECD">
      <w:pPr>
        <w:spacing w:after="0" w:line="240" w:lineRule="auto"/>
        <w:jc w:val="both"/>
        <w:rPr>
          <w:rFonts w:ascii="Times New Roman" w:eastAsia="Times New Roman" w:hAnsi="Times New Roman" w:cs="Times New Roman"/>
          <w:lang w:val="en-US"/>
        </w:rPr>
      </w:pPr>
      <w:r w:rsidRPr="00667055">
        <w:rPr>
          <w:rFonts w:ascii="Times New Roman" w:hAnsi="Times New Roman" w:cs="Times New Roman"/>
        </w:rPr>
        <w:t xml:space="preserve">18. </w:t>
      </w:r>
      <w:r w:rsidRPr="00667055">
        <w:rPr>
          <w:rFonts w:ascii="Times New Roman" w:eastAsia="Times New Roman" w:hAnsi="Times New Roman" w:cs="Times New Roman"/>
          <w:lang w:val="en-US"/>
        </w:rPr>
        <w:t xml:space="preserve">What is the disease where one of four parathyroid glands </w:t>
      </w:r>
      <w:proofErr w:type="gramStart"/>
      <w:r w:rsidRPr="00667055">
        <w:rPr>
          <w:rFonts w:ascii="Times New Roman" w:eastAsia="Times New Roman" w:hAnsi="Times New Roman" w:cs="Times New Roman"/>
          <w:lang w:val="en-US"/>
        </w:rPr>
        <w:t>becomes</w:t>
      </w:r>
      <w:proofErr w:type="gramEnd"/>
      <w:r w:rsidRPr="00667055">
        <w:rPr>
          <w:rFonts w:ascii="Times New Roman" w:eastAsia="Times New Roman" w:hAnsi="Times New Roman" w:cs="Times New Roman"/>
          <w:lang w:val="en-US"/>
        </w:rPr>
        <w:t xml:space="preserve"> an enlarged, benign tumor, producing too much Calcium to maintain good homeostasis?</w:t>
      </w:r>
    </w:p>
    <w:p w:rsidR="00DE4016" w:rsidRPr="00667055" w:rsidRDefault="00DE4016" w:rsidP="00254ECD">
      <w:pPr>
        <w:numPr>
          <w:ilvl w:val="1"/>
          <w:numId w:val="38"/>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hypoparathyroidism</w:t>
      </w:r>
    </w:p>
    <w:p w:rsidR="00DE4016" w:rsidRPr="00667055" w:rsidRDefault="00DE4016" w:rsidP="00254ECD">
      <w:pPr>
        <w:numPr>
          <w:ilvl w:val="1"/>
          <w:numId w:val="38"/>
        </w:numPr>
        <w:spacing w:after="0" w:line="240" w:lineRule="auto"/>
        <w:jc w:val="both"/>
        <w:rPr>
          <w:rFonts w:ascii="Times New Roman" w:eastAsia="Times New Roman" w:hAnsi="Times New Roman" w:cs="Times New Roman"/>
          <w:b/>
          <w:bCs/>
          <w:lang w:val="en-US"/>
        </w:rPr>
      </w:pPr>
      <w:r w:rsidRPr="00667055">
        <w:rPr>
          <w:rFonts w:ascii="Times New Roman" w:eastAsia="Times New Roman" w:hAnsi="Times New Roman" w:cs="Times New Roman"/>
          <w:b/>
          <w:bCs/>
          <w:lang w:val="en-US"/>
        </w:rPr>
        <w:t>hyperparathyroidism</w:t>
      </w:r>
    </w:p>
    <w:p w:rsidR="00DE4016" w:rsidRPr="00667055" w:rsidRDefault="00DE4016" w:rsidP="00254ECD">
      <w:pPr>
        <w:numPr>
          <w:ilvl w:val="1"/>
          <w:numId w:val="38"/>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parathyroid cancer</w:t>
      </w:r>
    </w:p>
    <w:p w:rsidR="00DE4016" w:rsidRPr="00667055" w:rsidRDefault="00DE4016" w:rsidP="00254ECD">
      <w:pPr>
        <w:numPr>
          <w:ilvl w:val="1"/>
          <w:numId w:val="38"/>
        </w:numPr>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basophilism</w:t>
      </w:r>
    </w:p>
    <w:p w:rsidR="00DE4016" w:rsidRPr="00667055" w:rsidRDefault="00DE4016">
      <w:pPr>
        <w:rPr>
          <w:rFonts w:ascii="Times New Roman" w:hAnsi="Times New Roman" w:cs="Times New Roman"/>
        </w:rPr>
      </w:pPr>
    </w:p>
    <w:p w:rsidR="00DE4016" w:rsidRPr="00667055" w:rsidRDefault="00DE4016" w:rsidP="00254ECD">
      <w:pPr>
        <w:tabs>
          <w:tab w:val="left" w:pos="567"/>
        </w:tabs>
        <w:spacing w:after="0" w:line="240" w:lineRule="auto"/>
        <w:jc w:val="both"/>
        <w:rPr>
          <w:rFonts w:ascii="Times New Roman" w:eastAsia="Times New Roman" w:hAnsi="Times New Roman" w:cs="Times New Roman"/>
          <w:lang w:val="en-US"/>
        </w:rPr>
      </w:pPr>
      <w:r w:rsidRPr="00667055">
        <w:rPr>
          <w:rFonts w:ascii="Times New Roman" w:hAnsi="Times New Roman" w:cs="Times New Roman"/>
          <w:lang w:val="en-US"/>
        </w:rPr>
        <w:t xml:space="preserve">19. </w:t>
      </w:r>
      <w:r w:rsidRPr="00667055">
        <w:rPr>
          <w:rFonts w:ascii="Times New Roman" w:eastAsia="Times New Roman" w:hAnsi="Times New Roman" w:cs="Times New Roman"/>
          <w:lang w:val="en-US"/>
        </w:rPr>
        <w:t>Which one is NOT a symptom of hypothyroidism?</w:t>
      </w:r>
    </w:p>
    <w:p w:rsidR="00DE4016" w:rsidRPr="00667055" w:rsidRDefault="00DE4016" w:rsidP="00254ECD">
      <w:pPr>
        <w:numPr>
          <w:ilvl w:val="1"/>
          <w:numId w:val="39"/>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 xml:space="preserve">fatigue </w:t>
      </w:r>
    </w:p>
    <w:p w:rsidR="00DE4016" w:rsidRPr="00667055" w:rsidRDefault="00DE4016" w:rsidP="00254ECD">
      <w:pPr>
        <w:numPr>
          <w:ilvl w:val="1"/>
          <w:numId w:val="39"/>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weight gain</w:t>
      </w:r>
    </w:p>
    <w:p w:rsidR="00DE4016" w:rsidRPr="00667055" w:rsidRDefault="00DE4016" w:rsidP="00254ECD">
      <w:pPr>
        <w:numPr>
          <w:ilvl w:val="1"/>
          <w:numId w:val="39"/>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feeling cold</w:t>
      </w:r>
    </w:p>
    <w:p w:rsidR="00DE4016" w:rsidRPr="00667055" w:rsidRDefault="00DE4016" w:rsidP="00254ECD">
      <w:pPr>
        <w:numPr>
          <w:ilvl w:val="1"/>
          <w:numId w:val="39"/>
        </w:numPr>
        <w:tabs>
          <w:tab w:val="left" w:pos="709"/>
        </w:tabs>
        <w:spacing w:after="0" w:line="240" w:lineRule="auto"/>
        <w:jc w:val="both"/>
        <w:rPr>
          <w:rFonts w:ascii="Times New Roman" w:eastAsia="Times New Roman" w:hAnsi="Times New Roman" w:cs="Times New Roman"/>
          <w:b/>
          <w:lang w:val="en-US"/>
        </w:rPr>
      </w:pPr>
      <w:r w:rsidRPr="00667055">
        <w:rPr>
          <w:rFonts w:ascii="Times New Roman" w:eastAsia="Times New Roman" w:hAnsi="Times New Roman" w:cs="Times New Roman"/>
          <w:b/>
          <w:lang w:val="en-US"/>
        </w:rPr>
        <w:t>shaking</w:t>
      </w:r>
    </w:p>
    <w:p w:rsidR="00DE4016" w:rsidRPr="00667055" w:rsidRDefault="00DE4016">
      <w:pPr>
        <w:rPr>
          <w:rFonts w:ascii="Times New Roman" w:hAnsi="Times New Roman" w:cs="Times New Roman"/>
        </w:rPr>
      </w:pPr>
    </w:p>
    <w:p w:rsidR="00DE4016" w:rsidRPr="00667055" w:rsidRDefault="00DE4016" w:rsidP="00254ECD">
      <w:pPr>
        <w:tabs>
          <w:tab w:val="left" w:pos="709"/>
        </w:tabs>
        <w:spacing w:after="0" w:line="240" w:lineRule="auto"/>
        <w:jc w:val="both"/>
        <w:rPr>
          <w:rFonts w:ascii="Times New Roman" w:eastAsia="Times New Roman" w:hAnsi="Times New Roman" w:cs="Times New Roman"/>
          <w:lang w:val="en-US"/>
        </w:rPr>
      </w:pPr>
      <w:r w:rsidRPr="00667055">
        <w:rPr>
          <w:rFonts w:ascii="Times New Roman" w:hAnsi="Times New Roman" w:cs="Times New Roman"/>
        </w:rPr>
        <w:t xml:space="preserve">20. </w:t>
      </w:r>
      <w:r w:rsidRPr="00667055">
        <w:rPr>
          <w:rFonts w:ascii="Times New Roman" w:eastAsia="Times New Roman" w:hAnsi="Times New Roman" w:cs="Times New Roman"/>
          <w:lang w:val="en-US"/>
        </w:rPr>
        <w:t>Which one is NOT a symptom of hyperthyroidism?</w:t>
      </w:r>
    </w:p>
    <w:p w:rsidR="00DE4016" w:rsidRPr="00667055" w:rsidRDefault="00DE4016" w:rsidP="00254ECD">
      <w:pPr>
        <w:numPr>
          <w:ilvl w:val="1"/>
          <w:numId w:val="40"/>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feeling hot</w:t>
      </w:r>
    </w:p>
    <w:p w:rsidR="00DE4016" w:rsidRPr="00667055" w:rsidRDefault="00DE4016" w:rsidP="00254ECD">
      <w:pPr>
        <w:numPr>
          <w:ilvl w:val="1"/>
          <w:numId w:val="40"/>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weight loss</w:t>
      </w:r>
    </w:p>
    <w:p w:rsidR="00DE4016" w:rsidRPr="00667055" w:rsidRDefault="00DE4016" w:rsidP="00254ECD">
      <w:pPr>
        <w:numPr>
          <w:ilvl w:val="1"/>
          <w:numId w:val="40"/>
        </w:numPr>
        <w:tabs>
          <w:tab w:val="left" w:pos="709"/>
        </w:tabs>
        <w:spacing w:after="0" w:line="240" w:lineRule="auto"/>
        <w:jc w:val="both"/>
        <w:rPr>
          <w:rFonts w:ascii="Times New Roman" w:eastAsia="Times New Roman" w:hAnsi="Times New Roman" w:cs="Times New Roman"/>
          <w:lang w:val="en-US"/>
        </w:rPr>
      </w:pPr>
      <w:r w:rsidRPr="00667055">
        <w:rPr>
          <w:rFonts w:ascii="Times New Roman" w:eastAsia="Times New Roman" w:hAnsi="Times New Roman" w:cs="Times New Roman"/>
          <w:lang w:val="en-US"/>
        </w:rPr>
        <w:t>shaking</w:t>
      </w:r>
    </w:p>
    <w:p w:rsidR="00DE4016" w:rsidRPr="00667055" w:rsidRDefault="00DE4016" w:rsidP="00254ECD">
      <w:pPr>
        <w:numPr>
          <w:ilvl w:val="1"/>
          <w:numId w:val="40"/>
        </w:numPr>
        <w:tabs>
          <w:tab w:val="left" w:pos="709"/>
        </w:tabs>
        <w:spacing w:after="0" w:line="240" w:lineRule="auto"/>
        <w:jc w:val="both"/>
        <w:rPr>
          <w:rFonts w:ascii="Times New Roman" w:eastAsia="Times New Roman" w:hAnsi="Times New Roman" w:cs="Times New Roman"/>
          <w:b/>
          <w:lang w:val="en-US"/>
        </w:rPr>
      </w:pPr>
      <w:r w:rsidRPr="00667055">
        <w:rPr>
          <w:rFonts w:ascii="Times New Roman" w:eastAsia="Times New Roman" w:hAnsi="Times New Roman" w:cs="Times New Roman"/>
          <w:b/>
          <w:lang w:val="en-US"/>
        </w:rPr>
        <w:t>constipation</w:t>
      </w:r>
    </w:p>
    <w:p w:rsidR="00DE4016" w:rsidRPr="00667055" w:rsidRDefault="00DE4016">
      <w:pPr>
        <w:rPr>
          <w:rFonts w:ascii="Times New Roman" w:hAnsi="Times New Roman" w:cs="Times New Roman"/>
        </w:rPr>
      </w:pPr>
    </w:p>
    <w:p w:rsidR="000B38C9" w:rsidRPr="00667055" w:rsidRDefault="000B38C9" w:rsidP="00254ECD">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667055">
        <w:rPr>
          <w:rFonts w:ascii="Times New Roman" w:hAnsi="Times New Roman" w:cs="Times New Roman"/>
          <w:lang w:val="en-US"/>
        </w:rPr>
        <w:t xml:space="preserve">21. </w:t>
      </w:r>
      <w:r w:rsidRPr="00667055">
        <w:rPr>
          <w:rFonts w:ascii="Times New Roman" w:eastAsia="Times New Roman" w:hAnsi="Times New Roman" w:cs="Times New Roman"/>
          <w:spacing w:val="-4"/>
          <w:lang w:val="en-US" w:eastAsia="ru-RU"/>
        </w:rPr>
        <w:t xml:space="preserve">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667055">
          <w:rPr>
            <w:rFonts w:ascii="Times New Roman" w:eastAsia="Times New Roman" w:hAnsi="Times New Roman" w:cs="Times New Roman"/>
            <w:spacing w:val="-4"/>
            <w:lang w:val="en-US" w:eastAsia="ru-RU"/>
          </w:rPr>
          <w:t>8 kg</w:t>
        </w:r>
      </w:smartTag>
      <w:r w:rsidRPr="00667055">
        <w:rPr>
          <w:rFonts w:ascii="Times New Roman" w:eastAsia="Times New Roman" w:hAnsi="Times New Roman" w:cs="Times New Roman"/>
          <w:spacing w:val="-4"/>
          <w:lang w:val="en-US" w:eastAsia="ru-RU"/>
        </w:rPr>
        <w:t xml:space="preserve"> and has noted insomnia, tachycardia, heat intolerance, and irregular menses. </w:t>
      </w:r>
      <w:r w:rsidRPr="00667055">
        <w:rPr>
          <w:rFonts w:ascii="Times New Roman" w:eastAsia="Times New Roman" w:hAnsi="Times New Roman" w:cs="Times New Roman"/>
          <w:lang w:val="en-US" w:eastAsia="ru-RU"/>
        </w:rPr>
        <w:t xml:space="preserve">Physical examination demonstrates an anxious and restless young woman with resting tachycardia (rate 120 beats/min), tremor of extended fingers, bilateral lid lag and “stare”, warm moist skin, brisk reflexes, and an impalpable thyroid gland. Thyroid function tests are as follows: free T </w:t>
      </w:r>
      <w:proofErr w:type="gramStart"/>
      <w:r w:rsidRPr="00667055">
        <w:rPr>
          <w:rFonts w:ascii="Times New Roman" w:eastAsia="Times New Roman" w:hAnsi="Times New Roman" w:cs="Times New Roman"/>
          <w:lang w:val="en-US" w:eastAsia="ru-RU"/>
        </w:rPr>
        <w:t>4  -</w:t>
      </w:r>
      <w:proofErr w:type="gramEnd"/>
      <w:r w:rsidRPr="00667055">
        <w:rPr>
          <w:rFonts w:ascii="Times New Roman" w:eastAsia="Times New Roman" w:hAnsi="Times New Roman" w:cs="Times New Roman"/>
          <w:lang w:val="en-US" w:eastAsia="ru-RU"/>
        </w:rPr>
        <w:t xml:space="preserve"> 4,2 ng / dL (normal 0,8 – 2,0 ng / dL), TSH  &lt; 0,01 μU / L (normal 0,4 – 4,5 μU / L), thyroglobulin – 5 ng / mL (normal &lt; 40 ng / mL). </w:t>
      </w:r>
      <w:r w:rsidRPr="00667055">
        <w:rPr>
          <w:rFonts w:ascii="Times New Roman" w:eastAsia="Times New Roman" w:hAnsi="Times New Roman" w:cs="Times New Roman"/>
          <w:b/>
          <w:i/>
          <w:spacing w:val="-4"/>
          <w:lang w:val="en-US" w:eastAsia="ru-RU"/>
        </w:rPr>
        <w:t>Which diagnosis is most likely?</w:t>
      </w:r>
    </w:p>
    <w:p w:rsidR="000B38C9" w:rsidRPr="00667055" w:rsidRDefault="000B38C9" w:rsidP="000B38C9">
      <w:pPr>
        <w:shd w:val="clear" w:color="auto" w:fill="FFFFFF"/>
        <w:spacing w:after="0" w:line="240" w:lineRule="auto"/>
        <w:ind w:right="53"/>
        <w:jc w:val="both"/>
        <w:rPr>
          <w:rFonts w:ascii="Times New Roman" w:eastAsia="Times New Roman" w:hAnsi="Times New Roman" w:cs="Times New Roman"/>
          <w:b/>
          <w:i/>
          <w:spacing w:val="-4"/>
          <w:lang w:val="en-US" w:eastAsia="ru-RU"/>
        </w:rPr>
      </w:pPr>
    </w:p>
    <w:p w:rsidR="000B38C9" w:rsidRPr="00667055" w:rsidRDefault="000B38C9" w:rsidP="000B38C9">
      <w:pPr>
        <w:widowControl w:val="0"/>
        <w:numPr>
          <w:ilvl w:val="0"/>
          <w:numId w:val="9"/>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lang w:val="en-US" w:eastAsia="ru-RU"/>
        </w:rPr>
      </w:pPr>
      <w:r w:rsidRPr="00667055">
        <w:rPr>
          <w:rFonts w:ascii="Times New Roman" w:eastAsia="Times New Roman" w:hAnsi="Times New Roman" w:cs="Times New Roman"/>
          <w:spacing w:val="-1"/>
          <w:lang w:val="en-US" w:eastAsia="ru-RU"/>
        </w:rPr>
        <w:t>Nervous exhaustion</w:t>
      </w:r>
    </w:p>
    <w:p w:rsidR="000B38C9" w:rsidRPr="00667055" w:rsidRDefault="000B38C9" w:rsidP="000B38C9">
      <w:pPr>
        <w:widowControl w:val="0"/>
        <w:numPr>
          <w:ilvl w:val="0"/>
          <w:numId w:val="9"/>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lang w:val="en-US" w:eastAsia="ru-RU"/>
        </w:rPr>
      </w:pPr>
      <w:r w:rsidRPr="00667055">
        <w:rPr>
          <w:rFonts w:ascii="Times New Roman" w:eastAsia="Times New Roman" w:hAnsi="Times New Roman" w:cs="Times New Roman"/>
          <w:spacing w:val="-4"/>
          <w:lang w:val="en-US" w:eastAsia="ru-RU"/>
        </w:rPr>
        <w:t>Adenoma of thyroid gland</w:t>
      </w:r>
    </w:p>
    <w:p w:rsidR="000B38C9" w:rsidRPr="00667055" w:rsidRDefault="000B38C9" w:rsidP="000B38C9">
      <w:pPr>
        <w:widowControl w:val="0"/>
        <w:numPr>
          <w:ilvl w:val="0"/>
          <w:numId w:val="9"/>
        </w:numPr>
        <w:shd w:val="clear" w:color="auto"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lang w:val="en-US" w:eastAsia="ru-RU"/>
        </w:rPr>
      </w:pPr>
      <w:r w:rsidRPr="00667055">
        <w:rPr>
          <w:rFonts w:ascii="Times New Roman" w:eastAsia="Times New Roman" w:hAnsi="Times New Roman" w:cs="Times New Roman"/>
          <w:spacing w:val="-1"/>
          <w:lang w:val="en-US" w:eastAsia="ru-RU"/>
        </w:rPr>
        <w:t>Struma ovarii</w:t>
      </w:r>
    </w:p>
    <w:p w:rsidR="000B38C9" w:rsidRPr="00667055" w:rsidRDefault="000B38C9" w:rsidP="000B38C9">
      <w:pPr>
        <w:widowControl w:val="0"/>
        <w:numPr>
          <w:ilvl w:val="0"/>
          <w:numId w:val="9"/>
        </w:numPr>
        <w:shd w:val="clear" w:color="auto"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b/>
          <w:spacing w:val="-2"/>
          <w:lang w:val="en-US" w:eastAsia="ru-RU"/>
        </w:rPr>
      </w:pPr>
      <w:r w:rsidRPr="00667055">
        <w:rPr>
          <w:rFonts w:ascii="Times New Roman" w:eastAsia="Times New Roman" w:hAnsi="Times New Roman" w:cs="Times New Roman"/>
          <w:b/>
          <w:spacing w:val="-2"/>
          <w:lang w:val="en-US" w:eastAsia="ru-RU"/>
        </w:rPr>
        <w:t>Diffuse toxic goiter</w:t>
      </w:r>
    </w:p>
    <w:p w:rsidR="000B38C9" w:rsidRPr="00667055" w:rsidRDefault="000B38C9" w:rsidP="000B38C9">
      <w:pPr>
        <w:widowControl w:val="0"/>
        <w:numPr>
          <w:ilvl w:val="0"/>
          <w:numId w:val="9"/>
        </w:numPr>
        <w:shd w:val="clear" w:color="auto"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lang w:val="en-GB" w:eastAsia="ru-RU"/>
        </w:rPr>
      </w:pPr>
      <w:r w:rsidRPr="00667055">
        <w:rPr>
          <w:rFonts w:ascii="Times New Roman" w:eastAsia="Times New Roman" w:hAnsi="Times New Roman" w:cs="Times New Roman"/>
          <w:spacing w:val="-2"/>
          <w:lang w:val="en-GB" w:eastAsia="ru-RU"/>
        </w:rPr>
        <w:t>Nodular goiter</w:t>
      </w:r>
    </w:p>
    <w:p w:rsidR="000B38C9" w:rsidRPr="00667055" w:rsidRDefault="000B38C9">
      <w:pPr>
        <w:rPr>
          <w:rFonts w:ascii="Times New Roman" w:hAnsi="Times New Roman" w:cs="Times New Roman"/>
          <w:lang w:val="en-US"/>
        </w:rPr>
      </w:pPr>
    </w:p>
    <w:p w:rsidR="000B38C9" w:rsidRPr="00667055" w:rsidRDefault="000B38C9" w:rsidP="00254ECD">
      <w:pPr>
        <w:spacing w:after="0" w:line="240" w:lineRule="auto"/>
        <w:jc w:val="both"/>
        <w:rPr>
          <w:rFonts w:ascii="Times New Roman" w:eastAsia="Times New Roman" w:hAnsi="Times New Roman" w:cs="Times New Roman"/>
          <w:spacing w:val="-1"/>
          <w:lang w:val="en-US" w:eastAsia="ru-RU"/>
        </w:rPr>
      </w:pPr>
      <w:r w:rsidRPr="00667055">
        <w:rPr>
          <w:rFonts w:ascii="Times New Roman" w:hAnsi="Times New Roman" w:cs="Times New Roman"/>
          <w:lang w:val="en-US"/>
        </w:rPr>
        <w:t>22.</w:t>
      </w:r>
      <w:r w:rsidRPr="00667055">
        <w:rPr>
          <w:rFonts w:ascii="Times New Roman" w:eastAsia="Times New Roman" w:hAnsi="Times New Roman" w:cs="Times New Roman"/>
          <w:b/>
          <w:spacing w:val="-1"/>
          <w:lang w:val="en-US" w:eastAsia="ru-RU"/>
        </w:rPr>
        <w:t xml:space="preserve"> </w:t>
      </w:r>
      <w:r w:rsidRPr="00667055">
        <w:rPr>
          <w:rFonts w:ascii="Times New Roman" w:eastAsia="Times New Roman" w:hAnsi="Times New Roman" w:cs="Times New Roman"/>
          <w:spacing w:val="-1"/>
          <w:lang w:val="en-US" w:eastAsia="ru-RU"/>
        </w:rPr>
        <w:t>Patient A., 38 years old. Operated a diffuse toxic goiter. After the operation the state a patient became worse,</w:t>
      </w:r>
      <w:r w:rsidRPr="00667055">
        <w:rPr>
          <w:rFonts w:ascii="Times New Roman" w:eastAsia="Times New Roman" w:hAnsi="Times New Roman" w:cs="Times New Roman"/>
          <w:spacing w:val="-2"/>
          <w:lang w:val="en-US" w:eastAsia="ru-RU"/>
        </w:rPr>
        <w:t xml:space="preserve"> palpitation, shortness of breath, diarrhea, </w:t>
      </w:r>
      <w:r w:rsidRPr="00667055">
        <w:rPr>
          <w:rFonts w:ascii="Times New Roman" w:eastAsia="Times New Roman" w:hAnsi="Times New Roman" w:cs="Times New Roman"/>
          <w:spacing w:val="-1"/>
          <w:lang w:val="en-US" w:eastAsia="ru-RU"/>
        </w:rPr>
        <w:t>fever</w:t>
      </w:r>
      <w:r w:rsidRPr="00667055">
        <w:rPr>
          <w:rFonts w:ascii="Times New Roman" w:eastAsia="Times New Roman" w:hAnsi="Times New Roman" w:cs="Times New Roman"/>
          <w:spacing w:val="-2"/>
          <w:lang w:val="en-US" w:eastAsia="ru-RU"/>
        </w:rPr>
        <w:t xml:space="preserve">. </w:t>
      </w:r>
      <w:r w:rsidRPr="00667055">
        <w:rPr>
          <w:rFonts w:ascii="Times New Roman" w:eastAsia="Times New Roman" w:hAnsi="Times New Roman" w:cs="Times New Roman"/>
          <w:spacing w:val="-4"/>
          <w:lang w:val="en-US" w:eastAsia="ru-RU"/>
        </w:rPr>
        <w:t xml:space="preserve">Objective </w:t>
      </w:r>
      <w:r w:rsidRPr="00667055">
        <w:rPr>
          <w:rFonts w:ascii="Times New Roman" w:eastAsia="Times New Roman" w:hAnsi="Times New Roman" w:cs="Times New Roman"/>
          <w:spacing w:val="-2"/>
          <w:lang w:val="en-US" w:eastAsia="ru-RU"/>
        </w:rPr>
        <w:t>review</w:t>
      </w:r>
      <w:r w:rsidRPr="00667055">
        <w:rPr>
          <w:rFonts w:ascii="Times New Roman" w:eastAsia="Times New Roman" w:hAnsi="Times New Roman" w:cs="Times New Roman"/>
          <w:spacing w:val="-4"/>
          <w:lang w:val="en-US" w:eastAsia="ru-RU"/>
        </w:rPr>
        <w:t>: fever is 38.6°С, pulse - 160 beats/min, blood pressure - 85/40</w:t>
      </w:r>
      <w:r w:rsidRPr="00667055">
        <w:rPr>
          <w:rFonts w:ascii="Times New Roman" w:eastAsia="Times New Roman" w:hAnsi="Times New Roman" w:cs="Times New Roman"/>
          <w:b/>
          <w:i/>
          <w:spacing w:val="-4"/>
          <w:lang w:val="en-US" w:eastAsia="ru-RU"/>
        </w:rPr>
        <w:t>.  P</w:t>
      </w:r>
      <w:r w:rsidRPr="00667055">
        <w:rPr>
          <w:rFonts w:ascii="Times New Roman" w:eastAsia="Times New Roman" w:hAnsi="Times New Roman" w:cs="Times New Roman"/>
          <w:b/>
          <w:i/>
          <w:spacing w:val="-1"/>
          <w:lang w:val="en-US" w:eastAsia="ru-RU"/>
        </w:rPr>
        <w:t>reliminary diagnosis</w:t>
      </w:r>
      <w:r w:rsidRPr="00667055">
        <w:rPr>
          <w:rFonts w:ascii="Times New Roman" w:eastAsia="Times New Roman" w:hAnsi="Times New Roman" w:cs="Times New Roman"/>
          <w:spacing w:val="-1"/>
          <w:lang w:val="en-US" w:eastAsia="ru-RU"/>
        </w:rPr>
        <w:t>:</w:t>
      </w:r>
    </w:p>
    <w:p w:rsidR="000B38C9" w:rsidRPr="00667055" w:rsidRDefault="000B38C9" w:rsidP="000B38C9">
      <w:pPr>
        <w:spacing w:after="0" w:line="240" w:lineRule="auto"/>
        <w:rPr>
          <w:rFonts w:ascii="Times New Roman" w:eastAsia="Times New Roman" w:hAnsi="Times New Roman" w:cs="Times New Roman"/>
          <w:lang w:val="en-US" w:eastAsia="ru-RU"/>
        </w:rPr>
      </w:pPr>
    </w:p>
    <w:p w:rsidR="000B38C9" w:rsidRPr="00667055" w:rsidRDefault="000B38C9" w:rsidP="00254ECD">
      <w:pPr>
        <w:widowControl w:val="0"/>
        <w:numPr>
          <w:ilvl w:val="0"/>
          <w:numId w:val="10"/>
        </w:numPr>
        <w:tabs>
          <w:tab w:val="left" w:pos="720"/>
          <w:tab w:val="left" w:pos="1276"/>
          <w:tab w:val="left" w:pos="1418"/>
        </w:tabs>
        <w:suppressAutoHyphens/>
        <w:overflowPunct w:val="0"/>
        <w:autoSpaceDE w:val="0"/>
        <w:autoSpaceDN w:val="0"/>
        <w:adjustRightInd w:val="0"/>
        <w:spacing w:after="0" w:line="240" w:lineRule="auto"/>
        <w:ind w:firstLine="774"/>
        <w:jc w:val="both"/>
        <w:textAlignment w:val="baseline"/>
        <w:rPr>
          <w:rFonts w:ascii="Times New Roman" w:eastAsia="Times New Roman" w:hAnsi="Times New Roman" w:cs="Times New Roman"/>
          <w:b/>
          <w:lang w:val="en-US" w:eastAsia="ru-RU"/>
        </w:rPr>
      </w:pPr>
      <w:r w:rsidRPr="00667055">
        <w:rPr>
          <w:rFonts w:ascii="Times New Roman" w:eastAsia="Times New Roman" w:hAnsi="Times New Roman" w:cs="Times New Roman"/>
          <w:b/>
          <w:lang w:val="en-US" w:eastAsia="ru-RU"/>
        </w:rPr>
        <w:t>Thyrotoxic crisis</w:t>
      </w:r>
    </w:p>
    <w:p w:rsidR="000B38C9" w:rsidRPr="00667055" w:rsidRDefault="000B38C9" w:rsidP="00254ECD">
      <w:pPr>
        <w:widowControl w:val="0"/>
        <w:numPr>
          <w:ilvl w:val="0"/>
          <w:numId w:val="10"/>
        </w:numPr>
        <w:tabs>
          <w:tab w:val="left" w:pos="720"/>
          <w:tab w:val="left" w:pos="1276"/>
          <w:tab w:val="left" w:pos="1418"/>
          <w:tab w:val="left" w:pos="1701"/>
        </w:tabs>
        <w:suppressAutoHyphens/>
        <w:overflowPunct w:val="0"/>
        <w:autoSpaceDE w:val="0"/>
        <w:autoSpaceDN w:val="0"/>
        <w:adjustRightInd w:val="0"/>
        <w:spacing w:after="0" w:line="240" w:lineRule="auto"/>
        <w:ind w:firstLine="774"/>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US" w:eastAsia="ru-RU"/>
        </w:rPr>
        <w:t xml:space="preserve">Thyrotoxic </w:t>
      </w:r>
      <w:r w:rsidRPr="00667055">
        <w:rPr>
          <w:rFonts w:ascii="Times New Roman" w:eastAsia="Times New Roman" w:hAnsi="Times New Roman" w:cs="Times New Roman"/>
          <w:lang w:val="en-GB" w:eastAsia="ru-RU"/>
        </w:rPr>
        <w:t>hepatitis</w:t>
      </w:r>
    </w:p>
    <w:p w:rsidR="000B38C9" w:rsidRPr="00667055" w:rsidRDefault="000B38C9" w:rsidP="00254ECD">
      <w:pPr>
        <w:widowControl w:val="0"/>
        <w:numPr>
          <w:ilvl w:val="0"/>
          <w:numId w:val="10"/>
        </w:numPr>
        <w:tabs>
          <w:tab w:val="left" w:pos="720"/>
          <w:tab w:val="left" w:pos="1276"/>
          <w:tab w:val="left" w:pos="1418"/>
          <w:tab w:val="left" w:pos="1701"/>
        </w:tabs>
        <w:suppressAutoHyphens/>
        <w:overflowPunct w:val="0"/>
        <w:autoSpaceDE w:val="0"/>
        <w:autoSpaceDN w:val="0"/>
        <w:adjustRightInd w:val="0"/>
        <w:spacing w:after="0" w:line="240" w:lineRule="auto"/>
        <w:ind w:firstLine="774"/>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Pneumonia</w:t>
      </w:r>
    </w:p>
    <w:p w:rsidR="000B38C9" w:rsidRPr="00667055" w:rsidRDefault="000B38C9" w:rsidP="00254ECD">
      <w:pPr>
        <w:widowControl w:val="0"/>
        <w:numPr>
          <w:ilvl w:val="0"/>
          <w:numId w:val="10"/>
        </w:numPr>
        <w:tabs>
          <w:tab w:val="left" w:pos="720"/>
          <w:tab w:val="left" w:pos="1276"/>
          <w:tab w:val="left" w:pos="1418"/>
          <w:tab w:val="left" w:pos="1701"/>
        </w:tabs>
        <w:suppressAutoHyphens/>
        <w:overflowPunct w:val="0"/>
        <w:autoSpaceDE w:val="0"/>
        <w:autoSpaceDN w:val="0"/>
        <w:adjustRightInd w:val="0"/>
        <w:spacing w:after="0" w:line="240" w:lineRule="auto"/>
        <w:ind w:firstLine="774"/>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lastRenderedPageBreak/>
        <w:t>Adrenal crisis</w:t>
      </w:r>
    </w:p>
    <w:p w:rsidR="000B38C9" w:rsidRPr="00667055" w:rsidRDefault="000B38C9" w:rsidP="00254ECD">
      <w:pPr>
        <w:widowControl w:val="0"/>
        <w:numPr>
          <w:ilvl w:val="0"/>
          <w:numId w:val="10"/>
        </w:numPr>
        <w:tabs>
          <w:tab w:val="left" w:pos="720"/>
          <w:tab w:val="left" w:pos="1276"/>
          <w:tab w:val="left" w:pos="1418"/>
          <w:tab w:val="left" w:pos="1701"/>
        </w:tabs>
        <w:suppressAutoHyphens/>
        <w:overflowPunct w:val="0"/>
        <w:autoSpaceDE w:val="0"/>
        <w:autoSpaceDN w:val="0"/>
        <w:adjustRightInd w:val="0"/>
        <w:spacing w:after="0" w:line="240" w:lineRule="auto"/>
        <w:ind w:firstLine="774"/>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Acute pancreatitis</w:t>
      </w:r>
    </w:p>
    <w:p w:rsidR="000B38C9" w:rsidRPr="00667055" w:rsidRDefault="000B38C9" w:rsidP="000B38C9">
      <w:pPr>
        <w:widowControl w:val="0"/>
        <w:tabs>
          <w:tab w:val="left" w:pos="720"/>
          <w:tab w:val="left" w:pos="1701"/>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0B38C9" w:rsidRPr="00667055" w:rsidRDefault="000B38C9" w:rsidP="00254ECD">
      <w:pPr>
        <w:shd w:val="clear" w:color="auto" w:fill="FFFFFF"/>
        <w:tabs>
          <w:tab w:val="left" w:pos="326"/>
        </w:tabs>
        <w:spacing w:after="0" w:line="240" w:lineRule="auto"/>
        <w:jc w:val="both"/>
        <w:rPr>
          <w:rFonts w:ascii="Times New Roman" w:eastAsia="Times New Roman" w:hAnsi="Times New Roman" w:cs="Times New Roman"/>
          <w:b/>
          <w:i/>
          <w:spacing w:val="-1"/>
          <w:lang w:val="en-GB" w:eastAsia="ru-RU"/>
        </w:rPr>
      </w:pPr>
      <w:r w:rsidRPr="00667055">
        <w:rPr>
          <w:rFonts w:ascii="Times New Roman" w:eastAsia="Times New Roman" w:hAnsi="Times New Roman" w:cs="Times New Roman"/>
          <w:lang w:val="en-GB" w:eastAsia="ru-RU"/>
        </w:rPr>
        <w:t xml:space="preserve">23. </w:t>
      </w:r>
      <w:r w:rsidRPr="00667055">
        <w:rPr>
          <w:rFonts w:ascii="Times New Roman" w:eastAsia="Times New Roman" w:hAnsi="Times New Roman" w:cs="Times New Roman"/>
          <w:b/>
          <w:spacing w:val="-2"/>
          <w:lang w:val="en-GB" w:eastAsia="ru-RU"/>
        </w:rPr>
        <w:t xml:space="preserve">  </w:t>
      </w:r>
      <w:r w:rsidRPr="00667055">
        <w:rPr>
          <w:rFonts w:ascii="Times New Roman" w:eastAsia="Times New Roman" w:hAnsi="Times New Roman" w:cs="Times New Roman"/>
          <w:spacing w:val="-2"/>
          <w:lang w:val="en-US" w:eastAsia="ru-RU"/>
        </w:rPr>
        <w:t>The patient M. is 55, appealed with com</w:t>
      </w:r>
      <w:r w:rsidRPr="00667055">
        <w:rPr>
          <w:rFonts w:ascii="Times New Roman" w:eastAsia="Times New Roman" w:hAnsi="Times New Roman" w:cs="Times New Roman"/>
          <w:spacing w:val="-1"/>
          <w:lang w:val="en-US" w:eastAsia="ru-RU"/>
        </w:rPr>
        <w:t>plaints about the increase of thyroid. From the inspections the diffuse in</w:t>
      </w:r>
      <w:r w:rsidRPr="00667055">
        <w:rPr>
          <w:rFonts w:ascii="Times New Roman" w:eastAsia="Times New Roman" w:hAnsi="Times New Roman" w:cs="Times New Roman"/>
          <w:spacing w:val="-2"/>
          <w:lang w:val="en-US" w:eastAsia="ru-RU"/>
        </w:rPr>
        <w:t xml:space="preserve">crease of thyroid is exposed to 2 </w:t>
      </w:r>
      <w:proofErr w:type="gramStart"/>
      <w:r w:rsidRPr="00667055">
        <w:rPr>
          <w:rFonts w:ascii="Times New Roman" w:eastAsia="Times New Roman" w:hAnsi="Times New Roman" w:cs="Times New Roman"/>
          <w:spacing w:val="-2"/>
          <w:lang w:val="en-US" w:eastAsia="ru-RU"/>
        </w:rPr>
        <w:t>grade</w:t>
      </w:r>
      <w:proofErr w:type="gramEnd"/>
      <w:r w:rsidRPr="00667055">
        <w:rPr>
          <w:rFonts w:ascii="Times New Roman" w:eastAsia="Times New Roman" w:hAnsi="Times New Roman" w:cs="Times New Roman"/>
          <w:spacing w:val="-2"/>
          <w:lang w:val="en-US" w:eastAsia="ru-RU"/>
        </w:rPr>
        <w:t xml:space="preserve">, function is abnormal: </w:t>
      </w:r>
      <w:r w:rsidRPr="00667055">
        <w:rPr>
          <w:rFonts w:ascii="Times New Roman" w:eastAsia="Times New Roman" w:hAnsi="Times New Roman" w:cs="Times New Roman"/>
          <w:spacing w:val="-1"/>
          <w:lang w:val="en-US" w:eastAsia="ru-RU"/>
        </w:rPr>
        <w:t>h</w:t>
      </w:r>
      <w:r w:rsidRPr="00667055">
        <w:rPr>
          <w:rFonts w:ascii="Times New Roman" w:eastAsia="Times New Roman" w:hAnsi="Times New Roman" w:cs="Times New Roman"/>
          <w:spacing w:val="-4"/>
          <w:lang w:val="en-US" w:eastAsia="ru-RU"/>
        </w:rPr>
        <w:t>igh level of T3 and T4, undetectable TSH</w:t>
      </w:r>
      <w:r w:rsidRPr="00667055">
        <w:rPr>
          <w:rFonts w:ascii="Times New Roman" w:eastAsia="Times New Roman" w:hAnsi="Times New Roman" w:cs="Times New Roman"/>
          <w:spacing w:val="-1"/>
          <w:lang w:val="en-US" w:eastAsia="ru-RU"/>
        </w:rPr>
        <w:t xml:space="preserve">. </w:t>
      </w:r>
      <w:r w:rsidRPr="00667055">
        <w:rPr>
          <w:rFonts w:ascii="Times New Roman" w:eastAsia="Times New Roman" w:hAnsi="Times New Roman" w:cs="Times New Roman"/>
          <w:spacing w:val="-1"/>
          <w:lang w:val="en-GB" w:eastAsia="ru-RU"/>
        </w:rPr>
        <w:t>The treatment of diffuse toxic goiter</w:t>
      </w:r>
      <w:r w:rsidRPr="00667055">
        <w:rPr>
          <w:rFonts w:ascii="Times New Roman" w:eastAsia="Times New Roman" w:hAnsi="Times New Roman" w:cs="Times New Roman"/>
          <w:spacing w:val="-2"/>
          <w:lang w:val="en-US" w:eastAsia="ru-RU"/>
        </w:rPr>
        <w:t xml:space="preserve"> </w:t>
      </w:r>
      <w:r w:rsidRPr="00667055">
        <w:rPr>
          <w:rFonts w:ascii="Times New Roman" w:eastAsia="Times New Roman" w:hAnsi="Times New Roman" w:cs="Times New Roman"/>
          <w:spacing w:val="-1"/>
          <w:lang w:val="en-GB" w:eastAsia="ru-RU"/>
        </w:rPr>
        <w:t xml:space="preserve">first of all usually include. </w:t>
      </w:r>
      <w:r w:rsidRPr="00667055">
        <w:rPr>
          <w:rFonts w:ascii="Times New Roman" w:eastAsia="Times New Roman" w:hAnsi="Times New Roman" w:cs="Times New Roman"/>
          <w:b/>
          <w:i/>
          <w:spacing w:val="-1"/>
          <w:lang w:val="en-GB" w:eastAsia="ru-RU"/>
        </w:rPr>
        <w:t>Choose agent, which inhibits synthesis of thyroid hormones:</w:t>
      </w:r>
    </w:p>
    <w:p w:rsidR="000B38C9" w:rsidRPr="00667055" w:rsidRDefault="000B38C9" w:rsidP="000B38C9">
      <w:pPr>
        <w:spacing w:after="0" w:line="240" w:lineRule="auto"/>
        <w:rPr>
          <w:rFonts w:ascii="Times New Roman" w:eastAsia="Times New Roman" w:hAnsi="Times New Roman" w:cs="Times New Roman"/>
          <w:lang w:val="en-GB" w:eastAsia="ru-RU"/>
        </w:rPr>
      </w:pPr>
    </w:p>
    <w:p w:rsidR="000B38C9" w:rsidRPr="00667055" w:rsidRDefault="000B38C9" w:rsidP="00254ECD">
      <w:pPr>
        <w:widowControl w:val="0"/>
        <w:numPr>
          <w:ilvl w:val="0"/>
          <w:numId w:val="11"/>
        </w:numPr>
        <w:tabs>
          <w:tab w:val="left" w:pos="360"/>
        </w:tabs>
        <w:suppressAutoHyphens/>
        <w:overflowPunct w:val="0"/>
        <w:autoSpaceDE w:val="0"/>
        <w:autoSpaceDN w:val="0"/>
        <w:adjustRightInd w:val="0"/>
        <w:spacing w:after="0" w:line="240" w:lineRule="auto"/>
        <w:ind w:firstLine="746"/>
        <w:jc w:val="both"/>
        <w:textAlignment w:val="baseline"/>
        <w:rPr>
          <w:rFonts w:ascii="Times New Roman" w:eastAsia="Times New Roman" w:hAnsi="Times New Roman" w:cs="Times New Roman"/>
          <w:b/>
          <w:lang w:val="en-GB" w:eastAsia="ru-RU"/>
        </w:rPr>
      </w:pPr>
      <w:r w:rsidRPr="00667055">
        <w:rPr>
          <w:rFonts w:ascii="Times New Roman" w:eastAsia="Times New Roman" w:hAnsi="Times New Roman" w:cs="Times New Roman"/>
          <w:b/>
          <w:lang w:val="en-GB" w:eastAsia="ru-RU"/>
        </w:rPr>
        <w:t>Thiamazole</w:t>
      </w:r>
    </w:p>
    <w:p w:rsidR="000B38C9" w:rsidRPr="00667055" w:rsidRDefault="000B38C9" w:rsidP="00254ECD">
      <w:pPr>
        <w:widowControl w:val="0"/>
        <w:numPr>
          <w:ilvl w:val="0"/>
          <w:numId w:val="11"/>
        </w:numPr>
        <w:tabs>
          <w:tab w:val="left" w:pos="360"/>
        </w:tabs>
        <w:suppressAutoHyphens/>
        <w:overflowPunct w:val="0"/>
        <w:autoSpaceDE w:val="0"/>
        <w:autoSpaceDN w:val="0"/>
        <w:adjustRightInd w:val="0"/>
        <w:spacing w:after="0" w:line="240" w:lineRule="auto"/>
        <w:ind w:firstLine="746"/>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Potassium perchlorate</w:t>
      </w:r>
    </w:p>
    <w:p w:rsidR="000B38C9" w:rsidRPr="00667055" w:rsidRDefault="000B38C9" w:rsidP="00254ECD">
      <w:pPr>
        <w:widowControl w:val="0"/>
        <w:numPr>
          <w:ilvl w:val="0"/>
          <w:numId w:val="11"/>
        </w:numPr>
        <w:tabs>
          <w:tab w:val="left" w:pos="360"/>
        </w:tabs>
        <w:suppressAutoHyphens/>
        <w:overflowPunct w:val="0"/>
        <w:autoSpaceDE w:val="0"/>
        <w:autoSpaceDN w:val="0"/>
        <w:adjustRightInd w:val="0"/>
        <w:spacing w:after="0" w:line="240" w:lineRule="auto"/>
        <w:ind w:firstLine="746"/>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Potassium iodide</w:t>
      </w:r>
    </w:p>
    <w:p w:rsidR="000B38C9" w:rsidRPr="00667055" w:rsidRDefault="000B38C9" w:rsidP="00254ECD">
      <w:pPr>
        <w:widowControl w:val="0"/>
        <w:numPr>
          <w:ilvl w:val="0"/>
          <w:numId w:val="11"/>
        </w:numPr>
        <w:tabs>
          <w:tab w:val="left" w:pos="360"/>
        </w:tabs>
        <w:suppressAutoHyphens/>
        <w:overflowPunct w:val="0"/>
        <w:autoSpaceDE w:val="0"/>
        <w:autoSpaceDN w:val="0"/>
        <w:adjustRightInd w:val="0"/>
        <w:spacing w:after="0" w:line="240" w:lineRule="auto"/>
        <w:ind w:firstLine="746"/>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Iopanoic acid</w:t>
      </w:r>
    </w:p>
    <w:p w:rsidR="000B38C9" w:rsidRPr="00667055" w:rsidRDefault="000B38C9" w:rsidP="00254ECD">
      <w:pPr>
        <w:widowControl w:val="0"/>
        <w:numPr>
          <w:ilvl w:val="0"/>
          <w:numId w:val="11"/>
        </w:numPr>
        <w:tabs>
          <w:tab w:val="left" w:pos="360"/>
        </w:tabs>
        <w:suppressAutoHyphens/>
        <w:overflowPunct w:val="0"/>
        <w:autoSpaceDE w:val="0"/>
        <w:autoSpaceDN w:val="0"/>
        <w:adjustRightInd w:val="0"/>
        <w:spacing w:after="0" w:line="240" w:lineRule="auto"/>
        <w:ind w:firstLine="746"/>
        <w:jc w:val="both"/>
        <w:textAlignment w:val="baseline"/>
        <w:rPr>
          <w:rFonts w:ascii="Times New Roman" w:eastAsia="Times New Roman" w:hAnsi="Times New Roman" w:cs="Times New Roman"/>
          <w:spacing w:val="-1"/>
          <w:lang w:val="en-GB" w:eastAsia="ru-RU"/>
        </w:rPr>
      </w:pPr>
      <w:r w:rsidRPr="00667055">
        <w:rPr>
          <w:rFonts w:ascii="Times New Roman" w:eastAsia="Times New Roman" w:hAnsi="Times New Roman" w:cs="Times New Roman"/>
          <w:spacing w:val="-1"/>
          <w:lang w:val="en-GB" w:eastAsia="ru-RU"/>
        </w:rPr>
        <w:t>Dexamethasone</w:t>
      </w:r>
    </w:p>
    <w:p w:rsidR="000B38C9" w:rsidRPr="00667055" w:rsidRDefault="000B38C9" w:rsidP="00254ECD">
      <w:pPr>
        <w:widowControl w:val="0"/>
        <w:tabs>
          <w:tab w:val="left" w:pos="720"/>
          <w:tab w:val="left" w:pos="1701"/>
        </w:tabs>
        <w:suppressAutoHyphens/>
        <w:overflowPunct w:val="0"/>
        <w:autoSpaceDE w:val="0"/>
        <w:autoSpaceDN w:val="0"/>
        <w:adjustRightInd w:val="0"/>
        <w:spacing w:after="0" w:line="240" w:lineRule="auto"/>
        <w:ind w:left="360" w:firstLine="746"/>
        <w:jc w:val="both"/>
        <w:textAlignment w:val="baseline"/>
        <w:rPr>
          <w:rFonts w:ascii="Times New Roman" w:eastAsia="Times New Roman" w:hAnsi="Times New Roman" w:cs="Times New Roman"/>
          <w:lang w:val="en-GB" w:eastAsia="ru-RU"/>
        </w:rPr>
      </w:pPr>
    </w:p>
    <w:p w:rsidR="000B38C9" w:rsidRPr="00667055" w:rsidRDefault="000B38C9" w:rsidP="00254ECD">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667055">
        <w:rPr>
          <w:rFonts w:ascii="Times New Roman" w:eastAsia="Times New Roman" w:hAnsi="Times New Roman" w:cs="Times New Roman"/>
          <w:lang w:val="en-GB" w:eastAsia="ru-RU"/>
        </w:rPr>
        <w:t xml:space="preserve">24. </w:t>
      </w:r>
      <w:r w:rsidRPr="00667055">
        <w:rPr>
          <w:rFonts w:ascii="Times New Roman" w:eastAsia="Times New Roman" w:hAnsi="Times New Roman" w:cs="Times New Roman"/>
          <w:spacing w:val="-1"/>
          <w:lang w:val="en-US" w:eastAsia="ru-RU"/>
        </w:rPr>
        <w:t xml:space="preserve">A </w:t>
      </w:r>
      <w:proofErr w:type="gramStart"/>
      <w:r w:rsidRPr="00667055">
        <w:rPr>
          <w:rFonts w:ascii="Times New Roman" w:eastAsia="Times New Roman" w:hAnsi="Times New Roman" w:cs="Times New Roman"/>
          <w:spacing w:val="-1"/>
          <w:lang w:val="en-US" w:eastAsia="ru-RU"/>
        </w:rPr>
        <w:t>50 year old</w:t>
      </w:r>
      <w:proofErr w:type="gramEnd"/>
      <w:r w:rsidRPr="00667055">
        <w:rPr>
          <w:rFonts w:ascii="Times New Roman" w:eastAsia="Times New Roman" w:hAnsi="Times New Roman" w:cs="Times New Roman"/>
          <w:spacing w:val="-1"/>
          <w:lang w:val="en-US" w:eastAsia="ru-RU"/>
        </w:rPr>
        <w:t xml:space="preserve"> man presents with enlargement of left anterior neck. He has noted increased appetite over past month with no weight gain, and more frequent bowel movements over the same period. </w:t>
      </w:r>
      <w:r w:rsidRPr="00667055">
        <w:rPr>
          <w:rFonts w:ascii="Times New Roman" w:eastAsia="Times New Roman" w:hAnsi="Times New Roman" w:cs="Times New Roman"/>
          <w:lang w:val="en-US" w:eastAsia="ru-RU"/>
        </w:rPr>
        <w:t xml:space="preserve">Physical examination: </w:t>
      </w:r>
      <w:r w:rsidRPr="00667055">
        <w:rPr>
          <w:rFonts w:ascii="Times New Roman" w:eastAsia="Times New Roman" w:hAnsi="Times New Roman" w:cs="Times New Roman"/>
          <w:spacing w:val="-4"/>
          <w:lang w:val="en-US" w:eastAsia="ru-RU"/>
        </w:rPr>
        <w:t xml:space="preserve">temperature of 37,4 °С, </w:t>
      </w:r>
      <w:r w:rsidRPr="00667055">
        <w:rPr>
          <w:rFonts w:ascii="Times New Roman" w:eastAsia="Times New Roman" w:hAnsi="Times New Roman" w:cs="Times New Roman"/>
          <w:lang w:val="en-US" w:eastAsia="ru-RU"/>
        </w:rPr>
        <w:t>t</w:t>
      </w:r>
      <w:r w:rsidRPr="00667055">
        <w:rPr>
          <w:rFonts w:ascii="Times New Roman" w:eastAsia="Times New Roman" w:hAnsi="Times New Roman" w:cs="Times New Roman"/>
          <w:spacing w:val="-1"/>
          <w:lang w:val="en-US" w:eastAsia="ru-RU"/>
        </w:rPr>
        <w:t xml:space="preserve">he heart rate is 92 and the blood pressure is 110/50. There is an ocular stare with a slight lid lag. The thyroid gland is enlargement of 3 grade and asymmetric to </w:t>
      </w:r>
      <w:proofErr w:type="gramStart"/>
      <w:r w:rsidRPr="00667055">
        <w:rPr>
          <w:rFonts w:ascii="Times New Roman" w:eastAsia="Times New Roman" w:hAnsi="Times New Roman" w:cs="Times New Roman"/>
          <w:spacing w:val="-1"/>
          <w:lang w:val="en-US" w:eastAsia="ru-RU"/>
        </w:rPr>
        <w:t>palpation,  nodule</w:t>
      </w:r>
      <w:proofErr w:type="gramEnd"/>
      <w:r w:rsidRPr="00667055">
        <w:rPr>
          <w:rFonts w:ascii="Times New Roman" w:eastAsia="Times New Roman" w:hAnsi="Times New Roman" w:cs="Times New Roman"/>
          <w:spacing w:val="-1"/>
          <w:lang w:val="en-US" w:eastAsia="ru-RU"/>
        </w:rPr>
        <w:t xml:space="preserve"> in left lobe of the thyroid gland. Result of ultrasound examination: a thyroid</w:t>
      </w:r>
      <w:r w:rsidRPr="00667055">
        <w:rPr>
          <w:rFonts w:ascii="Times New Roman" w:eastAsia="Times New Roman" w:hAnsi="Times New Roman" w:cs="Times New Roman"/>
          <w:spacing w:val="-1"/>
          <w:lang w:val="en-GB" w:eastAsia="ru-RU"/>
        </w:rPr>
        <w:t xml:space="preserve"> </w:t>
      </w:r>
      <w:r w:rsidRPr="00667055">
        <w:rPr>
          <w:rFonts w:ascii="Times New Roman" w:eastAsia="Times New Roman" w:hAnsi="Times New Roman" w:cs="Times New Roman"/>
          <w:spacing w:val="-1"/>
          <w:lang w:val="en-US" w:eastAsia="ru-RU"/>
        </w:rPr>
        <w:t xml:space="preserve">gland is increased, total size is 40 cm³, there is a 3 x </w:t>
      </w:r>
      <w:smartTag w:uri="urn:schemas-microsoft-com:office:smarttags" w:element="metricconverter">
        <w:smartTagPr>
          <w:attr w:name="ProductID" w:val="2.5 cm"/>
        </w:smartTagPr>
        <w:r w:rsidRPr="00667055">
          <w:rPr>
            <w:rFonts w:ascii="Times New Roman" w:eastAsia="Times New Roman" w:hAnsi="Times New Roman" w:cs="Times New Roman"/>
            <w:spacing w:val="-1"/>
            <w:lang w:val="en-US" w:eastAsia="ru-RU"/>
          </w:rPr>
          <w:t>2.5 cm</w:t>
        </w:r>
      </w:smartTag>
      <w:r w:rsidRPr="00667055">
        <w:rPr>
          <w:rFonts w:ascii="Times New Roman" w:eastAsia="Times New Roman" w:hAnsi="Times New Roman" w:cs="Times New Roman"/>
          <w:spacing w:val="-1"/>
          <w:lang w:val="en-US" w:eastAsia="ru-RU"/>
        </w:rPr>
        <w:t xml:space="preserve"> firm nodule in left lobe of the thyroid. </w:t>
      </w:r>
      <w:r w:rsidRPr="00667055">
        <w:rPr>
          <w:rFonts w:ascii="Times New Roman" w:eastAsia="Times New Roman" w:hAnsi="Times New Roman" w:cs="Times New Roman"/>
          <w:spacing w:val="-3"/>
          <w:lang w:val="en-US" w:eastAsia="ru-RU"/>
        </w:rPr>
        <w:t xml:space="preserve">Level </w:t>
      </w:r>
      <w:r w:rsidRPr="00667055">
        <w:rPr>
          <w:rFonts w:ascii="Times New Roman" w:eastAsia="Times New Roman" w:hAnsi="Times New Roman" w:cs="Times New Roman"/>
          <w:spacing w:val="-1"/>
          <w:lang w:val="en-US" w:eastAsia="ru-RU"/>
        </w:rPr>
        <w:t>of thyroid hormones are abnormal: h</w:t>
      </w:r>
      <w:r w:rsidRPr="00667055">
        <w:rPr>
          <w:rFonts w:ascii="Times New Roman" w:eastAsia="Times New Roman" w:hAnsi="Times New Roman" w:cs="Times New Roman"/>
          <w:spacing w:val="-4"/>
          <w:lang w:val="en-US" w:eastAsia="ru-RU"/>
        </w:rPr>
        <w:t>igh level of T3 and T4, undetectable TSH</w:t>
      </w:r>
      <w:r w:rsidRPr="00667055">
        <w:rPr>
          <w:rFonts w:ascii="Times New Roman" w:eastAsia="Times New Roman" w:hAnsi="Times New Roman" w:cs="Times New Roman"/>
          <w:spacing w:val="-1"/>
          <w:lang w:val="en-US" w:eastAsia="ru-RU"/>
        </w:rPr>
        <w:t xml:space="preserve">.  </w:t>
      </w:r>
      <w:r w:rsidRPr="00667055">
        <w:rPr>
          <w:rFonts w:ascii="Times New Roman" w:eastAsia="Times New Roman" w:hAnsi="Times New Roman" w:cs="Times New Roman"/>
          <w:b/>
          <w:i/>
          <w:spacing w:val="-4"/>
          <w:lang w:val="en-US" w:eastAsia="ru-RU"/>
        </w:rPr>
        <w:t>Which diagnosis is most likely?</w:t>
      </w:r>
    </w:p>
    <w:p w:rsidR="000B38C9" w:rsidRPr="00667055" w:rsidRDefault="000B38C9" w:rsidP="000B38C9">
      <w:pPr>
        <w:spacing w:after="0" w:line="240" w:lineRule="auto"/>
        <w:rPr>
          <w:rFonts w:ascii="Times New Roman" w:eastAsia="Times New Roman" w:hAnsi="Times New Roman" w:cs="Times New Roman"/>
          <w:spacing w:val="-4"/>
          <w:lang w:val="en-US" w:eastAsia="ru-RU"/>
        </w:rPr>
      </w:pPr>
    </w:p>
    <w:p w:rsidR="000B38C9" w:rsidRPr="00667055" w:rsidRDefault="000B38C9" w:rsidP="000B38C9">
      <w:pPr>
        <w:widowControl w:val="0"/>
        <w:numPr>
          <w:ilvl w:val="0"/>
          <w:numId w:val="12"/>
        </w:numPr>
        <w:shd w:val="clear" w:color="auto"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lang w:val="en-US" w:eastAsia="ru-RU"/>
        </w:rPr>
      </w:pPr>
      <w:r w:rsidRPr="00667055">
        <w:rPr>
          <w:rFonts w:ascii="Times New Roman" w:eastAsia="Times New Roman" w:hAnsi="Times New Roman" w:cs="Times New Roman"/>
          <w:spacing w:val="-4"/>
          <w:lang w:val="en-US" w:eastAsia="ru-RU"/>
        </w:rPr>
        <w:t>Adenoma of thyroid gland</w:t>
      </w:r>
    </w:p>
    <w:p w:rsidR="000B38C9" w:rsidRPr="00667055" w:rsidRDefault="000B38C9" w:rsidP="000B38C9">
      <w:pPr>
        <w:widowControl w:val="0"/>
        <w:numPr>
          <w:ilvl w:val="0"/>
          <w:numId w:val="12"/>
        </w:numPr>
        <w:shd w:val="clear" w:color="auto"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b/>
          <w:spacing w:val="-1"/>
          <w:lang w:val="en-US" w:eastAsia="ru-RU"/>
        </w:rPr>
      </w:pPr>
      <w:r w:rsidRPr="00667055">
        <w:rPr>
          <w:rFonts w:ascii="Times New Roman" w:eastAsia="Times New Roman" w:hAnsi="Times New Roman" w:cs="Times New Roman"/>
          <w:b/>
          <w:spacing w:val="-1"/>
          <w:lang w:val="en-US" w:eastAsia="ru-RU"/>
        </w:rPr>
        <w:t>Nodular goiter 3 grade, thyrothoxicosis</w:t>
      </w:r>
    </w:p>
    <w:p w:rsidR="000B38C9" w:rsidRPr="00667055" w:rsidRDefault="000B38C9" w:rsidP="000B38C9">
      <w:pPr>
        <w:widowControl w:val="0"/>
        <w:numPr>
          <w:ilvl w:val="0"/>
          <w:numId w:val="12"/>
        </w:numPr>
        <w:shd w:val="clear" w:color="auto"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lang w:val="en-US" w:eastAsia="ru-RU"/>
        </w:rPr>
      </w:pPr>
      <w:r w:rsidRPr="00667055">
        <w:rPr>
          <w:rFonts w:ascii="Times New Roman" w:eastAsia="Times New Roman" w:hAnsi="Times New Roman" w:cs="Times New Roman"/>
          <w:spacing w:val="-1"/>
          <w:lang w:val="en-US" w:eastAsia="ru-RU"/>
        </w:rPr>
        <w:t>Multinodular goiter</w:t>
      </w:r>
    </w:p>
    <w:p w:rsidR="000B38C9" w:rsidRPr="00667055" w:rsidRDefault="000B38C9" w:rsidP="000B38C9">
      <w:pPr>
        <w:widowControl w:val="0"/>
        <w:numPr>
          <w:ilvl w:val="0"/>
          <w:numId w:val="12"/>
        </w:numPr>
        <w:shd w:val="clear" w:color="auto"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2"/>
          <w:lang w:val="en-US" w:eastAsia="ru-RU"/>
        </w:rPr>
      </w:pPr>
      <w:r w:rsidRPr="00667055">
        <w:rPr>
          <w:rFonts w:ascii="Times New Roman" w:eastAsia="Times New Roman" w:hAnsi="Times New Roman" w:cs="Times New Roman"/>
          <w:spacing w:val="-2"/>
          <w:lang w:val="en-US" w:eastAsia="ru-RU"/>
        </w:rPr>
        <w:t>Diffuse toxic goiter</w:t>
      </w:r>
    </w:p>
    <w:p w:rsidR="000B38C9" w:rsidRPr="00667055" w:rsidRDefault="000B38C9" w:rsidP="000B38C9">
      <w:pPr>
        <w:widowControl w:val="0"/>
        <w:numPr>
          <w:ilvl w:val="0"/>
          <w:numId w:val="12"/>
        </w:numPr>
        <w:shd w:val="clear" w:color="auto" w:fill="FFFFFF"/>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lang w:val="en-GB" w:eastAsia="ru-RU"/>
        </w:rPr>
      </w:pPr>
      <w:r w:rsidRPr="00667055">
        <w:rPr>
          <w:rFonts w:ascii="Times New Roman" w:eastAsia="Times New Roman" w:hAnsi="Times New Roman" w:cs="Times New Roman"/>
          <w:spacing w:val="-2"/>
          <w:lang w:val="en-GB" w:eastAsia="ru-RU"/>
        </w:rPr>
        <w:t>Nodular goiter</w:t>
      </w:r>
    </w:p>
    <w:p w:rsidR="000B38C9" w:rsidRPr="00667055" w:rsidRDefault="000B38C9" w:rsidP="000B38C9">
      <w:pPr>
        <w:widowControl w:val="0"/>
        <w:tabs>
          <w:tab w:val="left" w:pos="720"/>
          <w:tab w:val="left" w:pos="1701"/>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0B38C9" w:rsidRPr="00667055" w:rsidRDefault="000B38C9" w:rsidP="00254ECD">
      <w:pPr>
        <w:shd w:val="clear" w:color="auto" w:fill="FFFFFF"/>
        <w:tabs>
          <w:tab w:val="left" w:pos="326"/>
        </w:tabs>
        <w:spacing w:after="0" w:line="240" w:lineRule="auto"/>
        <w:jc w:val="both"/>
        <w:rPr>
          <w:rFonts w:ascii="Times New Roman" w:eastAsia="Times New Roman" w:hAnsi="Times New Roman" w:cs="Times New Roman"/>
          <w:b/>
          <w:i/>
          <w:spacing w:val="-2"/>
          <w:lang w:val="en-US" w:eastAsia="ru-RU"/>
        </w:rPr>
      </w:pPr>
      <w:r w:rsidRPr="00667055">
        <w:rPr>
          <w:rFonts w:ascii="Times New Roman" w:hAnsi="Times New Roman" w:cs="Times New Roman"/>
          <w:lang w:val="en-US"/>
        </w:rPr>
        <w:t xml:space="preserve">25. </w:t>
      </w:r>
      <w:r w:rsidRPr="00667055">
        <w:rPr>
          <w:rFonts w:ascii="Times New Roman" w:eastAsia="Times New Roman" w:hAnsi="Times New Roman" w:cs="Times New Roman"/>
          <w:spacing w:val="-2"/>
          <w:lang w:val="en-US" w:eastAsia="ru-RU"/>
        </w:rPr>
        <w:t>Patient V., 26 years old, during 3 months was ill diffuse toxic goiter III, to treatment – thyrozol 30 mg per day. After grippe the patient complaints: palpitations, tremor, high fever, diarrhea. Objective review: thyroid gland enlarged, smooth, normal texture homogenous.</w:t>
      </w:r>
      <w:r w:rsidRPr="00667055">
        <w:rPr>
          <w:rFonts w:ascii="Times New Roman" w:eastAsia="Times New Roman" w:hAnsi="Times New Roman" w:cs="Times New Roman"/>
          <w:spacing w:val="-2"/>
          <w:lang w:val="en-GB" w:eastAsia="ru-RU"/>
        </w:rPr>
        <w:t xml:space="preserve"> </w:t>
      </w:r>
      <w:r w:rsidRPr="00667055">
        <w:rPr>
          <w:rFonts w:ascii="Times New Roman" w:eastAsia="Times New Roman" w:hAnsi="Times New Roman" w:cs="Times New Roman"/>
          <w:spacing w:val="-2"/>
          <w:lang w:val="en-US" w:eastAsia="ru-RU"/>
        </w:rPr>
        <w:t xml:space="preserve">Abdominal pain, vomiting. Tachycardia – 140 beats/min, blood pressure 140/50. Fever – 40 ° C. </w:t>
      </w:r>
      <w:r w:rsidRPr="00667055">
        <w:rPr>
          <w:rFonts w:ascii="Times New Roman" w:eastAsia="Times New Roman" w:hAnsi="Times New Roman" w:cs="Times New Roman"/>
          <w:b/>
          <w:i/>
          <w:spacing w:val="-2"/>
          <w:lang w:val="en-US" w:eastAsia="ru-RU"/>
        </w:rPr>
        <w:t>Establish your diagnosis?</w:t>
      </w:r>
    </w:p>
    <w:p w:rsidR="000B38C9" w:rsidRPr="00667055" w:rsidRDefault="000B38C9" w:rsidP="000B38C9">
      <w:pPr>
        <w:spacing w:after="0" w:line="240" w:lineRule="auto"/>
        <w:rPr>
          <w:rFonts w:ascii="Times New Roman" w:eastAsia="Times New Roman" w:hAnsi="Times New Roman" w:cs="Times New Roman"/>
          <w:bCs/>
          <w:lang w:val="en-US" w:eastAsia="ru-RU"/>
        </w:rPr>
      </w:pPr>
    </w:p>
    <w:p w:rsidR="000B38C9" w:rsidRPr="00667055" w:rsidRDefault="000B38C9" w:rsidP="00254ECD">
      <w:pPr>
        <w:keepNext/>
        <w:widowControl w:val="0"/>
        <w:numPr>
          <w:ilvl w:val="0"/>
          <w:numId w:val="13"/>
        </w:numPr>
        <w:tabs>
          <w:tab w:val="left" w:pos="360"/>
        </w:tabs>
        <w:suppressAutoHyphens/>
        <w:overflowPunct w:val="0"/>
        <w:autoSpaceDE w:val="0"/>
        <w:autoSpaceDN w:val="0"/>
        <w:adjustRightInd w:val="0"/>
        <w:spacing w:after="0" w:line="240" w:lineRule="auto"/>
        <w:ind w:firstLine="66"/>
        <w:jc w:val="both"/>
        <w:textAlignment w:val="baseline"/>
        <w:outlineLvl w:val="2"/>
        <w:rPr>
          <w:rFonts w:ascii="Times New Roman" w:eastAsia="Times New Roman" w:hAnsi="Times New Roman" w:cs="Times New Roman"/>
          <w:b/>
          <w:bCs/>
          <w:lang w:val="en-US" w:eastAsia="ru-RU"/>
        </w:rPr>
      </w:pPr>
      <w:r w:rsidRPr="00667055">
        <w:rPr>
          <w:rFonts w:ascii="Times New Roman" w:eastAsia="Times New Roman" w:hAnsi="Times New Roman" w:cs="Times New Roman"/>
          <w:b/>
          <w:bCs/>
          <w:lang w:val="en-US" w:eastAsia="ru-RU"/>
        </w:rPr>
        <w:t>Diffuse toxic goiter in decompensation. Thyrotoxic crisis.</w:t>
      </w:r>
    </w:p>
    <w:p w:rsidR="000B38C9" w:rsidRPr="00667055" w:rsidRDefault="000B38C9" w:rsidP="00254ECD">
      <w:pPr>
        <w:widowControl w:val="0"/>
        <w:numPr>
          <w:ilvl w:val="0"/>
          <w:numId w:val="13"/>
        </w:numPr>
        <w:tabs>
          <w:tab w:val="left" w:pos="360"/>
        </w:tabs>
        <w:suppressAutoHyphens/>
        <w:overflowPunct w:val="0"/>
        <w:autoSpaceDE w:val="0"/>
        <w:autoSpaceDN w:val="0"/>
        <w:adjustRightInd w:val="0"/>
        <w:spacing w:after="0" w:line="240" w:lineRule="auto"/>
        <w:ind w:firstLine="66"/>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Nodular goiter Toxic goiter in pregnancy</w:t>
      </w:r>
    </w:p>
    <w:p w:rsidR="000B38C9" w:rsidRPr="00667055" w:rsidRDefault="000B38C9" w:rsidP="00254ECD">
      <w:pPr>
        <w:widowControl w:val="0"/>
        <w:numPr>
          <w:ilvl w:val="0"/>
          <w:numId w:val="13"/>
        </w:numPr>
        <w:tabs>
          <w:tab w:val="left" w:pos="360"/>
        </w:tabs>
        <w:suppressAutoHyphens/>
        <w:overflowPunct w:val="0"/>
        <w:autoSpaceDE w:val="0"/>
        <w:autoSpaceDN w:val="0"/>
        <w:adjustRightInd w:val="0"/>
        <w:spacing w:after="0" w:line="240" w:lineRule="auto"/>
        <w:ind w:firstLine="66"/>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Adenoma of thyroid gland</w:t>
      </w:r>
    </w:p>
    <w:p w:rsidR="000B38C9" w:rsidRPr="00667055" w:rsidRDefault="000B38C9" w:rsidP="00254ECD">
      <w:pPr>
        <w:widowControl w:val="0"/>
        <w:numPr>
          <w:ilvl w:val="0"/>
          <w:numId w:val="13"/>
        </w:numPr>
        <w:tabs>
          <w:tab w:val="left" w:pos="360"/>
        </w:tabs>
        <w:suppressAutoHyphens/>
        <w:overflowPunct w:val="0"/>
        <w:autoSpaceDE w:val="0"/>
        <w:autoSpaceDN w:val="0"/>
        <w:adjustRightInd w:val="0"/>
        <w:spacing w:after="0" w:line="240" w:lineRule="auto"/>
        <w:ind w:firstLine="66"/>
        <w:jc w:val="both"/>
        <w:textAlignment w:val="baseline"/>
        <w:rPr>
          <w:rFonts w:ascii="Times New Roman" w:eastAsia="Times New Roman" w:hAnsi="Times New Roman" w:cs="Times New Roman"/>
          <w:lang w:val="en-GB" w:eastAsia="ru-RU"/>
        </w:rPr>
      </w:pPr>
      <w:r w:rsidRPr="00667055">
        <w:rPr>
          <w:rFonts w:ascii="Times New Roman" w:eastAsia="Times New Roman" w:hAnsi="Times New Roman" w:cs="Times New Roman"/>
          <w:lang w:val="en-GB" w:eastAsia="ru-RU"/>
        </w:rPr>
        <w:t>Diffuse toxic goiter in compensation</w:t>
      </w:r>
    </w:p>
    <w:p w:rsidR="000B38C9" w:rsidRPr="00667055" w:rsidRDefault="000B38C9" w:rsidP="000B38C9">
      <w:pPr>
        <w:widowControl w:val="0"/>
        <w:tabs>
          <w:tab w:val="left" w:pos="360"/>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B82939" w:rsidRPr="00667055" w:rsidRDefault="00254ECD" w:rsidP="00254ECD">
      <w:pPr>
        <w:spacing w:after="13"/>
        <w:ind w:left="-5" w:right="87"/>
        <w:rPr>
          <w:rFonts w:ascii="Times New Roman" w:hAnsi="Times New Roman" w:cs="Times New Roman"/>
        </w:rPr>
      </w:pPr>
      <w:r w:rsidRPr="00667055">
        <w:rPr>
          <w:rFonts w:ascii="Times New Roman" w:hAnsi="Times New Roman" w:cs="Times New Roman"/>
          <w:b/>
          <w:lang w:val="en-GB"/>
        </w:rPr>
        <w:t>2</w:t>
      </w:r>
      <w:r w:rsidR="00B82939" w:rsidRPr="00667055">
        <w:rPr>
          <w:rFonts w:ascii="Times New Roman" w:hAnsi="Times New Roman" w:cs="Times New Roman"/>
          <w:b/>
          <w:lang w:val="en-US"/>
        </w:rPr>
        <w:t>6</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t>
      </w:r>
      <w:r w:rsidR="00B82939" w:rsidRPr="00667055">
        <w:rPr>
          <w:rFonts w:ascii="Times New Roman" w:hAnsi="Times New Roman" w:cs="Times New Roman"/>
          <w:b/>
        </w:rPr>
        <w:t>What is the etiology of obesity?</w:t>
      </w:r>
    </w:p>
    <w:p w:rsidR="00B82939" w:rsidRPr="00667055" w:rsidRDefault="00B82939" w:rsidP="00254ECD">
      <w:pPr>
        <w:numPr>
          <w:ilvl w:val="0"/>
          <w:numId w:val="31"/>
        </w:numPr>
        <w:spacing w:after="13" w:line="247" w:lineRule="auto"/>
        <w:ind w:right="87" w:firstLine="143"/>
        <w:jc w:val="both"/>
        <w:rPr>
          <w:rFonts w:ascii="Times New Roman" w:hAnsi="Times New Roman" w:cs="Times New Roman"/>
          <w:b/>
        </w:rPr>
      </w:pPr>
      <w:r w:rsidRPr="00667055">
        <w:rPr>
          <w:rFonts w:ascii="Times New Roman" w:hAnsi="Times New Roman" w:cs="Times New Roman"/>
          <w:b/>
        </w:rPr>
        <w:t>Hypothyroid</w:t>
      </w:r>
    </w:p>
    <w:p w:rsidR="00B82939" w:rsidRPr="00667055" w:rsidRDefault="00B82939" w:rsidP="00254ECD">
      <w:pPr>
        <w:numPr>
          <w:ilvl w:val="0"/>
          <w:numId w:val="31"/>
        </w:numPr>
        <w:spacing w:after="13" w:line="247" w:lineRule="auto"/>
        <w:ind w:right="87" w:firstLine="143"/>
        <w:jc w:val="both"/>
        <w:rPr>
          <w:rFonts w:ascii="Times New Roman" w:hAnsi="Times New Roman" w:cs="Times New Roman"/>
        </w:rPr>
      </w:pPr>
      <w:r w:rsidRPr="00667055">
        <w:rPr>
          <w:rFonts w:ascii="Times New Roman" w:hAnsi="Times New Roman" w:cs="Times New Roman"/>
        </w:rPr>
        <w:t>Hypo-ovarian</w:t>
      </w:r>
    </w:p>
    <w:p w:rsidR="00B82939" w:rsidRPr="00667055" w:rsidRDefault="00B82939" w:rsidP="00254ECD">
      <w:pPr>
        <w:numPr>
          <w:ilvl w:val="0"/>
          <w:numId w:val="31"/>
        </w:numPr>
        <w:spacing w:after="13" w:line="247" w:lineRule="auto"/>
        <w:ind w:right="87" w:firstLine="143"/>
        <w:jc w:val="both"/>
        <w:rPr>
          <w:rFonts w:ascii="Times New Roman" w:hAnsi="Times New Roman" w:cs="Times New Roman"/>
        </w:rPr>
      </w:pPr>
      <w:r w:rsidRPr="00667055">
        <w:rPr>
          <w:rFonts w:ascii="Times New Roman" w:hAnsi="Times New Roman" w:cs="Times New Roman"/>
        </w:rPr>
        <w:t>Hypothalamic-pituitary</w:t>
      </w:r>
    </w:p>
    <w:p w:rsidR="00B82939" w:rsidRPr="00667055" w:rsidRDefault="00B82939" w:rsidP="00254ECD">
      <w:pPr>
        <w:numPr>
          <w:ilvl w:val="0"/>
          <w:numId w:val="31"/>
        </w:numPr>
        <w:spacing w:after="13" w:line="247" w:lineRule="auto"/>
        <w:ind w:right="87" w:firstLine="143"/>
        <w:jc w:val="both"/>
        <w:rPr>
          <w:rFonts w:ascii="Times New Roman" w:hAnsi="Times New Roman" w:cs="Times New Roman"/>
        </w:rPr>
      </w:pPr>
      <w:r w:rsidRPr="00667055">
        <w:rPr>
          <w:rFonts w:ascii="Times New Roman" w:hAnsi="Times New Roman" w:cs="Times New Roman"/>
        </w:rPr>
        <w:t>Alimentary and constitutive</w:t>
      </w:r>
    </w:p>
    <w:p w:rsidR="00B82939" w:rsidRPr="00667055" w:rsidRDefault="00B82939" w:rsidP="00254ECD">
      <w:pPr>
        <w:numPr>
          <w:ilvl w:val="0"/>
          <w:numId w:val="31"/>
        </w:numPr>
        <w:spacing w:after="13" w:line="247" w:lineRule="auto"/>
        <w:ind w:right="87" w:firstLine="143"/>
        <w:jc w:val="both"/>
        <w:rPr>
          <w:rFonts w:ascii="Times New Roman" w:hAnsi="Times New Roman" w:cs="Times New Roman"/>
        </w:rPr>
      </w:pPr>
      <w:r w:rsidRPr="00667055">
        <w:rPr>
          <w:rFonts w:ascii="Times New Roman" w:hAnsi="Times New Roman" w:cs="Times New Roman"/>
        </w:rPr>
        <w:t>Hypercorticoid</w:t>
      </w:r>
    </w:p>
    <w:p w:rsidR="00254ECD" w:rsidRPr="00667055" w:rsidRDefault="00254ECD" w:rsidP="00B82939">
      <w:pPr>
        <w:spacing w:after="156"/>
        <w:ind w:left="-5" w:right="87"/>
        <w:rPr>
          <w:rFonts w:ascii="Times New Roman" w:hAnsi="Times New Roman" w:cs="Times New Roman"/>
          <w:b/>
          <w:lang w:val="en-US"/>
        </w:rPr>
      </w:pPr>
    </w:p>
    <w:p w:rsidR="00B82939" w:rsidRPr="00667055" w:rsidRDefault="00254ECD" w:rsidP="00B82939">
      <w:pPr>
        <w:spacing w:after="156"/>
        <w:ind w:left="-5" w:right="87"/>
        <w:rPr>
          <w:rFonts w:ascii="Times New Roman" w:hAnsi="Times New Roman" w:cs="Times New Roman"/>
        </w:rPr>
      </w:pPr>
      <w:r w:rsidRPr="00667055">
        <w:rPr>
          <w:rFonts w:ascii="Times New Roman" w:hAnsi="Times New Roman" w:cs="Times New Roman"/>
          <w:b/>
          <w:lang w:val="en-US"/>
        </w:rPr>
        <w:t>2</w:t>
      </w:r>
      <w:r w:rsidR="00B82939" w:rsidRPr="00667055">
        <w:rPr>
          <w:rFonts w:ascii="Times New Roman" w:hAnsi="Times New Roman" w:cs="Times New Roman"/>
          <w:b/>
        </w:rPr>
        <w:t xml:space="preserve">7. </w:t>
      </w:r>
      <w:r w:rsidR="00B82939" w:rsidRPr="00667055">
        <w:rPr>
          <w:rFonts w:ascii="Times New Roman" w:hAnsi="Times New Roman" w:cs="Times New Roman"/>
        </w:rPr>
        <w:t xml:space="preserve">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t>
      </w:r>
      <w:r w:rsidR="00B82939" w:rsidRPr="00667055">
        <w:rPr>
          <w:rFonts w:ascii="Times New Roman" w:hAnsi="Times New Roman" w:cs="Times New Roman"/>
          <w:b/>
        </w:rPr>
        <w:t>What is the most likely diagnosis?</w:t>
      </w:r>
    </w:p>
    <w:p w:rsidR="00B82939" w:rsidRPr="00667055" w:rsidRDefault="00B82939" w:rsidP="00B82939">
      <w:pPr>
        <w:numPr>
          <w:ilvl w:val="0"/>
          <w:numId w:val="32"/>
        </w:numPr>
        <w:spacing w:after="13" w:line="247" w:lineRule="auto"/>
        <w:ind w:right="87" w:hanging="10"/>
        <w:jc w:val="both"/>
        <w:rPr>
          <w:rFonts w:ascii="Times New Roman" w:hAnsi="Times New Roman" w:cs="Times New Roman"/>
        </w:rPr>
      </w:pPr>
      <w:r w:rsidRPr="00667055">
        <w:rPr>
          <w:rFonts w:ascii="Times New Roman" w:hAnsi="Times New Roman" w:cs="Times New Roman"/>
        </w:rPr>
        <w:t>Nodular hyperthyroid goiter</w:t>
      </w:r>
    </w:p>
    <w:p w:rsidR="00254ECD" w:rsidRPr="00667055" w:rsidRDefault="00254ECD" w:rsidP="00254ECD">
      <w:pPr>
        <w:numPr>
          <w:ilvl w:val="0"/>
          <w:numId w:val="32"/>
        </w:numPr>
        <w:spacing w:after="13" w:line="247" w:lineRule="auto"/>
        <w:ind w:right="87" w:hanging="10"/>
        <w:jc w:val="both"/>
        <w:rPr>
          <w:rFonts w:ascii="Times New Roman" w:hAnsi="Times New Roman" w:cs="Times New Roman"/>
          <w:b/>
        </w:rPr>
      </w:pPr>
      <w:r w:rsidRPr="00667055">
        <w:rPr>
          <w:rFonts w:ascii="Times New Roman" w:hAnsi="Times New Roman" w:cs="Times New Roman"/>
          <w:b/>
        </w:rPr>
        <w:t>Nodular euthyroid goiter</w:t>
      </w:r>
    </w:p>
    <w:p w:rsidR="00B82939" w:rsidRPr="00667055" w:rsidRDefault="00B82939" w:rsidP="00B82939">
      <w:pPr>
        <w:numPr>
          <w:ilvl w:val="0"/>
          <w:numId w:val="32"/>
        </w:numPr>
        <w:spacing w:after="13" w:line="247" w:lineRule="auto"/>
        <w:ind w:right="87" w:hanging="10"/>
        <w:jc w:val="both"/>
        <w:rPr>
          <w:rFonts w:ascii="Times New Roman" w:hAnsi="Times New Roman" w:cs="Times New Roman"/>
        </w:rPr>
      </w:pPr>
      <w:r w:rsidRPr="00667055">
        <w:rPr>
          <w:rFonts w:ascii="Times New Roman" w:hAnsi="Times New Roman" w:cs="Times New Roman"/>
        </w:rPr>
        <w:t>Riedel’s thyroiditis</w:t>
      </w:r>
    </w:p>
    <w:p w:rsidR="00B82939" w:rsidRPr="00667055" w:rsidRDefault="00B82939" w:rsidP="00B82939">
      <w:pPr>
        <w:numPr>
          <w:ilvl w:val="0"/>
          <w:numId w:val="32"/>
        </w:numPr>
        <w:spacing w:after="13" w:line="247" w:lineRule="auto"/>
        <w:ind w:right="87" w:hanging="10"/>
        <w:jc w:val="both"/>
        <w:rPr>
          <w:rFonts w:ascii="Times New Roman" w:hAnsi="Times New Roman" w:cs="Times New Roman"/>
        </w:rPr>
      </w:pPr>
      <w:r w:rsidRPr="00667055">
        <w:rPr>
          <w:rFonts w:ascii="Times New Roman" w:hAnsi="Times New Roman" w:cs="Times New Roman"/>
        </w:rPr>
        <w:t>Mixed euthyroid goiter</w:t>
      </w:r>
    </w:p>
    <w:p w:rsidR="00B82939" w:rsidRPr="00667055" w:rsidRDefault="00B82939" w:rsidP="00B82939">
      <w:pPr>
        <w:numPr>
          <w:ilvl w:val="0"/>
          <w:numId w:val="32"/>
        </w:numPr>
        <w:spacing w:after="152" w:line="247" w:lineRule="auto"/>
        <w:ind w:right="87" w:hanging="10"/>
        <w:jc w:val="both"/>
        <w:rPr>
          <w:rFonts w:ascii="Times New Roman" w:hAnsi="Times New Roman" w:cs="Times New Roman"/>
        </w:rPr>
      </w:pPr>
      <w:r w:rsidRPr="00667055">
        <w:rPr>
          <w:rFonts w:ascii="Times New Roman" w:hAnsi="Times New Roman" w:cs="Times New Roman"/>
        </w:rPr>
        <w:lastRenderedPageBreak/>
        <w:t>The median cervical cyst</w:t>
      </w:r>
    </w:p>
    <w:p w:rsidR="00B82939" w:rsidRPr="00667055" w:rsidRDefault="00254ECD" w:rsidP="00B82939">
      <w:pPr>
        <w:spacing w:after="155"/>
        <w:ind w:left="-5" w:right="87"/>
        <w:rPr>
          <w:rFonts w:ascii="Times New Roman" w:hAnsi="Times New Roman" w:cs="Times New Roman"/>
          <w:b/>
        </w:rPr>
      </w:pPr>
      <w:r w:rsidRPr="00667055">
        <w:rPr>
          <w:rFonts w:ascii="Times New Roman" w:hAnsi="Times New Roman" w:cs="Times New Roman"/>
          <w:b/>
        </w:rPr>
        <w:t>2</w:t>
      </w:r>
      <w:r w:rsidR="00B82939" w:rsidRPr="00667055">
        <w:rPr>
          <w:rFonts w:ascii="Times New Roman" w:hAnsi="Times New Roman" w:cs="Times New Roman"/>
          <w:b/>
          <w:lang w:val="en-US"/>
        </w:rPr>
        <w:t>8</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41-year-old patient with Addison’s disease had influenza. After that he developed adynamia, depression, nausea, vomiting, diarrhea and hypoglycemia. BP is 75/50 mm Hg. Blood test: decreased content of corticosterone, hydrocortisone, 13-oxycorticosteroids, 17-oxycorticosteroids. </w:t>
      </w:r>
      <w:r w:rsidR="00B82939" w:rsidRPr="00667055">
        <w:rPr>
          <w:rFonts w:ascii="Times New Roman" w:hAnsi="Times New Roman" w:cs="Times New Roman"/>
          <w:b/>
        </w:rPr>
        <w:t>What condition has developed in the patient?</w:t>
      </w:r>
    </w:p>
    <w:p w:rsidR="00B82939" w:rsidRPr="00667055" w:rsidRDefault="00B82939" w:rsidP="00B82939">
      <w:pPr>
        <w:numPr>
          <w:ilvl w:val="0"/>
          <w:numId w:val="33"/>
        </w:numPr>
        <w:spacing w:after="13" w:line="247" w:lineRule="auto"/>
        <w:ind w:right="87" w:hanging="10"/>
        <w:jc w:val="both"/>
        <w:rPr>
          <w:rFonts w:ascii="Times New Roman" w:hAnsi="Times New Roman" w:cs="Times New Roman"/>
        </w:rPr>
      </w:pPr>
      <w:r w:rsidRPr="00667055">
        <w:rPr>
          <w:rFonts w:ascii="Times New Roman" w:hAnsi="Times New Roman" w:cs="Times New Roman"/>
        </w:rPr>
        <w:t>Acute gastritis</w:t>
      </w:r>
    </w:p>
    <w:p w:rsidR="00B82939" w:rsidRPr="00667055" w:rsidRDefault="00B82939" w:rsidP="00B82939">
      <w:pPr>
        <w:numPr>
          <w:ilvl w:val="0"/>
          <w:numId w:val="33"/>
        </w:numPr>
        <w:spacing w:after="13" w:line="247" w:lineRule="auto"/>
        <w:ind w:right="87" w:hanging="10"/>
        <w:jc w:val="both"/>
        <w:rPr>
          <w:rFonts w:ascii="Times New Roman" w:hAnsi="Times New Roman" w:cs="Times New Roman"/>
        </w:rPr>
      </w:pPr>
      <w:r w:rsidRPr="00667055">
        <w:rPr>
          <w:rFonts w:ascii="Times New Roman" w:hAnsi="Times New Roman" w:cs="Times New Roman"/>
        </w:rPr>
        <w:t>Acute enterocolitis</w:t>
      </w:r>
    </w:p>
    <w:p w:rsidR="00B82939" w:rsidRPr="00667055" w:rsidRDefault="00B82939" w:rsidP="00B82939">
      <w:pPr>
        <w:numPr>
          <w:ilvl w:val="0"/>
          <w:numId w:val="33"/>
        </w:numPr>
        <w:spacing w:after="13" w:line="247" w:lineRule="auto"/>
        <w:ind w:right="87" w:hanging="10"/>
        <w:jc w:val="both"/>
        <w:rPr>
          <w:rFonts w:ascii="Times New Roman" w:hAnsi="Times New Roman" w:cs="Times New Roman"/>
        </w:rPr>
      </w:pPr>
      <w:r w:rsidRPr="00667055">
        <w:rPr>
          <w:rFonts w:ascii="Times New Roman" w:hAnsi="Times New Roman" w:cs="Times New Roman"/>
        </w:rPr>
        <w:t>Collapse</w:t>
      </w:r>
    </w:p>
    <w:p w:rsidR="009A55A4" w:rsidRPr="00667055" w:rsidRDefault="00B82939" w:rsidP="00254ECD">
      <w:pPr>
        <w:numPr>
          <w:ilvl w:val="0"/>
          <w:numId w:val="33"/>
        </w:numPr>
        <w:spacing w:after="13" w:line="247" w:lineRule="auto"/>
        <w:ind w:right="87" w:hanging="10"/>
        <w:jc w:val="both"/>
        <w:rPr>
          <w:rFonts w:ascii="Times New Roman" w:hAnsi="Times New Roman" w:cs="Times New Roman"/>
          <w:b/>
        </w:rPr>
      </w:pPr>
      <w:r w:rsidRPr="00667055">
        <w:rPr>
          <w:rFonts w:ascii="Times New Roman" w:hAnsi="Times New Roman" w:cs="Times New Roman"/>
        </w:rPr>
        <w:t>Diabetes mellitus</w:t>
      </w:r>
      <w:r w:rsidR="00254ECD" w:rsidRPr="00667055">
        <w:rPr>
          <w:rFonts w:ascii="Times New Roman" w:hAnsi="Times New Roman" w:cs="Times New Roman"/>
          <w:b/>
        </w:rPr>
        <w:t xml:space="preserve"> </w:t>
      </w:r>
    </w:p>
    <w:p w:rsidR="00254ECD" w:rsidRPr="00667055" w:rsidRDefault="00254ECD" w:rsidP="00254ECD">
      <w:pPr>
        <w:numPr>
          <w:ilvl w:val="0"/>
          <w:numId w:val="33"/>
        </w:numPr>
        <w:spacing w:after="13" w:line="247" w:lineRule="auto"/>
        <w:ind w:right="87" w:hanging="10"/>
        <w:jc w:val="both"/>
        <w:rPr>
          <w:rFonts w:ascii="Times New Roman" w:hAnsi="Times New Roman" w:cs="Times New Roman"/>
          <w:b/>
        </w:rPr>
      </w:pPr>
      <w:r w:rsidRPr="00667055">
        <w:rPr>
          <w:rFonts w:ascii="Times New Roman" w:hAnsi="Times New Roman" w:cs="Times New Roman"/>
          <w:b/>
        </w:rPr>
        <w:t>Acute adrenal gland insufficiency</w:t>
      </w:r>
    </w:p>
    <w:p w:rsidR="009A55A4" w:rsidRPr="00667055" w:rsidRDefault="009A55A4" w:rsidP="00B82939">
      <w:pPr>
        <w:spacing w:after="156"/>
        <w:ind w:left="-5" w:right="87"/>
        <w:rPr>
          <w:rFonts w:ascii="Times New Roman" w:hAnsi="Times New Roman" w:cs="Times New Roman"/>
          <w:b/>
        </w:rPr>
      </w:pPr>
    </w:p>
    <w:p w:rsidR="00B82939" w:rsidRPr="00667055" w:rsidRDefault="009A55A4" w:rsidP="00B82939">
      <w:pPr>
        <w:spacing w:after="156"/>
        <w:ind w:left="-5" w:right="87"/>
        <w:rPr>
          <w:rFonts w:ascii="Times New Roman" w:hAnsi="Times New Roman" w:cs="Times New Roman"/>
        </w:rPr>
      </w:pPr>
      <w:r w:rsidRPr="00667055">
        <w:rPr>
          <w:rFonts w:ascii="Times New Roman" w:hAnsi="Times New Roman" w:cs="Times New Roman"/>
          <w:b/>
          <w:lang w:val="en-US"/>
        </w:rPr>
        <w:t>2</w:t>
      </w:r>
      <w:r w:rsidR="00B82939" w:rsidRPr="00667055">
        <w:rPr>
          <w:rFonts w:ascii="Times New Roman" w:hAnsi="Times New Roman" w:cs="Times New Roman"/>
          <w:b/>
          <w:lang w:val="en-US"/>
        </w:rPr>
        <w:t>9</w:t>
      </w:r>
      <w:r w:rsidR="00B82939" w:rsidRPr="00667055">
        <w:rPr>
          <w:rFonts w:ascii="Times New Roman" w:hAnsi="Times New Roman" w:cs="Times New Roman"/>
          <w:b/>
        </w:rPr>
        <w:t xml:space="preserve">. </w:t>
      </w:r>
      <w:r w:rsidR="00B82939" w:rsidRPr="00667055">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B82939" w:rsidRPr="00667055" w:rsidRDefault="00B82939" w:rsidP="00B82939">
      <w:pPr>
        <w:numPr>
          <w:ilvl w:val="0"/>
          <w:numId w:val="34"/>
        </w:numPr>
        <w:spacing w:after="13" w:line="247" w:lineRule="auto"/>
        <w:ind w:right="87" w:hanging="10"/>
        <w:jc w:val="both"/>
        <w:rPr>
          <w:rFonts w:ascii="Times New Roman" w:hAnsi="Times New Roman" w:cs="Times New Roman"/>
        </w:rPr>
      </w:pPr>
      <w:r w:rsidRPr="00667055">
        <w:rPr>
          <w:rFonts w:ascii="Times New Roman" w:hAnsi="Times New Roman" w:cs="Times New Roman"/>
        </w:rPr>
        <w:t>2 hours after beginning of insulinotherapy</w:t>
      </w:r>
    </w:p>
    <w:p w:rsidR="009A55A4" w:rsidRPr="00667055" w:rsidRDefault="009A55A4" w:rsidP="009A55A4">
      <w:pPr>
        <w:numPr>
          <w:ilvl w:val="0"/>
          <w:numId w:val="34"/>
        </w:numPr>
        <w:spacing w:after="13" w:line="247" w:lineRule="auto"/>
        <w:ind w:right="87" w:hanging="10"/>
        <w:jc w:val="both"/>
        <w:rPr>
          <w:rFonts w:ascii="Times New Roman" w:hAnsi="Times New Roman" w:cs="Times New Roman"/>
          <w:b/>
        </w:rPr>
      </w:pPr>
      <w:r w:rsidRPr="00667055">
        <w:rPr>
          <w:rFonts w:ascii="Times New Roman" w:hAnsi="Times New Roman" w:cs="Times New Roman"/>
          <w:b/>
        </w:rPr>
        <w:t>After glycemia rate drops to 13-14 mmol/l</w:t>
      </w:r>
    </w:p>
    <w:p w:rsidR="00B82939" w:rsidRPr="00667055" w:rsidRDefault="00B82939" w:rsidP="00B82939">
      <w:pPr>
        <w:numPr>
          <w:ilvl w:val="0"/>
          <w:numId w:val="34"/>
        </w:numPr>
        <w:spacing w:after="13" w:line="247" w:lineRule="auto"/>
        <w:ind w:right="87" w:hanging="10"/>
        <w:jc w:val="both"/>
        <w:rPr>
          <w:rFonts w:ascii="Times New Roman" w:hAnsi="Times New Roman" w:cs="Times New Roman"/>
        </w:rPr>
      </w:pPr>
      <w:r w:rsidRPr="00667055">
        <w:rPr>
          <w:rFonts w:ascii="Times New Roman" w:hAnsi="Times New Roman" w:cs="Times New Roman"/>
        </w:rPr>
        <w:t>When patient becomes conscious</w:t>
      </w:r>
    </w:p>
    <w:p w:rsidR="00B82939" w:rsidRPr="00667055" w:rsidRDefault="00B82939" w:rsidP="00B82939">
      <w:pPr>
        <w:numPr>
          <w:ilvl w:val="0"/>
          <w:numId w:val="34"/>
        </w:numPr>
        <w:spacing w:after="156" w:line="247" w:lineRule="auto"/>
        <w:ind w:right="87" w:hanging="10"/>
        <w:jc w:val="both"/>
        <w:rPr>
          <w:rFonts w:ascii="Times New Roman" w:hAnsi="Times New Roman" w:cs="Times New Roman"/>
        </w:rPr>
      </w:pPr>
      <w:r w:rsidRPr="00667055">
        <w:rPr>
          <w:rFonts w:ascii="Times New Roman" w:hAnsi="Times New Roman" w:cs="Times New Roman"/>
        </w:rPr>
        <w:t xml:space="preserve">After glycemia rate becomes normal </w:t>
      </w:r>
    </w:p>
    <w:p w:rsidR="00B82939" w:rsidRPr="00667055" w:rsidRDefault="00B82939" w:rsidP="00B82939">
      <w:pPr>
        <w:numPr>
          <w:ilvl w:val="0"/>
          <w:numId w:val="34"/>
        </w:numPr>
        <w:spacing w:after="156" w:line="247" w:lineRule="auto"/>
        <w:ind w:right="87" w:hanging="10"/>
        <w:jc w:val="both"/>
        <w:rPr>
          <w:rFonts w:ascii="Times New Roman" w:hAnsi="Times New Roman" w:cs="Times New Roman"/>
        </w:rPr>
      </w:pPr>
      <w:r w:rsidRPr="00667055">
        <w:rPr>
          <w:rFonts w:ascii="Times New Roman" w:hAnsi="Times New Roman" w:cs="Times New Roman"/>
          <w:b/>
        </w:rPr>
        <w:t xml:space="preserve">E. </w:t>
      </w:r>
      <w:r w:rsidRPr="00667055">
        <w:rPr>
          <w:rFonts w:ascii="Times New Roman" w:hAnsi="Times New Roman" w:cs="Times New Roman"/>
        </w:rPr>
        <w:t>If glycemia decreases with the rate over 5 mmol/l per hour</w:t>
      </w:r>
    </w:p>
    <w:p w:rsidR="00B82939" w:rsidRPr="00667055" w:rsidRDefault="0083058C" w:rsidP="00B82939">
      <w:pPr>
        <w:spacing w:after="156"/>
        <w:ind w:left="-5" w:right="87"/>
        <w:rPr>
          <w:rFonts w:ascii="Times New Roman" w:hAnsi="Times New Roman" w:cs="Times New Roman"/>
        </w:rPr>
      </w:pPr>
      <w:r w:rsidRPr="00667055">
        <w:rPr>
          <w:rFonts w:ascii="Times New Roman" w:hAnsi="Times New Roman" w:cs="Times New Roman"/>
          <w:b/>
          <w:lang w:val="en-US"/>
        </w:rPr>
        <w:t>3</w:t>
      </w:r>
      <w:r w:rsidR="00B82939" w:rsidRPr="00667055">
        <w:rPr>
          <w:rFonts w:ascii="Times New Roman" w:hAnsi="Times New Roman" w:cs="Times New Roman"/>
          <w:b/>
          <w:lang w:val="en-US"/>
        </w:rPr>
        <w:t>0</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w:t>
      </w:r>
      <w:r w:rsidR="00B82939" w:rsidRPr="00667055">
        <w:rPr>
          <w:rFonts w:ascii="Times New Roman" w:hAnsi="Times New Roman" w:cs="Times New Roman"/>
          <w:b/>
        </w:rPr>
        <w:t>Provisional diagnosis is:</w:t>
      </w:r>
    </w:p>
    <w:p w:rsidR="00B82939" w:rsidRPr="00667055" w:rsidRDefault="00B82939" w:rsidP="00B82939">
      <w:pPr>
        <w:numPr>
          <w:ilvl w:val="0"/>
          <w:numId w:val="14"/>
        </w:numPr>
        <w:spacing w:after="13" w:line="247" w:lineRule="auto"/>
        <w:ind w:right="87" w:hanging="10"/>
        <w:jc w:val="both"/>
        <w:rPr>
          <w:rFonts w:ascii="Times New Roman" w:hAnsi="Times New Roman" w:cs="Times New Roman"/>
        </w:rPr>
      </w:pPr>
      <w:r w:rsidRPr="00667055">
        <w:rPr>
          <w:rFonts w:ascii="Times New Roman" w:hAnsi="Times New Roman" w:cs="Times New Roman"/>
        </w:rPr>
        <w:t>Alimentary constitutive obesity</w:t>
      </w:r>
    </w:p>
    <w:p w:rsidR="00B82939" w:rsidRPr="00667055" w:rsidRDefault="00B82939" w:rsidP="00B82939">
      <w:pPr>
        <w:numPr>
          <w:ilvl w:val="0"/>
          <w:numId w:val="14"/>
        </w:numPr>
        <w:spacing w:after="13" w:line="247" w:lineRule="auto"/>
        <w:ind w:right="87" w:hanging="10"/>
        <w:jc w:val="both"/>
        <w:rPr>
          <w:rFonts w:ascii="Times New Roman" w:hAnsi="Times New Roman" w:cs="Times New Roman"/>
        </w:rPr>
      </w:pPr>
      <w:r w:rsidRPr="00667055">
        <w:rPr>
          <w:rFonts w:ascii="Times New Roman" w:hAnsi="Times New Roman" w:cs="Times New Roman"/>
        </w:rPr>
        <w:t>Somatoform autonomic dysfunction</w:t>
      </w:r>
    </w:p>
    <w:p w:rsidR="0083058C" w:rsidRPr="00667055" w:rsidRDefault="00B82939" w:rsidP="0083058C">
      <w:pPr>
        <w:numPr>
          <w:ilvl w:val="0"/>
          <w:numId w:val="14"/>
        </w:numPr>
        <w:spacing w:after="13" w:line="247" w:lineRule="auto"/>
        <w:ind w:right="87" w:hanging="10"/>
        <w:jc w:val="both"/>
        <w:rPr>
          <w:rFonts w:ascii="Times New Roman" w:hAnsi="Times New Roman" w:cs="Times New Roman"/>
          <w:b/>
        </w:rPr>
      </w:pPr>
      <w:r w:rsidRPr="00667055">
        <w:rPr>
          <w:rFonts w:ascii="Times New Roman" w:hAnsi="Times New Roman" w:cs="Times New Roman"/>
        </w:rPr>
        <w:t>Itsenko-Cushing’s disease</w:t>
      </w:r>
      <w:r w:rsidR="0083058C" w:rsidRPr="00667055">
        <w:rPr>
          <w:rFonts w:ascii="Times New Roman" w:hAnsi="Times New Roman" w:cs="Times New Roman"/>
          <w:b/>
        </w:rPr>
        <w:t xml:space="preserve"> </w:t>
      </w:r>
    </w:p>
    <w:p w:rsidR="0083058C" w:rsidRPr="00667055" w:rsidRDefault="0083058C" w:rsidP="0083058C">
      <w:pPr>
        <w:numPr>
          <w:ilvl w:val="0"/>
          <w:numId w:val="14"/>
        </w:numPr>
        <w:spacing w:after="13" w:line="247" w:lineRule="auto"/>
        <w:ind w:right="87" w:hanging="10"/>
        <w:jc w:val="both"/>
        <w:rPr>
          <w:rFonts w:ascii="Times New Roman" w:hAnsi="Times New Roman" w:cs="Times New Roman"/>
          <w:b/>
        </w:rPr>
      </w:pPr>
      <w:r w:rsidRPr="00667055">
        <w:rPr>
          <w:rFonts w:ascii="Times New Roman" w:hAnsi="Times New Roman" w:cs="Times New Roman"/>
          <w:b/>
        </w:rPr>
        <w:t>Pubertate dyspituitarism</w:t>
      </w:r>
    </w:p>
    <w:p w:rsidR="00B82939" w:rsidRPr="00667055" w:rsidRDefault="00B82939" w:rsidP="00B82939">
      <w:pPr>
        <w:numPr>
          <w:ilvl w:val="0"/>
          <w:numId w:val="14"/>
        </w:numPr>
        <w:spacing w:after="13" w:line="247" w:lineRule="auto"/>
        <w:ind w:right="87" w:hanging="10"/>
        <w:jc w:val="both"/>
        <w:rPr>
          <w:rFonts w:ascii="Times New Roman" w:hAnsi="Times New Roman" w:cs="Times New Roman"/>
        </w:rPr>
      </w:pPr>
      <w:r w:rsidRPr="00667055">
        <w:rPr>
          <w:rFonts w:ascii="Times New Roman" w:hAnsi="Times New Roman" w:cs="Times New Roman"/>
        </w:rPr>
        <w:t>Cushing’s syndrome</w:t>
      </w:r>
    </w:p>
    <w:p w:rsidR="0083058C" w:rsidRPr="00667055" w:rsidRDefault="0083058C" w:rsidP="0083058C">
      <w:pPr>
        <w:spacing w:after="13" w:line="247" w:lineRule="auto"/>
        <w:ind w:left="283" w:right="87"/>
        <w:jc w:val="both"/>
        <w:rPr>
          <w:rFonts w:ascii="Times New Roman" w:hAnsi="Times New Roman" w:cs="Times New Roman"/>
        </w:rPr>
      </w:pPr>
    </w:p>
    <w:p w:rsidR="00B82939" w:rsidRPr="00667055" w:rsidRDefault="0083058C" w:rsidP="00B82939">
      <w:pPr>
        <w:spacing w:after="156"/>
        <w:ind w:left="-5" w:right="89"/>
        <w:rPr>
          <w:rFonts w:ascii="Times New Roman" w:hAnsi="Times New Roman" w:cs="Times New Roman"/>
        </w:rPr>
      </w:pPr>
      <w:r w:rsidRPr="00667055">
        <w:rPr>
          <w:rFonts w:ascii="Times New Roman" w:hAnsi="Times New Roman" w:cs="Times New Roman"/>
          <w:b/>
          <w:lang w:val="en-US"/>
        </w:rPr>
        <w:t>3</w:t>
      </w:r>
      <w:r w:rsidR="00B82939" w:rsidRPr="00667055">
        <w:rPr>
          <w:rFonts w:ascii="Times New Roman" w:hAnsi="Times New Roman" w:cs="Times New Roman"/>
          <w:b/>
          <w:lang w:val="en-US"/>
        </w:rPr>
        <w:t>1</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t>
      </w:r>
      <w:r w:rsidR="00B82939" w:rsidRPr="00667055">
        <w:rPr>
          <w:rFonts w:ascii="Times New Roman" w:hAnsi="Times New Roman" w:cs="Times New Roman"/>
          <w:b/>
        </w:rPr>
        <w:t>What disease is it?</w:t>
      </w:r>
    </w:p>
    <w:p w:rsidR="00B82939" w:rsidRPr="00667055" w:rsidRDefault="00B82939" w:rsidP="009C5D3E">
      <w:pPr>
        <w:numPr>
          <w:ilvl w:val="0"/>
          <w:numId w:val="15"/>
        </w:numPr>
        <w:spacing w:after="5" w:line="247" w:lineRule="auto"/>
        <w:ind w:right="89" w:firstLine="136"/>
        <w:jc w:val="both"/>
        <w:rPr>
          <w:rFonts w:ascii="Times New Roman" w:hAnsi="Times New Roman" w:cs="Times New Roman"/>
          <w:b/>
        </w:rPr>
      </w:pPr>
      <w:r w:rsidRPr="00667055">
        <w:rPr>
          <w:rFonts w:ascii="Times New Roman" w:hAnsi="Times New Roman" w:cs="Times New Roman"/>
          <w:b/>
        </w:rPr>
        <w:t>Alimentary obesity</w:t>
      </w:r>
    </w:p>
    <w:p w:rsidR="00B82939" w:rsidRPr="00667055" w:rsidRDefault="00B82939" w:rsidP="009C5D3E">
      <w:pPr>
        <w:numPr>
          <w:ilvl w:val="0"/>
          <w:numId w:val="15"/>
        </w:numPr>
        <w:spacing w:after="5" w:line="247" w:lineRule="auto"/>
        <w:ind w:right="89" w:firstLine="136"/>
        <w:jc w:val="both"/>
        <w:rPr>
          <w:rFonts w:ascii="Times New Roman" w:hAnsi="Times New Roman" w:cs="Times New Roman"/>
        </w:rPr>
      </w:pPr>
      <w:r w:rsidRPr="00667055">
        <w:rPr>
          <w:rFonts w:ascii="Times New Roman" w:hAnsi="Times New Roman" w:cs="Times New Roman"/>
        </w:rPr>
        <w:t>Climax</w:t>
      </w:r>
    </w:p>
    <w:p w:rsidR="00B82939" w:rsidRPr="00667055" w:rsidRDefault="00B82939" w:rsidP="009C5D3E">
      <w:pPr>
        <w:numPr>
          <w:ilvl w:val="0"/>
          <w:numId w:val="15"/>
        </w:numPr>
        <w:spacing w:after="5" w:line="247" w:lineRule="auto"/>
        <w:ind w:right="89" w:firstLine="136"/>
        <w:jc w:val="both"/>
        <w:rPr>
          <w:rFonts w:ascii="Times New Roman" w:hAnsi="Times New Roman" w:cs="Times New Roman"/>
        </w:rPr>
      </w:pPr>
      <w:r w:rsidRPr="00667055">
        <w:rPr>
          <w:rFonts w:ascii="Times New Roman" w:hAnsi="Times New Roman" w:cs="Times New Roman"/>
        </w:rPr>
        <w:t>Pituitary obesity</w:t>
      </w:r>
    </w:p>
    <w:p w:rsidR="00B82939" w:rsidRPr="00667055" w:rsidRDefault="00B82939" w:rsidP="009C5D3E">
      <w:pPr>
        <w:numPr>
          <w:ilvl w:val="0"/>
          <w:numId w:val="15"/>
        </w:numPr>
        <w:spacing w:after="5" w:line="247" w:lineRule="auto"/>
        <w:ind w:right="89" w:firstLine="136"/>
        <w:jc w:val="both"/>
        <w:rPr>
          <w:rFonts w:ascii="Times New Roman" w:hAnsi="Times New Roman" w:cs="Times New Roman"/>
        </w:rPr>
      </w:pPr>
      <w:r w:rsidRPr="00667055">
        <w:rPr>
          <w:rFonts w:ascii="Times New Roman" w:hAnsi="Times New Roman" w:cs="Times New Roman"/>
        </w:rPr>
        <w:t>Diabetes mellitus</w:t>
      </w:r>
    </w:p>
    <w:p w:rsidR="00B82939" w:rsidRPr="00667055" w:rsidRDefault="00B82939" w:rsidP="009C5D3E">
      <w:pPr>
        <w:numPr>
          <w:ilvl w:val="0"/>
          <w:numId w:val="15"/>
        </w:numPr>
        <w:spacing w:after="157" w:line="247" w:lineRule="auto"/>
        <w:ind w:right="89" w:firstLine="136"/>
        <w:jc w:val="both"/>
        <w:rPr>
          <w:rFonts w:ascii="Times New Roman" w:hAnsi="Times New Roman" w:cs="Times New Roman"/>
        </w:rPr>
      </w:pPr>
      <w:r w:rsidRPr="00667055">
        <w:rPr>
          <w:rFonts w:ascii="Times New Roman" w:hAnsi="Times New Roman" w:cs="Times New Roman"/>
        </w:rPr>
        <w:t>Cushing’s syndrome (primary hypercortisolism)</w:t>
      </w:r>
    </w:p>
    <w:p w:rsidR="00B82939" w:rsidRPr="00667055" w:rsidRDefault="009C5D3E" w:rsidP="00B82939">
      <w:pPr>
        <w:spacing w:after="170"/>
        <w:ind w:left="-5" w:right="89"/>
        <w:rPr>
          <w:rFonts w:ascii="Times New Roman" w:hAnsi="Times New Roman" w:cs="Times New Roman"/>
          <w:b/>
        </w:rPr>
      </w:pPr>
      <w:r w:rsidRPr="00667055">
        <w:rPr>
          <w:rFonts w:ascii="Times New Roman" w:hAnsi="Times New Roman" w:cs="Times New Roman"/>
          <w:b/>
          <w:lang w:val="en-US"/>
        </w:rPr>
        <w:t>3</w:t>
      </w:r>
      <w:r w:rsidR="00B82939" w:rsidRPr="00667055">
        <w:rPr>
          <w:rFonts w:ascii="Times New Roman" w:hAnsi="Times New Roman" w:cs="Times New Roman"/>
          <w:b/>
          <w:lang w:val="en-US"/>
        </w:rPr>
        <w:t>2</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39-year-old female patient complains of rapid fatigability, drowsiness, dry skin, hair loss, swelling of the face. A month ago, she underwent a surgery for thyrotoxicosis. </w:t>
      </w:r>
      <w:r w:rsidR="00B82939" w:rsidRPr="00667055">
        <w:rPr>
          <w:rFonts w:ascii="Times New Roman" w:hAnsi="Times New Roman" w:cs="Times New Roman"/>
          <w:b/>
        </w:rPr>
        <w:t>The patient has the following gland dysfunction:</w:t>
      </w:r>
    </w:p>
    <w:p w:rsidR="00B82939" w:rsidRPr="00667055" w:rsidRDefault="00B82939" w:rsidP="009C5D3E">
      <w:pPr>
        <w:numPr>
          <w:ilvl w:val="0"/>
          <w:numId w:val="16"/>
        </w:numPr>
        <w:spacing w:after="5" w:line="247" w:lineRule="auto"/>
        <w:ind w:left="-5" w:right="89" w:firstLine="431"/>
        <w:jc w:val="both"/>
        <w:rPr>
          <w:rFonts w:ascii="Times New Roman" w:hAnsi="Times New Roman" w:cs="Times New Roman"/>
        </w:rPr>
      </w:pPr>
      <w:r w:rsidRPr="00667055">
        <w:rPr>
          <w:rFonts w:ascii="Times New Roman" w:hAnsi="Times New Roman" w:cs="Times New Roman"/>
        </w:rPr>
        <w:t>Pituitary, due to a tumor</w:t>
      </w:r>
    </w:p>
    <w:p w:rsidR="009C5D3E" w:rsidRPr="00667055" w:rsidRDefault="00B82939" w:rsidP="009C5D3E">
      <w:pPr>
        <w:numPr>
          <w:ilvl w:val="0"/>
          <w:numId w:val="16"/>
        </w:numPr>
        <w:spacing w:after="5" w:line="247" w:lineRule="auto"/>
        <w:ind w:left="-5" w:right="89" w:firstLine="431"/>
        <w:jc w:val="both"/>
        <w:rPr>
          <w:rFonts w:ascii="Times New Roman" w:hAnsi="Times New Roman" w:cs="Times New Roman"/>
          <w:b/>
        </w:rPr>
      </w:pPr>
      <w:r w:rsidRPr="00667055">
        <w:rPr>
          <w:rFonts w:ascii="Times New Roman" w:hAnsi="Times New Roman" w:cs="Times New Roman"/>
        </w:rPr>
        <w:t>Adrenal</w:t>
      </w:r>
    </w:p>
    <w:p w:rsidR="009C5D3E" w:rsidRPr="00667055" w:rsidRDefault="009C5D3E" w:rsidP="009C5D3E">
      <w:pPr>
        <w:numPr>
          <w:ilvl w:val="0"/>
          <w:numId w:val="16"/>
        </w:numPr>
        <w:spacing w:after="5" w:line="247" w:lineRule="auto"/>
        <w:ind w:left="-5" w:right="89" w:firstLine="431"/>
        <w:jc w:val="both"/>
        <w:rPr>
          <w:rFonts w:ascii="Times New Roman" w:hAnsi="Times New Roman" w:cs="Times New Roman"/>
        </w:rPr>
      </w:pPr>
      <w:r w:rsidRPr="00667055">
        <w:rPr>
          <w:rFonts w:ascii="Times New Roman" w:hAnsi="Times New Roman" w:cs="Times New Roman"/>
          <w:b/>
        </w:rPr>
        <w:t xml:space="preserve"> Thyroid</w:t>
      </w:r>
      <w:r w:rsidRPr="00667055">
        <w:rPr>
          <w:rFonts w:ascii="Times New Roman" w:hAnsi="Times New Roman" w:cs="Times New Roman"/>
          <w:b/>
        </w:rPr>
        <w:tab/>
        <w:t>(hypothyroidism),</w:t>
      </w:r>
      <w:r w:rsidRPr="00667055">
        <w:rPr>
          <w:rFonts w:ascii="Times New Roman" w:hAnsi="Times New Roman" w:cs="Times New Roman"/>
          <w:b/>
        </w:rPr>
        <w:tab/>
        <w:t>due</w:t>
      </w:r>
      <w:r w:rsidRPr="00667055">
        <w:rPr>
          <w:rFonts w:ascii="Times New Roman" w:hAnsi="Times New Roman" w:cs="Times New Roman"/>
          <w:b/>
        </w:rPr>
        <w:tab/>
        <w:t>to</w:t>
      </w:r>
      <w:r w:rsidRPr="00667055">
        <w:rPr>
          <w:rFonts w:ascii="Times New Roman" w:hAnsi="Times New Roman" w:cs="Times New Roman"/>
          <w:b/>
          <w:lang w:val="en-US"/>
        </w:rPr>
        <w:t xml:space="preserve"> </w:t>
      </w:r>
      <w:r w:rsidRPr="00667055">
        <w:rPr>
          <w:rFonts w:ascii="Times New Roman" w:hAnsi="Times New Roman" w:cs="Times New Roman"/>
          <w:b/>
        </w:rPr>
        <w:t>inadequate operative technique</w:t>
      </w:r>
    </w:p>
    <w:p w:rsidR="00B82939" w:rsidRPr="00667055" w:rsidRDefault="00B82939" w:rsidP="009C5D3E">
      <w:pPr>
        <w:numPr>
          <w:ilvl w:val="0"/>
          <w:numId w:val="16"/>
        </w:numPr>
        <w:spacing w:after="5" w:line="247" w:lineRule="auto"/>
        <w:ind w:left="-5" w:right="89" w:firstLine="431"/>
        <w:jc w:val="both"/>
        <w:rPr>
          <w:rFonts w:ascii="Times New Roman" w:hAnsi="Times New Roman" w:cs="Times New Roman"/>
        </w:rPr>
      </w:pPr>
      <w:r w:rsidRPr="00667055">
        <w:rPr>
          <w:rFonts w:ascii="Times New Roman" w:hAnsi="Times New Roman" w:cs="Times New Roman"/>
        </w:rPr>
        <w:t>Parathyroid, due to the gland removal</w:t>
      </w:r>
      <w:r w:rsidRPr="00667055">
        <w:rPr>
          <w:rFonts w:ascii="Times New Roman" w:hAnsi="Times New Roman" w:cs="Times New Roman"/>
          <w:lang w:val="en-US"/>
        </w:rPr>
        <w:t xml:space="preserve"> </w:t>
      </w:r>
      <w:r w:rsidRPr="00667055">
        <w:rPr>
          <w:rFonts w:ascii="Times New Roman" w:hAnsi="Times New Roman" w:cs="Times New Roman"/>
        </w:rPr>
        <w:t>during surgery</w:t>
      </w:r>
    </w:p>
    <w:p w:rsidR="00B82939" w:rsidRPr="00667055" w:rsidRDefault="00B82939" w:rsidP="009C5D3E">
      <w:pPr>
        <w:numPr>
          <w:ilvl w:val="0"/>
          <w:numId w:val="16"/>
        </w:numPr>
        <w:spacing w:after="152" w:line="247" w:lineRule="auto"/>
        <w:ind w:left="-5" w:right="89" w:firstLine="431"/>
        <w:jc w:val="both"/>
        <w:rPr>
          <w:rFonts w:ascii="Times New Roman" w:hAnsi="Times New Roman" w:cs="Times New Roman"/>
        </w:rPr>
      </w:pPr>
      <w:r w:rsidRPr="00667055">
        <w:rPr>
          <w:rFonts w:ascii="Times New Roman" w:hAnsi="Times New Roman" w:cs="Times New Roman"/>
        </w:rPr>
        <w:t>Ovarian, due to a tumor</w:t>
      </w:r>
    </w:p>
    <w:p w:rsidR="00B82939" w:rsidRPr="00667055" w:rsidRDefault="009C5D3E" w:rsidP="00B82939">
      <w:pPr>
        <w:spacing w:after="156"/>
        <w:ind w:left="-5" w:right="89"/>
        <w:rPr>
          <w:rFonts w:ascii="Times New Roman" w:hAnsi="Times New Roman" w:cs="Times New Roman"/>
          <w:b/>
        </w:rPr>
      </w:pPr>
      <w:r w:rsidRPr="00667055">
        <w:rPr>
          <w:rFonts w:ascii="Times New Roman" w:hAnsi="Times New Roman" w:cs="Times New Roman"/>
          <w:b/>
          <w:lang w:val="en-US"/>
        </w:rPr>
        <w:t>3</w:t>
      </w:r>
      <w:r w:rsidR="00B82939" w:rsidRPr="00667055">
        <w:rPr>
          <w:rFonts w:ascii="Times New Roman" w:hAnsi="Times New Roman" w:cs="Times New Roman"/>
          <w:b/>
          <w:lang w:val="en-US"/>
        </w:rPr>
        <w:t>3</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25-year-old female presented to a women’s welfare clinic and reported the inability to get pregnant within 3 years of regular sexual activity. Examination revealed increased body weight, male pattern of pubic </w:t>
      </w:r>
      <w:r w:rsidR="00B82939" w:rsidRPr="00667055">
        <w:rPr>
          <w:rFonts w:ascii="Times New Roman" w:hAnsi="Times New Roman" w:cs="Times New Roman"/>
        </w:rPr>
        <w:lastRenderedPageBreak/>
        <w:t xml:space="preserve">hair growth, excessive pilosis of thighs, dense enlarged ovaries, monophasic basal temperature. </w:t>
      </w:r>
      <w:r w:rsidR="00B82939" w:rsidRPr="00667055">
        <w:rPr>
          <w:rFonts w:ascii="Times New Roman" w:hAnsi="Times New Roman" w:cs="Times New Roman"/>
          <w:b/>
        </w:rPr>
        <w:t>What is the most likely diagnosis?</w:t>
      </w:r>
    </w:p>
    <w:p w:rsidR="00B82939" w:rsidRPr="00667055" w:rsidRDefault="00B82939" w:rsidP="009C5D3E">
      <w:pPr>
        <w:numPr>
          <w:ilvl w:val="0"/>
          <w:numId w:val="17"/>
        </w:numPr>
        <w:spacing w:after="5" w:line="247" w:lineRule="auto"/>
        <w:ind w:right="953" w:firstLine="136"/>
        <w:jc w:val="both"/>
        <w:rPr>
          <w:rFonts w:ascii="Times New Roman" w:hAnsi="Times New Roman" w:cs="Times New Roman"/>
        </w:rPr>
      </w:pPr>
      <w:r w:rsidRPr="00667055">
        <w:rPr>
          <w:rFonts w:ascii="Times New Roman" w:hAnsi="Times New Roman" w:cs="Times New Roman"/>
        </w:rPr>
        <w:t xml:space="preserve">Adnexitis </w:t>
      </w:r>
    </w:p>
    <w:p w:rsidR="00B82939" w:rsidRPr="00667055" w:rsidRDefault="00B82939" w:rsidP="009C5D3E">
      <w:pPr>
        <w:numPr>
          <w:ilvl w:val="0"/>
          <w:numId w:val="17"/>
        </w:numPr>
        <w:spacing w:after="5" w:line="247" w:lineRule="auto"/>
        <w:ind w:right="953" w:firstLine="136"/>
        <w:jc w:val="both"/>
        <w:rPr>
          <w:rFonts w:ascii="Times New Roman" w:hAnsi="Times New Roman" w:cs="Times New Roman"/>
        </w:rPr>
      </w:pPr>
      <w:r w:rsidRPr="00667055">
        <w:rPr>
          <w:rFonts w:ascii="Times New Roman" w:hAnsi="Times New Roman" w:cs="Times New Roman"/>
        </w:rPr>
        <w:t>Adrenogenital syndrome</w:t>
      </w:r>
    </w:p>
    <w:p w:rsidR="009C5D3E" w:rsidRPr="00667055" w:rsidRDefault="009C5D3E" w:rsidP="009C5D3E">
      <w:pPr>
        <w:numPr>
          <w:ilvl w:val="0"/>
          <w:numId w:val="17"/>
        </w:numPr>
        <w:spacing w:after="5" w:line="247" w:lineRule="auto"/>
        <w:ind w:right="953" w:firstLine="136"/>
        <w:jc w:val="both"/>
        <w:rPr>
          <w:rFonts w:ascii="Times New Roman" w:hAnsi="Times New Roman" w:cs="Times New Roman"/>
          <w:b/>
        </w:rPr>
      </w:pPr>
      <w:r w:rsidRPr="00667055">
        <w:rPr>
          <w:rFonts w:ascii="Times New Roman" w:hAnsi="Times New Roman" w:cs="Times New Roman"/>
          <w:b/>
        </w:rPr>
        <w:t>Polycystic ovarian syndrome</w:t>
      </w:r>
    </w:p>
    <w:p w:rsidR="00B82939" w:rsidRPr="00667055" w:rsidRDefault="00B82939" w:rsidP="009C5D3E">
      <w:pPr>
        <w:numPr>
          <w:ilvl w:val="0"/>
          <w:numId w:val="18"/>
        </w:numPr>
        <w:spacing w:after="5" w:line="247" w:lineRule="auto"/>
        <w:ind w:right="89" w:firstLine="136"/>
        <w:jc w:val="both"/>
        <w:rPr>
          <w:rFonts w:ascii="Times New Roman" w:hAnsi="Times New Roman" w:cs="Times New Roman"/>
        </w:rPr>
      </w:pPr>
      <w:r w:rsidRPr="00667055">
        <w:rPr>
          <w:rFonts w:ascii="Times New Roman" w:hAnsi="Times New Roman" w:cs="Times New Roman"/>
        </w:rPr>
        <w:t>Premenstrual syndrome</w:t>
      </w:r>
    </w:p>
    <w:p w:rsidR="00B82939" w:rsidRPr="00667055" w:rsidRDefault="00B82939" w:rsidP="009C5D3E">
      <w:pPr>
        <w:numPr>
          <w:ilvl w:val="0"/>
          <w:numId w:val="18"/>
        </w:numPr>
        <w:spacing w:after="154" w:line="247" w:lineRule="auto"/>
        <w:ind w:right="89" w:firstLine="136"/>
        <w:jc w:val="both"/>
        <w:rPr>
          <w:rFonts w:ascii="Times New Roman" w:hAnsi="Times New Roman" w:cs="Times New Roman"/>
        </w:rPr>
      </w:pPr>
      <w:r w:rsidRPr="00667055">
        <w:rPr>
          <w:rFonts w:ascii="Times New Roman" w:hAnsi="Times New Roman" w:cs="Times New Roman"/>
        </w:rPr>
        <w:t>Gonadal dysgenesis</w:t>
      </w:r>
    </w:p>
    <w:p w:rsidR="00B82939" w:rsidRPr="00667055" w:rsidRDefault="009C5D3E" w:rsidP="00B82939">
      <w:pPr>
        <w:spacing w:after="159"/>
        <w:ind w:left="-5" w:right="89"/>
        <w:rPr>
          <w:rFonts w:ascii="Times New Roman" w:hAnsi="Times New Roman" w:cs="Times New Roman"/>
        </w:rPr>
      </w:pPr>
      <w:r w:rsidRPr="00667055">
        <w:rPr>
          <w:rFonts w:ascii="Times New Roman" w:hAnsi="Times New Roman" w:cs="Times New Roman"/>
          <w:b/>
          <w:lang w:val="en-US"/>
        </w:rPr>
        <w:t>3</w:t>
      </w:r>
      <w:r w:rsidR="00B82939" w:rsidRPr="00667055">
        <w:rPr>
          <w:rFonts w:ascii="Times New Roman" w:hAnsi="Times New Roman" w:cs="Times New Roman"/>
          <w:b/>
          <w:lang w:val="en-US"/>
        </w:rPr>
        <w:t xml:space="preserve">4. </w:t>
      </w:r>
      <w:r w:rsidR="00B82939" w:rsidRPr="00667055">
        <w:rPr>
          <w:rFonts w:ascii="Times New Roman" w:hAnsi="Times New Roman" w:cs="Times New Roman"/>
        </w:rPr>
        <w:t>A patient with autoimmune thyroiditis accompanied by multinodular goiter underwent the right lobe ectomy and subtotal resection of the left lobe. What drug should be administered to prevent postoperative hypothyroidism?</w:t>
      </w:r>
    </w:p>
    <w:p w:rsidR="00B82939" w:rsidRPr="00667055" w:rsidRDefault="00B82939" w:rsidP="009C5D3E">
      <w:pPr>
        <w:numPr>
          <w:ilvl w:val="0"/>
          <w:numId w:val="19"/>
        </w:numPr>
        <w:spacing w:after="5" w:line="247" w:lineRule="auto"/>
        <w:ind w:right="89" w:firstLine="277"/>
        <w:jc w:val="both"/>
        <w:rPr>
          <w:rFonts w:ascii="Times New Roman" w:hAnsi="Times New Roman" w:cs="Times New Roman"/>
          <w:b/>
        </w:rPr>
      </w:pPr>
      <w:r w:rsidRPr="00667055">
        <w:rPr>
          <w:rFonts w:ascii="Times New Roman" w:hAnsi="Times New Roman" w:cs="Times New Roman"/>
          <w:b/>
        </w:rPr>
        <w:t>L-thyroxine</w:t>
      </w:r>
    </w:p>
    <w:p w:rsidR="00B82939" w:rsidRPr="00667055" w:rsidRDefault="00B82939" w:rsidP="009C5D3E">
      <w:pPr>
        <w:numPr>
          <w:ilvl w:val="0"/>
          <w:numId w:val="19"/>
        </w:numPr>
        <w:spacing w:after="5" w:line="247" w:lineRule="auto"/>
        <w:ind w:right="89" w:firstLine="277"/>
        <w:jc w:val="both"/>
        <w:rPr>
          <w:rFonts w:ascii="Times New Roman" w:hAnsi="Times New Roman" w:cs="Times New Roman"/>
        </w:rPr>
      </w:pPr>
      <w:r w:rsidRPr="00667055">
        <w:rPr>
          <w:rFonts w:ascii="Times New Roman" w:hAnsi="Times New Roman" w:cs="Times New Roman"/>
        </w:rPr>
        <w:t>Merkazolil</w:t>
      </w:r>
    </w:p>
    <w:p w:rsidR="00B82939" w:rsidRPr="00667055" w:rsidRDefault="00B82939" w:rsidP="009C5D3E">
      <w:pPr>
        <w:numPr>
          <w:ilvl w:val="0"/>
          <w:numId w:val="19"/>
        </w:numPr>
        <w:spacing w:after="5" w:line="247" w:lineRule="auto"/>
        <w:ind w:right="89" w:firstLine="277"/>
        <w:jc w:val="both"/>
        <w:rPr>
          <w:rFonts w:ascii="Times New Roman" w:hAnsi="Times New Roman" w:cs="Times New Roman"/>
        </w:rPr>
      </w:pPr>
      <w:r w:rsidRPr="00667055">
        <w:rPr>
          <w:rFonts w:ascii="Times New Roman" w:hAnsi="Times New Roman" w:cs="Times New Roman"/>
        </w:rPr>
        <w:t>Iodomarin</w:t>
      </w:r>
    </w:p>
    <w:p w:rsidR="00B82939" w:rsidRPr="00667055" w:rsidRDefault="00B82939" w:rsidP="009C5D3E">
      <w:pPr>
        <w:numPr>
          <w:ilvl w:val="0"/>
          <w:numId w:val="19"/>
        </w:numPr>
        <w:spacing w:after="5" w:line="247" w:lineRule="auto"/>
        <w:ind w:right="89" w:firstLine="277"/>
        <w:jc w:val="both"/>
        <w:rPr>
          <w:rFonts w:ascii="Times New Roman" w:hAnsi="Times New Roman" w:cs="Times New Roman"/>
        </w:rPr>
      </w:pPr>
      <w:r w:rsidRPr="00667055">
        <w:rPr>
          <w:rFonts w:ascii="Times New Roman" w:hAnsi="Times New Roman" w:cs="Times New Roman"/>
        </w:rPr>
        <w:t>Lithium drugs</w:t>
      </w:r>
    </w:p>
    <w:p w:rsidR="00B82939" w:rsidRPr="00667055" w:rsidRDefault="00B82939" w:rsidP="009C5D3E">
      <w:pPr>
        <w:numPr>
          <w:ilvl w:val="0"/>
          <w:numId w:val="19"/>
        </w:numPr>
        <w:spacing w:after="151" w:line="247" w:lineRule="auto"/>
        <w:ind w:right="89" w:firstLine="277"/>
        <w:jc w:val="both"/>
        <w:rPr>
          <w:rFonts w:ascii="Times New Roman" w:hAnsi="Times New Roman" w:cs="Times New Roman"/>
        </w:rPr>
      </w:pPr>
      <w:r w:rsidRPr="00667055">
        <w:rPr>
          <w:rFonts w:ascii="Times New Roman" w:hAnsi="Times New Roman" w:cs="Times New Roman"/>
        </w:rPr>
        <w:t>Insulin</w:t>
      </w:r>
    </w:p>
    <w:p w:rsidR="00B82939" w:rsidRPr="00667055" w:rsidRDefault="009C5D3E" w:rsidP="009C5D3E">
      <w:pPr>
        <w:ind w:left="-5" w:right="89"/>
        <w:rPr>
          <w:rFonts w:ascii="Times New Roman" w:hAnsi="Times New Roman" w:cs="Times New Roman"/>
        </w:rPr>
      </w:pPr>
      <w:r w:rsidRPr="00667055">
        <w:rPr>
          <w:rFonts w:ascii="Times New Roman" w:hAnsi="Times New Roman" w:cs="Times New Roman"/>
          <w:b/>
          <w:lang w:val="en-US"/>
        </w:rPr>
        <w:t>3</w:t>
      </w:r>
      <w:r w:rsidR="00B82939" w:rsidRPr="00667055">
        <w:rPr>
          <w:rFonts w:ascii="Times New Roman" w:hAnsi="Times New Roman" w:cs="Times New Roman"/>
          <w:b/>
          <w:lang w:val="en-US"/>
        </w:rPr>
        <w:t>5</w:t>
      </w:r>
      <w:r w:rsidR="00B82939" w:rsidRPr="00667055">
        <w:rPr>
          <w:rFonts w:ascii="Times New Roman" w:hAnsi="Times New Roman" w:cs="Times New Roman"/>
          <w:b/>
        </w:rPr>
        <w:t xml:space="preserve">. </w:t>
      </w:r>
      <w:r w:rsidR="00B82939" w:rsidRPr="00667055">
        <w:rPr>
          <w:rFonts w:ascii="Times New Roman" w:hAnsi="Times New Roman" w:cs="Times New Roman"/>
        </w:rPr>
        <w:t>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Normalization of the following indicator should be the first-priority task in the secondary prevention of diabetic nephropathy:</w:t>
      </w:r>
    </w:p>
    <w:p w:rsidR="00B82939" w:rsidRPr="00667055" w:rsidRDefault="00B82939" w:rsidP="009C5D3E">
      <w:pPr>
        <w:numPr>
          <w:ilvl w:val="0"/>
          <w:numId w:val="20"/>
        </w:numPr>
        <w:spacing w:after="5" w:line="247" w:lineRule="auto"/>
        <w:ind w:right="89" w:firstLine="421"/>
        <w:jc w:val="both"/>
        <w:rPr>
          <w:rFonts w:ascii="Times New Roman" w:hAnsi="Times New Roman" w:cs="Times New Roman"/>
        </w:rPr>
      </w:pPr>
      <w:r w:rsidRPr="00667055">
        <w:rPr>
          <w:rFonts w:ascii="Times New Roman" w:hAnsi="Times New Roman" w:cs="Times New Roman"/>
        </w:rPr>
        <w:t>C-peptide</w:t>
      </w:r>
    </w:p>
    <w:p w:rsidR="009C5D3E" w:rsidRPr="00667055" w:rsidRDefault="00B82939" w:rsidP="009C5D3E">
      <w:pPr>
        <w:numPr>
          <w:ilvl w:val="0"/>
          <w:numId w:val="20"/>
        </w:numPr>
        <w:spacing w:after="5" w:line="247" w:lineRule="auto"/>
        <w:ind w:right="89" w:firstLine="421"/>
        <w:jc w:val="both"/>
        <w:rPr>
          <w:rFonts w:ascii="Times New Roman" w:hAnsi="Times New Roman" w:cs="Times New Roman"/>
          <w:b/>
        </w:rPr>
      </w:pPr>
      <w:r w:rsidRPr="00667055">
        <w:rPr>
          <w:rFonts w:ascii="Times New Roman" w:hAnsi="Times New Roman" w:cs="Times New Roman"/>
        </w:rPr>
        <w:t>Blood insulin</w:t>
      </w:r>
    </w:p>
    <w:p w:rsidR="009C5D3E" w:rsidRPr="00667055" w:rsidRDefault="009C5D3E" w:rsidP="009C5D3E">
      <w:pPr>
        <w:numPr>
          <w:ilvl w:val="0"/>
          <w:numId w:val="20"/>
        </w:numPr>
        <w:spacing w:after="5" w:line="247" w:lineRule="auto"/>
        <w:ind w:right="89" w:firstLine="421"/>
        <w:jc w:val="both"/>
        <w:rPr>
          <w:rFonts w:ascii="Times New Roman" w:hAnsi="Times New Roman" w:cs="Times New Roman"/>
          <w:b/>
        </w:rPr>
      </w:pPr>
      <w:r w:rsidRPr="00667055">
        <w:rPr>
          <w:rFonts w:ascii="Times New Roman" w:hAnsi="Times New Roman" w:cs="Times New Roman"/>
          <w:b/>
        </w:rPr>
        <w:t xml:space="preserve"> Glycosylated hemoglobin</w:t>
      </w:r>
    </w:p>
    <w:p w:rsidR="00B82939" w:rsidRPr="00667055" w:rsidRDefault="00B82939" w:rsidP="009C5D3E">
      <w:pPr>
        <w:numPr>
          <w:ilvl w:val="0"/>
          <w:numId w:val="20"/>
        </w:numPr>
        <w:spacing w:after="5" w:line="247" w:lineRule="auto"/>
        <w:ind w:right="89" w:firstLine="421"/>
        <w:jc w:val="both"/>
        <w:rPr>
          <w:rFonts w:ascii="Times New Roman" w:hAnsi="Times New Roman" w:cs="Times New Roman"/>
        </w:rPr>
      </w:pPr>
      <w:r w:rsidRPr="00667055">
        <w:rPr>
          <w:rFonts w:ascii="Times New Roman" w:hAnsi="Times New Roman" w:cs="Times New Roman"/>
        </w:rPr>
        <w:t>Fasting glucose</w:t>
      </w:r>
    </w:p>
    <w:p w:rsidR="00B82939" w:rsidRPr="00667055" w:rsidRDefault="00B82939" w:rsidP="009C5D3E">
      <w:pPr>
        <w:numPr>
          <w:ilvl w:val="0"/>
          <w:numId w:val="20"/>
        </w:numPr>
        <w:spacing w:after="154" w:line="247" w:lineRule="auto"/>
        <w:ind w:right="89" w:firstLine="421"/>
        <w:jc w:val="both"/>
        <w:rPr>
          <w:rFonts w:ascii="Times New Roman" w:hAnsi="Times New Roman" w:cs="Times New Roman"/>
        </w:rPr>
      </w:pPr>
      <w:r w:rsidRPr="00667055">
        <w:rPr>
          <w:rFonts w:ascii="Times New Roman" w:hAnsi="Times New Roman" w:cs="Times New Roman"/>
        </w:rPr>
        <w:t>Glycemia 2 hours after a meal</w:t>
      </w:r>
    </w:p>
    <w:p w:rsidR="00B82939" w:rsidRPr="00667055" w:rsidRDefault="009C5D3E" w:rsidP="00B82939">
      <w:pPr>
        <w:spacing w:after="156"/>
        <w:ind w:left="-5" w:right="89"/>
        <w:rPr>
          <w:rFonts w:ascii="Times New Roman" w:hAnsi="Times New Roman" w:cs="Times New Roman"/>
          <w:b/>
        </w:rPr>
      </w:pPr>
      <w:r w:rsidRPr="00667055">
        <w:rPr>
          <w:rFonts w:ascii="Times New Roman" w:hAnsi="Times New Roman" w:cs="Times New Roman"/>
          <w:b/>
          <w:lang w:val="en-US"/>
        </w:rPr>
        <w:t>3</w:t>
      </w:r>
      <w:r w:rsidR="00B82939" w:rsidRPr="00667055">
        <w:rPr>
          <w:rFonts w:ascii="Times New Roman" w:hAnsi="Times New Roman" w:cs="Times New Roman"/>
          <w:b/>
          <w:lang w:val="en-US"/>
        </w:rPr>
        <w:t>6</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t>
      </w:r>
      <w:r w:rsidR="00B82939" w:rsidRPr="00667055">
        <w:rPr>
          <w:rFonts w:ascii="Times New Roman" w:hAnsi="Times New Roman" w:cs="Times New Roman"/>
          <w:b/>
        </w:rPr>
        <w:t>What condition developed in the patient?</w:t>
      </w:r>
    </w:p>
    <w:p w:rsidR="00B82939" w:rsidRPr="00667055" w:rsidRDefault="00B82939" w:rsidP="009C5D3E">
      <w:pPr>
        <w:numPr>
          <w:ilvl w:val="0"/>
          <w:numId w:val="21"/>
        </w:numPr>
        <w:spacing w:after="5" w:line="247" w:lineRule="auto"/>
        <w:ind w:right="89" w:firstLine="421"/>
        <w:jc w:val="both"/>
        <w:rPr>
          <w:rFonts w:ascii="Times New Roman" w:hAnsi="Times New Roman" w:cs="Times New Roman"/>
        </w:rPr>
      </w:pPr>
      <w:r w:rsidRPr="00667055">
        <w:rPr>
          <w:rFonts w:ascii="Times New Roman" w:hAnsi="Times New Roman" w:cs="Times New Roman"/>
        </w:rPr>
        <w:t>Acute gastritis</w:t>
      </w:r>
    </w:p>
    <w:p w:rsidR="00B82939" w:rsidRPr="00667055" w:rsidRDefault="00B82939" w:rsidP="009C5D3E">
      <w:pPr>
        <w:numPr>
          <w:ilvl w:val="0"/>
          <w:numId w:val="21"/>
        </w:numPr>
        <w:spacing w:after="5" w:line="247" w:lineRule="auto"/>
        <w:ind w:right="89" w:firstLine="421"/>
        <w:jc w:val="both"/>
        <w:rPr>
          <w:rFonts w:ascii="Times New Roman" w:hAnsi="Times New Roman" w:cs="Times New Roman"/>
        </w:rPr>
      </w:pPr>
      <w:r w:rsidRPr="00667055">
        <w:rPr>
          <w:rFonts w:ascii="Times New Roman" w:hAnsi="Times New Roman" w:cs="Times New Roman"/>
        </w:rPr>
        <w:t>Acute enterocolitis</w:t>
      </w:r>
    </w:p>
    <w:p w:rsidR="009C5D3E" w:rsidRPr="00667055" w:rsidRDefault="00B82939" w:rsidP="009C5D3E">
      <w:pPr>
        <w:numPr>
          <w:ilvl w:val="0"/>
          <w:numId w:val="21"/>
        </w:numPr>
        <w:spacing w:after="5" w:line="247" w:lineRule="auto"/>
        <w:ind w:right="89" w:firstLine="421"/>
        <w:jc w:val="both"/>
        <w:rPr>
          <w:rFonts w:ascii="Times New Roman" w:hAnsi="Times New Roman" w:cs="Times New Roman"/>
          <w:b/>
        </w:rPr>
      </w:pPr>
      <w:r w:rsidRPr="00667055">
        <w:rPr>
          <w:rFonts w:ascii="Times New Roman" w:hAnsi="Times New Roman" w:cs="Times New Roman"/>
        </w:rPr>
        <w:t>Collapse</w:t>
      </w:r>
      <w:r w:rsidR="009C5D3E" w:rsidRPr="00667055">
        <w:rPr>
          <w:rFonts w:ascii="Times New Roman" w:hAnsi="Times New Roman" w:cs="Times New Roman"/>
          <w:b/>
        </w:rPr>
        <w:t xml:space="preserve"> </w:t>
      </w:r>
    </w:p>
    <w:p w:rsidR="009C5D3E" w:rsidRPr="00667055" w:rsidRDefault="009C5D3E" w:rsidP="009C5D3E">
      <w:pPr>
        <w:numPr>
          <w:ilvl w:val="0"/>
          <w:numId w:val="21"/>
        </w:numPr>
        <w:spacing w:after="5" w:line="247" w:lineRule="auto"/>
        <w:ind w:right="89" w:firstLine="421"/>
        <w:jc w:val="both"/>
        <w:rPr>
          <w:rFonts w:ascii="Times New Roman" w:hAnsi="Times New Roman" w:cs="Times New Roman"/>
          <w:b/>
        </w:rPr>
      </w:pPr>
      <w:r w:rsidRPr="00667055">
        <w:rPr>
          <w:rFonts w:ascii="Times New Roman" w:hAnsi="Times New Roman" w:cs="Times New Roman"/>
          <w:b/>
        </w:rPr>
        <w:t>Acute adrenal insufficiency</w:t>
      </w:r>
    </w:p>
    <w:p w:rsidR="00B82939" w:rsidRPr="00667055" w:rsidRDefault="00B82939" w:rsidP="009C5D3E">
      <w:pPr>
        <w:numPr>
          <w:ilvl w:val="0"/>
          <w:numId w:val="21"/>
        </w:numPr>
        <w:spacing w:after="154" w:line="247" w:lineRule="auto"/>
        <w:ind w:right="89" w:firstLine="421"/>
        <w:jc w:val="both"/>
        <w:rPr>
          <w:rFonts w:ascii="Times New Roman" w:hAnsi="Times New Roman" w:cs="Times New Roman"/>
        </w:rPr>
      </w:pPr>
      <w:r w:rsidRPr="00667055">
        <w:rPr>
          <w:rFonts w:ascii="Times New Roman" w:hAnsi="Times New Roman" w:cs="Times New Roman"/>
        </w:rPr>
        <w:t>Diabetes mellitus</w:t>
      </w:r>
    </w:p>
    <w:p w:rsidR="00B82939" w:rsidRPr="00667055" w:rsidRDefault="009C5D3E" w:rsidP="00B82939">
      <w:pPr>
        <w:spacing w:after="168"/>
        <w:ind w:left="-5" w:right="87"/>
        <w:rPr>
          <w:rFonts w:ascii="Times New Roman" w:hAnsi="Times New Roman" w:cs="Times New Roman"/>
        </w:rPr>
      </w:pPr>
      <w:r w:rsidRPr="00667055">
        <w:rPr>
          <w:rFonts w:ascii="Times New Roman" w:hAnsi="Times New Roman" w:cs="Times New Roman"/>
          <w:b/>
          <w:lang w:val="en-US"/>
        </w:rPr>
        <w:t>3</w:t>
      </w:r>
      <w:r w:rsidR="00B82939" w:rsidRPr="00667055">
        <w:rPr>
          <w:rFonts w:ascii="Times New Roman" w:hAnsi="Times New Roman" w:cs="Times New Roman"/>
          <w:b/>
          <w:lang w:val="en-US"/>
        </w:rPr>
        <w:t>7</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48-year-old patient has the following symptoms: diffuse enlargement of thyroid gland, exophthalmus, weight loss up to 4 kg within 2 months, excessive sweating. Objectively: heart rate 105/min, BP - 180/70 mm Hg. Stool is normal. </w:t>
      </w:r>
      <w:r w:rsidR="00B82939" w:rsidRPr="00667055">
        <w:rPr>
          <w:rFonts w:ascii="Times New Roman" w:hAnsi="Times New Roman" w:cs="Times New Roman"/>
          <w:b/>
        </w:rPr>
        <w:t>What therapy is advisable in the given case?</w:t>
      </w:r>
    </w:p>
    <w:p w:rsidR="00B82939" w:rsidRPr="00667055" w:rsidRDefault="00B82939" w:rsidP="009C5D3E">
      <w:pPr>
        <w:numPr>
          <w:ilvl w:val="0"/>
          <w:numId w:val="22"/>
        </w:numPr>
        <w:spacing w:after="13" w:line="247" w:lineRule="auto"/>
        <w:ind w:right="87" w:firstLine="423"/>
        <w:jc w:val="both"/>
        <w:rPr>
          <w:rFonts w:ascii="Times New Roman" w:hAnsi="Times New Roman" w:cs="Times New Roman"/>
        </w:rPr>
      </w:pPr>
      <w:r w:rsidRPr="00667055">
        <w:rPr>
          <w:rFonts w:ascii="Times New Roman" w:hAnsi="Times New Roman" w:cs="Times New Roman"/>
        </w:rPr>
        <w:t>Potassium iodide</w:t>
      </w:r>
    </w:p>
    <w:p w:rsidR="00B82939" w:rsidRPr="00667055" w:rsidRDefault="00B82939" w:rsidP="009C5D3E">
      <w:pPr>
        <w:numPr>
          <w:ilvl w:val="0"/>
          <w:numId w:val="22"/>
        </w:numPr>
        <w:spacing w:after="13" w:line="247" w:lineRule="auto"/>
        <w:ind w:right="87" w:firstLine="423"/>
        <w:jc w:val="both"/>
        <w:rPr>
          <w:rFonts w:ascii="Times New Roman" w:hAnsi="Times New Roman" w:cs="Times New Roman"/>
        </w:rPr>
      </w:pPr>
      <w:r w:rsidRPr="00667055">
        <w:rPr>
          <w:rFonts w:ascii="Times New Roman" w:hAnsi="Times New Roman" w:cs="Times New Roman"/>
        </w:rPr>
        <w:t>Propranolol</w:t>
      </w:r>
    </w:p>
    <w:p w:rsidR="00B82939" w:rsidRPr="00667055" w:rsidRDefault="00B82939" w:rsidP="009C5D3E">
      <w:pPr>
        <w:numPr>
          <w:ilvl w:val="0"/>
          <w:numId w:val="22"/>
        </w:numPr>
        <w:spacing w:after="13" w:line="247" w:lineRule="auto"/>
        <w:ind w:right="87" w:firstLine="423"/>
        <w:jc w:val="both"/>
        <w:rPr>
          <w:rFonts w:ascii="Times New Roman" w:hAnsi="Times New Roman" w:cs="Times New Roman"/>
        </w:rPr>
      </w:pPr>
      <w:r w:rsidRPr="00667055">
        <w:rPr>
          <w:rFonts w:ascii="Times New Roman" w:hAnsi="Times New Roman" w:cs="Times New Roman"/>
        </w:rPr>
        <w:t>Iodomarin</w:t>
      </w:r>
    </w:p>
    <w:p w:rsidR="009C5D3E" w:rsidRPr="00667055" w:rsidRDefault="009C5D3E" w:rsidP="009C5D3E">
      <w:pPr>
        <w:numPr>
          <w:ilvl w:val="0"/>
          <w:numId w:val="22"/>
        </w:numPr>
        <w:spacing w:after="13" w:line="247" w:lineRule="auto"/>
        <w:ind w:right="87" w:firstLine="423"/>
        <w:jc w:val="both"/>
        <w:rPr>
          <w:rFonts w:ascii="Times New Roman" w:hAnsi="Times New Roman" w:cs="Times New Roman"/>
          <w:b/>
        </w:rPr>
      </w:pPr>
      <w:r w:rsidRPr="00667055">
        <w:rPr>
          <w:rFonts w:ascii="Times New Roman" w:hAnsi="Times New Roman" w:cs="Times New Roman"/>
          <w:b/>
        </w:rPr>
        <w:t>Mercazolil (Thiamazole)</w:t>
      </w:r>
    </w:p>
    <w:p w:rsidR="00B82939" w:rsidRPr="00667055" w:rsidRDefault="00B82939" w:rsidP="009C5D3E">
      <w:pPr>
        <w:numPr>
          <w:ilvl w:val="0"/>
          <w:numId w:val="22"/>
        </w:numPr>
        <w:spacing w:after="149" w:line="247" w:lineRule="auto"/>
        <w:ind w:right="87" w:firstLine="423"/>
        <w:jc w:val="both"/>
        <w:rPr>
          <w:rFonts w:ascii="Times New Roman" w:hAnsi="Times New Roman" w:cs="Times New Roman"/>
        </w:rPr>
      </w:pPr>
      <w:r w:rsidRPr="00667055">
        <w:rPr>
          <w:rFonts w:ascii="Times New Roman" w:hAnsi="Times New Roman" w:cs="Times New Roman"/>
        </w:rPr>
        <w:t>Thyroxin</w:t>
      </w:r>
    </w:p>
    <w:p w:rsidR="00B82939" w:rsidRPr="00667055" w:rsidRDefault="009C5D3E" w:rsidP="00B82939">
      <w:pPr>
        <w:spacing w:after="156"/>
        <w:ind w:left="-5" w:right="87"/>
        <w:rPr>
          <w:rFonts w:ascii="Times New Roman" w:hAnsi="Times New Roman" w:cs="Times New Roman"/>
          <w:b/>
        </w:rPr>
      </w:pPr>
      <w:r w:rsidRPr="00667055">
        <w:rPr>
          <w:rFonts w:ascii="Times New Roman" w:hAnsi="Times New Roman" w:cs="Times New Roman"/>
          <w:b/>
          <w:lang w:val="en-US"/>
        </w:rPr>
        <w:t>3</w:t>
      </w:r>
      <w:r w:rsidR="00B82939" w:rsidRPr="00667055">
        <w:rPr>
          <w:rFonts w:ascii="Times New Roman" w:hAnsi="Times New Roman" w:cs="Times New Roman"/>
          <w:b/>
          <w:lang w:val="en-US"/>
        </w:rPr>
        <w:t>8</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 </w:t>
      </w:r>
      <w:r w:rsidR="00B82939" w:rsidRPr="00667055">
        <w:rPr>
          <w:rFonts w:ascii="Times New Roman" w:hAnsi="Times New Roman" w:cs="Times New Roman"/>
          <w:b/>
        </w:rPr>
        <w:t>What disease may be assumed?</w:t>
      </w:r>
    </w:p>
    <w:p w:rsidR="00B82939" w:rsidRPr="00667055" w:rsidRDefault="00B82939" w:rsidP="009C5D3E">
      <w:pPr>
        <w:numPr>
          <w:ilvl w:val="0"/>
          <w:numId w:val="23"/>
        </w:numPr>
        <w:spacing w:after="13" w:line="247" w:lineRule="auto"/>
        <w:ind w:right="87" w:firstLine="423"/>
        <w:jc w:val="both"/>
        <w:rPr>
          <w:rFonts w:ascii="Times New Roman" w:hAnsi="Times New Roman" w:cs="Times New Roman"/>
        </w:rPr>
      </w:pPr>
      <w:r w:rsidRPr="00667055">
        <w:rPr>
          <w:rFonts w:ascii="Times New Roman" w:hAnsi="Times New Roman" w:cs="Times New Roman"/>
        </w:rPr>
        <w:t>Diffuse toxic goiter</w:t>
      </w:r>
    </w:p>
    <w:p w:rsidR="00B82939" w:rsidRPr="00667055" w:rsidRDefault="00B82939" w:rsidP="009C5D3E">
      <w:pPr>
        <w:numPr>
          <w:ilvl w:val="0"/>
          <w:numId w:val="23"/>
        </w:numPr>
        <w:spacing w:after="13" w:line="247" w:lineRule="auto"/>
        <w:ind w:right="87" w:firstLine="423"/>
        <w:jc w:val="both"/>
        <w:rPr>
          <w:rFonts w:ascii="Times New Roman" w:hAnsi="Times New Roman" w:cs="Times New Roman"/>
        </w:rPr>
      </w:pPr>
      <w:r w:rsidRPr="00667055">
        <w:rPr>
          <w:rFonts w:ascii="Times New Roman" w:hAnsi="Times New Roman" w:cs="Times New Roman"/>
        </w:rPr>
        <w:t>Thyroid carcinoma</w:t>
      </w:r>
    </w:p>
    <w:p w:rsidR="00B82939" w:rsidRPr="00667055" w:rsidRDefault="00B82939" w:rsidP="009C5D3E">
      <w:pPr>
        <w:numPr>
          <w:ilvl w:val="0"/>
          <w:numId w:val="23"/>
        </w:numPr>
        <w:spacing w:after="13" w:line="247" w:lineRule="auto"/>
        <w:ind w:right="87" w:firstLine="423"/>
        <w:jc w:val="both"/>
        <w:rPr>
          <w:rFonts w:ascii="Times New Roman" w:hAnsi="Times New Roman" w:cs="Times New Roman"/>
        </w:rPr>
      </w:pPr>
      <w:r w:rsidRPr="00667055">
        <w:rPr>
          <w:rFonts w:ascii="Times New Roman" w:hAnsi="Times New Roman" w:cs="Times New Roman"/>
        </w:rPr>
        <w:t>Subacute thyroiditis</w:t>
      </w:r>
    </w:p>
    <w:p w:rsidR="009C5D3E" w:rsidRPr="00667055" w:rsidRDefault="00B82939" w:rsidP="009C5D3E">
      <w:pPr>
        <w:numPr>
          <w:ilvl w:val="0"/>
          <w:numId w:val="23"/>
        </w:numPr>
        <w:spacing w:after="13" w:line="247" w:lineRule="auto"/>
        <w:ind w:right="87" w:firstLine="423"/>
        <w:jc w:val="both"/>
        <w:rPr>
          <w:rFonts w:ascii="Times New Roman" w:hAnsi="Times New Roman" w:cs="Times New Roman"/>
          <w:b/>
        </w:rPr>
      </w:pPr>
      <w:r w:rsidRPr="00667055">
        <w:rPr>
          <w:rFonts w:ascii="Times New Roman" w:hAnsi="Times New Roman" w:cs="Times New Roman"/>
        </w:rPr>
        <w:lastRenderedPageBreak/>
        <w:t>Juvenile basophilism</w:t>
      </w:r>
    </w:p>
    <w:p w:rsidR="009C5D3E" w:rsidRPr="00667055" w:rsidRDefault="009C5D3E" w:rsidP="009C5D3E">
      <w:pPr>
        <w:numPr>
          <w:ilvl w:val="0"/>
          <w:numId w:val="23"/>
        </w:numPr>
        <w:spacing w:after="13" w:line="247" w:lineRule="auto"/>
        <w:ind w:right="87" w:firstLine="423"/>
        <w:jc w:val="both"/>
        <w:rPr>
          <w:rFonts w:ascii="Times New Roman" w:hAnsi="Times New Roman" w:cs="Times New Roman"/>
          <w:b/>
        </w:rPr>
      </w:pPr>
      <w:r w:rsidRPr="00667055">
        <w:rPr>
          <w:rFonts w:ascii="Times New Roman" w:hAnsi="Times New Roman" w:cs="Times New Roman"/>
          <w:b/>
        </w:rPr>
        <w:t xml:space="preserve"> Autoimmune thyroiditis</w:t>
      </w:r>
    </w:p>
    <w:p w:rsidR="00B82939" w:rsidRPr="00667055" w:rsidRDefault="009C5D3E" w:rsidP="009C5D3E">
      <w:pPr>
        <w:spacing w:after="13"/>
        <w:ind w:left="-5" w:right="87"/>
        <w:rPr>
          <w:rFonts w:ascii="Times New Roman" w:hAnsi="Times New Roman" w:cs="Times New Roman"/>
          <w:b/>
        </w:rPr>
      </w:pPr>
      <w:r w:rsidRPr="00667055">
        <w:rPr>
          <w:rFonts w:ascii="Times New Roman" w:hAnsi="Times New Roman" w:cs="Times New Roman"/>
          <w:b/>
          <w:lang w:val="en-US"/>
        </w:rPr>
        <w:t>3</w:t>
      </w:r>
      <w:r w:rsidR="00B82939" w:rsidRPr="00667055">
        <w:rPr>
          <w:rFonts w:ascii="Times New Roman" w:hAnsi="Times New Roman" w:cs="Times New Roman"/>
          <w:b/>
          <w:lang w:val="en-US"/>
        </w:rPr>
        <w:t>9</w:t>
      </w:r>
      <w:r w:rsidR="00B82939" w:rsidRPr="00667055">
        <w:rPr>
          <w:rFonts w:ascii="Times New Roman" w:hAnsi="Times New Roman" w:cs="Times New Roman"/>
          <w:b/>
        </w:rPr>
        <w:t xml:space="preserve">. </w:t>
      </w:r>
      <w:r w:rsidR="00B82939" w:rsidRPr="00667055">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667055">
        <w:rPr>
          <w:rFonts w:ascii="Times New Roman" w:hAnsi="Times New Roman" w:cs="Times New Roman"/>
          <w:lang w:val="en-US"/>
        </w:rPr>
        <w:t xml:space="preserve"> </w:t>
      </w:r>
      <w:r w:rsidR="00B82939" w:rsidRPr="00667055">
        <w:rPr>
          <w:rFonts w:ascii="Times New Roman" w:hAnsi="Times New Roman" w:cs="Times New Roman"/>
        </w:rPr>
        <w:t xml:space="preserve">In blood: WBCs - </w:t>
      </w:r>
      <w:r w:rsidR="00B82939" w:rsidRPr="00667055">
        <w:rPr>
          <w:rFonts w:ascii="Times New Roman" w:eastAsia="Cambria" w:hAnsi="Times New Roman" w:cs="Times New Roman"/>
        </w:rPr>
        <w:t>9</w:t>
      </w:r>
      <w:r w:rsidR="00B82939" w:rsidRPr="00667055">
        <w:rPr>
          <w:rFonts w:ascii="Times New Roman" w:eastAsia="Cambria" w:hAnsi="Times New Roman" w:cs="Times New Roman"/>
          <w:i/>
        </w:rPr>
        <w:t>,</w:t>
      </w:r>
      <w:r w:rsidR="00B82939" w:rsidRPr="00667055">
        <w:rPr>
          <w:rFonts w:ascii="Times New Roman" w:eastAsia="Cambria" w:hAnsi="Times New Roman" w:cs="Times New Roman"/>
        </w:rPr>
        <w:t>8 · 10</w:t>
      </w:r>
      <w:r w:rsidR="00B82939" w:rsidRPr="00667055">
        <w:rPr>
          <w:rFonts w:ascii="Times New Roman" w:eastAsia="Cambria" w:hAnsi="Times New Roman" w:cs="Times New Roman"/>
          <w:vertAlign w:val="superscript"/>
        </w:rPr>
        <w:t>9</w:t>
      </w:r>
      <w:r w:rsidR="00B82939" w:rsidRPr="00667055">
        <w:rPr>
          <w:rFonts w:ascii="Times New Roman" w:hAnsi="Times New Roman" w:cs="Times New Roman"/>
        </w:rPr>
        <w:t xml:space="preserve">/l, ESR - 22 mm/h. Blood glucose - 9,8 millimole/l. </w:t>
      </w:r>
      <w:r w:rsidR="00B82939" w:rsidRPr="00667055">
        <w:rPr>
          <w:rFonts w:ascii="Times New Roman" w:hAnsi="Times New Roman" w:cs="Times New Roman"/>
          <w:b/>
        </w:rPr>
        <w:t>What disease is the most likely cause of this crisis?</w:t>
      </w:r>
    </w:p>
    <w:p w:rsidR="00B82939" w:rsidRPr="00667055" w:rsidRDefault="00B82939" w:rsidP="009C5D3E">
      <w:pPr>
        <w:numPr>
          <w:ilvl w:val="0"/>
          <w:numId w:val="24"/>
        </w:numPr>
        <w:spacing w:after="13" w:line="247" w:lineRule="auto"/>
        <w:ind w:right="87" w:firstLine="423"/>
        <w:jc w:val="both"/>
        <w:rPr>
          <w:rFonts w:ascii="Times New Roman" w:hAnsi="Times New Roman" w:cs="Times New Roman"/>
          <w:b/>
        </w:rPr>
      </w:pPr>
      <w:r w:rsidRPr="00667055">
        <w:rPr>
          <w:rFonts w:ascii="Times New Roman" w:hAnsi="Times New Roman" w:cs="Times New Roman"/>
          <w:b/>
        </w:rPr>
        <w:t>Pheochromocytoma</w:t>
      </w:r>
    </w:p>
    <w:p w:rsidR="00B82939" w:rsidRPr="00667055" w:rsidRDefault="00B82939" w:rsidP="009C5D3E">
      <w:pPr>
        <w:numPr>
          <w:ilvl w:val="0"/>
          <w:numId w:val="24"/>
        </w:numPr>
        <w:spacing w:after="13" w:line="247" w:lineRule="auto"/>
        <w:ind w:right="87" w:firstLine="423"/>
        <w:jc w:val="both"/>
        <w:rPr>
          <w:rFonts w:ascii="Times New Roman" w:hAnsi="Times New Roman" w:cs="Times New Roman"/>
        </w:rPr>
      </w:pPr>
      <w:r w:rsidRPr="00667055">
        <w:rPr>
          <w:rFonts w:ascii="Times New Roman" w:hAnsi="Times New Roman" w:cs="Times New Roman"/>
        </w:rPr>
        <w:t>Essential hypertension</w:t>
      </w:r>
    </w:p>
    <w:p w:rsidR="00B82939" w:rsidRPr="00667055" w:rsidRDefault="00B82939" w:rsidP="009C5D3E">
      <w:pPr>
        <w:numPr>
          <w:ilvl w:val="0"/>
          <w:numId w:val="24"/>
        </w:numPr>
        <w:spacing w:after="13" w:line="247" w:lineRule="auto"/>
        <w:ind w:right="87" w:firstLine="423"/>
        <w:jc w:val="both"/>
        <w:rPr>
          <w:rFonts w:ascii="Times New Roman" w:hAnsi="Times New Roman" w:cs="Times New Roman"/>
        </w:rPr>
      </w:pPr>
      <w:r w:rsidRPr="00667055">
        <w:rPr>
          <w:rFonts w:ascii="Times New Roman" w:hAnsi="Times New Roman" w:cs="Times New Roman"/>
        </w:rPr>
        <w:t>Preeclampsia</w:t>
      </w:r>
    </w:p>
    <w:p w:rsidR="00B82939" w:rsidRPr="00667055" w:rsidRDefault="00B82939" w:rsidP="009C5D3E">
      <w:pPr>
        <w:numPr>
          <w:ilvl w:val="0"/>
          <w:numId w:val="24"/>
        </w:numPr>
        <w:spacing w:after="13" w:line="247" w:lineRule="auto"/>
        <w:ind w:right="87" w:firstLine="423"/>
        <w:jc w:val="both"/>
        <w:rPr>
          <w:rFonts w:ascii="Times New Roman" w:hAnsi="Times New Roman" w:cs="Times New Roman"/>
        </w:rPr>
      </w:pPr>
      <w:r w:rsidRPr="00667055">
        <w:rPr>
          <w:rFonts w:ascii="Times New Roman" w:hAnsi="Times New Roman" w:cs="Times New Roman"/>
        </w:rPr>
        <w:t>Primary hyperaldosteronism</w:t>
      </w:r>
    </w:p>
    <w:p w:rsidR="00B82939" w:rsidRPr="00667055" w:rsidRDefault="00B82939" w:rsidP="009C5D3E">
      <w:pPr>
        <w:numPr>
          <w:ilvl w:val="0"/>
          <w:numId w:val="24"/>
        </w:numPr>
        <w:spacing w:after="152" w:line="247" w:lineRule="auto"/>
        <w:ind w:right="87" w:firstLine="423"/>
        <w:jc w:val="both"/>
        <w:rPr>
          <w:rFonts w:ascii="Times New Roman" w:hAnsi="Times New Roman" w:cs="Times New Roman"/>
        </w:rPr>
      </w:pPr>
      <w:r w:rsidRPr="00667055">
        <w:rPr>
          <w:rFonts w:ascii="Times New Roman" w:hAnsi="Times New Roman" w:cs="Times New Roman"/>
        </w:rPr>
        <w:t>Diabetic glomerulosclerosis</w:t>
      </w:r>
    </w:p>
    <w:p w:rsidR="00B82939" w:rsidRPr="00667055" w:rsidRDefault="009C5D3E" w:rsidP="00B82939">
      <w:pPr>
        <w:spacing w:after="156"/>
        <w:ind w:left="-5"/>
        <w:rPr>
          <w:rFonts w:ascii="Times New Roman" w:hAnsi="Times New Roman" w:cs="Times New Roman"/>
        </w:rPr>
      </w:pPr>
      <w:r w:rsidRPr="00667055">
        <w:rPr>
          <w:rFonts w:ascii="Times New Roman" w:hAnsi="Times New Roman" w:cs="Times New Roman"/>
          <w:b/>
          <w:lang w:val="en-US"/>
        </w:rPr>
        <w:t>4</w:t>
      </w:r>
      <w:r w:rsidR="00B82939" w:rsidRPr="00667055">
        <w:rPr>
          <w:rFonts w:ascii="Times New Roman" w:hAnsi="Times New Roman" w:cs="Times New Roman"/>
          <w:b/>
          <w:lang w:val="en-US"/>
        </w:rPr>
        <w:t>0</w:t>
      </w:r>
      <w:r w:rsidR="00B82939" w:rsidRPr="00667055">
        <w:rPr>
          <w:rFonts w:ascii="Times New Roman" w:hAnsi="Times New Roman" w:cs="Times New Roman"/>
          <w:b/>
        </w:rPr>
        <w:t xml:space="preserve">. </w:t>
      </w:r>
      <w:r w:rsidR="00B82939" w:rsidRPr="00667055">
        <w:rPr>
          <w:rFonts w:ascii="Times New Roman" w:hAnsi="Times New Roman" w:cs="Times New Roman"/>
        </w:rPr>
        <w:t>An 8-year-old boy, who has been suffering from diabetes mellitus for 3 years, was delivered to a hospital in a condition of hyperglycemic coma</w:t>
      </w:r>
      <w:r w:rsidR="00B82939" w:rsidRPr="00667055">
        <w:rPr>
          <w:rFonts w:ascii="Times New Roman" w:hAnsi="Times New Roman" w:cs="Times New Roman"/>
          <w:b/>
        </w:rPr>
        <w:t>. Primary dose of insulin should be prescribed basing on the following calculation:</w:t>
      </w:r>
    </w:p>
    <w:p w:rsidR="009C5D3E" w:rsidRPr="00667055" w:rsidRDefault="00B82939" w:rsidP="009C5D3E">
      <w:pPr>
        <w:pStyle w:val="a3"/>
        <w:numPr>
          <w:ilvl w:val="0"/>
          <w:numId w:val="41"/>
        </w:numPr>
        <w:spacing w:after="13"/>
        <w:ind w:right="353"/>
        <w:rPr>
          <w:rFonts w:ascii="Times New Roman" w:hAnsi="Times New Roman" w:cs="Times New Roman"/>
          <w:lang w:val="en-US"/>
        </w:rPr>
      </w:pPr>
      <w:r w:rsidRPr="00667055">
        <w:rPr>
          <w:rFonts w:ascii="Times New Roman" w:hAnsi="Times New Roman" w:cs="Times New Roman"/>
          <w:lang w:val="en-US"/>
        </w:rPr>
        <w:t>0,05 units/kg of body mass per hour</w:t>
      </w:r>
    </w:p>
    <w:p w:rsidR="00B82939" w:rsidRPr="00D331D9" w:rsidRDefault="009C5D3E" w:rsidP="009C5D3E">
      <w:pPr>
        <w:pStyle w:val="a3"/>
        <w:numPr>
          <w:ilvl w:val="0"/>
          <w:numId w:val="41"/>
        </w:numPr>
        <w:spacing w:after="13"/>
        <w:ind w:right="353"/>
        <w:rPr>
          <w:rFonts w:ascii="Times New Roman" w:hAnsi="Times New Roman" w:cs="Times New Roman"/>
          <w:lang w:val="en-US"/>
        </w:rPr>
      </w:pPr>
      <w:r w:rsidRPr="00D331D9">
        <w:rPr>
          <w:rFonts w:ascii="Times New Roman" w:hAnsi="Times New Roman" w:cs="Times New Roman"/>
          <w:b/>
          <w:lang w:val="en-US"/>
        </w:rPr>
        <w:t>0,1-0,2 units/kg of body mass per hour</w:t>
      </w:r>
    </w:p>
    <w:p w:rsidR="00B82939" w:rsidRPr="00667055" w:rsidRDefault="00B82939" w:rsidP="009C5D3E">
      <w:pPr>
        <w:numPr>
          <w:ilvl w:val="0"/>
          <w:numId w:val="41"/>
        </w:numPr>
        <w:spacing w:after="13" w:line="247" w:lineRule="auto"/>
        <w:ind w:right="87"/>
        <w:jc w:val="both"/>
        <w:rPr>
          <w:rFonts w:ascii="Times New Roman" w:hAnsi="Times New Roman" w:cs="Times New Roman"/>
        </w:rPr>
      </w:pPr>
      <w:r w:rsidRPr="00667055">
        <w:rPr>
          <w:rFonts w:ascii="Times New Roman" w:hAnsi="Times New Roman" w:cs="Times New Roman"/>
        </w:rPr>
        <w:t>0,2-0,3 units/kg of body mass per hour</w:t>
      </w:r>
    </w:p>
    <w:p w:rsidR="00B82939" w:rsidRPr="00667055" w:rsidRDefault="00B82939" w:rsidP="009C5D3E">
      <w:pPr>
        <w:numPr>
          <w:ilvl w:val="0"/>
          <w:numId w:val="41"/>
        </w:numPr>
        <w:spacing w:after="13" w:line="247" w:lineRule="auto"/>
        <w:ind w:right="87"/>
        <w:jc w:val="both"/>
        <w:rPr>
          <w:rFonts w:ascii="Times New Roman" w:hAnsi="Times New Roman" w:cs="Times New Roman"/>
        </w:rPr>
      </w:pPr>
      <w:r w:rsidRPr="00667055">
        <w:rPr>
          <w:rFonts w:ascii="Times New Roman" w:hAnsi="Times New Roman" w:cs="Times New Roman"/>
        </w:rPr>
        <w:t>0,3-0,4 units/kg of body mass per hour</w:t>
      </w:r>
    </w:p>
    <w:p w:rsidR="00B82939" w:rsidRPr="00667055" w:rsidRDefault="00B82939" w:rsidP="009C5D3E">
      <w:pPr>
        <w:numPr>
          <w:ilvl w:val="0"/>
          <w:numId w:val="41"/>
        </w:numPr>
        <w:spacing w:after="152" w:line="247" w:lineRule="auto"/>
        <w:ind w:right="87"/>
        <w:jc w:val="both"/>
        <w:rPr>
          <w:rFonts w:ascii="Times New Roman" w:hAnsi="Times New Roman" w:cs="Times New Roman"/>
        </w:rPr>
      </w:pPr>
      <w:r w:rsidRPr="00667055">
        <w:rPr>
          <w:rFonts w:ascii="Times New Roman" w:hAnsi="Times New Roman" w:cs="Times New Roman"/>
        </w:rPr>
        <w:t>0,4-0,5 units/kg of body mass per hour</w:t>
      </w:r>
    </w:p>
    <w:p w:rsidR="00B82939" w:rsidRPr="00667055" w:rsidRDefault="009C5D3E" w:rsidP="00B82939">
      <w:pPr>
        <w:spacing w:after="156"/>
        <w:ind w:left="-5" w:right="87"/>
        <w:rPr>
          <w:rFonts w:ascii="Times New Roman" w:hAnsi="Times New Roman" w:cs="Times New Roman"/>
          <w:b/>
        </w:rPr>
      </w:pPr>
      <w:r w:rsidRPr="00667055">
        <w:rPr>
          <w:rFonts w:ascii="Times New Roman" w:hAnsi="Times New Roman" w:cs="Times New Roman"/>
          <w:b/>
          <w:lang w:val="en-US"/>
        </w:rPr>
        <w:t>4</w:t>
      </w:r>
      <w:r w:rsidR="00B82939" w:rsidRPr="00667055">
        <w:rPr>
          <w:rFonts w:ascii="Times New Roman" w:hAnsi="Times New Roman" w:cs="Times New Roman"/>
          <w:b/>
          <w:lang w:val="en-US"/>
        </w:rPr>
        <w:t>1</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During examination a patient is unconscious, his skin is dry and hot, face hyperemia is present. The patient has Kussmaul’s respiration, there is also smell of acetone in the air. Symptoms of peritoneum irritation are positive. Blood sugar is 33 millimole/l. </w:t>
      </w:r>
      <w:r w:rsidR="00B82939" w:rsidRPr="00667055">
        <w:rPr>
          <w:rFonts w:ascii="Times New Roman" w:hAnsi="Times New Roman" w:cs="Times New Roman"/>
          <w:b/>
        </w:rPr>
        <w:t>What emergency actions should be taken?</w:t>
      </w:r>
    </w:p>
    <w:p w:rsidR="009C5D3E" w:rsidRPr="00D331D9" w:rsidRDefault="00B82939" w:rsidP="009C5D3E">
      <w:pPr>
        <w:pStyle w:val="a3"/>
        <w:numPr>
          <w:ilvl w:val="0"/>
          <w:numId w:val="43"/>
        </w:numPr>
        <w:spacing w:after="13"/>
        <w:rPr>
          <w:rFonts w:ascii="Times New Roman" w:hAnsi="Times New Roman" w:cs="Times New Roman"/>
          <w:lang w:val="en-US"/>
        </w:rPr>
      </w:pPr>
      <w:r w:rsidRPr="00D331D9">
        <w:rPr>
          <w:rFonts w:ascii="Times New Roman" w:hAnsi="Times New Roman" w:cs="Times New Roman"/>
          <w:b/>
          <w:lang w:val="en-US"/>
        </w:rPr>
        <w:t xml:space="preserve">B. </w:t>
      </w:r>
      <w:r w:rsidRPr="00D331D9">
        <w:rPr>
          <w:rFonts w:ascii="Times New Roman" w:hAnsi="Times New Roman" w:cs="Times New Roman"/>
          <w:lang w:val="en-US"/>
        </w:rPr>
        <w:t>Intravenous infusion of glucose along with</w:t>
      </w:r>
      <w:r w:rsidRPr="00667055">
        <w:rPr>
          <w:rFonts w:ascii="Times New Roman" w:hAnsi="Times New Roman" w:cs="Times New Roman"/>
          <w:lang w:val="en-US"/>
        </w:rPr>
        <w:t xml:space="preserve"> </w:t>
      </w:r>
      <w:r w:rsidRPr="00D331D9">
        <w:rPr>
          <w:rFonts w:ascii="Times New Roman" w:hAnsi="Times New Roman" w:cs="Times New Roman"/>
          <w:lang w:val="en-US"/>
        </w:rPr>
        <w:t>insulin</w:t>
      </w:r>
    </w:p>
    <w:p w:rsidR="009C5D3E" w:rsidRPr="00667055" w:rsidRDefault="009C5D3E" w:rsidP="009C5D3E">
      <w:pPr>
        <w:pStyle w:val="a3"/>
        <w:numPr>
          <w:ilvl w:val="0"/>
          <w:numId w:val="43"/>
        </w:numPr>
        <w:spacing w:after="13"/>
        <w:rPr>
          <w:rFonts w:ascii="Times New Roman" w:hAnsi="Times New Roman" w:cs="Times New Roman"/>
          <w:b/>
          <w:lang w:val="en-US"/>
        </w:rPr>
      </w:pPr>
      <w:r w:rsidRPr="00667055">
        <w:rPr>
          <w:rFonts w:ascii="Times New Roman" w:hAnsi="Times New Roman" w:cs="Times New Roman"/>
          <w:b/>
          <w:lang w:val="en-US"/>
        </w:rPr>
        <w:t xml:space="preserve">Intravenous infusion of short-acting insulin </w:t>
      </w:r>
    </w:p>
    <w:p w:rsidR="00B82939" w:rsidRPr="00667055" w:rsidRDefault="00B82939" w:rsidP="009C5D3E">
      <w:pPr>
        <w:numPr>
          <w:ilvl w:val="0"/>
          <w:numId w:val="43"/>
        </w:numPr>
        <w:spacing w:after="13" w:line="247" w:lineRule="auto"/>
        <w:jc w:val="both"/>
        <w:rPr>
          <w:rFonts w:ascii="Times New Roman" w:hAnsi="Times New Roman" w:cs="Times New Roman"/>
        </w:rPr>
      </w:pPr>
      <w:r w:rsidRPr="00667055">
        <w:rPr>
          <w:rFonts w:ascii="Times New Roman" w:hAnsi="Times New Roman" w:cs="Times New Roman"/>
        </w:rPr>
        <w:t>Introduction of long-acting insulin</w:t>
      </w:r>
    </w:p>
    <w:p w:rsidR="00B82939" w:rsidRPr="00667055" w:rsidRDefault="00B82939" w:rsidP="009C5D3E">
      <w:pPr>
        <w:numPr>
          <w:ilvl w:val="0"/>
          <w:numId w:val="43"/>
        </w:numPr>
        <w:spacing w:after="13" w:line="247" w:lineRule="auto"/>
        <w:jc w:val="both"/>
        <w:rPr>
          <w:rFonts w:ascii="Times New Roman" w:hAnsi="Times New Roman" w:cs="Times New Roman"/>
        </w:rPr>
      </w:pPr>
      <w:r w:rsidRPr="00667055">
        <w:rPr>
          <w:rFonts w:ascii="Times New Roman" w:hAnsi="Times New Roman" w:cs="Times New Roman"/>
        </w:rPr>
        <w:t>Intravenous infusion of neohaemodesum along with glutamic acid</w:t>
      </w:r>
    </w:p>
    <w:p w:rsidR="00B82939" w:rsidRPr="00667055" w:rsidRDefault="00B82939" w:rsidP="009C5D3E">
      <w:pPr>
        <w:numPr>
          <w:ilvl w:val="0"/>
          <w:numId w:val="43"/>
        </w:numPr>
        <w:spacing w:after="150" w:line="247" w:lineRule="auto"/>
        <w:ind w:right="87"/>
        <w:jc w:val="both"/>
        <w:rPr>
          <w:rFonts w:ascii="Times New Roman" w:hAnsi="Times New Roman" w:cs="Times New Roman"/>
        </w:rPr>
      </w:pPr>
      <w:r w:rsidRPr="00667055">
        <w:rPr>
          <w:rFonts w:ascii="Times New Roman" w:hAnsi="Times New Roman" w:cs="Times New Roman"/>
        </w:rPr>
        <w:t>Intravenous infusion of sodium chloride</w:t>
      </w:r>
      <w:r w:rsidRPr="00667055">
        <w:rPr>
          <w:rFonts w:ascii="Times New Roman" w:hAnsi="Times New Roman" w:cs="Times New Roman"/>
          <w:lang w:val="en-US"/>
        </w:rPr>
        <w:t xml:space="preserve">  </w:t>
      </w:r>
      <w:r w:rsidRPr="00667055">
        <w:rPr>
          <w:rFonts w:ascii="Times New Roman" w:hAnsi="Times New Roman" w:cs="Times New Roman"/>
        </w:rPr>
        <w:t>saline</w:t>
      </w:r>
    </w:p>
    <w:p w:rsidR="00B82939" w:rsidRPr="00667055" w:rsidRDefault="009C5D3E" w:rsidP="00B82939">
      <w:pPr>
        <w:spacing w:after="157"/>
        <w:ind w:left="-5" w:right="87"/>
        <w:rPr>
          <w:rFonts w:ascii="Times New Roman" w:hAnsi="Times New Roman" w:cs="Times New Roman"/>
          <w:b/>
        </w:rPr>
      </w:pPr>
      <w:r w:rsidRPr="00667055">
        <w:rPr>
          <w:rFonts w:ascii="Times New Roman" w:hAnsi="Times New Roman" w:cs="Times New Roman"/>
          <w:b/>
          <w:lang w:val="en-US"/>
        </w:rPr>
        <w:t>4</w:t>
      </w:r>
      <w:r w:rsidR="00B82939" w:rsidRPr="00667055">
        <w:rPr>
          <w:rFonts w:ascii="Times New Roman" w:hAnsi="Times New Roman" w:cs="Times New Roman"/>
          <w:b/>
          <w:lang w:val="en-US"/>
        </w:rPr>
        <w:t>2</w:t>
      </w:r>
      <w:r w:rsidR="00B82939" w:rsidRPr="00667055">
        <w:rPr>
          <w:rFonts w:ascii="Times New Roman" w:hAnsi="Times New Roman" w:cs="Times New Roman"/>
          <w:b/>
        </w:rPr>
        <w:t xml:space="preserve">. </w:t>
      </w:r>
      <w:r w:rsidR="00B82939" w:rsidRPr="00667055">
        <w:rPr>
          <w:rFonts w:ascii="Times New Roman" w:hAnsi="Times New Roman" w:cs="Times New Roman"/>
        </w:rPr>
        <w:t>A woman consulted a therapeutist about fatigability, significant weight loss, weakness, loss of appetite. She has been having amenorrhea for 8 months. A year ago she born a full-term child. Haemorrhage during labour made up 2 l. She got blood and blood substitute transfusions</w:t>
      </w:r>
      <w:r w:rsidR="00B82939" w:rsidRPr="00667055">
        <w:rPr>
          <w:rFonts w:ascii="Times New Roman" w:hAnsi="Times New Roman" w:cs="Times New Roman"/>
          <w:b/>
        </w:rPr>
        <w:t>. What is the most probable diagnosis?</w:t>
      </w:r>
    </w:p>
    <w:p w:rsidR="00B82939" w:rsidRPr="00667055" w:rsidRDefault="00B82939" w:rsidP="00B82939">
      <w:pPr>
        <w:numPr>
          <w:ilvl w:val="0"/>
          <w:numId w:val="27"/>
        </w:numPr>
        <w:spacing w:after="13" w:line="247" w:lineRule="auto"/>
        <w:ind w:right="87" w:hanging="10"/>
        <w:jc w:val="both"/>
        <w:rPr>
          <w:rFonts w:ascii="Times New Roman" w:hAnsi="Times New Roman" w:cs="Times New Roman"/>
        </w:rPr>
      </w:pPr>
      <w:r w:rsidRPr="00667055">
        <w:rPr>
          <w:rFonts w:ascii="Times New Roman" w:hAnsi="Times New Roman" w:cs="Times New Roman"/>
        </w:rPr>
        <w:t>Stein-Leventhal syndrome</w:t>
      </w:r>
    </w:p>
    <w:p w:rsidR="009C5D3E" w:rsidRPr="00667055" w:rsidRDefault="00B82939" w:rsidP="00B82939">
      <w:pPr>
        <w:numPr>
          <w:ilvl w:val="0"/>
          <w:numId w:val="27"/>
        </w:numPr>
        <w:spacing w:after="13" w:line="247" w:lineRule="auto"/>
        <w:ind w:right="87" w:hanging="10"/>
        <w:jc w:val="both"/>
        <w:rPr>
          <w:rFonts w:ascii="Times New Roman" w:hAnsi="Times New Roman" w:cs="Times New Roman"/>
        </w:rPr>
      </w:pPr>
      <w:r w:rsidRPr="00667055">
        <w:rPr>
          <w:rFonts w:ascii="Times New Roman" w:hAnsi="Times New Roman" w:cs="Times New Roman"/>
        </w:rPr>
        <w:t>Shereshevsky-Turner’s syndrome</w:t>
      </w:r>
      <w:r w:rsidR="009C5D3E" w:rsidRPr="00667055">
        <w:rPr>
          <w:rFonts w:ascii="Times New Roman" w:hAnsi="Times New Roman" w:cs="Times New Roman"/>
          <w:b/>
        </w:rPr>
        <w:t xml:space="preserve"> </w:t>
      </w:r>
    </w:p>
    <w:p w:rsidR="00B82939" w:rsidRPr="00667055" w:rsidRDefault="009C5D3E" w:rsidP="00B82939">
      <w:pPr>
        <w:numPr>
          <w:ilvl w:val="0"/>
          <w:numId w:val="27"/>
        </w:numPr>
        <w:spacing w:after="13" w:line="247" w:lineRule="auto"/>
        <w:ind w:right="87" w:hanging="10"/>
        <w:jc w:val="both"/>
        <w:rPr>
          <w:rFonts w:ascii="Times New Roman" w:hAnsi="Times New Roman" w:cs="Times New Roman"/>
        </w:rPr>
      </w:pPr>
      <w:r w:rsidRPr="00667055">
        <w:rPr>
          <w:rFonts w:ascii="Times New Roman" w:hAnsi="Times New Roman" w:cs="Times New Roman"/>
          <w:b/>
        </w:rPr>
        <w:t>Sheehan’s syndrome</w:t>
      </w:r>
    </w:p>
    <w:p w:rsidR="00B82939" w:rsidRPr="00667055" w:rsidRDefault="00B82939" w:rsidP="00B82939">
      <w:pPr>
        <w:numPr>
          <w:ilvl w:val="0"/>
          <w:numId w:val="27"/>
        </w:numPr>
        <w:spacing w:after="13" w:line="247" w:lineRule="auto"/>
        <w:ind w:right="87" w:hanging="10"/>
        <w:jc w:val="both"/>
        <w:rPr>
          <w:rFonts w:ascii="Times New Roman" w:hAnsi="Times New Roman" w:cs="Times New Roman"/>
        </w:rPr>
      </w:pPr>
      <w:r w:rsidRPr="00667055">
        <w:rPr>
          <w:rFonts w:ascii="Times New Roman" w:hAnsi="Times New Roman" w:cs="Times New Roman"/>
        </w:rPr>
        <w:t>Homological blood syndrome</w:t>
      </w:r>
    </w:p>
    <w:p w:rsidR="00B82939" w:rsidRPr="00667055" w:rsidRDefault="00B82939" w:rsidP="00B82939">
      <w:pPr>
        <w:numPr>
          <w:ilvl w:val="0"/>
          <w:numId w:val="27"/>
        </w:numPr>
        <w:spacing w:after="150" w:line="247" w:lineRule="auto"/>
        <w:ind w:right="87" w:hanging="10"/>
        <w:jc w:val="both"/>
        <w:rPr>
          <w:rFonts w:ascii="Times New Roman" w:hAnsi="Times New Roman" w:cs="Times New Roman"/>
        </w:rPr>
      </w:pPr>
      <w:r w:rsidRPr="00667055">
        <w:rPr>
          <w:rFonts w:ascii="Times New Roman" w:hAnsi="Times New Roman" w:cs="Times New Roman"/>
        </w:rPr>
        <w:t>Vegetovascular dystonia</w:t>
      </w:r>
    </w:p>
    <w:p w:rsidR="00B82939" w:rsidRPr="00667055" w:rsidRDefault="009C5D3E" w:rsidP="00B82939">
      <w:pPr>
        <w:spacing w:after="13"/>
        <w:ind w:left="-5" w:right="1"/>
        <w:rPr>
          <w:rFonts w:ascii="Times New Roman" w:hAnsi="Times New Roman" w:cs="Times New Roman"/>
          <w:b/>
        </w:rPr>
      </w:pPr>
      <w:r w:rsidRPr="00667055">
        <w:rPr>
          <w:rFonts w:ascii="Times New Roman" w:hAnsi="Times New Roman" w:cs="Times New Roman"/>
          <w:b/>
          <w:lang w:val="en-US"/>
        </w:rPr>
        <w:t>4</w:t>
      </w:r>
      <w:r w:rsidR="00B82939" w:rsidRPr="00667055">
        <w:rPr>
          <w:rFonts w:ascii="Times New Roman" w:hAnsi="Times New Roman" w:cs="Times New Roman"/>
          <w:b/>
          <w:lang w:val="en-US"/>
        </w:rPr>
        <w:t>3</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24-year-old patient complains of gaining body mass and increased appetite. Objectively: built of hypersthenic type, body mass index is 33,2 </w:t>
      </w:r>
      <w:r w:rsidR="00B82939" w:rsidRPr="00667055">
        <w:rPr>
          <w:rFonts w:ascii="Times New Roman" w:eastAsia="Cambria" w:hAnsi="Times New Roman" w:cs="Times New Roman"/>
          <w:i/>
        </w:rPr>
        <w:t>kg/m</w:t>
      </w:r>
      <w:r w:rsidR="00B82939" w:rsidRPr="00667055">
        <w:rPr>
          <w:rFonts w:ascii="Times New Roman" w:eastAsia="Cambria" w:hAnsi="Times New Roman" w:cs="Times New Roman"/>
          <w:vertAlign w:val="superscript"/>
        </w:rPr>
        <w:t>2</w:t>
      </w:r>
      <w:r w:rsidR="00B82939" w:rsidRPr="00667055">
        <w:rPr>
          <w:rFonts w:ascii="Times New Roman" w:hAnsi="Times New Roman" w:cs="Times New Roman"/>
        </w:rPr>
        <w:t xml:space="preserve">, waist circumference is 100 cm. Waist to hips circumference ratio is 0,95. </w:t>
      </w:r>
      <w:r w:rsidR="00B82939" w:rsidRPr="00667055">
        <w:rPr>
          <w:rFonts w:ascii="Times New Roman" w:hAnsi="Times New Roman" w:cs="Times New Roman"/>
          <w:b/>
        </w:rPr>
        <w:t>What is the provisional diagnosis?</w:t>
      </w:r>
    </w:p>
    <w:p w:rsidR="00B82939" w:rsidRPr="00667055" w:rsidRDefault="00B82939" w:rsidP="009C5D3E">
      <w:pPr>
        <w:pStyle w:val="a3"/>
        <w:numPr>
          <w:ilvl w:val="0"/>
          <w:numId w:val="46"/>
        </w:numPr>
        <w:spacing w:after="13"/>
        <w:rPr>
          <w:rFonts w:ascii="Times New Roman" w:hAnsi="Times New Roman" w:cs="Times New Roman"/>
          <w:lang w:val="en-US"/>
        </w:rPr>
      </w:pPr>
      <w:r w:rsidRPr="00667055">
        <w:rPr>
          <w:rFonts w:ascii="Times New Roman" w:hAnsi="Times New Roman" w:cs="Times New Roman"/>
          <w:lang w:val="en-US"/>
        </w:rPr>
        <w:t>Itsenko-Cushing hypothalamic obesity, II stage, gynoid type</w:t>
      </w:r>
    </w:p>
    <w:p w:rsidR="00B82939" w:rsidRPr="00667055" w:rsidRDefault="00B82939" w:rsidP="009C5D3E">
      <w:pPr>
        <w:numPr>
          <w:ilvl w:val="0"/>
          <w:numId w:val="46"/>
        </w:numPr>
        <w:spacing w:after="13" w:line="247" w:lineRule="auto"/>
        <w:jc w:val="both"/>
        <w:rPr>
          <w:rFonts w:ascii="Times New Roman" w:hAnsi="Times New Roman" w:cs="Times New Roman"/>
        </w:rPr>
      </w:pPr>
      <w:r w:rsidRPr="00667055">
        <w:rPr>
          <w:rFonts w:ascii="Times New Roman" w:hAnsi="Times New Roman" w:cs="Times New Roman"/>
        </w:rPr>
        <w:t>Alimentary constitutive obesity, III stage, gynoid type</w:t>
      </w:r>
    </w:p>
    <w:p w:rsidR="009C5D3E" w:rsidRPr="00667055" w:rsidRDefault="00B82939" w:rsidP="009C5D3E">
      <w:pPr>
        <w:numPr>
          <w:ilvl w:val="0"/>
          <w:numId w:val="46"/>
        </w:numPr>
        <w:spacing w:after="13" w:line="247" w:lineRule="auto"/>
        <w:jc w:val="both"/>
        <w:rPr>
          <w:rFonts w:ascii="Times New Roman" w:hAnsi="Times New Roman" w:cs="Times New Roman"/>
        </w:rPr>
      </w:pPr>
      <w:r w:rsidRPr="00667055">
        <w:rPr>
          <w:rFonts w:ascii="Times New Roman" w:hAnsi="Times New Roman" w:cs="Times New Roman"/>
        </w:rPr>
        <w:t>Alimentary constitutive obesity, II stage, android type</w:t>
      </w:r>
      <w:r w:rsidR="009C5D3E" w:rsidRPr="00667055">
        <w:rPr>
          <w:rFonts w:ascii="Times New Roman" w:hAnsi="Times New Roman" w:cs="Times New Roman"/>
          <w:b/>
          <w:lang w:val="en-US"/>
        </w:rPr>
        <w:t xml:space="preserve">. </w:t>
      </w:r>
    </w:p>
    <w:p w:rsidR="00B82939" w:rsidRPr="00667055" w:rsidRDefault="009C5D3E" w:rsidP="009C5D3E">
      <w:pPr>
        <w:numPr>
          <w:ilvl w:val="0"/>
          <w:numId w:val="46"/>
        </w:numPr>
        <w:spacing w:after="13" w:line="247" w:lineRule="auto"/>
        <w:jc w:val="both"/>
        <w:rPr>
          <w:rFonts w:ascii="Times New Roman" w:hAnsi="Times New Roman" w:cs="Times New Roman"/>
        </w:rPr>
      </w:pPr>
      <w:r w:rsidRPr="00667055">
        <w:rPr>
          <w:rFonts w:ascii="Times New Roman" w:hAnsi="Times New Roman" w:cs="Times New Roman"/>
          <w:b/>
        </w:rPr>
        <w:t>Alimentary constitutive obesity, I stage, android type</w:t>
      </w:r>
    </w:p>
    <w:p w:rsidR="00B82939" w:rsidRPr="00667055" w:rsidRDefault="00B82939" w:rsidP="009C5D3E">
      <w:pPr>
        <w:numPr>
          <w:ilvl w:val="0"/>
          <w:numId w:val="46"/>
        </w:numPr>
        <w:spacing w:after="156" w:line="247" w:lineRule="auto"/>
        <w:jc w:val="both"/>
        <w:rPr>
          <w:rFonts w:ascii="Times New Roman" w:hAnsi="Times New Roman" w:cs="Times New Roman"/>
        </w:rPr>
      </w:pPr>
      <w:r w:rsidRPr="00667055">
        <w:rPr>
          <w:rFonts w:ascii="Times New Roman" w:hAnsi="Times New Roman" w:cs="Times New Roman"/>
        </w:rPr>
        <w:t>Itsenko-Cushing hypothalamic obesity, I stage, android type</w:t>
      </w:r>
    </w:p>
    <w:p w:rsidR="00B82939" w:rsidRPr="00667055" w:rsidRDefault="009C5D3E" w:rsidP="00B82939">
      <w:pPr>
        <w:spacing w:after="157"/>
        <w:ind w:left="-5" w:right="87"/>
        <w:rPr>
          <w:rFonts w:ascii="Times New Roman" w:hAnsi="Times New Roman" w:cs="Times New Roman"/>
          <w:b/>
        </w:rPr>
      </w:pPr>
      <w:r w:rsidRPr="00667055">
        <w:rPr>
          <w:rFonts w:ascii="Times New Roman" w:hAnsi="Times New Roman" w:cs="Times New Roman"/>
          <w:b/>
          <w:lang w:val="en-US"/>
        </w:rPr>
        <w:t>4</w:t>
      </w:r>
      <w:r w:rsidR="00B82939" w:rsidRPr="00667055">
        <w:rPr>
          <w:rFonts w:ascii="Times New Roman" w:hAnsi="Times New Roman" w:cs="Times New Roman"/>
          <w:b/>
          <w:lang w:val="en-US"/>
        </w:rPr>
        <w:t>4</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During a surgical operation necessitated by the patient’s suffering from autoimmune thyroiditis with concomitant multinodular goiter the right lobe was removed and subtotal resection of the left lobe was performed. </w:t>
      </w:r>
      <w:r w:rsidR="00B82939" w:rsidRPr="00667055">
        <w:rPr>
          <w:rFonts w:ascii="Times New Roman" w:hAnsi="Times New Roman" w:cs="Times New Roman"/>
          <w:b/>
        </w:rPr>
        <w:t>What should be prescribed to the patient for postoperative hypothyroidism prevention?</w:t>
      </w:r>
    </w:p>
    <w:p w:rsidR="00B82939" w:rsidRPr="00667055" w:rsidRDefault="00B82939" w:rsidP="00B82939">
      <w:pPr>
        <w:numPr>
          <w:ilvl w:val="0"/>
          <w:numId w:val="29"/>
        </w:numPr>
        <w:spacing w:after="13" w:line="247" w:lineRule="auto"/>
        <w:ind w:right="87" w:hanging="10"/>
        <w:jc w:val="both"/>
        <w:rPr>
          <w:rFonts w:ascii="Times New Roman" w:hAnsi="Times New Roman" w:cs="Times New Roman"/>
          <w:b/>
        </w:rPr>
      </w:pPr>
      <w:r w:rsidRPr="00667055">
        <w:rPr>
          <w:rFonts w:ascii="Times New Roman" w:hAnsi="Times New Roman" w:cs="Times New Roman"/>
          <w:b/>
        </w:rPr>
        <w:t>L-thyroxin</w:t>
      </w:r>
    </w:p>
    <w:p w:rsidR="00B82939" w:rsidRPr="00667055" w:rsidRDefault="00B82939" w:rsidP="00B82939">
      <w:pPr>
        <w:numPr>
          <w:ilvl w:val="0"/>
          <w:numId w:val="29"/>
        </w:numPr>
        <w:spacing w:after="13" w:line="247" w:lineRule="auto"/>
        <w:ind w:right="87" w:hanging="10"/>
        <w:jc w:val="both"/>
        <w:rPr>
          <w:rFonts w:ascii="Times New Roman" w:hAnsi="Times New Roman" w:cs="Times New Roman"/>
        </w:rPr>
      </w:pPr>
      <w:r w:rsidRPr="00667055">
        <w:rPr>
          <w:rFonts w:ascii="Times New Roman" w:hAnsi="Times New Roman" w:cs="Times New Roman"/>
        </w:rPr>
        <w:t>Mercazolil (Thiamazole)</w:t>
      </w:r>
    </w:p>
    <w:p w:rsidR="00B82939" w:rsidRPr="00667055" w:rsidRDefault="00B82939" w:rsidP="00B82939">
      <w:pPr>
        <w:numPr>
          <w:ilvl w:val="0"/>
          <w:numId w:val="29"/>
        </w:numPr>
        <w:spacing w:after="13" w:line="247" w:lineRule="auto"/>
        <w:ind w:right="87" w:hanging="10"/>
        <w:jc w:val="both"/>
        <w:rPr>
          <w:rFonts w:ascii="Times New Roman" w:hAnsi="Times New Roman" w:cs="Times New Roman"/>
        </w:rPr>
      </w:pPr>
      <w:r w:rsidRPr="00667055">
        <w:rPr>
          <w:rFonts w:ascii="Times New Roman" w:hAnsi="Times New Roman" w:cs="Times New Roman"/>
        </w:rPr>
        <w:t>Iodomarin (Potassium iodide)</w:t>
      </w:r>
    </w:p>
    <w:p w:rsidR="00B82939" w:rsidRPr="00667055" w:rsidRDefault="00B82939" w:rsidP="00B82939">
      <w:pPr>
        <w:numPr>
          <w:ilvl w:val="0"/>
          <w:numId w:val="29"/>
        </w:numPr>
        <w:spacing w:after="13" w:line="247" w:lineRule="auto"/>
        <w:ind w:right="87" w:hanging="10"/>
        <w:jc w:val="both"/>
        <w:rPr>
          <w:rFonts w:ascii="Times New Roman" w:hAnsi="Times New Roman" w:cs="Times New Roman"/>
        </w:rPr>
      </w:pPr>
      <w:r w:rsidRPr="00667055">
        <w:rPr>
          <w:rFonts w:ascii="Times New Roman" w:hAnsi="Times New Roman" w:cs="Times New Roman"/>
        </w:rPr>
        <w:t>Lithium preparations</w:t>
      </w:r>
    </w:p>
    <w:p w:rsidR="00B82939" w:rsidRPr="00667055" w:rsidRDefault="00B82939" w:rsidP="00B82939">
      <w:pPr>
        <w:numPr>
          <w:ilvl w:val="0"/>
          <w:numId w:val="29"/>
        </w:numPr>
        <w:spacing w:after="149" w:line="247" w:lineRule="auto"/>
        <w:ind w:right="87" w:hanging="10"/>
        <w:jc w:val="both"/>
        <w:rPr>
          <w:rFonts w:ascii="Times New Roman" w:hAnsi="Times New Roman" w:cs="Times New Roman"/>
        </w:rPr>
      </w:pPr>
      <w:r w:rsidRPr="00667055">
        <w:rPr>
          <w:rFonts w:ascii="Times New Roman" w:hAnsi="Times New Roman" w:cs="Times New Roman"/>
        </w:rPr>
        <w:lastRenderedPageBreak/>
        <w:t>Insulin</w:t>
      </w:r>
    </w:p>
    <w:p w:rsidR="00B82939" w:rsidRPr="00667055" w:rsidRDefault="009C5D3E" w:rsidP="00B82939">
      <w:pPr>
        <w:spacing w:after="13"/>
        <w:ind w:left="-5" w:right="87"/>
        <w:rPr>
          <w:rFonts w:ascii="Times New Roman" w:hAnsi="Times New Roman" w:cs="Times New Roman"/>
          <w:b/>
        </w:rPr>
      </w:pPr>
      <w:r w:rsidRPr="00667055">
        <w:rPr>
          <w:rFonts w:ascii="Times New Roman" w:hAnsi="Times New Roman" w:cs="Times New Roman"/>
          <w:b/>
          <w:lang w:val="en-US"/>
        </w:rPr>
        <w:t>4</w:t>
      </w:r>
      <w:r w:rsidR="00B82939" w:rsidRPr="00667055">
        <w:rPr>
          <w:rFonts w:ascii="Times New Roman" w:hAnsi="Times New Roman" w:cs="Times New Roman"/>
          <w:b/>
          <w:lang w:val="en-US"/>
        </w:rPr>
        <w:t>5</w:t>
      </w:r>
      <w:r w:rsidR="00B82939" w:rsidRPr="00667055">
        <w:rPr>
          <w:rFonts w:ascii="Times New Roman" w:hAnsi="Times New Roman" w:cs="Times New Roman"/>
          <w:b/>
        </w:rPr>
        <w:t xml:space="preserve">. </w:t>
      </w:r>
      <w:r w:rsidR="00B82939" w:rsidRPr="00667055">
        <w:rPr>
          <w:rFonts w:ascii="Times New Roman" w:hAnsi="Times New Roman" w:cs="Times New Roman"/>
        </w:rPr>
        <w:t xml:space="preserve">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w:t>
      </w:r>
      <w:r w:rsidR="00B82939" w:rsidRPr="00667055">
        <w:rPr>
          <w:rFonts w:ascii="Times New Roman" w:hAnsi="Times New Roman" w:cs="Times New Roman"/>
          <w:b/>
        </w:rPr>
        <w:t>The most likely diagnosis is:</w:t>
      </w:r>
    </w:p>
    <w:p w:rsidR="00B82939" w:rsidRPr="00667055" w:rsidRDefault="00B82939" w:rsidP="009C5D3E">
      <w:pPr>
        <w:numPr>
          <w:ilvl w:val="0"/>
          <w:numId w:val="30"/>
        </w:numPr>
        <w:spacing w:after="13" w:line="247" w:lineRule="auto"/>
        <w:ind w:hanging="266"/>
        <w:jc w:val="both"/>
        <w:rPr>
          <w:rFonts w:ascii="Times New Roman" w:hAnsi="Times New Roman" w:cs="Times New Roman"/>
        </w:rPr>
      </w:pPr>
      <w:r w:rsidRPr="00667055">
        <w:rPr>
          <w:rFonts w:ascii="Times New Roman" w:hAnsi="Times New Roman" w:cs="Times New Roman"/>
        </w:rPr>
        <w:t>Diabetes mellitus type 1 with ketoacidosis</w:t>
      </w:r>
    </w:p>
    <w:p w:rsidR="00B82939" w:rsidRPr="00667055" w:rsidRDefault="00B82939" w:rsidP="009C5D3E">
      <w:pPr>
        <w:numPr>
          <w:ilvl w:val="0"/>
          <w:numId w:val="30"/>
        </w:numPr>
        <w:spacing w:after="13" w:line="247" w:lineRule="auto"/>
        <w:ind w:right="87" w:hanging="266"/>
        <w:jc w:val="both"/>
        <w:rPr>
          <w:rFonts w:ascii="Times New Roman" w:hAnsi="Times New Roman" w:cs="Times New Roman"/>
        </w:rPr>
      </w:pPr>
      <w:r w:rsidRPr="00667055">
        <w:rPr>
          <w:rFonts w:ascii="Times New Roman" w:hAnsi="Times New Roman" w:cs="Times New Roman"/>
        </w:rPr>
        <w:t>Diabetes</w:t>
      </w:r>
      <w:r w:rsidRPr="00667055">
        <w:rPr>
          <w:rFonts w:ascii="Times New Roman" w:hAnsi="Times New Roman" w:cs="Times New Roman"/>
        </w:rPr>
        <w:tab/>
        <w:t>mellitus</w:t>
      </w:r>
      <w:r w:rsidRPr="00667055">
        <w:rPr>
          <w:rFonts w:ascii="Times New Roman" w:hAnsi="Times New Roman" w:cs="Times New Roman"/>
        </w:rPr>
        <w:tab/>
        <w:t>type</w:t>
      </w:r>
      <w:r w:rsidRPr="00667055">
        <w:rPr>
          <w:rFonts w:ascii="Times New Roman" w:hAnsi="Times New Roman" w:cs="Times New Roman"/>
        </w:rPr>
        <w:tab/>
        <w:t>1</w:t>
      </w:r>
      <w:r w:rsidRPr="00667055">
        <w:rPr>
          <w:rFonts w:ascii="Times New Roman" w:hAnsi="Times New Roman" w:cs="Times New Roman"/>
        </w:rPr>
        <w:tab/>
        <w:t>with</w:t>
      </w:r>
      <w:r w:rsidRPr="00667055">
        <w:rPr>
          <w:rFonts w:ascii="Times New Roman" w:hAnsi="Times New Roman" w:cs="Times New Roman"/>
          <w:lang w:val="en-US"/>
        </w:rPr>
        <w:t xml:space="preserve"> </w:t>
      </w:r>
      <w:r w:rsidRPr="00667055">
        <w:rPr>
          <w:rFonts w:ascii="Times New Roman" w:hAnsi="Times New Roman" w:cs="Times New Roman"/>
        </w:rPr>
        <w:t>encephalomyelopathy</w:t>
      </w:r>
    </w:p>
    <w:p w:rsidR="009C5D3E" w:rsidRPr="00667055" w:rsidRDefault="009C5D3E" w:rsidP="009C5D3E">
      <w:pPr>
        <w:numPr>
          <w:ilvl w:val="0"/>
          <w:numId w:val="30"/>
        </w:numPr>
        <w:spacing w:after="13" w:line="247" w:lineRule="auto"/>
        <w:ind w:hanging="266"/>
        <w:jc w:val="both"/>
        <w:rPr>
          <w:rFonts w:ascii="Times New Roman" w:hAnsi="Times New Roman" w:cs="Times New Roman"/>
          <w:b/>
        </w:rPr>
      </w:pPr>
      <w:r w:rsidRPr="00667055">
        <w:rPr>
          <w:rFonts w:ascii="Times New Roman" w:hAnsi="Times New Roman" w:cs="Times New Roman"/>
          <w:b/>
        </w:rPr>
        <w:t>Diabetes</w:t>
      </w:r>
      <w:r w:rsidRPr="00667055">
        <w:rPr>
          <w:rFonts w:ascii="Times New Roman" w:hAnsi="Times New Roman" w:cs="Times New Roman"/>
          <w:b/>
        </w:rPr>
        <w:tab/>
        <w:t>mellitus</w:t>
      </w:r>
      <w:r w:rsidRPr="00667055">
        <w:rPr>
          <w:rFonts w:ascii="Times New Roman" w:hAnsi="Times New Roman" w:cs="Times New Roman"/>
          <w:b/>
        </w:rPr>
        <w:tab/>
        <w:t>type</w:t>
      </w:r>
      <w:r w:rsidRPr="00667055">
        <w:rPr>
          <w:rFonts w:ascii="Times New Roman" w:hAnsi="Times New Roman" w:cs="Times New Roman"/>
          <w:b/>
        </w:rPr>
        <w:tab/>
        <w:t>2</w:t>
      </w:r>
      <w:r w:rsidRPr="00667055">
        <w:rPr>
          <w:rFonts w:ascii="Times New Roman" w:hAnsi="Times New Roman" w:cs="Times New Roman"/>
          <w:b/>
        </w:rPr>
        <w:tab/>
        <w:t>with</w:t>
      </w:r>
      <w:r w:rsidRPr="00667055">
        <w:rPr>
          <w:rFonts w:ascii="Times New Roman" w:hAnsi="Times New Roman" w:cs="Times New Roman"/>
          <w:b/>
        </w:rPr>
        <w:tab/>
        <w:t>visceral neuropathy</w:t>
      </w:r>
    </w:p>
    <w:p w:rsidR="00B82939" w:rsidRPr="00667055" w:rsidRDefault="00B82939" w:rsidP="009C5D3E">
      <w:pPr>
        <w:numPr>
          <w:ilvl w:val="0"/>
          <w:numId w:val="30"/>
        </w:numPr>
        <w:spacing w:after="13" w:line="247" w:lineRule="auto"/>
        <w:ind w:hanging="266"/>
        <w:jc w:val="both"/>
        <w:rPr>
          <w:rFonts w:ascii="Times New Roman" w:hAnsi="Times New Roman" w:cs="Times New Roman"/>
        </w:rPr>
      </w:pPr>
      <w:r w:rsidRPr="00667055">
        <w:rPr>
          <w:rFonts w:ascii="Times New Roman" w:hAnsi="Times New Roman" w:cs="Times New Roman"/>
        </w:rPr>
        <w:t>Diabetes mellitus type 2 with nephropathy</w:t>
      </w:r>
    </w:p>
    <w:p w:rsidR="00B82939" w:rsidRPr="00667055" w:rsidRDefault="00B82939" w:rsidP="009C5D3E">
      <w:pPr>
        <w:numPr>
          <w:ilvl w:val="0"/>
          <w:numId w:val="30"/>
        </w:numPr>
        <w:spacing w:after="150" w:line="247" w:lineRule="auto"/>
        <w:ind w:hanging="266"/>
        <w:jc w:val="both"/>
        <w:rPr>
          <w:rFonts w:ascii="Times New Roman" w:hAnsi="Times New Roman" w:cs="Times New Roman"/>
        </w:rPr>
      </w:pPr>
      <w:r w:rsidRPr="00667055">
        <w:rPr>
          <w:rFonts w:ascii="Times New Roman" w:hAnsi="Times New Roman" w:cs="Times New Roman"/>
        </w:rPr>
        <w:t>Diabetes mellitus type 2 with polyneuropathy</w:t>
      </w:r>
    </w:p>
    <w:p w:rsidR="000B38C9" w:rsidRPr="00667055" w:rsidRDefault="000B38C9" w:rsidP="000B38C9">
      <w:pPr>
        <w:widowControl w:val="0"/>
        <w:tabs>
          <w:tab w:val="left" w:pos="360"/>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0119C8" w:rsidRPr="00667055" w:rsidRDefault="009C5D3E" w:rsidP="009C5D3E">
      <w:pPr>
        <w:pStyle w:val="a3"/>
        <w:numPr>
          <w:ilvl w:val="0"/>
          <w:numId w:val="47"/>
        </w:numPr>
        <w:spacing w:after="0" w:line="240" w:lineRule="auto"/>
        <w:ind w:left="284" w:hanging="284"/>
        <w:rPr>
          <w:rFonts w:ascii="Times New Roman" w:hAnsi="Times New Roman" w:cs="Times New Roman"/>
          <w:lang w:val="en-US"/>
        </w:rPr>
      </w:pPr>
      <w:r w:rsidRPr="00667055">
        <w:rPr>
          <w:rFonts w:ascii="Times New Roman" w:hAnsi="Times New Roman" w:cs="Times New Roman"/>
          <w:lang w:val="en-GB"/>
        </w:rPr>
        <w:t xml:space="preserve"> </w:t>
      </w:r>
      <w:r w:rsidR="000119C8" w:rsidRPr="00667055">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Such bone destruction might be caused by a tumor of the following </w:t>
      </w:r>
      <w:r w:rsidR="00667055" w:rsidRPr="00667055">
        <w:rPr>
          <w:rFonts w:ascii="Times New Roman" w:hAnsi="Times New Roman" w:cs="Times New Roman"/>
          <w:lang w:val="en-US"/>
        </w:rPr>
        <w:t>e</w:t>
      </w:r>
      <w:r w:rsidR="000119C8" w:rsidRPr="00667055">
        <w:rPr>
          <w:rFonts w:ascii="Times New Roman" w:hAnsi="Times New Roman" w:cs="Times New Roman"/>
          <w:lang w:val="en-US"/>
        </w:rPr>
        <w:t xml:space="preserve">ndocrinous gland: </w:t>
      </w:r>
    </w:p>
    <w:p w:rsidR="000119C8" w:rsidRPr="00667055" w:rsidRDefault="000119C8" w:rsidP="009C5D3E">
      <w:pPr>
        <w:pStyle w:val="a3"/>
        <w:numPr>
          <w:ilvl w:val="1"/>
          <w:numId w:val="47"/>
        </w:numPr>
        <w:spacing w:after="0" w:line="240" w:lineRule="auto"/>
        <w:ind w:left="993" w:hanging="426"/>
        <w:rPr>
          <w:rFonts w:ascii="Times New Roman" w:hAnsi="Times New Roman" w:cs="Times New Roman"/>
          <w:b/>
          <w:lang w:val="en-US"/>
        </w:rPr>
      </w:pPr>
      <w:r w:rsidRPr="00667055">
        <w:rPr>
          <w:rFonts w:ascii="Times New Roman" w:hAnsi="Times New Roman" w:cs="Times New Roman"/>
          <w:b/>
          <w:lang w:val="en-US"/>
        </w:rPr>
        <w:t>Hypophysis</w:t>
      </w:r>
    </w:p>
    <w:p w:rsidR="000119C8" w:rsidRPr="00667055" w:rsidRDefault="000119C8" w:rsidP="009C5D3E">
      <w:pPr>
        <w:pStyle w:val="a3"/>
        <w:numPr>
          <w:ilvl w:val="1"/>
          <w:numId w:val="47"/>
        </w:numPr>
        <w:spacing w:after="0" w:line="240" w:lineRule="auto"/>
        <w:ind w:left="993" w:hanging="426"/>
        <w:rPr>
          <w:rFonts w:ascii="Times New Roman" w:hAnsi="Times New Roman" w:cs="Times New Roman"/>
          <w:lang w:val="en-US"/>
        </w:rPr>
      </w:pPr>
      <w:r w:rsidRPr="00667055">
        <w:rPr>
          <w:rFonts w:ascii="Times New Roman" w:hAnsi="Times New Roman" w:cs="Times New Roman"/>
          <w:lang w:val="en-US"/>
        </w:rPr>
        <w:t xml:space="preserve">Epiphysis </w:t>
      </w:r>
    </w:p>
    <w:p w:rsidR="000119C8" w:rsidRPr="00667055" w:rsidRDefault="000119C8" w:rsidP="009C5D3E">
      <w:pPr>
        <w:pStyle w:val="a3"/>
        <w:numPr>
          <w:ilvl w:val="1"/>
          <w:numId w:val="47"/>
        </w:numPr>
        <w:spacing w:after="0" w:line="240" w:lineRule="auto"/>
        <w:ind w:left="993" w:hanging="426"/>
        <w:rPr>
          <w:rFonts w:ascii="Times New Roman" w:hAnsi="Times New Roman" w:cs="Times New Roman"/>
          <w:lang w:val="en-US"/>
        </w:rPr>
      </w:pPr>
      <w:r w:rsidRPr="00667055">
        <w:rPr>
          <w:rFonts w:ascii="Times New Roman" w:hAnsi="Times New Roman" w:cs="Times New Roman"/>
          <w:lang w:val="en-US"/>
        </w:rPr>
        <w:t xml:space="preserve">Thymus gland </w:t>
      </w:r>
    </w:p>
    <w:p w:rsidR="000119C8" w:rsidRPr="00667055" w:rsidRDefault="000119C8" w:rsidP="009C5D3E">
      <w:pPr>
        <w:pStyle w:val="a3"/>
        <w:numPr>
          <w:ilvl w:val="1"/>
          <w:numId w:val="47"/>
        </w:numPr>
        <w:spacing w:after="0" w:line="240" w:lineRule="auto"/>
        <w:ind w:left="993" w:hanging="426"/>
        <w:rPr>
          <w:rFonts w:ascii="Times New Roman" w:hAnsi="Times New Roman" w:cs="Times New Roman"/>
          <w:lang w:val="en-US"/>
        </w:rPr>
      </w:pPr>
      <w:r w:rsidRPr="00667055">
        <w:rPr>
          <w:rFonts w:ascii="Times New Roman" w:hAnsi="Times New Roman" w:cs="Times New Roman"/>
          <w:lang w:val="en-US"/>
        </w:rPr>
        <w:t>Adrenal glands</w:t>
      </w:r>
    </w:p>
    <w:p w:rsidR="000119C8" w:rsidRPr="00667055" w:rsidRDefault="000119C8" w:rsidP="009C5D3E">
      <w:pPr>
        <w:pStyle w:val="a3"/>
        <w:numPr>
          <w:ilvl w:val="1"/>
          <w:numId w:val="47"/>
        </w:numPr>
        <w:spacing w:after="0" w:line="240" w:lineRule="auto"/>
        <w:ind w:left="993" w:hanging="426"/>
        <w:rPr>
          <w:rFonts w:ascii="Times New Roman" w:hAnsi="Times New Roman" w:cs="Times New Roman"/>
          <w:lang w:val="en-US"/>
        </w:rPr>
      </w:pPr>
      <w:r w:rsidRPr="00667055">
        <w:rPr>
          <w:rFonts w:ascii="Times New Roman" w:hAnsi="Times New Roman" w:cs="Times New Roman"/>
          <w:lang w:val="en-US"/>
        </w:rPr>
        <w:t>Thyroid gland</w:t>
      </w:r>
    </w:p>
    <w:p w:rsidR="000119C8" w:rsidRPr="00667055" w:rsidRDefault="000119C8" w:rsidP="00D331D9">
      <w:pPr>
        <w:pStyle w:val="a4"/>
        <w:numPr>
          <w:ilvl w:val="0"/>
          <w:numId w:val="47"/>
        </w:numPr>
        <w:ind w:left="567" w:hanging="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A patient with external respiration dysfunctions needs tracheotomy. At the level of which cartilaginous tracheal retractions is the isthmus of thyroid localized the most often? </w:t>
      </w:r>
    </w:p>
    <w:p w:rsidR="000119C8" w:rsidRPr="00667055" w:rsidRDefault="000119C8" w:rsidP="00D331D9">
      <w:pPr>
        <w:pStyle w:val="a4"/>
        <w:ind w:left="567"/>
        <w:rPr>
          <w:rFonts w:ascii="Times New Roman" w:hAnsi="Times New Roman" w:cs="Times New Roman"/>
          <w:sz w:val="22"/>
          <w:szCs w:val="22"/>
          <w:lang w:val="en-US"/>
        </w:rPr>
      </w:pPr>
      <w:proofErr w:type="gramStart"/>
      <w:r w:rsidRPr="00667055">
        <w:rPr>
          <w:rFonts w:ascii="Times New Roman" w:hAnsi="Times New Roman" w:cs="Times New Roman"/>
          <w:sz w:val="22"/>
          <w:szCs w:val="22"/>
          <w:lang w:val="en-US"/>
        </w:rPr>
        <w:t>A.</w:t>
      </w:r>
      <w:proofErr w:type="gramEnd"/>
      <w:r w:rsidRPr="00667055">
        <w:rPr>
          <w:rFonts w:ascii="Times New Roman" w:hAnsi="Times New Roman" w:cs="Times New Roman"/>
          <w:sz w:val="22"/>
          <w:szCs w:val="22"/>
          <w:lang w:val="en-US"/>
        </w:rPr>
        <w:t xml:space="preserve"> I - II.</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B. Ill - IV.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b/>
          <w:sz w:val="22"/>
          <w:szCs w:val="22"/>
          <w:lang w:val="en-US"/>
        </w:rPr>
        <w:t>C. II - IV</w:t>
      </w:r>
      <w:r w:rsidRPr="00667055">
        <w:rPr>
          <w:rFonts w:ascii="Times New Roman" w:hAnsi="Times New Roman" w:cs="Times New Roman"/>
          <w:sz w:val="22"/>
          <w:szCs w:val="22"/>
          <w:lang w:val="en-US"/>
        </w:rPr>
        <w:t xml:space="preserve">.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D. IV-V.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E. V-VI.</w:t>
      </w:r>
    </w:p>
    <w:p w:rsidR="00667055" w:rsidRPr="00667055" w:rsidRDefault="00667055" w:rsidP="00D331D9">
      <w:pPr>
        <w:pStyle w:val="a4"/>
        <w:ind w:left="567" w:hanging="567"/>
        <w:rPr>
          <w:rFonts w:ascii="Times New Roman" w:hAnsi="Times New Roman" w:cs="Times New Roman"/>
          <w:sz w:val="22"/>
          <w:szCs w:val="22"/>
          <w:lang w:val="en-US"/>
        </w:rPr>
      </w:pPr>
    </w:p>
    <w:p w:rsidR="000119C8" w:rsidRPr="00667055" w:rsidRDefault="000119C8" w:rsidP="00D331D9">
      <w:pPr>
        <w:pStyle w:val="a4"/>
        <w:numPr>
          <w:ilvl w:val="0"/>
          <w:numId w:val="47"/>
        </w:numPr>
        <w:ind w:left="567" w:hanging="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A patient is very tall, has long thick fingers, big lower jaw and loppy lower lip. The increased secretion of which hormone and gland can be suspected? </w:t>
      </w:r>
    </w:p>
    <w:p w:rsidR="000119C8" w:rsidRPr="00667055" w:rsidRDefault="000119C8" w:rsidP="00D331D9">
      <w:pPr>
        <w:pStyle w:val="a4"/>
        <w:ind w:left="567"/>
        <w:rPr>
          <w:rFonts w:ascii="Times New Roman" w:hAnsi="Times New Roman" w:cs="Times New Roman"/>
          <w:b/>
          <w:sz w:val="22"/>
          <w:szCs w:val="22"/>
          <w:lang w:val="en-US"/>
        </w:rPr>
      </w:pPr>
      <w:r w:rsidRPr="00667055">
        <w:rPr>
          <w:rFonts w:ascii="Times New Roman" w:hAnsi="Times New Roman" w:cs="Times New Roman"/>
          <w:b/>
          <w:sz w:val="22"/>
          <w:szCs w:val="22"/>
          <w:lang w:val="en-US"/>
        </w:rPr>
        <w:t xml:space="preserve">A. Somatotropin of adenohypophysis.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B. Gonadotropin of adenohypophysis.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C. Antidiuretic hormone of neurohypophysis.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D. Thyroid hormones.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E. Glucocorticoids of adrenal glands.</w:t>
      </w:r>
    </w:p>
    <w:p w:rsidR="00667055" w:rsidRPr="00667055" w:rsidRDefault="00667055" w:rsidP="00D331D9">
      <w:pPr>
        <w:pStyle w:val="a4"/>
        <w:ind w:left="567" w:hanging="567"/>
        <w:rPr>
          <w:rFonts w:ascii="Times New Roman" w:hAnsi="Times New Roman" w:cs="Times New Roman"/>
          <w:sz w:val="22"/>
          <w:szCs w:val="22"/>
          <w:lang w:val="en-US"/>
        </w:rPr>
      </w:pPr>
    </w:p>
    <w:p w:rsidR="000119C8" w:rsidRPr="00667055" w:rsidRDefault="000119C8" w:rsidP="00D331D9">
      <w:pPr>
        <w:pStyle w:val="a4"/>
        <w:numPr>
          <w:ilvl w:val="0"/>
          <w:numId w:val="47"/>
        </w:numPr>
        <w:ind w:left="567" w:hanging="567"/>
        <w:rPr>
          <w:rFonts w:ascii="Times New Roman" w:hAnsi="Times New Roman" w:cs="Times New Roman"/>
          <w:sz w:val="22"/>
          <w:szCs w:val="22"/>
          <w:lang w:val="en-US"/>
        </w:rPr>
      </w:pPr>
      <w:r w:rsidRPr="00667055">
        <w:rPr>
          <w:rFonts w:ascii="Times New Roman" w:hAnsi="Times New Roman" w:cs="Times New Roman"/>
          <w:sz w:val="22"/>
          <w:szCs w:val="22"/>
          <w:lang w:val="en-US"/>
        </w:rPr>
        <w:t>A 30-year-old patient complains of thirst and dry mouth which appeared after severe neurasthenia. Laboratory examination has shown blood sugar in¬crease up to 10 millimoles per litre. Which endocrine gland is affected?</w:t>
      </w:r>
    </w:p>
    <w:p w:rsidR="000119C8" w:rsidRPr="00667055" w:rsidRDefault="000119C8" w:rsidP="00D331D9">
      <w:pPr>
        <w:pStyle w:val="a4"/>
        <w:ind w:left="567"/>
        <w:rPr>
          <w:rFonts w:ascii="Times New Roman" w:hAnsi="Times New Roman" w:cs="Times New Roman"/>
          <w:b/>
          <w:sz w:val="22"/>
          <w:szCs w:val="22"/>
          <w:lang w:val="en-US"/>
        </w:rPr>
      </w:pPr>
      <w:r w:rsidRPr="00667055">
        <w:rPr>
          <w:rFonts w:ascii="Times New Roman" w:hAnsi="Times New Roman" w:cs="Times New Roman"/>
          <w:b/>
          <w:sz w:val="22"/>
          <w:szCs w:val="22"/>
          <w:lang w:val="en-US"/>
        </w:rPr>
        <w:t xml:space="preserve">A. Pancreas gland.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B. Thyroid gland.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C. Sexual gland. </w:t>
      </w:r>
      <w:bookmarkStart w:id="1" w:name="_GoBack"/>
      <w:bookmarkEnd w:id="1"/>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D. Adrenal gland.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E. Epiphysis.</w:t>
      </w:r>
    </w:p>
    <w:p w:rsidR="00667055" w:rsidRPr="00667055" w:rsidRDefault="00667055" w:rsidP="00D331D9">
      <w:pPr>
        <w:pStyle w:val="a4"/>
        <w:ind w:left="567" w:hanging="567"/>
        <w:rPr>
          <w:rFonts w:ascii="Times New Roman" w:hAnsi="Times New Roman" w:cs="Times New Roman"/>
          <w:sz w:val="22"/>
          <w:szCs w:val="22"/>
          <w:lang w:val="en-US"/>
        </w:rPr>
      </w:pPr>
    </w:p>
    <w:p w:rsidR="000119C8" w:rsidRPr="00667055" w:rsidRDefault="000119C8" w:rsidP="00D331D9">
      <w:pPr>
        <w:pStyle w:val="a4"/>
        <w:numPr>
          <w:ilvl w:val="0"/>
          <w:numId w:val="47"/>
        </w:numPr>
        <w:ind w:left="567" w:hanging="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A 27-year-old patient has enlarged hands, feet, and lower jaw. Besides, deformation of </w:t>
      </w:r>
      <w:proofErr w:type="gramStart"/>
      <w:r w:rsidRPr="00667055">
        <w:rPr>
          <w:rFonts w:ascii="Times New Roman" w:hAnsi="Times New Roman" w:cs="Times New Roman"/>
          <w:sz w:val="22"/>
          <w:szCs w:val="22"/>
          <w:lang w:val="en-US"/>
        </w:rPr>
        <w:t>articulations,spine</w:t>
      </w:r>
      <w:proofErr w:type="gramEnd"/>
      <w:r w:rsidRPr="00667055">
        <w:rPr>
          <w:rFonts w:ascii="Times New Roman" w:hAnsi="Times New Roman" w:cs="Times New Roman"/>
          <w:sz w:val="22"/>
          <w:szCs w:val="22"/>
          <w:lang w:val="en-US"/>
        </w:rPr>
        <w:t xml:space="preserve">, and hormonal disorders have been observed. Which gland is damaged?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A. Parathyroid.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B. Adrenal.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C. Pineal body.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sz w:val="22"/>
          <w:szCs w:val="22"/>
          <w:lang w:val="en-US"/>
        </w:rPr>
        <w:t xml:space="preserve">D. Thyroid. </w:t>
      </w:r>
    </w:p>
    <w:p w:rsidR="000119C8" w:rsidRPr="00667055" w:rsidRDefault="000119C8" w:rsidP="00D331D9">
      <w:pPr>
        <w:pStyle w:val="a4"/>
        <w:ind w:left="567"/>
        <w:rPr>
          <w:rFonts w:ascii="Times New Roman" w:hAnsi="Times New Roman" w:cs="Times New Roman"/>
          <w:sz w:val="22"/>
          <w:szCs w:val="22"/>
          <w:lang w:val="en-US"/>
        </w:rPr>
      </w:pPr>
      <w:r w:rsidRPr="00667055">
        <w:rPr>
          <w:rFonts w:ascii="Times New Roman" w:hAnsi="Times New Roman" w:cs="Times New Roman"/>
          <w:b/>
          <w:sz w:val="22"/>
          <w:szCs w:val="22"/>
          <w:lang w:val="en-US"/>
        </w:rPr>
        <w:t>E. Adenohypophysis</w:t>
      </w:r>
      <w:r w:rsidRPr="00667055">
        <w:rPr>
          <w:rFonts w:ascii="Times New Roman" w:hAnsi="Times New Roman" w:cs="Times New Roman"/>
          <w:sz w:val="22"/>
          <w:szCs w:val="22"/>
          <w:lang w:val="en-US"/>
        </w:rPr>
        <w:t>.</w:t>
      </w:r>
    </w:p>
    <w:p w:rsidR="000B38C9" w:rsidRPr="000B38C9" w:rsidRDefault="000B38C9">
      <w:pPr>
        <w:rPr>
          <w:lang w:val="en-US"/>
        </w:rPr>
      </w:pPr>
    </w:p>
    <w:sectPr w:rsidR="000B38C9" w:rsidRPr="000B38C9" w:rsidSect="00667055">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69D"/>
    <w:multiLevelType w:val="hybridMultilevel"/>
    <w:tmpl w:val="8E62DCE0"/>
    <w:lvl w:ilvl="0" w:tplc="B71C292A">
      <w:start w:val="1"/>
      <w:numFmt w:val="upperLetter"/>
      <w:lvlText w:val="%1."/>
      <w:lvlJc w:val="left"/>
      <w:pPr>
        <w:tabs>
          <w:tab w:val="num" w:pos="1296"/>
        </w:tabs>
        <w:ind w:left="1296" w:hanging="360"/>
      </w:pPr>
    </w:lvl>
    <w:lvl w:ilvl="1" w:tplc="04190019">
      <w:start w:val="1"/>
      <w:numFmt w:val="lowerLetter"/>
      <w:lvlText w:val="%2."/>
      <w:lvlJc w:val="left"/>
      <w:pPr>
        <w:tabs>
          <w:tab w:val="num" w:pos="2016"/>
        </w:tabs>
        <w:ind w:left="2016" w:hanging="360"/>
      </w:pPr>
    </w:lvl>
    <w:lvl w:ilvl="2" w:tplc="0419001B">
      <w:start w:val="1"/>
      <w:numFmt w:val="lowerRoman"/>
      <w:lvlText w:val="%3."/>
      <w:lvlJc w:val="right"/>
      <w:pPr>
        <w:tabs>
          <w:tab w:val="num" w:pos="2736"/>
        </w:tabs>
        <w:ind w:left="2736" w:hanging="180"/>
      </w:pPr>
    </w:lvl>
    <w:lvl w:ilvl="3" w:tplc="0419000F">
      <w:start w:val="1"/>
      <w:numFmt w:val="decimal"/>
      <w:lvlText w:val="%4."/>
      <w:lvlJc w:val="left"/>
      <w:pPr>
        <w:tabs>
          <w:tab w:val="num" w:pos="3456"/>
        </w:tabs>
        <w:ind w:left="3456" w:hanging="360"/>
      </w:pPr>
    </w:lvl>
    <w:lvl w:ilvl="4" w:tplc="04190019">
      <w:start w:val="1"/>
      <w:numFmt w:val="lowerLetter"/>
      <w:lvlText w:val="%5."/>
      <w:lvlJc w:val="left"/>
      <w:pPr>
        <w:tabs>
          <w:tab w:val="num" w:pos="4176"/>
        </w:tabs>
        <w:ind w:left="4176" w:hanging="360"/>
      </w:pPr>
    </w:lvl>
    <w:lvl w:ilvl="5" w:tplc="0419001B">
      <w:start w:val="1"/>
      <w:numFmt w:val="lowerRoman"/>
      <w:lvlText w:val="%6."/>
      <w:lvlJc w:val="right"/>
      <w:pPr>
        <w:tabs>
          <w:tab w:val="num" w:pos="4896"/>
        </w:tabs>
        <w:ind w:left="4896" w:hanging="180"/>
      </w:pPr>
    </w:lvl>
    <w:lvl w:ilvl="6" w:tplc="0419000F">
      <w:start w:val="1"/>
      <w:numFmt w:val="decimal"/>
      <w:lvlText w:val="%7."/>
      <w:lvlJc w:val="left"/>
      <w:pPr>
        <w:tabs>
          <w:tab w:val="num" w:pos="5616"/>
        </w:tabs>
        <w:ind w:left="5616" w:hanging="360"/>
      </w:pPr>
    </w:lvl>
    <w:lvl w:ilvl="7" w:tplc="04190019">
      <w:start w:val="1"/>
      <w:numFmt w:val="lowerLetter"/>
      <w:lvlText w:val="%8."/>
      <w:lvlJc w:val="left"/>
      <w:pPr>
        <w:tabs>
          <w:tab w:val="num" w:pos="6336"/>
        </w:tabs>
        <w:ind w:left="6336" w:hanging="360"/>
      </w:pPr>
    </w:lvl>
    <w:lvl w:ilvl="8" w:tplc="0419001B">
      <w:start w:val="1"/>
      <w:numFmt w:val="lowerRoman"/>
      <w:lvlText w:val="%9."/>
      <w:lvlJc w:val="right"/>
      <w:pPr>
        <w:tabs>
          <w:tab w:val="num" w:pos="7056"/>
        </w:tabs>
        <w:ind w:left="7056" w:hanging="180"/>
      </w:pPr>
    </w:lvl>
  </w:abstractNum>
  <w:abstractNum w:abstractNumId="1"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782397F"/>
    <w:multiLevelType w:val="hybridMultilevel"/>
    <w:tmpl w:val="FAD8C7BC"/>
    <w:lvl w:ilvl="0" w:tplc="0ACEC1F2">
      <w:start w:val="23"/>
      <w:numFmt w:val="decimal"/>
      <w:lvlText w:val="%1."/>
      <w:lvlJc w:val="left"/>
      <w:pPr>
        <w:ind w:left="502"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C80268"/>
    <w:multiLevelType w:val="hybridMultilevel"/>
    <w:tmpl w:val="84FADCDC"/>
    <w:lvl w:ilvl="0" w:tplc="B2FE614E">
      <w:start w:val="77"/>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FC4C0A"/>
    <w:multiLevelType w:val="hybridMultilevel"/>
    <w:tmpl w:val="D0EC86B8"/>
    <w:lvl w:ilvl="0" w:tplc="0ACEC1F2">
      <w:start w:val="23"/>
      <w:numFmt w:val="decimal"/>
      <w:lvlText w:val="%1."/>
      <w:lvlJc w:val="left"/>
      <w:pPr>
        <w:ind w:left="502"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5867C57"/>
    <w:multiLevelType w:val="hybridMultilevel"/>
    <w:tmpl w:val="B2A6351E"/>
    <w:lvl w:ilvl="0" w:tplc="44A4B35A">
      <w:start w:val="3"/>
      <w:numFmt w:val="upperLetter"/>
      <w:lvlText w:val="%1."/>
      <w:lvlJc w:val="left"/>
      <w:pPr>
        <w:ind w:left="35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9443B1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9C4F69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73A62CDA">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2CD42B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C38F86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3446AEF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3EE0CE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07E5E2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18233036"/>
    <w:multiLevelType w:val="hybridMultilevel"/>
    <w:tmpl w:val="62E08AF6"/>
    <w:lvl w:ilvl="0" w:tplc="0ACEC1F2">
      <w:start w:val="23"/>
      <w:numFmt w:val="decimal"/>
      <w:lvlText w:val="%1."/>
      <w:lvlJc w:val="left"/>
      <w:pPr>
        <w:ind w:left="502"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970B6B"/>
    <w:multiLevelType w:val="hybridMultilevel"/>
    <w:tmpl w:val="38C2E7C6"/>
    <w:lvl w:ilvl="0" w:tplc="0ACEC1F2">
      <w:start w:val="23"/>
      <w:numFmt w:val="decimal"/>
      <w:lvlText w:val="%1."/>
      <w:lvlJc w:val="left"/>
      <w:pPr>
        <w:ind w:left="502"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7301A6"/>
    <w:multiLevelType w:val="hybridMultilevel"/>
    <w:tmpl w:val="81D89D26"/>
    <w:lvl w:ilvl="0" w:tplc="D6CCF98E">
      <w:start w:val="1"/>
      <w:numFmt w:val="upperLetter"/>
      <w:lvlText w:val="%1."/>
      <w:lvlJc w:val="left"/>
      <w:pPr>
        <w:tabs>
          <w:tab w:val="num" w:pos="470"/>
        </w:tabs>
        <w:ind w:left="113" w:firstLine="113"/>
      </w:pPr>
    </w:lvl>
    <w:lvl w:ilvl="1" w:tplc="0419000F">
      <w:start w:val="1"/>
      <w:numFmt w:val="decimal"/>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9" w15:restartNumberingAfterBreak="0">
    <w:nsid w:val="28A87563"/>
    <w:multiLevelType w:val="hybridMultilevel"/>
    <w:tmpl w:val="53B6E40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0E9165C"/>
    <w:multiLevelType w:val="hybridMultilevel"/>
    <w:tmpl w:val="31A86E5C"/>
    <w:lvl w:ilvl="0" w:tplc="D6CCF98E">
      <w:start w:val="1"/>
      <w:numFmt w:val="upperLetter"/>
      <w:lvlText w:val="%1."/>
      <w:lvlJc w:val="left"/>
      <w:pPr>
        <w:tabs>
          <w:tab w:val="num" w:pos="244"/>
        </w:tabs>
        <w:ind w:left="-113" w:firstLine="113"/>
      </w:pPr>
    </w:lvl>
    <w:lvl w:ilvl="1" w:tplc="0419000F">
      <w:start w:val="1"/>
      <w:numFmt w:val="decimal"/>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13"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4"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4A311A7"/>
    <w:multiLevelType w:val="hybridMultilevel"/>
    <w:tmpl w:val="D45A16C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A8F3838"/>
    <w:multiLevelType w:val="hybridMultilevel"/>
    <w:tmpl w:val="F87C4740"/>
    <w:lvl w:ilvl="0" w:tplc="AF26B80C">
      <w:start w:val="3"/>
      <w:numFmt w:val="upperLetter"/>
      <w:lvlText w:val="%1."/>
      <w:lvlJc w:val="left"/>
      <w:pPr>
        <w:ind w:left="274"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168AF52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B087B2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32DEEFF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A06CC14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CBEAFF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F60C85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B2A58E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C416FC2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7" w15:restartNumberingAfterBreak="0">
    <w:nsid w:val="3B3050C8"/>
    <w:multiLevelType w:val="hybridMultilevel"/>
    <w:tmpl w:val="BB821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A03764"/>
    <w:multiLevelType w:val="singleLevel"/>
    <w:tmpl w:val="80D4D712"/>
    <w:lvl w:ilvl="0">
      <w:start w:val="1"/>
      <w:numFmt w:val="upperLetter"/>
      <w:lvlText w:val="%1"/>
      <w:legacy w:legacy="1" w:legacySpace="0" w:legacyIndent="360"/>
      <w:lvlJc w:val="left"/>
      <w:pPr>
        <w:ind w:left="720" w:hanging="360"/>
      </w:pPr>
    </w:lvl>
  </w:abstractNum>
  <w:abstractNum w:abstractNumId="19" w15:restartNumberingAfterBreak="0">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20" w15:restartNumberingAfterBreak="0">
    <w:nsid w:val="4A9920B9"/>
    <w:multiLevelType w:val="hybridMultilevel"/>
    <w:tmpl w:val="058AED10"/>
    <w:lvl w:ilvl="0" w:tplc="B71C292A">
      <w:start w:val="1"/>
      <w:numFmt w:val="upperLetter"/>
      <w:lvlText w:val="%1."/>
      <w:lvlJc w:val="left"/>
      <w:pPr>
        <w:tabs>
          <w:tab w:val="num" w:pos="936"/>
        </w:tabs>
        <w:ind w:left="936" w:hanging="360"/>
      </w:pPr>
    </w:lvl>
    <w:lvl w:ilvl="1" w:tplc="04190019">
      <w:start w:val="1"/>
      <w:numFmt w:val="lowerLetter"/>
      <w:lvlText w:val="%2."/>
      <w:lvlJc w:val="left"/>
      <w:pPr>
        <w:tabs>
          <w:tab w:val="num" w:pos="1656"/>
        </w:tabs>
        <w:ind w:left="1656" w:hanging="360"/>
      </w:pPr>
    </w:lvl>
    <w:lvl w:ilvl="2" w:tplc="0419001B">
      <w:start w:val="1"/>
      <w:numFmt w:val="lowerRoman"/>
      <w:lvlText w:val="%3."/>
      <w:lvlJc w:val="right"/>
      <w:pPr>
        <w:tabs>
          <w:tab w:val="num" w:pos="2376"/>
        </w:tabs>
        <w:ind w:left="2376" w:hanging="180"/>
      </w:pPr>
    </w:lvl>
    <w:lvl w:ilvl="3" w:tplc="0419000F">
      <w:start w:val="1"/>
      <w:numFmt w:val="decimal"/>
      <w:lvlText w:val="%4."/>
      <w:lvlJc w:val="left"/>
      <w:pPr>
        <w:tabs>
          <w:tab w:val="num" w:pos="3096"/>
        </w:tabs>
        <w:ind w:left="3096" w:hanging="360"/>
      </w:pPr>
    </w:lvl>
    <w:lvl w:ilvl="4" w:tplc="04190019">
      <w:start w:val="1"/>
      <w:numFmt w:val="lowerLetter"/>
      <w:lvlText w:val="%5."/>
      <w:lvlJc w:val="left"/>
      <w:pPr>
        <w:tabs>
          <w:tab w:val="num" w:pos="3816"/>
        </w:tabs>
        <w:ind w:left="3816" w:hanging="360"/>
      </w:pPr>
    </w:lvl>
    <w:lvl w:ilvl="5" w:tplc="0419001B">
      <w:start w:val="1"/>
      <w:numFmt w:val="lowerRoman"/>
      <w:lvlText w:val="%6."/>
      <w:lvlJc w:val="right"/>
      <w:pPr>
        <w:tabs>
          <w:tab w:val="num" w:pos="4536"/>
        </w:tabs>
        <w:ind w:left="4536" w:hanging="180"/>
      </w:pPr>
    </w:lvl>
    <w:lvl w:ilvl="6" w:tplc="0419000F">
      <w:start w:val="1"/>
      <w:numFmt w:val="decimal"/>
      <w:lvlText w:val="%7."/>
      <w:lvlJc w:val="left"/>
      <w:pPr>
        <w:tabs>
          <w:tab w:val="num" w:pos="5256"/>
        </w:tabs>
        <w:ind w:left="5256" w:hanging="360"/>
      </w:pPr>
    </w:lvl>
    <w:lvl w:ilvl="7" w:tplc="04190019">
      <w:start w:val="1"/>
      <w:numFmt w:val="lowerLetter"/>
      <w:lvlText w:val="%8."/>
      <w:lvlJc w:val="left"/>
      <w:pPr>
        <w:tabs>
          <w:tab w:val="num" w:pos="5976"/>
        </w:tabs>
        <w:ind w:left="5976" w:hanging="360"/>
      </w:pPr>
    </w:lvl>
    <w:lvl w:ilvl="8" w:tplc="0419001B">
      <w:start w:val="1"/>
      <w:numFmt w:val="lowerRoman"/>
      <w:lvlText w:val="%9."/>
      <w:lvlJc w:val="right"/>
      <w:pPr>
        <w:tabs>
          <w:tab w:val="num" w:pos="6696"/>
        </w:tabs>
        <w:ind w:left="6696" w:hanging="180"/>
      </w:pPr>
    </w:lvl>
  </w:abstractNum>
  <w:abstractNum w:abstractNumId="21"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2"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3" w15:restartNumberingAfterBreak="0">
    <w:nsid w:val="51644005"/>
    <w:multiLevelType w:val="hybridMultilevel"/>
    <w:tmpl w:val="9D22941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3B80715"/>
    <w:multiLevelType w:val="hybridMultilevel"/>
    <w:tmpl w:val="D750D172"/>
    <w:lvl w:ilvl="0" w:tplc="7E785A92">
      <w:start w:val="2"/>
      <w:numFmt w:val="upperLetter"/>
      <w:lvlText w:val="%1."/>
      <w:lvlJc w:val="left"/>
      <w:pPr>
        <w:ind w:left="1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088C481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33AB6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54E6E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4F468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E7AF97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C8658E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E2E77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1EBC65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6" w15:restartNumberingAfterBreak="0">
    <w:nsid w:val="56070FA7"/>
    <w:multiLevelType w:val="hybridMultilevel"/>
    <w:tmpl w:val="92EE2458"/>
    <w:lvl w:ilvl="0" w:tplc="8E422180">
      <w:start w:val="72"/>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BDB2197"/>
    <w:multiLevelType w:val="hybridMultilevel"/>
    <w:tmpl w:val="2132BEB0"/>
    <w:lvl w:ilvl="0" w:tplc="02D2B38A">
      <w:start w:val="1"/>
      <w:numFmt w:val="upperLetter"/>
      <w:lvlText w:val="%1."/>
      <w:lvlJc w:val="left"/>
      <w:pPr>
        <w:ind w:left="400" w:hanging="360"/>
      </w:pPr>
      <w:rPr>
        <w:rFonts w:hint="default"/>
      </w:rPr>
    </w:lvl>
    <w:lvl w:ilvl="1" w:tplc="04220019" w:tentative="1">
      <w:start w:val="1"/>
      <w:numFmt w:val="lowerLetter"/>
      <w:lvlText w:val="%2."/>
      <w:lvlJc w:val="left"/>
      <w:pPr>
        <w:ind w:left="1120" w:hanging="360"/>
      </w:pPr>
    </w:lvl>
    <w:lvl w:ilvl="2" w:tplc="0422001B" w:tentative="1">
      <w:start w:val="1"/>
      <w:numFmt w:val="lowerRoman"/>
      <w:lvlText w:val="%3."/>
      <w:lvlJc w:val="right"/>
      <w:pPr>
        <w:ind w:left="1840" w:hanging="180"/>
      </w:pPr>
    </w:lvl>
    <w:lvl w:ilvl="3" w:tplc="0422000F" w:tentative="1">
      <w:start w:val="1"/>
      <w:numFmt w:val="decimal"/>
      <w:lvlText w:val="%4."/>
      <w:lvlJc w:val="left"/>
      <w:pPr>
        <w:ind w:left="2560" w:hanging="360"/>
      </w:pPr>
    </w:lvl>
    <w:lvl w:ilvl="4" w:tplc="04220019" w:tentative="1">
      <w:start w:val="1"/>
      <w:numFmt w:val="lowerLetter"/>
      <w:lvlText w:val="%5."/>
      <w:lvlJc w:val="left"/>
      <w:pPr>
        <w:ind w:left="3280" w:hanging="360"/>
      </w:pPr>
    </w:lvl>
    <w:lvl w:ilvl="5" w:tplc="0422001B" w:tentative="1">
      <w:start w:val="1"/>
      <w:numFmt w:val="lowerRoman"/>
      <w:lvlText w:val="%6."/>
      <w:lvlJc w:val="right"/>
      <w:pPr>
        <w:ind w:left="4000" w:hanging="180"/>
      </w:pPr>
    </w:lvl>
    <w:lvl w:ilvl="6" w:tplc="0422000F" w:tentative="1">
      <w:start w:val="1"/>
      <w:numFmt w:val="decimal"/>
      <w:lvlText w:val="%7."/>
      <w:lvlJc w:val="left"/>
      <w:pPr>
        <w:ind w:left="4720" w:hanging="360"/>
      </w:pPr>
    </w:lvl>
    <w:lvl w:ilvl="7" w:tplc="04220019" w:tentative="1">
      <w:start w:val="1"/>
      <w:numFmt w:val="lowerLetter"/>
      <w:lvlText w:val="%8."/>
      <w:lvlJc w:val="left"/>
      <w:pPr>
        <w:ind w:left="5440" w:hanging="360"/>
      </w:pPr>
    </w:lvl>
    <w:lvl w:ilvl="8" w:tplc="0422001B" w:tentative="1">
      <w:start w:val="1"/>
      <w:numFmt w:val="lowerRoman"/>
      <w:lvlText w:val="%9."/>
      <w:lvlJc w:val="right"/>
      <w:pPr>
        <w:ind w:left="6160" w:hanging="180"/>
      </w:pPr>
    </w:lvl>
  </w:abstractNum>
  <w:abstractNum w:abstractNumId="29" w15:restartNumberingAfterBreak="0">
    <w:nsid w:val="5D915312"/>
    <w:multiLevelType w:val="hybridMultilevel"/>
    <w:tmpl w:val="0A800CF6"/>
    <w:lvl w:ilvl="0" w:tplc="3E12A68E">
      <w:start w:val="46"/>
      <w:numFmt w:val="decimal"/>
      <w:lvlText w:val="%1."/>
      <w:lvlJc w:val="left"/>
      <w:pPr>
        <w:ind w:left="720" w:hanging="360"/>
      </w:pPr>
      <w:rPr>
        <w:rFonts w:hint="default"/>
      </w:rPr>
    </w:lvl>
    <w:lvl w:ilvl="1" w:tplc="BA5AABD4">
      <w:start w:val="1"/>
      <w:numFmt w:val="upp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DE32306"/>
    <w:multiLevelType w:val="singleLevel"/>
    <w:tmpl w:val="6EF420A4"/>
    <w:lvl w:ilvl="0">
      <w:start w:val="1"/>
      <w:numFmt w:val="upperLetter"/>
      <w:lvlText w:val="%1."/>
      <w:lvlJc w:val="left"/>
      <w:pPr>
        <w:tabs>
          <w:tab w:val="num" w:pos="247"/>
        </w:tabs>
        <w:ind w:left="247" w:hanging="247"/>
      </w:pPr>
    </w:lvl>
  </w:abstractNum>
  <w:abstractNum w:abstractNumId="31" w15:restartNumberingAfterBreak="0">
    <w:nsid w:val="5F4C3619"/>
    <w:multiLevelType w:val="hybridMultilevel"/>
    <w:tmpl w:val="21AE7580"/>
    <w:lvl w:ilvl="0" w:tplc="16028B5A">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3B423B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DE480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C3A072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4B2EB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FADE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52A90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B7CBB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BA32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63ED5327"/>
    <w:multiLevelType w:val="hybridMultilevel"/>
    <w:tmpl w:val="D69A8986"/>
    <w:lvl w:ilvl="0" w:tplc="C9D0D390">
      <w:start w:val="1"/>
      <w:numFmt w:val="upperLetter"/>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665A44CA"/>
    <w:multiLevelType w:val="hybridMultilevel"/>
    <w:tmpl w:val="9A148D7E"/>
    <w:lvl w:ilvl="0" w:tplc="B71C292A">
      <w:start w:val="1"/>
      <w:numFmt w:val="upp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15:restartNumberingAfterBreak="0">
    <w:nsid w:val="667B596F"/>
    <w:multiLevelType w:val="hybridMultilevel"/>
    <w:tmpl w:val="8C9EF9E0"/>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5"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7" w15:restartNumberingAfterBreak="0">
    <w:nsid w:val="710B15E9"/>
    <w:multiLevelType w:val="hybridMultilevel"/>
    <w:tmpl w:val="7FF08722"/>
    <w:lvl w:ilvl="0" w:tplc="8E5600BE">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637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C087D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78E19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74054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1850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E986EA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DA7E7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E838B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2B56935"/>
    <w:multiLevelType w:val="singleLevel"/>
    <w:tmpl w:val="BCE65DA4"/>
    <w:lvl w:ilvl="0">
      <w:start w:val="1"/>
      <w:numFmt w:val="upperLetter"/>
      <w:lvlText w:val="%1."/>
      <w:legacy w:legacy="1" w:legacySpace="0" w:legacyIndent="360"/>
      <w:lvlJc w:val="left"/>
      <w:pPr>
        <w:ind w:left="360" w:hanging="360"/>
      </w:pPr>
    </w:lvl>
  </w:abstractNum>
  <w:abstractNum w:abstractNumId="40" w15:restartNumberingAfterBreak="0">
    <w:nsid w:val="76E9252F"/>
    <w:multiLevelType w:val="hybridMultilevel"/>
    <w:tmpl w:val="6FB4B87E"/>
    <w:lvl w:ilvl="0" w:tplc="0ACEC1F2">
      <w:start w:val="23"/>
      <w:numFmt w:val="decimal"/>
      <w:lvlText w:val="%1."/>
      <w:lvlJc w:val="left"/>
      <w:pPr>
        <w:ind w:left="502" w:hanging="360"/>
      </w:pPr>
      <w:rPr>
        <w:b/>
      </w:rPr>
    </w:lvl>
    <w:lvl w:ilvl="1" w:tplc="B71C292A">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7A54743"/>
    <w:multiLevelType w:val="hybridMultilevel"/>
    <w:tmpl w:val="4F0CF0E6"/>
    <w:lvl w:ilvl="0" w:tplc="02D2B38A">
      <w:start w:val="1"/>
      <w:numFmt w:val="upperLetter"/>
      <w:lvlText w:val="%1."/>
      <w:lvlJc w:val="left"/>
      <w:pPr>
        <w:ind w:left="4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3"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4"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5"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num>
  <w:num w:numId="12">
    <w:abstractNumId w:val="18"/>
    <w:lvlOverride w:ilvl="0">
      <w:startOverride w:val="1"/>
    </w:lvlOverride>
  </w:num>
  <w:num w:numId="13">
    <w:abstractNumId w:val="39"/>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0"/>
  </w:num>
  <w:num w:numId="38">
    <w:abstractNumId w:val="2"/>
  </w:num>
  <w:num w:numId="39">
    <w:abstractNumId w:val="4"/>
  </w:num>
  <w:num w:numId="40">
    <w:abstractNumId w:val="6"/>
  </w:num>
  <w:num w:numId="41">
    <w:abstractNumId w:val="34"/>
  </w:num>
  <w:num w:numId="42">
    <w:abstractNumId w:val="32"/>
  </w:num>
  <w:num w:numId="43">
    <w:abstractNumId w:val="23"/>
  </w:num>
  <w:num w:numId="44">
    <w:abstractNumId w:val="28"/>
  </w:num>
  <w:num w:numId="45">
    <w:abstractNumId w:val="41"/>
  </w:num>
  <w:num w:numId="46">
    <w:abstractNumId w:val="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42"/>
    <w:rsid w:val="000119C8"/>
    <w:rsid w:val="000903BE"/>
    <w:rsid w:val="000B38C9"/>
    <w:rsid w:val="00204C9C"/>
    <w:rsid w:val="00254ECD"/>
    <w:rsid w:val="004C338B"/>
    <w:rsid w:val="00667055"/>
    <w:rsid w:val="0072448B"/>
    <w:rsid w:val="0083058C"/>
    <w:rsid w:val="00960F6B"/>
    <w:rsid w:val="009A55A4"/>
    <w:rsid w:val="009C5D3E"/>
    <w:rsid w:val="00B82939"/>
    <w:rsid w:val="00D331D9"/>
    <w:rsid w:val="00D83752"/>
    <w:rsid w:val="00DE4016"/>
    <w:rsid w:val="00E71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AE7E46-ECBD-46AF-866A-C8971ACC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54E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38B"/>
    <w:pPr>
      <w:spacing w:after="200" w:line="276" w:lineRule="auto"/>
      <w:ind w:left="720"/>
      <w:contextualSpacing/>
    </w:pPr>
    <w:rPr>
      <w:lang w:val="ru-RU"/>
    </w:rPr>
  </w:style>
  <w:style w:type="paragraph" w:styleId="a4">
    <w:name w:val="Plain Text"/>
    <w:basedOn w:val="a"/>
    <w:link w:val="a5"/>
    <w:semiHidden/>
    <w:unhideWhenUsed/>
    <w:rsid w:val="000119C8"/>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0119C8"/>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254E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332">
      <w:bodyDiv w:val="1"/>
      <w:marLeft w:val="0"/>
      <w:marRight w:val="0"/>
      <w:marTop w:val="0"/>
      <w:marBottom w:val="0"/>
      <w:divBdr>
        <w:top w:val="none" w:sz="0" w:space="0" w:color="auto"/>
        <w:left w:val="none" w:sz="0" w:space="0" w:color="auto"/>
        <w:bottom w:val="none" w:sz="0" w:space="0" w:color="auto"/>
        <w:right w:val="none" w:sz="0" w:space="0" w:color="auto"/>
      </w:divBdr>
    </w:div>
    <w:div w:id="68119851">
      <w:bodyDiv w:val="1"/>
      <w:marLeft w:val="0"/>
      <w:marRight w:val="0"/>
      <w:marTop w:val="0"/>
      <w:marBottom w:val="0"/>
      <w:divBdr>
        <w:top w:val="none" w:sz="0" w:space="0" w:color="auto"/>
        <w:left w:val="none" w:sz="0" w:space="0" w:color="auto"/>
        <w:bottom w:val="none" w:sz="0" w:space="0" w:color="auto"/>
        <w:right w:val="none" w:sz="0" w:space="0" w:color="auto"/>
      </w:divBdr>
    </w:div>
    <w:div w:id="149251728">
      <w:bodyDiv w:val="1"/>
      <w:marLeft w:val="0"/>
      <w:marRight w:val="0"/>
      <w:marTop w:val="0"/>
      <w:marBottom w:val="0"/>
      <w:divBdr>
        <w:top w:val="none" w:sz="0" w:space="0" w:color="auto"/>
        <w:left w:val="none" w:sz="0" w:space="0" w:color="auto"/>
        <w:bottom w:val="none" w:sz="0" w:space="0" w:color="auto"/>
        <w:right w:val="none" w:sz="0" w:space="0" w:color="auto"/>
      </w:divBdr>
    </w:div>
    <w:div w:id="226458517">
      <w:bodyDiv w:val="1"/>
      <w:marLeft w:val="0"/>
      <w:marRight w:val="0"/>
      <w:marTop w:val="0"/>
      <w:marBottom w:val="0"/>
      <w:divBdr>
        <w:top w:val="none" w:sz="0" w:space="0" w:color="auto"/>
        <w:left w:val="none" w:sz="0" w:space="0" w:color="auto"/>
        <w:bottom w:val="none" w:sz="0" w:space="0" w:color="auto"/>
        <w:right w:val="none" w:sz="0" w:space="0" w:color="auto"/>
      </w:divBdr>
    </w:div>
    <w:div w:id="270169435">
      <w:bodyDiv w:val="1"/>
      <w:marLeft w:val="0"/>
      <w:marRight w:val="0"/>
      <w:marTop w:val="0"/>
      <w:marBottom w:val="0"/>
      <w:divBdr>
        <w:top w:val="none" w:sz="0" w:space="0" w:color="auto"/>
        <w:left w:val="none" w:sz="0" w:space="0" w:color="auto"/>
        <w:bottom w:val="none" w:sz="0" w:space="0" w:color="auto"/>
        <w:right w:val="none" w:sz="0" w:space="0" w:color="auto"/>
      </w:divBdr>
    </w:div>
    <w:div w:id="295912155">
      <w:bodyDiv w:val="1"/>
      <w:marLeft w:val="0"/>
      <w:marRight w:val="0"/>
      <w:marTop w:val="0"/>
      <w:marBottom w:val="0"/>
      <w:divBdr>
        <w:top w:val="none" w:sz="0" w:space="0" w:color="auto"/>
        <w:left w:val="none" w:sz="0" w:space="0" w:color="auto"/>
        <w:bottom w:val="none" w:sz="0" w:space="0" w:color="auto"/>
        <w:right w:val="none" w:sz="0" w:space="0" w:color="auto"/>
      </w:divBdr>
    </w:div>
    <w:div w:id="336855581">
      <w:bodyDiv w:val="1"/>
      <w:marLeft w:val="0"/>
      <w:marRight w:val="0"/>
      <w:marTop w:val="0"/>
      <w:marBottom w:val="0"/>
      <w:divBdr>
        <w:top w:val="none" w:sz="0" w:space="0" w:color="auto"/>
        <w:left w:val="none" w:sz="0" w:space="0" w:color="auto"/>
        <w:bottom w:val="none" w:sz="0" w:space="0" w:color="auto"/>
        <w:right w:val="none" w:sz="0" w:space="0" w:color="auto"/>
      </w:divBdr>
    </w:div>
    <w:div w:id="446584550">
      <w:bodyDiv w:val="1"/>
      <w:marLeft w:val="0"/>
      <w:marRight w:val="0"/>
      <w:marTop w:val="0"/>
      <w:marBottom w:val="0"/>
      <w:divBdr>
        <w:top w:val="none" w:sz="0" w:space="0" w:color="auto"/>
        <w:left w:val="none" w:sz="0" w:space="0" w:color="auto"/>
        <w:bottom w:val="none" w:sz="0" w:space="0" w:color="auto"/>
        <w:right w:val="none" w:sz="0" w:space="0" w:color="auto"/>
      </w:divBdr>
    </w:div>
    <w:div w:id="449973911">
      <w:bodyDiv w:val="1"/>
      <w:marLeft w:val="0"/>
      <w:marRight w:val="0"/>
      <w:marTop w:val="0"/>
      <w:marBottom w:val="0"/>
      <w:divBdr>
        <w:top w:val="none" w:sz="0" w:space="0" w:color="auto"/>
        <w:left w:val="none" w:sz="0" w:space="0" w:color="auto"/>
        <w:bottom w:val="none" w:sz="0" w:space="0" w:color="auto"/>
        <w:right w:val="none" w:sz="0" w:space="0" w:color="auto"/>
      </w:divBdr>
    </w:div>
    <w:div w:id="481969270">
      <w:bodyDiv w:val="1"/>
      <w:marLeft w:val="0"/>
      <w:marRight w:val="0"/>
      <w:marTop w:val="0"/>
      <w:marBottom w:val="0"/>
      <w:divBdr>
        <w:top w:val="none" w:sz="0" w:space="0" w:color="auto"/>
        <w:left w:val="none" w:sz="0" w:space="0" w:color="auto"/>
        <w:bottom w:val="none" w:sz="0" w:space="0" w:color="auto"/>
        <w:right w:val="none" w:sz="0" w:space="0" w:color="auto"/>
      </w:divBdr>
    </w:div>
    <w:div w:id="485433521">
      <w:bodyDiv w:val="1"/>
      <w:marLeft w:val="0"/>
      <w:marRight w:val="0"/>
      <w:marTop w:val="0"/>
      <w:marBottom w:val="0"/>
      <w:divBdr>
        <w:top w:val="none" w:sz="0" w:space="0" w:color="auto"/>
        <w:left w:val="none" w:sz="0" w:space="0" w:color="auto"/>
        <w:bottom w:val="none" w:sz="0" w:space="0" w:color="auto"/>
        <w:right w:val="none" w:sz="0" w:space="0" w:color="auto"/>
      </w:divBdr>
    </w:div>
    <w:div w:id="494607601">
      <w:bodyDiv w:val="1"/>
      <w:marLeft w:val="0"/>
      <w:marRight w:val="0"/>
      <w:marTop w:val="0"/>
      <w:marBottom w:val="0"/>
      <w:divBdr>
        <w:top w:val="none" w:sz="0" w:space="0" w:color="auto"/>
        <w:left w:val="none" w:sz="0" w:space="0" w:color="auto"/>
        <w:bottom w:val="none" w:sz="0" w:space="0" w:color="auto"/>
        <w:right w:val="none" w:sz="0" w:space="0" w:color="auto"/>
      </w:divBdr>
    </w:div>
    <w:div w:id="495806625">
      <w:bodyDiv w:val="1"/>
      <w:marLeft w:val="0"/>
      <w:marRight w:val="0"/>
      <w:marTop w:val="0"/>
      <w:marBottom w:val="0"/>
      <w:divBdr>
        <w:top w:val="none" w:sz="0" w:space="0" w:color="auto"/>
        <w:left w:val="none" w:sz="0" w:space="0" w:color="auto"/>
        <w:bottom w:val="none" w:sz="0" w:space="0" w:color="auto"/>
        <w:right w:val="none" w:sz="0" w:space="0" w:color="auto"/>
      </w:divBdr>
    </w:div>
    <w:div w:id="516775163">
      <w:bodyDiv w:val="1"/>
      <w:marLeft w:val="0"/>
      <w:marRight w:val="0"/>
      <w:marTop w:val="0"/>
      <w:marBottom w:val="0"/>
      <w:divBdr>
        <w:top w:val="none" w:sz="0" w:space="0" w:color="auto"/>
        <w:left w:val="none" w:sz="0" w:space="0" w:color="auto"/>
        <w:bottom w:val="none" w:sz="0" w:space="0" w:color="auto"/>
        <w:right w:val="none" w:sz="0" w:space="0" w:color="auto"/>
      </w:divBdr>
    </w:div>
    <w:div w:id="527917467">
      <w:bodyDiv w:val="1"/>
      <w:marLeft w:val="0"/>
      <w:marRight w:val="0"/>
      <w:marTop w:val="0"/>
      <w:marBottom w:val="0"/>
      <w:divBdr>
        <w:top w:val="none" w:sz="0" w:space="0" w:color="auto"/>
        <w:left w:val="none" w:sz="0" w:space="0" w:color="auto"/>
        <w:bottom w:val="none" w:sz="0" w:space="0" w:color="auto"/>
        <w:right w:val="none" w:sz="0" w:space="0" w:color="auto"/>
      </w:divBdr>
    </w:div>
    <w:div w:id="594291912">
      <w:bodyDiv w:val="1"/>
      <w:marLeft w:val="0"/>
      <w:marRight w:val="0"/>
      <w:marTop w:val="0"/>
      <w:marBottom w:val="0"/>
      <w:divBdr>
        <w:top w:val="none" w:sz="0" w:space="0" w:color="auto"/>
        <w:left w:val="none" w:sz="0" w:space="0" w:color="auto"/>
        <w:bottom w:val="none" w:sz="0" w:space="0" w:color="auto"/>
        <w:right w:val="none" w:sz="0" w:space="0" w:color="auto"/>
      </w:divBdr>
    </w:div>
    <w:div w:id="595551888">
      <w:bodyDiv w:val="1"/>
      <w:marLeft w:val="0"/>
      <w:marRight w:val="0"/>
      <w:marTop w:val="0"/>
      <w:marBottom w:val="0"/>
      <w:divBdr>
        <w:top w:val="none" w:sz="0" w:space="0" w:color="auto"/>
        <w:left w:val="none" w:sz="0" w:space="0" w:color="auto"/>
        <w:bottom w:val="none" w:sz="0" w:space="0" w:color="auto"/>
        <w:right w:val="none" w:sz="0" w:space="0" w:color="auto"/>
      </w:divBdr>
    </w:div>
    <w:div w:id="707099054">
      <w:bodyDiv w:val="1"/>
      <w:marLeft w:val="0"/>
      <w:marRight w:val="0"/>
      <w:marTop w:val="0"/>
      <w:marBottom w:val="0"/>
      <w:divBdr>
        <w:top w:val="none" w:sz="0" w:space="0" w:color="auto"/>
        <w:left w:val="none" w:sz="0" w:space="0" w:color="auto"/>
        <w:bottom w:val="none" w:sz="0" w:space="0" w:color="auto"/>
        <w:right w:val="none" w:sz="0" w:space="0" w:color="auto"/>
      </w:divBdr>
    </w:div>
    <w:div w:id="722411506">
      <w:bodyDiv w:val="1"/>
      <w:marLeft w:val="0"/>
      <w:marRight w:val="0"/>
      <w:marTop w:val="0"/>
      <w:marBottom w:val="0"/>
      <w:divBdr>
        <w:top w:val="none" w:sz="0" w:space="0" w:color="auto"/>
        <w:left w:val="none" w:sz="0" w:space="0" w:color="auto"/>
        <w:bottom w:val="none" w:sz="0" w:space="0" w:color="auto"/>
        <w:right w:val="none" w:sz="0" w:space="0" w:color="auto"/>
      </w:divBdr>
    </w:div>
    <w:div w:id="776799892">
      <w:bodyDiv w:val="1"/>
      <w:marLeft w:val="0"/>
      <w:marRight w:val="0"/>
      <w:marTop w:val="0"/>
      <w:marBottom w:val="0"/>
      <w:divBdr>
        <w:top w:val="none" w:sz="0" w:space="0" w:color="auto"/>
        <w:left w:val="none" w:sz="0" w:space="0" w:color="auto"/>
        <w:bottom w:val="none" w:sz="0" w:space="0" w:color="auto"/>
        <w:right w:val="none" w:sz="0" w:space="0" w:color="auto"/>
      </w:divBdr>
    </w:div>
    <w:div w:id="791248697">
      <w:bodyDiv w:val="1"/>
      <w:marLeft w:val="0"/>
      <w:marRight w:val="0"/>
      <w:marTop w:val="0"/>
      <w:marBottom w:val="0"/>
      <w:divBdr>
        <w:top w:val="none" w:sz="0" w:space="0" w:color="auto"/>
        <w:left w:val="none" w:sz="0" w:space="0" w:color="auto"/>
        <w:bottom w:val="none" w:sz="0" w:space="0" w:color="auto"/>
        <w:right w:val="none" w:sz="0" w:space="0" w:color="auto"/>
      </w:divBdr>
    </w:div>
    <w:div w:id="796994476">
      <w:bodyDiv w:val="1"/>
      <w:marLeft w:val="0"/>
      <w:marRight w:val="0"/>
      <w:marTop w:val="0"/>
      <w:marBottom w:val="0"/>
      <w:divBdr>
        <w:top w:val="none" w:sz="0" w:space="0" w:color="auto"/>
        <w:left w:val="none" w:sz="0" w:space="0" w:color="auto"/>
        <w:bottom w:val="none" w:sz="0" w:space="0" w:color="auto"/>
        <w:right w:val="none" w:sz="0" w:space="0" w:color="auto"/>
      </w:divBdr>
    </w:div>
    <w:div w:id="811095405">
      <w:bodyDiv w:val="1"/>
      <w:marLeft w:val="0"/>
      <w:marRight w:val="0"/>
      <w:marTop w:val="0"/>
      <w:marBottom w:val="0"/>
      <w:divBdr>
        <w:top w:val="none" w:sz="0" w:space="0" w:color="auto"/>
        <w:left w:val="none" w:sz="0" w:space="0" w:color="auto"/>
        <w:bottom w:val="none" w:sz="0" w:space="0" w:color="auto"/>
        <w:right w:val="none" w:sz="0" w:space="0" w:color="auto"/>
      </w:divBdr>
    </w:div>
    <w:div w:id="919020083">
      <w:bodyDiv w:val="1"/>
      <w:marLeft w:val="0"/>
      <w:marRight w:val="0"/>
      <w:marTop w:val="0"/>
      <w:marBottom w:val="0"/>
      <w:divBdr>
        <w:top w:val="none" w:sz="0" w:space="0" w:color="auto"/>
        <w:left w:val="none" w:sz="0" w:space="0" w:color="auto"/>
        <w:bottom w:val="none" w:sz="0" w:space="0" w:color="auto"/>
        <w:right w:val="none" w:sz="0" w:space="0" w:color="auto"/>
      </w:divBdr>
    </w:div>
    <w:div w:id="970137682">
      <w:bodyDiv w:val="1"/>
      <w:marLeft w:val="0"/>
      <w:marRight w:val="0"/>
      <w:marTop w:val="0"/>
      <w:marBottom w:val="0"/>
      <w:divBdr>
        <w:top w:val="none" w:sz="0" w:space="0" w:color="auto"/>
        <w:left w:val="none" w:sz="0" w:space="0" w:color="auto"/>
        <w:bottom w:val="none" w:sz="0" w:space="0" w:color="auto"/>
        <w:right w:val="none" w:sz="0" w:space="0" w:color="auto"/>
      </w:divBdr>
    </w:div>
    <w:div w:id="1035038654">
      <w:bodyDiv w:val="1"/>
      <w:marLeft w:val="0"/>
      <w:marRight w:val="0"/>
      <w:marTop w:val="0"/>
      <w:marBottom w:val="0"/>
      <w:divBdr>
        <w:top w:val="none" w:sz="0" w:space="0" w:color="auto"/>
        <w:left w:val="none" w:sz="0" w:space="0" w:color="auto"/>
        <w:bottom w:val="none" w:sz="0" w:space="0" w:color="auto"/>
        <w:right w:val="none" w:sz="0" w:space="0" w:color="auto"/>
      </w:divBdr>
    </w:div>
    <w:div w:id="1048915887">
      <w:bodyDiv w:val="1"/>
      <w:marLeft w:val="0"/>
      <w:marRight w:val="0"/>
      <w:marTop w:val="0"/>
      <w:marBottom w:val="0"/>
      <w:divBdr>
        <w:top w:val="none" w:sz="0" w:space="0" w:color="auto"/>
        <w:left w:val="none" w:sz="0" w:space="0" w:color="auto"/>
        <w:bottom w:val="none" w:sz="0" w:space="0" w:color="auto"/>
        <w:right w:val="none" w:sz="0" w:space="0" w:color="auto"/>
      </w:divBdr>
    </w:div>
    <w:div w:id="1084031602">
      <w:bodyDiv w:val="1"/>
      <w:marLeft w:val="0"/>
      <w:marRight w:val="0"/>
      <w:marTop w:val="0"/>
      <w:marBottom w:val="0"/>
      <w:divBdr>
        <w:top w:val="none" w:sz="0" w:space="0" w:color="auto"/>
        <w:left w:val="none" w:sz="0" w:space="0" w:color="auto"/>
        <w:bottom w:val="none" w:sz="0" w:space="0" w:color="auto"/>
        <w:right w:val="none" w:sz="0" w:space="0" w:color="auto"/>
      </w:divBdr>
    </w:div>
    <w:div w:id="1214733228">
      <w:bodyDiv w:val="1"/>
      <w:marLeft w:val="0"/>
      <w:marRight w:val="0"/>
      <w:marTop w:val="0"/>
      <w:marBottom w:val="0"/>
      <w:divBdr>
        <w:top w:val="none" w:sz="0" w:space="0" w:color="auto"/>
        <w:left w:val="none" w:sz="0" w:space="0" w:color="auto"/>
        <w:bottom w:val="none" w:sz="0" w:space="0" w:color="auto"/>
        <w:right w:val="none" w:sz="0" w:space="0" w:color="auto"/>
      </w:divBdr>
    </w:div>
    <w:div w:id="1339305263">
      <w:bodyDiv w:val="1"/>
      <w:marLeft w:val="0"/>
      <w:marRight w:val="0"/>
      <w:marTop w:val="0"/>
      <w:marBottom w:val="0"/>
      <w:divBdr>
        <w:top w:val="none" w:sz="0" w:space="0" w:color="auto"/>
        <w:left w:val="none" w:sz="0" w:space="0" w:color="auto"/>
        <w:bottom w:val="none" w:sz="0" w:space="0" w:color="auto"/>
        <w:right w:val="none" w:sz="0" w:space="0" w:color="auto"/>
      </w:divBdr>
    </w:div>
    <w:div w:id="1393457426">
      <w:bodyDiv w:val="1"/>
      <w:marLeft w:val="0"/>
      <w:marRight w:val="0"/>
      <w:marTop w:val="0"/>
      <w:marBottom w:val="0"/>
      <w:divBdr>
        <w:top w:val="none" w:sz="0" w:space="0" w:color="auto"/>
        <w:left w:val="none" w:sz="0" w:space="0" w:color="auto"/>
        <w:bottom w:val="none" w:sz="0" w:space="0" w:color="auto"/>
        <w:right w:val="none" w:sz="0" w:space="0" w:color="auto"/>
      </w:divBdr>
    </w:div>
    <w:div w:id="1447433449">
      <w:bodyDiv w:val="1"/>
      <w:marLeft w:val="0"/>
      <w:marRight w:val="0"/>
      <w:marTop w:val="0"/>
      <w:marBottom w:val="0"/>
      <w:divBdr>
        <w:top w:val="none" w:sz="0" w:space="0" w:color="auto"/>
        <w:left w:val="none" w:sz="0" w:space="0" w:color="auto"/>
        <w:bottom w:val="none" w:sz="0" w:space="0" w:color="auto"/>
        <w:right w:val="none" w:sz="0" w:space="0" w:color="auto"/>
      </w:divBdr>
    </w:div>
    <w:div w:id="1458259574">
      <w:bodyDiv w:val="1"/>
      <w:marLeft w:val="0"/>
      <w:marRight w:val="0"/>
      <w:marTop w:val="0"/>
      <w:marBottom w:val="0"/>
      <w:divBdr>
        <w:top w:val="none" w:sz="0" w:space="0" w:color="auto"/>
        <w:left w:val="none" w:sz="0" w:space="0" w:color="auto"/>
        <w:bottom w:val="none" w:sz="0" w:space="0" w:color="auto"/>
        <w:right w:val="none" w:sz="0" w:space="0" w:color="auto"/>
      </w:divBdr>
    </w:div>
    <w:div w:id="1505170339">
      <w:bodyDiv w:val="1"/>
      <w:marLeft w:val="0"/>
      <w:marRight w:val="0"/>
      <w:marTop w:val="0"/>
      <w:marBottom w:val="0"/>
      <w:divBdr>
        <w:top w:val="none" w:sz="0" w:space="0" w:color="auto"/>
        <w:left w:val="none" w:sz="0" w:space="0" w:color="auto"/>
        <w:bottom w:val="none" w:sz="0" w:space="0" w:color="auto"/>
        <w:right w:val="none" w:sz="0" w:space="0" w:color="auto"/>
      </w:divBdr>
    </w:div>
    <w:div w:id="1512334685">
      <w:bodyDiv w:val="1"/>
      <w:marLeft w:val="0"/>
      <w:marRight w:val="0"/>
      <w:marTop w:val="0"/>
      <w:marBottom w:val="0"/>
      <w:divBdr>
        <w:top w:val="none" w:sz="0" w:space="0" w:color="auto"/>
        <w:left w:val="none" w:sz="0" w:space="0" w:color="auto"/>
        <w:bottom w:val="none" w:sz="0" w:space="0" w:color="auto"/>
        <w:right w:val="none" w:sz="0" w:space="0" w:color="auto"/>
      </w:divBdr>
    </w:div>
    <w:div w:id="1602452629">
      <w:bodyDiv w:val="1"/>
      <w:marLeft w:val="0"/>
      <w:marRight w:val="0"/>
      <w:marTop w:val="0"/>
      <w:marBottom w:val="0"/>
      <w:divBdr>
        <w:top w:val="none" w:sz="0" w:space="0" w:color="auto"/>
        <w:left w:val="none" w:sz="0" w:space="0" w:color="auto"/>
        <w:bottom w:val="none" w:sz="0" w:space="0" w:color="auto"/>
        <w:right w:val="none" w:sz="0" w:space="0" w:color="auto"/>
      </w:divBdr>
    </w:div>
    <w:div w:id="1646547776">
      <w:bodyDiv w:val="1"/>
      <w:marLeft w:val="0"/>
      <w:marRight w:val="0"/>
      <w:marTop w:val="0"/>
      <w:marBottom w:val="0"/>
      <w:divBdr>
        <w:top w:val="none" w:sz="0" w:space="0" w:color="auto"/>
        <w:left w:val="none" w:sz="0" w:space="0" w:color="auto"/>
        <w:bottom w:val="none" w:sz="0" w:space="0" w:color="auto"/>
        <w:right w:val="none" w:sz="0" w:space="0" w:color="auto"/>
      </w:divBdr>
    </w:div>
    <w:div w:id="1658875755">
      <w:bodyDiv w:val="1"/>
      <w:marLeft w:val="0"/>
      <w:marRight w:val="0"/>
      <w:marTop w:val="0"/>
      <w:marBottom w:val="0"/>
      <w:divBdr>
        <w:top w:val="none" w:sz="0" w:space="0" w:color="auto"/>
        <w:left w:val="none" w:sz="0" w:space="0" w:color="auto"/>
        <w:bottom w:val="none" w:sz="0" w:space="0" w:color="auto"/>
        <w:right w:val="none" w:sz="0" w:space="0" w:color="auto"/>
      </w:divBdr>
    </w:div>
    <w:div w:id="1673415037">
      <w:bodyDiv w:val="1"/>
      <w:marLeft w:val="0"/>
      <w:marRight w:val="0"/>
      <w:marTop w:val="0"/>
      <w:marBottom w:val="0"/>
      <w:divBdr>
        <w:top w:val="none" w:sz="0" w:space="0" w:color="auto"/>
        <w:left w:val="none" w:sz="0" w:space="0" w:color="auto"/>
        <w:bottom w:val="none" w:sz="0" w:space="0" w:color="auto"/>
        <w:right w:val="none" w:sz="0" w:space="0" w:color="auto"/>
      </w:divBdr>
    </w:div>
    <w:div w:id="1715815271">
      <w:bodyDiv w:val="1"/>
      <w:marLeft w:val="0"/>
      <w:marRight w:val="0"/>
      <w:marTop w:val="0"/>
      <w:marBottom w:val="0"/>
      <w:divBdr>
        <w:top w:val="none" w:sz="0" w:space="0" w:color="auto"/>
        <w:left w:val="none" w:sz="0" w:space="0" w:color="auto"/>
        <w:bottom w:val="none" w:sz="0" w:space="0" w:color="auto"/>
        <w:right w:val="none" w:sz="0" w:space="0" w:color="auto"/>
      </w:divBdr>
    </w:div>
    <w:div w:id="1761364211">
      <w:bodyDiv w:val="1"/>
      <w:marLeft w:val="0"/>
      <w:marRight w:val="0"/>
      <w:marTop w:val="0"/>
      <w:marBottom w:val="0"/>
      <w:divBdr>
        <w:top w:val="none" w:sz="0" w:space="0" w:color="auto"/>
        <w:left w:val="none" w:sz="0" w:space="0" w:color="auto"/>
        <w:bottom w:val="none" w:sz="0" w:space="0" w:color="auto"/>
        <w:right w:val="none" w:sz="0" w:space="0" w:color="auto"/>
      </w:divBdr>
    </w:div>
    <w:div w:id="1777367914">
      <w:bodyDiv w:val="1"/>
      <w:marLeft w:val="0"/>
      <w:marRight w:val="0"/>
      <w:marTop w:val="0"/>
      <w:marBottom w:val="0"/>
      <w:divBdr>
        <w:top w:val="none" w:sz="0" w:space="0" w:color="auto"/>
        <w:left w:val="none" w:sz="0" w:space="0" w:color="auto"/>
        <w:bottom w:val="none" w:sz="0" w:space="0" w:color="auto"/>
        <w:right w:val="none" w:sz="0" w:space="0" w:color="auto"/>
      </w:divBdr>
    </w:div>
    <w:div w:id="1787121081">
      <w:bodyDiv w:val="1"/>
      <w:marLeft w:val="0"/>
      <w:marRight w:val="0"/>
      <w:marTop w:val="0"/>
      <w:marBottom w:val="0"/>
      <w:divBdr>
        <w:top w:val="none" w:sz="0" w:space="0" w:color="auto"/>
        <w:left w:val="none" w:sz="0" w:space="0" w:color="auto"/>
        <w:bottom w:val="none" w:sz="0" w:space="0" w:color="auto"/>
        <w:right w:val="none" w:sz="0" w:space="0" w:color="auto"/>
      </w:divBdr>
    </w:div>
    <w:div w:id="1809056743">
      <w:bodyDiv w:val="1"/>
      <w:marLeft w:val="0"/>
      <w:marRight w:val="0"/>
      <w:marTop w:val="0"/>
      <w:marBottom w:val="0"/>
      <w:divBdr>
        <w:top w:val="none" w:sz="0" w:space="0" w:color="auto"/>
        <w:left w:val="none" w:sz="0" w:space="0" w:color="auto"/>
        <w:bottom w:val="none" w:sz="0" w:space="0" w:color="auto"/>
        <w:right w:val="none" w:sz="0" w:space="0" w:color="auto"/>
      </w:divBdr>
    </w:div>
    <w:div w:id="1817336245">
      <w:bodyDiv w:val="1"/>
      <w:marLeft w:val="0"/>
      <w:marRight w:val="0"/>
      <w:marTop w:val="0"/>
      <w:marBottom w:val="0"/>
      <w:divBdr>
        <w:top w:val="none" w:sz="0" w:space="0" w:color="auto"/>
        <w:left w:val="none" w:sz="0" w:space="0" w:color="auto"/>
        <w:bottom w:val="none" w:sz="0" w:space="0" w:color="auto"/>
        <w:right w:val="none" w:sz="0" w:space="0" w:color="auto"/>
      </w:divBdr>
    </w:div>
    <w:div w:id="1855877671">
      <w:bodyDiv w:val="1"/>
      <w:marLeft w:val="0"/>
      <w:marRight w:val="0"/>
      <w:marTop w:val="0"/>
      <w:marBottom w:val="0"/>
      <w:divBdr>
        <w:top w:val="none" w:sz="0" w:space="0" w:color="auto"/>
        <w:left w:val="none" w:sz="0" w:space="0" w:color="auto"/>
        <w:bottom w:val="none" w:sz="0" w:space="0" w:color="auto"/>
        <w:right w:val="none" w:sz="0" w:space="0" w:color="auto"/>
      </w:divBdr>
    </w:div>
    <w:div w:id="1870144742">
      <w:bodyDiv w:val="1"/>
      <w:marLeft w:val="0"/>
      <w:marRight w:val="0"/>
      <w:marTop w:val="0"/>
      <w:marBottom w:val="0"/>
      <w:divBdr>
        <w:top w:val="none" w:sz="0" w:space="0" w:color="auto"/>
        <w:left w:val="none" w:sz="0" w:space="0" w:color="auto"/>
        <w:bottom w:val="none" w:sz="0" w:space="0" w:color="auto"/>
        <w:right w:val="none" w:sz="0" w:space="0" w:color="auto"/>
      </w:divBdr>
    </w:div>
    <w:div w:id="1905992506">
      <w:bodyDiv w:val="1"/>
      <w:marLeft w:val="0"/>
      <w:marRight w:val="0"/>
      <w:marTop w:val="0"/>
      <w:marBottom w:val="0"/>
      <w:divBdr>
        <w:top w:val="none" w:sz="0" w:space="0" w:color="auto"/>
        <w:left w:val="none" w:sz="0" w:space="0" w:color="auto"/>
        <w:bottom w:val="none" w:sz="0" w:space="0" w:color="auto"/>
        <w:right w:val="none" w:sz="0" w:space="0" w:color="auto"/>
      </w:divBdr>
    </w:div>
    <w:div w:id="1952514117">
      <w:bodyDiv w:val="1"/>
      <w:marLeft w:val="0"/>
      <w:marRight w:val="0"/>
      <w:marTop w:val="0"/>
      <w:marBottom w:val="0"/>
      <w:divBdr>
        <w:top w:val="none" w:sz="0" w:space="0" w:color="auto"/>
        <w:left w:val="none" w:sz="0" w:space="0" w:color="auto"/>
        <w:bottom w:val="none" w:sz="0" w:space="0" w:color="auto"/>
        <w:right w:val="none" w:sz="0" w:space="0" w:color="auto"/>
      </w:divBdr>
    </w:div>
    <w:div w:id="2085450254">
      <w:bodyDiv w:val="1"/>
      <w:marLeft w:val="0"/>
      <w:marRight w:val="0"/>
      <w:marTop w:val="0"/>
      <w:marBottom w:val="0"/>
      <w:divBdr>
        <w:top w:val="none" w:sz="0" w:space="0" w:color="auto"/>
        <w:left w:val="none" w:sz="0" w:space="0" w:color="auto"/>
        <w:bottom w:val="none" w:sz="0" w:space="0" w:color="auto"/>
        <w:right w:val="none" w:sz="0" w:space="0" w:color="auto"/>
      </w:divBdr>
    </w:div>
    <w:div w:id="21297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12977</Words>
  <Characters>7398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cp:revision>
  <dcterms:created xsi:type="dcterms:W3CDTF">2017-09-18T17:24:00Z</dcterms:created>
  <dcterms:modified xsi:type="dcterms:W3CDTF">2017-09-20T12:06:00Z</dcterms:modified>
</cp:coreProperties>
</file>