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МІНІСТЕРСТВО ОСВІТИ І НАУКИ УКРАЇНИ</w:t>
      </w: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ДЕРЖАВНИЙ ВИЩИЙ НАВЧАЛЬНИЙ ЗАКЛАД</w:t>
      </w: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УЖГОРОДСЬКИЙ НАЦІОНАЛЬНИЙ УНІВЕРСИТЕТ</w:t>
      </w: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кафедра КОНСТИТУЦІЙНОГО ПРАВА ТА ПОРІВНЯЛЬНОГО ПРАВОЗНАВСТВА</w:t>
      </w:r>
    </w:p>
    <w:p w:rsid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>«ЗАТВЕРДЖУЮ»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Декан </w:t>
      </w:r>
      <w:proofErr w:type="spellStart"/>
      <w:r w:rsidRPr="000C5356">
        <w:rPr>
          <w:rFonts w:ascii="Times New Roman" w:hAnsi="Times New Roman" w:cs="Times New Roman"/>
          <w:lang w:val="ru-RU"/>
        </w:rPr>
        <w:t>юридичного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факультету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                                            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___________    </w:t>
      </w:r>
      <w:proofErr w:type="spellStart"/>
      <w:r w:rsidRPr="000C5356">
        <w:rPr>
          <w:rFonts w:ascii="Times New Roman" w:hAnsi="Times New Roman" w:cs="Times New Roman"/>
          <w:lang w:val="ru-RU"/>
        </w:rPr>
        <w:t>Лазур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Я.В.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 2018</w:t>
      </w:r>
      <w:r w:rsidRPr="000C5356">
        <w:rPr>
          <w:rFonts w:ascii="Times New Roman" w:hAnsi="Times New Roman" w:cs="Times New Roman"/>
          <w:lang w:val="ru-RU"/>
        </w:rPr>
        <w:t xml:space="preserve"> року</w:t>
      </w: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P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РОБОЧА ПРОГРАМА З НАВЧАЛЬНОЇ ДИСЦИПЛІНИ</w:t>
      </w: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 xml:space="preserve">ЗАХИСТ ПРАВ ЛЮДИНИ </w:t>
      </w:r>
      <w:r w:rsidR="000C5356">
        <w:rPr>
          <w:rFonts w:ascii="Times New Roman" w:hAnsi="Times New Roman" w:cs="Times New Roman"/>
          <w:b/>
          <w:lang w:val="ru-RU"/>
        </w:rPr>
        <w:t>У</w:t>
      </w:r>
      <w:r w:rsidRPr="000C5356">
        <w:rPr>
          <w:rFonts w:ascii="Times New Roman" w:hAnsi="Times New Roman" w:cs="Times New Roman"/>
          <w:b/>
          <w:lang w:val="ru-RU"/>
        </w:rPr>
        <w:t xml:space="preserve"> ЄВРОПЕЙСЬК</w:t>
      </w:r>
      <w:r w:rsidR="000C5356">
        <w:rPr>
          <w:rFonts w:ascii="Times New Roman" w:hAnsi="Times New Roman" w:cs="Times New Roman"/>
          <w:b/>
          <w:lang w:val="ru-RU"/>
        </w:rPr>
        <w:t>ОМУ СУД</w:t>
      </w:r>
      <w:r w:rsidR="000C5356">
        <w:rPr>
          <w:rFonts w:ascii="Times New Roman" w:hAnsi="Times New Roman" w:cs="Times New Roman"/>
          <w:b/>
          <w:lang w:val="uk-UA"/>
        </w:rPr>
        <w:t>І</w:t>
      </w:r>
      <w:r w:rsidRPr="000C5356">
        <w:rPr>
          <w:rFonts w:ascii="Times New Roman" w:hAnsi="Times New Roman" w:cs="Times New Roman"/>
          <w:b/>
          <w:lang w:val="ru-RU"/>
        </w:rPr>
        <w:t xml:space="preserve"> З ПРАВ ЛЮДИНИ</w:t>
      </w:r>
    </w:p>
    <w:p w:rsidR="00233737" w:rsidRDefault="00615FAE" w:rsidP="00233737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615FAE">
        <w:rPr>
          <w:rFonts w:ascii="Times New Roman" w:hAnsi="Times New Roman" w:cs="Times New Roman"/>
          <w:b/>
        </w:rPr>
        <w:t>(</w:t>
      </w:r>
      <w:r w:rsidR="00233737" w:rsidRPr="000C5356">
        <w:rPr>
          <w:rFonts w:ascii="Times New Roman" w:hAnsi="Times New Roman" w:cs="Times New Roman"/>
          <w:b/>
          <w:i/>
        </w:rPr>
        <w:t>Protection of Human Rights in the European Court of Human Rights</w:t>
      </w:r>
      <w:r>
        <w:rPr>
          <w:rFonts w:ascii="Times New Roman" w:hAnsi="Times New Roman" w:cs="Times New Roman"/>
          <w:b/>
          <w:i/>
          <w:lang w:val="uk-UA"/>
        </w:rPr>
        <w:t>)</w:t>
      </w:r>
    </w:p>
    <w:p w:rsidR="00615FAE" w:rsidRPr="00615FAE" w:rsidRDefault="00615FAE" w:rsidP="00233737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0C5356" w:rsidRPr="00615FAE" w:rsidRDefault="000C5356" w:rsidP="000C5356">
      <w:pPr>
        <w:jc w:val="center"/>
        <w:rPr>
          <w:rFonts w:ascii="Times New Roman" w:hAnsi="Times New Roman" w:cs="Times New Roman"/>
        </w:rPr>
      </w:pPr>
    </w:p>
    <w:p w:rsidR="000C5356" w:rsidRPr="00615FAE" w:rsidRDefault="000C5356" w:rsidP="000C5356">
      <w:pPr>
        <w:jc w:val="center"/>
        <w:rPr>
          <w:rFonts w:ascii="Times New Roman" w:hAnsi="Times New Roman" w:cs="Times New Roman"/>
        </w:rPr>
      </w:pPr>
    </w:p>
    <w:p w:rsidR="000C5356" w:rsidRPr="00615FAE" w:rsidRDefault="000C5356" w:rsidP="000C5356">
      <w:pPr>
        <w:jc w:val="center"/>
        <w:rPr>
          <w:rFonts w:ascii="Times New Roman" w:hAnsi="Times New Roman" w:cs="Times New Roman"/>
        </w:rPr>
      </w:pPr>
    </w:p>
    <w:p w:rsidR="000C5356" w:rsidRP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>(</w:t>
      </w:r>
      <w:proofErr w:type="spellStart"/>
      <w:r w:rsidRPr="000C5356">
        <w:rPr>
          <w:rFonts w:ascii="Times New Roman" w:hAnsi="Times New Roman" w:cs="Times New Roman"/>
          <w:lang w:val="ru-RU"/>
        </w:rPr>
        <w:t>галузь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C5356">
        <w:rPr>
          <w:rFonts w:ascii="Times New Roman" w:hAnsi="Times New Roman" w:cs="Times New Roman"/>
          <w:lang w:val="ru-RU"/>
        </w:rPr>
        <w:t>знань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08 «Право»,</w:t>
      </w:r>
    </w:p>
    <w:p w:rsidR="000C5356" w:rsidRP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0C5356">
        <w:rPr>
          <w:rFonts w:ascii="Times New Roman" w:hAnsi="Times New Roman" w:cs="Times New Roman"/>
          <w:lang w:val="ru-RU"/>
        </w:rPr>
        <w:t>освітньо-кваліфікаційний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C5356">
        <w:rPr>
          <w:rFonts w:ascii="Times New Roman" w:hAnsi="Times New Roman" w:cs="Times New Roman"/>
          <w:lang w:val="ru-RU"/>
        </w:rPr>
        <w:t>рівень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«Бакалавр»,</w:t>
      </w: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0C5356">
        <w:rPr>
          <w:rFonts w:ascii="Times New Roman" w:hAnsi="Times New Roman" w:cs="Times New Roman"/>
          <w:lang w:val="ru-RU"/>
        </w:rPr>
        <w:t>напрям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C5356">
        <w:rPr>
          <w:rFonts w:ascii="Times New Roman" w:hAnsi="Times New Roman" w:cs="Times New Roman"/>
          <w:lang w:val="ru-RU"/>
        </w:rPr>
        <w:t>підготовки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6.030401 «</w:t>
      </w:r>
      <w:proofErr w:type="spellStart"/>
      <w:r w:rsidRPr="000C5356">
        <w:rPr>
          <w:rFonts w:ascii="Times New Roman" w:hAnsi="Times New Roman" w:cs="Times New Roman"/>
          <w:lang w:val="ru-RU"/>
        </w:rPr>
        <w:t>Правознавство</w:t>
      </w:r>
      <w:proofErr w:type="spellEnd"/>
      <w:r w:rsidRPr="000C5356">
        <w:rPr>
          <w:rFonts w:ascii="Times New Roman" w:hAnsi="Times New Roman" w:cs="Times New Roman"/>
          <w:lang w:val="ru-RU"/>
        </w:rPr>
        <w:t>»)</w:t>
      </w: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1E5E52" w:rsidRPr="000C5356" w:rsidRDefault="00233737" w:rsidP="000C5356">
      <w:pPr>
        <w:jc w:val="center"/>
        <w:rPr>
          <w:rFonts w:ascii="Times New Roman" w:hAnsi="Times New Roman" w:cs="Times New Roman"/>
          <w:b/>
          <w:lang w:val="uk-UA"/>
        </w:rPr>
      </w:pPr>
      <w:r w:rsidRPr="000C5356">
        <w:rPr>
          <w:rFonts w:ascii="Times New Roman" w:hAnsi="Times New Roman" w:cs="Times New Roman"/>
          <w:b/>
          <w:lang w:val="uk-UA"/>
        </w:rPr>
        <w:t>Ужгород -2018</w:t>
      </w:r>
    </w:p>
    <w:p w:rsidR="00233737" w:rsidRPr="000C5356" w:rsidRDefault="00233737" w:rsidP="000C5356">
      <w:pPr>
        <w:jc w:val="center"/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lang w:val="uk-UA"/>
        </w:rPr>
        <w:t>Захист людини у Європейському суді з прав людини</w:t>
      </w:r>
      <w:r w:rsidRPr="000C5356">
        <w:rPr>
          <w:rFonts w:ascii="Times New Roman" w:hAnsi="Times New Roman" w:cs="Times New Roman"/>
          <w:lang w:val="uk-UA"/>
        </w:rPr>
        <w:t>» для студентів спеціальності (напряму підготовки) 6.030401 «Правознавство». – «___» ___</w:t>
      </w:r>
      <w:r>
        <w:rPr>
          <w:rFonts w:ascii="Times New Roman" w:hAnsi="Times New Roman" w:cs="Times New Roman"/>
          <w:lang w:val="uk-UA"/>
        </w:rPr>
        <w:t>_____ 2018</w:t>
      </w:r>
      <w:r w:rsidR="00871918">
        <w:rPr>
          <w:rFonts w:ascii="Times New Roman" w:hAnsi="Times New Roman" w:cs="Times New Roman"/>
          <w:lang w:val="uk-UA"/>
        </w:rPr>
        <w:t xml:space="preserve"> р. – 15</w:t>
      </w:r>
      <w:r w:rsidRPr="000C5356">
        <w:rPr>
          <w:rFonts w:ascii="Times New Roman" w:hAnsi="Times New Roman" w:cs="Times New Roman"/>
          <w:lang w:val="uk-UA"/>
        </w:rPr>
        <w:t xml:space="preserve"> с.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Розробники: Лакатош Н.Й., </w:t>
      </w:r>
      <w:proofErr w:type="spellStart"/>
      <w:r>
        <w:rPr>
          <w:rFonts w:ascii="Times New Roman" w:hAnsi="Times New Roman" w:cs="Times New Roman"/>
          <w:lang w:val="uk-UA"/>
        </w:rPr>
        <w:t>викл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r w:rsidR="00615FAE"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 xml:space="preserve">афедри конституційного права та порівняльного правознавства </w:t>
      </w:r>
      <w:r w:rsidRPr="000C5356">
        <w:rPr>
          <w:rFonts w:ascii="Times New Roman" w:hAnsi="Times New Roman" w:cs="Times New Roman"/>
          <w:lang w:val="uk-UA"/>
        </w:rPr>
        <w:t>юридичного факультету ДВНЗ «УжНУ»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 xml:space="preserve">Робоча програма затверджена на засіданні кафедри </w:t>
      </w:r>
      <w:r>
        <w:rPr>
          <w:rFonts w:ascii="Times New Roman" w:hAnsi="Times New Roman" w:cs="Times New Roman"/>
          <w:lang w:val="uk-UA"/>
        </w:rPr>
        <w:t>конституційного права та порівняльного правознавства</w:t>
      </w:r>
      <w:r w:rsidRPr="000C5356">
        <w:rPr>
          <w:rFonts w:ascii="Times New Roman" w:hAnsi="Times New Roman" w:cs="Times New Roman"/>
          <w:lang w:val="uk-UA"/>
        </w:rPr>
        <w:t xml:space="preserve"> ДВНЗ «Ужгородський національний університет»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>Прот</w:t>
      </w:r>
      <w:r>
        <w:rPr>
          <w:rFonts w:ascii="Times New Roman" w:hAnsi="Times New Roman" w:cs="Times New Roman"/>
          <w:lang w:val="uk-UA"/>
        </w:rPr>
        <w:t>окол  № 1  від  «30» серпня 2018</w:t>
      </w:r>
      <w:r w:rsidRPr="000C5356">
        <w:rPr>
          <w:rFonts w:ascii="Times New Roman" w:hAnsi="Times New Roman" w:cs="Times New Roman"/>
          <w:lang w:val="uk-UA"/>
        </w:rPr>
        <w:t xml:space="preserve"> року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>Завідувач кафедри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>____________    _____________________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 xml:space="preserve">           (підпис)                             (прізвище та ініціали)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>«____» _____________ 20___ р.</w:t>
      </w:r>
    </w:p>
    <w:p w:rsidR="000C5356" w:rsidRPr="000C5356" w:rsidRDefault="000C5356" w:rsidP="000C5356">
      <w:pPr>
        <w:rPr>
          <w:rFonts w:ascii="Times New Roman" w:hAnsi="Times New Roman" w:cs="Times New Roman"/>
          <w:lang w:val="uk-UA"/>
        </w:rPr>
      </w:pPr>
    </w:p>
    <w:p w:rsidR="00233737" w:rsidRPr="000C5356" w:rsidRDefault="000C5356" w:rsidP="000C5356">
      <w:pPr>
        <w:rPr>
          <w:rFonts w:ascii="Times New Roman" w:hAnsi="Times New Roman" w:cs="Times New Roman"/>
          <w:lang w:val="uk-UA"/>
        </w:rPr>
      </w:pPr>
      <w:r w:rsidRPr="000C5356"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keepNext/>
        <w:numPr>
          <w:ilvl w:val="0"/>
          <w:numId w:val="1"/>
        </w:num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p w:rsidR="000C5356" w:rsidRPr="000C5356" w:rsidRDefault="000C5356" w:rsidP="000C535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0C5356" w:rsidRPr="000C5356" w:rsidTr="002D260E">
        <w:trPr>
          <w:trHeight w:val="803"/>
        </w:trPr>
        <w:tc>
          <w:tcPr>
            <w:tcW w:w="2896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0C5356" w:rsidRPr="000C5356" w:rsidTr="002D260E">
        <w:trPr>
          <w:trHeight w:val="549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0C5356" w:rsidRPr="000C5356" w:rsidTr="002D260E">
        <w:trPr>
          <w:trHeight w:val="409"/>
        </w:trPr>
        <w:tc>
          <w:tcPr>
            <w:tcW w:w="2896" w:type="dxa"/>
            <w:vMerge w:val="restart"/>
            <w:vAlign w:val="center"/>
          </w:tcPr>
          <w:p w:rsid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– 2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(ESTS)</w:t>
            </w:r>
          </w:p>
        </w:tc>
        <w:tc>
          <w:tcPr>
            <w:tcW w:w="3262" w:type="dxa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0304   Право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вибором)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0C5356" w:rsidRPr="000C5356" w:rsidTr="002D260E">
        <w:trPr>
          <w:trHeight w:val="409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6.030401 «Право»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5356" w:rsidRPr="000C5356" w:rsidTr="002D260E">
        <w:trPr>
          <w:trHeight w:val="170"/>
        </w:trPr>
        <w:tc>
          <w:tcPr>
            <w:tcW w:w="2896" w:type="dxa"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(професійне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спрямування):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0C5356" w:rsidRPr="000C5356" w:rsidTr="002D260E">
        <w:trPr>
          <w:trHeight w:val="207"/>
        </w:trPr>
        <w:tc>
          <w:tcPr>
            <w:tcW w:w="2896" w:type="dxa"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2018-й</w:t>
            </w:r>
          </w:p>
        </w:tc>
        <w:tc>
          <w:tcPr>
            <w:tcW w:w="180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4-й</w:t>
            </w:r>
          </w:p>
        </w:tc>
      </w:tr>
      <w:tr w:rsidR="000C5356" w:rsidRPr="000C5356" w:rsidTr="002D260E">
        <w:trPr>
          <w:trHeight w:val="232"/>
        </w:trPr>
        <w:tc>
          <w:tcPr>
            <w:tcW w:w="2896" w:type="dxa"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науково-дослідне завдання ___________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0C5356" w:rsidRPr="000C5356" w:rsidTr="002D260E">
        <w:trPr>
          <w:trHeight w:val="323"/>
        </w:trPr>
        <w:tc>
          <w:tcPr>
            <w:tcW w:w="2896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- </w:t>
            </w: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180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</w:tr>
      <w:tr w:rsidR="000C5356" w:rsidRPr="000C5356" w:rsidTr="002D260E">
        <w:trPr>
          <w:trHeight w:val="322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0C5356" w:rsidRPr="000C5356" w:rsidTr="002D260E">
        <w:trPr>
          <w:trHeight w:val="320"/>
        </w:trPr>
        <w:tc>
          <w:tcPr>
            <w:tcW w:w="2896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3</w:t>
            </w:r>
          </w:p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- 3</w:t>
            </w:r>
          </w:p>
        </w:tc>
        <w:tc>
          <w:tcPr>
            <w:tcW w:w="3262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0C5356" w:rsidRPr="000C5356" w:rsidRDefault="000D16D2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C5356"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0C5356" w:rsidRPr="000C5356" w:rsidTr="002D260E">
        <w:trPr>
          <w:trHeight w:val="320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0C5356" w:rsidRPr="000C5356" w:rsidTr="002D260E">
        <w:trPr>
          <w:trHeight w:val="320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0C5356" w:rsidRPr="000C5356" w:rsidRDefault="000D16D2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0C5356"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0C5356" w:rsidRPr="000C5356" w:rsidTr="002D260E">
        <w:trPr>
          <w:trHeight w:val="138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0C5356" w:rsidRPr="000C5356" w:rsidTr="002D260E">
        <w:trPr>
          <w:trHeight w:val="138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0C5356" w:rsidRPr="000C5356" w:rsidTr="002D260E">
        <w:trPr>
          <w:trHeight w:val="138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0C5356" w:rsidRPr="000C5356" w:rsidTr="002D260E">
        <w:trPr>
          <w:trHeight w:val="138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0C5356" w:rsidRPr="000C5356" w:rsidTr="002D260E">
        <w:trPr>
          <w:trHeight w:val="138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0C5356" w:rsidRPr="000C5356" w:rsidTr="002D260E">
        <w:trPr>
          <w:trHeight w:val="138"/>
        </w:trPr>
        <w:tc>
          <w:tcPr>
            <w:tcW w:w="2896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  <w:r w:rsidRPr="000C5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залік</w:t>
            </w:r>
          </w:p>
        </w:tc>
      </w:tr>
    </w:tbl>
    <w:p w:rsidR="000C5356" w:rsidRPr="000C5356" w:rsidRDefault="000C5356" w:rsidP="000C535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3737" w:rsidRDefault="00233737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hAnsi="Times New Roman" w:cs="Times New Roman"/>
          <w:lang w:val="uk-UA"/>
        </w:rPr>
      </w:pPr>
    </w:p>
    <w:p w:rsidR="000C5356" w:rsidRDefault="000C5356" w:rsidP="00233737">
      <w:pPr>
        <w:rPr>
          <w:rFonts w:ascii="Times New Roman" w:hAnsi="Times New Roman" w:cs="Times New Roman"/>
          <w:lang w:val="uk-UA"/>
        </w:rPr>
      </w:pPr>
    </w:p>
    <w:p w:rsidR="000C5356" w:rsidRDefault="000C5356" w:rsidP="00233737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0C5356" w:rsidRPr="000C5356" w:rsidRDefault="000C5356" w:rsidP="000C5356">
      <w:pPr>
        <w:numPr>
          <w:ilvl w:val="0"/>
          <w:numId w:val="1"/>
        </w:numPr>
        <w:tabs>
          <w:tab w:val="left" w:pos="3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та завдання навчальної дисципліни</w:t>
      </w:r>
    </w:p>
    <w:p w:rsid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 дисципліни є поглиблення, розширення та систематизація студентами раніше здобутих знань з особливостей захисту прав та основоположних свобод у Європейському суді з прав людини (далі - ЄСПЛ) та реалізації його рішень у вітчизняній правовій системі.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</w:p>
    <w:p w:rsidR="000C5356" w:rsidRPr="000C5356" w:rsidRDefault="000C5356" w:rsidP="000C5356">
      <w:pPr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знати історію виникнення 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ЄСПЛ, його структуру, склад, організацію діяльності, вимоги до претендентів та посаду судді ЄСПЛ;</w:t>
      </w:r>
    </w:p>
    <w:p w:rsidR="000C5356" w:rsidRDefault="000C5356" w:rsidP="000C5356">
      <w:pPr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та підстави звернення зі скаргами до ЄСПЛ, вимоги до їх оформлення; порядок розгляду скарг, прийняття рішень ЄСПЛ та їх виконання;</w:t>
      </w:r>
    </w:p>
    <w:p w:rsidR="00871918" w:rsidRDefault="000C5356" w:rsidP="00871918">
      <w:pPr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місце Конвенції з прав людини і основоположних свобод і прецедентного права Європейського суду з прав людини у системі джерел права України;</w:t>
      </w:r>
    </w:p>
    <w:p w:rsidR="000C5356" w:rsidRPr="00871918" w:rsidRDefault="000C5356" w:rsidP="00871918">
      <w:pPr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з’ясувати </w:t>
      </w:r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тлумачення Конвенції ЄСПЛ.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вимогами освітньо-професійної програми студенти повинні: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 :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юридичну природу Конвенції і практики ЄСПЛ;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природу прав людини і основоположних свобод на основі розуміння сутності змісту основного права, розмежування поняття права і свободи, категорії «втручання» та змісту трискладового тесту;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яких засадах ЄСПЛ може змінювати свої </w:t>
      </w:r>
      <w:r w:rsidRPr="000C5356">
        <w:rPr>
          <w:rFonts w:ascii="Times New Roman" w:eastAsia="Times New Roman" w:hAnsi="Times New Roman" w:cs="Times New Roman"/>
          <w:sz w:val="28"/>
          <w:szCs w:val="28"/>
          <w:lang w:eastAsia="ru-RU"/>
        </w:rPr>
        <w:t>stare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C5356">
        <w:rPr>
          <w:rFonts w:ascii="Times New Roman" w:eastAsia="Times New Roman" w:hAnsi="Times New Roman" w:cs="Times New Roman"/>
          <w:sz w:val="28"/>
          <w:szCs w:val="28"/>
          <w:lang w:eastAsia="ru-RU"/>
        </w:rPr>
        <w:t>decisis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особливостей динамічного тлумачення Конвенції;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організацію та структуру ЄСПЛ;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порядок звернення і процедуру розгляду справ у ЄСПЛ;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механізм виконання рішень ЄСПЛ у національну правову систему України;</w:t>
      </w:r>
    </w:p>
    <w:p w:rsid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вміти: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давати критичну оцінку чинному вітчизняному кримінальному процесуальному законодавству та практиці його застосування з позицій доктринального бачення ЄСПЛ права на справедливий суд, вираженого у його рішеннях.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кваліфіковано тлумачити та застосовувати положення Конвенції про захист прав людини та основоположних свобод у кримінальному провадженні.</w:t>
      </w:r>
    </w:p>
    <w:p w:rsidR="000C5356" w:rsidRPr="000C5356" w:rsidRDefault="000C5356" w:rsidP="00871918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</w:t>
      </w:r>
      <w:proofErr w:type="spellEnd"/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грамотно </w:t>
      </w:r>
      <w:proofErr w:type="spellStart"/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враховувати</w:t>
      </w:r>
      <w:proofErr w:type="spellEnd"/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аргументувати</w:t>
      </w:r>
      <w:proofErr w:type="spellEnd"/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71918"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прецедентне право ЄСПЛ </w:t>
      </w:r>
      <w:r w:rsidR="00871918" w:rsidRPr="00871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здійснення практичної діяльності.</w:t>
      </w:r>
    </w:p>
    <w:p w:rsidR="000C5356" w:rsidRDefault="000C5356" w:rsidP="000C535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1918" w:rsidRPr="000C5356" w:rsidRDefault="00871918" w:rsidP="000C535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56" w:rsidRPr="000C5356" w:rsidRDefault="000C5356" w:rsidP="000C5356">
      <w:pPr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Програма навчальної дисципліни</w:t>
      </w:r>
    </w:p>
    <w:p w:rsid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1.</w:t>
      </w:r>
    </w:p>
    <w:p w:rsidR="000C5356" w:rsidRPr="000C5356" w:rsidRDefault="000C5356" w:rsidP="000C5356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характеристика Конвенції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захист прав людини і </w:t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основоположних свобод</w:t>
      </w:r>
    </w:p>
    <w:p w:rsidR="000C5356" w:rsidRPr="000C5356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2. ЄСПЛ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порядок формування, структура та юрисдикція</w:t>
      </w:r>
    </w:p>
    <w:p w:rsidR="000C5356" w:rsidRPr="000C5356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3. Процедура розгляду справ ЄСПЛ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порядок виконання його рішень</w:t>
      </w:r>
    </w:p>
    <w:p w:rsidR="00A74B69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4.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т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лумачення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 Європейської 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Конвенції </w:t>
      </w:r>
    </w:p>
    <w:p w:rsidR="000C5356" w:rsidRPr="000C5356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5.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прецеденту в діяльності Європейського суду з прав людини</w:t>
      </w:r>
    </w:p>
    <w:p w:rsidR="00A74B69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6.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Проблема застосування прецедентів ЄСПЛ українськими судами</w:t>
      </w:r>
    </w:p>
    <w:p w:rsidR="00A74B69" w:rsidRDefault="00A74B69" w:rsidP="009676D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концепції, що визнача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ють зміст «права на справедливий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статті 6 Конвенції про захист прав людини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основоположних</w:t>
      </w:r>
    </w:p>
    <w:p w:rsidR="000C5356" w:rsidRPr="000C5356" w:rsidRDefault="00A74B69" w:rsidP="009676D7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статті 8 </w:t>
      </w:r>
      <w:r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Конвенції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захист прав людини та </w:t>
      </w:r>
      <w:r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основоположних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«право на повагу до приватного і сімейного життя»</w:t>
      </w:r>
    </w:p>
    <w:p w:rsidR="000C5356" w:rsidRPr="000C5356" w:rsidRDefault="000C5356" w:rsidP="009676D7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9.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положень статті 3 Конвенції про захист прав людини і основоположних свобод «заборона катування»</w:t>
      </w:r>
    </w:p>
    <w:p w:rsidR="000C5356" w:rsidRPr="000C5356" w:rsidRDefault="000C5356" w:rsidP="009676D7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10.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положень статті 5</w:t>
      </w:r>
      <w:r w:rsidR="00A74B69"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Конвенції про захист прав людини і основоположних свобод «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на свободу та особисту недоторканість</w:t>
      </w:r>
      <w:r w:rsidR="00A74B69" w:rsidRP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C5356" w:rsidRPr="000C5356" w:rsidRDefault="00A74B69" w:rsidP="009676D7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</w:t>
      </w:r>
      <w:r w:rsidR="000C5356"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Конце</w:t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пція приватного життя в мережі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нтернет: прецедентне право ЄСПЛ</w:t>
      </w:r>
    </w:p>
    <w:p w:rsidR="00A74B69" w:rsidRDefault="000C5356" w:rsidP="009676D7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12.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Зобов’язання держав у боротьбі з насильством та іншою злочинн</w:t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або незаконною діяльністю в І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нтернеті</w:t>
      </w:r>
    </w:p>
    <w:p w:rsidR="000C5356" w:rsidRPr="000C5356" w:rsidRDefault="000C5356" w:rsidP="009676D7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13. </w:t>
      </w:r>
      <w:r w:rsidR="0096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прав дітей: практика ЄСПЛ.</w:t>
      </w:r>
    </w:p>
    <w:p w:rsidR="000C5356" w:rsidRPr="000C5356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14.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інформаційних технологій у діяльності суду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5356" w:rsidRPr="000C5356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15. </w:t>
      </w:r>
      <w:r w:rsidR="00A7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заповнення формуляру заяви до ЄСПЛ</w:t>
      </w: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5356" w:rsidRDefault="000C5356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76D7" w:rsidRPr="000C5356" w:rsidRDefault="009676D7" w:rsidP="000C5356">
      <w:pPr>
        <w:spacing w:line="240" w:lineRule="auto"/>
        <w:ind w:left="1440" w:hanging="87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56" w:rsidRPr="000C5356" w:rsidRDefault="000C5356" w:rsidP="000C535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0C5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956"/>
        <w:gridCol w:w="423"/>
        <w:gridCol w:w="423"/>
        <w:gridCol w:w="598"/>
        <w:gridCol w:w="564"/>
        <w:gridCol w:w="596"/>
        <w:gridCol w:w="955"/>
        <w:gridCol w:w="347"/>
        <w:gridCol w:w="479"/>
        <w:gridCol w:w="598"/>
        <w:gridCol w:w="564"/>
        <w:gridCol w:w="596"/>
      </w:tblGrid>
      <w:tr w:rsidR="000C5356" w:rsidRPr="000C5356" w:rsidTr="009676D7">
        <w:trPr>
          <w:cantSplit/>
        </w:trPr>
        <w:tc>
          <w:tcPr>
            <w:tcW w:w="836" w:type="pct"/>
            <w:vMerge w:val="restar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4164" w:type="pct"/>
            <w:gridSpan w:val="12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0C5356" w:rsidRPr="000C5356" w:rsidTr="009676D7">
        <w:trPr>
          <w:cantSplit/>
        </w:trPr>
        <w:tc>
          <w:tcPr>
            <w:tcW w:w="836" w:type="pct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087" w:type="pct"/>
            <w:gridSpan w:val="6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2076" w:type="pct"/>
            <w:gridSpan w:val="6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Заочна форма</w:t>
            </w:r>
          </w:p>
        </w:tc>
      </w:tr>
      <w:tr w:rsidR="000C5356" w:rsidRPr="000C5356" w:rsidTr="009676D7">
        <w:trPr>
          <w:cantSplit/>
        </w:trPr>
        <w:tc>
          <w:tcPr>
            <w:tcW w:w="836" w:type="pct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522" w:type="pct"/>
            <w:gridSpan w:val="5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511" w:type="pct"/>
            <w:gridSpan w:val="5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9676D7" w:rsidRPr="000C5356" w:rsidTr="009676D7">
        <w:trPr>
          <w:cantSplit/>
        </w:trPr>
        <w:tc>
          <w:tcPr>
            <w:tcW w:w="836" w:type="pct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</w:t>
            </w:r>
            <w:proofErr w:type="spellEnd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565" w:type="pct"/>
            <w:vMerge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с.р</w:t>
            </w:r>
            <w:proofErr w:type="spellEnd"/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13</w:t>
            </w:r>
          </w:p>
        </w:tc>
      </w:tr>
      <w:tr w:rsidR="000C5356" w:rsidRPr="000C5356" w:rsidTr="009676D7">
        <w:trPr>
          <w:cantSplit/>
        </w:trPr>
        <w:tc>
          <w:tcPr>
            <w:tcW w:w="5000" w:type="pct"/>
            <w:gridSpan w:val="13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Модуль 1</w:t>
            </w:r>
          </w:p>
        </w:tc>
      </w:tr>
      <w:tr w:rsidR="000C5356" w:rsidRPr="000C5356" w:rsidTr="009676D7">
        <w:trPr>
          <w:cantSplit/>
        </w:trPr>
        <w:tc>
          <w:tcPr>
            <w:tcW w:w="5000" w:type="pct"/>
            <w:gridSpan w:val="13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lastRenderedPageBreak/>
              <w:t>Змістовий модуль 1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Назва</w:t>
            </w: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Тема 1.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Загальна характеристика Конвенції про захист прав людини і основоположних свобод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Тема 2.</w:t>
            </w: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ЄСПЛ: порядок формування, структура та юрисдикція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9676D7" w:rsidP="000C535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Тема 3.</w:t>
            </w:r>
            <w:r w:rsidRPr="009676D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Процедура розгляду справ ЄСПЛ та порядок виконання його рішень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4.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тлумачення норм Європейської Конвенції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5.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Роль прецеденту в діяльності Європейського суду з прав людини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6.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Проблема застосування прецедентів ЄСПЛ українськими судами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7.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Основні концепції, що визначають</w:t>
            </w:r>
            <w:r w:rsidR="009676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зміст «права на справедливий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суд» у статті 6 Конвенції про захист прав людини та </w:t>
            </w:r>
            <w:r w:rsidR="009676D7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основоположних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8.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Особливості статті 8 Конвенції про захист прав людини та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основоположних  «право на повагу до приватного і сімейного життя»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9676D7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 9.</w:t>
            </w:r>
            <w:r w:rsidRPr="009676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Застосування положень статті 3 Конвенції про захист прав людини і основоположних свобод «заборона катування»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9676D7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10. </w:t>
            </w:r>
            <w:r w:rsidRPr="009676D7">
              <w:rPr>
                <w:rFonts w:ascii="Times New Roman" w:eastAsia="Times New Roman" w:hAnsi="Times New Roman" w:cs="Times New Roman"/>
                <w:lang w:val="uk-UA" w:eastAsia="ru-RU"/>
              </w:rPr>
              <w:t>Застосування положень статті 5 Конвенції про захист прав людини і основоположних свобод «право на свободу та особисту недоторканість»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11.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Концепція приватного життя в мережі Інтернет: прецедентне право ЄСПЛ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9676D7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Тема 12.</w:t>
            </w:r>
            <w:r w:rsidRPr="009676D7">
              <w:rPr>
                <w:rFonts w:ascii="Times New Roman" w:eastAsia="Times New Roman" w:hAnsi="Times New Roman" w:cs="Times New Roman"/>
                <w:lang w:val="uk-UA" w:eastAsia="ru-RU"/>
              </w:rPr>
              <w:t>Зобов’язання держав у боротьбі з насильством та іншою злочинною або незаконною діяльністю в Інтернеті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13.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Захист прав дітей: практика ЄСПЛ.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14.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 інформаційних технологій у діяльності суду.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Тема 15. </w:t>
            </w:r>
            <w:r w:rsidR="009676D7" w:rsidRPr="009676D7">
              <w:rPr>
                <w:rFonts w:ascii="Times New Roman" w:eastAsia="Times New Roman" w:hAnsi="Times New Roman" w:cs="Times New Roman"/>
                <w:lang w:val="uk-UA" w:eastAsia="ru-RU"/>
              </w:rPr>
              <w:t>Правила заповнення формуляру заяви до ЄСПЛ.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Разом за змістовим модулем 1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246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keepNext/>
              <w:spacing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Усього годин 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246" w:type="pct"/>
            <w:shd w:val="clear" w:color="auto" w:fill="auto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46" w:type="pct"/>
          </w:tcPr>
          <w:p w:rsidR="000C5356" w:rsidRPr="000C5356" w:rsidRDefault="000D16D2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C5356" w:rsidRPr="000C5356" w:rsidTr="009676D7">
        <w:trPr>
          <w:cantSplit/>
        </w:trPr>
        <w:tc>
          <w:tcPr>
            <w:tcW w:w="5000" w:type="pct"/>
            <w:gridSpan w:val="13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Модуль 2</w:t>
            </w: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keepNext/>
              <w:spacing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ІНДЗ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676D7" w:rsidRPr="000C5356" w:rsidTr="009676D7">
        <w:tc>
          <w:tcPr>
            <w:tcW w:w="836" w:type="pct"/>
          </w:tcPr>
          <w:p w:rsidR="000C5356" w:rsidRPr="000C5356" w:rsidRDefault="000C5356" w:rsidP="000C5356">
            <w:pPr>
              <w:keepNext/>
              <w:spacing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Усього годин</w:t>
            </w: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46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46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01" w:type="pc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79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31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0" w:type="pct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C5356" w:rsidRPr="000C5356" w:rsidRDefault="000C5356" w:rsidP="000C5356">
      <w:pPr>
        <w:spacing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C5356" w:rsidRPr="000C5356" w:rsidRDefault="000C5356" w:rsidP="000C5356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0C5356" w:rsidRPr="000C5356" w:rsidRDefault="000C5356" w:rsidP="000C5356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200"/>
        <w:gridCol w:w="1560"/>
      </w:tblGrid>
      <w:tr w:rsidR="000C5356" w:rsidRPr="000C5356" w:rsidTr="000D16D2">
        <w:tc>
          <w:tcPr>
            <w:tcW w:w="596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20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характеристика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свобод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r w:rsidRPr="009676D7">
              <w:rPr>
                <w:rFonts w:ascii="Times New Roman" w:hAnsi="Times New Roman" w:cs="Times New Roman"/>
                <w:lang w:val="ru-RU"/>
              </w:rPr>
              <w:t xml:space="preserve">ЄСПЛ: порядок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, структура та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юрисдикція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676D7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r w:rsidRPr="009676D7">
              <w:rPr>
                <w:rFonts w:ascii="Times New Roman" w:hAnsi="Times New Roman" w:cs="Times New Roman"/>
                <w:lang w:val="ru-RU"/>
              </w:rPr>
              <w:t xml:space="preserve">Процедура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розгляду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справ ЄСПЛ та порядок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рішень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тлумачення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норм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Європейської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r w:rsidRPr="009676D7">
              <w:rPr>
                <w:rFonts w:ascii="Times New Roman" w:hAnsi="Times New Roman" w:cs="Times New Roman"/>
                <w:lang w:val="ru-RU"/>
              </w:rPr>
              <w:t xml:space="preserve">Роль прецеденту 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Європейського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суду з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676D7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r w:rsidRPr="009676D7">
              <w:rPr>
                <w:rFonts w:ascii="Times New Roman" w:hAnsi="Times New Roman" w:cs="Times New Roman"/>
                <w:lang w:val="ru-RU"/>
              </w:rPr>
              <w:t xml:space="preserve">Проблема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прецедентів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ЄСПЛ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українськими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судами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концепції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визначають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зміст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«права на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справедливий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8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proofErr w:type="gram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 «</w:t>
            </w:r>
            <w:proofErr w:type="gramEnd"/>
            <w:r w:rsidRPr="009676D7">
              <w:rPr>
                <w:rFonts w:ascii="Times New Roman" w:hAnsi="Times New Roman" w:cs="Times New Roman"/>
                <w:lang w:val="ru-RU"/>
              </w:rPr>
              <w:t xml:space="preserve">право на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повагу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до приватного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сімейного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положень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3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свобод «заборона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катування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9676D7" w:rsidRPr="000C5356" w:rsidTr="000D16D2">
        <w:tc>
          <w:tcPr>
            <w:tcW w:w="596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9676D7" w:rsidRPr="009676D7" w:rsidRDefault="009676D7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положень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5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свобод «право на свободу та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особисту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недоторканість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676D7" w:rsidRPr="000C5356" w:rsidRDefault="009676D7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0D16D2" w:rsidRPr="000D16D2" w:rsidTr="000D16D2">
        <w:tc>
          <w:tcPr>
            <w:tcW w:w="596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0D16D2" w:rsidRPr="009676D7" w:rsidRDefault="000D16D2" w:rsidP="000D16D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Концепція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приватного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Інтернет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прецедентне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право ЄСПЛ.</w:t>
            </w:r>
          </w:p>
        </w:tc>
        <w:tc>
          <w:tcPr>
            <w:tcW w:w="1560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0D16D2" w:rsidRPr="000D16D2" w:rsidTr="000D16D2">
        <w:tc>
          <w:tcPr>
            <w:tcW w:w="596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0D16D2" w:rsidRPr="009676D7" w:rsidRDefault="000D16D2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Зобов’язання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держав у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боротьбі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насильством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іншою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злочинною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незаконною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діяльністю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Інтернеті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0D16D2" w:rsidRPr="000D16D2" w:rsidTr="000D16D2">
        <w:tc>
          <w:tcPr>
            <w:tcW w:w="596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0D16D2" w:rsidRPr="000D16D2" w:rsidRDefault="000D16D2" w:rsidP="009676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дітей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>: практика ЄСПЛ.</w:t>
            </w:r>
          </w:p>
        </w:tc>
        <w:tc>
          <w:tcPr>
            <w:tcW w:w="1560" w:type="dxa"/>
            <w:shd w:val="clear" w:color="auto" w:fill="auto"/>
          </w:tcPr>
          <w:p w:rsidR="000D16D2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0D16D2" w:rsidRPr="000D16D2" w:rsidTr="000D16D2">
        <w:tc>
          <w:tcPr>
            <w:tcW w:w="596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0D16D2" w:rsidRPr="000D16D2" w:rsidRDefault="000D16D2" w:rsidP="000D16D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інформаційни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суду.</w:t>
            </w:r>
            <w:r w:rsidRPr="000D16D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D16D2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  <w:tr w:rsidR="000D16D2" w:rsidRPr="000D16D2" w:rsidTr="000D16D2">
        <w:tc>
          <w:tcPr>
            <w:tcW w:w="596" w:type="dxa"/>
            <w:shd w:val="clear" w:color="auto" w:fill="auto"/>
          </w:tcPr>
          <w:p w:rsidR="000D16D2" w:rsidRPr="000C5356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0D16D2" w:rsidRPr="000D16D2" w:rsidRDefault="000D16D2" w:rsidP="009676D7">
            <w:pPr>
              <w:rPr>
                <w:rFonts w:ascii="Times New Roman" w:hAnsi="Times New Roman" w:cs="Times New Roman"/>
                <w:lang w:val="ru-RU"/>
              </w:rPr>
            </w:pPr>
            <w:r w:rsidRPr="000D16D2"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proofErr w:type="spellStart"/>
            <w:r w:rsidRPr="000D16D2">
              <w:rPr>
                <w:rFonts w:ascii="Times New Roman" w:hAnsi="Times New Roman" w:cs="Times New Roman"/>
                <w:lang w:val="ru-RU"/>
              </w:rPr>
              <w:t>заповнення</w:t>
            </w:r>
            <w:proofErr w:type="spellEnd"/>
            <w:r w:rsidRPr="000D16D2">
              <w:rPr>
                <w:rFonts w:ascii="Times New Roman" w:hAnsi="Times New Roman" w:cs="Times New Roman"/>
                <w:lang w:val="ru-RU"/>
              </w:rPr>
              <w:t xml:space="preserve"> формуляру заяви до ЄСПЛ.</w:t>
            </w:r>
          </w:p>
        </w:tc>
        <w:tc>
          <w:tcPr>
            <w:tcW w:w="1560" w:type="dxa"/>
            <w:shd w:val="clear" w:color="auto" w:fill="auto"/>
          </w:tcPr>
          <w:p w:rsidR="000D16D2" w:rsidRDefault="000D16D2" w:rsidP="0096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</w:tr>
    </w:tbl>
    <w:p w:rsidR="000C5356" w:rsidRPr="000C5356" w:rsidRDefault="000C5356" w:rsidP="000C5356">
      <w:pPr>
        <w:spacing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7513" w:hanging="6946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                       </w:t>
      </w:r>
      <w:r w:rsidR="000D16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</w:t>
      </w:r>
      <w:r w:rsidRPr="000C53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</w:t>
      </w:r>
    </w:p>
    <w:p w:rsidR="000C5356" w:rsidRPr="000C5356" w:rsidRDefault="000C5356" w:rsidP="000C5356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C5356" w:rsidRPr="000C5356" w:rsidRDefault="000C5356" w:rsidP="000C5356">
      <w:pPr>
        <w:spacing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8. Самостійна робота</w:t>
      </w:r>
    </w:p>
    <w:p w:rsidR="000C5356" w:rsidRPr="000C5356" w:rsidRDefault="000C5356" w:rsidP="000C5356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C5356" w:rsidRPr="000C5356" w:rsidRDefault="000C5356" w:rsidP="000C5356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</w:t>
            </w: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C5356" w:rsidRPr="000C5356" w:rsidRDefault="000C5356" w:rsidP="000C5356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9. Індивідуальні завдання</w:t>
      </w:r>
    </w:p>
    <w:p w:rsidR="000C5356" w:rsidRPr="000C5356" w:rsidRDefault="000C5356" w:rsidP="000C5356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10. Методи навчання</w:t>
      </w:r>
    </w:p>
    <w:p w:rsidR="000C5356" w:rsidRPr="000C5356" w:rsidRDefault="000C5356" w:rsidP="000C5356">
      <w:p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джерелами знань використовуються такі методи навчання: словесні – розповідь, пояснення, лекція; наочні – демонстрація, ілюстрація.</w:t>
      </w:r>
    </w:p>
    <w:p w:rsidR="000C5356" w:rsidRPr="000C5356" w:rsidRDefault="000C5356" w:rsidP="000C5356">
      <w:p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характером логіки пізнання використовуються такі методи: аналітичний, синтетичний, аналітико-синтетичний, індуктивний, дедуктивний.</w:t>
      </w:r>
    </w:p>
    <w:p w:rsidR="000C5356" w:rsidRPr="000C5356" w:rsidRDefault="000C5356" w:rsidP="000C5356">
      <w:p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рівнем самостійної розумової діяльності використовуються методи: проблемний, частково-пошуковий, дослідницький.</w:t>
      </w:r>
    </w:p>
    <w:p w:rsidR="000C5356" w:rsidRPr="000C5356" w:rsidRDefault="000C5356" w:rsidP="000C5356">
      <w:pPr>
        <w:spacing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11. Методи контролю</w:t>
      </w:r>
    </w:p>
    <w:p w:rsidR="000C5356" w:rsidRPr="000C5356" w:rsidRDefault="000C5356" w:rsidP="000C5356">
      <w:pPr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Усний контроль у вигляді індивідуального та фронтального опитування. Письмовий контроль у вигляді модульних контрольних робіт, самостійних письмових робіт, поточного тестування.</w:t>
      </w:r>
    </w:p>
    <w:p w:rsidR="000C5356" w:rsidRDefault="000C5356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0C5356" w:rsidRDefault="000C5356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0C5356" w:rsidRPr="000C5356" w:rsidRDefault="000C5356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12. Розподіл балів, які отримують студенти</w:t>
      </w:r>
    </w:p>
    <w:p w:rsidR="000C5356" w:rsidRPr="000C5356" w:rsidRDefault="000C5356" w:rsidP="000C5356">
      <w:pPr>
        <w:keepNext/>
        <w:spacing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заліку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708"/>
        <w:gridCol w:w="709"/>
        <w:gridCol w:w="709"/>
        <w:gridCol w:w="985"/>
        <w:gridCol w:w="986"/>
        <w:gridCol w:w="986"/>
        <w:gridCol w:w="1154"/>
        <w:gridCol w:w="1302"/>
      </w:tblGrid>
      <w:tr w:rsidR="000C5356" w:rsidRPr="000C5356" w:rsidTr="002D260E">
        <w:tc>
          <w:tcPr>
            <w:tcW w:w="7655" w:type="dxa"/>
            <w:gridSpan w:val="9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0C5356" w:rsidRPr="000C5356" w:rsidTr="002D260E">
        <w:tc>
          <w:tcPr>
            <w:tcW w:w="3544" w:type="dxa"/>
            <w:gridSpan w:val="5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1302" w:type="dxa"/>
            <w:vMerge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Т1</w:t>
            </w:r>
          </w:p>
        </w:tc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Т9</w:t>
            </w:r>
            <w:bookmarkStart w:id="0" w:name="_GoBack"/>
            <w:bookmarkEnd w:id="0"/>
          </w:p>
        </w:tc>
        <w:tc>
          <w:tcPr>
            <w:tcW w:w="1302" w:type="dxa"/>
            <w:vMerge w:val="restart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0C5356" w:rsidRPr="000C5356" w:rsidTr="002D260E"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86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C5356" w:rsidRPr="000C5356" w:rsidRDefault="000C5356" w:rsidP="000C5356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0C5356" w:rsidRPr="000C5356" w:rsidTr="002D260E">
        <w:trPr>
          <w:trHeight w:val="450"/>
        </w:trPr>
        <w:tc>
          <w:tcPr>
            <w:tcW w:w="2137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0C5356" w:rsidRPr="000C5356" w:rsidTr="002D260E">
        <w:trPr>
          <w:trHeight w:val="450"/>
        </w:trPr>
        <w:tc>
          <w:tcPr>
            <w:tcW w:w="2137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0C5356" w:rsidRPr="000C5356" w:rsidRDefault="000C5356" w:rsidP="000C5356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0C5356" w:rsidRPr="000C5356" w:rsidTr="002D260E"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0C5356" w:rsidRPr="000C5356" w:rsidTr="002D260E">
        <w:trPr>
          <w:trHeight w:val="194"/>
        </w:trPr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C5356" w:rsidRPr="000C5356" w:rsidTr="002D260E"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0C5356" w:rsidRPr="000D16D2" w:rsidTr="002D260E"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0C5356" w:rsidRPr="000D16D2" w:rsidTr="002D260E">
        <w:trPr>
          <w:trHeight w:val="708"/>
        </w:trPr>
        <w:tc>
          <w:tcPr>
            <w:tcW w:w="2137" w:type="dxa"/>
            <w:vAlign w:val="center"/>
          </w:tcPr>
          <w:p w:rsidR="000C5356" w:rsidRPr="000C5356" w:rsidRDefault="000C5356" w:rsidP="000C535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0C5356" w:rsidRPr="000C5356" w:rsidRDefault="000C5356" w:rsidP="000C5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0C5356" w:rsidRPr="000C5356" w:rsidRDefault="000C5356" w:rsidP="000C535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0C5356" w:rsidRDefault="000C5356" w:rsidP="000C53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13. Методичне забезпечення</w:t>
      </w:r>
    </w:p>
    <w:p w:rsidR="000C5356" w:rsidRPr="000C5356" w:rsidRDefault="000C5356" w:rsidP="000C5356">
      <w:pPr>
        <w:widowControl w:val="0"/>
        <w:numPr>
          <w:ilvl w:val="0"/>
          <w:numId w:val="5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</w:pPr>
      <w:r w:rsidRPr="000C53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Конспект опорних лекцій всіх тем курсу.</w:t>
      </w:r>
    </w:p>
    <w:p w:rsidR="000C5356" w:rsidRPr="000C5356" w:rsidRDefault="000C5356" w:rsidP="000C5356">
      <w:pPr>
        <w:widowControl w:val="0"/>
        <w:numPr>
          <w:ilvl w:val="0"/>
          <w:numId w:val="5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</w:pPr>
      <w:r w:rsidRPr="000C53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Варіанти завдань для самостійної роботи студентів.</w:t>
      </w:r>
    </w:p>
    <w:p w:rsidR="000C5356" w:rsidRPr="000C5356" w:rsidRDefault="000C5356" w:rsidP="000C5356">
      <w:pPr>
        <w:widowControl w:val="0"/>
        <w:numPr>
          <w:ilvl w:val="0"/>
          <w:numId w:val="5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</w:pPr>
      <w:r w:rsidRPr="000C5356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Варіанти модульних контрольних робіт.</w:t>
      </w:r>
    </w:p>
    <w:p w:rsidR="000C5356" w:rsidRDefault="000C5356" w:rsidP="000C5356">
      <w:pPr>
        <w:widowControl w:val="0"/>
        <w:numPr>
          <w:ilvl w:val="0"/>
          <w:numId w:val="5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  <w:t>Тематика наукових робіт з курсу.</w:t>
      </w:r>
    </w:p>
    <w:p w:rsidR="000C5356" w:rsidRPr="000C5356" w:rsidRDefault="000C5356" w:rsidP="000C5356">
      <w:pPr>
        <w:widowControl w:val="0"/>
        <w:numPr>
          <w:ilvl w:val="0"/>
          <w:numId w:val="5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uk-UA"/>
        </w:rPr>
      </w:pPr>
      <w:r w:rsidRPr="000C535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Теоретичні питання для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заліку</w:t>
      </w:r>
      <w:r w:rsidRPr="000C535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p w:rsidR="000C5356" w:rsidRPr="000C5356" w:rsidRDefault="000C5356" w:rsidP="000C5356">
      <w:pPr>
        <w:widowControl w:val="0"/>
        <w:spacing w:line="360" w:lineRule="auto"/>
        <w:ind w:left="397" w:right="43"/>
        <w:jc w:val="center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val="uk-UA" w:eastAsia="uk-UA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14. Рекомендована література</w:t>
      </w:r>
    </w:p>
    <w:p w:rsidR="000C5356" w:rsidRPr="000C5356" w:rsidRDefault="000C5356" w:rsidP="000C53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Базова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Європейська конвенція про захист прав людини і основоположних свобод від 04.11.1950р. та додаткові протоколи,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рат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Законом України від</w:t>
      </w:r>
      <w:r w:rsidRPr="00871918">
        <w:rPr>
          <w:lang w:val="uk-UA"/>
        </w:rPr>
        <w:t xml:space="preserve">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17.07.1997 р. (зміни в назві конвенції згідно Закону України від 09.02.2006р.)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Офіційний вісник України - 2006. - №32. – Ст. 2371.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Про виконання рішень та застосування практики Європейського суду з прав людини: За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 України від 23.02.2003р.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Відомості Верховної Ради України. – 2006. - №30. – Ст. 260.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Про виконавче провадження: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акон України від 21.04.1999р.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Відомості Верховної Ради України. – 1999. - N 24. - Ст. 207.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4. Щодо виконання рішень Європейського суду з прав людини: Лист Департаменту державної виконавчої служби від 24.07.2006р.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URL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http://zakon.nau.ua/doc/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Бєлоусов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Ю. Л., Блага А. Б.,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Житний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 О., Захаров Є. Ю.,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Кобзін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Д. О., Мармазов В. Є. Застосування Європейської конвенції з прав людини та практики суду в діяльності органів внутрішніх справ України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К. : Цифра, 2008.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324c.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Бущенко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П. Застосування статей 3 та 5 Європейської конвенції з прав людини в національній судовій практиці / 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арківська правозахисна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група.Х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: Права людини, 2007.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215с.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7.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Бущенко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П. Стаття 3 Конвенції про захист прав людини та основоположних свобод: систематизований дайджест рішень Євр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опейського суду з прав людини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Х. : Права людини, 2009. 412с.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Бущенко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П. Стаття 5 Конвенції про захист прав людини та основоположних свобод: систематизований дайджест рішень Європейського суду з прав людини— 2. вид.,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випр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та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Х. : Права людини, 2008. 432с.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9. Вибрані рішення Європейського Суду з прав людини (1993-2002рр.)/Праці Львівської лабораторії прав людини і громадянина. Серія ІІ. Коментарі прав і законодавст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 3.-Харків: “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Консум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”.  2003. -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464с.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10. Вибрані справи Європейського суду з прав людини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2.вид. К. : Фенікс, 2004. —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23с.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 — К.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Фенікс, 2004 — 223с.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Фенікс, 2004 — 273с.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 : Фенікс, 2006 — 142с.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4 — К.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Фенікс, 2006 — 399с.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5 —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К. : Фенікс, 2007 — 656с.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6 — К. : Фенікс, 2008 — 336с.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11. Вибрані справи Європейського суду з прав людини: Стаття 10 Європейської конвенції з прав людини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К. : Фенікс, 2004.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93с.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12.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Дженіс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М., Кей Р.,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Бредлі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Е. Європейське право у галузі прав людини: джерела і практика застосування К.: Артек, 1997. - 624 с.</w:t>
      </w:r>
    </w:p>
    <w:p w:rsidR="000C5356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13.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Дмитриченко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І. В. Звернення громадян та неурядових організацій до Європейського суду з прав людини: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.-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практ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посібник / Національний ун-т кораблебудування ім. адмірала Макарова; Благодійни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 фонд "Центр правової освіти"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Миколаїв : Атол, 2006. — 59с.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14. Європейська конвенція з прав людини: основні положення, практика застосування, український контекст Спілка адвокатів України ; Рада Європи ; Міжнародний центр з юридичного захисту прав людини 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ЗАТ "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Віпол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", 2004.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960с.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15. Європейський суд з прав людини: Організація, діяльність, процес [ В.В.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Лутковська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(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відп.ред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.), І. Шевчук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.)]. К. :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Праксіс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, 2005.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166с.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16. Європейський Суд з прав людини: організація, процедура, правила звернення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Міністерство юстиції України.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К. :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Видавничий Дім "Ін Юре", 2000.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16с.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lastRenderedPageBreak/>
        <w:t>17. Європейський суд з пра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в людини: Рішення щодо України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Міністерство юстиції України.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Видавничий Дім "Ін Юре", 2000. — 96с.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18. Клименко О. М. Як звернутися до Євр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опейського Суду з прав людини 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Центр правових досліджень. — К. : Видавець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С.Я., 2006. — 64с.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19.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Лищина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И.Ю.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Международные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еханизмы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защиты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человека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Харьков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Фолио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, 2001.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112 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20. Мармазов В.Є.,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Піляєв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І.С. Рада Європи: політико-правовий механізм інтеграції : Навчальний пос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ібник. [ред. Ю.С.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Шемшученко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].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К.: Юридична книга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, 2000. -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472 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21.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Паліюк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В. П. Застосування судами України Конвенції про захист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прав людини та основних свобод.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Фенікс, 2004. 263с.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22.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Паліюк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В. П. Особливості застосування судами України конвенції про захист прав людини та основни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х свобод: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 Посібник.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Благодійний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фонд "Центр правової освіти" Миколаїв : Атол, 2003.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130с.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23.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Паліюк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В. Практика застосування судами України конвенції про захист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прав людини та основних свобод/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Юстиніан – URL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www.justin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ian.com.ua /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article.php?id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=248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24.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 Я.,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Є. І. Науково-практичний коментар до Закону України "Про виконання рішень та застосування практики Європейського суду з прав людин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и".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Видав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ець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С.Я., 2007.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52с.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25.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 Я.,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Є. І., Щербак С. В. Закони України "Про державну виконавчу службу", "Про виконавче провадження", "Про виконання рішень та застосування практики Європейського суду з прав людини": науково-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практ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коментар /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Центр правових досліджень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К. : Видавець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С.Я.; КНТ, 2008. 1169с.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26. Шевчук С. Свобода вираження поглядів: практика Європейського Суду з прав люд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ини у порівняльній перспективі.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К. : Р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еферат, 2005.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192с.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27. Шевчук С. Судовий захист прав людини: Практика Європейського Суду з прав людини у контексті західної правової традиції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Вид. 2-е, виправ.,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доп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 К. : Реферат, 2007.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848с.</w:t>
      </w:r>
    </w:p>
    <w:p w:rsid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28. Практика Європейського суду з прав людини. Рішення. Коментарі.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URL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: www.eurocourt.org.ua/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</w:t>
      </w:r>
    </w:p>
    <w:p w:rsidR="00871918" w:rsidRPr="00871918" w:rsidRDefault="00871918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29. Рішення Європейського суду з прав людини. URL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h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elsinki.org.ua/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index.php?r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=a1b8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</w:t>
      </w:r>
    </w:p>
    <w:p w:rsidR="000C5356" w:rsidRPr="000C5356" w:rsidRDefault="000C5356" w:rsidP="00871918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Допоміжна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t>Вибрані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рішення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Європейського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суду з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людини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(1993-2002 </w:t>
      </w:r>
      <w:proofErr w:type="spellStart"/>
      <w:r w:rsidRPr="00871918">
        <w:rPr>
          <w:color w:val="333333"/>
          <w:sz w:val="28"/>
          <w:szCs w:val="28"/>
          <w:lang w:val="ru-RU"/>
        </w:rPr>
        <w:t>рр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.). </w:t>
      </w:r>
      <w:proofErr w:type="spellStart"/>
      <w:r w:rsidRPr="00871918">
        <w:rPr>
          <w:color w:val="333333"/>
          <w:sz w:val="28"/>
          <w:szCs w:val="28"/>
          <w:lang w:val="ru-RU"/>
        </w:rPr>
        <w:t>Праці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Львівської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лабораторії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людини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871918">
        <w:rPr>
          <w:color w:val="333333"/>
          <w:sz w:val="28"/>
          <w:szCs w:val="28"/>
          <w:lang w:val="ru-RU"/>
        </w:rPr>
        <w:t>громадянина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Науково-дослідного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інституту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державного та </w:t>
      </w:r>
      <w:proofErr w:type="spellStart"/>
      <w:r w:rsidRPr="00871918">
        <w:rPr>
          <w:color w:val="333333"/>
          <w:sz w:val="28"/>
          <w:szCs w:val="28"/>
          <w:lang w:val="ru-RU"/>
        </w:rPr>
        <w:t>місцевого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самоврядування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Академії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правових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наук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871918">
        <w:rPr>
          <w:color w:val="333333"/>
          <w:sz w:val="28"/>
          <w:szCs w:val="28"/>
          <w:lang w:val="ru-RU"/>
        </w:rPr>
        <w:t>Серія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ІІ. </w:t>
      </w:r>
      <w:proofErr w:type="spellStart"/>
      <w:r w:rsidRPr="00871918">
        <w:rPr>
          <w:color w:val="333333"/>
          <w:sz w:val="28"/>
          <w:szCs w:val="28"/>
          <w:lang w:val="ru-RU"/>
        </w:rPr>
        <w:t>Коментарі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 і </w:t>
      </w:r>
      <w:proofErr w:type="spellStart"/>
      <w:r w:rsidRPr="00871918">
        <w:rPr>
          <w:color w:val="333333"/>
          <w:sz w:val="28"/>
          <w:szCs w:val="28"/>
          <w:lang w:val="ru-RU"/>
        </w:rPr>
        <w:t>законодавства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Вип.3. / </w:t>
      </w:r>
      <w:proofErr w:type="spellStart"/>
      <w:r w:rsidRPr="00871918">
        <w:rPr>
          <w:color w:val="333333"/>
          <w:sz w:val="28"/>
          <w:szCs w:val="28"/>
          <w:lang w:val="ru-RU"/>
        </w:rPr>
        <w:t>Редкол</w:t>
      </w:r>
      <w:proofErr w:type="spellEnd"/>
      <w:proofErr w:type="gramStart"/>
      <w:r w:rsidRPr="00871918">
        <w:rPr>
          <w:color w:val="333333"/>
          <w:sz w:val="28"/>
          <w:szCs w:val="28"/>
          <w:lang w:val="ru-RU"/>
        </w:rPr>
        <w:t>. :</w:t>
      </w:r>
      <w:proofErr w:type="gramEnd"/>
      <w:r w:rsidRPr="00871918">
        <w:rPr>
          <w:color w:val="333333"/>
          <w:sz w:val="28"/>
          <w:szCs w:val="28"/>
          <w:lang w:val="ru-RU"/>
        </w:rPr>
        <w:t xml:space="preserve"> П. М. </w:t>
      </w:r>
      <w:proofErr w:type="spellStart"/>
      <w:r w:rsidRPr="00871918">
        <w:rPr>
          <w:color w:val="333333"/>
          <w:sz w:val="28"/>
          <w:szCs w:val="28"/>
          <w:lang w:val="ru-RU"/>
        </w:rPr>
        <w:t>Рабінович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871918">
        <w:rPr>
          <w:color w:val="333333"/>
          <w:sz w:val="28"/>
          <w:szCs w:val="28"/>
          <w:lang w:val="ru-RU"/>
        </w:rPr>
        <w:t>ін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</w:t>
      </w:r>
      <w:r w:rsidRPr="00871918">
        <w:rPr>
          <w:color w:val="333333"/>
          <w:sz w:val="28"/>
          <w:szCs w:val="28"/>
        </w:rPr>
        <w:t>[</w:t>
      </w:r>
      <w:proofErr w:type="spellStart"/>
      <w:r w:rsidRPr="00871918">
        <w:rPr>
          <w:color w:val="333333"/>
          <w:sz w:val="28"/>
          <w:szCs w:val="28"/>
        </w:rPr>
        <w:t>Текст</w:t>
      </w:r>
      <w:proofErr w:type="spellEnd"/>
      <w:r w:rsidRPr="00871918">
        <w:rPr>
          <w:color w:val="333333"/>
          <w:sz w:val="28"/>
          <w:szCs w:val="28"/>
        </w:rPr>
        <w:t>] – Х</w:t>
      </w:r>
      <w:proofErr w:type="gramStart"/>
      <w:r w:rsidRPr="00871918">
        <w:rPr>
          <w:color w:val="333333"/>
          <w:sz w:val="28"/>
          <w:szCs w:val="28"/>
        </w:rPr>
        <w:t>. :</w:t>
      </w:r>
      <w:proofErr w:type="gram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Консум</w:t>
      </w:r>
      <w:proofErr w:type="spellEnd"/>
      <w:r w:rsidRPr="00871918">
        <w:rPr>
          <w:color w:val="333333"/>
          <w:sz w:val="28"/>
          <w:szCs w:val="28"/>
        </w:rPr>
        <w:t>, 2003. – 464 с.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lastRenderedPageBreak/>
        <w:t>Соловйов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О. В. </w:t>
      </w:r>
      <w:proofErr w:type="spellStart"/>
      <w:r w:rsidRPr="00871918">
        <w:rPr>
          <w:color w:val="333333"/>
          <w:sz w:val="28"/>
          <w:szCs w:val="28"/>
          <w:lang w:val="ru-RU"/>
        </w:rPr>
        <w:t>Застосування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практики </w:t>
      </w:r>
      <w:proofErr w:type="spellStart"/>
      <w:r w:rsidRPr="00871918">
        <w:rPr>
          <w:color w:val="333333"/>
          <w:sz w:val="28"/>
          <w:szCs w:val="28"/>
          <w:lang w:val="ru-RU"/>
        </w:rPr>
        <w:t>Страсбурзького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суду як </w:t>
      </w:r>
      <w:proofErr w:type="spellStart"/>
      <w:r w:rsidRPr="00871918">
        <w:rPr>
          <w:color w:val="333333"/>
          <w:sz w:val="28"/>
          <w:szCs w:val="28"/>
          <w:lang w:val="ru-RU"/>
        </w:rPr>
        <w:t>джерела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права (за </w:t>
      </w:r>
      <w:proofErr w:type="spellStart"/>
      <w:r w:rsidRPr="00871918">
        <w:rPr>
          <w:color w:val="333333"/>
          <w:sz w:val="28"/>
          <w:szCs w:val="28"/>
          <w:lang w:val="ru-RU"/>
        </w:rPr>
        <w:t>матеріалами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рішень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871918">
        <w:rPr>
          <w:color w:val="333333"/>
          <w:sz w:val="28"/>
          <w:szCs w:val="28"/>
          <w:lang w:val="ru-RU"/>
        </w:rPr>
        <w:t>ухвал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Верховного Суду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) [Текст] / О. В. </w:t>
      </w:r>
      <w:proofErr w:type="spellStart"/>
      <w:r w:rsidRPr="00871918">
        <w:rPr>
          <w:color w:val="333333"/>
          <w:sz w:val="28"/>
          <w:szCs w:val="28"/>
          <w:lang w:val="ru-RU"/>
        </w:rPr>
        <w:t>Соловйов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// </w:t>
      </w:r>
      <w:proofErr w:type="spellStart"/>
      <w:r w:rsidRPr="00871918">
        <w:rPr>
          <w:color w:val="333333"/>
          <w:sz w:val="28"/>
          <w:szCs w:val="28"/>
          <w:lang w:val="ru-RU"/>
        </w:rPr>
        <w:t>Вісник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Академії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адвокатури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України</w:t>
      </w:r>
      <w:proofErr w:type="spellEnd"/>
      <w:r w:rsidRPr="00871918">
        <w:rPr>
          <w:color w:val="333333"/>
          <w:sz w:val="28"/>
          <w:szCs w:val="28"/>
          <w:lang w:val="ru-RU"/>
        </w:rPr>
        <w:t>. – 2010. – Число 2 (18). – С. 90-95.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t>Буткевич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В. Г., Маляренко В. Т. </w:t>
      </w:r>
      <w:proofErr w:type="spellStart"/>
      <w:r w:rsidRPr="00871918">
        <w:rPr>
          <w:color w:val="333333"/>
          <w:sz w:val="28"/>
          <w:szCs w:val="28"/>
          <w:lang w:val="ru-RU"/>
        </w:rPr>
        <w:t>Європейський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суд з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людини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українське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судочинство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871918">
        <w:rPr>
          <w:color w:val="333333"/>
          <w:sz w:val="28"/>
          <w:szCs w:val="28"/>
          <w:lang w:val="ru-RU"/>
        </w:rPr>
        <w:t>питання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взаємодії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[Текст] / В. Г. </w:t>
      </w:r>
      <w:proofErr w:type="spellStart"/>
      <w:r w:rsidRPr="00871918">
        <w:rPr>
          <w:color w:val="333333"/>
          <w:sz w:val="28"/>
          <w:szCs w:val="28"/>
          <w:lang w:val="ru-RU"/>
        </w:rPr>
        <w:t>Буткевич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, В. Т. Маляренко // </w:t>
      </w:r>
      <w:proofErr w:type="spellStart"/>
      <w:r w:rsidRPr="00871918">
        <w:rPr>
          <w:color w:val="333333"/>
          <w:sz w:val="28"/>
          <w:szCs w:val="28"/>
          <w:lang w:val="ru-RU"/>
        </w:rPr>
        <w:t>Вісник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Верховного Суду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України</w:t>
      </w:r>
      <w:proofErr w:type="spellEnd"/>
      <w:r w:rsidRPr="00871918">
        <w:rPr>
          <w:color w:val="333333"/>
          <w:sz w:val="28"/>
          <w:szCs w:val="28"/>
          <w:lang w:val="ru-RU"/>
        </w:rPr>
        <w:t>. – 2004. – № 4 (44). – С. 2-8.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</w:rPr>
      </w:pPr>
      <w:r w:rsidRPr="00871918">
        <w:rPr>
          <w:color w:val="333333"/>
          <w:sz w:val="28"/>
          <w:szCs w:val="28"/>
          <w:lang w:val="ru-RU"/>
        </w:rPr>
        <w:t xml:space="preserve">Ярема А. Г. Право особи на </w:t>
      </w:r>
      <w:proofErr w:type="spellStart"/>
      <w:r w:rsidRPr="00871918">
        <w:rPr>
          <w:color w:val="333333"/>
          <w:sz w:val="28"/>
          <w:szCs w:val="28"/>
          <w:lang w:val="ru-RU"/>
        </w:rPr>
        <w:t>ефективні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засоби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судового </w:t>
      </w:r>
      <w:proofErr w:type="spellStart"/>
      <w:r w:rsidRPr="00871918">
        <w:rPr>
          <w:color w:val="333333"/>
          <w:sz w:val="28"/>
          <w:szCs w:val="28"/>
          <w:lang w:val="ru-RU"/>
        </w:rPr>
        <w:t>захисту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цивільних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 та </w:t>
      </w:r>
      <w:proofErr w:type="spellStart"/>
      <w:r w:rsidRPr="00871918">
        <w:rPr>
          <w:color w:val="333333"/>
          <w:sz w:val="28"/>
          <w:szCs w:val="28"/>
          <w:lang w:val="ru-RU"/>
        </w:rPr>
        <w:t>інтересів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[Текст] / А. Г. Ярема // Ученые записки Таврического национального университета им. </w:t>
      </w:r>
      <w:r w:rsidRPr="00871918">
        <w:rPr>
          <w:color w:val="333333"/>
          <w:sz w:val="28"/>
          <w:szCs w:val="28"/>
        </w:rPr>
        <w:t xml:space="preserve">В.И. </w:t>
      </w:r>
      <w:proofErr w:type="spellStart"/>
      <w:r w:rsidRPr="00871918">
        <w:rPr>
          <w:color w:val="333333"/>
          <w:sz w:val="28"/>
          <w:szCs w:val="28"/>
        </w:rPr>
        <w:t>Вернадского</w:t>
      </w:r>
      <w:proofErr w:type="spellEnd"/>
      <w:r w:rsidRPr="00871918">
        <w:rPr>
          <w:color w:val="333333"/>
          <w:sz w:val="28"/>
          <w:szCs w:val="28"/>
        </w:rPr>
        <w:t xml:space="preserve">. </w:t>
      </w:r>
      <w:proofErr w:type="spellStart"/>
      <w:r w:rsidRPr="00871918">
        <w:rPr>
          <w:color w:val="333333"/>
          <w:sz w:val="28"/>
          <w:szCs w:val="28"/>
        </w:rPr>
        <w:t>Серия</w:t>
      </w:r>
      <w:proofErr w:type="spellEnd"/>
      <w:r w:rsidRPr="00871918">
        <w:rPr>
          <w:color w:val="333333"/>
          <w:sz w:val="28"/>
          <w:szCs w:val="28"/>
        </w:rPr>
        <w:t xml:space="preserve"> «</w:t>
      </w:r>
      <w:proofErr w:type="spellStart"/>
      <w:r w:rsidRPr="00871918">
        <w:rPr>
          <w:color w:val="333333"/>
          <w:sz w:val="28"/>
          <w:szCs w:val="28"/>
        </w:rPr>
        <w:t>Юридические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науки</w:t>
      </w:r>
      <w:proofErr w:type="spellEnd"/>
      <w:r w:rsidRPr="00871918">
        <w:rPr>
          <w:color w:val="333333"/>
          <w:sz w:val="28"/>
          <w:szCs w:val="28"/>
        </w:rPr>
        <w:t xml:space="preserve">». – 2007. – </w:t>
      </w:r>
      <w:proofErr w:type="spellStart"/>
      <w:r w:rsidRPr="00871918">
        <w:rPr>
          <w:color w:val="333333"/>
          <w:sz w:val="28"/>
          <w:szCs w:val="28"/>
        </w:rPr>
        <w:t>Том</w:t>
      </w:r>
      <w:proofErr w:type="spellEnd"/>
      <w:r w:rsidRPr="00871918">
        <w:rPr>
          <w:color w:val="333333"/>
          <w:sz w:val="28"/>
          <w:szCs w:val="28"/>
        </w:rPr>
        <w:t xml:space="preserve"> 20 (59). – </w:t>
      </w:r>
      <w:proofErr w:type="gramStart"/>
      <w:r w:rsidRPr="00871918">
        <w:rPr>
          <w:color w:val="333333"/>
          <w:sz w:val="28"/>
          <w:szCs w:val="28"/>
        </w:rPr>
        <w:t>С. 195</w:t>
      </w:r>
      <w:proofErr w:type="gramEnd"/>
      <w:r w:rsidRPr="00871918">
        <w:rPr>
          <w:color w:val="333333"/>
          <w:sz w:val="28"/>
          <w:szCs w:val="28"/>
        </w:rPr>
        <w:t>-202.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r w:rsidRPr="00871918">
        <w:rPr>
          <w:color w:val="333333"/>
          <w:sz w:val="28"/>
          <w:szCs w:val="28"/>
          <w:lang w:val="ru-RU"/>
        </w:rPr>
        <w:t xml:space="preserve">Туманова Л. В., Владимирова И. А. Защита семейных прав в Европейском суде по правам человека [Текст] / Л. В. Туманова, И. А. Владимирова. – </w:t>
      </w:r>
      <w:proofErr w:type="gramStart"/>
      <w:r w:rsidRPr="00871918">
        <w:rPr>
          <w:color w:val="333333"/>
          <w:sz w:val="28"/>
          <w:szCs w:val="28"/>
          <w:lang w:val="ru-RU"/>
        </w:rPr>
        <w:t>М. :</w:t>
      </w:r>
      <w:proofErr w:type="gramEnd"/>
      <w:r w:rsidRPr="00871918">
        <w:rPr>
          <w:color w:val="333333"/>
          <w:sz w:val="28"/>
          <w:szCs w:val="28"/>
          <w:lang w:val="ru-RU"/>
        </w:rPr>
        <w:t xml:space="preserve"> Издательский Дом «Городец», 2007. – 208 с.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r w:rsidRPr="00871918">
        <w:rPr>
          <w:color w:val="333333"/>
          <w:sz w:val="28"/>
          <w:szCs w:val="28"/>
          <w:lang w:val="ru-RU"/>
        </w:rPr>
        <w:t>Решение Европейского суда по правам человека по делу «Маркс против Бельгии (</w:t>
      </w:r>
      <w:proofErr w:type="spellStart"/>
      <w:r w:rsidRPr="00871918">
        <w:rPr>
          <w:color w:val="333333"/>
          <w:sz w:val="28"/>
          <w:szCs w:val="28"/>
        </w:rPr>
        <w:t>Marckx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r w:rsidRPr="00871918">
        <w:rPr>
          <w:color w:val="333333"/>
          <w:sz w:val="28"/>
          <w:szCs w:val="28"/>
        </w:rPr>
        <w:t>v</w:t>
      </w:r>
      <w:r w:rsidRPr="00871918">
        <w:rPr>
          <w:color w:val="333333"/>
          <w:sz w:val="28"/>
          <w:szCs w:val="28"/>
          <w:lang w:val="ru-RU"/>
        </w:rPr>
        <w:t xml:space="preserve">. </w:t>
      </w:r>
      <w:r w:rsidRPr="00871918">
        <w:rPr>
          <w:color w:val="333333"/>
          <w:sz w:val="28"/>
          <w:szCs w:val="28"/>
        </w:rPr>
        <w:t>Belgium</w:t>
      </w:r>
      <w:r w:rsidRPr="00871918">
        <w:rPr>
          <w:color w:val="333333"/>
          <w:sz w:val="28"/>
          <w:szCs w:val="28"/>
          <w:lang w:val="ru-RU"/>
        </w:rPr>
        <w:t xml:space="preserve">)» от 13 июня 1979 года [Электронный ресурс] // Европейский суд по права человека. Справочно-информационный центр: Российская Федерация. – Режим доступа: </w:t>
      </w:r>
      <w:r w:rsidRPr="00871918">
        <w:rPr>
          <w:color w:val="333333"/>
          <w:sz w:val="28"/>
          <w:szCs w:val="28"/>
        </w:rPr>
        <w:t>http</w:t>
      </w:r>
      <w:r w:rsidRPr="00871918">
        <w:rPr>
          <w:color w:val="333333"/>
          <w:sz w:val="28"/>
          <w:szCs w:val="28"/>
          <w:lang w:val="ru-RU"/>
        </w:rPr>
        <w:t>://</w:t>
      </w:r>
      <w:proofErr w:type="spellStart"/>
      <w:r w:rsidRPr="00871918">
        <w:rPr>
          <w:color w:val="333333"/>
          <w:sz w:val="28"/>
          <w:szCs w:val="28"/>
        </w:rPr>
        <w:t>europeancourt</w:t>
      </w:r>
      <w:proofErr w:type="spellEnd"/>
      <w:r w:rsidRPr="00871918">
        <w:rPr>
          <w:color w:val="333333"/>
          <w:sz w:val="28"/>
          <w:szCs w:val="28"/>
          <w:lang w:val="ru-RU"/>
        </w:rPr>
        <w:t>.</w:t>
      </w:r>
      <w:proofErr w:type="spellStart"/>
      <w:r w:rsidRPr="00871918">
        <w:rPr>
          <w:color w:val="333333"/>
          <w:sz w:val="28"/>
          <w:szCs w:val="28"/>
        </w:rPr>
        <w:t>ru</w:t>
      </w:r>
      <w:proofErr w:type="spellEnd"/>
      <w:r w:rsidRPr="00871918">
        <w:rPr>
          <w:color w:val="333333"/>
          <w:sz w:val="28"/>
          <w:szCs w:val="28"/>
          <w:lang w:val="ru-RU"/>
        </w:rPr>
        <w:t>/</w:t>
      </w:r>
      <w:proofErr w:type="spellStart"/>
      <w:r w:rsidRPr="00871918">
        <w:rPr>
          <w:color w:val="333333"/>
          <w:sz w:val="28"/>
          <w:szCs w:val="28"/>
        </w:rPr>
        <w:t>resheniya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evropejskogo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suda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na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russkomyazyke</w:t>
      </w:r>
      <w:proofErr w:type="spellEnd"/>
      <w:r w:rsidRPr="00871918">
        <w:rPr>
          <w:color w:val="333333"/>
          <w:sz w:val="28"/>
          <w:szCs w:val="28"/>
          <w:lang w:val="ru-RU"/>
        </w:rPr>
        <w:t>/</w:t>
      </w:r>
      <w:r w:rsidRPr="00871918">
        <w:rPr>
          <w:color w:val="333333"/>
          <w:sz w:val="28"/>
          <w:szCs w:val="28"/>
        </w:rPr>
        <w:t>marks</w:t>
      </w:r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protiv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belgii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postanovlenie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evropejskogo</w:t>
      </w:r>
      <w:proofErr w:type="spellEnd"/>
      <w:r w:rsidRPr="00871918">
        <w:rPr>
          <w:color w:val="333333"/>
          <w:sz w:val="28"/>
          <w:szCs w:val="28"/>
          <w:lang w:val="ru-RU"/>
        </w:rPr>
        <w:t>-</w:t>
      </w:r>
      <w:proofErr w:type="spellStart"/>
      <w:r w:rsidRPr="00871918">
        <w:rPr>
          <w:color w:val="333333"/>
          <w:sz w:val="28"/>
          <w:szCs w:val="28"/>
        </w:rPr>
        <w:t>suda</w:t>
      </w:r>
      <w:proofErr w:type="spellEnd"/>
      <w:r w:rsidRPr="00871918">
        <w:rPr>
          <w:color w:val="333333"/>
          <w:sz w:val="28"/>
          <w:szCs w:val="28"/>
          <w:lang w:val="ru-RU"/>
        </w:rPr>
        <w:t>/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proofErr w:type="spellStart"/>
      <w:r w:rsidRPr="000D16D2">
        <w:rPr>
          <w:color w:val="333333"/>
          <w:sz w:val="28"/>
          <w:szCs w:val="28"/>
          <w:lang w:val="ru-RU"/>
        </w:rPr>
        <w:t>Ефективність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D16D2">
        <w:rPr>
          <w:color w:val="333333"/>
          <w:sz w:val="28"/>
          <w:szCs w:val="28"/>
          <w:lang w:val="ru-RU"/>
        </w:rPr>
        <w:t>рішень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D16D2">
        <w:rPr>
          <w:color w:val="333333"/>
          <w:sz w:val="28"/>
          <w:szCs w:val="28"/>
          <w:lang w:val="ru-RU"/>
        </w:rPr>
        <w:t>Європейського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суду з прав </w:t>
      </w:r>
      <w:proofErr w:type="spellStart"/>
      <w:r w:rsidRPr="000D16D2">
        <w:rPr>
          <w:color w:val="333333"/>
          <w:sz w:val="28"/>
          <w:szCs w:val="28"/>
          <w:lang w:val="ru-RU"/>
        </w:rPr>
        <w:t>людини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D16D2">
        <w:rPr>
          <w:color w:val="333333"/>
          <w:sz w:val="28"/>
          <w:szCs w:val="28"/>
          <w:lang w:val="ru-RU"/>
        </w:rPr>
        <w:t>або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D16D2">
        <w:rPr>
          <w:color w:val="333333"/>
          <w:sz w:val="28"/>
          <w:szCs w:val="28"/>
          <w:lang w:val="ru-RU"/>
        </w:rPr>
        <w:t>справи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D16D2">
        <w:rPr>
          <w:color w:val="333333"/>
          <w:sz w:val="28"/>
          <w:szCs w:val="28"/>
          <w:lang w:val="ru-RU"/>
        </w:rPr>
        <w:t>розглянуті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з 1959 по 1998 </w:t>
      </w:r>
      <w:proofErr w:type="spellStart"/>
      <w:r w:rsidRPr="000D16D2">
        <w:rPr>
          <w:color w:val="333333"/>
          <w:sz w:val="28"/>
          <w:szCs w:val="28"/>
          <w:lang w:val="ru-RU"/>
        </w:rPr>
        <w:t>рік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(</w:t>
      </w:r>
      <w:r w:rsidRPr="00871918">
        <w:rPr>
          <w:color w:val="333333"/>
          <w:sz w:val="28"/>
          <w:szCs w:val="28"/>
        </w:rPr>
        <w:t>Effects</w:t>
      </w:r>
      <w:r w:rsidRPr="000D16D2">
        <w:rPr>
          <w:color w:val="333333"/>
          <w:sz w:val="28"/>
          <w:szCs w:val="28"/>
          <w:lang w:val="ru-RU"/>
        </w:rPr>
        <w:t xml:space="preserve"> </w:t>
      </w:r>
      <w:r w:rsidRPr="00871918">
        <w:rPr>
          <w:color w:val="333333"/>
          <w:sz w:val="28"/>
          <w:szCs w:val="28"/>
        </w:rPr>
        <w:t>of</w:t>
      </w:r>
      <w:r w:rsidRPr="000D16D2">
        <w:rPr>
          <w:color w:val="333333"/>
          <w:sz w:val="28"/>
          <w:szCs w:val="28"/>
          <w:lang w:val="ru-RU"/>
        </w:rPr>
        <w:t xml:space="preserve"> </w:t>
      </w:r>
      <w:r w:rsidRPr="00871918">
        <w:rPr>
          <w:color w:val="333333"/>
          <w:sz w:val="28"/>
          <w:szCs w:val="28"/>
        </w:rPr>
        <w:t>Judgments</w:t>
      </w:r>
      <w:r w:rsidRPr="000D16D2">
        <w:rPr>
          <w:color w:val="333333"/>
          <w:sz w:val="28"/>
          <w:szCs w:val="28"/>
          <w:lang w:val="ru-RU"/>
        </w:rPr>
        <w:t xml:space="preserve"> </w:t>
      </w:r>
      <w:r w:rsidRPr="00871918">
        <w:rPr>
          <w:color w:val="333333"/>
          <w:sz w:val="28"/>
          <w:szCs w:val="28"/>
        </w:rPr>
        <w:t>or</w:t>
      </w:r>
      <w:r w:rsidRPr="000D16D2">
        <w:rPr>
          <w:color w:val="333333"/>
          <w:sz w:val="28"/>
          <w:szCs w:val="28"/>
          <w:lang w:val="ru-RU"/>
        </w:rPr>
        <w:t xml:space="preserve"> </w:t>
      </w:r>
      <w:r w:rsidRPr="00871918">
        <w:rPr>
          <w:color w:val="333333"/>
          <w:sz w:val="28"/>
          <w:szCs w:val="28"/>
        </w:rPr>
        <w:t>Cases</w:t>
      </w:r>
      <w:r w:rsidRPr="000D16D2">
        <w:rPr>
          <w:color w:val="333333"/>
          <w:sz w:val="28"/>
          <w:szCs w:val="28"/>
          <w:lang w:val="ru-RU"/>
        </w:rPr>
        <w:t xml:space="preserve"> 1959-1998) [</w:t>
      </w:r>
      <w:proofErr w:type="spellStart"/>
      <w:r w:rsidRPr="000D16D2">
        <w:rPr>
          <w:color w:val="333333"/>
          <w:sz w:val="28"/>
          <w:szCs w:val="28"/>
          <w:lang w:val="ru-RU"/>
        </w:rPr>
        <w:t>Електронний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ресурс] // Практика </w:t>
      </w:r>
      <w:proofErr w:type="spellStart"/>
      <w:r w:rsidRPr="000D16D2">
        <w:rPr>
          <w:color w:val="333333"/>
          <w:sz w:val="28"/>
          <w:szCs w:val="28"/>
          <w:lang w:val="ru-RU"/>
        </w:rPr>
        <w:t>Європейського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 суд з прав </w:t>
      </w:r>
      <w:proofErr w:type="spellStart"/>
      <w:r w:rsidRPr="000D16D2">
        <w:rPr>
          <w:color w:val="333333"/>
          <w:sz w:val="28"/>
          <w:szCs w:val="28"/>
          <w:lang w:val="ru-RU"/>
        </w:rPr>
        <w:t>людини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0D16D2">
        <w:rPr>
          <w:color w:val="333333"/>
          <w:sz w:val="28"/>
          <w:szCs w:val="28"/>
          <w:lang w:val="ru-RU"/>
        </w:rPr>
        <w:t>Рішення</w:t>
      </w:r>
      <w:proofErr w:type="spellEnd"/>
      <w:r w:rsidRPr="000D16D2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871918">
        <w:rPr>
          <w:color w:val="333333"/>
          <w:sz w:val="28"/>
          <w:szCs w:val="28"/>
          <w:lang w:val="ru-RU"/>
        </w:rPr>
        <w:t>Коментарі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– 1999. – №4. Режим доступу: </w:t>
      </w:r>
      <w:r w:rsidRPr="00871918">
        <w:rPr>
          <w:color w:val="333333"/>
          <w:sz w:val="28"/>
          <w:szCs w:val="28"/>
        </w:rPr>
        <w:t>http</w:t>
      </w:r>
      <w:r w:rsidRPr="00871918">
        <w:rPr>
          <w:color w:val="333333"/>
          <w:sz w:val="28"/>
          <w:szCs w:val="28"/>
          <w:lang w:val="ru-RU"/>
        </w:rPr>
        <w:t>://</w:t>
      </w:r>
      <w:proofErr w:type="spellStart"/>
      <w:r w:rsidRPr="00871918">
        <w:rPr>
          <w:color w:val="333333"/>
          <w:sz w:val="28"/>
          <w:szCs w:val="28"/>
        </w:rPr>
        <w:t>eurocourt</w:t>
      </w:r>
      <w:proofErr w:type="spellEnd"/>
      <w:r w:rsidRPr="00871918">
        <w:rPr>
          <w:color w:val="333333"/>
          <w:sz w:val="28"/>
          <w:szCs w:val="28"/>
          <w:lang w:val="ru-RU"/>
        </w:rPr>
        <w:t>.</w:t>
      </w:r>
      <w:r w:rsidRPr="00871918">
        <w:rPr>
          <w:color w:val="333333"/>
          <w:sz w:val="28"/>
          <w:szCs w:val="28"/>
        </w:rPr>
        <w:t>in</w:t>
      </w:r>
      <w:r w:rsidRPr="00871918">
        <w:rPr>
          <w:color w:val="333333"/>
          <w:sz w:val="28"/>
          <w:szCs w:val="28"/>
          <w:lang w:val="ru-RU"/>
        </w:rPr>
        <w:t>.</w:t>
      </w:r>
      <w:proofErr w:type="spellStart"/>
      <w:r w:rsidRPr="00871918">
        <w:rPr>
          <w:color w:val="333333"/>
          <w:sz w:val="28"/>
          <w:szCs w:val="28"/>
        </w:rPr>
        <w:t>ua</w:t>
      </w:r>
      <w:proofErr w:type="spellEnd"/>
      <w:r w:rsidRPr="00871918">
        <w:rPr>
          <w:color w:val="333333"/>
          <w:sz w:val="28"/>
          <w:szCs w:val="28"/>
          <w:lang w:val="ru-RU"/>
        </w:rPr>
        <w:t>/</w:t>
      </w:r>
      <w:r w:rsidRPr="00871918">
        <w:rPr>
          <w:color w:val="333333"/>
          <w:sz w:val="28"/>
          <w:szCs w:val="28"/>
        </w:rPr>
        <w:t>Article</w:t>
      </w:r>
      <w:r w:rsidRPr="00871918">
        <w:rPr>
          <w:color w:val="333333"/>
          <w:sz w:val="28"/>
          <w:szCs w:val="28"/>
          <w:lang w:val="ru-RU"/>
        </w:rPr>
        <w:t>.</w:t>
      </w:r>
      <w:r w:rsidRPr="00871918">
        <w:rPr>
          <w:color w:val="333333"/>
          <w:sz w:val="28"/>
          <w:szCs w:val="28"/>
        </w:rPr>
        <w:t>asp</w:t>
      </w:r>
      <w:r w:rsidRPr="00871918">
        <w:rPr>
          <w:color w:val="333333"/>
          <w:sz w:val="28"/>
          <w:szCs w:val="28"/>
          <w:lang w:val="ru-RU"/>
        </w:rPr>
        <w:t>?</w:t>
      </w:r>
      <w:proofErr w:type="spellStart"/>
      <w:r w:rsidRPr="00871918">
        <w:rPr>
          <w:color w:val="333333"/>
          <w:sz w:val="28"/>
          <w:szCs w:val="28"/>
        </w:rPr>
        <w:t>AIdx</w:t>
      </w:r>
      <w:proofErr w:type="spellEnd"/>
      <w:r w:rsidRPr="00871918">
        <w:rPr>
          <w:color w:val="333333"/>
          <w:sz w:val="28"/>
          <w:szCs w:val="28"/>
          <w:lang w:val="ru-RU"/>
        </w:rPr>
        <w:t>=112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t>Килкэли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Урсула, </w:t>
      </w:r>
      <w:proofErr w:type="spellStart"/>
      <w:r w:rsidRPr="00871918">
        <w:rPr>
          <w:color w:val="333333"/>
          <w:sz w:val="28"/>
          <w:szCs w:val="28"/>
          <w:lang w:val="ru-RU"/>
        </w:rPr>
        <w:t>Чефранова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Е. А. Европейская Конвенция о защите прав человека и основных свобод. Статья 8. Право на уважение частной и семейной жизни, жилища и корреспонденции. Прецеденты и комментарии: Учебно-методическое пособие [Текст] / Урсула </w:t>
      </w:r>
      <w:proofErr w:type="spellStart"/>
      <w:r w:rsidRPr="00871918">
        <w:rPr>
          <w:color w:val="333333"/>
          <w:sz w:val="28"/>
          <w:szCs w:val="28"/>
          <w:lang w:val="ru-RU"/>
        </w:rPr>
        <w:t>Килкэли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, Е. А. </w:t>
      </w:r>
      <w:proofErr w:type="spellStart"/>
      <w:r w:rsidRPr="00871918">
        <w:rPr>
          <w:color w:val="333333"/>
          <w:sz w:val="28"/>
          <w:szCs w:val="28"/>
          <w:lang w:val="ru-RU"/>
        </w:rPr>
        <w:t>Чефранова</w:t>
      </w:r>
      <w:proofErr w:type="spellEnd"/>
      <w:r w:rsidRPr="00871918">
        <w:rPr>
          <w:color w:val="333333"/>
          <w:sz w:val="28"/>
          <w:szCs w:val="28"/>
          <w:lang w:val="ru-RU"/>
        </w:rPr>
        <w:t>. – Москва: Российская академия правосудия, 2001. – 161 с.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t>Дженіс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М., Кей Р., </w:t>
      </w:r>
      <w:proofErr w:type="spellStart"/>
      <w:r w:rsidRPr="00871918">
        <w:rPr>
          <w:color w:val="333333"/>
          <w:sz w:val="28"/>
          <w:szCs w:val="28"/>
          <w:lang w:val="ru-RU"/>
        </w:rPr>
        <w:t>Бредлі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Е. </w:t>
      </w:r>
      <w:proofErr w:type="spellStart"/>
      <w:r w:rsidRPr="00871918">
        <w:rPr>
          <w:color w:val="333333"/>
          <w:sz w:val="28"/>
          <w:szCs w:val="28"/>
          <w:lang w:val="ru-RU"/>
        </w:rPr>
        <w:t>Європейське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право у </w:t>
      </w:r>
      <w:proofErr w:type="spellStart"/>
      <w:r w:rsidRPr="00871918">
        <w:rPr>
          <w:color w:val="333333"/>
          <w:sz w:val="28"/>
          <w:szCs w:val="28"/>
          <w:lang w:val="ru-RU"/>
        </w:rPr>
        <w:t>галузі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людини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: </w:t>
      </w:r>
      <w:proofErr w:type="spellStart"/>
      <w:r w:rsidRPr="00871918">
        <w:rPr>
          <w:color w:val="333333"/>
          <w:sz w:val="28"/>
          <w:szCs w:val="28"/>
          <w:lang w:val="ru-RU"/>
        </w:rPr>
        <w:t>джерела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і практика </w:t>
      </w:r>
      <w:proofErr w:type="spellStart"/>
      <w:r w:rsidRPr="00871918">
        <w:rPr>
          <w:color w:val="333333"/>
          <w:sz w:val="28"/>
          <w:szCs w:val="28"/>
          <w:lang w:val="ru-RU"/>
        </w:rPr>
        <w:t>застосування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Пер. з англ. [Текст] / М. </w:t>
      </w:r>
      <w:proofErr w:type="spellStart"/>
      <w:r w:rsidRPr="00871918">
        <w:rPr>
          <w:color w:val="333333"/>
          <w:sz w:val="28"/>
          <w:szCs w:val="28"/>
          <w:lang w:val="ru-RU"/>
        </w:rPr>
        <w:t>Дженіс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, Р. Кей, Е. </w:t>
      </w:r>
      <w:proofErr w:type="spellStart"/>
      <w:r w:rsidRPr="00871918">
        <w:rPr>
          <w:color w:val="333333"/>
          <w:sz w:val="28"/>
          <w:szCs w:val="28"/>
          <w:lang w:val="ru-RU"/>
        </w:rPr>
        <w:t>Бредлі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– </w:t>
      </w:r>
      <w:proofErr w:type="gramStart"/>
      <w:r w:rsidRPr="00871918">
        <w:rPr>
          <w:color w:val="333333"/>
          <w:sz w:val="28"/>
          <w:szCs w:val="28"/>
          <w:lang w:val="ru-RU"/>
        </w:rPr>
        <w:t>К. :</w:t>
      </w:r>
      <w:proofErr w:type="gramEnd"/>
      <w:r w:rsidRPr="00871918">
        <w:rPr>
          <w:color w:val="333333"/>
          <w:sz w:val="28"/>
          <w:szCs w:val="28"/>
          <w:lang w:val="ru-RU"/>
        </w:rPr>
        <w:t xml:space="preserve"> «</w:t>
      </w:r>
      <w:proofErr w:type="spellStart"/>
      <w:r w:rsidRPr="00871918">
        <w:rPr>
          <w:color w:val="333333"/>
          <w:sz w:val="28"/>
          <w:szCs w:val="28"/>
          <w:lang w:val="ru-RU"/>
        </w:rPr>
        <w:t>АртЕк</w:t>
      </w:r>
      <w:proofErr w:type="spellEnd"/>
      <w:r w:rsidRPr="00871918">
        <w:rPr>
          <w:color w:val="333333"/>
          <w:sz w:val="28"/>
          <w:szCs w:val="28"/>
          <w:lang w:val="ru-RU"/>
        </w:rPr>
        <w:t>», 1997. – 624 с.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t>Ковальски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Михал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. Уважение личной и семейной жизни, жилища и корреспонденции на основании ст. 8 Европейской конвенции прав человека – основные проблемы [Текст] / </w:t>
      </w:r>
      <w:proofErr w:type="spellStart"/>
      <w:r w:rsidRPr="00871918">
        <w:rPr>
          <w:color w:val="333333"/>
          <w:sz w:val="28"/>
          <w:szCs w:val="28"/>
          <w:lang w:val="ru-RU"/>
        </w:rPr>
        <w:t>Михал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Ковальски</w:t>
      </w:r>
      <w:proofErr w:type="spellEnd"/>
      <w:r w:rsidRPr="00871918">
        <w:rPr>
          <w:color w:val="333333"/>
          <w:sz w:val="28"/>
          <w:szCs w:val="28"/>
          <w:lang w:val="ru-RU"/>
        </w:rPr>
        <w:t>. – Варшава: Хельсинкский Фонд по Правам Человека, 2007. – 68 с.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</w:rPr>
      </w:pPr>
      <w:proofErr w:type="spellStart"/>
      <w:r w:rsidRPr="00871918">
        <w:rPr>
          <w:color w:val="333333"/>
          <w:sz w:val="28"/>
          <w:szCs w:val="28"/>
          <w:lang w:val="ru-RU"/>
        </w:rPr>
        <w:t>Спеціальна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доповідь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Уповноваженого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Верховної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Ради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з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людини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«Стан </w:t>
      </w:r>
      <w:proofErr w:type="spellStart"/>
      <w:r w:rsidRPr="00871918">
        <w:rPr>
          <w:color w:val="333333"/>
          <w:sz w:val="28"/>
          <w:szCs w:val="28"/>
          <w:lang w:val="ru-RU"/>
        </w:rPr>
        <w:t>дотримання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871918">
        <w:rPr>
          <w:color w:val="333333"/>
          <w:sz w:val="28"/>
          <w:szCs w:val="28"/>
          <w:lang w:val="ru-RU"/>
        </w:rPr>
        <w:t>захисту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дитини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в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Україні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» до 20-річчя </w:t>
      </w:r>
      <w:proofErr w:type="spellStart"/>
      <w:r w:rsidRPr="00871918">
        <w:rPr>
          <w:color w:val="333333"/>
          <w:sz w:val="28"/>
          <w:szCs w:val="28"/>
          <w:lang w:val="ru-RU"/>
        </w:rPr>
        <w:lastRenderedPageBreak/>
        <w:t>ратифікації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Україною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Конвенції</w:t>
      </w:r>
      <w:proofErr w:type="spellEnd"/>
      <w:r w:rsidRPr="00871918">
        <w:rPr>
          <w:color w:val="333333"/>
          <w:sz w:val="28"/>
          <w:szCs w:val="28"/>
        </w:rPr>
        <w:t xml:space="preserve"> ООН </w:t>
      </w:r>
      <w:proofErr w:type="spellStart"/>
      <w:r w:rsidRPr="00871918">
        <w:rPr>
          <w:color w:val="333333"/>
          <w:sz w:val="28"/>
          <w:szCs w:val="28"/>
        </w:rPr>
        <w:t>про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права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дитини</w:t>
      </w:r>
      <w:proofErr w:type="spellEnd"/>
      <w:r w:rsidRPr="00871918">
        <w:rPr>
          <w:color w:val="333333"/>
          <w:sz w:val="28"/>
          <w:szCs w:val="28"/>
        </w:rPr>
        <w:t xml:space="preserve"> [</w:t>
      </w:r>
      <w:proofErr w:type="spellStart"/>
      <w:r w:rsidRPr="00871918">
        <w:rPr>
          <w:color w:val="333333"/>
          <w:sz w:val="28"/>
          <w:szCs w:val="28"/>
        </w:rPr>
        <w:t>Текст</w:t>
      </w:r>
      <w:proofErr w:type="spellEnd"/>
      <w:r w:rsidRPr="00871918">
        <w:rPr>
          <w:color w:val="333333"/>
          <w:sz w:val="28"/>
          <w:szCs w:val="28"/>
        </w:rPr>
        <w:t xml:space="preserve">]. – </w:t>
      </w:r>
      <w:proofErr w:type="spellStart"/>
      <w:r w:rsidRPr="00871918">
        <w:rPr>
          <w:color w:val="333333"/>
          <w:sz w:val="28"/>
          <w:szCs w:val="28"/>
        </w:rPr>
        <w:t>Київ</w:t>
      </w:r>
      <w:proofErr w:type="spellEnd"/>
      <w:r w:rsidRPr="00871918">
        <w:rPr>
          <w:color w:val="333333"/>
          <w:sz w:val="28"/>
          <w:szCs w:val="28"/>
        </w:rPr>
        <w:t>, 2010. – 228 с.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</w:rPr>
      </w:pPr>
      <w:proofErr w:type="spellStart"/>
      <w:r w:rsidRPr="00871918">
        <w:rPr>
          <w:color w:val="333333"/>
          <w:sz w:val="28"/>
          <w:szCs w:val="28"/>
        </w:rPr>
        <w:t>Рішення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Європейського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суду</w:t>
      </w:r>
      <w:proofErr w:type="spellEnd"/>
      <w:r w:rsidRPr="00871918">
        <w:rPr>
          <w:color w:val="333333"/>
          <w:sz w:val="28"/>
          <w:szCs w:val="28"/>
        </w:rPr>
        <w:t xml:space="preserve"> з </w:t>
      </w:r>
      <w:proofErr w:type="spellStart"/>
      <w:r w:rsidRPr="00871918">
        <w:rPr>
          <w:color w:val="333333"/>
          <w:sz w:val="28"/>
          <w:szCs w:val="28"/>
        </w:rPr>
        <w:t>прав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людини</w:t>
      </w:r>
      <w:proofErr w:type="spellEnd"/>
      <w:r w:rsidRPr="00871918">
        <w:rPr>
          <w:color w:val="333333"/>
          <w:sz w:val="28"/>
          <w:szCs w:val="28"/>
        </w:rPr>
        <w:t xml:space="preserve"> у </w:t>
      </w:r>
      <w:proofErr w:type="spellStart"/>
      <w:r w:rsidRPr="00871918">
        <w:rPr>
          <w:color w:val="333333"/>
          <w:sz w:val="28"/>
          <w:szCs w:val="28"/>
        </w:rPr>
        <w:t>справі</w:t>
      </w:r>
      <w:proofErr w:type="spellEnd"/>
      <w:r w:rsidRPr="00871918">
        <w:rPr>
          <w:color w:val="333333"/>
          <w:sz w:val="28"/>
          <w:szCs w:val="28"/>
        </w:rPr>
        <w:t xml:space="preserve"> «</w:t>
      </w:r>
      <w:proofErr w:type="spellStart"/>
      <w:r w:rsidRPr="00871918">
        <w:rPr>
          <w:color w:val="333333"/>
          <w:sz w:val="28"/>
          <w:szCs w:val="28"/>
        </w:rPr>
        <w:t>Савіни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проти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України</w:t>
      </w:r>
      <w:proofErr w:type="spellEnd"/>
      <w:r w:rsidRPr="00871918">
        <w:rPr>
          <w:color w:val="333333"/>
          <w:sz w:val="28"/>
          <w:szCs w:val="28"/>
        </w:rPr>
        <w:t xml:space="preserve">» </w:t>
      </w:r>
      <w:proofErr w:type="spellStart"/>
      <w:r w:rsidRPr="00871918">
        <w:rPr>
          <w:color w:val="333333"/>
          <w:sz w:val="28"/>
          <w:szCs w:val="28"/>
        </w:rPr>
        <w:t>від</w:t>
      </w:r>
      <w:proofErr w:type="spellEnd"/>
      <w:r w:rsidRPr="00871918">
        <w:rPr>
          <w:color w:val="333333"/>
          <w:sz w:val="28"/>
          <w:szCs w:val="28"/>
        </w:rPr>
        <w:t xml:space="preserve"> 18 </w:t>
      </w:r>
      <w:proofErr w:type="spellStart"/>
      <w:r w:rsidRPr="00871918">
        <w:rPr>
          <w:color w:val="333333"/>
          <w:sz w:val="28"/>
          <w:szCs w:val="28"/>
        </w:rPr>
        <w:t>грудня</w:t>
      </w:r>
      <w:proofErr w:type="spellEnd"/>
      <w:r w:rsidRPr="00871918">
        <w:rPr>
          <w:color w:val="333333"/>
          <w:sz w:val="28"/>
          <w:szCs w:val="28"/>
        </w:rPr>
        <w:t xml:space="preserve"> 2008 р. (</w:t>
      </w:r>
      <w:proofErr w:type="spellStart"/>
      <w:r w:rsidRPr="00871918">
        <w:rPr>
          <w:color w:val="333333"/>
          <w:sz w:val="28"/>
          <w:szCs w:val="28"/>
        </w:rPr>
        <w:t>Заява</w:t>
      </w:r>
      <w:proofErr w:type="spellEnd"/>
      <w:r w:rsidRPr="00871918">
        <w:rPr>
          <w:color w:val="333333"/>
          <w:sz w:val="28"/>
          <w:szCs w:val="28"/>
        </w:rPr>
        <w:t xml:space="preserve"> № 39948/06) [</w:t>
      </w:r>
      <w:proofErr w:type="spellStart"/>
      <w:r w:rsidRPr="00871918">
        <w:rPr>
          <w:color w:val="333333"/>
          <w:sz w:val="28"/>
          <w:szCs w:val="28"/>
        </w:rPr>
        <w:t>Текст</w:t>
      </w:r>
      <w:proofErr w:type="spellEnd"/>
      <w:r w:rsidRPr="00871918">
        <w:rPr>
          <w:color w:val="333333"/>
          <w:sz w:val="28"/>
          <w:szCs w:val="28"/>
        </w:rPr>
        <w:t xml:space="preserve">] // </w:t>
      </w:r>
      <w:proofErr w:type="spellStart"/>
      <w:r w:rsidRPr="00871918">
        <w:rPr>
          <w:color w:val="333333"/>
          <w:sz w:val="28"/>
          <w:szCs w:val="28"/>
        </w:rPr>
        <w:t>Офіційний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вісник</w:t>
      </w:r>
      <w:proofErr w:type="spellEnd"/>
      <w:r w:rsidRPr="00871918">
        <w:rPr>
          <w:color w:val="333333"/>
          <w:sz w:val="28"/>
          <w:szCs w:val="28"/>
        </w:rPr>
        <w:t xml:space="preserve"> </w:t>
      </w:r>
      <w:proofErr w:type="spellStart"/>
      <w:r w:rsidRPr="00871918">
        <w:rPr>
          <w:color w:val="333333"/>
          <w:sz w:val="28"/>
          <w:szCs w:val="28"/>
        </w:rPr>
        <w:t>України</w:t>
      </w:r>
      <w:proofErr w:type="spellEnd"/>
      <w:r w:rsidRPr="00871918">
        <w:rPr>
          <w:color w:val="333333"/>
          <w:sz w:val="28"/>
          <w:szCs w:val="28"/>
        </w:rPr>
        <w:t xml:space="preserve">. – 2009. – № 84. – </w:t>
      </w:r>
      <w:proofErr w:type="spellStart"/>
      <w:r w:rsidRPr="00871918">
        <w:rPr>
          <w:color w:val="333333"/>
          <w:sz w:val="28"/>
          <w:szCs w:val="28"/>
        </w:rPr>
        <w:t>Ст</w:t>
      </w:r>
      <w:proofErr w:type="spellEnd"/>
      <w:r w:rsidRPr="00871918">
        <w:rPr>
          <w:color w:val="333333"/>
          <w:sz w:val="28"/>
          <w:szCs w:val="28"/>
        </w:rPr>
        <w:t>. 2852.</w:t>
      </w:r>
    </w:p>
    <w:p w:rsidR="009676D7" w:rsidRPr="00871918" w:rsidRDefault="009676D7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333333"/>
          <w:sz w:val="28"/>
          <w:szCs w:val="28"/>
          <w:lang w:val="ru-RU"/>
        </w:rPr>
      </w:pPr>
      <w:r w:rsidRPr="00871918">
        <w:rPr>
          <w:color w:val="333333"/>
          <w:sz w:val="28"/>
          <w:szCs w:val="28"/>
          <w:lang w:val="ru-RU"/>
        </w:rPr>
        <w:t xml:space="preserve">Шевчук С. </w:t>
      </w:r>
      <w:proofErr w:type="spellStart"/>
      <w:r w:rsidRPr="00871918">
        <w:rPr>
          <w:color w:val="333333"/>
          <w:sz w:val="28"/>
          <w:szCs w:val="28"/>
          <w:lang w:val="ru-RU"/>
        </w:rPr>
        <w:t>Порівняльне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871918">
        <w:rPr>
          <w:color w:val="333333"/>
          <w:sz w:val="28"/>
          <w:szCs w:val="28"/>
          <w:lang w:val="ru-RU"/>
        </w:rPr>
        <w:t>прецедентне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право з прав </w:t>
      </w:r>
      <w:proofErr w:type="spellStart"/>
      <w:r w:rsidRPr="00871918">
        <w:rPr>
          <w:color w:val="333333"/>
          <w:sz w:val="28"/>
          <w:szCs w:val="28"/>
          <w:lang w:val="ru-RU"/>
        </w:rPr>
        <w:t>людини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[Текст] / С. Шевчук. – К.: </w:t>
      </w:r>
      <w:proofErr w:type="spellStart"/>
      <w:r w:rsidRPr="00871918">
        <w:rPr>
          <w:color w:val="333333"/>
          <w:sz w:val="28"/>
          <w:szCs w:val="28"/>
          <w:lang w:val="ru-RU"/>
        </w:rPr>
        <w:t>Видавництво</w:t>
      </w:r>
      <w:proofErr w:type="spellEnd"/>
      <w:r w:rsidRPr="00871918">
        <w:rPr>
          <w:color w:val="333333"/>
          <w:sz w:val="28"/>
          <w:szCs w:val="28"/>
          <w:lang w:val="ru-RU"/>
        </w:rPr>
        <w:t xml:space="preserve"> «Реферат», 2002. – 344 с.</w:t>
      </w:r>
    </w:p>
    <w:p w:rsidR="000C5356" w:rsidRPr="000C5356" w:rsidRDefault="000C5356" w:rsidP="00871918">
      <w:pPr>
        <w:shd w:val="clear" w:color="auto" w:fill="FFFFFF"/>
        <w:tabs>
          <w:tab w:val="left" w:pos="365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caps/>
          <w:spacing w:val="-20"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  <w:t>15. Інформаційні ресурси</w:t>
      </w:r>
    </w:p>
    <w:p w:rsidR="009676D7" w:rsidRPr="009676D7" w:rsidRDefault="009676D7" w:rsidP="00871918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9676D7">
        <w:rPr>
          <w:rFonts w:ascii="Times New Roman" w:hAnsi="Times New Roman" w:cs="Times New Roman"/>
          <w:lang w:val="uk-UA"/>
        </w:rPr>
        <w:tab/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"Законодавство України" [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ресурс]. - [Б. м. : б. и.].- URL: http://zakon1.rada.gov.ua/cgi-bin/laws/main.cgi?user=index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Національна бібліотека ім. В.І. Вернадського  [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ресурс]. - [Б. м. : б. и.].- URL: http://www.nbuv.gov.ua/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Юридична бібліотека [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ресурс]. - [Б. м. : б. и.].- URL: http://pravo.biz.ua/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Союз юристів України - Всеукраїнське громадське об'єднання [Текст]. - [Б. м. : б. и.].- URL: http://www.lawyersunion.org.ua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Верховний суд України [Текст]. - [Б. м. : б. и.].- URL: http://www.scourt.gov.ua/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Антимонопольний комітет України [Текст]. - [S. l. : s. n.].- URL: http://www.amc.gov.ua/amc/control/uk/index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Юридичний портал [Текст]. - [Б. м. : б. и.].- URL: http://jurisprudence.com.ua/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Правознавець [Текст]. - [S. l. : s. n.].- URL: http://www.pravoznavec.com.ua/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ЛІГА.net [Текст]. - [Б. м. : б. и.].- URL: http://liga.net/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LEX -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Правовой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портал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[Текст]. - [Б. м. : б. и.].- URL: http://ukr-pravo.at.ua/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Каталог юриста [Текст]. - [S. l. : s. n.].- URL: http://lawukraine.com./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Юридичний радник [Текст]. - [Б. м. : б. и.].- URL: http://www.yurradnik.com.ua/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Юридична газета [Текст]. - [Б. м. : б. и.].- URL: http://yur-gazeta.com/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Gallery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[Текст]. - [Б. м. : б. и.].- URL: http://www.bl.uk/onlinegallery/index.html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Інститут інтелектуальної власності [Текст]. - [Б. м. : б. и.].- URL: http://www.iipl.ukrpatent.org/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lastRenderedPageBreak/>
        <w:t>16.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[Текст]. - [S. l. : s. n.].- URL: http://www.onlinebooks.library.upenn.edu/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Конституційний Суд України [Текст]. - [Б. м. : б. и.].- URL: http://www.ccu.gov.ua/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Вищий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спецiалiзований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суд України з розгляду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цивiльних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кримiнальних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справ [Текст]. - [Б. м. : б. и.].- URL: http://sc.gov.ua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Вищий господарський суд України [Текст]. - [Б. м. : б. и.].- URL: http://arbitr.gov.ua/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Вищий адміністративний суд України [Текст]. - [Б. м. : б. и.].- URL: http://www.vasu.gov.ua/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ВИЩА РАДА ЮСТИЦІЇ [Текст]. - [Б. м. : б. и.].- URL: http://www.vru.gov.ua/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Вища кваліфікаційна комісія суддів України [Текст]. - [Б. м. : б. и.].- URL: http://vkksu.gov.ua/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Національна школа суддів України [Текст]. - [Б. м. : б. и.].- URL: http://nsj.gov.ua/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Правові системи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НаУ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[Текст]. - [Б. м. : б. и.].- URL: http://www.nau.kiev.ua/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Союз юристів України [Текст]. - [Б. м. : б. и.].- URL: http://www.lawyersunion.org.ua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Юр-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Инфо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- сайт для юриста [Текст]. - [Б. м. : б. и.].- URL: http://www.yur-info.org.ua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"Ліга" [Текст]. - [Б. м. : б. и.].- URL: http://www.liga.net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Центр Разумкова [Текст]. - [Б. м. : б. и.].- URL: http://www.razumkov.org.ua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Асоціація юридичних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України [Текст]. - [Б. м. : б. и.].- URL: http://www.legalclinics.org.ua/forum2/index.php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Научная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eLIBRARY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[Текст]. - [Б. м. : б. и.].- URL: http://www.elibrary.ru/</w:t>
      </w:r>
    </w:p>
    <w:p w:rsidR="00233737" w:rsidRPr="000C5356" w:rsidRDefault="00233737" w:rsidP="009676D7">
      <w:pPr>
        <w:jc w:val="both"/>
        <w:rPr>
          <w:rFonts w:ascii="Times New Roman" w:hAnsi="Times New Roman" w:cs="Times New Roman"/>
          <w:lang w:val="uk-UA"/>
        </w:rPr>
      </w:pPr>
    </w:p>
    <w:sectPr w:rsidR="00233737" w:rsidRPr="000C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D71"/>
    <w:multiLevelType w:val="hybridMultilevel"/>
    <w:tmpl w:val="28FCBB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F111D"/>
    <w:multiLevelType w:val="singleLevel"/>
    <w:tmpl w:val="15885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5DB2350B"/>
    <w:multiLevelType w:val="hybridMultilevel"/>
    <w:tmpl w:val="2BEA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4CBC"/>
    <w:multiLevelType w:val="hybridMultilevel"/>
    <w:tmpl w:val="0BCABED2"/>
    <w:lvl w:ilvl="0" w:tplc="CED69D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DC2C5A"/>
    <w:multiLevelType w:val="hybridMultilevel"/>
    <w:tmpl w:val="7932E4B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7"/>
    <w:rsid w:val="000C5356"/>
    <w:rsid w:val="000D16D2"/>
    <w:rsid w:val="001E5E52"/>
    <w:rsid w:val="00233737"/>
    <w:rsid w:val="00282952"/>
    <w:rsid w:val="00615FAE"/>
    <w:rsid w:val="00634E74"/>
    <w:rsid w:val="00871918"/>
    <w:rsid w:val="009676D7"/>
    <w:rsid w:val="00A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26992-E3D0-43DD-8BFC-691A418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719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19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19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19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19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Lakatosh</dc:creator>
  <cp:keywords/>
  <dc:description/>
  <cp:lastModifiedBy>Nataliya Lakatosh</cp:lastModifiedBy>
  <cp:revision>7</cp:revision>
  <dcterms:created xsi:type="dcterms:W3CDTF">2019-01-31T09:04:00Z</dcterms:created>
  <dcterms:modified xsi:type="dcterms:W3CDTF">2019-07-03T20:11:00Z</dcterms:modified>
</cp:coreProperties>
</file>