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527E" w:rsidTr="00F8527E">
        <w:tc>
          <w:tcPr>
            <w:tcW w:w="3190" w:type="dxa"/>
          </w:tcPr>
          <w:p w:rsidR="00F8527E" w:rsidRDefault="00F8527E" w:rsidP="00F8527E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ПОГОДЖЕНО</w:t>
            </w:r>
          </w:p>
          <w:p w:rsidR="00F8527E" w:rsidRDefault="00F8527E" w:rsidP="00F8527E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Перший проректор</w:t>
            </w:r>
          </w:p>
          <w:p w:rsidR="00F8527E" w:rsidRDefault="00F8527E" w:rsidP="00F8527E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_____________О.Г. Сливка</w:t>
            </w:r>
          </w:p>
        </w:tc>
        <w:tc>
          <w:tcPr>
            <w:tcW w:w="3190" w:type="dxa"/>
          </w:tcPr>
          <w:p w:rsidR="00F8527E" w:rsidRDefault="00F8527E" w:rsidP="00F8527E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</w:p>
        </w:tc>
        <w:tc>
          <w:tcPr>
            <w:tcW w:w="3191" w:type="dxa"/>
          </w:tcPr>
          <w:p w:rsidR="00F8527E" w:rsidRDefault="00F8527E" w:rsidP="00F8527E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ЗАТВЕРДЖЕНО</w:t>
            </w:r>
          </w:p>
          <w:p w:rsidR="00F8527E" w:rsidRPr="00B11309" w:rsidRDefault="00F8527E" w:rsidP="00F8527E">
            <w:pPr>
              <w:pStyle w:val="a3"/>
              <w:spacing w:before="0" w:beforeAutospacing="0" w:after="150" w:afterAutospacing="0"/>
              <w:jc w:val="center"/>
              <w:rPr>
                <w:rStyle w:val="a4"/>
                <w:lang w:val="ru-RU"/>
              </w:rPr>
            </w:pPr>
            <w:r>
              <w:rPr>
                <w:rStyle w:val="a4"/>
              </w:rPr>
              <w:t>Вченою радою медичного факультету, протокол №</w:t>
            </w:r>
            <w:r w:rsidR="00B11309" w:rsidRPr="00B11309">
              <w:rPr>
                <w:rStyle w:val="a4"/>
                <w:lang w:val="ru-RU"/>
              </w:rPr>
              <w:t xml:space="preserve"> 7</w:t>
            </w:r>
            <w:r w:rsidR="00B11309">
              <w:rPr>
                <w:rStyle w:val="a4"/>
              </w:rPr>
              <w:t xml:space="preserve"> від </w:t>
            </w:r>
            <w:r w:rsidR="00B11309" w:rsidRPr="00B11309">
              <w:rPr>
                <w:rStyle w:val="a4"/>
                <w:lang w:val="ru-RU"/>
              </w:rPr>
              <w:t>25</w:t>
            </w:r>
            <w:r>
              <w:rPr>
                <w:rStyle w:val="a4"/>
              </w:rPr>
              <w:t xml:space="preserve"> квітня 2019 р.</w:t>
            </w:r>
          </w:p>
          <w:p w:rsidR="00F8527E" w:rsidRDefault="00F8527E" w:rsidP="00F8527E">
            <w:pPr>
              <w:pStyle w:val="a3"/>
              <w:spacing w:before="0" w:beforeAutospacing="0" w:after="150" w:afterAutospacing="0"/>
              <w:jc w:val="center"/>
              <w:rPr>
                <w:rStyle w:val="a4"/>
              </w:rPr>
            </w:pPr>
          </w:p>
        </w:tc>
      </w:tr>
    </w:tbl>
    <w:p w:rsidR="00F8527E" w:rsidRPr="00F8527E" w:rsidRDefault="00F8527E" w:rsidP="00F8527E">
      <w:pPr>
        <w:pStyle w:val="a3"/>
        <w:shd w:val="clear" w:color="auto" w:fill="FFFFFF"/>
        <w:spacing w:before="0" w:beforeAutospacing="0" w:after="150" w:afterAutospacing="0"/>
        <w:jc w:val="center"/>
      </w:pPr>
      <w:r w:rsidRPr="00F8527E">
        <w:rPr>
          <w:rStyle w:val="a4"/>
        </w:rPr>
        <w:t>ПОЛОЖЕННЯ</w:t>
      </w:r>
      <w:bookmarkStart w:id="0" w:name="_GoBack"/>
      <w:bookmarkEnd w:id="0"/>
      <w:r w:rsidRPr="00F8527E">
        <w:rPr>
          <w:b/>
          <w:bCs/>
        </w:rPr>
        <w:br/>
      </w:r>
      <w:r w:rsidRPr="00F8527E">
        <w:rPr>
          <w:rStyle w:val="a4"/>
        </w:rPr>
        <w:t>про проведення попереднього та передекзаменаційного тестувань студентів медичного факультету ДВНЗ «Ужгородський національний університет»</w:t>
      </w:r>
    </w:p>
    <w:p w:rsidR="00F8527E" w:rsidRPr="00F8527E" w:rsidRDefault="00F8527E" w:rsidP="00F8527E">
      <w:pPr>
        <w:pStyle w:val="a3"/>
        <w:shd w:val="clear" w:color="auto" w:fill="FFFFFF"/>
        <w:spacing w:before="0" w:beforeAutospacing="0" w:after="150" w:afterAutospacing="0"/>
        <w:jc w:val="both"/>
      </w:pPr>
      <w:r w:rsidRPr="00F8527E">
        <w:t xml:space="preserve"> Це Положення визначає основні засади </w:t>
      </w:r>
      <w:r>
        <w:t>п</w:t>
      </w:r>
      <w:r w:rsidRPr="00F8527E">
        <w:t>роведення попереднього та передекзаменаційного</w:t>
      </w:r>
      <w:r>
        <w:t xml:space="preserve"> </w:t>
      </w:r>
      <w:r w:rsidRPr="00F8527E">
        <w:t>тестування</w:t>
      </w:r>
      <w:r>
        <w:t xml:space="preserve"> </w:t>
      </w:r>
      <w:r w:rsidRPr="00F8527E">
        <w:t>(надалі</w:t>
      </w:r>
      <w:r>
        <w:t xml:space="preserve"> </w:t>
      </w:r>
      <w:r w:rsidRPr="00F8527E">
        <w:t>–</w:t>
      </w:r>
      <w:r>
        <w:t xml:space="preserve"> </w:t>
      </w:r>
      <w:proofErr w:type="spellStart"/>
      <w:r w:rsidRPr="00F8527E">
        <w:t>претестувань</w:t>
      </w:r>
      <w:proofErr w:type="spellEnd"/>
      <w:r w:rsidRPr="00F8527E">
        <w:t>)</w:t>
      </w:r>
      <w:r>
        <w:t xml:space="preserve"> </w:t>
      </w:r>
      <w:r w:rsidRPr="00F8527E">
        <w:t>навчальних</w:t>
      </w:r>
      <w:r>
        <w:t xml:space="preserve"> </w:t>
      </w:r>
      <w:r w:rsidRPr="00F8527E">
        <w:t>досягнень</w:t>
      </w:r>
      <w:r>
        <w:t xml:space="preserve"> </w:t>
      </w:r>
      <w:r w:rsidRPr="00F8527E">
        <w:t>та</w:t>
      </w:r>
      <w:r>
        <w:t xml:space="preserve"> </w:t>
      </w:r>
      <w:r w:rsidRPr="00F8527E">
        <w:t>рівня</w:t>
      </w:r>
      <w:r>
        <w:t xml:space="preserve"> </w:t>
      </w:r>
      <w:r w:rsidRPr="00F8527E">
        <w:t>професійної</w:t>
      </w:r>
      <w:r>
        <w:t xml:space="preserve"> </w:t>
      </w:r>
      <w:r w:rsidRPr="00F8527E">
        <w:t>компетентності</w:t>
      </w:r>
      <w:r>
        <w:t xml:space="preserve"> </w:t>
      </w:r>
      <w:r w:rsidRPr="00F8527E">
        <w:t>студентів</w:t>
      </w:r>
      <w:r>
        <w:t xml:space="preserve"> медичного факультету</w:t>
      </w:r>
      <w:r w:rsidRPr="00F8527E">
        <w:t>.</w:t>
      </w:r>
      <w:r>
        <w:t xml:space="preserve"> </w:t>
      </w:r>
    </w:p>
    <w:p w:rsidR="00F8527E" w:rsidRPr="00F8527E" w:rsidRDefault="00F8527E" w:rsidP="00F8527E">
      <w:pPr>
        <w:pStyle w:val="a3"/>
        <w:shd w:val="clear" w:color="auto" w:fill="FFFFFF"/>
        <w:spacing w:before="0" w:beforeAutospacing="0" w:after="150" w:afterAutospacing="0"/>
        <w:jc w:val="center"/>
      </w:pPr>
      <w:r w:rsidRPr="00F8527E">
        <w:rPr>
          <w:rStyle w:val="a4"/>
        </w:rPr>
        <w:t>I.</w:t>
      </w:r>
      <w:r>
        <w:rPr>
          <w:rStyle w:val="a4"/>
        </w:rPr>
        <w:t xml:space="preserve"> </w:t>
      </w:r>
      <w:r w:rsidRPr="00F8527E">
        <w:rPr>
          <w:rStyle w:val="a4"/>
        </w:rPr>
        <w:t>Загальні</w:t>
      </w:r>
      <w:r>
        <w:rPr>
          <w:rStyle w:val="a4"/>
        </w:rPr>
        <w:t xml:space="preserve"> </w:t>
      </w:r>
      <w:r w:rsidRPr="00F8527E">
        <w:rPr>
          <w:rStyle w:val="a4"/>
        </w:rPr>
        <w:t>положення</w:t>
      </w:r>
    </w:p>
    <w:p w:rsidR="00F8527E" w:rsidRPr="00F8527E" w:rsidRDefault="00F8527E" w:rsidP="00F8527E">
      <w:pPr>
        <w:pStyle w:val="a3"/>
        <w:shd w:val="clear" w:color="auto" w:fill="FFFFFF"/>
        <w:spacing w:before="0" w:beforeAutospacing="0" w:after="150" w:afterAutospacing="0"/>
        <w:jc w:val="both"/>
      </w:pPr>
      <w:r w:rsidRPr="00F8527E">
        <w:t>1.1.</w:t>
      </w:r>
      <w:r>
        <w:t xml:space="preserve"> </w:t>
      </w:r>
      <w:r w:rsidRPr="00F8527E">
        <w:t>Попереднє</w:t>
      </w:r>
      <w:r>
        <w:t xml:space="preserve"> </w:t>
      </w:r>
      <w:r w:rsidRPr="00F8527E">
        <w:t>тестування</w:t>
      </w:r>
      <w:r>
        <w:t xml:space="preserve"> </w:t>
      </w:r>
      <w:r w:rsidRPr="00F8527E">
        <w:t>-</w:t>
      </w:r>
      <w:r>
        <w:t xml:space="preserve"> </w:t>
      </w:r>
      <w:r w:rsidRPr="00F8527E">
        <w:t>це</w:t>
      </w:r>
      <w:r>
        <w:t xml:space="preserve"> </w:t>
      </w:r>
      <w:r w:rsidRPr="00F8527E">
        <w:t>тестування</w:t>
      </w:r>
      <w:r>
        <w:t xml:space="preserve"> </w:t>
      </w:r>
      <w:r w:rsidRPr="00F8527E">
        <w:t>студентів</w:t>
      </w:r>
      <w:r>
        <w:t xml:space="preserve"> 2 </w:t>
      </w:r>
      <w:r w:rsidRPr="00F8527E">
        <w:t>курсу</w:t>
      </w:r>
      <w:r>
        <w:t xml:space="preserve"> спеціальності «</w:t>
      </w:r>
      <w:proofErr w:type="spellStart"/>
      <w:r>
        <w:t>Медсестринство</w:t>
      </w:r>
      <w:proofErr w:type="spellEnd"/>
      <w:r>
        <w:t xml:space="preserve">», 3 та 6 курсу спеціальностей «Медицина» та «Лікувальна справа», 3 та 5 курсу спеціальностей «Фармація» та «Фармація, промислова фармація» </w:t>
      </w:r>
      <w:r w:rsidRPr="00F8527E">
        <w:t>за</w:t>
      </w:r>
      <w:r>
        <w:t xml:space="preserve"> </w:t>
      </w:r>
      <w:r w:rsidRPr="00F8527E">
        <w:t>відкритими</w:t>
      </w:r>
      <w:r>
        <w:t xml:space="preserve"> </w:t>
      </w:r>
      <w:r w:rsidRPr="00F8527E">
        <w:t>інформаційними</w:t>
      </w:r>
      <w:r>
        <w:t xml:space="preserve"> </w:t>
      </w:r>
      <w:r w:rsidRPr="00F8527E">
        <w:t>банками</w:t>
      </w:r>
      <w:r>
        <w:t xml:space="preserve"> </w:t>
      </w:r>
      <w:r w:rsidRPr="00F8527E">
        <w:t>тестових</w:t>
      </w:r>
      <w:r>
        <w:t xml:space="preserve"> </w:t>
      </w:r>
      <w:r w:rsidRPr="00F8527E">
        <w:t>завдань</w:t>
      </w:r>
      <w:r>
        <w:t xml:space="preserve"> </w:t>
      </w:r>
      <w:r w:rsidR="00125D72">
        <w:t xml:space="preserve">та буклетами </w:t>
      </w:r>
      <w:r w:rsidR="00930985">
        <w:t xml:space="preserve">Крок Б, </w:t>
      </w:r>
      <w:r w:rsidRPr="00F8527E">
        <w:t>Крок</w:t>
      </w:r>
      <w:r w:rsidR="00930985">
        <w:t xml:space="preserve"> 1 та </w:t>
      </w:r>
      <w:r w:rsidRPr="00F8527E">
        <w:t>Крок</w:t>
      </w:r>
      <w:r>
        <w:t xml:space="preserve"> </w:t>
      </w:r>
      <w:r w:rsidRPr="00F8527E">
        <w:t>2</w:t>
      </w:r>
      <w:r>
        <w:t xml:space="preserve"> </w:t>
      </w:r>
      <w:r w:rsidRPr="00F8527E">
        <w:t>Центру</w:t>
      </w:r>
      <w:r>
        <w:t xml:space="preserve"> </w:t>
      </w:r>
      <w:r w:rsidRPr="00F8527E">
        <w:t>тестування</w:t>
      </w:r>
      <w:r>
        <w:t xml:space="preserve"> </w:t>
      </w:r>
      <w:r w:rsidRPr="00F8527E">
        <w:t>МОЗ</w:t>
      </w:r>
      <w:r>
        <w:t xml:space="preserve"> </w:t>
      </w:r>
      <w:r w:rsidRPr="00F8527E">
        <w:t>України</w:t>
      </w:r>
      <w:r>
        <w:t xml:space="preserve"> </w:t>
      </w:r>
      <w:r w:rsidRPr="00F8527E">
        <w:t>з</w:t>
      </w:r>
      <w:r>
        <w:t xml:space="preserve"> </w:t>
      </w:r>
      <w:r w:rsidRPr="00F8527E">
        <w:t>метою</w:t>
      </w:r>
      <w:r>
        <w:t xml:space="preserve"> </w:t>
      </w:r>
      <w:r w:rsidR="00930985">
        <w:t>самооцінки, тренування та</w:t>
      </w:r>
      <w:r>
        <w:t xml:space="preserve"> </w:t>
      </w:r>
      <w:r w:rsidRPr="00F8527E">
        <w:t>ознайомлення</w:t>
      </w:r>
      <w:r>
        <w:t xml:space="preserve"> </w:t>
      </w:r>
      <w:r w:rsidR="00930985">
        <w:t xml:space="preserve">студентів </w:t>
      </w:r>
      <w:r w:rsidRPr="00F8527E">
        <w:t>з</w:t>
      </w:r>
      <w:r>
        <w:t xml:space="preserve"> </w:t>
      </w:r>
      <w:r w:rsidRPr="00F8527E">
        <w:t>процедурою</w:t>
      </w:r>
      <w:r>
        <w:t xml:space="preserve"> </w:t>
      </w:r>
      <w:r w:rsidRPr="00F8527E">
        <w:t>проведення</w:t>
      </w:r>
      <w:r>
        <w:t xml:space="preserve"> тестових </w:t>
      </w:r>
      <w:r w:rsidRPr="00F8527E">
        <w:t>медичних</w:t>
      </w:r>
      <w:r>
        <w:t xml:space="preserve"> </w:t>
      </w:r>
      <w:r w:rsidRPr="00F8527E">
        <w:t>ліцензійних</w:t>
      </w:r>
      <w:r>
        <w:t xml:space="preserve"> </w:t>
      </w:r>
      <w:r w:rsidRPr="00F8527E">
        <w:t>іспитів.</w:t>
      </w:r>
    </w:p>
    <w:p w:rsidR="00F8527E" w:rsidRDefault="00F8527E" w:rsidP="00F8527E">
      <w:pPr>
        <w:pStyle w:val="a3"/>
        <w:shd w:val="clear" w:color="auto" w:fill="FFFFFF"/>
        <w:spacing w:before="0" w:beforeAutospacing="0" w:after="150" w:afterAutospacing="0"/>
        <w:jc w:val="both"/>
      </w:pPr>
      <w:r w:rsidRPr="00F8527E">
        <w:t>1.2.</w:t>
      </w:r>
      <w:r>
        <w:t xml:space="preserve"> </w:t>
      </w:r>
      <w:r w:rsidRPr="00F8527E">
        <w:t>Передекзаменаційне</w:t>
      </w:r>
      <w:r>
        <w:t xml:space="preserve"> </w:t>
      </w:r>
      <w:r w:rsidRPr="00F8527E">
        <w:t>тестування</w:t>
      </w:r>
      <w:r>
        <w:t xml:space="preserve"> </w:t>
      </w:r>
      <w:r w:rsidRPr="00F8527E">
        <w:t>-</w:t>
      </w:r>
      <w:r>
        <w:t xml:space="preserve"> </w:t>
      </w:r>
      <w:r w:rsidRPr="00F8527E">
        <w:t>це</w:t>
      </w:r>
      <w:r>
        <w:t xml:space="preserve"> </w:t>
      </w:r>
      <w:r w:rsidRPr="00F8527E">
        <w:t>тестування</w:t>
      </w:r>
      <w:r>
        <w:t xml:space="preserve"> </w:t>
      </w:r>
      <w:r w:rsidR="00930985" w:rsidRPr="00F8527E">
        <w:t>студентів</w:t>
      </w:r>
      <w:r w:rsidR="00930985">
        <w:t xml:space="preserve"> 2 </w:t>
      </w:r>
      <w:r w:rsidR="00930985" w:rsidRPr="00F8527E">
        <w:t>курсу</w:t>
      </w:r>
      <w:r w:rsidR="00930985">
        <w:t xml:space="preserve"> спеціальності «</w:t>
      </w:r>
      <w:proofErr w:type="spellStart"/>
      <w:r w:rsidR="00930985">
        <w:t>Медсестринство</w:t>
      </w:r>
      <w:proofErr w:type="spellEnd"/>
      <w:r w:rsidR="00930985">
        <w:t xml:space="preserve">», 3 та 6 курсу спеціальностей «Медицина» та «Лікувальна справа», 3 та 5 курсу спеціальностей «Фармація» та «Фармація, промислова фармація» </w:t>
      </w:r>
      <w:r w:rsidR="00930985" w:rsidRPr="00F8527E">
        <w:t>за</w:t>
      </w:r>
      <w:r w:rsidR="00930985">
        <w:t xml:space="preserve"> </w:t>
      </w:r>
      <w:r w:rsidR="00930985" w:rsidRPr="00F8527E">
        <w:t>відкритими</w:t>
      </w:r>
      <w:r w:rsidR="00930985">
        <w:t xml:space="preserve"> </w:t>
      </w:r>
      <w:r w:rsidR="00930985" w:rsidRPr="00F8527E">
        <w:t>інформаційними</w:t>
      </w:r>
      <w:r w:rsidR="00930985">
        <w:t xml:space="preserve"> </w:t>
      </w:r>
      <w:r w:rsidR="00930985" w:rsidRPr="00F8527E">
        <w:t>банками</w:t>
      </w:r>
      <w:r w:rsidR="00930985">
        <w:t xml:space="preserve"> </w:t>
      </w:r>
      <w:r w:rsidR="00930985" w:rsidRPr="00F8527E">
        <w:t>тестових</w:t>
      </w:r>
      <w:r w:rsidR="00930985">
        <w:t xml:space="preserve"> </w:t>
      </w:r>
      <w:r w:rsidR="00930985" w:rsidRPr="00F8527E">
        <w:t>завдань</w:t>
      </w:r>
      <w:r w:rsidR="00125D72" w:rsidRPr="00125D72">
        <w:t xml:space="preserve"> </w:t>
      </w:r>
      <w:r w:rsidR="00125D72">
        <w:t>та буклетами</w:t>
      </w:r>
      <w:r w:rsidR="00930985">
        <w:t xml:space="preserve"> Крок Б, </w:t>
      </w:r>
      <w:r w:rsidR="00930985" w:rsidRPr="00F8527E">
        <w:t>Крок</w:t>
      </w:r>
      <w:r w:rsidR="00930985">
        <w:t xml:space="preserve"> 1 та </w:t>
      </w:r>
      <w:r w:rsidR="00930985" w:rsidRPr="00F8527E">
        <w:t>Крок</w:t>
      </w:r>
      <w:r w:rsidR="00930985">
        <w:t xml:space="preserve"> </w:t>
      </w:r>
      <w:r w:rsidR="00930985" w:rsidRPr="00F8527E">
        <w:t>2</w:t>
      </w:r>
      <w:r w:rsidR="00930985">
        <w:t xml:space="preserve"> </w:t>
      </w:r>
      <w:r w:rsidR="00930985" w:rsidRPr="00F8527E">
        <w:t>Центру</w:t>
      </w:r>
      <w:r w:rsidR="00930985">
        <w:t xml:space="preserve"> </w:t>
      </w:r>
      <w:r w:rsidR="00930985" w:rsidRPr="00F8527E">
        <w:t>тестування</w:t>
      </w:r>
      <w:r w:rsidR="00930985">
        <w:t xml:space="preserve"> </w:t>
      </w:r>
      <w:r w:rsidR="00930985" w:rsidRPr="00F8527E">
        <w:t>МОЗ</w:t>
      </w:r>
      <w:r w:rsidR="00930985">
        <w:t xml:space="preserve"> </w:t>
      </w:r>
      <w:r w:rsidR="00930985" w:rsidRPr="00F8527E">
        <w:t>України</w:t>
      </w:r>
      <w:r w:rsidR="00930985">
        <w:t xml:space="preserve"> </w:t>
      </w:r>
      <w:r w:rsidR="00930985" w:rsidRPr="00F8527E">
        <w:t>з</w:t>
      </w:r>
      <w:r>
        <w:t xml:space="preserve"> </w:t>
      </w:r>
      <w:r w:rsidRPr="00F8527E">
        <w:t>метою</w:t>
      </w:r>
      <w:r>
        <w:t xml:space="preserve"> </w:t>
      </w:r>
      <w:r w:rsidRPr="00F8527E">
        <w:t>визначення</w:t>
      </w:r>
      <w:r>
        <w:t xml:space="preserve"> </w:t>
      </w:r>
      <w:r w:rsidRPr="00F8527E">
        <w:t>рівня</w:t>
      </w:r>
      <w:r>
        <w:t xml:space="preserve"> </w:t>
      </w:r>
      <w:r w:rsidRPr="00F8527E">
        <w:t>навчальних</w:t>
      </w:r>
      <w:r>
        <w:t xml:space="preserve"> </w:t>
      </w:r>
      <w:r w:rsidRPr="00F8527E">
        <w:t>досягнень</w:t>
      </w:r>
      <w:r>
        <w:t xml:space="preserve"> </w:t>
      </w:r>
      <w:r w:rsidRPr="00F8527E">
        <w:t>та</w:t>
      </w:r>
      <w:r>
        <w:t xml:space="preserve"> </w:t>
      </w:r>
      <w:r w:rsidRPr="00F8527E">
        <w:t>рівня</w:t>
      </w:r>
      <w:r>
        <w:t xml:space="preserve"> </w:t>
      </w:r>
      <w:r w:rsidRPr="00F8527E">
        <w:t>професійної</w:t>
      </w:r>
      <w:r>
        <w:t xml:space="preserve"> </w:t>
      </w:r>
      <w:r w:rsidRPr="00F8527E">
        <w:t>компетентності</w:t>
      </w:r>
      <w:r>
        <w:t xml:space="preserve"> </w:t>
      </w:r>
      <w:r w:rsidRPr="00F8527E">
        <w:t>студентів.</w:t>
      </w:r>
    </w:p>
    <w:p w:rsidR="00930985" w:rsidRDefault="00930985" w:rsidP="00F8527E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1.3. Попереднє та </w:t>
      </w:r>
      <w:proofErr w:type="spellStart"/>
      <w:r>
        <w:t>передекзаменційне</w:t>
      </w:r>
      <w:proofErr w:type="spellEnd"/>
      <w:r>
        <w:t xml:space="preserve"> тестування здійснюється деканатом медичного факультету</w:t>
      </w:r>
      <w:r w:rsidR="003E2E08">
        <w:t xml:space="preserve"> із залученням працівників медичного факультету.</w:t>
      </w:r>
    </w:p>
    <w:p w:rsidR="00162E49" w:rsidRPr="00F8527E" w:rsidRDefault="00162E49" w:rsidP="00F8527E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1.4. До моменту розробки баз тестових завдань, які відповідають тестовим завданням Крок 1 та Крок 2 для студентів-іноземців, студенти-іноземці проходять </w:t>
      </w:r>
      <w:proofErr w:type="spellStart"/>
      <w:r>
        <w:t>претестування</w:t>
      </w:r>
      <w:proofErr w:type="spellEnd"/>
      <w:r>
        <w:t xml:space="preserve"> за базами для вітчизняних студентів добровільно.</w:t>
      </w:r>
    </w:p>
    <w:p w:rsidR="00F8527E" w:rsidRDefault="00F8527E" w:rsidP="00F8527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</w:rPr>
        <w:t xml:space="preserve"> </w:t>
      </w:r>
      <w:r w:rsidR="00930985">
        <w:rPr>
          <w:rStyle w:val="a4"/>
        </w:rPr>
        <w:t>II</w:t>
      </w:r>
      <w:r w:rsidRPr="00F8527E">
        <w:rPr>
          <w:rStyle w:val="a4"/>
        </w:rPr>
        <w:t>.</w:t>
      </w:r>
      <w:r>
        <w:rPr>
          <w:rStyle w:val="a4"/>
        </w:rPr>
        <w:t xml:space="preserve"> </w:t>
      </w:r>
      <w:r w:rsidR="00930985">
        <w:rPr>
          <w:rStyle w:val="a4"/>
        </w:rPr>
        <w:t xml:space="preserve">Порядок проведення </w:t>
      </w:r>
      <w:r w:rsidR="00930985" w:rsidRPr="00F8527E">
        <w:rPr>
          <w:rStyle w:val="a4"/>
        </w:rPr>
        <w:t>попереднього та передекзаменаційного тестувань</w:t>
      </w:r>
    </w:p>
    <w:p w:rsidR="00930985" w:rsidRDefault="00930985" w:rsidP="0093098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</w:rPr>
      </w:pPr>
      <w:r>
        <w:t xml:space="preserve">2.1. </w:t>
      </w:r>
      <w:r>
        <w:rPr>
          <w:rStyle w:val="a4"/>
          <w:b w:val="0"/>
        </w:rPr>
        <w:t>Попередні та передекзаменаційні тестування проводяться за графіками, затвердженими деканом факультету.</w:t>
      </w:r>
      <w:r w:rsidR="003E2E08">
        <w:rPr>
          <w:rStyle w:val="a4"/>
          <w:b w:val="0"/>
        </w:rPr>
        <w:t xml:space="preserve"> </w:t>
      </w:r>
      <w:r w:rsidR="00007FFB">
        <w:rPr>
          <w:rStyle w:val="a4"/>
          <w:b w:val="0"/>
        </w:rPr>
        <w:t>Графіки тестувань не можуть суперечити розкладам аудиторних занять, затвердженим проректором.</w:t>
      </w:r>
    </w:p>
    <w:p w:rsidR="00930985" w:rsidRPr="00930985" w:rsidRDefault="00930985" w:rsidP="00930985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rStyle w:val="a4"/>
          <w:b w:val="0"/>
        </w:rPr>
        <w:t xml:space="preserve">2.2. Кількість тестових завдань та час, відведений для </w:t>
      </w:r>
      <w:r w:rsidRPr="00930985">
        <w:rPr>
          <w:rStyle w:val="a4"/>
          <w:b w:val="0"/>
        </w:rPr>
        <w:t>попереднього та передекзаменаційного тестувань</w:t>
      </w:r>
      <w:r>
        <w:rPr>
          <w:rStyle w:val="a4"/>
          <w:b w:val="0"/>
        </w:rPr>
        <w:t xml:space="preserve"> визначається щороку </w:t>
      </w:r>
      <w:r w:rsidR="00B11309">
        <w:rPr>
          <w:rStyle w:val="a4"/>
          <w:b w:val="0"/>
        </w:rPr>
        <w:t>вченою радою медичного факультету</w:t>
      </w:r>
      <w:r w:rsidRPr="00B11309">
        <w:rPr>
          <w:rStyle w:val="a4"/>
          <w:b w:val="0"/>
        </w:rPr>
        <w:t>.</w:t>
      </w:r>
    </w:p>
    <w:p w:rsidR="00930985" w:rsidRDefault="00930985" w:rsidP="00930985">
      <w:pPr>
        <w:pStyle w:val="a3"/>
        <w:shd w:val="clear" w:color="auto" w:fill="FFFFFF"/>
        <w:spacing w:before="0" w:beforeAutospacing="0" w:after="150" w:afterAutospacing="0"/>
        <w:jc w:val="both"/>
      </w:pPr>
      <w:r>
        <w:t>2.3. Величина критерію «</w:t>
      </w:r>
      <w:r w:rsidR="0097600D">
        <w:t>складено</w:t>
      </w:r>
      <w:r>
        <w:t xml:space="preserve">» встановлюється </w:t>
      </w:r>
      <w:r w:rsidR="00B11309">
        <w:rPr>
          <w:rStyle w:val="a4"/>
          <w:b w:val="0"/>
        </w:rPr>
        <w:t>вченою радою медичного факультету</w:t>
      </w:r>
      <w:r w:rsidR="00B11309">
        <w:t xml:space="preserve"> </w:t>
      </w:r>
      <w:r>
        <w:t>щороку.</w:t>
      </w:r>
    </w:p>
    <w:p w:rsidR="00930985" w:rsidRDefault="00930985" w:rsidP="00930985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t xml:space="preserve">2.4. </w:t>
      </w:r>
      <w:r w:rsidR="003E2E08">
        <w:t xml:space="preserve">Попереднє та передекзаменаційне тестування можуть проводитись у письмовому та електронному форматі, у тому числі з використанням мобільних пристроїв студентів. При відмові або неможливості студента використовувати власний мобільний пристрій для </w:t>
      </w:r>
      <w:proofErr w:type="spellStart"/>
      <w:r w:rsidR="003E2E08">
        <w:t>претестування</w:t>
      </w:r>
      <w:proofErr w:type="spellEnd"/>
      <w:r w:rsidR="00125D72">
        <w:t xml:space="preserve">, даний студент проходить </w:t>
      </w:r>
      <w:proofErr w:type="spellStart"/>
      <w:r w:rsidR="00125D72">
        <w:t>претестування</w:t>
      </w:r>
      <w:proofErr w:type="spellEnd"/>
      <w:r w:rsidR="00125D72">
        <w:t xml:space="preserve"> з використанням </w:t>
      </w:r>
      <w:proofErr w:type="spellStart"/>
      <w:r w:rsidR="00125D72">
        <w:t>комп</w:t>
      </w:r>
      <w:proofErr w:type="spellEnd"/>
      <w:r w:rsidR="00125D72" w:rsidRPr="00125D72">
        <w:rPr>
          <w:lang w:val="ru-RU"/>
        </w:rPr>
        <w:t>’</w:t>
      </w:r>
      <w:proofErr w:type="spellStart"/>
      <w:r w:rsidR="00125D72">
        <w:rPr>
          <w:lang w:val="ru-RU"/>
        </w:rPr>
        <w:t>ютера</w:t>
      </w:r>
      <w:proofErr w:type="spellEnd"/>
      <w:r w:rsidR="00125D72">
        <w:rPr>
          <w:lang w:val="ru-RU"/>
        </w:rPr>
        <w:t xml:space="preserve"> </w:t>
      </w:r>
      <w:proofErr w:type="spellStart"/>
      <w:r w:rsidR="00125D72">
        <w:rPr>
          <w:lang w:val="ru-RU"/>
        </w:rPr>
        <w:t>чи</w:t>
      </w:r>
      <w:proofErr w:type="spellEnd"/>
      <w:r w:rsidR="00125D72">
        <w:rPr>
          <w:lang w:val="ru-RU"/>
        </w:rPr>
        <w:t xml:space="preserve"> ноутбука в той же, </w:t>
      </w:r>
      <w:proofErr w:type="spellStart"/>
      <w:r w:rsidR="00125D72">
        <w:rPr>
          <w:lang w:val="ru-RU"/>
        </w:rPr>
        <w:t>або</w:t>
      </w:r>
      <w:proofErr w:type="spellEnd"/>
      <w:r w:rsidR="00125D72">
        <w:rPr>
          <w:lang w:val="ru-RU"/>
        </w:rPr>
        <w:t xml:space="preserve"> </w:t>
      </w:r>
      <w:proofErr w:type="spellStart"/>
      <w:r w:rsidR="00125D72">
        <w:rPr>
          <w:lang w:val="ru-RU"/>
        </w:rPr>
        <w:t>окремо</w:t>
      </w:r>
      <w:proofErr w:type="spellEnd"/>
      <w:r w:rsidR="00125D72">
        <w:rPr>
          <w:lang w:val="ru-RU"/>
        </w:rPr>
        <w:t xml:space="preserve"> </w:t>
      </w:r>
      <w:proofErr w:type="spellStart"/>
      <w:r w:rsidR="00125D72">
        <w:rPr>
          <w:lang w:val="ru-RU"/>
        </w:rPr>
        <w:t>відведений</w:t>
      </w:r>
      <w:proofErr w:type="spellEnd"/>
      <w:r w:rsidR="00125D72">
        <w:rPr>
          <w:lang w:val="ru-RU"/>
        </w:rPr>
        <w:t xml:space="preserve"> час.</w:t>
      </w:r>
    </w:p>
    <w:p w:rsidR="00062FE9" w:rsidRPr="00062FE9" w:rsidRDefault="00062FE9" w:rsidP="00930985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rPr>
          <w:lang w:val="ru-RU"/>
        </w:rPr>
        <w:lastRenderedPageBreak/>
        <w:t xml:space="preserve">2.5. Для </w:t>
      </w:r>
      <w:proofErr w:type="spellStart"/>
      <w:r>
        <w:rPr>
          <w:lang w:val="ru-RU"/>
        </w:rPr>
        <w:t>ідентифікації</w:t>
      </w:r>
      <w:proofErr w:type="spellEnd"/>
      <w:r>
        <w:rPr>
          <w:lang w:val="ru-RU"/>
        </w:rPr>
        <w:t xml:space="preserve"> </w:t>
      </w:r>
      <w:r w:rsidR="00162E49">
        <w:rPr>
          <w:lang w:val="ru-RU"/>
        </w:rPr>
        <w:t xml:space="preserve">особи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</w:t>
      </w:r>
      <w:proofErr w:type="spellEnd"/>
      <w:r>
        <w:rPr>
          <w:lang w:val="ru-RU"/>
        </w:rPr>
        <w:t xml:space="preserve"> час </w:t>
      </w:r>
      <w:proofErr w:type="spellStart"/>
      <w:r>
        <w:rPr>
          <w:lang w:val="ru-RU"/>
        </w:rPr>
        <w:t>передекзаменаційного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тестування</w:t>
      </w:r>
      <w:proofErr w:type="spellEnd"/>
      <w:r>
        <w:rPr>
          <w:lang w:val="ru-RU"/>
        </w:rPr>
        <w:t xml:space="preserve"> студент </w:t>
      </w:r>
      <w:proofErr w:type="spellStart"/>
      <w:r>
        <w:rPr>
          <w:lang w:val="ru-RU"/>
        </w:rPr>
        <w:t>зобов</w:t>
      </w:r>
      <w:r w:rsidRPr="00062FE9">
        <w:rPr>
          <w:lang w:val="ru-RU"/>
        </w:rPr>
        <w:t>’</w:t>
      </w:r>
      <w:r>
        <w:rPr>
          <w:lang w:val="ru-RU"/>
        </w:rPr>
        <w:t>язаний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</w:t>
      </w:r>
      <w:r w:rsidRPr="00062FE9">
        <w:rPr>
          <w:lang w:val="ru-RU"/>
        </w:rPr>
        <w:t>’</w:t>
      </w:r>
      <w:r>
        <w:rPr>
          <w:lang w:val="ru-RU"/>
        </w:rPr>
        <w:t>явити</w:t>
      </w:r>
      <w:proofErr w:type="spellEnd"/>
      <w:r w:rsidR="00162E49">
        <w:rPr>
          <w:lang w:val="ru-RU"/>
        </w:rPr>
        <w:t xml:space="preserve"> </w:t>
      </w:r>
      <w:proofErr w:type="spellStart"/>
      <w:r w:rsidR="00162E49">
        <w:rPr>
          <w:lang w:val="ru-RU"/>
        </w:rPr>
        <w:t>працівнику</w:t>
      </w:r>
      <w:proofErr w:type="spellEnd"/>
      <w:r w:rsidR="00162E49">
        <w:rPr>
          <w:lang w:val="ru-RU"/>
        </w:rPr>
        <w:t xml:space="preserve">, </w:t>
      </w:r>
      <w:proofErr w:type="spellStart"/>
      <w:r w:rsidR="00162E49">
        <w:rPr>
          <w:lang w:val="ru-RU"/>
        </w:rPr>
        <w:t>що</w:t>
      </w:r>
      <w:proofErr w:type="spellEnd"/>
      <w:r w:rsidR="00162E49">
        <w:rPr>
          <w:lang w:val="ru-RU"/>
        </w:rPr>
        <w:t xml:space="preserve"> проводить </w:t>
      </w:r>
      <w:proofErr w:type="spellStart"/>
      <w:r w:rsidR="00162E49">
        <w:rPr>
          <w:lang w:val="ru-RU"/>
        </w:rPr>
        <w:t>претестування</w:t>
      </w:r>
      <w:proofErr w:type="spellEnd"/>
      <w:r w:rsidR="00162E49">
        <w:rPr>
          <w:lang w:val="ru-RU"/>
        </w:rPr>
        <w:t xml:space="preserve">, </w:t>
      </w:r>
      <w:proofErr w:type="spellStart"/>
      <w:r>
        <w:rPr>
          <w:lang w:val="ru-RU"/>
        </w:rPr>
        <w:t>студентський</w:t>
      </w:r>
      <w:proofErr w:type="spellEnd"/>
      <w:r>
        <w:rPr>
          <w:lang w:val="ru-RU"/>
        </w:rPr>
        <w:t xml:space="preserve"> квиток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паспорт.</w:t>
      </w:r>
    </w:p>
    <w:p w:rsidR="00007FFB" w:rsidRDefault="00007FFB" w:rsidP="00007FF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</w:rPr>
        <w:t>IІI</w:t>
      </w:r>
      <w:r w:rsidRPr="00F8527E">
        <w:rPr>
          <w:rStyle w:val="a4"/>
        </w:rPr>
        <w:t>.</w:t>
      </w:r>
      <w:r>
        <w:rPr>
          <w:rStyle w:val="a4"/>
        </w:rPr>
        <w:t xml:space="preserve"> Результати </w:t>
      </w:r>
      <w:r w:rsidRPr="00F8527E">
        <w:rPr>
          <w:rStyle w:val="a4"/>
        </w:rPr>
        <w:t>попереднього та передекзаменаційного тестувань</w:t>
      </w:r>
    </w:p>
    <w:p w:rsidR="00125D72" w:rsidRDefault="00007FFB" w:rsidP="00930985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rPr>
          <w:lang w:val="ru-RU"/>
        </w:rPr>
        <w:t xml:space="preserve">3.1. </w:t>
      </w:r>
      <w:proofErr w:type="spellStart"/>
      <w:r>
        <w:rPr>
          <w:lang w:val="ru-RU"/>
        </w:rPr>
        <w:t>Результати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попередніх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передекзаменаційних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тестувань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доводяться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студентів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>ідразу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закінченню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претестування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електронного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процедури</w:t>
      </w:r>
      <w:proofErr w:type="spellEnd"/>
      <w:r>
        <w:rPr>
          <w:lang w:val="ru-RU"/>
        </w:rPr>
        <w:t xml:space="preserve">, та не </w:t>
      </w:r>
      <w:proofErr w:type="spellStart"/>
      <w:r>
        <w:rPr>
          <w:lang w:val="ru-RU"/>
        </w:rPr>
        <w:t>більше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ніж</w:t>
      </w:r>
      <w:proofErr w:type="spellEnd"/>
      <w:r>
        <w:rPr>
          <w:lang w:val="ru-RU"/>
        </w:rPr>
        <w:t xml:space="preserve"> один </w:t>
      </w:r>
      <w:proofErr w:type="spellStart"/>
      <w:r>
        <w:rPr>
          <w:lang w:val="ru-RU"/>
        </w:rPr>
        <w:t>тиждень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паперового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проведення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процедури</w:t>
      </w:r>
      <w:proofErr w:type="spellEnd"/>
      <w:r>
        <w:rPr>
          <w:lang w:val="ru-RU"/>
        </w:rPr>
        <w:t>.</w:t>
      </w:r>
    </w:p>
    <w:p w:rsidR="00007FFB" w:rsidRDefault="00007FFB" w:rsidP="00930985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rPr>
          <w:lang w:val="ru-RU"/>
        </w:rPr>
        <w:t xml:space="preserve">3.2. </w:t>
      </w:r>
      <w:proofErr w:type="spellStart"/>
      <w:r>
        <w:rPr>
          <w:lang w:val="ru-RU"/>
        </w:rPr>
        <w:t>Результати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попередніх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передекзаменаційних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тестувань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доводяться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до</w:t>
      </w:r>
      <w:proofErr w:type="gram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>ідома</w:t>
      </w:r>
      <w:proofErr w:type="spellEnd"/>
      <w:r>
        <w:rPr>
          <w:lang w:val="ru-RU"/>
        </w:rPr>
        <w:t xml:space="preserve"> </w:t>
      </w:r>
      <w:r w:rsidR="00B11309">
        <w:rPr>
          <w:lang w:val="ru-RU"/>
        </w:rPr>
        <w:t>кафедр</w:t>
      </w:r>
      <w:r w:rsidR="00441E0F">
        <w:rPr>
          <w:lang w:val="ru-RU"/>
        </w:rPr>
        <w:t xml:space="preserve"> </w:t>
      </w:r>
      <w:r>
        <w:rPr>
          <w:lang w:val="ru-RU"/>
        </w:rPr>
        <w:t xml:space="preserve">та </w:t>
      </w:r>
      <w:proofErr w:type="spellStart"/>
      <w:r>
        <w:rPr>
          <w:lang w:val="ru-RU"/>
        </w:rPr>
        <w:t>обговорюються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засіданнях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вченої</w:t>
      </w:r>
      <w:proofErr w:type="spellEnd"/>
      <w:r>
        <w:rPr>
          <w:lang w:val="ru-RU"/>
        </w:rPr>
        <w:t xml:space="preserve"> ради </w:t>
      </w:r>
      <w:proofErr w:type="spellStart"/>
      <w:r>
        <w:rPr>
          <w:lang w:val="ru-RU"/>
        </w:rPr>
        <w:t>медичного</w:t>
      </w:r>
      <w:proofErr w:type="spellEnd"/>
      <w:r>
        <w:rPr>
          <w:lang w:val="ru-RU"/>
        </w:rPr>
        <w:t xml:space="preserve"> факультету.</w:t>
      </w:r>
    </w:p>
    <w:p w:rsidR="00007FFB" w:rsidRPr="00062FE9" w:rsidRDefault="00007FFB" w:rsidP="00930985">
      <w:pPr>
        <w:pStyle w:val="a3"/>
        <w:shd w:val="clear" w:color="auto" w:fill="FFFFFF"/>
        <w:spacing w:before="0" w:beforeAutospacing="0" w:after="150" w:afterAutospacing="0"/>
        <w:jc w:val="both"/>
      </w:pPr>
      <w:proofErr w:type="gramStart"/>
      <w:r>
        <w:rPr>
          <w:lang w:val="ru-RU"/>
        </w:rPr>
        <w:t xml:space="preserve">3.3. </w:t>
      </w:r>
      <w:r w:rsidR="00B11309" w:rsidRPr="00B11309">
        <w:rPr>
          <w:lang w:val="ru-RU"/>
        </w:rPr>
        <w:t>У</w:t>
      </w:r>
      <w:proofErr w:type="gramEnd"/>
      <w:r w:rsidR="00441E0F" w:rsidRPr="00B11309">
        <w:t xml:space="preserve"> </w:t>
      </w:r>
      <w:proofErr w:type="gramStart"/>
      <w:r w:rsidR="00441E0F" w:rsidRPr="00B11309">
        <w:t>раз</w:t>
      </w:r>
      <w:proofErr w:type="gramEnd"/>
      <w:r w:rsidR="00441E0F" w:rsidRPr="00B11309">
        <w:t>і неявки</w:t>
      </w:r>
      <w:r>
        <w:t xml:space="preserve"> на</w:t>
      </w:r>
      <w:r w:rsidR="00D96A7B">
        <w:t xml:space="preserve"> передекзаменаційне тестування</w:t>
      </w:r>
      <w:r>
        <w:t xml:space="preserve"> або </w:t>
      </w:r>
      <w:r w:rsidR="00062FE9">
        <w:t xml:space="preserve">при </w:t>
      </w:r>
      <w:r>
        <w:t xml:space="preserve">отриманні </w:t>
      </w:r>
      <w:r w:rsidR="00062FE9">
        <w:t xml:space="preserve">на ньому </w:t>
      </w:r>
      <w:r>
        <w:t>незадовільного результату, менше затвердженого критерію «</w:t>
      </w:r>
      <w:r w:rsidR="0097600D">
        <w:t>складено</w:t>
      </w:r>
      <w:r>
        <w:t>»</w:t>
      </w:r>
      <w:r w:rsidR="00D96A7B">
        <w:t>,</w:t>
      </w:r>
      <w:r w:rsidR="00062FE9">
        <w:t xml:space="preserve"> студент має одну додаткову спробу передекзаменаційного тестування за графіком, затвердженим деканом. У разі </w:t>
      </w:r>
      <w:r w:rsidR="00441E0F" w:rsidRPr="00B11309">
        <w:t>не</w:t>
      </w:r>
      <w:r w:rsidR="00062FE9" w:rsidRPr="00B11309">
        <w:rPr>
          <w:lang w:val="ru-RU"/>
        </w:rPr>
        <w:t>’</w:t>
      </w:r>
      <w:r w:rsidR="00062FE9" w:rsidRPr="00B11309">
        <w:t>я</w:t>
      </w:r>
      <w:r w:rsidR="00B11309" w:rsidRPr="00B11309">
        <w:t>в</w:t>
      </w:r>
      <w:r w:rsidR="00441E0F" w:rsidRPr="00B11309">
        <w:t>ки</w:t>
      </w:r>
      <w:r w:rsidR="00441E0F">
        <w:t xml:space="preserve"> студента або </w:t>
      </w:r>
      <w:r w:rsidR="00062FE9">
        <w:t>отримання незадовільного</w:t>
      </w:r>
      <w:r w:rsidR="00062FE9" w:rsidRPr="00062FE9">
        <w:t xml:space="preserve"> </w:t>
      </w:r>
      <w:r w:rsidR="00062FE9">
        <w:t>результату при додатковій спробі передекзаменаційного тестування студент вважається таким, що не склав передекзаменаційне тестування.</w:t>
      </w:r>
    </w:p>
    <w:p w:rsidR="00062FE9" w:rsidRPr="00B11309" w:rsidRDefault="00062FE9" w:rsidP="00930985">
      <w:pPr>
        <w:pStyle w:val="a3"/>
        <w:shd w:val="clear" w:color="auto" w:fill="FFFFFF"/>
        <w:spacing w:before="0" w:beforeAutospacing="0" w:after="150" w:afterAutospacing="0"/>
        <w:jc w:val="both"/>
      </w:pPr>
      <w:r w:rsidRPr="00B11309">
        <w:t>3.4. При отриманні двох</w:t>
      </w:r>
      <w:r w:rsidR="00441E0F" w:rsidRPr="00B11309">
        <w:t xml:space="preserve"> </w:t>
      </w:r>
      <w:r w:rsidRPr="00B11309">
        <w:t>та більше незадовільних оцінок під час екзаменаційно-залікової сесії (або наявності двох</w:t>
      </w:r>
      <w:r w:rsidR="00B11309">
        <w:t xml:space="preserve"> </w:t>
      </w:r>
      <w:r w:rsidRPr="00B11309">
        <w:t>та більше дисциплін академі</w:t>
      </w:r>
      <w:r w:rsidR="00441E0F" w:rsidRPr="00B11309">
        <w:t xml:space="preserve">чної заборгованості) та </w:t>
      </w:r>
      <w:proofErr w:type="spellStart"/>
      <w:r w:rsidR="00441E0F" w:rsidRPr="00B11309">
        <w:t>несклад</w:t>
      </w:r>
      <w:r w:rsidR="00B11309" w:rsidRPr="00B11309">
        <w:t>е</w:t>
      </w:r>
      <w:r w:rsidR="00441E0F" w:rsidRPr="00B11309">
        <w:t>нні</w:t>
      </w:r>
      <w:proofErr w:type="spellEnd"/>
      <w:r w:rsidRPr="00B11309">
        <w:t xml:space="preserve"> </w:t>
      </w:r>
      <w:r w:rsidR="00162E49" w:rsidRPr="00B11309">
        <w:t xml:space="preserve">при цьому </w:t>
      </w:r>
      <w:r w:rsidRPr="00B11309">
        <w:t xml:space="preserve">передекзаменаційного тестування студент </w:t>
      </w:r>
      <w:r w:rsidR="00162E49" w:rsidRPr="00B11309">
        <w:t xml:space="preserve">до ліцензійних тестових іспитів Крок (тестових компонентів ЄДКІ) не допускається та </w:t>
      </w:r>
      <w:r w:rsidRPr="00B11309">
        <w:t>відраховується з університету за невиконання навчального плану.</w:t>
      </w:r>
    </w:p>
    <w:p w:rsidR="00162E49" w:rsidRPr="00007FFB" w:rsidRDefault="00162E49" w:rsidP="00930985">
      <w:pPr>
        <w:pStyle w:val="a3"/>
        <w:shd w:val="clear" w:color="auto" w:fill="FFFFFF"/>
        <w:spacing w:before="0" w:beforeAutospacing="0" w:after="150" w:afterAutospacing="0"/>
        <w:jc w:val="both"/>
      </w:pPr>
      <w:r w:rsidRPr="00B11309">
        <w:t xml:space="preserve">3.5. При </w:t>
      </w:r>
      <w:r w:rsidR="00B11309" w:rsidRPr="00B11309">
        <w:t xml:space="preserve">отриманні незадовільної оцінки </w:t>
      </w:r>
      <w:r w:rsidR="00441E0F" w:rsidRPr="00B11309">
        <w:t xml:space="preserve">з </w:t>
      </w:r>
      <w:r w:rsidR="00602538" w:rsidRPr="00B11309">
        <w:t>однієї дисциплін</w:t>
      </w:r>
      <w:r w:rsidR="00B11309" w:rsidRPr="00B11309">
        <w:t>и</w:t>
      </w:r>
      <w:r w:rsidRPr="00B11309">
        <w:t xml:space="preserve"> під час екзаменаційно-залікової сесії (або наявності однієї</w:t>
      </w:r>
      <w:r w:rsidR="00602538" w:rsidRPr="00B11309">
        <w:t xml:space="preserve"> </w:t>
      </w:r>
      <w:r w:rsidRPr="00B11309">
        <w:t>дисциплін</w:t>
      </w:r>
      <w:r w:rsidR="00B11309" w:rsidRPr="00B11309">
        <w:t>и</w:t>
      </w:r>
      <w:r w:rsidRPr="00B11309">
        <w:t xml:space="preserve"> академічної заборгованості) та </w:t>
      </w:r>
      <w:proofErr w:type="spellStart"/>
      <w:r w:rsidRPr="00B11309">
        <w:t>нескладенні</w:t>
      </w:r>
      <w:proofErr w:type="spellEnd"/>
      <w:r w:rsidRPr="00B11309">
        <w:t xml:space="preserve"> передекзаменаційного тестування студент</w:t>
      </w:r>
      <w:r w:rsidR="00B11309" w:rsidRPr="00B11309">
        <w:t xml:space="preserve">, а також у разі лише </w:t>
      </w:r>
      <w:proofErr w:type="spellStart"/>
      <w:r w:rsidR="00B11309" w:rsidRPr="00B11309">
        <w:t>нескладення</w:t>
      </w:r>
      <w:proofErr w:type="spellEnd"/>
      <w:r w:rsidR="00B11309" w:rsidRPr="00B11309">
        <w:t xml:space="preserve"> передекзаменаційного тестування студент</w:t>
      </w:r>
      <w:r w:rsidRPr="00B11309">
        <w:t xml:space="preserve"> допускається до ліцензійних тестових іспитів Крок </w:t>
      </w:r>
      <w:r w:rsidR="00D96A7B" w:rsidRPr="00B11309">
        <w:t xml:space="preserve">Б, Крок 1, Крок 2 </w:t>
      </w:r>
      <w:r w:rsidRPr="00B11309">
        <w:t>(тестових компонентів</w:t>
      </w:r>
      <w:r w:rsidR="00441E0F" w:rsidRPr="00B11309">
        <w:t xml:space="preserve"> ЄДКІ) та до ліквідації </w:t>
      </w:r>
      <w:r w:rsidR="00B11309" w:rsidRPr="00B11309">
        <w:t xml:space="preserve">академічної </w:t>
      </w:r>
      <w:r w:rsidR="00441E0F" w:rsidRPr="00B11309">
        <w:t>забо</w:t>
      </w:r>
      <w:r w:rsidR="00602538" w:rsidRPr="00B11309">
        <w:t>р</w:t>
      </w:r>
      <w:r w:rsidR="00441E0F" w:rsidRPr="00B11309">
        <w:t>гованості</w:t>
      </w:r>
      <w:r w:rsidRPr="00B11309">
        <w:t xml:space="preserve">. У разі успішного складання таким студентом </w:t>
      </w:r>
      <w:r w:rsidR="0097600D" w:rsidRPr="00B11309">
        <w:t xml:space="preserve">відповідного </w:t>
      </w:r>
      <w:r w:rsidRPr="00B11309">
        <w:t xml:space="preserve">ліцензійного тестового іспиту </w:t>
      </w:r>
      <w:r w:rsidR="00D96A7B" w:rsidRPr="00B11309">
        <w:t>Крок Б, Крок 1</w:t>
      </w:r>
      <w:r w:rsidR="0097600D" w:rsidRPr="00B11309">
        <w:t xml:space="preserve"> чи</w:t>
      </w:r>
      <w:r w:rsidR="00D96A7B" w:rsidRPr="00B11309">
        <w:t xml:space="preserve"> Крок 2 передекзаменаційне тестування вважається </w:t>
      </w:r>
      <w:r w:rsidR="0097600D" w:rsidRPr="00B11309">
        <w:t xml:space="preserve">також </w:t>
      </w:r>
      <w:r w:rsidR="00D96A7B" w:rsidRPr="00B11309">
        <w:t>складеним.</w:t>
      </w:r>
    </w:p>
    <w:p w:rsidR="00F8527E" w:rsidRDefault="00F8527E">
      <w:pPr>
        <w:rPr>
          <w:rFonts w:ascii="Times New Roman" w:hAnsi="Times New Roman" w:cs="Times New Roman"/>
          <w:sz w:val="24"/>
          <w:szCs w:val="24"/>
        </w:rPr>
      </w:pPr>
    </w:p>
    <w:p w:rsidR="00F8527E" w:rsidRPr="00F8527E" w:rsidRDefault="00F852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декана медичного факультету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Девіняк</w:t>
      </w:r>
      <w:proofErr w:type="spellEnd"/>
    </w:p>
    <w:sectPr w:rsidR="00F8527E" w:rsidRPr="00F8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7E"/>
    <w:rsid w:val="00007FFB"/>
    <w:rsid w:val="00062FE9"/>
    <w:rsid w:val="00125D72"/>
    <w:rsid w:val="00162E49"/>
    <w:rsid w:val="003E2E08"/>
    <w:rsid w:val="00441E0F"/>
    <w:rsid w:val="00476B27"/>
    <w:rsid w:val="00594083"/>
    <w:rsid w:val="00602538"/>
    <w:rsid w:val="00930985"/>
    <w:rsid w:val="00973FA3"/>
    <w:rsid w:val="0097600D"/>
    <w:rsid w:val="00B11309"/>
    <w:rsid w:val="00D96A7B"/>
    <w:rsid w:val="00F47A84"/>
    <w:rsid w:val="00F8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">
    <w:name w:val="test"/>
    <w:basedOn w:val="a"/>
    <w:link w:val="test0"/>
    <w:autoRedefine/>
    <w:qFormat/>
    <w:rsid w:val="00476B27"/>
    <w:pPr>
      <w:spacing w:after="0" w:line="240" w:lineRule="auto"/>
    </w:pPr>
    <w:rPr>
      <w:lang w:val="en-US"/>
    </w:rPr>
  </w:style>
  <w:style w:type="character" w:customStyle="1" w:styleId="test0">
    <w:name w:val="test Знак"/>
    <w:basedOn w:val="a0"/>
    <w:link w:val="test"/>
    <w:rsid w:val="00476B27"/>
    <w:rPr>
      <w:lang w:val="en-US"/>
    </w:rPr>
  </w:style>
  <w:style w:type="paragraph" w:styleId="a3">
    <w:name w:val="Normal (Web)"/>
    <w:basedOn w:val="a"/>
    <w:uiPriority w:val="99"/>
    <w:unhideWhenUsed/>
    <w:rsid w:val="00F8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8527E"/>
    <w:rPr>
      <w:b/>
      <w:bCs/>
    </w:rPr>
  </w:style>
  <w:style w:type="table" w:styleId="a5">
    <w:name w:val="Table Grid"/>
    <w:basedOn w:val="a1"/>
    <w:uiPriority w:val="59"/>
    <w:rsid w:val="00F8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">
    <w:name w:val="test"/>
    <w:basedOn w:val="a"/>
    <w:link w:val="test0"/>
    <w:autoRedefine/>
    <w:qFormat/>
    <w:rsid w:val="00476B27"/>
    <w:pPr>
      <w:spacing w:after="0" w:line="240" w:lineRule="auto"/>
    </w:pPr>
    <w:rPr>
      <w:lang w:val="en-US"/>
    </w:rPr>
  </w:style>
  <w:style w:type="character" w:customStyle="1" w:styleId="test0">
    <w:name w:val="test Знак"/>
    <w:basedOn w:val="a0"/>
    <w:link w:val="test"/>
    <w:rsid w:val="00476B27"/>
    <w:rPr>
      <w:lang w:val="en-US"/>
    </w:rPr>
  </w:style>
  <w:style w:type="paragraph" w:styleId="a3">
    <w:name w:val="Normal (Web)"/>
    <w:basedOn w:val="a"/>
    <w:uiPriority w:val="99"/>
    <w:unhideWhenUsed/>
    <w:rsid w:val="00F8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8527E"/>
    <w:rPr>
      <w:b/>
      <w:bCs/>
    </w:rPr>
  </w:style>
  <w:style w:type="table" w:styleId="a5">
    <w:name w:val="Table Grid"/>
    <w:basedOn w:val="a1"/>
    <w:uiPriority w:val="59"/>
    <w:rsid w:val="00F8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2019-05-10T06:52:00Z</cp:lastPrinted>
  <dcterms:created xsi:type="dcterms:W3CDTF">2019-05-10T10:20:00Z</dcterms:created>
  <dcterms:modified xsi:type="dcterms:W3CDTF">2019-05-10T10:20:00Z</dcterms:modified>
</cp:coreProperties>
</file>