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72" w:rsidRPr="00F71A30" w:rsidRDefault="00822972" w:rsidP="00F71A30">
      <w:pPr>
        <w:pStyle w:val="FR2"/>
        <w:spacing w:before="0"/>
        <w:ind w:left="6379" w:firstLine="0"/>
        <w:rPr>
          <w:rFonts w:ascii="Times New Roman" w:hAnsi="Times New Roman" w:cs="Times New Roman"/>
          <w:bCs/>
          <w:sz w:val="22"/>
          <w:szCs w:val="22"/>
        </w:rPr>
      </w:pPr>
      <w:r w:rsidRPr="00F71A30">
        <w:rPr>
          <w:rFonts w:ascii="Times New Roman" w:hAnsi="Times New Roman" w:cs="Times New Roman"/>
          <w:bCs/>
          <w:sz w:val="22"/>
          <w:szCs w:val="22"/>
        </w:rPr>
        <w:t>ЗАТВЕРДЖЕНО</w:t>
      </w:r>
    </w:p>
    <w:p w:rsidR="00822972" w:rsidRPr="00F71A30" w:rsidRDefault="00822972" w:rsidP="00F71A30">
      <w:pPr>
        <w:pStyle w:val="FR2"/>
        <w:spacing w:before="0"/>
        <w:ind w:left="6379" w:firstLine="0"/>
        <w:rPr>
          <w:rFonts w:ascii="Times New Roman" w:hAnsi="Times New Roman" w:cs="Times New Roman"/>
          <w:bCs/>
          <w:sz w:val="22"/>
          <w:szCs w:val="22"/>
        </w:rPr>
      </w:pPr>
      <w:r w:rsidRPr="00F71A30">
        <w:rPr>
          <w:rFonts w:ascii="Times New Roman" w:hAnsi="Times New Roman" w:cs="Times New Roman"/>
          <w:bCs/>
          <w:sz w:val="22"/>
          <w:szCs w:val="22"/>
        </w:rPr>
        <w:t>Наказ Міністерства освіти і науки,</w:t>
      </w:r>
    </w:p>
    <w:p w:rsidR="00822972" w:rsidRPr="00F71A30" w:rsidRDefault="00822972" w:rsidP="00F71A30">
      <w:pPr>
        <w:pStyle w:val="FR2"/>
        <w:spacing w:before="0"/>
        <w:ind w:left="6379" w:firstLine="0"/>
        <w:rPr>
          <w:rFonts w:ascii="Times New Roman" w:hAnsi="Times New Roman" w:cs="Times New Roman"/>
          <w:bCs/>
          <w:sz w:val="22"/>
          <w:szCs w:val="22"/>
        </w:rPr>
      </w:pPr>
      <w:r w:rsidRPr="00F71A30">
        <w:rPr>
          <w:rFonts w:ascii="Times New Roman" w:hAnsi="Times New Roman" w:cs="Times New Roman"/>
          <w:bCs/>
          <w:sz w:val="22"/>
          <w:szCs w:val="22"/>
        </w:rPr>
        <w:t>молоді та спорту України</w:t>
      </w:r>
    </w:p>
    <w:p w:rsidR="00822972" w:rsidRPr="00F71A30" w:rsidRDefault="00822972" w:rsidP="00F71A30">
      <w:pPr>
        <w:pStyle w:val="FR2"/>
        <w:spacing w:before="0" w:line="360" w:lineRule="auto"/>
        <w:ind w:left="6379" w:firstLine="0"/>
        <w:rPr>
          <w:rFonts w:ascii="Times New Roman" w:hAnsi="Times New Roman" w:cs="Times New Roman"/>
          <w:b/>
          <w:sz w:val="22"/>
          <w:szCs w:val="22"/>
        </w:rPr>
      </w:pPr>
      <w:r w:rsidRPr="00F71A30">
        <w:rPr>
          <w:rFonts w:ascii="Times New Roman" w:hAnsi="Times New Roman" w:cs="Times New Roman"/>
          <w:sz w:val="22"/>
          <w:szCs w:val="22"/>
        </w:rPr>
        <w:t>29 березня 2012 року № 384</w:t>
      </w:r>
    </w:p>
    <w:p w:rsidR="00822972" w:rsidRPr="00F71A30" w:rsidRDefault="00822972" w:rsidP="00F71A30">
      <w:pPr>
        <w:pStyle w:val="FR2"/>
        <w:spacing w:before="0" w:line="360" w:lineRule="auto"/>
        <w:ind w:left="6379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F71A30">
        <w:rPr>
          <w:rFonts w:ascii="Times New Roman" w:hAnsi="Times New Roman" w:cs="Times New Roman"/>
          <w:b/>
          <w:sz w:val="22"/>
          <w:szCs w:val="22"/>
        </w:rPr>
        <w:t>Форма № Н - 3.04</w:t>
      </w:r>
    </w:p>
    <w:p w:rsidR="00822972" w:rsidRDefault="00822972" w:rsidP="00822972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ДВНЗ «Ужгородський національний університет</w:t>
      </w:r>
    </w:p>
    <w:p w:rsidR="00822972" w:rsidRDefault="00822972" w:rsidP="00822972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(повне найменування вищого навчального закладу)</w:t>
      </w:r>
    </w:p>
    <w:p w:rsidR="00822972" w:rsidRDefault="00822972" w:rsidP="008229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Кафедра </w:t>
      </w:r>
      <w:r>
        <w:rPr>
          <w:rFonts w:ascii="Times New Roman" w:hAnsi="Times New Roman"/>
        </w:rPr>
        <w:t>теорії і методики фізичного виховання</w:t>
      </w:r>
    </w:p>
    <w:p w:rsidR="00822972" w:rsidRDefault="00822972" w:rsidP="00822972">
      <w:pPr>
        <w:rPr>
          <w:rFonts w:ascii="Times New Roman" w:hAnsi="Times New Roman"/>
        </w:rPr>
      </w:pPr>
    </w:p>
    <w:p w:rsidR="00822972" w:rsidRDefault="00822972" w:rsidP="0082297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“</w:t>
      </w:r>
      <w:r>
        <w:rPr>
          <w:rFonts w:ascii="Times New Roman" w:hAnsi="Times New Roman"/>
          <w:b/>
          <w:sz w:val="24"/>
        </w:rPr>
        <w:t>ЗАТВЕРДЖУЮ</w:t>
      </w:r>
      <w:r>
        <w:rPr>
          <w:rFonts w:ascii="Times New Roman" w:hAnsi="Times New Roman"/>
          <w:sz w:val="24"/>
        </w:rPr>
        <w:t>”</w:t>
      </w:r>
    </w:p>
    <w:p w:rsidR="00822972" w:rsidRDefault="00822972" w:rsidP="0082297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перший проректор</w:t>
      </w:r>
    </w:p>
    <w:p w:rsidR="00822972" w:rsidRDefault="00822972" w:rsidP="0082297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проф. Переста Ю.Ю..</w:t>
      </w:r>
    </w:p>
    <w:p w:rsidR="00822972" w:rsidRDefault="00822972" w:rsidP="0082297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822972" w:rsidRDefault="00822972" w:rsidP="00822972">
      <w:pPr>
        <w:pStyle w:val="a9"/>
        <w:jc w:val="right"/>
        <w:rPr>
          <w:sz w:val="24"/>
          <w:lang w:val="uk-UA"/>
        </w:rPr>
      </w:pPr>
      <w:r>
        <w:rPr>
          <w:sz w:val="24"/>
        </w:rPr>
        <w:t>“______”_______________</w:t>
      </w:r>
      <w:r>
        <w:rPr>
          <w:sz w:val="24"/>
          <w:lang w:val="uk-UA"/>
        </w:rPr>
        <w:t xml:space="preserve"> </w:t>
      </w:r>
      <w:r>
        <w:rPr>
          <w:sz w:val="24"/>
        </w:rPr>
        <w:t>20</w:t>
      </w:r>
      <w:r>
        <w:rPr>
          <w:sz w:val="24"/>
          <w:lang w:val="uk-UA"/>
        </w:rPr>
        <w:t>13</w:t>
      </w:r>
      <w:r>
        <w:rPr>
          <w:sz w:val="24"/>
        </w:rPr>
        <w:t xml:space="preserve"> р</w:t>
      </w:r>
      <w:r>
        <w:rPr>
          <w:sz w:val="24"/>
          <w:lang w:val="uk-UA"/>
        </w:rPr>
        <w:t>оку</w:t>
      </w:r>
    </w:p>
    <w:p w:rsidR="00822972" w:rsidRDefault="00822972" w:rsidP="00822972">
      <w:pPr>
        <w:rPr>
          <w:rFonts w:ascii="Times New Roman" w:hAnsi="Times New Roman"/>
        </w:rPr>
      </w:pPr>
    </w:p>
    <w:p w:rsidR="00822972" w:rsidRDefault="00822972" w:rsidP="00822972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822972" w:rsidRDefault="00822972" w:rsidP="00822972">
      <w:pPr>
        <w:jc w:val="center"/>
        <w:rPr>
          <w:rFonts w:ascii="Times New Roman" w:hAnsi="Times New Roman"/>
          <w:b/>
          <w:sz w:val="36"/>
        </w:rPr>
      </w:pPr>
    </w:p>
    <w:p w:rsidR="00822972" w:rsidRDefault="00822972" w:rsidP="00822972">
      <w:pPr>
        <w:jc w:val="center"/>
        <w:rPr>
          <w:rFonts w:ascii="Times New Roman" w:hAnsi="Times New Roman"/>
          <w:b/>
        </w:rPr>
      </w:pPr>
    </w:p>
    <w:p w:rsidR="00822972" w:rsidRDefault="00822972" w:rsidP="00822972">
      <w:pPr>
        <w:spacing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ТЕОРІЯ І МЕТОДИКА ФІЗИЧНОГО ВИХОВАННЯ ДОРОСЛОГО НАСЕЛЕННЯ</w:t>
      </w:r>
      <w:r w:rsidR="00B4377F">
        <w:rPr>
          <w:rFonts w:ascii="Times New Roman" w:hAnsi="Times New Roman"/>
          <w:u w:val="single"/>
        </w:rPr>
        <w:t xml:space="preserve"> ТА ФІЗИЧНОЇ ПІДГОТОВКИ В ЗБРОЙНИХ СИЛАХ</w:t>
      </w:r>
      <w:r>
        <w:rPr>
          <w:rFonts w:ascii="Times New Roman" w:hAnsi="Times New Roman"/>
          <w:u w:val="single"/>
        </w:rPr>
        <w:t xml:space="preserve"> </w:t>
      </w:r>
    </w:p>
    <w:p w:rsidR="00822972" w:rsidRDefault="00822972" w:rsidP="00822972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(шифр і назва навчальної дисципліни)</w:t>
      </w:r>
    </w:p>
    <w:p w:rsidR="00822972" w:rsidRDefault="00822972" w:rsidP="00822972">
      <w:pPr>
        <w:spacing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напрям підготовки:    </w:t>
      </w:r>
      <w:r>
        <w:rPr>
          <w:rFonts w:ascii="Times New Roman" w:hAnsi="Times New Roman"/>
          <w:sz w:val="24"/>
          <w:u w:val="single"/>
        </w:rPr>
        <w:t>6.010203 – здоров’я людини</w:t>
      </w:r>
    </w:p>
    <w:p w:rsidR="00822972" w:rsidRDefault="00822972" w:rsidP="00822972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(шифр і назва напряму підготовки)</w:t>
      </w:r>
    </w:p>
    <w:p w:rsidR="00822972" w:rsidRDefault="00822972" w:rsidP="00822972">
      <w:pPr>
        <w:spacing w:line="240" w:lineRule="auto"/>
        <w:ind w:firstLine="70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Спеціальність: 7</w:t>
      </w:r>
      <w:r>
        <w:rPr>
          <w:rFonts w:ascii="Times New Roman" w:hAnsi="Times New Roman"/>
          <w:sz w:val="24"/>
          <w:u w:val="single"/>
        </w:rPr>
        <w:t>.01020302, 8.01020302 – фізична реабілітація</w:t>
      </w:r>
    </w:p>
    <w:p w:rsidR="00822972" w:rsidRDefault="00822972" w:rsidP="00822972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(шифр і назва спеціальності)</w:t>
      </w:r>
    </w:p>
    <w:p w:rsidR="00822972" w:rsidRDefault="00822972" w:rsidP="00822972">
      <w:pPr>
        <w:spacing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кваліфікація: </w:t>
      </w:r>
      <w:r>
        <w:rPr>
          <w:rFonts w:ascii="Times New Roman" w:hAnsi="Times New Roman"/>
          <w:sz w:val="24"/>
          <w:u w:val="single"/>
        </w:rPr>
        <w:t>фахівець з фізичної реабілітації, викладач фізичного виховання</w:t>
      </w:r>
    </w:p>
    <w:p w:rsidR="00822972" w:rsidRDefault="00822972" w:rsidP="00822972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(назва спеціалізації)</w:t>
      </w:r>
    </w:p>
    <w:p w:rsidR="00822972" w:rsidRDefault="00822972" w:rsidP="00822972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факультет, відділення: </w:t>
      </w:r>
      <w:r>
        <w:rPr>
          <w:rFonts w:ascii="Times New Roman" w:hAnsi="Times New Roman"/>
          <w:sz w:val="24"/>
          <w:u w:val="single"/>
        </w:rPr>
        <w:t>факультет</w:t>
      </w:r>
      <w:r w:rsidRPr="008457C0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здоров’я людини, денне відділення</w:t>
      </w:r>
    </w:p>
    <w:p w:rsidR="00822972" w:rsidRDefault="00822972" w:rsidP="00822972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(назва інституту, факультету, відділення)</w:t>
      </w: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2013 – 2014 рік</w:t>
      </w:r>
    </w:p>
    <w:p w:rsidR="00822972" w:rsidRDefault="00822972" w:rsidP="008229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lastRenderedPageBreak/>
        <w:tab/>
      </w:r>
    </w:p>
    <w:p w:rsidR="00822972" w:rsidRPr="00C420E6" w:rsidRDefault="00822972" w:rsidP="00822972">
      <w:pPr>
        <w:jc w:val="both"/>
        <w:rPr>
          <w:rFonts w:ascii="Times New Roman" w:hAnsi="Times New Roman"/>
          <w:sz w:val="24"/>
          <w:szCs w:val="24"/>
        </w:rPr>
      </w:pPr>
      <w:r w:rsidRPr="00C420E6">
        <w:rPr>
          <w:rFonts w:ascii="Times New Roman" w:hAnsi="Times New Roman"/>
          <w:sz w:val="24"/>
          <w:szCs w:val="24"/>
        </w:rPr>
        <w:t xml:space="preserve">Робоча програма  </w:t>
      </w:r>
      <w:r w:rsidRPr="00C420E6">
        <w:rPr>
          <w:rFonts w:ascii="Times New Roman" w:hAnsi="Times New Roman"/>
          <w:b/>
          <w:sz w:val="24"/>
          <w:szCs w:val="24"/>
        </w:rPr>
        <w:t>«</w:t>
      </w:r>
      <w:r w:rsidRPr="00C420E6">
        <w:rPr>
          <w:rFonts w:ascii="Times New Roman" w:hAnsi="Times New Roman"/>
          <w:sz w:val="24"/>
          <w:szCs w:val="24"/>
        </w:rPr>
        <w:t>Теорія і методика фізичного виховання</w:t>
      </w:r>
      <w:r w:rsidR="000F2EDD" w:rsidRPr="00C420E6">
        <w:rPr>
          <w:rFonts w:ascii="Times New Roman" w:hAnsi="Times New Roman"/>
          <w:sz w:val="24"/>
          <w:szCs w:val="24"/>
        </w:rPr>
        <w:t xml:space="preserve"> дорослого населення та фізичної підготовки в Збройних Силах</w:t>
      </w:r>
      <w:r w:rsidRPr="00C420E6">
        <w:rPr>
          <w:rFonts w:ascii="Times New Roman" w:hAnsi="Times New Roman"/>
          <w:b/>
          <w:sz w:val="24"/>
          <w:szCs w:val="24"/>
        </w:rPr>
        <w:t>»</w:t>
      </w:r>
      <w:r w:rsidRPr="00C420E6">
        <w:rPr>
          <w:rFonts w:ascii="Times New Roman" w:hAnsi="Times New Roman"/>
          <w:sz w:val="24"/>
          <w:szCs w:val="24"/>
        </w:rPr>
        <w:t xml:space="preserve"> для студентів факультету здоров’я людини та слухачів ІДВіПО</w:t>
      </w:r>
      <w:r w:rsidR="009861BC" w:rsidRPr="00C420E6">
        <w:rPr>
          <w:rFonts w:ascii="Times New Roman" w:hAnsi="Times New Roman"/>
          <w:sz w:val="24"/>
          <w:szCs w:val="24"/>
        </w:rPr>
        <w:t xml:space="preserve"> за спеціальністю 8</w:t>
      </w:r>
      <w:r w:rsidR="00C420E6" w:rsidRPr="00C420E6">
        <w:rPr>
          <w:rFonts w:ascii="Times New Roman" w:hAnsi="Times New Roman"/>
          <w:sz w:val="24"/>
          <w:szCs w:val="24"/>
        </w:rPr>
        <w:t>/7</w:t>
      </w:r>
      <w:r w:rsidR="009861BC" w:rsidRPr="00C420E6">
        <w:rPr>
          <w:rFonts w:ascii="Times New Roman" w:hAnsi="Times New Roman"/>
          <w:sz w:val="24"/>
          <w:szCs w:val="24"/>
        </w:rPr>
        <w:t>.01020302 – фізична реабілітація.</w:t>
      </w:r>
    </w:p>
    <w:p w:rsidR="00822972" w:rsidRPr="00C420E6" w:rsidRDefault="00B95C23" w:rsidP="00822972">
      <w:pPr>
        <w:jc w:val="both"/>
        <w:rPr>
          <w:rFonts w:ascii="Times New Roman" w:hAnsi="Times New Roman"/>
          <w:sz w:val="24"/>
          <w:szCs w:val="24"/>
        </w:rPr>
      </w:pPr>
      <w:r w:rsidRPr="00C420E6">
        <w:rPr>
          <w:rFonts w:ascii="Times New Roman" w:hAnsi="Times New Roman"/>
          <w:sz w:val="24"/>
          <w:szCs w:val="24"/>
        </w:rPr>
        <w:t>01 вересня  2013 року. -  11</w:t>
      </w:r>
      <w:r w:rsidR="00822972" w:rsidRPr="00C420E6">
        <w:rPr>
          <w:rFonts w:ascii="Times New Roman" w:hAnsi="Times New Roman"/>
          <w:sz w:val="24"/>
          <w:szCs w:val="24"/>
        </w:rPr>
        <w:t xml:space="preserve"> с.</w:t>
      </w:r>
    </w:p>
    <w:p w:rsidR="00822972" w:rsidRDefault="00822972" w:rsidP="008229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Товт В.А</w:t>
      </w:r>
      <w:r w:rsidR="00C420E6">
        <w:rPr>
          <w:rFonts w:ascii="Times New Roman" w:hAnsi="Times New Roman"/>
          <w:sz w:val="24"/>
          <w:szCs w:val="24"/>
          <w:u w:val="single"/>
        </w:rPr>
        <w:t>, завідувач кафедрою ТМФВ, канд</w:t>
      </w:r>
      <w:r>
        <w:rPr>
          <w:rFonts w:ascii="Times New Roman" w:hAnsi="Times New Roman"/>
          <w:sz w:val="24"/>
          <w:szCs w:val="24"/>
          <w:u w:val="single"/>
        </w:rPr>
        <w:t>.пед.наук, доцент</w:t>
      </w:r>
    </w:p>
    <w:p w:rsidR="00822972" w:rsidRDefault="00822972" w:rsidP="0082297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</w:rPr>
        <w:t>Розробники: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4"/>
        </w:rPr>
        <w:t>(вказати авторів, їхні посади, наукові ступені та вчені звання)</w:t>
      </w: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Робоча програма затверджена на засіданні </w:t>
      </w:r>
      <w:r>
        <w:rPr>
          <w:rFonts w:ascii="Times New Roman" w:hAnsi="Times New Roman"/>
          <w:bCs/>
          <w:iCs/>
          <w:sz w:val="24"/>
        </w:rPr>
        <w:t xml:space="preserve">кафедри ТМФВ, </w:t>
      </w: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від  06 вересня 201</w:t>
      </w:r>
      <w:r>
        <w:rPr>
          <w:rFonts w:ascii="Times New Roman" w:hAnsi="Times New Roman"/>
          <w:sz w:val="24"/>
          <w:lang w:val="ru-RU"/>
        </w:rPr>
        <w:t xml:space="preserve">3 </w:t>
      </w:r>
      <w:r>
        <w:rPr>
          <w:rFonts w:ascii="Times New Roman" w:hAnsi="Times New Roman"/>
          <w:sz w:val="24"/>
        </w:rPr>
        <w:t>року № 1</w:t>
      </w:r>
    </w:p>
    <w:p w:rsidR="00822972" w:rsidRDefault="00822972" w:rsidP="00822972">
      <w:pPr>
        <w:rPr>
          <w:rFonts w:ascii="Times New Roman" w:hAnsi="Times New Roman"/>
          <w:sz w:val="24"/>
        </w:rPr>
      </w:pP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Завідувач кафедри ТМФВ</w:t>
      </w: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_______________________  (Товт В.А.)</w:t>
      </w:r>
    </w:p>
    <w:p w:rsidR="00822972" w:rsidRDefault="00822972" w:rsidP="00822972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(підпис)                                  (прізвище та ініціали)         </w:t>
      </w: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 вересня 201</w:t>
      </w:r>
      <w:r>
        <w:rPr>
          <w:rFonts w:ascii="Times New Roman" w:hAnsi="Times New Roman"/>
          <w:sz w:val="24"/>
          <w:lang w:val="ru-RU"/>
        </w:rPr>
        <w:t>3</w:t>
      </w:r>
      <w:r>
        <w:rPr>
          <w:rFonts w:ascii="Times New Roman" w:hAnsi="Times New Roman"/>
          <w:sz w:val="24"/>
        </w:rPr>
        <w:t xml:space="preserve"> року </w:t>
      </w:r>
    </w:p>
    <w:p w:rsidR="00822972" w:rsidRDefault="00822972" w:rsidP="00822972">
      <w:pPr>
        <w:rPr>
          <w:rFonts w:ascii="Times New Roman" w:hAnsi="Times New Roman"/>
          <w:sz w:val="24"/>
        </w:rPr>
      </w:pP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Схвалено методичною комісією ФФВіС за напрямом підготовки (спеціальністю): </w:t>
      </w:r>
      <w:r>
        <w:rPr>
          <w:rFonts w:ascii="Times New Roman" w:hAnsi="Times New Roman"/>
          <w:sz w:val="24"/>
          <w:u w:val="single"/>
        </w:rPr>
        <w:t>6.010203 – здоров’я людини,  (8</w:t>
      </w:r>
      <w:r w:rsidR="00C420E6">
        <w:rPr>
          <w:rFonts w:ascii="Times New Roman" w:hAnsi="Times New Roman"/>
          <w:sz w:val="24"/>
          <w:u w:val="single"/>
        </w:rPr>
        <w:t>/7</w:t>
      </w:r>
      <w:r>
        <w:rPr>
          <w:rFonts w:ascii="Times New Roman" w:hAnsi="Times New Roman"/>
          <w:sz w:val="24"/>
          <w:u w:val="single"/>
        </w:rPr>
        <w:t>.01020302 – фізична реабілітація)</w:t>
      </w:r>
    </w:p>
    <w:p w:rsidR="00822972" w:rsidRDefault="00822972" w:rsidP="00822972">
      <w:pPr>
        <w:pStyle w:val="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(шифр, назва)</w:t>
      </w: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від 06 вересня 2013 року № 4</w:t>
      </w:r>
    </w:p>
    <w:p w:rsidR="00822972" w:rsidRDefault="00822972" w:rsidP="00822972">
      <w:pPr>
        <w:rPr>
          <w:rFonts w:ascii="Times New Roman" w:hAnsi="Times New Roman"/>
          <w:sz w:val="24"/>
        </w:rPr>
      </w:pPr>
    </w:p>
    <w:p w:rsidR="00822972" w:rsidRDefault="00822972" w:rsidP="008229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Голова     _______________ (Бондарчук Н.Я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)</w:t>
      </w:r>
    </w:p>
    <w:p w:rsidR="00822972" w:rsidRDefault="00822972" w:rsidP="00822972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(підпис)                       (прізвище та ініціали)         </w:t>
      </w:r>
    </w:p>
    <w:p w:rsidR="00822972" w:rsidRDefault="00822972" w:rsidP="00822972">
      <w:pPr>
        <w:jc w:val="both"/>
        <w:rPr>
          <w:rFonts w:ascii="Times New Roman" w:hAnsi="Times New Roman"/>
        </w:rPr>
      </w:pPr>
    </w:p>
    <w:p w:rsidR="00822972" w:rsidRDefault="00822972" w:rsidP="00822972">
      <w:pPr>
        <w:ind w:left="6720"/>
        <w:rPr>
          <w:rFonts w:ascii="Times New Roman" w:hAnsi="Times New Roman"/>
        </w:rPr>
      </w:pPr>
    </w:p>
    <w:p w:rsidR="00822972" w:rsidRDefault="00822972" w:rsidP="00822972">
      <w:pPr>
        <w:ind w:left="6720"/>
        <w:rPr>
          <w:rFonts w:ascii="Times New Roman" w:hAnsi="Times New Roman"/>
        </w:rPr>
      </w:pPr>
    </w:p>
    <w:p w:rsidR="00822972" w:rsidRDefault="009861BC" w:rsidP="00822972">
      <w:pPr>
        <w:ind w:left="6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вересень</w:t>
      </w:r>
      <w:r w:rsidR="00822972">
        <w:rPr>
          <w:rFonts w:ascii="Times New Roman" w:hAnsi="Times New Roman"/>
        </w:rPr>
        <w:t>, 201</w:t>
      </w:r>
      <w:r w:rsidR="00822972">
        <w:rPr>
          <w:rFonts w:ascii="Times New Roman" w:hAnsi="Times New Roman"/>
          <w:lang w:val="en-US"/>
        </w:rPr>
        <w:t>3</w:t>
      </w:r>
      <w:r w:rsidR="00822972">
        <w:rPr>
          <w:rFonts w:ascii="Times New Roman" w:hAnsi="Times New Roman"/>
        </w:rPr>
        <w:t xml:space="preserve"> рік</w:t>
      </w:r>
    </w:p>
    <w:p w:rsidR="00822972" w:rsidRDefault="00822972" w:rsidP="00822972">
      <w:pPr>
        <w:ind w:left="6720"/>
        <w:rPr>
          <w:rFonts w:ascii="Times New Roman" w:hAnsi="Times New Roman"/>
        </w:rPr>
      </w:pPr>
      <w:r>
        <w:rPr>
          <w:rFonts w:ascii="Times New Roman" w:hAnsi="Times New Roman"/>
        </w:rPr>
        <w:t>__________, 201</w:t>
      </w:r>
      <w:r>
        <w:rPr>
          <w:rFonts w:ascii="Times New Roman" w:hAnsi="Times New Roman"/>
          <w:lang w:val="en-US"/>
        </w:rPr>
        <w:t>_</w:t>
      </w:r>
      <w:r>
        <w:rPr>
          <w:rFonts w:ascii="Times New Roman" w:hAnsi="Times New Roman"/>
        </w:rPr>
        <w:t xml:space="preserve"> рік</w:t>
      </w:r>
    </w:p>
    <w:p w:rsidR="00822972" w:rsidRDefault="00822972" w:rsidP="00822972">
      <w:pPr>
        <w:ind w:left="6720"/>
        <w:rPr>
          <w:rFonts w:ascii="Times New Roman" w:hAnsi="Times New Roman"/>
        </w:rPr>
      </w:pPr>
    </w:p>
    <w:p w:rsidR="00822972" w:rsidRDefault="00822972" w:rsidP="00822972">
      <w:pPr>
        <w:pStyle w:val="1"/>
        <w:numPr>
          <w:ilvl w:val="0"/>
          <w:numId w:val="3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Опис навчальної дисципліни</w:t>
      </w:r>
    </w:p>
    <w:p w:rsidR="00822972" w:rsidRDefault="00822972" w:rsidP="00822972">
      <w:pPr>
        <w:rPr>
          <w:lang w:eastAsia="ru-RU"/>
        </w:rPr>
      </w:pP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7"/>
        <w:gridCol w:w="3264"/>
        <w:gridCol w:w="1356"/>
        <w:gridCol w:w="39"/>
        <w:gridCol w:w="1238"/>
        <w:gridCol w:w="60"/>
        <w:gridCol w:w="22"/>
        <w:gridCol w:w="1054"/>
      </w:tblGrid>
      <w:tr w:rsidR="00822972" w:rsidTr="00C93B9E">
        <w:trPr>
          <w:trHeight w:val="8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Найменування показників 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Характеристика навчальної дисципліни</w:t>
            </w:r>
          </w:p>
        </w:tc>
      </w:tr>
      <w:tr w:rsidR="00822972" w:rsidTr="00C93B9E">
        <w:trPr>
          <w:trHeight w:val="549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денна форма навчання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заочна форма навчання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ind w:left="-107" w:right="-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після дипломна освіта</w:t>
            </w:r>
          </w:p>
        </w:tc>
      </w:tr>
      <w:tr w:rsidR="00822972" w:rsidTr="00C93B9E">
        <w:trPr>
          <w:trHeight w:val="409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5F106D" w:rsidP="00C93B9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Кількість кредитів  – 4</w:t>
            </w:r>
            <w:r w:rsidR="00822972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Галузь знань</w:t>
            </w:r>
          </w:p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  <w:u w:val="single"/>
              </w:rPr>
            </w:pPr>
            <w:r>
              <w:rPr>
                <w:rFonts w:ascii="Times New Roman" w:hAnsi="Times New Roman"/>
                <w:szCs w:val="28"/>
                <w:u w:val="single"/>
              </w:rPr>
              <w:t>0102 – фізичне виховання, спорт і здоров’я людини</w:t>
            </w:r>
          </w:p>
          <w:p w:rsidR="00822972" w:rsidRDefault="00822972" w:rsidP="00C93B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(шифр і назва)</w:t>
            </w:r>
          </w:p>
        </w:tc>
        <w:tc>
          <w:tcPr>
            <w:tcW w:w="37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  <w:u w:val="single"/>
              </w:rPr>
            </w:pPr>
            <w:r>
              <w:rPr>
                <w:rFonts w:ascii="Times New Roman" w:hAnsi="Times New Roman"/>
                <w:szCs w:val="28"/>
                <w:u w:val="single"/>
              </w:rPr>
              <w:t>Нормативна</w:t>
            </w:r>
          </w:p>
          <w:p w:rsidR="00822972" w:rsidRDefault="00822972" w:rsidP="00C93B9E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  <w:tr w:rsidR="00822972" w:rsidTr="00C93B9E">
        <w:trPr>
          <w:trHeight w:val="409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Напрям підготовки </w:t>
            </w:r>
          </w:p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6.010203 – здоров’я людини</w:t>
            </w:r>
          </w:p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(шифр і назва)</w:t>
            </w:r>
          </w:p>
        </w:tc>
        <w:tc>
          <w:tcPr>
            <w:tcW w:w="37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</w:p>
        </w:tc>
      </w:tr>
      <w:tr w:rsidR="00822972" w:rsidTr="00C93B9E">
        <w:trPr>
          <w:trHeight w:val="17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Модулів – 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Спеціальність (професійне</w:t>
            </w:r>
          </w:p>
          <w:p w:rsidR="00822972" w:rsidRDefault="00822972" w:rsidP="00C93B9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спрямування): </w:t>
            </w:r>
          </w:p>
          <w:p w:rsidR="00822972" w:rsidRDefault="00822972" w:rsidP="00C93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фахівець з фізичної реабілітації, викладач фізичного виховання</w:t>
            </w:r>
          </w:p>
          <w:p w:rsidR="00822972" w:rsidRDefault="00822972" w:rsidP="00C93B9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Рік підготовки:</w:t>
            </w:r>
          </w:p>
        </w:tc>
      </w:tr>
      <w:tr w:rsidR="00822972" w:rsidTr="00C93B9E">
        <w:trPr>
          <w:trHeight w:val="20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Змістових модулів – 2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822972">
              <w:rPr>
                <w:rFonts w:ascii="Times New Roman" w:hAnsi="Times New Roman"/>
                <w:szCs w:val="28"/>
              </w:rPr>
              <w:t>-й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22972" w:rsidTr="00C93B9E">
        <w:trPr>
          <w:trHeight w:val="23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Cs w:val="28"/>
              </w:rPr>
              <w:t xml:space="preserve">Індивідуальне науково-дослідне завдання: </w:t>
            </w:r>
            <w:r w:rsidR="00270D44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Семестр</w:t>
            </w:r>
          </w:p>
        </w:tc>
      </w:tr>
      <w:tr w:rsidR="00822972" w:rsidTr="00C93B9E">
        <w:trPr>
          <w:trHeight w:val="32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Загальна кількість годин </w:t>
            </w:r>
            <w:r w:rsidR="00B95C23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szCs w:val="28"/>
              </w:rPr>
              <w:t xml:space="preserve"> 120</w:t>
            </w:r>
            <w:r w:rsidR="00B95C23">
              <w:rPr>
                <w:rFonts w:ascii="Times New Roman" w:hAnsi="Times New Roman"/>
                <w:szCs w:val="28"/>
              </w:rPr>
              <w:t>/150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  <w:r w:rsidR="00822972">
              <w:rPr>
                <w:rFonts w:ascii="Times New Roman" w:hAnsi="Times New Roman"/>
                <w:szCs w:val="28"/>
              </w:rPr>
              <w:t>-й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  <w:r w:rsidR="00822972">
              <w:rPr>
                <w:rFonts w:ascii="Times New Roman" w:hAnsi="Times New Roman"/>
                <w:szCs w:val="28"/>
              </w:rPr>
              <w:t>-й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22972" w:rsidTr="00C93B9E">
        <w:trPr>
          <w:trHeight w:val="322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Лекції</w:t>
            </w:r>
          </w:p>
        </w:tc>
      </w:tr>
      <w:tr w:rsidR="00822972" w:rsidTr="00C93B9E">
        <w:trPr>
          <w:trHeight w:val="3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CD3979" w:rsidRDefault="00822972" w:rsidP="00C93B9E">
            <w:pPr>
              <w:rPr>
                <w:rFonts w:ascii="Times New Roman" w:hAnsi="Times New Roman"/>
                <w:szCs w:val="28"/>
              </w:rPr>
            </w:pPr>
            <w:r w:rsidRPr="00CD3979">
              <w:rPr>
                <w:rFonts w:ascii="Times New Roman" w:hAnsi="Times New Roman"/>
                <w:szCs w:val="28"/>
              </w:rPr>
              <w:t>Тижневих годин для денної форми навчання:</w:t>
            </w:r>
          </w:p>
          <w:p w:rsidR="00822972" w:rsidRPr="00CD3979" w:rsidRDefault="00822972" w:rsidP="00C93B9E">
            <w:pPr>
              <w:rPr>
                <w:rFonts w:ascii="Times New Roman" w:hAnsi="Times New Roman"/>
                <w:szCs w:val="28"/>
              </w:rPr>
            </w:pPr>
            <w:r w:rsidRPr="00CD3979">
              <w:rPr>
                <w:rFonts w:ascii="Times New Roman" w:hAnsi="Times New Roman"/>
                <w:szCs w:val="28"/>
              </w:rPr>
              <w:t>аудиторних –</w:t>
            </w:r>
            <w:r w:rsidR="00261A59">
              <w:rPr>
                <w:rFonts w:ascii="Times New Roman" w:hAnsi="Times New Roman"/>
                <w:szCs w:val="28"/>
              </w:rPr>
              <w:t xml:space="preserve"> 2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CD3979">
              <w:rPr>
                <w:rFonts w:ascii="Times New Roman" w:hAnsi="Times New Roman"/>
                <w:szCs w:val="28"/>
              </w:rPr>
              <w:t xml:space="preserve"> </w:t>
            </w:r>
          </w:p>
          <w:p w:rsidR="00822972" w:rsidRPr="002B7782" w:rsidRDefault="00822972" w:rsidP="00261A59">
            <w:pPr>
              <w:rPr>
                <w:rFonts w:ascii="Times New Roman" w:hAnsi="Times New Roman"/>
                <w:szCs w:val="28"/>
              </w:rPr>
            </w:pPr>
            <w:r w:rsidRPr="00CD3979">
              <w:rPr>
                <w:rFonts w:ascii="Times New Roman" w:hAnsi="Times New Roman"/>
                <w:szCs w:val="28"/>
              </w:rPr>
              <w:t xml:space="preserve">самостійної роботи студента - </w:t>
            </w:r>
            <w:r w:rsidR="00261A59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72" w:rsidRPr="00CD3979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 w:rsidRPr="00CD3979">
              <w:rPr>
                <w:rFonts w:ascii="Times New Roman" w:hAnsi="Times New Roman"/>
                <w:szCs w:val="28"/>
              </w:rPr>
              <w:t>Освітньо-кваліфікаційний рівень:</w:t>
            </w:r>
            <w:r w:rsidR="007808CB">
              <w:rPr>
                <w:rFonts w:ascii="Times New Roman" w:hAnsi="Times New Roman"/>
                <w:szCs w:val="28"/>
              </w:rPr>
              <w:t xml:space="preserve"> магістр/</w:t>
            </w:r>
            <w:r w:rsidR="00261A59">
              <w:rPr>
                <w:rFonts w:ascii="Times New Roman" w:hAnsi="Times New Roman"/>
                <w:szCs w:val="28"/>
              </w:rPr>
              <w:t>спеціаліст</w:t>
            </w:r>
          </w:p>
          <w:p w:rsidR="00822972" w:rsidRPr="002B778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2B778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22972" w:rsidTr="00C93B9E">
        <w:trPr>
          <w:trHeight w:val="3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261A5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Практичні, семінарські</w:t>
            </w:r>
            <w:r w:rsidR="00261A59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7808CB">
              <w:rPr>
                <w:rFonts w:ascii="Times New Roman" w:hAnsi="Times New Roman"/>
                <w:b/>
                <w:szCs w:val="28"/>
              </w:rPr>
              <w:t>(м/с)</w:t>
            </w:r>
          </w:p>
        </w:tc>
      </w:tr>
      <w:tr w:rsidR="00822972" w:rsidTr="00C93B9E">
        <w:trPr>
          <w:trHeight w:val="3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28/42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4/4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22972" w:rsidTr="00C93B9E">
        <w:trPr>
          <w:trHeight w:val="1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Лабораторні</w:t>
            </w:r>
          </w:p>
        </w:tc>
      </w:tr>
      <w:tr w:rsidR="00822972" w:rsidTr="00C93B9E">
        <w:trPr>
          <w:trHeight w:val="1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245E90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8902B3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8902B3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822972" w:rsidTr="00C93B9E">
        <w:trPr>
          <w:trHeight w:val="1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Самостійна робота</w:t>
            </w:r>
            <w:r w:rsidR="007808CB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261A59">
              <w:rPr>
                <w:rFonts w:ascii="Times New Roman" w:hAnsi="Times New Roman"/>
                <w:b/>
                <w:szCs w:val="28"/>
              </w:rPr>
              <w:t>(м/с)</w:t>
            </w:r>
          </w:p>
        </w:tc>
      </w:tr>
      <w:tr w:rsidR="00822972" w:rsidTr="00C93B9E">
        <w:trPr>
          <w:trHeight w:val="1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261A59" w:rsidRDefault="007808CB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74/90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261A59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108/138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22972" w:rsidTr="00C93B9E">
        <w:trPr>
          <w:trHeight w:val="13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2B7782" w:rsidRDefault="00822972" w:rsidP="00C93B9E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Індивідуальна робота</w:t>
            </w:r>
          </w:p>
        </w:tc>
      </w:tr>
      <w:tr w:rsidR="00822972" w:rsidTr="00C93B9E">
        <w:trPr>
          <w:trHeight w:val="13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2B778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2B778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2B778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22972" w:rsidTr="00C93B9E">
        <w:trPr>
          <w:trHeight w:val="345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Вид контролю: залік</w:t>
            </w:r>
          </w:p>
        </w:tc>
      </w:tr>
    </w:tbl>
    <w:p w:rsidR="00822972" w:rsidRDefault="00822972" w:rsidP="00822972">
      <w:pPr>
        <w:spacing w:line="240" w:lineRule="auto"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Примітки:</w:t>
      </w:r>
    </w:p>
    <w:p w:rsidR="00822972" w:rsidRDefault="00822972" w:rsidP="0082297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Співвідношення кількості годин аудиторних занять до самостійної і індивідуальної роботи станов</w:t>
      </w:r>
      <w:r w:rsidR="007808CB">
        <w:rPr>
          <w:rFonts w:ascii="Times New Roman" w:hAnsi="Times New Roman"/>
        </w:rPr>
        <w:t>ить: для денної форми навчання, магістр</w:t>
      </w:r>
      <w:r>
        <w:rPr>
          <w:rFonts w:ascii="Times New Roman" w:hAnsi="Times New Roman"/>
        </w:rPr>
        <w:t xml:space="preserve">  – </w:t>
      </w:r>
      <w:r w:rsidR="00FC217E">
        <w:rPr>
          <w:rFonts w:ascii="Times New Roman" w:hAnsi="Times New Roman"/>
        </w:rPr>
        <w:t xml:space="preserve"> 1:2</w:t>
      </w:r>
      <w:r>
        <w:rPr>
          <w:rFonts w:ascii="Times New Roman" w:hAnsi="Times New Roman"/>
        </w:rPr>
        <w:t xml:space="preserve">;   </w:t>
      </w:r>
      <w:r w:rsidR="007808CB">
        <w:rPr>
          <w:rFonts w:ascii="Times New Roman" w:hAnsi="Times New Roman"/>
        </w:rPr>
        <w:t>спеціаліст</w:t>
      </w:r>
      <w:r>
        <w:rPr>
          <w:rFonts w:ascii="Times New Roman" w:hAnsi="Times New Roman"/>
        </w:rPr>
        <w:t xml:space="preserve">  </w:t>
      </w:r>
      <w:r w:rsidR="00FC217E">
        <w:rPr>
          <w:rFonts w:ascii="Times New Roman" w:hAnsi="Times New Roman"/>
        </w:rPr>
        <w:t>- 1:3</w:t>
      </w:r>
    </w:p>
    <w:p w:rsidR="00822972" w:rsidRDefault="00822972" w:rsidP="00822972">
      <w:pPr>
        <w:tabs>
          <w:tab w:val="left" w:pos="3900"/>
        </w:tabs>
        <w:spacing w:after="0" w:line="240" w:lineRule="auto"/>
        <w:ind w:left="720"/>
        <w:rPr>
          <w:rFonts w:ascii="Times New Roman" w:hAnsi="Times New Roman"/>
          <w:b/>
          <w:szCs w:val="28"/>
        </w:rPr>
      </w:pPr>
    </w:p>
    <w:p w:rsidR="00822972" w:rsidRDefault="00822972" w:rsidP="00822972">
      <w:pPr>
        <w:tabs>
          <w:tab w:val="left" w:pos="3900"/>
        </w:tabs>
        <w:spacing w:after="0" w:line="240" w:lineRule="auto"/>
        <w:ind w:left="720"/>
        <w:rPr>
          <w:rFonts w:ascii="Times New Roman" w:hAnsi="Times New Roman"/>
          <w:b/>
          <w:szCs w:val="28"/>
        </w:rPr>
      </w:pPr>
    </w:p>
    <w:p w:rsidR="00822972" w:rsidRPr="002D7CFB" w:rsidRDefault="00822972" w:rsidP="00822972">
      <w:pPr>
        <w:pStyle w:val="af"/>
        <w:numPr>
          <w:ilvl w:val="0"/>
          <w:numId w:val="4"/>
        </w:num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2D7CFB">
        <w:rPr>
          <w:rFonts w:ascii="Times New Roman" w:hAnsi="Times New Roman"/>
          <w:b/>
          <w:szCs w:val="28"/>
        </w:rPr>
        <w:t>Мета та завдання навчальної дисципліни</w:t>
      </w:r>
    </w:p>
    <w:p w:rsidR="00822972" w:rsidRDefault="00822972" w:rsidP="00822972">
      <w:pPr>
        <w:tabs>
          <w:tab w:val="left" w:pos="3900"/>
        </w:tabs>
        <w:spacing w:after="0" w:line="240" w:lineRule="auto"/>
        <w:ind w:left="720"/>
        <w:rPr>
          <w:rFonts w:ascii="Times New Roman" w:hAnsi="Times New Roman"/>
          <w:b/>
          <w:szCs w:val="28"/>
        </w:rPr>
      </w:pPr>
    </w:p>
    <w:p w:rsidR="00822972" w:rsidRDefault="00822972" w:rsidP="00822972">
      <w:pPr>
        <w:pStyle w:val="a7"/>
        <w:ind w:firstLine="720"/>
        <w:jc w:val="both"/>
        <w:rPr>
          <w:i/>
          <w:szCs w:val="28"/>
        </w:rPr>
      </w:pPr>
      <w:r>
        <w:rPr>
          <w:b/>
          <w:szCs w:val="28"/>
        </w:rPr>
        <w:t>Мета</w:t>
      </w:r>
      <w:r>
        <w:rPr>
          <w:i/>
          <w:szCs w:val="28"/>
        </w:rPr>
        <w:t xml:space="preserve">: </w:t>
      </w:r>
      <w:r>
        <w:rPr>
          <w:i/>
        </w:rPr>
        <w:t xml:space="preserve">засвоєння студентами і методичних навичок </w:t>
      </w:r>
      <w:r w:rsidR="004E706A">
        <w:rPr>
          <w:i/>
        </w:rPr>
        <w:t xml:space="preserve">різних форм занять </w:t>
      </w:r>
      <w:r w:rsidR="001B3E53">
        <w:rPr>
          <w:i/>
        </w:rPr>
        <w:t>з дорослим населенням та теоретичних знань</w:t>
      </w:r>
      <w:r w:rsidR="001B3E53" w:rsidRPr="001B3E53">
        <w:rPr>
          <w:i/>
        </w:rPr>
        <w:t xml:space="preserve"> </w:t>
      </w:r>
      <w:r w:rsidR="001B3E53">
        <w:rPr>
          <w:i/>
        </w:rPr>
        <w:t>в організації та проведенні фізичної підготовки в Збройних Силах України.</w:t>
      </w:r>
    </w:p>
    <w:p w:rsidR="00822972" w:rsidRDefault="00822972" w:rsidP="00822972">
      <w:pPr>
        <w:pStyle w:val="a7"/>
        <w:ind w:firstLine="720"/>
        <w:jc w:val="both"/>
        <w:rPr>
          <w:sz w:val="20"/>
        </w:rPr>
      </w:pPr>
      <w:r>
        <w:rPr>
          <w:b/>
          <w:szCs w:val="28"/>
        </w:rPr>
        <w:t>Завдання</w:t>
      </w:r>
      <w:r>
        <w:rPr>
          <w:szCs w:val="28"/>
        </w:rPr>
        <w:t>:</w:t>
      </w:r>
      <w:r>
        <w:t xml:space="preserve"> </w:t>
      </w:r>
      <w:r>
        <w:rPr>
          <w:szCs w:val="24"/>
        </w:rPr>
        <w:t>оволодіння та вдосконалення теоретичних знань з основ теорії та методики фізичного виховання</w:t>
      </w:r>
      <w:r w:rsidR="001B3E53">
        <w:rPr>
          <w:szCs w:val="24"/>
        </w:rPr>
        <w:t xml:space="preserve"> дорослого населення</w:t>
      </w:r>
      <w:r>
        <w:rPr>
          <w:szCs w:val="24"/>
        </w:rPr>
        <w:t>, методичних навичок у проведенні занять і доступних видів спортивних заходів, ознайомлення з особливостями фізичного виховання дітей, студентів, з людьми старшого, похилого віку та осіб з відхиленнями у здоров’ї</w:t>
      </w:r>
      <w:r w:rsidR="001B3E53">
        <w:rPr>
          <w:szCs w:val="24"/>
        </w:rPr>
        <w:t xml:space="preserve">, особливостями організації фізичної підготовки у </w:t>
      </w:r>
      <w:r w:rsidR="001B3E53" w:rsidRPr="001B3E53">
        <w:t>Збройних Силах України</w:t>
      </w:r>
      <w:r>
        <w:rPr>
          <w:szCs w:val="24"/>
        </w:rPr>
        <w:t>.</w:t>
      </w:r>
    </w:p>
    <w:p w:rsidR="00822972" w:rsidRDefault="00822972" w:rsidP="00822972">
      <w:pPr>
        <w:tabs>
          <w:tab w:val="left" w:pos="284"/>
          <w:tab w:val="left" w:pos="567"/>
        </w:tabs>
        <w:ind w:firstLine="567"/>
        <w:jc w:val="both"/>
      </w:pPr>
    </w:p>
    <w:p w:rsidR="00822972" w:rsidRDefault="00822972" w:rsidP="0082297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 результаті вивчення навчальної дисципліни студент повинен </w:t>
      </w:r>
    </w:p>
    <w:p w:rsidR="00822972" w:rsidRDefault="00822972" w:rsidP="0082297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D7CFB">
        <w:rPr>
          <w:rFonts w:ascii="Times New Roman" w:eastAsia="Times New Roman" w:hAnsi="Times New Roman"/>
          <w:b/>
          <w:sz w:val="24"/>
          <w:szCs w:val="24"/>
          <w:lang w:eastAsia="zh-CN"/>
        </w:rPr>
        <w:t>Знати: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Вікові особливості різних періодів життя дорослої людини;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Чинники, що впливають на здоров’я дорослих людей;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Зміст різних видів фізкультурно-оздоровчих занять;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Особливості фізичного виховання студентів;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Варіанти  індивідуальних програм фізкультурно-оздоровчих занять;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Методику фізкультурно-оздоровчих занять;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Методику загартування;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Особливості раціонального харчування дорослих;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Організацію та проведення лікарсько-педагогічного контролю на заняттях з дорослими;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Сучасні фізкультурно-оздоровчі технології в фізичному вихованні;</w:t>
      </w:r>
    </w:p>
    <w:p w:rsidR="001B3E53" w:rsidRPr="001B3E53" w:rsidRDefault="001B3E53" w:rsidP="001B3E53">
      <w:pPr>
        <w:pStyle w:val="ab"/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Програмно-нормативні засади фізичної підготовки військовослужбовців, організацію, методику проведення та контрою рівня їх фізичної підготовленості в залежності від специфіки військової служби.</w:t>
      </w:r>
    </w:p>
    <w:p w:rsidR="001B3E53" w:rsidRPr="001B3E53" w:rsidRDefault="001B3E53" w:rsidP="001B3E53">
      <w:pPr>
        <w:pStyle w:val="ab"/>
        <w:ind w:left="0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b/>
          <w:sz w:val="20"/>
        </w:rPr>
        <w:t>Студенти повинні</w:t>
      </w:r>
      <w:r w:rsidRPr="001B3E53">
        <w:rPr>
          <w:rFonts w:ascii="Times New Roman" w:hAnsi="Times New Roman"/>
          <w:sz w:val="20"/>
        </w:rPr>
        <w:t xml:space="preserve"> </w:t>
      </w:r>
      <w:r w:rsidRPr="001B3E53">
        <w:rPr>
          <w:rFonts w:ascii="Times New Roman" w:hAnsi="Times New Roman"/>
          <w:b/>
          <w:sz w:val="20"/>
          <w:u w:val="single"/>
        </w:rPr>
        <w:t>вміти:</w:t>
      </w:r>
    </w:p>
    <w:p w:rsidR="001B3E53" w:rsidRPr="001B3E53" w:rsidRDefault="001B3E53" w:rsidP="001B3E53">
      <w:pPr>
        <w:pStyle w:val="ab"/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Творчо використовувати отримані знання з теорії та методики фізичного виховання при  проведенні занять з оздоровчою направленістю дорослих та військовослужбовців;</w:t>
      </w:r>
    </w:p>
    <w:p w:rsidR="001B3E53" w:rsidRPr="001B3E53" w:rsidRDefault="001B3E53" w:rsidP="001B3E53">
      <w:pPr>
        <w:pStyle w:val="ab"/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Вирішувати теоретичні та практичні проблемні завдання з використанням сучасних методів наукового пізнання;</w:t>
      </w:r>
    </w:p>
    <w:p w:rsidR="001B3E53" w:rsidRPr="001B3E53" w:rsidRDefault="001B3E53" w:rsidP="001B3E53">
      <w:pPr>
        <w:pStyle w:val="ab"/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1B3E53">
        <w:rPr>
          <w:rFonts w:ascii="Times New Roman" w:hAnsi="Times New Roman"/>
          <w:sz w:val="20"/>
        </w:rPr>
        <w:t>Здійснювати науково-дослідницьку та методичну роботу, орієнтуватися у спеціальній науково-педагогічній літературі.</w:t>
      </w:r>
    </w:p>
    <w:p w:rsidR="001B3E53" w:rsidRDefault="001B3E53" w:rsidP="001B3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1B3E53">
        <w:rPr>
          <w:rFonts w:ascii="Times New Roman" w:hAnsi="Times New Roman" w:cs="Times New Roman"/>
          <w:sz w:val="20"/>
        </w:rPr>
        <w:t>Головними формами роботи з навчальної дисципліни є лекційні, семінарські (практичні) заняття,  консультації, самостійна робота студентів, підготовка дипломної</w:t>
      </w:r>
      <w:r>
        <w:rPr>
          <w:rFonts w:ascii="Times New Roman" w:hAnsi="Times New Roman" w:cs="Times New Roman"/>
          <w:sz w:val="20"/>
        </w:rPr>
        <w:t xml:space="preserve"> (магістерської)</w:t>
      </w:r>
      <w:r w:rsidRPr="001B3E53">
        <w:rPr>
          <w:rFonts w:ascii="Times New Roman" w:hAnsi="Times New Roman" w:cs="Times New Roman"/>
          <w:sz w:val="20"/>
        </w:rPr>
        <w:t xml:space="preserve"> роботи</w:t>
      </w:r>
      <w:r>
        <w:rPr>
          <w:rFonts w:ascii="Times New Roman" w:hAnsi="Times New Roman" w:cs="Times New Roman"/>
          <w:sz w:val="20"/>
        </w:rPr>
        <w:t>.</w:t>
      </w:r>
    </w:p>
    <w:p w:rsidR="001B3E53" w:rsidRDefault="001B3E53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797B" w:rsidRDefault="0010797B" w:rsidP="001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22972" w:rsidRDefault="00822972" w:rsidP="00822972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Програма навчальної дисципліни</w:t>
      </w:r>
    </w:p>
    <w:p w:rsidR="001B3E53" w:rsidRDefault="001B3E53" w:rsidP="0082297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072"/>
      </w:tblGrid>
      <w:tr w:rsidR="0010797B" w:rsidRPr="001B3E53" w:rsidTr="0010797B">
        <w:tc>
          <w:tcPr>
            <w:tcW w:w="675" w:type="dxa"/>
          </w:tcPr>
          <w:p w:rsidR="0010797B" w:rsidRPr="000473A9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теми</w:t>
            </w:r>
          </w:p>
        </w:tc>
        <w:tc>
          <w:tcPr>
            <w:tcW w:w="9072" w:type="dxa"/>
            <w:vAlign w:val="center"/>
          </w:tcPr>
          <w:p w:rsidR="0010797B" w:rsidRPr="000473A9" w:rsidRDefault="0010797B" w:rsidP="00C93B9E">
            <w:pPr>
              <w:pStyle w:val="ab"/>
              <w:tabs>
                <w:tab w:val="left" w:pos="585"/>
                <w:tab w:val="left" w:pos="720"/>
              </w:tabs>
              <w:ind w:left="0"/>
              <w:jc w:val="center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caps/>
                <w:sz w:val="20"/>
              </w:rPr>
              <w:t>Назва теми заняття та розділи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:rsidR="0010797B" w:rsidRPr="001B3E53" w:rsidRDefault="0010797B" w:rsidP="0010797B">
            <w:pPr>
              <w:pStyle w:val="ab"/>
              <w:tabs>
                <w:tab w:val="left" w:pos="585"/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Модуль 1. ТМФВ дорослого населення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Вікові особливості різних періодів життя дорослої людини: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9"/>
              </w:numPr>
              <w:tabs>
                <w:tab w:val="left" w:pos="58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Вікова класифікація основних періодів життя людини.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4"/>
              </w:numPr>
              <w:tabs>
                <w:tab w:val="clear" w:pos="360"/>
                <w:tab w:val="num" w:pos="45"/>
                <w:tab w:val="num" w:pos="405"/>
                <w:tab w:val="left" w:pos="585"/>
                <w:tab w:val="left" w:pos="720"/>
              </w:tabs>
              <w:spacing w:after="0" w:line="240" w:lineRule="auto"/>
              <w:ind w:left="45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Характеристика вікових особливостей життя дорослих.</w:t>
            </w: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4"/>
              </w:numPr>
              <w:tabs>
                <w:tab w:val="clear" w:pos="360"/>
                <w:tab w:val="num" w:pos="45"/>
                <w:tab w:val="left" w:pos="405"/>
                <w:tab w:val="left" w:pos="720"/>
              </w:tabs>
              <w:spacing w:after="0" w:line="240" w:lineRule="auto"/>
              <w:ind w:left="4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Чинники, що впливають на спосіб життя людини;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4"/>
              </w:numPr>
              <w:tabs>
                <w:tab w:val="clear" w:pos="360"/>
                <w:tab w:val="num" w:pos="45"/>
                <w:tab w:val="left" w:pos="405"/>
                <w:tab w:val="left" w:pos="720"/>
              </w:tabs>
              <w:spacing w:after="0" w:line="240" w:lineRule="auto"/>
              <w:ind w:left="45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Фізична активність та стан здоров’я.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585"/>
                <w:tab w:val="left" w:pos="720"/>
              </w:tabs>
              <w:ind w:left="45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Зміст різних видів фізкультурно-оздоровчих занять: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Рекреативно-оздоровчі форми занять;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Профілактично-реабілітаційні форми занять;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6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Кондиційне тренування.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Варіанти індивідуальних програм фізкультурно-оздоровчих занять: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5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ind w:left="225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Програми з переважним використанням вправ циклічного характеру;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5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ind w:left="225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Програми з переважним використанням вправ швидкісно-силового характеру та застосування комплексного підходу;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5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ind w:left="225" w:hanging="18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Методика фізкультурно-оздоровчих занять.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585"/>
                <w:tab w:val="left" w:pos="720"/>
              </w:tabs>
              <w:ind w:left="45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Організація та методика фізичного виховання студентів: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4"/>
              </w:numPr>
              <w:tabs>
                <w:tab w:val="left" w:pos="405"/>
                <w:tab w:val="left" w:pos="720"/>
              </w:tabs>
              <w:spacing w:after="0" w:line="240" w:lineRule="auto"/>
              <w:ind w:left="4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Мета, завдання і зміст фізичного виховання;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4"/>
              </w:numPr>
              <w:tabs>
                <w:tab w:val="left" w:pos="405"/>
                <w:tab w:val="left" w:pos="720"/>
              </w:tabs>
              <w:spacing w:after="0" w:line="240" w:lineRule="auto"/>
              <w:ind w:left="45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Особливості організації та методики проведення фізичного виховання.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</w:tcPr>
          <w:p w:rsidR="0010797B" w:rsidRPr="001B3E53" w:rsidRDefault="0010797B" w:rsidP="0010797B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Методика загартування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 xml:space="preserve"> Лікарсько-педагогічний контроль під час занять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Загальні положення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Методика підвищення опірності до холоду;</w:t>
            </w:r>
          </w:p>
          <w:p w:rsidR="0010797B" w:rsidRPr="0010797B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Методика підвищення опірності до теплової дії.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5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ind w:left="225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Мета, завдання та види лікарсько-педагогічного контролю;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5"/>
              </w:numPr>
              <w:tabs>
                <w:tab w:val="clear" w:pos="360"/>
                <w:tab w:val="num" w:pos="225"/>
                <w:tab w:val="left" w:pos="720"/>
              </w:tabs>
              <w:spacing w:after="0" w:line="240" w:lineRule="auto"/>
              <w:ind w:left="225" w:hanging="18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Методи визначення фізичного стану.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:rsidR="0010797B" w:rsidRPr="001B3E53" w:rsidRDefault="0010797B" w:rsidP="0010797B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Модуль 2. Фізична підготовка у Збройних Силах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Система фізичної підготовки військовослужбовців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 xml:space="preserve"> Програмно-нормативні засади та специфічні принципи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Становлення та розвиток системи фізичної підготовки;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Структура системи фізичної підготовки.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Програмні та керівні документи й управління процесом фізичної підготовки;</w:t>
            </w:r>
          </w:p>
          <w:p w:rsidR="0010797B" w:rsidRPr="001B3E53" w:rsidRDefault="0010797B" w:rsidP="0010797B">
            <w:pPr>
              <w:pStyle w:val="ab"/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Специфічні принципи фізичної підготовки.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Мета, загальні та спеціальні завдання фізичної підготовки: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 та загальні завдання;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Спеціальні завдання.</w:t>
            </w:r>
          </w:p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Форми фізичної підготовки у Збройних Силах: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8"/>
              </w:numPr>
              <w:tabs>
                <w:tab w:val="num" w:pos="405"/>
                <w:tab w:val="left" w:pos="720"/>
              </w:tabs>
              <w:spacing w:after="0" w:line="240" w:lineRule="auto"/>
              <w:ind w:hanging="6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Учбове заняття як основна форма фізичної підготовки військовослужбовців;</w:t>
            </w:r>
          </w:p>
          <w:p w:rsidR="0010797B" w:rsidRPr="001B3E53" w:rsidRDefault="0010797B" w:rsidP="00414E87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405"/>
              </w:tabs>
              <w:spacing w:after="0" w:line="240" w:lineRule="auto"/>
              <w:ind w:left="40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Ранкова фізична зарядка, фізичне тренування в процесі навчально-бойової діяльності,  фізичні вправи в умовах чергувань, попутне фізичне тренування.</w:t>
            </w:r>
          </w:p>
        </w:tc>
      </w:tr>
      <w:tr w:rsidR="0010797B" w:rsidRPr="001B3E53" w:rsidTr="0010797B">
        <w:tc>
          <w:tcPr>
            <w:tcW w:w="675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072" w:type="dxa"/>
          </w:tcPr>
          <w:p w:rsidR="0010797B" w:rsidRPr="001B3E53" w:rsidRDefault="0010797B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Спортивно-масова робота у Збройних Силах:</w:t>
            </w:r>
          </w:p>
          <w:p w:rsidR="0010797B" w:rsidRPr="001B3E53" w:rsidRDefault="0010797B" w:rsidP="001B3E53">
            <w:pPr>
              <w:pStyle w:val="ab"/>
              <w:numPr>
                <w:ilvl w:val="0"/>
                <w:numId w:val="18"/>
              </w:numPr>
              <w:tabs>
                <w:tab w:val="num" w:pos="405"/>
                <w:tab w:val="left" w:pos="720"/>
              </w:tabs>
              <w:spacing w:after="0" w:line="240" w:lineRule="auto"/>
              <w:ind w:hanging="6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Військово-прикладні види спорту;</w:t>
            </w:r>
          </w:p>
          <w:p w:rsidR="0010797B" w:rsidRPr="001B3E53" w:rsidRDefault="0010797B" w:rsidP="00414E87">
            <w:pPr>
              <w:pStyle w:val="ab"/>
              <w:numPr>
                <w:ilvl w:val="0"/>
                <w:numId w:val="18"/>
              </w:numPr>
              <w:tabs>
                <w:tab w:val="num" w:pos="405"/>
                <w:tab w:val="left" w:pos="720"/>
              </w:tabs>
              <w:spacing w:after="0" w:line="240" w:lineRule="auto"/>
              <w:ind w:hanging="6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Особливості проведення навчально-тренувальних занять та</w:t>
            </w:r>
            <w:r w:rsidRPr="001B3E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B3E53">
              <w:rPr>
                <w:rFonts w:ascii="Times New Roman" w:hAnsi="Times New Roman"/>
                <w:sz w:val="20"/>
                <w:szCs w:val="20"/>
              </w:rPr>
              <w:t>спортивних змагань.</w:t>
            </w:r>
          </w:p>
        </w:tc>
      </w:tr>
    </w:tbl>
    <w:p w:rsidR="001B3E53" w:rsidRPr="00995434" w:rsidRDefault="001B3E53" w:rsidP="001B3E53">
      <w:pPr>
        <w:pStyle w:val="ab"/>
        <w:tabs>
          <w:tab w:val="left" w:pos="720"/>
        </w:tabs>
        <w:ind w:left="0" w:firstLine="360"/>
        <w:jc w:val="center"/>
        <w:rPr>
          <w:sz w:val="20"/>
        </w:rPr>
      </w:pPr>
    </w:p>
    <w:p w:rsidR="001B3E53" w:rsidRDefault="001B3E53" w:rsidP="0082297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822972" w:rsidRPr="000473A9" w:rsidRDefault="00822972" w:rsidP="0082297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F96" w:rsidRDefault="00100F96" w:rsidP="00822972">
      <w:pPr>
        <w:ind w:left="360"/>
        <w:jc w:val="center"/>
        <w:rPr>
          <w:rFonts w:ascii="Times New Roman" w:hAnsi="Times New Roman"/>
          <w:b/>
          <w:bCs/>
          <w:szCs w:val="28"/>
        </w:rPr>
      </w:pPr>
    </w:p>
    <w:p w:rsidR="00822972" w:rsidRDefault="00100F96" w:rsidP="00822972">
      <w:pPr>
        <w:ind w:left="36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t xml:space="preserve">4. </w:t>
      </w:r>
      <w:r w:rsidR="00822972">
        <w:rPr>
          <w:rFonts w:ascii="Times New Roman" w:hAnsi="Times New Roman"/>
          <w:b/>
          <w:bCs/>
          <w:szCs w:val="28"/>
        </w:rPr>
        <w:t>Структура навчальної дисципліни</w:t>
      </w:r>
    </w:p>
    <w:tbl>
      <w:tblPr>
        <w:tblW w:w="49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8"/>
        <w:gridCol w:w="807"/>
        <w:gridCol w:w="396"/>
        <w:gridCol w:w="627"/>
        <w:gridCol w:w="507"/>
        <w:gridCol w:w="490"/>
        <w:gridCol w:w="628"/>
        <w:gridCol w:w="837"/>
        <w:gridCol w:w="420"/>
        <w:gridCol w:w="418"/>
        <w:gridCol w:w="539"/>
        <w:gridCol w:w="511"/>
        <w:gridCol w:w="808"/>
      </w:tblGrid>
      <w:tr w:rsidR="00822972" w:rsidTr="00CD3DB5">
        <w:trPr>
          <w:cantSplit/>
        </w:trPr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Назви змістових модулів і тем</w:t>
            </w:r>
          </w:p>
        </w:tc>
        <w:tc>
          <w:tcPr>
            <w:tcW w:w="3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 годин</w:t>
            </w:r>
          </w:p>
        </w:tc>
      </w:tr>
      <w:tr w:rsidR="00822972" w:rsidTr="00CD3DB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денна форма</w:t>
            </w:r>
          </w:p>
        </w:tc>
        <w:tc>
          <w:tcPr>
            <w:tcW w:w="18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 форма</w:t>
            </w:r>
          </w:p>
        </w:tc>
      </w:tr>
      <w:tr w:rsidR="00822972" w:rsidTr="00CD3DB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тому числі</w:t>
            </w:r>
          </w:p>
        </w:tc>
      </w:tr>
      <w:tr w:rsidR="00E2204A" w:rsidTr="00CD3DB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с.р</w:t>
            </w:r>
          </w:p>
        </w:tc>
      </w:tr>
      <w:tr w:rsidR="00E2204A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822972" w:rsidTr="00C93B9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2972" w:rsidTr="00C93B9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5F106D" w:rsidP="008D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100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одуль </w:t>
            </w:r>
            <w:r w:rsidR="00100F96" w:rsidRPr="001B3E5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D4A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0F96" w:rsidRPr="001B3E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ТМФВ дорослого населення</w:t>
            </w:r>
            <w:r w:rsidR="00100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2204A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414E87" w:rsidRDefault="00100F96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1.</w:t>
            </w:r>
            <w:r w:rsidR="00414E87" w:rsidRPr="00414E87">
              <w:rPr>
                <w:rFonts w:ascii="Times New Roman" w:hAnsi="Times New Roman"/>
                <w:sz w:val="20"/>
                <w:szCs w:val="20"/>
              </w:rPr>
              <w:t xml:space="preserve"> Вікові особливості різних періодів життя дорослої людини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414E87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DD2DE6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</w:t>
            </w:r>
            <w:r w:rsidR="00832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32307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32307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12/16</w:t>
            </w:r>
          </w:p>
        </w:tc>
      </w:tr>
      <w:tr w:rsidR="00E2204A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414E87" w:rsidRDefault="00100F96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2.</w:t>
            </w:r>
            <w:r w:rsidR="00414E87" w:rsidRPr="00414E87">
              <w:rPr>
                <w:rFonts w:ascii="Times New Roman" w:hAnsi="Times New Roman"/>
                <w:sz w:val="20"/>
                <w:szCs w:val="20"/>
              </w:rPr>
              <w:t xml:space="preserve"> Зміст різних видів фізкультурно-оздоровчих занять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414E87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5F106D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D2D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8323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D2DE6" w:rsidRDefault="00DD2DE6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32307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12/16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3.</w:t>
            </w:r>
            <w:r w:rsidRPr="00414E87">
              <w:rPr>
                <w:rFonts w:ascii="Times New Roman" w:hAnsi="Times New Roman"/>
                <w:sz w:val="20"/>
                <w:szCs w:val="20"/>
              </w:rPr>
              <w:t xml:space="preserve"> Варіанти індивідуальних програм фізкультурно-оздоровчих занять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DD2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10/8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12/16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4.</w:t>
            </w:r>
            <w:r w:rsidRPr="00414E87">
              <w:rPr>
                <w:rFonts w:ascii="Times New Roman" w:hAnsi="Times New Roman"/>
                <w:sz w:val="20"/>
                <w:szCs w:val="20"/>
              </w:rPr>
              <w:t xml:space="preserve"> Організація та методика фізичного виховання студентів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5F106D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D3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/6</w:t>
            </w:r>
          </w:p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12/16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5.</w:t>
            </w:r>
            <w:r w:rsidRPr="00414E87">
              <w:rPr>
                <w:rFonts w:ascii="Times New Roman" w:hAnsi="Times New Roman"/>
                <w:sz w:val="20"/>
                <w:szCs w:val="20"/>
              </w:rPr>
              <w:t xml:space="preserve"> Методика загартування; Лікарсько-педагогічний контроль під час занять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5F106D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D3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/6</w:t>
            </w:r>
          </w:p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12/16</w:t>
            </w:r>
          </w:p>
        </w:tc>
      </w:tr>
      <w:tr w:rsidR="00CD3DB5" w:rsidTr="00C93B9E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5F106D" w:rsidP="008D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Модуль 2</w:t>
            </w:r>
            <w:r w:rsidR="008D4A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CD3DB5" w:rsidRPr="001B3E53">
              <w:rPr>
                <w:rFonts w:ascii="Times New Roman" w:hAnsi="Times New Roman" w:cs="Times New Roman"/>
                <w:b/>
                <w:sz w:val="20"/>
                <w:szCs w:val="20"/>
              </w:rPr>
              <w:t>Фізична підготовка у Збройних Силах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414E87">
            <w:pPr>
              <w:pStyle w:val="a7"/>
              <w:jc w:val="left"/>
              <w:rPr>
                <w:sz w:val="20"/>
              </w:rPr>
            </w:pPr>
            <w:r w:rsidRPr="00414E87">
              <w:rPr>
                <w:sz w:val="20"/>
              </w:rPr>
              <w:t>6. Система фізичної підготовки військовослужбовців; Програмно-нормативні засади та специфічні принципи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5F106D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D3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/4</w:t>
            </w:r>
          </w:p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12/14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414E87">
            <w:pPr>
              <w:pStyle w:val="a7"/>
              <w:jc w:val="left"/>
              <w:rPr>
                <w:sz w:val="20"/>
              </w:rPr>
            </w:pPr>
            <w:r w:rsidRPr="00414E87">
              <w:rPr>
                <w:sz w:val="20"/>
              </w:rPr>
              <w:t>7</w:t>
            </w:r>
            <w:r w:rsidR="00781451">
              <w:rPr>
                <w:sz w:val="20"/>
              </w:rPr>
              <w:t>.</w:t>
            </w:r>
            <w:r w:rsidRPr="00414E87">
              <w:rPr>
                <w:sz w:val="20"/>
              </w:rPr>
              <w:t xml:space="preserve"> Мета, загальні та спеціальні завдання фізичної підготовки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12/14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414E87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8.</w:t>
            </w:r>
            <w:r w:rsidRPr="00414E87">
              <w:rPr>
                <w:rFonts w:ascii="Times New Roman" w:hAnsi="Times New Roman"/>
                <w:sz w:val="20"/>
                <w:szCs w:val="20"/>
              </w:rPr>
              <w:t xml:space="preserve"> Форми фізичної підготовки у Збройних Силах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12/12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414E87">
            <w:pPr>
              <w:pStyle w:val="ab"/>
              <w:tabs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414E87">
              <w:rPr>
                <w:rFonts w:ascii="Times New Roman" w:hAnsi="Times New Roman"/>
                <w:sz w:val="20"/>
              </w:rPr>
              <w:t>9.</w:t>
            </w:r>
            <w:r w:rsidRPr="00414E87">
              <w:rPr>
                <w:rFonts w:ascii="Times New Roman" w:hAnsi="Times New Roman"/>
                <w:sz w:val="20"/>
                <w:szCs w:val="20"/>
              </w:rPr>
              <w:t xml:space="preserve"> Спортивно-масова робота у Збройних Силах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D3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781451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12/12</w:t>
            </w:r>
          </w:p>
        </w:tc>
      </w:tr>
      <w:tr w:rsidR="00CD3DB5" w:rsidTr="00CD3DB5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414E87" w:rsidRDefault="00CD3DB5" w:rsidP="00E2204A">
            <w:pPr>
              <w:keepNext/>
              <w:spacing w:after="0" w:line="240" w:lineRule="auto"/>
              <w:ind w:left="-108" w:right="-32"/>
              <w:jc w:val="right"/>
              <w:outlineLvl w:val="3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Усього год</w:t>
            </w:r>
            <w:r w:rsidRPr="00414E8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магістри/спец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іалісти</w:t>
            </w:r>
            <w:r w:rsidRPr="00414E8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2204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120/150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2204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28/42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74/60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2204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120/150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B5" w:rsidRPr="00E2204A" w:rsidRDefault="00CD3DB5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108/138</w:t>
            </w:r>
          </w:p>
        </w:tc>
      </w:tr>
    </w:tbl>
    <w:p w:rsidR="00822972" w:rsidRDefault="00822972" w:rsidP="0082297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lang w:eastAsia="ru-RU"/>
        </w:rPr>
      </w:pPr>
    </w:p>
    <w:p w:rsidR="00822972" w:rsidRDefault="00100F96" w:rsidP="0082297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5</w:t>
      </w:r>
      <w:r w:rsidR="00822972">
        <w:rPr>
          <w:rFonts w:ascii="Times New Roman" w:eastAsia="Times New Roman" w:hAnsi="Times New Roman"/>
          <w:b/>
          <w:lang w:eastAsia="ru-RU"/>
        </w:rPr>
        <w:t>. Практичні заняття</w:t>
      </w:r>
    </w:p>
    <w:p w:rsidR="00822972" w:rsidRDefault="00822972" w:rsidP="0082297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6380"/>
        <w:gridCol w:w="1272"/>
        <w:gridCol w:w="1250"/>
      </w:tblGrid>
      <w:tr w:rsidR="00822972" w:rsidTr="00C93B9E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22972" w:rsidRDefault="00822972" w:rsidP="00C93B9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Назва теми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Кількість годин</w:t>
            </w:r>
          </w:p>
        </w:tc>
      </w:tr>
      <w:tr w:rsidR="00822972" w:rsidTr="00C93B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CD3DB5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денне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заочне</w:t>
            </w: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5F106D" w:rsidP="008D4A84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CD3D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одуль </w:t>
            </w:r>
            <w:r w:rsidR="00CD3DB5" w:rsidRPr="001B3E5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D4A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3DB5" w:rsidRPr="001B3E53">
              <w:rPr>
                <w:rFonts w:ascii="Times New Roman" w:hAnsi="Times New Roman" w:cs="Times New Roman"/>
                <w:b/>
                <w:sz w:val="20"/>
                <w:szCs w:val="20"/>
              </w:rPr>
              <w:t>ТМФВ дорослого населення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06674E" w:rsidRDefault="00CD3DB5" w:rsidP="007A3D0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06674E">
              <w:rPr>
                <w:rFonts w:ascii="Times New Roman" w:hAnsi="Times New Roman"/>
                <w:sz w:val="20"/>
                <w:szCs w:val="20"/>
              </w:rPr>
              <w:t>Вікові особливості різних періодів життя дорослої людини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7A3D0E" w:rsidP="007A3D0E">
            <w:pPr>
              <w:pStyle w:val="ab"/>
              <w:tabs>
                <w:tab w:val="left" w:pos="405"/>
                <w:tab w:val="left" w:pos="720"/>
              </w:tabs>
              <w:spacing w:after="0" w:line="240" w:lineRule="auto"/>
              <w:ind w:left="45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Чинники, що впливають на спосіб життя людини;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3E53">
              <w:rPr>
                <w:rFonts w:ascii="Times New Roman" w:hAnsi="Times New Roman"/>
                <w:sz w:val="20"/>
                <w:szCs w:val="20"/>
              </w:rPr>
              <w:t>Фізична активність та стан здоров’я.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0473A9" w:rsidRDefault="007A3D0E" w:rsidP="007A3D0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Рекреативно-оздоровчі форми занять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0473A9" w:rsidRDefault="007A3D0E" w:rsidP="007A3D0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Профілактично-реабілітаційні форми занять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7A3D0E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Кондиційне тренування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F71A3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7A3D0E" w:rsidP="007A3D0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Програми з переважним використанням вправ циклічного характеру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0473A9" w:rsidRDefault="007A3D0E" w:rsidP="007A3D0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Програми з переважним використанням вправ швидкісно-силового характеру та застосування комплексного підходу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972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0E" w:rsidRPr="001B3E53" w:rsidRDefault="007A3D0E" w:rsidP="007A3D0E">
            <w:pPr>
              <w:pStyle w:val="ab"/>
              <w:tabs>
                <w:tab w:val="left" w:pos="40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Мета, завдання і зміст фізичного виховання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студентів</w:t>
            </w:r>
          </w:p>
          <w:p w:rsidR="00822972" w:rsidRDefault="00822972" w:rsidP="007A3D0E">
            <w:pPr>
              <w:spacing w:after="0" w:line="240" w:lineRule="auto"/>
              <w:ind w:right="-1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72" w:rsidRPr="0097584B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Особливості організації та методики проведення фізичного виховання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0B30D0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06674E">
            <w:pPr>
              <w:pStyle w:val="ab"/>
              <w:tabs>
                <w:tab w:val="num" w:pos="22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Особливості організації та методики проведення фізичного виховання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спеціальних медичних групах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pStyle w:val="ab"/>
              <w:tabs>
                <w:tab w:val="num" w:pos="22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Методика підвищення опірності до холоду; Методика підвищення опірності до теплової дії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1B3E53" w:rsidRDefault="0006674E" w:rsidP="00C93B9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Мета, завдання та види лікарсько-педагогічного контролю;</w:t>
            </w:r>
          </w:p>
          <w:p w:rsidR="0006674E" w:rsidRDefault="0006674E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Методи визначення фізичного стану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781451" w:rsidRDefault="0006674E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78145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Контрольне заняття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781451" w:rsidRDefault="005F106D" w:rsidP="008D4A84">
            <w:pPr>
              <w:pStyle w:val="ab"/>
              <w:tabs>
                <w:tab w:val="left" w:pos="720"/>
                <w:tab w:val="left" w:pos="1329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24"/>
                <w:lang w:eastAsia="ru-RU"/>
              </w:rPr>
            </w:pPr>
            <w:r w:rsidRPr="00781451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М</w:t>
            </w:r>
            <w:r w:rsidR="0006674E" w:rsidRPr="00781451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>одуль 2.</w:t>
            </w:r>
            <w:r w:rsidR="008D4A84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06674E" w:rsidRPr="00781451">
              <w:rPr>
                <w:rFonts w:ascii="Times New Roman" w:hAnsi="Times New Roman"/>
                <w:b/>
                <w:sz w:val="18"/>
                <w:szCs w:val="20"/>
              </w:rPr>
              <w:t>Фізична підготовка у Збройних Силах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781451" w:rsidRDefault="0006674E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18"/>
                <w:szCs w:val="24"/>
                <w:lang w:eastAsia="ru-RU"/>
              </w:rPr>
            </w:pPr>
            <w:r w:rsidRPr="00781451">
              <w:rPr>
                <w:rFonts w:ascii="Times New Roman" w:hAnsi="Times New Roman"/>
                <w:sz w:val="18"/>
                <w:szCs w:val="20"/>
              </w:rPr>
              <w:t>Система фізичної підготовки військовослужбовців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A42E7F" w:rsidRDefault="0006674E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Програмно-нормативні засади та специфічні принципи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фізичної підготовки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A42E7F" w:rsidRDefault="0006674E" w:rsidP="00C93B9E">
            <w:pPr>
              <w:pStyle w:val="ab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Мета, загальні та спеціальні завдання фізичної підготовки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pStyle w:val="ab"/>
              <w:tabs>
                <w:tab w:val="num" w:pos="40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Учбове заняття як основна форма фізичної підготовки військовослужбовців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pStyle w:val="ab"/>
              <w:tabs>
                <w:tab w:val="left" w:pos="405"/>
              </w:tabs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Ранкова фізична зарядка, фізичне тренування в процесі навчально-бойової діяльності,  фізичні вправи в умовах чергувань, попутне фізичне тренування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52070A" w:rsidRDefault="0006674E" w:rsidP="00C93B9E">
            <w:pPr>
              <w:pStyle w:val="ab"/>
              <w:tabs>
                <w:tab w:val="num" w:pos="40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Військово-прикладні види спорту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Pr="001D3668" w:rsidRDefault="0006674E" w:rsidP="00C9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 xml:space="preserve">Особливості проведення навчально-тренувальних занять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військовослужбовц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0B30D0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0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Особливості проведення спортивних змагань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військовослужбовц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Pr="000667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онтрольне заняття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B30D0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74E" w:rsidTr="00C93B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4E" w:rsidRDefault="0006674E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28/42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4E" w:rsidRPr="0097584B" w:rsidRDefault="0006674E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822972" w:rsidRDefault="00822972" w:rsidP="00822972">
      <w:pPr>
        <w:spacing w:after="0" w:line="240" w:lineRule="auto"/>
        <w:ind w:left="7513" w:hanging="425"/>
        <w:rPr>
          <w:rFonts w:ascii="Times New Roman" w:eastAsia="Times New Roman" w:hAnsi="Times New Roman"/>
          <w:lang w:eastAsia="ru-RU"/>
        </w:rPr>
      </w:pPr>
    </w:p>
    <w:p w:rsidR="00822972" w:rsidRDefault="00822972" w:rsidP="0082297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8. Самостійна робота</w:t>
      </w:r>
    </w:p>
    <w:p w:rsidR="00822972" w:rsidRDefault="00822972" w:rsidP="00822972">
      <w:pPr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8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5563"/>
        <w:gridCol w:w="1178"/>
        <w:gridCol w:w="1288"/>
        <w:gridCol w:w="1124"/>
      </w:tblGrid>
      <w:tr w:rsidR="00822972" w:rsidTr="00C93B9E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22972" w:rsidRDefault="00822972" w:rsidP="00C93B9E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Назва теми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Кількість годин</w:t>
            </w:r>
          </w:p>
        </w:tc>
      </w:tr>
      <w:tr w:rsidR="0038405A" w:rsidTr="00157A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Default="0038405A" w:rsidP="00C93B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Default="0038405A" w:rsidP="00C93B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Денне магістри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Денне спеціалісти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заочне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78145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Модуль </w:t>
            </w:r>
            <w:r w:rsidRPr="001B3E53">
              <w:rPr>
                <w:rFonts w:ascii="Times New Roman" w:hAnsi="Times New Roman" w:cs="Times New Roman"/>
                <w:b/>
                <w:sz w:val="20"/>
                <w:szCs w:val="20"/>
              </w:rPr>
              <w:t>1. ТМФВ дорослого населення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Pr="002209F4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06674E" w:rsidRDefault="0038405A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06674E">
              <w:rPr>
                <w:rFonts w:ascii="Times New Roman" w:hAnsi="Times New Roman"/>
                <w:sz w:val="20"/>
                <w:szCs w:val="20"/>
              </w:rPr>
              <w:t>Вікові особливості різних періодів життя дорослої людини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left" w:pos="405"/>
                <w:tab w:val="left" w:pos="720"/>
              </w:tabs>
              <w:spacing w:after="0" w:line="240" w:lineRule="auto"/>
              <w:ind w:left="45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Чинники, що впливають на спосіб життя людини;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3E53">
              <w:rPr>
                <w:rFonts w:ascii="Times New Roman" w:hAnsi="Times New Roman"/>
                <w:sz w:val="20"/>
                <w:szCs w:val="20"/>
              </w:rPr>
              <w:t>Фізична активність та стан здоров’я.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0473A9" w:rsidRDefault="0038405A" w:rsidP="00C93B9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Рекреативно-оздоровчі форми занять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0473A9" w:rsidRDefault="0038405A" w:rsidP="00C93B9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Профілактично-реабілітаційні форми занять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left" w:pos="585"/>
                <w:tab w:val="left" w:pos="720"/>
              </w:tabs>
              <w:ind w:left="0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Кондиційне тренування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Програми з переважним використанням вправ циклічного характеру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0473A9" w:rsidRDefault="0038405A" w:rsidP="00C93B9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Програми з переважним використанням вправ швидкісно-силового характеру та застосування комплексного підходу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1B3E53" w:rsidRDefault="0038405A" w:rsidP="00C93B9E">
            <w:pPr>
              <w:pStyle w:val="ab"/>
              <w:tabs>
                <w:tab w:val="left" w:pos="40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Мета, завдання і зміст фізичного виховання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студентів</w:t>
            </w:r>
          </w:p>
          <w:p w:rsidR="0038405A" w:rsidRDefault="0038405A" w:rsidP="00C93B9E">
            <w:pPr>
              <w:spacing w:after="0" w:line="240" w:lineRule="auto"/>
              <w:ind w:right="-1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Особливості організації та методики проведення фізичного виховання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студентів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num" w:pos="22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Особливості організації та методики проведення фізичного виховання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спеціальних медичних групах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num" w:pos="22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Методика підвищення опірності до холоду; Методика підвищення опірності до теплової дії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1B3E53" w:rsidRDefault="0038405A" w:rsidP="00C93B9E">
            <w:pPr>
              <w:pStyle w:val="ab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Мета, завдання та види лікарсько-педагогічного контролю;</w:t>
            </w:r>
          </w:p>
          <w:p w:rsidR="0038405A" w:rsidRDefault="0038405A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Методи визначення фізичного стану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06674E" w:rsidRDefault="0038405A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Підготовка до контрольного</w:t>
            </w:r>
            <w:r w:rsidRPr="000667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заняття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A42E7F" w:rsidRDefault="0038405A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Модуль 2. </w:t>
            </w:r>
            <w:r w:rsidRPr="001B3E53">
              <w:rPr>
                <w:rFonts w:ascii="Times New Roman" w:hAnsi="Times New Roman"/>
                <w:b/>
                <w:sz w:val="20"/>
                <w:szCs w:val="20"/>
              </w:rPr>
              <w:t>Фізична підготовка у Збройних Силах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A42E7F" w:rsidRDefault="0038405A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Система фізичної підготовки військовослужбовців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A42E7F" w:rsidRDefault="0038405A" w:rsidP="00C93B9E">
            <w:pPr>
              <w:pStyle w:val="ab"/>
              <w:tabs>
                <w:tab w:val="left" w:pos="720"/>
              </w:tabs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Програмно-нормативні засади та специфічні принципи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фізичної підготовки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A42E7F" w:rsidRDefault="0038405A" w:rsidP="00C93B9E">
            <w:pPr>
              <w:pStyle w:val="ab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2E7F">
              <w:rPr>
                <w:rFonts w:ascii="Times New Roman" w:hAnsi="Times New Roman"/>
                <w:sz w:val="20"/>
                <w:szCs w:val="20"/>
              </w:rPr>
              <w:t>Мета, загальні та спеціальні завдання фізичної підготовки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40F58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num" w:pos="40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Учбове заняття як основна форма фізичної підготовки військовослужбовців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pStyle w:val="ab"/>
              <w:tabs>
                <w:tab w:val="left" w:pos="405"/>
              </w:tabs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Ранкова фізична зарядка, фізичне тренування в процесі навчально-бойової діяльності,  фізичні вправи в умовах чергувань, попутне фізичне тренування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52070A" w:rsidRDefault="0038405A" w:rsidP="00C93B9E">
            <w:pPr>
              <w:pStyle w:val="ab"/>
              <w:tabs>
                <w:tab w:val="num" w:pos="405"/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B3E53">
              <w:rPr>
                <w:rFonts w:ascii="Times New Roman" w:hAnsi="Times New Roman"/>
                <w:sz w:val="20"/>
                <w:szCs w:val="20"/>
              </w:rPr>
              <w:t>Військово-прикладні види спорту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Pr="00C501D2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Особливості проведення спортивних змагань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r w:rsidRPr="001B3E53">
              <w:rPr>
                <w:rFonts w:ascii="Times New Roman" w:hAnsi="Times New Roman" w:cs="Times New Roman"/>
                <w:sz w:val="20"/>
                <w:szCs w:val="20"/>
              </w:rPr>
              <w:t>військовослужбовц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Pr="00C501D2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C501D2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Підготовка до контрольного</w:t>
            </w:r>
            <w:r w:rsidRPr="000667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заняття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4/8</w:t>
            </w:r>
          </w:p>
        </w:tc>
      </w:tr>
      <w:tr w:rsidR="0038405A" w:rsidTr="00C93B9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05A" w:rsidRPr="002209F4" w:rsidRDefault="0038405A" w:rsidP="00C93B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09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5A" w:rsidRPr="0097584B" w:rsidRDefault="0038405A" w:rsidP="0038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C93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5A" w:rsidRPr="0097584B" w:rsidRDefault="0038405A" w:rsidP="0014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108/138</w:t>
            </w:r>
          </w:p>
        </w:tc>
      </w:tr>
    </w:tbl>
    <w:p w:rsidR="00822972" w:rsidRDefault="00822972" w:rsidP="0082297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:rsidR="00822972" w:rsidRDefault="00822972" w:rsidP="00822972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10. Методи навчання</w:t>
      </w:r>
      <w:r>
        <w:rPr>
          <w:rFonts w:ascii="Times New Roman" w:eastAsia="Times New Roman" w:hAnsi="Times New Roman"/>
          <w:lang w:eastAsia="ru-RU"/>
        </w:rPr>
        <w:t xml:space="preserve">  </w:t>
      </w:r>
    </w:p>
    <w:p w:rsidR="00822972" w:rsidRDefault="00822972" w:rsidP="00822972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</w:t>
      </w:r>
    </w:p>
    <w:p w:rsidR="00822972" w:rsidRDefault="00822972" w:rsidP="008229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Методика навчання</w:t>
      </w:r>
      <w:r>
        <w:rPr>
          <w:rFonts w:ascii="Times New Roman" w:eastAsia="Times New Roman" w:hAnsi="Times New Roman"/>
          <w:b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Cs w:val="24"/>
          <w:lang w:eastAsia="zh-CN"/>
        </w:rPr>
        <w:t xml:space="preserve">– включає в себе допоміжні та обов’язкові дії. </w:t>
      </w:r>
    </w:p>
    <w:p w:rsidR="00822972" w:rsidRDefault="00822972" w:rsidP="008229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 xml:space="preserve">До </w:t>
      </w:r>
      <w:r>
        <w:rPr>
          <w:rFonts w:ascii="Times New Roman" w:eastAsia="Times New Roman" w:hAnsi="Times New Roman"/>
          <w:szCs w:val="24"/>
          <w:u w:val="single"/>
          <w:lang w:eastAsia="zh-CN"/>
        </w:rPr>
        <w:t>допоміжних дій</w:t>
      </w:r>
      <w:r>
        <w:rPr>
          <w:rFonts w:ascii="Times New Roman" w:eastAsia="Times New Roman" w:hAnsi="Times New Roman"/>
          <w:szCs w:val="24"/>
          <w:lang w:eastAsia="zh-CN"/>
        </w:rPr>
        <w:t xml:space="preserve"> належать: </w:t>
      </w:r>
      <w:r>
        <w:rPr>
          <w:rFonts w:ascii="Times New Roman" w:eastAsia="Times New Roman" w:hAnsi="Times New Roman"/>
          <w:i/>
          <w:szCs w:val="24"/>
          <w:lang w:eastAsia="zh-CN"/>
        </w:rPr>
        <w:t>демонстрація  кіно-фото продукції, виконання вправи  у сповільненому темпі з попутним поясненням і т. ін.</w:t>
      </w:r>
    </w:p>
    <w:p w:rsidR="00822972" w:rsidRDefault="00822972" w:rsidP="0082297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 xml:space="preserve">До </w:t>
      </w:r>
      <w:r>
        <w:rPr>
          <w:rFonts w:ascii="Times New Roman" w:eastAsia="Times New Roman" w:hAnsi="Times New Roman"/>
          <w:szCs w:val="24"/>
          <w:u w:val="single"/>
          <w:lang w:eastAsia="zh-CN"/>
        </w:rPr>
        <w:t>обов’язкових дій</w:t>
      </w:r>
      <w:r>
        <w:rPr>
          <w:rFonts w:ascii="Times New Roman" w:eastAsia="Times New Roman" w:hAnsi="Times New Roman"/>
          <w:szCs w:val="24"/>
          <w:lang w:eastAsia="zh-CN"/>
        </w:rPr>
        <w:t xml:space="preserve"> належать: </w:t>
      </w:r>
      <w:r>
        <w:rPr>
          <w:rFonts w:ascii="Times New Roman" w:eastAsia="Times New Roman" w:hAnsi="Times New Roman"/>
          <w:i/>
          <w:szCs w:val="24"/>
          <w:lang w:eastAsia="zh-CN"/>
        </w:rPr>
        <w:t xml:space="preserve">правильна назва термінів, якісна демонстрація  лекційного матеріалу, розповідь. </w:t>
      </w:r>
    </w:p>
    <w:p w:rsidR="00822972" w:rsidRDefault="00822972" w:rsidP="00822972">
      <w:pPr>
        <w:pStyle w:val="a4"/>
        <w:jc w:val="center"/>
        <w:rPr>
          <w:rStyle w:val="ae"/>
        </w:rPr>
      </w:pPr>
      <w:r>
        <w:rPr>
          <w:rStyle w:val="ae"/>
          <w:i/>
        </w:rPr>
        <w:t>Педагогічні методи</w:t>
      </w:r>
    </w:p>
    <w:p w:rsidR="00822972" w:rsidRDefault="00822972" w:rsidP="00822972">
      <w:pPr>
        <w:pStyle w:val="a4"/>
        <w:jc w:val="center"/>
      </w:pPr>
      <w:r>
        <w:rPr>
          <w:rStyle w:val="ae"/>
        </w:rPr>
        <w:t>Пояснювально-ілюстративний метод</w:t>
      </w:r>
      <w:r>
        <w:t xml:space="preserve">. Студенти здобувають знання, слухаючи лекцію, з навчальної або методичної літератури у "готовому" вигляді. Сприймаючи й осмислюючи факти, оцінки, висновки, вони залишаються в межах репродуктивного (відтворювального) мислення. </w:t>
      </w:r>
    </w:p>
    <w:p w:rsidR="00822972" w:rsidRDefault="00822972" w:rsidP="00822972">
      <w:pPr>
        <w:pStyle w:val="a4"/>
        <w:jc w:val="both"/>
      </w:pPr>
      <w:r>
        <w:rPr>
          <w:b/>
        </w:rPr>
        <w:t xml:space="preserve">Репродуктивний метод. </w:t>
      </w:r>
      <w:r>
        <w:t xml:space="preserve">Застосування вивченого на основі зразка, моделі діяльності або загально прийнятих підходів під час семінарських (практичних занять). Діяльність тих, кого навчають, є алгоритмічною, тобто відповідає інструкціям, розпорядженням, правилам - в аналогічних до представленого зразка ситуаціях. </w:t>
      </w:r>
    </w:p>
    <w:p w:rsidR="00822972" w:rsidRDefault="00822972" w:rsidP="00822972">
      <w:pPr>
        <w:pStyle w:val="a4"/>
        <w:jc w:val="both"/>
      </w:pPr>
      <w:r>
        <w:rPr>
          <w:b/>
        </w:rPr>
        <w:t>Метод проблемного викладення</w:t>
      </w:r>
      <w:r>
        <w:t>. Використовуючи доцільні джерела й засоби під час лекційних і практичних занять, педагог, перш ніж викладати матеріал, ставить проблему, формулює пізнавальне завдання, а потім, наводить систему доведень, порівнюючи погляди, різні підходи, показує спосіб розв'язання поставленого завдання. Студенти стають ніби свідками і співучасниками наукового пошуку.</w:t>
      </w:r>
    </w:p>
    <w:p w:rsidR="00822972" w:rsidRDefault="00822972" w:rsidP="00822972">
      <w:pPr>
        <w:pStyle w:val="a4"/>
        <w:jc w:val="both"/>
      </w:pPr>
      <w:r>
        <w:rPr>
          <w:b/>
        </w:rPr>
        <w:t>Пошуковий, або евристичний метод</w:t>
      </w:r>
      <w:r>
        <w:t>. Використовується в тій чи іншій мірі у всіх формах навчальних занять та під час індивідуальної чи самостійної роботи студента. Його суть - в організації активного пошуку розв'язання висунутих педагогом (чи самостійно сформульованих) пізнавальних завдань, в визначених випадках під керівництвом педагога, або на основі наведених прикладів і вказівок. Процес мислення набуває продуктивного характеру, але його поетапно скеровує й контролює педагог або самі студенти на основі роботи над методиками вдосконалення техніки виконання вправ, програмам спортивних тренувань, використанням навчально-методичної літератури.</w:t>
      </w:r>
    </w:p>
    <w:p w:rsidR="00360094" w:rsidRDefault="00360094" w:rsidP="00822972">
      <w:pPr>
        <w:pStyle w:val="a4"/>
        <w:jc w:val="both"/>
        <w:rPr>
          <w:b/>
          <w:sz w:val="22"/>
          <w:szCs w:val="22"/>
        </w:rPr>
      </w:pPr>
    </w:p>
    <w:p w:rsidR="00822972" w:rsidRPr="00360094" w:rsidRDefault="00822972" w:rsidP="00822972">
      <w:pPr>
        <w:pStyle w:val="a4"/>
        <w:jc w:val="both"/>
        <w:rPr>
          <w:sz w:val="24"/>
          <w:szCs w:val="24"/>
        </w:rPr>
      </w:pPr>
      <w:r w:rsidRPr="00360094">
        <w:rPr>
          <w:b/>
          <w:sz w:val="24"/>
          <w:szCs w:val="24"/>
        </w:rPr>
        <w:lastRenderedPageBreak/>
        <w:t>Дослідницький метод.</w:t>
      </w:r>
      <w:r w:rsidRPr="00360094">
        <w:rPr>
          <w:sz w:val="24"/>
          <w:szCs w:val="24"/>
        </w:rPr>
        <w:t xml:space="preserve"> Після аналізу матеріалу, постановки проблем і завдань та короткого усного або письмового інструктажу ті, кого навчають, самостійно вивчають літературу, джерела, ведуть спостереження й виміри, наприклад, об’єму та інтенсивності фізичного навантаження, виконують інші пошукові дії. Ініціатива, самостійність, творчий пошук виявляються в дослідницькій діяльності найповніше. Методи навчальної роботи безпосередньо переходять у методи, які імітують, а іноді й реалізують науковий пошук. Такий метод є пріоритетним у самостійній підготовці студентів до проведення спортивних змагань, програмуванні навчального процесу тощо.                 </w:t>
      </w:r>
    </w:p>
    <w:p w:rsidR="00822972" w:rsidRDefault="00822972" w:rsidP="0082297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Cs w:val="24"/>
          <w:lang w:eastAsia="zh-CN"/>
        </w:rPr>
      </w:pPr>
      <w:r>
        <w:rPr>
          <w:rFonts w:ascii="Times New Roman" w:eastAsia="Times New Roman" w:hAnsi="Times New Roman"/>
          <w:b/>
          <w:i/>
          <w:szCs w:val="24"/>
          <w:lang w:eastAsia="zh-CN"/>
        </w:rPr>
        <w:t>Методика виховання</w:t>
      </w:r>
    </w:p>
    <w:p w:rsidR="00822972" w:rsidRPr="00360094" w:rsidRDefault="00822972" w:rsidP="0082297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zh-CN"/>
        </w:rPr>
      </w:pPr>
    </w:p>
    <w:p w:rsidR="00822972" w:rsidRPr="00360094" w:rsidRDefault="00822972" w:rsidP="00822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0094">
        <w:rPr>
          <w:rFonts w:ascii="Times New Roman" w:eastAsia="Times New Roman" w:hAnsi="Times New Roman"/>
          <w:sz w:val="24"/>
          <w:szCs w:val="24"/>
          <w:lang w:eastAsia="zh-CN"/>
        </w:rPr>
        <w:t xml:space="preserve">Методика виховання – це невід’ємна частина навчального процесу, що передбачає дотримання навчально-виховних принципів, проведення заходів і застосування методів, за допомогою яких виховуються </w:t>
      </w:r>
      <w:r w:rsidRPr="00360094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>позитивні звички</w:t>
      </w:r>
      <w:r w:rsidRPr="00360094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360094">
        <w:rPr>
          <w:rFonts w:ascii="Times New Roman" w:eastAsia="Times New Roman" w:hAnsi="Times New Roman"/>
          <w:i/>
          <w:sz w:val="24"/>
          <w:szCs w:val="24"/>
          <w:lang w:eastAsia="zh-CN"/>
        </w:rPr>
        <w:t>позитивне ставлення до занять; повага до вчителя і товаришів; дисциплінованість, стройова виправка та правильна осанка; морально-вольові якості тощо.</w:t>
      </w:r>
    </w:p>
    <w:p w:rsidR="00822972" w:rsidRPr="00360094" w:rsidRDefault="00822972" w:rsidP="00822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60094">
        <w:rPr>
          <w:rFonts w:ascii="Times New Roman" w:eastAsia="Times New Roman" w:hAnsi="Times New Roman"/>
          <w:sz w:val="24"/>
          <w:szCs w:val="24"/>
          <w:lang w:eastAsia="zh-CN"/>
        </w:rPr>
        <w:t xml:space="preserve">До основних методів виховання належать: </w:t>
      </w:r>
      <w:r w:rsidRPr="00360094">
        <w:rPr>
          <w:rFonts w:ascii="Times New Roman" w:eastAsia="Times New Roman" w:hAnsi="Times New Roman"/>
          <w:i/>
          <w:sz w:val="24"/>
          <w:szCs w:val="24"/>
          <w:lang w:eastAsia="zh-CN"/>
        </w:rPr>
        <w:t>особистий приклад вчителя; переконання;  примусу</w:t>
      </w:r>
      <w:r w:rsidRPr="00360094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822972" w:rsidRDefault="00822972" w:rsidP="00822972">
      <w:pPr>
        <w:ind w:left="14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Методи контролю</w:t>
      </w:r>
    </w:p>
    <w:p w:rsidR="00822972" w:rsidRDefault="00822972" w:rsidP="0082297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928C9">
        <w:rPr>
          <w:rFonts w:ascii="Times New Roman" w:hAnsi="Times New Roman"/>
          <w:sz w:val="24"/>
          <w:szCs w:val="24"/>
        </w:rPr>
        <w:t>Перевірка та оцінювання знань, умінь і практичних навичок студентів здійснюються за 100-баль</w:t>
      </w:r>
      <w:r>
        <w:rPr>
          <w:rFonts w:ascii="Times New Roman" w:hAnsi="Times New Roman"/>
          <w:sz w:val="24"/>
          <w:szCs w:val="24"/>
        </w:rPr>
        <w:t>ною, ECTS та національною шкалами, а для здобувачів післядипломної освіти - за 5-бальною шкалою</w:t>
      </w:r>
      <w:r w:rsidRPr="007E3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(табл.1</w:t>
      </w:r>
      <w:r w:rsidRPr="008928C9">
        <w:rPr>
          <w:rFonts w:ascii="Times New Roman" w:hAnsi="Times New Roman"/>
          <w:sz w:val="24"/>
          <w:szCs w:val="24"/>
        </w:rPr>
        <w:t>). Загальна оцінка</w:t>
      </w:r>
      <w:r>
        <w:rPr>
          <w:rFonts w:ascii="Times New Roman" w:hAnsi="Times New Roman"/>
          <w:sz w:val="24"/>
          <w:szCs w:val="24"/>
        </w:rPr>
        <w:t xml:space="preserve"> за один змістовий модуль</w:t>
      </w:r>
      <w:r w:rsidRPr="008928C9">
        <w:rPr>
          <w:rFonts w:ascii="Times New Roman" w:hAnsi="Times New Roman"/>
          <w:sz w:val="24"/>
          <w:szCs w:val="24"/>
        </w:rPr>
        <w:t xml:space="preserve"> складається з оцінок за результатами поточного модульного контролю та </w:t>
      </w:r>
      <w:r>
        <w:rPr>
          <w:rFonts w:ascii="Times New Roman" w:hAnsi="Times New Roman"/>
          <w:sz w:val="24"/>
          <w:szCs w:val="24"/>
        </w:rPr>
        <w:t>письмового тестування (табл. 2</w:t>
      </w:r>
      <w:r w:rsidRPr="008928C9">
        <w:rPr>
          <w:rFonts w:ascii="Times New Roman" w:hAnsi="Times New Roman"/>
          <w:sz w:val="24"/>
          <w:szCs w:val="24"/>
        </w:rPr>
        <w:t>).</w:t>
      </w:r>
    </w:p>
    <w:p w:rsidR="00822972" w:rsidRPr="00360094" w:rsidRDefault="00822972" w:rsidP="00822972">
      <w:pPr>
        <w:ind w:firstLine="720"/>
        <w:jc w:val="both"/>
        <w:rPr>
          <w:rFonts w:ascii="Times New Roman" w:eastAsia="SimSun" w:hAnsi="Times New Roman"/>
          <w:b/>
          <w:sz w:val="20"/>
          <w:szCs w:val="20"/>
          <w:lang w:eastAsia="zh-CN"/>
        </w:rPr>
      </w:pPr>
      <w:r w:rsidRPr="00360094">
        <w:rPr>
          <w:rFonts w:ascii="Times New Roman" w:hAnsi="Times New Roman"/>
          <w:sz w:val="20"/>
          <w:szCs w:val="20"/>
        </w:rPr>
        <w:t xml:space="preserve">Таблиця 1. </w:t>
      </w:r>
      <w:r w:rsidRPr="00360094">
        <w:rPr>
          <w:rFonts w:ascii="Times New Roman" w:hAnsi="Times New Roman"/>
          <w:b/>
          <w:sz w:val="20"/>
          <w:szCs w:val="20"/>
        </w:rPr>
        <w:t xml:space="preserve">Загальна шкала оцінювання: рейтингова, </w:t>
      </w:r>
      <w:r w:rsidRPr="0036009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національна та ECTS</w:t>
      </w:r>
    </w:p>
    <w:tbl>
      <w:tblPr>
        <w:tblpPr w:leftFromText="180" w:rightFromText="180" w:vertAnchor="text" w:horzAnchor="margin" w:tblpY="1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3260"/>
        <w:gridCol w:w="2977"/>
      </w:tblGrid>
      <w:tr w:rsidR="00822972" w:rsidRPr="00360094" w:rsidTr="00C93B9E">
        <w:trPr>
          <w:cantSplit/>
        </w:trPr>
        <w:tc>
          <w:tcPr>
            <w:tcW w:w="2093" w:type="dxa"/>
            <w:vMerge w:val="restart"/>
          </w:tcPr>
          <w:p w:rsidR="00822972" w:rsidRPr="00360094" w:rsidRDefault="00822972" w:rsidP="00C9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  <w:t xml:space="preserve">Сума балів </w:t>
            </w:r>
          </w:p>
          <w:p w:rsidR="00822972" w:rsidRPr="00360094" w:rsidRDefault="00822972" w:rsidP="00C9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за 100-бальною шкалою</w:t>
            </w:r>
          </w:p>
        </w:tc>
        <w:tc>
          <w:tcPr>
            <w:tcW w:w="1701" w:type="dxa"/>
            <w:vMerge w:val="restart"/>
            <w:vAlign w:val="center"/>
          </w:tcPr>
          <w:p w:rsidR="00822972" w:rsidRPr="00360094" w:rsidRDefault="00822972" w:rsidP="00C9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  <w:t>Оцінка  ЕСТS</w:t>
            </w:r>
          </w:p>
        </w:tc>
        <w:tc>
          <w:tcPr>
            <w:tcW w:w="6237" w:type="dxa"/>
            <w:gridSpan w:val="2"/>
            <w:vAlign w:val="center"/>
          </w:tcPr>
          <w:p w:rsidR="00822972" w:rsidRPr="00360094" w:rsidRDefault="00822972" w:rsidP="00C9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caps/>
                <w:sz w:val="20"/>
                <w:szCs w:val="20"/>
                <w:lang w:eastAsia="zh-CN"/>
              </w:rPr>
              <w:t>оцінка за національною шкалою</w:t>
            </w:r>
          </w:p>
        </w:tc>
      </w:tr>
      <w:tr w:rsidR="008D4A84" w:rsidRPr="00360094" w:rsidTr="00C93B9E">
        <w:trPr>
          <w:cantSplit/>
        </w:trPr>
        <w:tc>
          <w:tcPr>
            <w:tcW w:w="2093" w:type="dxa"/>
            <w:vMerge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екзамен</w:t>
            </w:r>
          </w:p>
        </w:tc>
        <w:tc>
          <w:tcPr>
            <w:tcW w:w="2977" w:type="dxa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залік</w:t>
            </w:r>
          </w:p>
        </w:tc>
      </w:tr>
      <w:tr w:rsidR="008D4A84" w:rsidRPr="00360094" w:rsidTr="00C93B9E">
        <w:trPr>
          <w:cantSplit/>
        </w:trPr>
        <w:tc>
          <w:tcPr>
            <w:tcW w:w="2093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90-100</w:t>
            </w:r>
          </w:p>
        </w:tc>
        <w:tc>
          <w:tcPr>
            <w:tcW w:w="1701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3260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відмінно</w:t>
            </w:r>
          </w:p>
        </w:tc>
        <w:tc>
          <w:tcPr>
            <w:tcW w:w="2977" w:type="dxa"/>
            <w:vMerge w:val="restart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зараховано</w:t>
            </w:r>
          </w:p>
        </w:tc>
      </w:tr>
      <w:tr w:rsidR="008D4A84" w:rsidRPr="00360094" w:rsidTr="00C93B9E">
        <w:trPr>
          <w:cantSplit/>
        </w:trPr>
        <w:tc>
          <w:tcPr>
            <w:tcW w:w="2093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82-89</w:t>
            </w:r>
          </w:p>
        </w:tc>
        <w:tc>
          <w:tcPr>
            <w:tcW w:w="1701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3260" w:type="dxa"/>
            <w:vMerge w:val="restart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добре</w:t>
            </w:r>
          </w:p>
        </w:tc>
        <w:tc>
          <w:tcPr>
            <w:tcW w:w="2977" w:type="dxa"/>
            <w:vMerge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8D4A84" w:rsidRPr="00360094" w:rsidTr="00C93B9E">
        <w:trPr>
          <w:cantSplit/>
        </w:trPr>
        <w:tc>
          <w:tcPr>
            <w:tcW w:w="2093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74-81</w:t>
            </w:r>
          </w:p>
        </w:tc>
        <w:tc>
          <w:tcPr>
            <w:tcW w:w="1701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3260" w:type="dxa"/>
            <w:vMerge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8D4A84" w:rsidRPr="00360094" w:rsidTr="00C93B9E">
        <w:trPr>
          <w:cantSplit/>
        </w:trPr>
        <w:tc>
          <w:tcPr>
            <w:tcW w:w="2093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64-73</w:t>
            </w:r>
          </w:p>
        </w:tc>
        <w:tc>
          <w:tcPr>
            <w:tcW w:w="1701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3260" w:type="dxa"/>
            <w:vMerge w:val="restart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задовільно</w:t>
            </w:r>
          </w:p>
        </w:tc>
        <w:tc>
          <w:tcPr>
            <w:tcW w:w="2977" w:type="dxa"/>
            <w:vMerge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8D4A84" w:rsidRPr="00360094" w:rsidTr="00C93B9E">
        <w:trPr>
          <w:cantSplit/>
        </w:trPr>
        <w:tc>
          <w:tcPr>
            <w:tcW w:w="2093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60-63</w:t>
            </w:r>
          </w:p>
        </w:tc>
        <w:tc>
          <w:tcPr>
            <w:tcW w:w="1701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3260" w:type="dxa"/>
            <w:vMerge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Merge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8D4A84" w:rsidRPr="00360094" w:rsidTr="00C93B9E">
        <w:tc>
          <w:tcPr>
            <w:tcW w:w="2093" w:type="dxa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35-59</w:t>
            </w:r>
          </w:p>
        </w:tc>
        <w:tc>
          <w:tcPr>
            <w:tcW w:w="1701" w:type="dxa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FX</w:t>
            </w:r>
          </w:p>
        </w:tc>
        <w:tc>
          <w:tcPr>
            <w:tcW w:w="3260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незадовільно з можливістю повторного складання</w:t>
            </w:r>
          </w:p>
        </w:tc>
        <w:tc>
          <w:tcPr>
            <w:tcW w:w="2977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не зараховано з можливістю повторного складання</w:t>
            </w:r>
          </w:p>
        </w:tc>
      </w:tr>
      <w:tr w:rsidR="008D4A84" w:rsidRPr="00360094" w:rsidTr="00C93B9E">
        <w:tc>
          <w:tcPr>
            <w:tcW w:w="2093" w:type="dxa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1-34</w:t>
            </w:r>
          </w:p>
        </w:tc>
        <w:tc>
          <w:tcPr>
            <w:tcW w:w="1701" w:type="dxa"/>
            <w:vAlign w:val="center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3260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незадовільно з обов’язковим повторним вивченням дисципліни</w:t>
            </w:r>
          </w:p>
        </w:tc>
        <w:tc>
          <w:tcPr>
            <w:tcW w:w="2977" w:type="dxa"/>
          </w:tcPr>
          <w:p w:rsidR="008D4A84" w:rsidRPr="00360094" w:rsidRDefault="008D4A84" w:rsidP="008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360094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з обов’язковим повторним вивченням дисципліни</w:t>
            </w:r>
          </w:p>
        </w:tc>
      </w:tr>
    </w:tbl>
    <w:p w:rsidR="00822972" w:rsidRPr="00C0078D" w:rsidRDefault="00822972" w:rsidP="00822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22972" w:rsidRDefault="00822972" w:rsidP="00822972">
      <w:pPr>
        <w:ind w:firstLine="720"/>
        <w:jc w:val="both"/>
        <w:rPr>
          <w:rFonts w:ascii="Times New Roman" w:hAnsi="Times New Roman"/>
        </w:rPr>
      </w:pPr>
      <w:r w:rsidRPr="005203EA">
        <w:rPr>
          <w:rFonts w:ascii="Times New Roman" w:hAnsi="Times New Roman"/>
          <w:b/>
          <w:u w:val="single"/>
        </w:rPr>
        <w:t>Модульний контроль змістових модулів</w:t>
      </w:r>
      <w:r w:rsidRPr="005203EA">
        <w:rPr>
          <w:rFonts w:ascii="Times New Roman" w:hAnsi="Times New Roman"/>
        </w:rPr>
        <w:t xml:space="preserve"> проводиться</w:t>
      </w:r>
      <w:r>
        <w:rPr>
          <w:rFonts w:ascii="Times New Roman" w:hAnsi="Times New Roman"/>
        </w:rPr>
        <w:t xml:space="preserve"> за </w:t>
      </w:r>
      <w:r w:rsidRPr="005203EA">
        <w:rPr>
          <w:rFonts w:ascii="Times New Roman" w:hAnsi="Times New Roman"/>
        </w:rPr>
        <w:t>100-бальною рейтинговою шкалою у процесі занять та наприкінці вик</w:t>
      </w:r>
      <w:r>
        <w:rPr>
          <w:rFonts w:ascii="Times New Roman" w:hAnsi="Times New Roman"/>
        </w:rPr>
        <w:t>онання певного розділу програми</w:t>
      </w:r>
      <w:r w:rsidRPr="005203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двічі за семестр </w:t>
      </w:r>
      <w:r w:rsidRPr="005203EA">
        <w:rPr>
          <w:rFonts w:ascii="Times New Roman" w:hAnsi="Times New Roman"/>
        </w:rPr>
        <w:t xml:space="preserve">шляхом аналізу показників поточної успішності та письмового тестування. </w:t>
      </w:r>
      <w:r>
        <w:rPr>
          <w:rFonts w:ascii="Times New Roman" w:hAnsi="Times New Roman"/>
        </w:rPr>
        <w:t>В кожному варіанті письмового тестування є 10</w:t>
      </w:r>
      <w:r w:rsidRPr="005203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тестових завдань з варіантами відповідей</w:t>
      </w:r>
      <w:r w:rsidRPr="005203EA">
        <w:rPr>
          <w:rFonts w:ascii="Times New Roman" w:hAnsi="Times New Roman"/>
        </w:rPr>
        <w:t>. Правильна відповідь за кожний окремий</w:t>
      </w:r>
      <w:r>
        <w:rPr>
          <w:rFonts w:ascii="Times New Roman" w:hAnsi="Times New Roman"/>
        </w:rPr>
        <w:t xml:space="preserve"> письмовий </w:t>
      </w:r>
      <w:r w:rsidRPr="005203EA">
        <w:rPr>
          <w:rFonts w:ascii="Times New Roman" w:hAnsi="Times New Roman"/>
        </w:rPr>
        <w:t xml:space="preserve">тест оцінюється в </w:t>
      </w:r>
      <w:r>
        <w:rPr>
          <w:rFonts w:ascii="Times New Roman" w:hAnsi="Times New Roman"/>
        </w:rPr>
        <w:t>6</w:t>
      </w:r>
      <w:r w:rsidRPr="005203EA">
        <w:rPr>
          <w:rFonts w:ascii="Times New Roman" w:hAnsi="Times New Roman"/>
        </w:rPr>
        <w:t xml:space="preserve"> балів. За допомогою</w:t>
      </w:r>
      <w:r>
        <w:rPr>
          <w:rFonts w:ascii="Times New Roman" w:hAnsi="Times New Roman"/>
        </w:rPr>
        <w:t xml:space="preserve"> письмового</w:t>
      </w:r>
      <w:r w:rsidRPr="005203EA">
        <w:rPr>
          <w:rFonts w:ascii="Times New Roman" w:hAnsi="Times New Roman"/>
        </w:rPr>
        <w:t xml:space="preserve"> тестування оцінюється ступінь освоєння пройденого матеріалу за макси</w:t>
      </w:r>
      <w:r>
        <w:rPr>
          <w:rFonts w:ascii="Times New Roman" w:hAnsi="Times New Roman"/>
        </w:rPr>
        <w:t>мальною рейтинговою оцінкою – 60</w:t>
      </w:r>
      <w:r w:rsidRPr="005203EA">
        <w:rPr>
          <w:rFonts w:ascii="Times New Roman" w:hAnsi="Times New Roman"/>
        </w:rPr>
        <w:t xml:space="preserve"> балів. До оцінки за результати </w:t>
      </w:r>
      <w:r>
        <w:rPr>
          <w:rFonts w:ascii="Times New Roman" w:hAnsi="Times New Roman"/>
        </w:rPr>
        <w:t xml:space="preserve">письмового </w:t>
      </w:r>
      <w:r w:rsidRPr="005203EA">
        <w:rPr>
          <w:rFonts w:ascii="Times New Roman" w:hAnsi="Times New Roman"/>
        </w:rPr>
        <w:t xml:space="preserve">тестування додаються оцінки за </w:t>
      </w:r>
      <w:r>
        <w:rPr>
          <w:rFonts w:ascii="Times New Roman" w:hAnsi="Times New Roman"/>
        </w:rPr>
        <w:t>активність студента на заняттях та</w:t>
      </w:r>
      <w:r w:rsidRPr="005203EA">
        <w:rPr>
          <w:rFonts w:ascii="Times New Roman" w:hAnsi="Times New Roman"/>
        </w:rPr>
        <w:t xml:space="preserve"> якість самостійної роботи</w:t>
      </w:r>
      <w:r>
        <w:rPr>
          <w:rFonts w:ascii="Times New Roman" w:hAnsi="Times New Roman"/>
        </w:rPr>
        <w:t xml:space="preserve"> (табл.. 2)</w:t>
      </w:r>
      <w:r w:rsidRPr="005203EA">
        <w:rPr>
          <w:rFonts w:ascii="Times New Roman" w:hAnsi="Times New Roman"/>
        </w:rPr>
        <w:t xml:space="preserve">. Протягом навчального семестру на денному відділенні проводиться 2 змістових модульних контролі. Оцінювання </w:t>
      </w:r>
      <w:r>
        <w:rPr>
          <w:rFonts w:ascii="Times New Roman" w:hAnsi="Times New Roman"/>
        </w:rPr>
        <w:t>в кожному з них проводиться за 10</w:t>
      </w:r>
      <w:r w:rsidRPr="005203EA">
        <w:rPr>
          <w:rFonts w:ascii="Times New Roman" w:hAnsi="Times New Roman"/>
        </w:rPr>
        <w:t>0-ти бальною шкалою. На з</w:t>
      </w:r>
      <w:r>
        <w:rPr>
          <w:rFonts w:ascii="Times New Roman" w:hAnsi="Times New Roman"/>
        </w:rPr>
        <w:t>аочному відділенні проводиться один</w:t>
      </w:r>
      <w:r w:rsidRPr="005203EA">
        <w:rPr>
          <w:rFonts w:ascii="Times New Roman" w:hAnsi="Times New Roman"/>
        </w:rPr>
        <w:t xml:space="preserve"> змістовий модульний контроль за 100-бальною рейтинговою шкалою.</w:t>
      </w:r>
    </w:p>
    <w:p w:rsidR="00C93B9E" w:rsidRDefault="00C93B9E" w:rsidP="00822972">
      <w:pPr>
        <w:jc w:val="center"/>
        <w:rPr>
          <w:rFonts w:ascii="Times New Roman" w:hAnsi="Times New Roman"/>
          <w:sz w:val="24"/>
          <w:szCs w:val="24"/>
        </w:rPr>
      </w:pPr>
    </w:p>
    <w:p w:rsidR="00360094" w:rsidRDefault="00360094" w:rsidP="00822972">
      <w:pPr>
        <w:jc w:val="center"/>
        <w:rPr>
          <w:rFonts w:ascii="Times New Roman" w:hAnsi="Times New Roman"/>
          <w:sz w:val="24"/>
          <w:szCs w:val="24"/>
        </w:rPr>
      </w:pPr>
    </w:p>
    <w:p w:rsidR="00822972" w:rsidRPr="008928C9" w:rsidRDefault="00822972" w:rsidP="008229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Таблиця  2. </w:t>
      </w:r>
      <w:r w:rsidRPr="008928C9">
        <w:rPr>
          <w:rFonts w:ascii="Times New Roman" w:hAnsi="Times New Roman"/>
          <w:b/>
          <w:sz w:val="24"/>
          <w:szCs w:val="24"/>
        </w:rPr>
        <w:t>Шкала контролю змістового модулю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842"/>
      </w:tblGrid>
      <w:tr w:rsidR="00822972" w:rsidRPr="00C0078D" w:rsidTr="00C93B9E">
        <w:tc>
          <w:tcPr>
            <w:tcW w:w="8188" w:type="dxa"/>
            <w:vAlign w:val="center"/>
          </w:tcPr>
          <w:p w:rsidR="00822972" w:rsidRPr="00C0078D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Показники</w:t>
            </w:r>
          </w:p>
        </w:tc>
        <w:tc>
          <w:tcPr>
            <w:tcW w:w="1842" w:type="dxa"/>
            <w:vAlign w:val="center"/>
          </w:tcPr>
          <w:p w:rsidR="00822972" w:rsidRPr="00C0078D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Бали</w:t>
            </w:r>
          </w:p>
        </w:tc>
      </w:tr>
      <w:tr w:rsidR="00822972" w:rsidRPr="00C0078D" w:rsidTr="00C93B9E">
        <w:tc>
          <w:tcPr>
            <w:tcW w:w="8188" w:type="dxa"/>
          </w:tcPr>
          <w:p w:rsidR="00822972" w:rsidRPr="00AA4ACB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Активність</w:t>
            </w:r>
            <w:r w:rsidRPr="00C0078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(за кож</w:t>
            </w:r>
            <w:r w:rsidRPr="00AA4ACB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н</w:t>
            </w:r>
            <w:r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у правильну відповідь</w:t>
            </w:r>
            <w:r w:rsidRPr="00AA4ACB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 xml:space="preserve"> нараховується </w:t>
            </w:r>
            <w:r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від 0 до 6</w:t>
            </w:r>
            <w:r w:rsidRPr="00AA4ACB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 xml:space="preserve"> балів)</w:t>
            </w:r>
          </w:p>
          <w:p w:rsidR="00822972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Самостійна робота</w:t>
            </w:r>
            <w:r w:rsidRPr="00C0078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C0078D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(за якість конспектів лекцій та виконаних завдань)</w:t>
            </w:r>
          </w:p>
          <w:p w:rsidR="00822972" w:rsidRPr="00C0078D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Письмове тестування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A4ACB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(за кожну пра</w:t>
            </w:r>
            <w:r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вильну відповідь нараховується 6</w:t>
            </w:r>
            <w:r w:rsidRPr="00AA4ACB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 xml:space="preserve"> бал</w:t>
            </w:r>
            <w:r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ів</w:t>
            </w:r>
            <w:r w:rsidRPr="00AA4ACB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42" w:type="dxa"/>
            <w:vAlign w:val="center"/>
          </w:tcPr>
          <w:p w:rsidR="00822972" w:rsidRPr="005F765F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0-30</w:t>
            </w:r>
          </w:p>
          <w:p w:rsidR="00822972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</w:p>
          <w:p w:rsidR="00822972" w:rsidRPr="00C0078D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0-60</w:t>
            </w:r>
          </w:p>
        </w:tc>
      </w:tr>
      <w:tr w:rsidR="00822972" w:rsidRPr="00C0078D" w:rsidTr="00C93B9E">
        <w:tc>
          <w:tcPr>
            <w:tcW w:w="8188" w:type="dxa"/>
          </w:tcPr>
          <w:p w:rsidR="00822972" w:rsidRPr="00C0078D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C0078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Загальна оцінка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(письмове тестування + поточний контроль)</w:t>
            </w:r>
          </w:p>
        </w:tc>
        <w:tc>
          <w:tcPr>
            <w:tcW w:w="1842" w:type="dxa"/>
            <w:vAlign w:val="center"/>
          </w:tcPr>
          <w:p w:rsidR="00822972" w:rsidRPr="00C0078D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0- 100</w:t>
            </w:r>
          </w:p>
        </w:tc>
      </w:tr>
    </w:tbl>
    <w:p w:rsidR="00C93B9E" w:rsidRDefault="00C93B9E" w:rsidP="00822972">
      <w:pPr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22972" w:rsidRDefault="00822972" w:rsidP="0082297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928C9">
        <w:rPr>
          <w:rFonts w:ascii="Times New Roman" w:hAnsi="Times New Roman"/>
          <w:b/>
          <w:sz w:val="24"/>
          <w:szCs w:val="24"/>
          <w:u w:val="single"/>
        </w:rPr>
        <w:t>Підсумковий модульний контроль</w:t>
      </w:r>
      <w:r w:rsidRPr="008928C9">
        <w:rPr>
          <w:rFonts w:ascii="Times New Roman" w:hAnsi="Times New Roman"/>
          <w:sz w:val="24"/>
          <w:szCs w:val="24"/>
        </w:rPr>
        <w:t xml:space="preserve">   проводиться наприкінці навчального семестру (відповідного заїзду для заочного відділення) і дає можливість визначити  кінцеву ступінь освоєння навчального матеріалу. Підсумковий модульний контроль </w:t>
      </w:r>
      <w:r>
        <w:rPr>
          <w:rFonts w:ascii="Times New Roman" w:hAnsi="Times New Roman"/>
          <w:sz w:val="24"/>
          <w:szCs w:val="24"/>
        </w:rPr>
        <w:t>складається з середнього значення  рейтингових оцінок за змістових модулі</w:t>
      </w:r>
      <w:r w:rsidRPr="008928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61C3" w:rsidRDefault="00822972" w:rsidP="00822972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928C9">
        <w:rPr>
          <w:rFonts w:ascii="Times New Roman" w:hAnsi="Times New Roman"/>
          <w:i/>
          <w:sz w:val="24"/>
          <w:szCs w:val="24"/>
        </w:rPr>
        <w:t>Якщо сумарна оцінка за два змістових модульних контролі є меншою за 60 балів але більшою за 35 балів, студент зобов’язаний перескласти</w:t>
      </w:r>
      <w:r>
        <w:rPr>
          <w:rFonts w:ascii="Times New Roman" w:hAnsi="Times New Roman"/>
          <w:i/>
          <w:sz w:val="24"/>
          <w:szCs w:val="24"/>
        </w:rPr>
        <w:t xml:space="preserve"> контрольні тести під час заліку</w:t>
      </w:r>
      <w:r w:rsidRPr="008928C9">
        <w:rPr>
          <w:rFonts w:ascii="Times New Roman" w:hAnsi="Times New Roman"/>
          <w:i/>
          <w:sz w:val="24"/>
          <w:szCs w:val="24"/>
        </w:rPr>
        <w:t>.</w:t>
      </w:r>
    </w:p>
    <w:p w:rsidR="00822972" w:rsidRPr="008928C9" w:rsidRDefault="00822972" w:rsidP="00822972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928C9">
        <w:rPr>
          <w:rFonts w:ascii="Times New Roman" w:hAnsi="Times New Roman"/>
          <w:i/>
          <w:sz w:val="24"/>
          <w:szCs w:val="24"/>
        </w:rPr>
        <w:t xml:space="preserve"> Якщо сумарна оцінка </w:t>
      </w:r>
      <w:r>
        <w:rPr>
          <w:rFonts w:ascii="Times New Roman" w:hAnsi="Times New Roman"/>
          <w:i/>
          <w:sz w:val="24"/>
          <w:szCs w:val="24"/>
        </w:rPr>
        <w:t>за кожен з двох</w:t>
      </w:r>
      <w:r w:rsidRPr="008928C9">
        <w:rPr>
          <w:rFonts w:ascii="Times New Roman" w:hAnsi="Times New Roman"/>
          <w:i/>
          <w:sz w:val="24"/>
          <w:szCs w:val="24"/>
        </w:rPr>
        <w:t xml:space="preserve"> змістових модульних контролі</w:t>
      </w:r>
      <w:r>
        <w:rPr>
          <w:rFonts w:ascii="Times New Roman" w:hAnsi="Times New Roman"/>
          <w:i/>
          <w:sz w:val="24"/>
          <w:szCs w:val="24"/>
        </w:rPr>
        <w:t>в</w:t>
      </w:r>
      <w:r w:rsidRPr="008928C9">
        <w:rPr>
          <w:rFonts w:ascii="Times New Roman" w:hAnsi="Times New Roman"/>
          <w:i/>
          <w:sz w:val="24"/>
          <w:szCs w:val="24"/>
        </w:rPr>
        <w:t xml:space="preserve"> є більшою за 60 балів, </w:t>
      </w:r>
      <w:r>
        <w:rPr>
          <w:rFonts w:ascii="Times New Roman" w:hAnsi="Times New Roman"/>
          <w:i/>
          <w:sz w:val="24"/>
          <w:szCs w:val="24"/>
        </w:rPr>
        <w:t xml:space="preserve">студенту надається право вибору: </w:t>
      </w:r>
      <w:r w:rsidRPr="008928C9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>рахувати її як залікову чи прийняти участь в екзамені для покра</w:t>
      </w:r>
      <w:r w:rsidRPr="008928C9">
        <w:rPr>
          <w:rFonts w:ascii="Times New Roman" w:hAnsi="Times New Roman"/>
          <w:i/>
          <w:sz w:val="24"/>
          <w:szCs w:val="24"/>
        </w:rPr>
        <w:t>щ</w:t>
      </w:r>
      <w:r>
        <w:rPr>
          <w:rFonts w:ascii="Times New Roman" w:hAnsi="Times New Roman"/>
          <w:i/>
          <w:sz w:val="24"/>
          <w:szCs w:val="24"/>
        </w:rPr>
        <w:t>ення оцінки</w:t>
      </w:r>
      <w:r w:rsidRPr="008928C9">
        <w:rPr>
          <w:rFonts w:ascii="Times New Roman" w:hAnsi="Times New Roman"/>
          <w:i/>
          <w:sz w:val="24"/>
          <w:szCs w:val="24"/>
        </w:rPr>
        <w:t xml:space="preserve">. </w:t>
      </w:r>
    </w:p>
    <w:p w:rsidR="00822972" w:rsidRPr="008928C9" w:rsidRDefault="00822972" w:rsidP="00822972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928C9">
        <w:rPr>
          <w:rFonts w:ascii="Times New Roman" w:hAnsi="Times New Roman"/>
          <w:i/>
          <w:sz w:val="24"/>
          <w:szCs w:val="24"/>
        </w:rPr>
        <w:t>Якщо сумарна оцінка за два змістових модульних контролів є меншою за 35 балів, с</w:t>
      </w:r>
      <w:r>
        <w:rPr>
          <w:rFonts w:ascii="Times New Roman" w:hAnsi="Times New Roman"/>
          <w:i/>
          <w:sz w:val="24"/>
          <w:szCs w:val="24"/>
        </w:rPr>
        <w:t>тудент не допускається до заліку</w:t>
      </w:r>
      <w:r w:rsidRPr="008928C9">
        <w:rPr>
          <w:rFonts w:ascii="Times New Roman" w:hAnsi="Times New Roman"/>
          <w:i/>
          <w:sz w:val="24"/>
          <w:szCs w:val="24"/>
        </w:rPr>
        <w:t>.</w:t>
      </w:r>
    </w:p>
    <w:p w:rsidR="00822972" w:rsidRPr="005203EA" w:rsidRDefault="00822972" w:rsidP="00822972">
      <w:pPr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Залік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8C9">
        <w:rPr>
          <w:rFonts w:ascii="Times New Roman" w:hAnsi="Times New Roman"/>
          <w:sz w:val="24"/>
          <w:szCs w:val="24"/>
        </w:rPr>
        <w:t>є підсумковим контролем</w:t>
      </w:r>
      <w:r>
        <w:rPr>
          <w:rFonts w:ascii="Times New Roman" w:hAnsi="Times New Roman"/>
          <w:sz w:val="24"/>
          <w:szCs w:val="24"/>
        </w:rPr>
        <w:t>. Під час заліку студент має право покращити свою попередню оцінку</w:t>
      </w:r>
      <w:r w:rsidRPr="008928C9">
        <w:rPr>
          <w:rFonts w:ascii="Times New Roman" w:hAnsi="Times New Roman"/>
          <w:sz w:val="24"/>
          <w:szCs w:val="24"/>
        </w:rPr>
        <w:t>. Пр</w:t>
      </w:r>
      <w:r w:rsidR="00C93B9E">
        <w:rPr>
          <w:rFonts w:ascii="Times New Roman" w:hAnsi="Times New Roman"/>
          <w:sz w:val="24"/>
          <w:szCs w:val="24"/>
        </w:rPr>
        <w:t>авильна відповідь за кожен з 1</w:t>
      </w:r>
      <w:r>
        <w:rPr>
          <w:rFonts w:ascii="Times New Roman" w:hAnsi="Times New Roman"/>
          <w:sz w:val="24"/>
          <w:szCs w:val="24"/>
        </w:rPr>
        <w:t>0</w:t>
      </w:r>
      <w:r w:rsidRPr="008928C9">
        <w:rPr>
          <w:rFonts w:ascii="Times New Roman" w:hAnsi="Times New Roman"/>
          <w:sz w:val="24"/>
          <w:szCs w:val="24"/>
        </w:rPr>
        <w:t xml:space="preserve"> тес</w:t>
      </w:r>
      <w:r>
        <w:rPr>
          <w:rFonts w:ascii="Times New Roman" w:hAnsi="Times New Roman"/>
          <w:sz w:val="24"/>
          <w:szCs w:val="24"/>
        </w:rPr>
        <w:t>тів п</w:t>
      </w:r>
      <w:r w:rsidRPr="008928C9">
        <w:rPr>
          <w:rFonts w:ascii="Times New Roman" w:hAnsi="Times New Roman"/>
          <w:sz w:val="24"/>
          <w:szCs w:val="24"/>
        </w:rPr>
        <w:t xml:space="preserve">ід час </w:t>
      </w:r>
      <w:r>
        <w:rPr>
          <w:rFonts w:ascii="Times New Roman" w:hAnsi="Times New Roman"/>
          <w:sz w:val="24"/>
          <w:szCs w:val="24"/>
        </w:rPr>
        <w:t>заліку</w:t>
      </w:r>
      <w:r w:rsidRPr="00892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оцінює</w:t>
      </w:r>
      <w:r w:rsidR="00C93B9E">
        <w:rPr>
          <w:rFonts w:ascii="Times New Roman" w:hAnsi="Times New Roman"/>
          <w:sz w:val="24"/>
          <w:szCs w:val="24"/>
        </w:rPr>
        <w:t>ться у 6</w:t>
      </w:r>
      <w:r>
        <w:rPr>
          <w:rFonts w:ascii="Times New Roman" w:hAnsi="Times New Roman"/>
          <w:sz w:val="24"/>
          <w:szCs w:val="24"/>
        </w:rPr>
        <w:t xml:space="preserve"> бали</w:t>
      </w:r>
      <w:r w:rsidRPr="008928C9">
        <w:rPr>
          <w:rFonts w:ascii="Times New Roman" w:hAnsi="Times New Roman"/>
          <w:sz w:val="24"/>
          <w:szCs w:val="24"/>
        </w:rPr>
        <w:t xml:space="preserve">. Максимальна оцінка за </w:t>
      </w:r>
      <w:r>
        <w:rPr>
          <w:rFonts w:ascii="Times New Roman" w:hAnsi="Times New Roman"/>
          <w:sz w:val="24"/>
          <w:szCs w:val="24"/>
        </w:rPr>
        <w:t>письмове залікове тестування – 60</w:t>
      </w:r>
      <w:r w:rsidRPr="008928C9">
        <w:rPr>
          <w:rFonts w:ascii="Times New Roman" w:hAnsi="Times New Roman"/>
          <w:sz w:val="24"/>
          <w:szCs w:val="24"/>
        </w:rPr>
        <w:t xml:space="preserve"> балів. До оцінки за тестування додаються оцінки </w:t>
      </w:r>
      <w:r>
        <w:rPr>
          <w:rFonts w:ascii="Times New Roman" w:hAnsi="Times New Roman"/>
          <w:sz w:val="24"/>
          <w:szCs w:val="24"/>
        </w:rPr>
        <w:t>поточного модульного контролю за активність і самостійну роботу (Табл. 3)</w:t>
      </w:r>
      <w:r w:rsidRPr="008928C9">
        <w:rPr>
          <w:rFonts w:ascii="Times New Roman" w:hAnsi="Times New Roman"/>
          <w:sz w:val="24"/>
          <w:szCs w:val="24"/>
        </w:rPr>
        <w:t>.</w:t>
      </w:r>
    </w:p>
    <w:p w:rsidR="00822972" w:rsidRPr="004240C9" w:rsidRDefault="00822972" w:rsidP="00822972">
      <w:pPr>
        <w:ind w:firstLine="72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240C9">
        <w:rPr>
          <w:rFonts w:ascii="Times New Roman" w:hAnsi="Times New Roman"/>
          <w:sz w:val="24"/>
          <w:szCs w:val="24"/>
        </w:rPr>
        <w:t xml:space="preserve">Таблиця  3. </w:t>
      </w:r>
      <w:r>
        <w:rPr>
          <w:rFonts w:ascii="Times New Roman" w:hAnsi="Times New Roman"/>
          <w:b/>
          <w:sz w:val="24"/>
          <w:szCs w:val="24"/>
        </w:rPr>
        <w:t>Шкала залікового</w:t>
      </w:r>
      <w:r w:rsidRPr="004240C9">
        <w:rPr>
          <w:rFonts w:ascii="Times New Roman" w:hAnsi="Times New Roman"/>
          <w:b/>
          <w:sz w:val="24"/>
          <w:szCs w:val="24"/>
        </w:rPr>
        <w:t xml:space="preserve"> контролю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2111"/>
      </w:tblGrid>
      <w:tr w:rsidR="00822972" w:rsidRPr="005203EA" w:rsidTr="00C93B9E">
        <w:tc>
          <w:tcPr>
            <w:tcW w:w="7905" w:type="dxa"/>
            <w:vAlign w:val="center"/>
          </w:tcPr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Показники</w:t>
            </w:r>
          </w:p>
        </w:tc>
        <w:tc>
          <w:tcPr>
            <w:tcW w:w="2111" w:type="dxa"/>
            <w:vAlign w:val="center"/>
          </w:tcPr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Бали</w:t>
            </w:r>
          </w:p>
        </w:tc>
      </w:tr>
      <w:tr w:rsidR="00822972" w:rsidRPr="005203EA" w:rsidTr="00C93B9E">
        <w:tc>
          <w:tcPr>
            <w:tcW w:w="7905" w:type="dxa"/>
          </w:tcPr>
          <w:p w:rsidR="00822972" w:rsidRPr="005203EA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Письмове тестування:</w:t>
            </w:r>
          </w:p>
          <w:p w:rsidR="00822972" w:rsidRPr="005203EA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(за кожну правильну відповідь нараховується 3 бали)</w:t>
            </w:r>
          </w:p>
          <w:p w:rsidR="00822972" w:rsidRPr="005203EA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Поточний модульний контроль</w:t>
            </w: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 xml:space="preserve"> та самостійна робота</w:t>
            </w:r>
          </w:p>
        </w:tc>
        <w:tc>
          <w:tcPr>
            <w:tcW w:w="2111" w:type="dxa"/>
            <w:vAlign w:val="center"/>
          </w:tcPr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0-60</w:t>
            </w:r>
          </w:p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0-40</w:t>
            </w:r>
          </w:p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822972" w:rsidRPr="005203EA" w:rsidTr="00C93B9E">
        <w:tc>
          <w:tcPr>
            <w:tcW w:w="7905" w:type="dxa"/>
          </w:tcPr>
          <w:p w:rsidR="00822972" w:rsidRPr="005203EA" w:rsidRDefault="00822972" w:rsidP="00C93B9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Загальна оцінка</w:t>
            </w:r>
          </w:p>
        </w:tc>
        <w:tc>
          <w:tcPr>
            <w:tcW w:w="2111" w:type="dxa"/>
            <w:vAlign w:val="center"/>
          </w:tcPr>
          <w:p w:rsidR="00822972" w:rsidRPr="005203EA" w:rsidRDefault="00822972" w:rsidP="00C93B9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5203E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0- 100</w:t>
            </w:r>
          </w:p>
        </w:tc>
      </w:tr>
    </w:tbl>
    <w:p w:rsidR="00822972" w:rsidRPr="005203EA" w:rsidRDefault="00822972" w:rsidP="00822972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22972" w:rsidRDefault="00822972" w:rsidP="00822972">
      <w:pPr>
        <w:spacing w:after="0" w:line="240" w:lineRule="auto"/>
        <w:ind w:left="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22972" w:rsidRDefault="00822972" w:rsidP="00822972">
      <w:pPr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12. Розподіл балів, які отримують студенти</w:t>
      </w:r>
    </w:p>
    <w:p w:rsidR="00822972" w:rsidRDefault="00822972" w:rsidP="0082297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Cs/>
          <w:i/>
          <w:lang w:eastAsia="ru-RU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1301"/>
        <w:gridCol w:w="316"/>
        <w:gridCol w:w="316"/>
        <w:gridCol w:w="316"/>
        <w:gridCol w:w="316"/>
        <w:gridCol w:w="316"/>
        <w:gridCol w:w="461"/>
        <w:gridCol w:w="775"/>
        <w:gridCol w:w="1006"/>
        <w:gridCol w:w="316"/>
        <w:gridCol w:w="316"/>
        <w:gridCol w:w="316"/>
        <w:gridCol w:w="316"/>
        <w:gridCol w:w="398"/>
        <w:gridCol w:w="461"/>
        <w:gridCol w:w="775"/>
        <w:gridCol w:w="894"/>
        <w:gridCol w:w="665"/>
      </w:tblGrid>
      <w:tr w:rsidR="00822972" w:rsidTr="00905B91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Прізвище ім’я</w:t>
            </w:r>
          </w:p>
        </w:tc>
        <w:tc>
          <w:tcPr>
            <w:tcW w:w="7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Поточне тестування та самостійна робота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Сума в бал</w:t>
            </w:r>
          </w:p>
          <w:p w:rsidR="00822972" w:rsidRDefault="00822972" w:rsidP="00C93B9E">
            <w:pPr>
              <w:keepNext/>
              <w:spacing w:after="0" w:line="240" w:lineRule="auto"/>
              <w:ind w:left="-108" w:right="-152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(0-100)</w:t>
            </w:r>
          </w:p>
        </w:tc>
      </w:tr>
      <w:tr w:rsidR="00822972" w:rsidTr="00905B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Змістовий модуль №1</w:t>
            </w:r>
          </w:p>
        </w:tc>
        <w:tc>
          <w:tcPr>
            <w:tcW w:w="3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22972" w:rsidTr="00905B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Контрольні вправи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Теорія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Pr="00F71A30" w:rsidRDefault="00822972" w:rsidP="00F71A30">
            <w:pPr>
              <w:keepNext/>
              <w:spacing w:after="0" w:line="240" w:lineRule="auto"/>
              <w:ind w:right="-67"/>
              <w:jc w:val="center"/>
              <w:outlineLvl w:val="6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71A3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Загальна оцінка</w:t>
            </w:r>
            <w:r w:rsidR="00F71A30" w:rsidRPr="00F71A3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МК</w:t>
            </w:r>
            <w:r w:rsidRPr="00F71A3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Контрольні вправи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Теорія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72" w:rsidRDefault="00F71A30" w:rsidP="00F71A30">
            <w:pPr>
              <w:keepNext/>
              <w:spacing w:after="0" w:line="240" w:lineRule="auto"/>
              <w:ind w:left="-45" w:right="-108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71A3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Загальна оцінка МК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72" w:rsidRDefault="00822972" w:rsidP="00C93B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71A30" w:rsidTr="00905B91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822972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Pr="00F71A30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72" w:rsidRDefault="00F71A30" w:rsidP="00C93B9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822972" w:rsidRDefault="00822972" w:rsidP="0082297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Cs/>
          <w:lang w:eastAsia="ru-RU"/>
        </w:rPr>
      </w:pPr>
    </w:p>
    <w:p w:rsidR="00822972" w:rsidRDefault="00822972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13. Методичне забезпечення</w:t>
      </w:r>
    </w:p>
    <w:p w:rsidR="00822972" w:rsidRDefault="00822972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22972" w:rsidRDefault="00822972" w:rsidP="00822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 Робоча програма; програма з нормативної дисципліни; електронні варіанти лекцій.</w:t>
      </w:r>
    </w:p>
    <w:p w:rsidR="00822972" w:rsidRDefault="00822972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93B9E" w:rsidRDefault="00C93B9E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05B91" w:rsidRPr="009861BC" w:rsidRDefault="00905B91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905B91" w:rsidRPr="009861BC" w:rsidRDefault="00905B91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822972" w:rsidRDefault="00822972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14. Рекомендована література</w:t>
      </w:r>
    </w:p>
    <w:p w:rsidR="00822972" w:rsidRDefault="00822972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lang w:eastAsia="ru-RU"/>
        </w:rPr>
      </w:pPr>
    </w:p>
    <w:p w:rsidR="00822972" w:rsidRDefault="00822972" w:rsidP="00822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lang w:eastAsia="ru-RU"/>
        </w:rPr>
      </w:pPr>
      <w:r>
        <w:rPr>
          <w:rFonts w:ascii="Times New Roman" w:eastAsia="Times New Roman" w:hAnsi="Times New Roman"/>
          <w:b/>
          <w:bCs/>
          <w:spacing w:val="-6"/>
          <w:lang w:eastAsia="ru-RU"/>
        </w:rPr>
        <w:t>Базова</w:t>
      </w:r>
    </w:p>
    <w:p w:rsidR="00D63405" w:rsidRPr="00B96DA0" w:rsidRDefault="00D63405" w:rsidP="00D63405">
      <w:pPr>
        <w:numPr>
          <w:ilvl w:val="0"/>
          <w:numId w:val="20"/>
        </w:numPr>
        <w:tabs>
          <w:tab w:val="left" w:pos="0"/>
          <w:tab w:val="num" w:pos="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Теорія і методика фізичного виховання дорослого населення та фізичної підготовки в Збройних силах:</w:t>
      </w:r>
      <w:r w:rsidRPr="00A41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Навчальний посібник /Товт В.А., Дуло О.А., Маріонда І.І. – Ужгород, ПП «Графіка», 2010. 76 с.</w:t>
      </w:r>
    </w:p>
    <w:p w:rsidR="00D63405" w:rsidRPr="00B96DA0" w:rsidRDefault="00D63405" w:rsidP="00D63405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A0">
        <w:rPr>
          <w:rFonts w:ascii="Times New Roman" w:hAnsi="Times New Roman"/>
          <w:sz w:val="24"/>
          <w:szCs w:val="24"/>
        </w:rPr>
        <w:t>Теорія и методика фізичного виховання/Методика фізичного виховання різних груп населення. Підручник для студентів вищих навчальних закладів фізичної культури і спорту/Під ред. Т.Ю.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DA0">
        <w:rPr>
          <w:rFonts w:ascii="Times New Roman" w:hAnsi="Times New Roman"/>
          <w:sz w:val="24"/>
          <w:szCs w:val="24"/>
        </w:rPr>
        <w:t>Круцевич. К.: НУФВСУ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DA0">
        <w:rPr>
          <w:rFonts w:ascii="Times New Roman" w:hAnsi="Times New Roman"/>
          <w:sz w:val="24"/>
          <w:szCs w:val="24"/>
        </w:rPr>
        <w:t>«Олімпійська література», 2008. –Т-2. С. 174-319.</w:t>
      </w:r>
    </w:p>
    <w:p w:rsidR="00822972" w:rsidRDefault="00822972" w:rsidP="00822972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pacing w:val="-6"/>
          <w:lang w:eastAsia="ru-RU"/>
        </w:rPr>
        <w:t>Допоміжна</w:t>
      </w:r>
    </w:p>
    <w:p w:rsidR="00822972" w:rsidRDefault="00822972" w:rsidP="0082297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b/>
          <w:lang w:eastAsia="ru-RU"/>
        </w:rPr>
      </w:pPr>
    </w:p>
    <w:p w:rsidR="00D63405" w:rsidRPr="00B96DA0" w:rsidRDefault="00D63405" w:rsidP="00D6340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A0">
        <w:rPr>
          <w:rFonts w:ascii="Times New Roman" w:hAnsi="Times New Roman"/>
          <w:sz w:val="24"/>
          <w:szCs w:val="24"/>
        </w:rPr>
        <w:t>Введение в теорию физической культуры: Учеб. пособие для ин-тов физ. культ./ Под ред. Л. П. Матвеева. – М.: Физкультура и спорт, 1983. – 128 с., ил.</w:t>
      </w:r>
    </w:p>
    <w:p w:rsidR="00D63405" w:rsidRPr="00B96DA0" w:rsidRDefault="00D63405" w:rsidP="00D6340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A0">
        <w:rPr>
          <w:rFonts w:ascii="Times New Roman" w:hAnsi="Times New Roman"/>
          <w:sz w:val="24"/>
          <w:szCs w:val="24"/>
        </w:rPr>
        <w:t>Теория и методика физического воспитания. Учебник для ин-тов физ. культуры. / Под общей ред. Л. П. Матвеева и А. Д. Новикова. Изд. 2-е, испр. и доп. (В 2-х т.). М.: Физкультура и спорт, 1976. – Т. 2 – 256 с.</w:t>
      </w:r>
    </w:p>
    <w:p w:rsidR="00D63405" w:rsidRPr="00B96DA0" w:rsidRDefault="00D63405" w:rsidP="00D6340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A0">
        <w:rPr>
          <w:rFonts w:ascii="Times New Roman" w:hAnsi="Times New Roman"/>
          <w:sz w:val="24"/>
          <w:szCs w:val="24"/>
        </w:rPr>
        <w:t>Основи теорії і методики фізичного виховання. /За ред. М. Є. Догіна. Посібник для студентів фак. фіз. Виховання пед. ін-тів. К.: “Рад. Школа”, 1967. – 288 с.</w:t>
      </w:r>
    </w:p>
    <w:p w:rsidR="00D63405" w:rsidRPr="00B96DA0" w:rsidRDefault="00D63405" w:rsidP="00D6340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A0">
        <w:rPr>
          <w:rFonts w:ascii="Times New Roman" w:hAnsi="Times New Roman"/>
          <w:sz w:val="24"/>
          <w:szCs w:val="24"/>
        </w:rPr>
        <w:t>Л.П.Матвеев. Основы общей теории спорта и системы подготовки спортсменов. К.: Олимпийская литература, 1999. – 318 с.</w:t>
      </w:r>
    </w:p>
    <w:p w:rsidR="00D63405" w:rsidRPr="00B96DA0" w:rsidRDefault="00D63405" w:rsidP="00D63405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A0">
        <w:rPr>
          <w:rFonts w:ascii="Times New Roman" w:hAnsi="Times New Roman"/>
          <w:sz w:val="24"/>
          <w:szCs w:val="24"/>
        </w:rPr>
        <w:t>В. Н. Платонов. Общая теория подготовки спортсменов в олимпийском спорте. К.: Олимпийская литература, 1997. – 583 с.</w:t>
      </w:r>
    </w:p>
    <w:p w:rsidR="00D63405" w:rsidRPr="00B96DA0" w:rsidRDefault="00D63405" w:rsidP="00D63405">
      <w:pPr>
        <w:pStyle w:val="a9"/>
        <w:numPr>
          <w:ilvl w:val="0"/>
          <w:numId w:val="21"/>
        </w:numPr>
        <w:tabs>
          <w:tab w:val="left" w:pos="0"/>
        </w:tabs>
        <w:spacing w:after="0"/>
        <w:jc w:val="both"/>
        <w:rPr>
          <w:sz w:val="24"/>
        </w:rPr>
      </w:pPr>
      <w:r w:rsidRPr="00B96DA0">
        <w:rPr>
          <w:sz w:val="24"/>
        </w:rPr>
        <w:t>Физическая реабилитация: Учебник для академий и институтов физической культуры /Под общей ред. Проф. С.Н.Попова. – Ростов н/Д: “Феникс”, 1999. – 608 с.</w:t>
      </w:r>
    </w:p>
    <w:p w:rsidR="00D63405" w:rsidRPr="00B96DA0" w:rsidRDefault="00D63405" w:rsidP="00D63405">
      <w:pPr>
        <w:pStyle w:val="a9"/>
        <w:numPr>
          <w:ilvl w:val="0"/>
          <w:numId w:val="21"/>
        </w:numPr>
        <w:tabs>
          <w:tab w:val="left" w:pos="360"/>
        </w:tabs>
        <w:spacing w:after="0"/>
        <w:jc w:val="both"/>
        <w:rPr>
          <w:sz w:val="24"/>
        </w:rPr>
      </w:pPr>
      <w:r w:rsidRPr="00B96DA0">
        <w:rPr>
          <w:sz w:val="24"/>
        </w:rPr>
        <w:t>Тупайло Г. Методичний порадник для занять з тягарами (важкою атлетикою) у таборах активної реабілітації для осіб, котрі пересуваються у кріслі-візку за методикою REKRYTERINGS GRUPPEN (Швеція) – Львів: ЛДІФК, 1998. – 14 с.</w:t>
      </w:r>
    </w:p>
    <w:p w:rsidR="00D63405" w:rsidRDefault="00D63405" w:rsidP="00D63405">
      <w:pPr>
        <w:numPr>
          <w:ilvl w:val="0"/>
          <w:numId w:val="21"/>
        </w:numPr>
        <w:tabs>
          <w:tab w:val="left" w:pos="0"/>
          <w:tab w:val="num" w:pos="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DA0">
        <w:rPr>
          <w:rFonts w:ascii="Times New Roman" w:hAnsi="Times New Roman" w:cs="Times New Roman"/>
          <w:sz w:val="24"/>
          <w:szCs w:val="24"/>
        </w:rPr>
        <w:t>Товт В.А., Дуло О.А., Щерба М.Ю. Основи теорії і методики фізичного виховання: Навчальний посібник. – Ужгород: «Графіка», 2010. – 138 с.</w:t>
      </w:r>
    </w:p>
    <w:p w:rsidR="00822972" w:rsidRDefault="00822972" w:rsidP="0082297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b/>
          <w:lang w:eastAsia="ru-RU"/>
        </w:rPr>
      </w:pPr>
    </w:p>
    <w:p w:rsidR="00822972" w:rsidRDefault="00822972" w:rsidP="0082297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/>
          <w:spacing w:val="-2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15. Інформаційні ресурси</w:t>
      </w:r>
    </w:p>
    <w:p w:rsidR="00822972" w:rsidRDefault="00822972" w:rsidP="00822972">
      <w:pPr>
        <w:shd w:val="clear" w:color="auto" w:fill="FFFFFF"/>
        <w:tabs>
          <w:tab w:val="left" w:pos="365"/>
        </w:tabs>
        <w:spacing w:before="14" w:after="0" w:line="226" w:lineRule="exact"/>
        <w:rPr>
          <w:rFonts w:ascii="Times New Roman" w:eastAsia="Times New Roman" w:hAnsi="Times New Roman"/>
          <w:spacing w:val="-20"/>
          <w:lang w:eastAsia="ru-RU"/>
        </w:rPr>
      </w:pPr>
    </w:p>
    <w:p w:rsidR="00822972" w:rsidRDefault="00822972" w:rsidP="00822972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180"/>
        <w:jc w:val="center"/>
      </w:pPr>
      <w:r>
        <w:rPr>
          <w:rFonts w:ascii="Times New Roman" w:eastAsia="Times New Roman" w:hAnsi="Times New Roman"/>
          <w:lang w:eastAsia="ru-RU"/>
        </w:rPr>
        <w:t xml:space="preserve">Електронні варіанти лекцій, </w:t>
      </w:r>
      <w:r w:rsidR="00F71A30">
        <w:rPr>
          <w:rFonts w:ascii="Times New Roman" w:eastAsia="Times New Roman" w:hAnsi="Times New Roman"/>
          <w:lang w:eastAsia="ru-RU"/>
        </w:rPr>
        <w:t xml:space="preserve">навчальний посібник, </w:t>
      </w:r>
      <w:r>
        <w:rPr>
          <w:rFonts w:ascii="Times New Roman" w:eastAsia="Times New Roman" w:hAnsi="Times New Roman"/>
          <w:lang w:eastAsia="ru-RU"/>
        </w:rPr>
        <w:t>інтернет-ресурси</w:t>
      </w:r>
    </w:p>
    <w:p w:rsidR="00822972" w:rsidRDefault="00822972" w:rsidP="00822972"/>
    <w:p w:rsidR="00822972" w:rsidRDefault="00822972" w:rsidP="00822972"/>
    <w:p w:rsidR="00960B65" w:rsidRDefault="00960B65"/>
    <w:sectPr w:rsidR="00960B65" w:rsidSect="00F71A30">
      <w:headerReference w:type="default" r:id="rId8"/>
      <w:pgSz w:w="11906" w:h="16838"/>
      <w:pgMar w:top="1134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0BE" w:rsidRDefault="006500BE" w:rsidP="00D63405">
      <w:pPr>
        <w:spacing w:after="0" w:line="240" w:lineRule="auto"/>
      </w:pPr>
      <w:r>
        <w:separator/>
      </w:r>
    </w:p>
  </w:endnote>
  <w:endnote w:type="continuationSeparator" w:id="1">
    <w:p w:rsidR="006500BE" w:rsidRDefault="006500BE" w:rsidP="00D6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0BE" w:rsidRDefault="006500BE" w:rsidP="00D63405">
      <w:pPr>
        <w:spacing w:after="0" w:line="240" w:lineRule="auto"/>
      </w:pPr>
      <w:r>
        <w:separator/>
      </w:r>
    </w:p>
  </w:footnote>
  <w:footnote w:type="continuationSeparator" w:id="1">
    <w:p w:rsidR="006500BE" w:rsidRDefault="006500BE" w:rsidP="00D6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2688"/>
      <w:docPartObj>
        <w:docPartGallery w:val="Page Numbers (Top of Page)"/>
        <w:docPartUnique/>
      </w:docPartObj>
    </w:sdtPr>
    <w:sdtContent>
      <w:p w:rsidR="005F106D" w:rsidRDefault="005F106D">
        <w:pPr>
          <w:pStyle w:val="a5"/>
          <w:jc w:val="center"/>
        </w:pPr>
        <w:fldSimple w:instr=" PAGE   \* MERGEFORMAT ">
          <w:r w:rsidR="00360094">
            <w:rPr>
              <w:noProof/>
            </w:rPr>
            <w:t>8</w:t>
          </w:r>
        </w:fldSimple>
      </w:p>
    </w:sdtContent>
  </w:sdt>
  <w:p w:rsidR="005F106D" w:rsidRDefault="005F10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59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420E9"/>
    <w:multiLevelType w:val="hybridMultilevel"/>
    <w:tmpl w:val="2D8A7618"/>
    <w:lvl w:ilvl="0" w:tplc="E29AD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F56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EA19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426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9141FDA"/>
    <w:multiLevelType w:val="multilevel"/>
    <w:tmpl w:val="EA16DEEC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russianUpp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815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CA12271"/>
    <w:multiLevelType w:val="singleLevel"/>
    <w:tmpl w:val="06DE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3F14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FE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F5C41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A815EC"/>
    <w:multiLevelType w:val="hybridMultilevel"/>
    <w:tmpl w:val="D29C5B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6B0062"/>
    <w:multiLevelType w:val="hybridMultilevel"/>
    <w:tmpl w:val="BABE7F5C"/>
    <w:lvl w:ilvl="0" w:tplc="041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63200913"/>
    <w:multiLevelType w:val="hybridMultilevel"/>
    <w:tmpl w:val="F9B660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B853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116E37"/>
    <w:multiLevelType w:val="singleLevel"/>
    <w:tmpl w:val="06DE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2838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F1653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5"/>
  </w:num>
  <w:num w:numId="8">
    <w:abstractNumId w:val="10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11"/>
  </w:num>
  <w:num w:numId="13">
    <w:abstractNumId w:val="7"/>
  </w:num>
  <w:num w:numId="14">
    <w:abstractNumId w:val="0"/>
  </w:num>
  <w:num w:numId="15">
    <w:abstractNumId w:val="19"/>
  </w:num>
  <w:num w:numId="16">
    <w:abstractNumId w:val="18"/>
  </w:num>
  <w:num w:numId="17">
    <w:abstractNumId w:val="2"/>
  </w:num>
  <w:num w:numId="18">
    <w:abstractNumId w:val="12"/>
  </w:num>
  <w:num w:numId="19">
    <w:abstractNumId w:val="13"/>
  </w:num>
  <w:num w:numId="20">
    <w:abstractNumId w:val="1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972"/>
    <w:rsid w:val="0006674E"/>
    <w:rsid w:val="0006730F"/>
    <w:rsid w:val="000B30D0"/>
    <w:rsid w:val="000F2EDD"/>
    <w:rsid w:val="00100F96"/>
    <w:rsid w:val="0010797B"/>
    <w:rsid w:val="0013278F"/>
    <w:rsid w:val="001B3E53"/>
    <w:rsid w:val="002447EF"/>
    <w:rsid w:val="00261A59"/>
    <w:rsid w:val="00270D44"/>
    <w:rsid w:val="002A0620"/>
    <w:rsid w:val="00324478"/>
    <w:rsid w:val="00360094"/>
    <w:rsid w:val="0038405A"/>
    <w:rsid w:val="00414E87"/>
    <w:rsid w:val="0043563D"/>
    <w:rsid w:val="004E706A"/>
    <w:rsid w:val="005F106D"/>
    <w:rsid w:val="00634C5D"/>
    <w:rsid w:val="006500BE"/>
    <w:rsid w:val="006B5AD4"/>
    <w:rsid w:val="007808CB"/>
    <w:rsid w:val="00781451"/>
    <w:rsid w:val="007A3D0E"/>
    <w:rsid w:val="00822972"/>
    <w:rsid w:val="00832307"/>
    <w:rsid w:val="008D4A84"/>
    <w:rsid w:val="00905B91"/>
    <w:rsid w:val="00960B65"/>
    <w:rsid w:val="009861BC"/>
    <w:rsid w:val="00A019ED"/>
    <w:rsid w:val="00A42E7F"/>
    <w:rsid w:val="00A641E6"/>
    <w:rsid w:val="00B4377F"/>
    <w:rsid w:val="00B95C23"/>
    <w:rsid w:val="00C420E6"/>
    <w:rsid w:val="00C501D2"/>
    <w:rsid w:val="00C93B9E"/>
    <w:rsid w:val="00CD3DB5"/>
    <w:rsid w:val="00D63405"/>
    <w:rsid w:val="00DD2DE6"/>
    <w:rsid w:val="00E2204A"/>
    <w:rsid w:val="00F22008"/>
    <w:rsid w:val="00F71A30"/>
    <w:rsid w:val="00F761C3"/>
    <w:rsid w:val="00FA70F7"/>
    <w:rsid w:val="00FC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2972"/>
    <w:rPr>
      <w:rFonts w:eastAsiaTheme="minorEastAsia"/>
      <w:lang w:eastAsia="uk-UA"/>
    </w:rPr>
  </w:style>
  <w:style w:type="paragraph" w:styleId="1">
    <w:name w:val="heading 1"/>
    <w:basedOn w:val="a0"/>
    <w:next w:val="a0"/>
    <w:link w:val="10"/>
    <w:qFormat/>
    <w:rsid w:val="008229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8229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8229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822972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Товт"/>
    <w:uiPriority w:val="99"/>
    <w:rsid w:val="00634C5D"/>
    <w:pPr>
      <w:numPr>
        <w:numId w:val="1"/>
      </w:numPr>
    </w:pPr>
  </w:style>
  <w:style w:type="character" w:customStyle="1" w:styleId="10">
    <w:name w:val="Заголовок 1 Знак"/>
    <w:basedOn w:val="a1"/>
    <w:link w:val="1"/>
    <w:rsid w:val="008229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82297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1"/>
    <w:link w:val="4"/>
    <w:semiHidden/>
    <w:rsid w:val="008229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8229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0"/>
    <w:uiPriority w:val="99"/>
    <w:unhideWhenUsed/>
    <w:rsid w:val="0082297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a5">
    <w:name w:val="header"/>
    <w:basedOn w:val="a0"/>
    <w:link w:val="a6"/>
    <w:uiPriority w:val="99"/>
    <w:unhideWhenUsed/>
    <w:rsid w:val="008229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8229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0"/>
    <w:link w:val="a8"/>
    <w:qFormat/>
    <w:rsid w:val="008229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1"/>
    <w:link w:val="a7"/>
    <w:rsid w:val="008229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0"/>
    <w:link w:val="aa"/>
    <w:uiPriority w:val="99"/>
    <w:unhideWhenUsed/>
    <w:rsid w:val="0082297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1"/>
    <w:link w:val="a9"/>
    <w:uiPriority w:val="99"/>
    <w:rsid w:val="0082297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ody Text Indent"/>
    <w:aliases w:val=" Знак Знак Знак Знак Знак Знак, Знак Знак Знак Знак Знак Знак Знак Знак Зн, Знак"/>
    <w:basedOn w:val="a0"/>
    <w:link w:val="ac"/>
    <w:unhideWhenUsed/>
    <w:rsid w:val="00822972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с отступом Знак"/>
    <w:aliases w:val=" Знак Знак Знак Знак Знак Знак Знак, Знак Знак Знак Знак Знак Знак Знак Знак Зн Знак, Знак Знак"/>
    <w:basedOn w:val="a1"/>
    <w:link w:val="ab"/>
    <w:rsid w:val="00822972"/>
    <w:rPr>
      <w:rFonts w:ascii="Calibri" w:eastAsia="Calibri" w:hAnsi="Calibri" w:cs="Times New Roman"/>
    </w:rPr>
  </w:style>
  <w:style w:type="paragraph" w:styleId="3">
    <w:name w:val="Body Text 3"/>
    <w:basedOn w:val="a0"/>
    <w:link w:val="30"/>
    <w:uiPriority w:val="99"/>
    <w:semiHidden/>
    <w:unhideWhenUsed/>
    <w:rsid w:val="008229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82297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2">
    <w:name w:val="FR2"/>
    <w:uiPriority w:val="99"/>
    <w:rsid w:val="0082297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21">
    <w:name w:val="Основной текст (2)_"/>
    <w:basedOn w:val="a1"/>
    <w:link w:val="22"/>
    <w:uiPriority w:val="99"/>
    <w:locked/>
    <w:rsid w:val="0082297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822972"/>
    <w:pPr>
      <w:shd w:val="clear" w:color="auto" w:fill="FFFFFF"/>
      <w:spacing w:before="180" w:after="0" w:line="235" w:lineRule="exact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table" w:styleId="ad">
    <w:name w:val="Table Grid"/>
    <w:basedOn w:val="a2"/>
    <w:uiPriority w:val="59"/>
    <w:rsid w:val="00822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1"/>
    <w:uiPriority w:val="22"/>
    <w:qFormat/>
    <w:rsid w:val="00822972"/>
    <w:rPr>
      <w:b/>
      <w:bCs/>
    </w:rPr>
  </w:style>
  <w:style w:type="paragraph" w:styleId="af">
    <w:name w:val="List Paragraph"/>
    <w:basedOn w:val="a0"/>
    <w:uiPriority w:val="34"/>
    <w:qFormat/>
    <w:rsid w:val="00822972"/>
    <w:pPr>
      <w:ind w:left="720"/>
      <w:contextualSpacing/>
    </w:pPr>
  </w:style>
  <w:style w:type="paragraph" w:styleId="af0">
    <w:name w:val="footer"/>
    <w:basedOn w:val="a0"/>
    <w:link w:val="af1"/>
    <w:uiPriority w:val="99"/>
    <w:semiHidden/>
    <w:unhideWhenUsed/>
    <w:rsid w:val="00D634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D63405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9176-6456-4B95-97D9-E544EADE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11</Pages>
  <Words>13854</Words>
  <Characters>7898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Товт-Коршинський</dc:creator>
  <cp:keywords/>
  <dc:description/>
  <cp:lastModifiedBy>Computer</cp:lastModifiedBy>
  <cp:revision>20</cp:revision>
  <cp:lastPrinted>2012-10-03T14:33:00Z</cp:lastPrinted>
  <dcterms:created xsi:type="dcterms:W3CDTF">2013-09-14T15:36:00Z</dcterms:created>
  <dcterms:modified xsi:type="dcterms:W3CDTF">2012-10-03T14:37:00Z</dcterms:modified>
</cp:coreProperties>
</file>