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42A" w:rsidRPr="003941AE" w:rsidRDefault="0090314B" w:rsidP="00F0142A">
      <w:pPr>
        <w:ind w:left="5580"/>
        <w:textAlignment w:val="baseline"/>
        <w:rPr>
          <w:sz w:val="28"/>
          <w:szCs w:val="28"/>
          <w:lang w:val="ru-RU"/>
        </w:rPr>
      </w:pPr>
      <w:r>
        <w:rPr>
          <w:sz w:val="28"/>
          <w:szCs w:val="28"/>
        </w:rPr>
        <w:t>Додаток 5</w:t>
      </w:r>
    </w:p>
    <w:p w:rsidR="003941AE" w:rsidRDefault="002F6DE8" w:rsidP="00F0142A">
      <w:pPr>
        <w:ind w:left="5580"/>
        <w:textAlignment w:val="baseline"/>
        <w:rPr>
          <w:sz w:val="28"/>
          <w:szCs w:val="28"/>
        </w:rPr>
      </w:pPr>
      <w:r w:rsidRPr="00E4237B">
        <w:rPr>
          <w:sz w:val="28"/>
          <w:szCs w:val="28"/>
        </w:rPr>
        <w:t>до Умов прийому на навчання</w:t>
      </w:r>
      <w:r w:rsidRPr="00E4237B">
        <w:rPr>
          <w:sz w:val="28"/>
          <w:szCs w:val="28"/>
          <w:lang w:val="ru-RU"/>
        </w:rPr>
        <w:t xml:space="preserve"> </w:t>
      </w:r>
      <w:r w:rsidRPr="00E4237B">
        <w:rPr>
          <w:sz w:val="28"/>
          <w:szCs w:val="28"/>
        </w:rPr>
        <w:t>до вищих навчальних закладів України</w:t>
      </w:r>
      <w:r w:rsidRPr="00E4237B">
        <w:rPr>
          <w:sz w:val="28"/>
          <w:szCs w:val="28"/>
          <w:lang w:val="ru-RU"/>
        </w:rPr>
        <w:t xml:space="preserve"> </w:t>
      </w:r>
      <w:r w:rsidRPr="00E4237B">
        <w:rPr>
          <w:sz w:val="28"/>
          <w:szCs w:val="28"/>
        </w:rPr>
        <w:t>в 2017 році</w:t>
      </w:r>
    </w:p>
    <w:p w:rsidR="002F6DE8" w:rsidRPr="00E4237B" w:rsidRDefault="002F6DE8" w:rsidP="00F0142A">
      <w:pPr>
        <w:ind w:left="5580"/>
        <w:textAlignment w:val="baseline"/>
        <w:rPr>
          <w:sz w:val="28"/>
          <w:szCs w:val="28"/>
        </w:rPr>
      </w:pPr>
      <w:r w:rsidRPr="00E4237B">
        <w:rPr>
          <w:sz w:val="28"/>
          <w:szCs w:val="28"/>
        </w:rPr>
        <w:t xml:space="preserve">(пункт </w:t>
      </w:r>
      <w:r w:rsidR="00BA43C4">
        <w:rPr>
          <w:sz w:val="28"/>
          <w:szCs w:val="28"/>
          <w:lang w:val="ru-RU"/>
        </w:rPr>
        <w:t>5</w:t>
      </w:r>
      <w:r w:rsidRPr="00E4237B">
        <w:rPr>
          <w:sz w:val="28"/>
          <w:szCs w:val="28"/>
        </w:rPr>
        <w:t xml:space="preserve"> розділу </w:t>
      </w:r>
      <w:r w:rsidRPr="00E4237B">
        <w:rPr>
          <w:sz w:val="28"/>
          <w:szCs w:val="28"/>
          <w:lang w:val="en-US"/>
        </w:rPr>
        <w:t>V</w:t>
      </w:r>
      <w:r w:rsidRPr="00E4237B">
        <w:rPr>
          <w:sz w:val="28"/>
          <w:szCs w:val="28"/>
        </w:rPr>
        <w:t>ІІ</w:t>
      </w:r>
      <w:r w:rsidR="0090314B">
        <w:rPr>
          <w:sz w:val="28"/>
          <w:szCs w:val="28"/>
        </w:rPr>
        <w:t>І</w:t>
      </w:r>
      <w:r w:rsidRPr="00E4237B">
        <w:rPr>
          <w:sz w:val="28"/>
          <w:szCs w:val="28"/>
        </w:rPr>
        <w:t>)</w:t>
      </w:r>
    </w:p>
    <w:p w:rsidR="002F6DE8" w:rsidRPr="00E4237B" w:rsidRDefault="002F6DE8" w:rsidP="00F0142A">
      <w:pPr>
        <w:rPr>
          <w:sz w:val="28"/>
          <w:szCs w:val="28"/>
        </w:rPr>
      </w:pPr>
    </w:p>
    <w:p w:rsidR="002F6DE8" w:rsidRPr="00E4237B" w:rsidRDefault="002F6DE8" w:rsidP="00F0142A">
      <w:pPr>
        <w:jc w:val="center"/>
        <w:rPr>
          <w:b/>
          <w:sz w:val="28"/>
          <w:szCs w:val="28"/>
        </w:rPr>
      </w:pPr>
      <w:r w:rsidRPr="00E4237B">
        <w:rPr>
          <w:b/>
          <w:sz w:val="28"/>
          <w:szCs w:val="28"/>
        </w:rPr>
        <w:t xml:space="preserve">МАТЕРІАЛИ ДЛЯ РОЗРОБКИ ТЕХНІЧНОГО ЗАВДАННЯ ДО АЛГОРИТМУ АДРЕСНОГО РОЗМІЩЕННЯ ДЕРЖАВНОГО </w:t>
      </w:r>
      <w:r w:rsidRPr="00E4237B">
        <w:rPr>
          <w:b/>
          <w:sz w:val="28"/>
          <w:szCs w:val="28"/>
          <w:lang w:val="ru-RU"/>
        </w:rPr>
        <w:t xml:space="preserve">ТА РЕГІОНАЛЬНОГО </w:t>
      </w:r>
      <w:r w:rsidRPr="00E4237B">
        <w:rPr>
          <w:b/>
          <w:sz w:val="28"/>
          <w:szCs w:val="28"/>
        </w:rPr>
        <w:t>ЗАМОВЛЕННЯ В 2017 РОЦІ</w:t>
      </w:r>
    </w:p>
    <w:p w:rsidR="002F6DE8" w:rsidRPr="00E4237B" w:rsidRDefault="002F6DE8" w:rsidP="00F0142A">
      <w:pPr>
        <w:rPr>
          <w:sz w:val="28"/>
          <w:szCs w:val="28"/>
          <w:lang w:val="ru-RU"/>
        </w:rPr>
      </w:pPr>
    </w:p>
    <w:p w:rsidR="002F6DE8" w:rsidRPr="00E4237B" w:rsidRDefault="002F6DE8" w:rsidP="00F0142A">
      <w:pPr>
        <w:rPr>
          <w:sz w:val="28"/>
          <w:szCs w:val="28"/>
          <w:lang w:val="ru-RU"/>
        </w:rPr>
      </w:pPr>
      <w:bookmarkStart w:id="0" w:name="_GoBack"/>
      <w:bookmarkEnd w:id="0"/>
    </w:p>
    <w:p w:rsidR="002F6DE8" w:rsidRPr="00E4237B" w:rsidRDefault="002F6DE8" w:rsidP="00F0142A">
      <w:pPr>
        <w:jc w:val="center"/>
        <w:rPr>
          <w:b/>
          <w:sz w:val="28"/>
          <w:szCs w:val="28"/>
          <w:lang w:val="ru-RU"/>
        </w:rPr>
      </w:pPr>
      <w:r>
        <w:rPr>
          <w:b/>
          <w:sz w:val="28"/>
          <w:szCs w:val="28"/>
        </w:rPr>
        <w:t>І. Сфера використання а</w:t>
      </w:r>
      <w:r w:rsidRPr="00E4237B">
        <w:rPr>
          <w:b/>
          <w:sz w:val="28"/>
          <w:szCs w:val="28"/>
        </w:rPr>
        <w:t>лгоритму</w:t>
      </w:r>
    </w:p>
    <w:p w:rsidR="002F6DE8" w:rsidRPr="00E4237B" w:rsidRDefault="002F6DE8" w:rsidP="00F0142A">
      <w:pPr>
        <w:jc w:val="center"/>
        <w:rPr>
          <w:b/>
          <w:sz w:val="28"/>
          <w:szCs w:val="28"/>
          <w:lang w:val="ru-RU"/>
        </w:rPr>
      </w:pPr>
    </w:p>
    <w:p w:rsidR="002F6DE8" w:rsidRPr="00E4237B" w:rsidRDefault="002F6DE8" w:rsidP="00F0142A">
      <w:pPr>
        <w:ind w:firstLine="540"/>
        <w:jc w:val="both"/>
        <w:rPr>
          <w:sz w:val="28"/>
          <w:szCs w:val="28"/>
        </w:rPr>
      </w:pPr>
      <w:r w:rsidRPr="00E4237B">
        <w:rPr>
          <w:sz w:val="28"/>
          <w:szCs w:val="28"/>
        </w:rPr>
        <w:t xml:space="preserve">Алгоритм призначений для розподілу місць державного та регіонального замовлення для прийому вступників на здобуття вищої освіти ступеня бакалавра (магістра медичного, фармацевтичного та ветеринарного спрямувань) за денною </w:t>
      </w:r>
      <w:r w:rsidRPr="00E4237B">
        <w:rPr>
          <w:sz w:val="28"/>
          <w:szCs w:val="28"/>
          <w:lang w:val="ru-RU"/>
        </w:rPr>
        <w:t xml:space="preserve">та заочною </w:t>
      </w:r>
      <w:r w:rsidRPr="00E4237B">
        <w:rPr>
          <w:sz w:val="28"/>
          <w:szCs w:val="28"/>
        </w:rPr>
        <w:t>формами навчання на основі повної загальної середньої освіти (далі – Контингент) відповідно до Умов прийому до вищих навчальних закладів України в 2017 році, затверджен</w:t>
      </w:r>
      <w:r w:rsidR="005C359A" w:rsidRPr="005C359A">
        <w:rPr>
          <w:sz w:val="28"/>
          <w:szCs w:val="28"/>
          <w:lang w:val="ru-RU"/>
        </w:rPr>
        <w:t>их</w:t>
      </w:r>
      <w:r w:rsidRPr="00E4237B">
        <w:rPr>
          <w:sz w:val="28"/>
          <w:szCs w:val="28"/>
        </w:rPr>
        <w:t xml:space="preserve"> наказом Міністерства освіти і науки України від 13 жовтня </w:t>
      </w:r>
      <w:r>
        <w:rPr>
          <w:sz w:val="28"/>
          <w:szCs w:val="28"/>
        </w:rPr>
        <w:t>2016 року № 1236, зареєстрованих у</w:t>
      </w:r>
      <w:r w:rsidRPr="00E4237B">
        <w:rPr>
          <w:sz w:val="28"/>
          <w:szCs w:val="28"/>
        </w:rPr>
        <w:t xml:space="preserve"> Міністерстві юстиції України </w:t>
      </w:r>
      <w:r w:rsidR="00BA43C4">
        <w:rPr>
          <w:sz w:val="28"/>
          <w:szCs w:val="28"/>
        </w:rPr>
        <w:t>23 листопада</w:t>
      </w:r>
      <w:r w:rsidRPr="00E4237B">
        <w:rPr>
          <w:sz w:val="28"/>
          <w:szCs w:val="28"/>
        </w:rPr>
        <w:t xml:space="preserve"> 2016 року за № </w:t>
      </w:r>
      <w:r w:rsidR="00BA43C4">
        <w:rPr>
          <w:sz w:val="28"/>
          <w:szCs w:val="28"/>
        </w:rPr>
        <w:t>1515/29645</w:t>
      </w:r>
      <w:r w:rsidRPr="00E4237B">
        <w:rPr>
          <w:sz w:val="28"/>
          <w:szCs w:val="28"/>
        </w:rPr>
        <w:t xml:space="preserve"> (далі – Умови прийому).</w:t>
      </w:r>
    </w:p>
    <w:p w:rsidR="002F6DE8" w:rsidRPr="00E4237B" w:rsidRDefault="002F6DE8" w:rsidP="00F0142A">
      <w:pPr>
        <w:ind w:firstLine="540"/>
        <w:jc w:val="both"/>
        <w:rPr>
          <w:sz w:val="28"/>
          <w:szCs w:val="28"/>
        </w:rPr>
      </w:pPr>
    </w:p>
    <w:p w:rsidR="002F6DE8" w:rsidRPr="00E4237B" w:rsidRDefault="002F6DE8" w:rsidP="00F0142A">
      <w:pPr>
        <w:ind w:firstLine="709"/>
        <w:jc w:val="both"/>
        <w:rPr>
          <w:sz w:val="28"/>
          <w:szCs w:val="28"/>
        </w:rPr>
      </w:pPr>
      <w:r w:rsidRPr="00E4237B">
        <w:rPr>
          <w:sz w:val="28"/>
          <w:szCs w:val="28"/>
        </w:rPr>
        <w:t>Алгоритм не застосовується для прийому вступників до вищих військових навчальних закладів (вищих навчальних закладів з</w:t>
      </w:r>
      <w:r>
        <w:rPr>
          <w:sz w:val="28"/>
          <w:szCs w:val="28"/>
        </w:rPr>
        <w:t>і</w:t>
      </w:r>
      <w:r w:rsidRPr="00E4237B">
        <w:rPr>
          <w:sz w:val="28"/>
          <w:szCs w:val="28"/>
        </w:rPr>
        <w:t xml:space="preserve"> специфічними умовами навчання, військових навчальних підрозділів вищих навчальних закладів) для забезпечення потреб оборони України, державної безпеки і захисту державного кордону, інших військових формуван</w:t>
      </w:r>
      <w:r>
        <w:rPr>
          <w:sz w:val="28"/>
          <w:szCs w:val="28"/>
        </w:rPr>
        <w:t>ь та правоохоронних органів, який</w:t>
      </w:r>
      <w:r w:rsidRPr="00E4237B">
        <w:rPr>
          <w:sz w:val="28"/>
          <w:szCs w:val="28"/>
        </w:rPr>
        <w:t xml:space="preserve"> здійснюють такі державні замовники чи за їх участю: Міністерство оборони України, Служба безпеки України, Міністерство внутрішніх справ України, Національна гвардія України, Національна поліція України, Державна прикордонна служба України, Державна служба спеціального зв’язку та захисту інформації України, Державна спеціальна служба транспорту України, Державна служби України з надзвичайних ситуацій, Державна пенітенціарна служба України, Державна фіскальна служба України.</w:t>
      </w:r>
    </w:p>
    <w:p w:rsidR="002F6DE8" w:rsidRPr="00E4237B" w:rsidRDefault="002F6DE8" w:rsidP="00F0142A">
      <w:pPr>
        <w:ind w:firstLine="709"/>
        <w:jc w:val="both"/>
        <w:rPr>
          <w:sz w:val="28"/>
          <w:szCs w:val="28"/>
        </w:rPr>
      </w:pPr>
    </w:p>
    <w:p w:rsidR="002F6DE8" w:rsidRPr="00E4237B" w:rsidRDefault="002F6DE8" w:rsidP="00F0142A">
      <w:pPr>
        <w:ind w:firstLine="709"/>
        <w:jc w:val="both"/>
        <w:rPr>
          <w:sz w:val="28"/>
          <w:szCs w:val="28"/>
        </w:rPr>
      </w:pPr>
      <w:r w:rsidRPr="00E4237B">
        <w:rPr>
          <w:sz w:val="28"/>
          <w:szCs w:val="28"/>
        </w:rPr>
        <w:t>Алгоритм не застосовується для прийому на навчання відповідно до Порядку прийому для здобуття вищої та професійно-технічної освіти осіб, які проживають на тимчасово окуповані</w:t>
      </w:r>
      <w:r>
        <w:rPr>
          <w:sz w:val="28"/>
          <w:szCs w:val="28"/>
        </w:rPr>
        <w:t>й</w:t>
      </w:r>
      <w:r w:rsidRPr="00E4237B">
        <w:rPr>
          <w:sz w:val="28"/>
          <w:szCs w:val="28"/>
        </w:rPr>
        <w:t xml:space="preserve"> території України, затвердженого наказом Міністерства освіти і науки України від 24 травня 2016 року № 560, зареєстрованого в Міністерстві юстиції України 31 травня 2016 року за № 795/28925.</w:t>
      </w:r>
    </w:p>
    <w:p w:rsidR="002F6DE8" w:rsidRPr="00E4237B" w:rsidRDefault="002F6DE8" w:rsidP="00F0142A">
      <w:pPr>
        <w:ind w:firstLine="709"/>
        <w:jc w:val="both"/>
        <w:rPr>
          <w:sz w:val="28"/>
          <w:szCs w:val="28"/>
        </w:rPr>
      </w:pPr>
    </w:p>
    <w:p w:rsidR="002F6DE8" w:rsidRPr="00E4237B" w:rsidRDefault="002F6DE8" w:rsidP="00F0142A">
      <w:pPr>
        <w:ind w:firstLine="709"/>
        <w:jc w:val="both"/>
        <w:rPr>
          <w:sz w:val="28"/>
          <w:szCs w:val="28"/>
          <w:lang w:val="ru-RU"/>
        </w:rPr>
      </w:pPr>
      <w:r w:rsidRPr="00E4237B">
        <w:rPr>
          <w:sz w:val="28"/>
          <w:szCs w:val="28"/>
        </w:rPr>
        <w:t>Алгоритм не застосовується для прийому осіб за співбесідою, який здійснюється відповідно до Умов прийому.</w:t>
      </w:r>
    </w:p>
    <w:p w:rsidR="002F6DE8" w:rsidRPr="00E4237B" w:rsidRDefault="002F6DE8" w:rsidP="00F0142A">
      <w:pPr>
        <w:ind w:firstLine="709"/>
        <w:jc w:val="both"/>
        <w:rPr>
          <w:sz w:val="28"/>
          <w:szCs w:val="28"/>
        </w:rPr>
      </w:pPr>
    </w:p>
    <w:p w:rsidR="002F6DE8" w:rsidRPr="00E4237B" w:rsidRDefault="002F6DE8" w:rsidP="00F0142A">
      <w:pPr>
        <w:ind w:firstLine="709"/>
        <w:jc w:val="both"/>
        <w:rPr>
          <w:sz w:val="28"/>
          <w:szCs w:val="28"/>
        </w:rPr>
      </w:pPr>
      <w:r w:rsidRPr="00E4237B">
        <w:rPr>
          <w:sz w:val="28"/>
          <w:szCs w:val="28"/>
        </w:rPr>
        <w:lastRenderedPageBreak/>
        <w:t>Алгоритм не застосовується до іноземців та осіб без громадянства, у тому числі осіб, які постійно проживають в Україні, осіб, яким надано статус біженця в Україні</w:t>
      </w:r>
      <w:r>
        <w:rPr>
          <w:sz w:val="28"/>
          <w:szCs w:val="28"/>
        </w:rPr>
        <w:t>,</w:t>
      </w:r>
      <w:r w:rsidRPr="00E4237B">
        <w:rPr>
          <w:sz w:val="28"/>
          <w:szCs w:val="28"/>
        </w:rPr>
        <w:t xml:space="preserve"> та осіб, які потребують додаткового або тимчасового захисту. </w:t>
      </w:r>
    </w:p>
    <w:p w:rsidR="002F6DE8" w:rsidRPr="00E4237B" w:rsidRDefault="002F6DE8" w:rsidP="00F0142A">
      <w:pPr>
        <w:ind w:firstLine="709"/>
        <w:jc w:val="both"/>
        <w:rPr>
          <w:sz w:val="28"/>
          <w:szCs w:val="28"/>
        </w:rPr>
      </w:pPr>
    </w:p>
    <w:p w:rsidR="002F6DE8" w:rsidRPr="00E4237B" w:rsidRDefault="002F6DE8" w:rsidP="00F0142A">
      <w:pPr>
        <w:ind w:firstLine="540"/>
        <w:jc w:val="both"/>
        <w:rPr>
          <w:sz w:val="28"/>
          <w:szCs w:val="28"/>
          <w:lang w:val="ru-RU"/>
        </w:rPr>
      </w:pPr>
      <w:r w:rsidRPr="00E4237B">
        <w:rPr>
          <w:sz w:val="28"/>
          <w:szCs w:val="28"/>
        </w:rPr>
        <w:t xml:space="preserve">Зараховані не пізніше 26 липня 2017 року на місця державного та регіонального замовлення особи, які входять до Контингенту і не обробляються </w:t>
      </w:r>
      <w:r w:rsidR="00C60E3E">
        <w:rPr>
          <w:sz w:val="28"/>
          <w:szCs w:val="28"/>
        </w:rPr>
        <w:t>А</w:t>
      </w:r>
      <w:r w:rsidRPr="00E4237B">
        <w:rPr>
          <w:sz w:val="28"/>
          <w:szCs w:val="28"/>
        </w:rPr>
        <w:t>лгоритмом, виключаються з конкурсу на інші місця державного замовлення.</w:t>
      </w:r>
    </w:p>
    <w:p w:rsidR="002F6DE8" w:rsidRPr="00E4237B" w:rsidRDefault="002F6DE8" w:rsidP="00F0142A">
      <w:pPr>
        <w:ind w:firstLine="540"/>
        <w:jc w:val="both"/>
        <w:rPr>
          <w:sz w:val="28"/>
          <w:szCs w:val="28"/>
          <w:lang w:val="ru-RU"/>
        </w:rPr>
      </w:pPr>
    </w:p>
    <w:p w:rsidR="002F6DE8" w:rsidRPr="00E4237B" w:rsidRDefault="002F6DE8" w:rsidP="00F0142A">
      <w:pPr>
        <w:jc w:val="center"/>
        <w:rPr>
          <w:b/>
          <w:sz w:val="28"/>
          <w:szCs w:val="28"/>
          <w:lang w:val="ru-RU"/>
        </w:rPr>
      </w:pPr>
      <w:r>
        <w:rPr>
          <w:b/>
          <w:sz w:val="28"/>
          <w:szCs w:val="28"/>
        </w:rPr>
        <w:t>ІІ</w:t>
      </w:r>
      <w:r w:rsidRPr="00E4237B">
        <w:rPr>
          <w:b/>
          <w:sz w:val="28"/>
          <w:szCs w:val="28"/>
        </w:rPr>
        <w:t>. Підготовка та корегування вхідної інформації</w:t>
      </w:r>
    </w:p>
    <w:p w:rsidR="002F6DE8" w:rsidRPr="00E4237B" w:rsidRDefault="002F6DE8" w:rsidP="00F0142A">
      <w:pPr>
        <w:jc w:val="center"/>
        <w:rPr>
          <w:b/>
          <w:sz w:val="28"/>
          <w:szCs w:val="28"/>
          <w:lang w:val="ru-RU"/>
        </w:rPr>
      </w:pPr>
    </w:p>
    <w:p w:rsidR="002F6DE8" w:rsidRPr="00E4237B" w:rsidRDefault="002F6DE8" w:rsidP="00F0142A">
      <w:pPr>
        <w:ind w:firstLine="709"/>
        <w:jc w:val="both"/>
        <w:rPr>
          <w:sz w:val="28"/>
          <w:szCs w:val="28"/>
        </w:rPr>
      </w:pPr>
      <w:r w:rsidRPr="00E4237B">
        <w:rPr>
          <w:sz w:val="28"/>
          <w:szCs w:val="28"/>
        </w:rPr>
        <w:t xml:space="preserve">Перед застосуванням </w:t>
      </w:r>
      <w:r w:rsidR="00C60E3E">
        <w:rPr>
          <w:sz w:val="28"/>
          <w:szCs w:val="28"/>
        </w:rPr>
        <w:t>А</w:t>
      </w:r>
      <w:r w:rsidRPr="00E4237B">
        <w:rPr>
          <w:sz w:val="28"/>
          <w:szCs w:val="28"/>
        </w:rPr>
        <w:t>лгоритму проводиться корегування вхідної інформації:</w:t>
      </w:r>
    </w:p>
    <w:p w:rsidR="002F6DE8" w:rsidRPr="00E4237B" w:rsidRDefault="002F6DE8" w:rsidP="00F0142A">
      <w:pPr>
        <w:ind w:firstLine="709"/>
        <w:jc w:val="both"/>
        <w:rPr>
          <w:sz w:val="28"/>
          <w:szCs w:val="28"/>
        </w:rPr>
      </w:pPr>
    </w:p>
    <w:p w:rsidR="002F6DE8" w:rsidRPr="00E4237B" w:rsidRDefault="002F6DE8" w:rsidP="00F0142A">
      <w:pPr>
        <w:ind w:firstLine="709"/>
        <w:jc w:val="both"/>
        <w:rPr>
          <w:sz w:val="28"/>
          <w:szCs w:val="28"/>
        </w:rPr>
      </w:pPr>
      <w:r>
        <w:rPr>
          <w:sz w:val="28"/>
          <w:szCs w:val="28"/>
        </w:rPr>
        <w:t>м</w:t>
      </w:r>
      <w:r w:rsidRPr="00E4237B">
        <w:rPr>
          <w:sz w:val="28"/>
          <w:szCs w:val="28"/>
        </w:rPr>
        <w:t>аксимальні (загальні) обсяги державног</w:t>
      </w:r>
      <w:r>
        <w:rPr>
          <w:sz w:val="28"/>
          <w:szCs w:val="28"/>
        </w:rPr>
        <w:t>о або регіонального замовлення к</w:t>
      </w:r>
      <w:r w:rsidRPr="00E4237B">
        <w:rPr>
          <w:sz w:val="28"/>
          <w:szCs w:val="28"/>
        </w:rPr>
        <w:t xml:space="preserve">онкурсів, </w:t>
      </w:r>
      <w:proofErr w:type="spellStart"/>
      <w:r w:rsidRPr="00E4237B">
        <w:rPr>
          <w:sz w:val="28"/>
          <w:szCs w:val="28"/>
        </w:rPr>
        <w:t>суперобсяги</w:t>
      </w:r>
      <w:proofErr w:type="spellEnd"/>
      <w:r w:rsidRPr="00E4237B">
        <w:rPr>
          <w:sz w:val="28"/>
          <w:szCs w:val="28"/>
        </w:rPr>
        <w:t xml:space="preserve"> державного замовлення відповідних Широких конкурсів зме</w:t>
      </w:r>
      <w:r>
        <w:rPr>
          <w:sz w:val="28"/>
          <w:szCs w:val="28"/>
        </w:rPr>
        <w:t>ншуються на використані обсяги к</w:t>
      </w:r>
      <w:r w:rsidRPr="00E4237B">
        <w:rPr>
          <w:sz w:val="28"/>
          <w:szCs w:val="28"/>
        </w:rPr>
        <w:t>воти-2 та на кількість місць, на які зараховані вступники, які мають прав</w:t>
      </w:r>
      <w:r w:rsidR="0069075D">
        <w:rPr>
          <w:sz w:val="28"/>
          <w:szCs w:val="28"/>
        </w:rPr>
        <w:t>о на зарахування за співбесідою;</w:t>
      </w:r>
    </w:p>
    <w:p w:rsidR="002F6DE8" w:rsidRPr="00E4237B" w:rsidRDefault="002F6DE8" w:rsidP="00F0142A">
      <w:pPr>
        <w:ind w:firstLine="709"/>
        <w:jc w:val="both"/>
        <w:rPr>
          <w:sz w:val="28"/>
          <w:szCs w:val="28"/>
        </w:rPr>
      </w:pPr>
    </w:p>
    <w:p w:rsidR="002F6DE8" w:rsidRPr="00E4237B" w:rsidRDefault="002F6DE8" w:rsidP="00F0142A">
      <w:pPr>
        <w:ind w:firstLine="709"/>
        <w:jc w:val="both"/>
        <w:rPr>
          <w:sz w:val="28"/>
          <w:szCs w:val="28"/>
        </w:rPr>
      </w:pPr>
      <w:r>
        <w:rPr>
          <w:sz w:val="28"/>
          <w:szCs w:val="28"/>
        </w:rPr>
        <w:t>м</w:t>
      </w:r>
      <w:r w:rsidRPr="00E4237B">
        <w:rPr>
          <w:sz w:val="28"/>
          <w:szCs w:val="28"/>
        </w:rPr>
        <w:t>інімальн</w:t>
      </w:r>
      <w:r>
        <w:rPr>
          <w:sz w:val="28"/>
          <w:szCs w:val="28"/>
        </w:rPr>
        <w:t>і обсяги державного замовлення к</w:t>
      </w:r>
      <w:r w:rsidRPr="00E4237B">
        <w:rPr>
          <w:sz w:val="28"/>
          <w:szCs w:val="28"/>
        </w:rPr>
        <w:t>онкурсів зме</w:t>
      </w:r>
      <w:r>
        <w:rPr>
          <w:sz w:val="28"/>
          <w:szCs w:val="28"/>
        </w:rPr>
        <w:t>ншуються на використані обсяги к</w:t>
      </w:r>
      <w:r w:rsidRPr="00E4237B">
        <w:rPr>
          <w:sz w:val="28"/>
          <w:szCs w:val="28"/>
        </w:rPr>
        <w:t>воти-2  та на кількість місць, на які зараховані вступники, які мають право на зарахування за співбесідою. Якщо в результаті</w:t>
      </w:r>
      <w:r>
        <w:rPr>
          <w:sz w:val="28"/>
          <w:szCs w:val="28"/>
        </w:rPr>
        <w:t xml:space="preserve"> отримується число менше 1, то к</w:t>
      </w:r>
      <w:r w:rsidRPr="00E4237B">
        <w:rPr>
          <w:sz w:val="28"/>
          <w:szCs w:val="28"/>
        </w:rPr>
        <w:t>о</w:t>
      </w:r>
      <w:r>
        <w:rPr>
          <w:sz w:val="28"/>
          <w:szCs w:val="28"/>
        </w:rPr>
        <w:t>нкурс виконав мінімальні обсяги</w:t>
      </w:r>
      <w:r w:rsidRPr="00E4237B">
        <w:rPr>
          <w:sz w:val="28"/>
          <w:szCs w:val="28"/>
        </w:rPr>
        <w:t xml:space="preserve"> і вони надалі для нього в </w:t>
      </w:r>
      <w:r w:rsidR="00C60E3E">
        <w:rPr>
          <w:sz w:val="28"/>
          <w:szCs w:val="28"/>
        </w:rPr>
        <w:t>А</w:t>
      </w:r>
      <w:r w:rsidRPr="00E4237B">
        <w:rPr>
          <w:sz w:val="28"/>
          <w:szCs w:val="28"/>
        </w:rPr>
        <w:t>лгоритмі не використовуються</w:t>
      </w:r>
      <w:r>
        <w:rPr>
          <w:sz w:val="28"/>
          <w:szCs w:val="28"/>
        </w:rPr>
        <w:t>.</w:t>
      </w:r>
    </w:p>
    <w:p w:rsidR="002F6DE8" w:rsidRPr="00E4237B" w:rsidRDefault="002F6DE8" w:rsidP="00F0142A">
      <w:pPr>
        <w:ind w:firstLine="709"/>
        <w:jc w:val="both"/>
        <w:rPr>
          <w:sz w:val="28"/>
          <w:szCs w:val="28"/>
        </w:rPr>
      </w:pPr>
    </w:p>
    <w:p w:rsidR="002F6DE8" w:rsidRPr="00E4237B" w:rsidRDefault="002F6DE8" w:rsidP="00F0142A">
      <w:pPr>
        <w:ind w:firstLine="709"/>
        <w:jc w:val="both"/>
        <w:rPr>
          <w:sz w:val="28"/>
          <w:szCs w:val="28"/>
        </w:rPr>
      </w:pPr>
      <w:r w:rsidRPr="00E4237B">
        <w:rPr>
          <w:sz w:val="28"/>
          <w:szCs w:val="28"/>
        </w:rPr>
        <w:t xml:space="preserve">Конкурси можуть поділятись на два-три </w:t>
      </w:r>
      <w:proofErr w:type="spellStart"/>
      <w:r w:rsidRPr="00E4237B">
        <w:rPr>
          <w:sz w:val="28"/>
          <w:szCs w:val="28"/>
        </w:rPr>
        <w:t>субконкурси</w:t>
      </w:r>
      <w:proofErr w:type="spellEnd"/>
      <w:r w:rsidRPr="00E4237B">
        <w:rPr>
          <w:sz w:val="28"/>
          <w:szCs w:val="28"/>
        </w:rPr>
        <w:t xml:space="preserve"> в межах кожного з них. </w:t>
      </w:r>
      <w:proofErr w:type="spellStart"/>
      <w:r w:rsidRPr="00E4237B">
        <w:rPr>
          <w:b/>
          <w:sz w:val="28"/>
          <w:szCs w:val="28"/>
        </w:rPr>
        <w:t>Субконкурс</w:t>
      </w:r>
      <w:proofErr w:type="spellEnd"/>
      <w:r w:rsidRPr="00E4237B">
        <w:rPr>
          <w:b/>
          <w:sz w:val="28"/>
          <w:szCs w:val="28"/>
        </w:rPr>
        <w:t xml:space="preserve"> А</w:t>
      </w:r>
      <w:r w:rsidRPr="00E4237B">
        <w:rPr>
          <w:sz w:val="28"/>
          <w:szCs w:val="28"/>
        </w:rPr>
        <w:t xml:space="preserve"> – пропозиція вищого навча</w:t>
      </w:r>
      <w:r>
        <w:rPr>
          <w:sz w:val="28"/>
          <w:szCs w:val="28"/>
        </w:rPr>
        <w:t>льного закладу в межах певного к</w:t>
      </w:r>
      <w:r w:rsidRPr="00E4237B">
        <w:rPr>
          <w:sz w:val="28"/>
          <w:szCs w:val="28"/>
        </w:rPr>
        <w:t xml:space="preserve">онкурсу для прийому вступників з числа осіб, які мають право на вступ за квотою-1. </w:t>
      </w:r>
      <w:proofErr w:type="spellStart"/>
      <w:r w:rsidRPr="00E4237B">
        <w:rPr>
          <w:b/>
          <w:sz w:val="28"/>
          <w:szCs w:val="28"/>
        </w:rPr>
        <w:t>Субконкурс</w:t>
      </w:r>
      <w:proofErr w:type="spellEnd"/>
      <w:r w:rsidRPr="00E4237B">
        <w:rPr>
          <w:b/>
          <w:sz w:val="28"/>
          <w:szCs w:val="28"/>
        </w:rPr>
        <w:t xml:space="preserve"> Б</w:t>
      </w:r>
      <w:r w:rsidRPr="00E4237B">
        <w:rPr>
          <w:sz w:val="28"/>
          <w:szCs w:val="28"/>
        </w:rPr>
        <w:t xml:space="preserve"> – пропозиція вищого навчального закла</w:t>
      </w:r>
      <w:r>
        <w:rPr>
          <w:sz w:val="28"/>
          <w:szCs w:val="28"/>
        </w:rPr>
        <w:t>ду в межах певного к</w:t>
      </w:r>
      <w:r w:rsidRPr="00E4237B">
        <w:rPr>
          <w:sz w:val="28"/>
          <w:szCs w:val="28"/>
        </w:rPr>
        <w:t>онкурсу з числа осіб, які мають право на вст</w:t>
      </w:r>
      <w:r>
        <w:rPr>
          <w:sz w:val="28"/>
          <w:szCs w:val="28"/>
        </w:rPr>
        <w:t xml:space="preserve">уп за квотою-3. </w:t>
      </w:r>
      <w:proofErr w:type="spellStart"/>
      <w:r>
        <w:rPr>
          <w:sz w:val="28"/>
          <w:szCs w:val="28"/>
        </w:rPr>
        <w:t>Субконкурс</w:t>
      </w:r>
      <w:proofErr w:type="spellEnd"/>
      <w:r>
        <w:rPr>
          <w:sz w:val="28"/>
          <w:szCs w:val="28"/>
        </w:rPr>
        <w:t xml:space="preserve"> А і </w:t>
      </w:r>
      <w:proofErr w:type="spellStart"/>
      <w:r>
        <w:rPr>
          <w:sz w:val="28"/>
          <w:szCs w:val="28"/>
        </w:rPr>
        <w:t>с</w:t>
      </w:r>
      <w:r w:rsidRPr="00E4237B">
        <w:rPr>
          <w:sz w:val="28"/>
          <w:szCs w:val="28"/>
        </w:rPr>
        <w:t>убконкурс</w:t>
      </w:r>
      <w:proofErr w:type="spellEnd"/>
      <w:r w:rsidRPr="00E4237B">
        <w:rPr>
          <w:sz w:val="28"/>
          <w:szCs w:val="28"/>
        </w:rPr>
        <w:t xml:space="preserve"> Б утворюються в разі наявності вступників відповідних категорій. </w:t>
      </w:r>
      <w:proofErr w:type="spellStart"/>
      <w:r w:rsidRPr="00E4237B">
        <w:rPr>
          <w:b/>
          <w:sz w:val="28"/>
          <w:szCs w:val="28"/>
        </w:rPr>
        <w:t>Субконкурс</w:t>
      </w:r>
      <w:proofErr w:type="spellEnd"/>
      <w:r w:rsidRPr="00E4237B">
        <w:rPr>
          <w:b/>
          <w:sz w:val="28"/>
          <w:szCs w:val="28"/>
        </w:rPr>
        <w:t xml:space="preserve"> В</w:t>
      </w:r>
      <w:r w:rsidRPr="00E4237B">
        <w:rPr>
          <w:sz w:val="28"/>
          <w:szCs w:val="28"/>
        </w:rPr>
        <w:t xml:space="preserve"> – пропозиція вищого навча</w:t>
      </w:r>
      <w:r>
        <w:rPr>
          <w:sz w:val="28"/>
          <w:szCs w:val="28"/>
        </w:rPr>
        <w:t>льного закладу в межах певного к</w:t>
      </w:r>
      <w:r w:rsidRPr="00E4237B">
        <w:rPr>
          <w:sz w:val="28"/>
          <w:szCs w:val="28"/>
        </w:rPr>
        <w:t>онкурсу для всіх вступників, включаючи осіб зазначених вище категорій, які н</w:t>
      </w:r>
      <w:r>
        <w:rPr>
          <w:sz w:val="28"/>
          <w:szCs w:val="28"/>
        </w:rPr>
        <w:t xml:space="preserve">е будуть рекомендовані в межах </w:t>
      </w:r>
      <w:proofErr w:type="spellStart"/>
      <w:r>
        <w:rPr>
          <w:sz w:val="28"/>
          <w:szCs w:val="28"/>
        </w:rPr>
        <w:t>субконкурсу</w:t>
      </w:r>
      <w:proofErr w:type="spellEnd"/>
      <w:r>
        <w:rPr>
          <w:sz w:val="28"/>
          <w:szCs w:val="28"/>
        </w:rPr>
        <w:t xml:space="preserve"> А і </w:t>
      </w:r>
      <w:proofErr w:type="spellStart"/>
      <w:r>
        <w:rPr>
          <w:sz w:val="28"/>
          <w:szCs w:val="28"/>
        </w:rPr>
        <w:t>с</w:t>
      </w:r>
      <w:r w:rsidRPr="00E4237B">
        <w:rPr>
          <w:sz w:val="28"/>
          <w:szCs w:val="28"/>
        </w:rPr>
        <w:t>убконкурсу</w:t>
      </w:r>
      <w:proofErr w:type="spellEnd"/>
      <w:r w:rsidRPr="00E4237B">
        <w:rPr>
          <w:sz w:val="28"/>
          <w:szCs w:val="28"/>
        </w:rPr>
        <w:t xml:space="preserve"> Б. Невикористаний розмір квоти-</w:t>
      </w:r>
      <w:r>
        <w:rPr>
          <w:sz w:val="28"/>
          <w:szCs w:val="28"/>
        </w:rPr>
        <w:t xml:space="preserve">1 і квоти-3 використовується в </w:t>
      </w:r>
      <w:proofErr w:type="spellStart"/>
      <w:r>
        <w:rPr>
          <w:sz w:val="28"/>
          <w:szCs w:val="28"/>
        </w:rPr>
        <w:t>с</w:t>
      </w:r>
      <w:r w:rsidRPr="00E4237B">
        <w:rPr>
          <w:sz w:val="28"/>
          <w:szCs w:val="28"/>
        </w:rPr>
        <w:t>убконкурсі</w:t>
      </w:r>
      <w:proofErr w:type="spellEnd"/>
      <w:r w:rsidRPr="00E4237B">
        <w:rPr>
          <w:sz w:val="28"/>
          <w:szCs w:val="28"/>
        </w:rPr>
        <w:t xml:space="preserve"> В.</w:t>
      </w:r>
    </w:p>
    <w:p w:rsidR="002F6DE8" w:rsidRPr="00E4237B" w:rsidRDefault="002F6DE8" w:rsidP="00F0142A">
      <w:pPr>
        <w:ind w:firstLine="540"/>
        <w:jc w:val="both"/>
        <w:rPr>
          <w:sz w:val="28"/>
          <w:szCs w:val="28"/>
        </w:rPr>
      </w:pPr>
    </w:p>
    <w:p w:rsidR="002F6DE8" w:rsidRPr="00E4237B" w:rsidRDefault="002F6DE8" w:rsidP="00F0142A">
      <w:pPr>
        <w:ind w:firstLine="709"/>
        <w:jc w:val="both"/>
        <w:rPr>
          <w:sz w:val="28"/>
          <w:szCs w:val="28"/>
        </w:rPr>
      </w:pPr>
      <w:r>
        <w:rPr>
          <w:sz w:val="28"/>
          <w:szCs w:val="28"/>
        </w:rPr>
        <w:t>Якщо наявні в</w:t>
      </w:r>
      <w:r w:rsidRPr="00E4237B">
        <w:rPr>
          <w:sz w:val="28"/>
          <w:szCs w:val="28"/>
        </w:rPr>
        <w:t>ступ</w:t>
      </w:r>
      <w:r>
        <w:rPr>
          <w:sz w:val="28"/>
          <w:szCs w:val="28"/>
        </w:rPr>
        <w:t>ники, які допущені до участі в к</w:t>
      </w:r>
      <w:r w:rsidRPr="00E4237B">
        <w:rPr>
          <w:sz w:val="28"/>
          <w:szCs w:val="28"/>
        </w:rPr>
        <w:t>онкурсі т</w:t>
      </w:r>
      <w:r>
        <w:rPr>
          <w:sz w:val="28"/>
          <w:szCs w:val="28"/>
        </w:rPr>
        <w:t xml:space="preserve">а мають право на участь у </w:t>
      </w:r>
      <w:proofErr w:type="spellStart"/>
      <w:r>
        <w:rPr>
          <w:sz w:val="28"/>
          <w:szCs w:val="28"/>
        </w:rPr>
        <w:t>субконкурсі</w:t>
      </w:r>
      <w:proofErr w:type="spellEnd"/>
      <w:r>
        <w:rPr>
          <w:sz w:val="28"/>
          <w:szCs w:val="28"/>
        </w:rPr>
        <w:t xml:space="preserve"> А та/або </w:t>
      </w:r>
      <w:proofErr w:type="spellStart"/>
      <w:r>
        <w:rPr>
          <w:sz w:val="28"/>
          <w:szCs w:val="28"/>
        </w:rPr>
        <w:t>субконкурсі</w:t>
      </w:r>
      <w:proofErr w:type="spellEnd"/>
      <w:r>
        <w:rPr>
          <w:sz w:val="28"/>
          <w:szCs w:val="28"/>
        </w:rPr>
        <w:t xml:space="preserve"> Б, тоді замість конкурсу в </w:t>
      </w:r>
      <w:r w:rsidR="00C60E3E">
        <w:rPr>
          <w:sz w:val="28"/>
          <w:szCs w:val="28"/>
        </w:rPr>
        <w:t>А</w:t>
      </w:r>
      <w:r>
        <w:rPr>
          <w:sz w:val="28"/>
          <w:szCs w:val="28"/>
        </w:rPr>
        <w:t xml:space="preserve">лгоритмі використовуємо </w:t>
      </w:r>
      <w:proofErr w:type="spellStart"/>
      <w:r>
        <w:rPr>
          <w:sz w:val="28"/>
          <w:szCs w:val="28"/>
        </w:rPr>
        <w:t>субконкурс</w:t>
      </w:r>
      <w:proofErr w:type="spellEnd"/>
      <w:r>
        <w:rPr>
          <w:sz w:val="28"/>
          <w:szCs w:val="28"/>
        </w:rPr>
        <w:t xml:space="preserve"> А та/або </w:t>
      </w:r>
      <w:proofErr w:type="spellStart"/>
      <w:r>
        <w:rPr>
          <w:sz w:val="28"/>
          <w:szCs w:val="28"/>
        </w:rPr>
        <w:t>субконкурс</w:t>
      </w:r>
      <w:proofErr w:type="spellEnd"/>
      <w:r>
        <w:rPr>
          <w:sz w:val="28"/>
          <w:szCs w:val="28"/>
        </w:rPr>
        <w:t xml:space="preserve"> Б і </w:t>
      </w:r>
      <w:proofErr w:type="spellStart"/>
      <w:r>
        <w:rPr>
          <w:sz w:val="28"/>
          <w:szCs w:val="28"/>
        </w:rPr>
        <w:t>субконкурс</w:t>
      </w:r>
      <w:proofErr w:type="spellEnd"/>
      <w:r>
        <w:rPr>
          <w:sz w:val="28"/>
          <w:szCs w:val="28"/>
        </w:rPr>
        <w:t xml:space="preserve"> В цього к</w:t>
      </w:r>
      <w:r w:rsidRPr="00E4237B">
        <w:rPr>
          <w:sz w:val="28"/>
          <w:szCs w:val="28"/>
        </w:rPr>
        <w:t>онкурсу, які формуються таким чином:</w:t>
      </w:r>
    </w:p>
    <w:p w:rsidR="002F6DE8" w:rsidRPr="00E4237B" w:rsidRDefault="002F6DE8" w:rsidP="00F0142A">
      <w:pPr>
        <w:ind w:firstLine="709"/>
        <w:jc w:val="both"/>
        <w:rPr>
          <w:sz w:val="28"/>
          <w:szCs w:val="28"/>
        </w:rPr>
      </w:pPr>
    </w:p>
    <w:p w:rsidR="002F6DE8" w:rsidRPr="00E4237B" w:rsidRDefault="002F6DE8" w:rsidP="00F0142A">
      <w:pPr>
        <w:ind w:firstLine="709"/>
        <w:jc w:val="both"/>
        <w:rPr>
          <w:sz w:val="28"/>
          <w:szCs w:val="28"/>
        </w:rPr>
      </w:pPr>
      <w:r>
        <w:rPr>
          <w:sz w:val="28"/>
          <w:szCs w:val="28"/>
        </w:rPr>
        <w:t>в</w:t>
      </w:r>
      <w:r w:rsidRPr="00E4237B">
        <w:rPr>
          <w:sz w:val="28"/>
          <w:szCs w:val="28"/>
        </w:rPr>
        <w:t>ступ</w:t>
      </w:r>
      <w:r>
        <w:rPr>
          <w:sz w:val="28"/>
          <w:szCs w:val="28"/>
        </w:rPr>
        <w:t>ники, які допущені до участі в к</w:t>
      </w:r>
      <w:r w:rsidRPr="00E4237B">
        <w:rPr>
          <w:sz w:val="28"/>
          <w:szCs w:val="28"/>
        </w:rPr>
        <w:t>онкурсі, допу</w:t>
      </w:r>
      <w:r>
        <w:rPr>
          <w:sz w:val="28"/>
          <w:szCs w:val="28"/>
        </w:rPr>
        <w:t xml:space="preserve">скаються до участі в </w:t>
      </w:r>
      <w:proofErr w:type="spellStart"/>
      <w:r>
        <w:rPr>
          <w:sz w:val="28"/>
          <w:szCs w:val="28"/>
        </w:rPr>
        <w:t>субконкурсі</w:t>
      </w:r>
      <w:proofErr w:type="spellEnd"/>
      <w:r>
        <w:rPr>
          <w:sz w:val="28"/>
          <w:szCs w:val="28"/>
        </w:rPr>
        <w:t xml:space="preserve"> В цього конкурсу з визначеною для конкурсу п</w:t>
      </w:r>
      <w:r w:rsidRPr="00E4237B">
        <w:rPr>
          <w:sz w:val="28"/>
          <w:szCs w:val="28"/>
        </w:rPr>
        <w:t>ріоритетністю. Рей</w:t>
      </w:r>
      <w:r>
        <w:rPr>
          <w:sz w:val="28"/>
          <w:szCs w:val="28"/>
        </w:rPr>
        <w:t xml:space="preserve">тинговий список вступників для </w:t>
      </w:r>
      <w:proofErr w:type="spellStart"/>
      <w:r>
        <w:rPr>
          <w:sz w:val="28"/>
          <w:szCs w:val="28"/>
        </w:rPr>
        <w:t>субконкурсу</w:t>
      </w:r>
      <w:proofErr w:type="spellEnd"/>
      <w:r>
        <w:rPr>
          <w:sz w:val="28"/>
          <w:szCs w:val="28"/>
        </w:rPr>
        <w:t xml:space="preserve"> В збігається з р</w:t>
      </w:r>
      <w:r w:rsidRPr="00E4237B">
        <w:rPr>
          <w:sz w:val="28"/>
          <w:szCs w:val="28"/>
        </w:rPr>
        <w:t xml:space="preserve">ейтинговим </w:t>
      </w:r>
      <w:r>
        <w:rPr>
          <w:sz w:val="28"/>
          <w:szCs w:val="28"/>
        </w:rPr>
        <w:t xml:space="preserve">списком конкурсу. </w:t>
      </w:r>
      <w:proofErr w:type="spellStart"/>
      <w:r>
        <w:rPr>
          <w:sz w:val="28"/>
          <w:szCs w:val="28"/>
        </w:rPr>
        <w:t>Субконкурс</w:t>
      </w:r>
      <w:proofErr w:type="spellEnd"/>
      <w:r>
        <w:rPr>
          <w:sz w:val="28"/>
          <w:szCs w:val="28"/>
        </w:rPr>
        <w:t xml:space="preserve"> В успадковує м</w:t>
      </w:r>
      <w:r w:rsidRPr="00E4237B">
        <w:rPr>
          <w:sz w:val="28"/>
          <w:szCs w:val="28"/>
        </w:rPr>
        <w:t>аксимальний (загальний) обсяг державного або регіонального</w:t>
      </w:r>
      <w:r w:rsidRPr="00E4237B">
        <w:rPr>
          <w:sz w:val="28"/>
          <w:szCs w:val="28"/>
          <w:lang w:val="ru-RU"/>
        </w:rPr>
        <w:t xml:space="preserve"> </w:t>
      </w:r>
      <w:r w:rsidRPr="00E4237B">
        <w:rPr>
          <w:sz w:val="28"/>
          <w:szCs w:val="28"/>
        </w:rPr>
        <w:t xml:space="preserve">замовлення </w:t>
      </w:r>
      <w:r w:rsidR="00C60E3E">
        <w:rPr>
          <w:sz w:val="28"/>
          <w:szCs w:val="28"/>
        </w:rPr>
        <w:t>к</w:t>
      </w:r>
      <w:r w:rsidRPr="00E4237B">
        <w:rPr>
          <w:sz w:val="28"/>
          <w:szCs w:val="28"/>
        </w:rPr>
        <w:t>онкурсу;</w:t>
      </w:r>
    </w:p>
    <w:p w:rsidR="002F6DE8" w:rsidRPr="00E4237B" w:rsidRDefault="002F6DE8" w:rsidP="00F0142A">
      <w:pPr>
        <w:ind w:firstLine="709"/>
        <w:jc w:val="both"/>
        <w:rPr>
          <w:sz w:val="28"/>
          <w:szCs w:val="28"/>
        </w:rPr>
      </w:pPr>
      <w:r>
        <w:rPr>
          <w:sz w:val="28"/>
          <w:szCs w:val="28"/>
        </w:rPr>
        <w:lastRenderedPageBreak/>
        <w:t>в</w:t>
      </w:r>
      <w:r w:rsidRPr="00E4237B">
        <w:rPr>
          <w:sz w:val="28"/>
          <w:szCs w:val="28"/>
        </w:rPr>
        <w:t>ступ</w:t>
      </w:r>
      <w:r>
        <w:rPr>
          <w:sz w:val="28"/>
          <w:szCs w:val="28"/>
        </w:rPr>
        <w:t>ники, які допущені до участі в к</w:t>
      </w:r>
      <w:r w:rsidRPr="00E4237B">
        <w:rPr>
          <w:sz w:val="28"/>
          <w:szCs w:val="28"/>
        </w:rPr>
        <w:t>онку</w:t>
      </w:r>
      <w:r>
        <w:rPr>
          <w:sz w:val="28"/>
          <w:szCs w:val="28"/>
        </w:rPr>
        <w:t xml:space="preserve">рсі та мають право на участь у </w:t>
      </w:r>
      <w:proofErr w:type="spellStart"/>
      <w:r>
        <w:rPr>
          <w:sz w:val="28"/>
          <w:szCs w:val="28"/>
        </w:rPr>
        <w:t>с</w:t>
      </w:r>
      <w:r w:rsidRPr="00E4237B">
        <w:rPr>
          <w:sz w:val="28"/>
          <w:szCs w:val="28"/>
        </w:rPr>
        <w:t>убконкур</w:t>
      </w:r>
      <w:r>
        <w:rPr>
          <w:sz w:val="28"/>
          <w:szCs w:val="28"/>
        </w:rPr>
        <w:t>сі</w:t>
      </w:r>
      <w:proofErr w:type="spellEnd"/>
      <w:r>
        <w:rPr>
          <w:sz w:val="28"/>
          <w:szCs w:val="28"/>
        </w:rPr>
        <w:t xml:space="preserve"> А, допускаються до участі в </w:t>
      </w:r>
      <w:proofErr w:type="spellStart"/>
      <w:r>
        <w:rPr>
          <w:sz w:val="28"/>
          <w:szCs w:val="28"/>
        </w:rPr>
        <w:t>субконкурсі</w:t>
      </w:r>
      <w:proofErr w:type="spellEnd"/>
      <w:r>
        <w:rPr>
          <w:sz w:val="28"/>
          <w:szCs w:val="28"/>
        </w:rPr>
        <w:t xml:space="preserve"> А цього конкурсу з п</w:t>
      </w:r>
      <w:r w:rsidRPr="00E4237B">
        <w:rPr>
          <w:sz w:val="28"/>
          <w:szCs w:val="28"/>
        </w:rPr>
        <w:t>ріоритетністю, яка встановлюється на 0,5 менше (тепер мінімальне можливе значе</w:t>
      </w:r>
      <w:r>
        <w:rPr>
          <w:sz w:val="28"/>
          <w:szCs w:val="28"/>
        </w:rPr>
        <w:t>ння п</w:t>
      </w:r>
      <w:r w:rsidRPr="00E4237B">
        <w:rPr>
          <w:sz w:val="28"/>
          <w:szCs w:val="28"/>
        </w:rPr>
        <w:t>ріоритетності до</w:t>
      </w:r>
      <w:r>
        <w:rPr>
          <w:sz w:val="28"/>
          <w:szCs w:val="28"/>
        </w:rPr>
        <w:t>рівнює 0,5), ніж визначена для к</w:t>
      </w:r>
      <w:r w:rsidRPr="00E4237B">
        <w:rPr>
          <w:sz w:val="28"/>
          <w:szCs w:val="28"/>
        </w:rPr>
        <w:t>онкурсу. Рей</w:t>
      </w:r>
      <w:r>
        <w:rPr>
          <w:sz w:val="28"/>
          <w:szCs w:val="28"/>
        </w:rPr>
        <w:t xml:space="preserve">тинговий список вступників для </w:t>
      </w:r>
      <w:proofErr w:type="spellStart"/>
      <w:r>
        <w:rPr>
          <w:sz w:val="28"/>
          <w:szCs w:val="28"/>
        </w:rPr>
        <w:t>субконкурсу</w:t>
      </w:r>
      <w:proofErr w:type="spellEnd"/>
      <w:r>
        <w:rPr>
          <w:sz w:val="28"/>
          <w:szCs w:val="28"/>
        </w:rPr>
        <w:t xml:space="preserve"> А успадковується з рейтингового списку к</w:t>
      </w:r>
      <w:r w:rsidRPr="00E4237B">
        <w:rPr>
          <w:sz w:val="28"/>
          <w:szCs w:val="28"/>
        </w:rPr>
        <w:t>онкурсу. Обсяг державного або регіонального</w:t>
      </w:r>
      <w:r w:rsidRPr="00E4237B">
        <w:rPr>
          <w:sz w:val="28"/>
          <w:szCs w:val="28"/>
          <w:lang w:val="ru-RU"/>
        </w:rPr>
        <w:t xml:space="preserve"> </w:t>
      </w:r>
      <w:r>
        <w:rPr>
          <w:sz w:val="28"/>
          <w:szCs w:val="28"/>
        </w:rPr>
        <w:t xml:space="preserve">замовлення для </w:t>
      </w:r>
      <w:proofErr w:type="spellStart"/>
      <w:r>
        <w:rPr>
          <w:sz w:val="28"/>
          <w:szCs w:val="28"/>
        </w:rPr>
        <w:t>с</w:t>
      </w:r>
      <w:r w:rsidRPr="00E4237B">
        <w:rPr>
          <w:sz w:val="28"/>
          <w:szCs w:val="28"/>
        </w:rPr>
        <w:t>убконкурсу</w:t>
      </w:r>
      <w:proofErr w:type="spellEnd"/>
      <w:r w:rsidRPr="00E4237B">
        <w:rPr>
          <w:sz w:val="28"/>
          <w:szCs w:val="28"/>
        </w:rPr>
        <w:t xml:space="preserve"> А встановлюється в розмірі квоти-1 ві</w:t>
      </w:r>
      <w:r>
        <w:rPr>
          <w:sz w:val="28"/>
          <w:szCs w:val="28"/>
        </w:rPr>
        <w:t>дповідного к</w:t>
      </w:r>
      <w:r w:rsidRPr="00E4237B">
        <w:rPr>
          <w:sz w:val="28"/>
          <w:szCs w:val="28"/>
        </w:rPr>
        <w:t>онкурсу;</w:t>
      </w:r>
    </w:p>
    <w:p w:rsidR="002F6DE8" w:rsidRPr="00E4237B" w:rsidRDefault="002F6DE8" w:rsidP="00F0142A">
      <w:pPr>
        <w:ind w:firstLine="709"/>
        <w:jc w:val="both"/>
        <w:rPr>
          <w:sz w:val="28"/>
          <w:szCs w:val="28"/>
        </w:rPr>
      </w:pPr>
    </w:p>
    <w:p w:rsidR="002F6DE8" w:rsidRPr="00E4237B" w:rsidRDefault="002F6DE8" w:rsidP="00F0142A">
      <w:pPr>
        <w:ind w:firstLine="709"/>
        <w:jc w:val="both"/>
        <w:rPr>
          <w:sz w:val="28"/>
          <w:szCs w:val="28"/>
        </w:rPr>
      </w:pPr>
      <w:r>
        <w:rPr>
          <w:sz w:val="28"/>
          <w:szCs w:val="28"/>
        </w:rPr>
        <w:t>в</w:t>
      </w:r>
      <w:r w:rsidRPr="00E4237B">
        <w:rPr>
          <w:sz w:val="28"/>
          <w:szCs w:val="28"/>
        </w:rPr>
        <w:t>ступ</w:t>
      </w:r>
      <w:r>
        <w:rPr>
          <w:sz w:val="28"/>
          <w:szCs w:val="28"/>
        </w:rPr>
        <w:t>ники, які допущені до участі в к</w:t>
      </w:r>
      <w:r w:rsidRPr="00E4237B">
        <w:rPr>
          <w:sz w:val="28"/>
          <w:szCs w:val="28"/>
        </w:rPr>
        <w:t>онку</w:t>
      </w:r>
      <w:r>
        <w:rPr>
          <w:sz w:val="28"/>
          <w:szCs w:val="28"/>
        </w:rPr>
        <w:t xml:space="preserve">рсі та мають право на участь у </w:t>
      </w:r>
      <w:proofErr w:type="spellStart"/>
      <w:r>
        <w:rPr>
          <w:sz w:val="28"/>
          <w:szCs w:val="28"/>
        </w:rPr>
        <w:t>с</w:t>
      </w:r>
      <w:r w:rsidRPr="00E4237B">
        <w:rPr>
          <w:sz w:val="28"/>
          <w:szCs w:val="28"/>
        </w:rPr>
        <w:t>убконкур</w:t>
      </w:r>
      <w:r>
        <w:rPr>
          <w:sz w:val="28"/>
          <w:szCs w:val="28"/>
        </w:rPr>
        <w:t>сі</w:t>
      </w:r>
      <w:proofErr w:type="spellEnd"/>
      <w:r>
        <w:rPr>
          <w:sz w:val="28"/>
          <w:szCs w:val="28"/>
        </w:rPr>
        <w:t xml:space="preserve"> Б, допускаються до участі в </w:t>
      </w:r>
      <w:proofErr w:type="spellStart"/>
      <w:r>
        <w:rPr>
          <w:sz w:val="28"/>
          <w:szCs w:val="28"/>
        </w:rPr>
        <w:t>субконкурсі</w:t>
      </w:r>
      <w:proofErr w:type="spellEnd"/>
      <w:r>
        <w:rPr>
          <w:sz w:val="28"/>
          <w:szCs w:val="28"/>
        </w:rPr>
        <w:t xml:space="preserve"> Б цього конкурсу з п</w:t>
      </w:r>
      <w:r w:rsidRPr="00E4237B">
        <w:rPr>
          <w:sz w:val="28"/>
          <w:szCs w:val="28"/>
        </w:rPr>
        <w:t>ріоритетністю, яка встановлюється на 0,25 менше (теп</w:t>
      </w:r>
      <w:r>
        <w:rPr>
          <w:sz w:val="28"/>
          <w:szCs w:val="28"/>
        </w:rPr>
        <w:t>ер мінімальне можливе значення п</w:t>
      </w:r>
      <w:r w:rsidRPr="00E4237B">
        <w:rPr>
          <w:sz w:val="28"/>
          <w:szCs w:val="28"/>
        </w:rPr>
        <w:t>ріоритетності дорівню</w:t>
      </w:r>
      <w:r>
        <w:rPr>
          <w:sz w:val="28"/>
          <w:szCs w:val="28"/>
        </w:rPr>
        <w:t xml:space="preserve">є 0,75, якщо немає учасників в </w:t>
      </w:r>
      <w:proofErr w:type="spellStart"/>
      <w:r>
        <w:rPr>
          <w:sz w:val="28"/>
          <w:szCs w:val="28"/>
        </w:rPr>
        <w:t>с</w:t>
      </w:r>
      <w:r w:rsidRPr="00E4237B">
        <w:rPr>
          <w:sz w:val="28"/>
          <w:szCs w:val="28"/>
        </w:rPr>
        <w:t>уб</w:t>
      </w:r>
      <w:r>
        <w:rPr>
          <w:sz w:val="28"/>
          <w:szCs w:val="28"/>
        </w:rPr>
        <w:t>конкурсі</w:t>
      </w:r>
      <w:proofErr w:type="spellEnd"/>
      <w:r>
        <w:rPr>
          <w:sz w:val="28"/>
          <w:szCs w:val="28"/>
        </w:rPr>
        <w:t xml:space="preserve"> А), ніж визначена для к</w:t>
      </w:r>
      <w:r w:rsidRPr="00E4237B">
        <w:rPr>
          <w:sz w:val="28"/>
          <w:szCs w:val="28"/>
        </w:rPr>
        <w:t>онкурсу. Рей</w:t>
      </w:r>
      <w:r>
        <w:rPr>
          <w:sz w:val="28"/>
          <w:szCs w:val="28"/>
        </w:rPr>
        <w:t xml:space="preserve">тинговий список вступників для </w:t>
      </w:r>
      <w:proofErr w:type="spellStart"/>
      <w:r>
        <w:rPr>
          <w:sz w:val="28"/>
          <w:szCs w:val="28"/>
        </w:rPr>
        <w:t>субконкурсу</w:t>
      </w:r>
      <w:proofErr w:type="spellEnd"/>
      <w:r>
        <w:rPr>
          <w:sz w:val="28"/>
          <w:szCs w:val="28"/>
        </w:rPr>
        <w:t xml:space="preserve"> Б успадковується з рейтингового списку к</w:t>
      </w:r>
      <w:r w:rsidRPr="00E4237B">
        <w:rPr>
          <w:sz w:val="28"/>
          <w:szCs w:val="28"/>
        </w:rPr>
        <w:t>онкурсу. Обсяг державного</w:t>
      </w:r>
      <w:r w:rsidR="00C1162C">
        <w:rPr>
          <w:sz w:val="28"/>
          <w:szCs w:val="28"/>
        </w:rPr>
        <w:t xml:space="preserve"> </w:t>
      </w:r>
      <w:r w:rsidRPr="00E4237B">
        <w:rPr>
          <w:sz w:val="28"/>
          <w:szCs w:val="28"/>
        </w:rPr>
        <w:t>або регіонального</w:t>
      </w:r>
      <w:r w:rsidRPr="00E4237B">
        <w:rPr>
          <w:sz w:val="28"/>
          <w:szCs w:val="28"/>
          <w:lang w:val="ru-RU"/>
        </w:rPr>
        <w:t xml:space="preserve"> </w:t>
      </w:r>
      <w:r>
        <w:rPr>
          <w:sz w:val="28"/>
          <w:szCs w:val="28"/>
        </w:rPr>
        <w:t xml:space="preserve">замовлення для </w:t>
      </w:r>
      <w:proofErr w:type="spellStart"/>
      <w:r>
        <w:rPr>
          <w:sz w:val="28"/>
          <w:szCs w:val="28"/>
        </w:rPr>
        <w:t>с</w:t>
      </w:r>
      <w:r w:rsidRPr="00E4237B">
        <w:rPr>
          <w:sz w:val="28"/>
          <w:szCs w:val="28"/>
        </w:rPr>
        <w:t>убконкурсу</w:t>
      </w:r>
      <w:proofErr w:type="spellEnd"/>
      <w:r w:rsidRPr="00E4237B">
        <w:rPr>
          <w:sz w:val="28"/>
          <w:szCs w:val="28"/>
        </w:rPr>
        <w:t xml:space="preserve"> Б встановлюється </w:t>
      </w:r>
      <w:r>
        <w:rPr>
          <w:sz w:val="28"/>
          <w:szCs w:val="28"/>
        </w:rPr>
        <w:t>в розмірі квоти-3 відповідного к</w:t>
      </w:r>
      <w:r w:rsidRPr="00E4237B">
        <w:rPr>
          <w:sz w:val="28"/>
          <w:szCs w:val="28"/>
        </w:rPr>
        <w:t>онкурсу.</w:t>
      </w:r>
    </w:p>
    <w:p w:rsidR="002F6DE8" w:rsidRPr="00E4237B" w:rsidRDefault="002F6DE8" w:rsidP="00F0142A">
      <w:pPr>
        <w:ind w:firstLine="540"/>
        <w:jc w:val="both"/>
        <w:rPr>
          <w:sz w:val="28"/>
          <w:szCs w:val="28"/>
        </w:rPr>
      </w:pPr>
    </w:p>
    <w:p w:rsidR="002F6DE8" w:rsidRPr="00E4237B" w:rsidRDefault="002F6DE8" w:rsidP="00F0142A">
      <w:pPr>
        <w:ind w:firstLine="709"/>
        <w:jc w:val="both"/>
        <w:rPr>
          <w:sz w:val="28"/>
          <w:szCs w:val="28"/>
        </w:rPr>
      </w:pPr>
      <w:r w:rsidRPr="00E4237B">
        <w:rPr>
          <w:b/>
          <w:sz w:val="28"/>
          <w:szCs w:val="28"/>
        </w:rPr>
        <w:t>Конкурс на загальних умовах</w:t>
      </w:r>
      <w:r>
        <w:rPr>
          <w:sz w:val="28"/>
          <w:szCs w:val="28"/>
        </w:rPr>
        <w:t xml:space="preserve"> – к</w:t>
      </w:r>
      <w:r w:rsidRPr="00E4237B">
        <w:rPr>
          <w:sz w:val="28"/>
          <w:szCs w:val="28"/>
        </w:rPr>
        <w:t xml:space="preserve">онкурс (який не поділявся на </w:t>
      </w:r>
      <w:proofErr w:type="spellStart"/>
      <w:r w:rsidRPr="00E4237B">
        <w:rPr>
          <w:sz w:val="28"/>
          <w:szCs w:val="28"/>
        </w:rPr>
        <w:t>субконкурси</w:t>
      </w:r>
      <w:proofErr w:type="spellEnd"/>
      <w:r w:rsidRPr="00E4237B">
        <w:rPr>
          <w:sz w:val="28"/>
          <w:szCs w:val="28"/>
        </w:rPr>
        <w:t>)</w:t>
      </w:r>
      <w:r>
        <w:rPr>
          <w:sz w:val="28"/>
          <w:szCs w:val="28"/>
        </w:rPr>
        <w:t xml:space="preserve"> або </w:t>
      </w:r>
      <w:proofErr w:type="spellStart"/>
      <w:r>
        <w:rPr>
          <w:sz w:val="28"/>
          <w:szCs w:val="28"/>
        </w:rPr>
        <w:t>субконкурс</w:t>
      </w:r>
      <w:proofErr w:type="spellEnd"/>
      <w:r>
        <w:rPr>
          <w:sz w:val="28"/>
          <w:szCs w:val="28"/>
        </w:rPr>
        <w:t xml:space="preserve"> В у межах к</w:t>
      </w:r>
      <w:r w:rsidRPr="00E4237B">
        <w:rPr>
          <w:sz w:val="28"/>
          <w:szCs w:val="28"/>
        </w:rPr>
        <w:t>онкурс</w:t>
      </w:r>
      <w:r>
        <w:rPr>
          <w:sz w:val="28"/>
          <w:szCs w:val="28"/>
        </w:rPr>
        <w:t xml:space="preserve">у, який поділено на </w:t>
      </w:r>
      <w:proofErr w:type="spellStart"/>
      <w:r>
        <w:rPr>
          <w:sz w:val="28"/>
          <w:szCs w:val="28"/>
        </w:rPr>
        <w:t>субконкурси</w:t>
      </w:r>
      <w:proofErr w:type="spellEnd"/>
      <w:r w:rsidRPr="00E4237B">
        <w:rPr>
          <w:sz w:val="28"/>
          <w:szCs w:val="28"/>
        </w:rPr>
        <w:t>.</w:t>
      </w:r>
    </w:p>
    <w:p w:rsidR="002F6DE8" w:rsidRPr="00E4237B" w:rsidRDefault="002F6DE8" w:rsidP="00F0142A">
      <w:pPr>
        <w:ind w:firstLine="709"/>
        <w:jc w:val="both"/>
        <w:rPr>
          <w:sz w:val="28"/>
          <w:szCs w:val="28"/>
        </w:rPr>
      </w:pPr>
    </w:p>
    <w:p w:rsidR="002F6DE8" w:rsidRPr="00E4237B" w:rsidRDefault="002F6DE8" w:rsidP="00F0142A">
      <w:pPr>
        <w:ind w:firstLine="709"/>
        <w:jc w:val="both"/>
        <w:rPr>
          <w:sz w:val="28"/>
          <w:szCs w:val="28"/>
          <w:lang w:val="ru-RU"/>
        </w:rPr>
      </w:pPr>
      <w:r w:rsidRPr="00E4237B">
        <w:rPr>
          <w:b/>
          <w:sz w:val="28"/>
          <w:szCs w:val="28"/>
        </w:rPr>
        <w:t>Розрахунковий конкурс</w:t>
      </w:r>
      <w:r>
        <w:rPr>
          <w:sz w:val="28"/>
          <w:szCs w:val="28"/>
        </w:rPr>
        <w:t xml:space="preserve"> – конкурс</w:t>
      </w:r>
      <w:r w:rsidR="00A66770">
        <w:rPr>
          <w:sz w:val="28"/>
          <w:szCs w:val="28"/>
        </w:rPr>
        <w:t>,</w:t>
      </w:r>
      <w:r>
        <w:rPr>
          <w:sz w:val="28"/>
          <w:szCs w:val="28"/>
        </w:rPr>
        <w:t xml:space="preserve"> або </w:t>
      </w:r>
      <w:proofErr w:type="spellStart"/>
      <w:r>
        <w:rPr>
          <w:sz w:val="28"/>
          <w:szCs w:val="28"/>
        </w:rPr>
        <w:t>субконкурс</w:t>
      </w:r>
      <w:proofErr w:type="spellEnd"/>
      <w:r>
        <w:rPr>
          <w:sz w:val="28"/>
          <w:szCs w:val="28"/>
        </w:rPr>
        <w:t xml:space="preserve"> А</w:t>
      </w:r>
      <w:r w:rsidR="00A66770">
        <w:rPr>
          <w:sz w:val="28"/>
          <w:szCs w:val="28"/>
        </w:rPr>
        <w:t>,</w:t>
      </w:r>
      <w:r>
        <w:rPr>
          <w:sz w:val="28"/>
          <w:szCs w:val="28"/>
        </w:rPr>
        <w:t xml:space="preserve"> або </w:t>
      </w:r>
      <w:proofErr w:type="spellStart"/>
      <w:r>
        <w:rPr>
          <w:sz w:val="28"/>
          <w:szCs w:val="28"/>
        </w:rPr>
        <w:t>с</w:t>
      </w:r>
      <w:r w:rsidRPr="00E4237B">
        <w:rPr>
          <w:sz w:val="28"/>
          <w:szCs w:val="28"/>
        </w:rPr>
        <w:t>убконкурс</w:t>
      </w:r>
      <w:proofErr w:type="spellEnd"/>
      <w:r>
        <w:rPr>
          <w:sz w:val="28"/>
          <w:szCs w:val="28"/>
        </w:rPr>
        <w:t xml:space="preserve"> Б</w:t>
      </w:r>
      <w:r w:rsidR="00A66770">
        <w:rPr>
          <w:sz w:val="28"/>
          <w:szCs w:val="28"/>
        </w:rPr>
        <w:t>,</w:t>
      </w:r>
      <w:r>
        <w:rPr>
          <w:sz w:val="28"/>
          <w:szCs w:val="28"/>
        </w:rPr>
        <w:t xml:space="preserve"> або </w:t>
      </w:r>
      <w:proofErr w:type="spellStart"/>
      <w:r>
        <w:rPr>
          <w:sz w:val="28"/>
          <w:szCs w:val="28"/>
        </w:rPr>
        <w:t>с</w:t>
      </w:r>
      <w:r w:rsidRPr="00E4237B">
        <w:rPr>
          <w:sz w:val="28"/>
          <w:szCs w:val="28"/>
        </w:rPr>
        <w:t>убконкурс</w:t>
      </w:r>
      <w:proofErr w:type="spellEnd"/>
      <w:r w:rsidRPr="00E4237B">
        <w:rPr>
          <w:sz w:val="28"/>
          <w:szCs w:val="28"/>
        </w:rPr>
        <w:t xml:space="preserve"> В</w:t>
      </w:r>
      <w:r>
        <w:rPr>
          <w:sz w:val="28"/>
          <w:szCs w:val="28"/>
        </w:rPr>
        <w:t>.</w:t>
      </w:r>
    </w:p>
    <w:p w:rsidR="00A66770" w:rsidRDefault="00A66770" w:rsidP="00F0142A">
      <w:pPr>
        <w:ind w:firstLine="708"/>
        <w:jc w:val="both"/>
        <w:rPr>
          <w:sz w:val="28"/>
          <w:szCs w:val="28"/>
        </w:rPr>
      </w:pPr>
    </w:p>
    <w:p w:rsidR="002F6DE8" w:rsidRPr="00E4237B" w:rsidRDefault="002F6DE8" w:rsidP="00F0142A">
      <w:pPr>
        <w:ind w:firstLine="708"/>
        <w:jc w:val="both"/>
        <w:rPr>
          <w:sz w:val="28"/>
          <w:szCs w:val="28"/>
          <w:lang w:val="ru-RU"/>
        </w:rPr>
      </w:pPr>
      <w:proofErr w:type="spellStart"/>
      <w:r>
        <w:rPr>
          <w:sz w:val="28"/>
          <w:szCs w:val="28"/>
          <w:lang w:val="ru-RU"/>
        </w:rPr>
        <w:t>Обсяг</w:t>
      </w:r>
      <w:proofErr w:type="spellEnd"/>
      <w:r>
        <w:rPr>
          <w:sz w:val="28"/>
          <w:szCs w:val="28"/>
          <w:lang w:val="ru-RU"/>
        </w:rPr>
        <w:t xml:space="preserve"> </w:t>
      </w:r>
      <w:proofErr w:type="spellStart"/>
      <w:r>
        <w:rPr>
          <w:sz w:val="28"/>
          <w:szCs w:val="28"/>
          <w:lang w:val="ru-RU"/>
        </w:rPr>
        <w:t>р</w:t>
      </w:r>
      <w:r w:rsidRPr="00E4237B">
        <w:rPr>
          <w:sz w:val="28"/>
          <w:szCs w:val="28"/>
          <w:lang w:val="ru-RU"/>
        </w:rPr>
        <w:t>озрахункового</w:t>
      </w:r>
      <w:proofErr w:type="spellEnd"/>
      <w:r w:rsidRPr="00E4237B">
        <w:rPr>
          <w:sz w:val="28"/>
          <w:szCs w:val="28"/>
          <w:lang w:val="ru-RU"/>
        </w:rPr>
        <w:t xml:space="preserve"> конкурсу </w:t>
      </w:r>
      <w:r w:rsidRPr="009F50F9">
        <w:rPr>
          <w:sz w:val="28"/>
          <w:szCs w:val="28"/>
          <w:lang w:val="ru-RU"/>
        </w:rPr>
        <w:t>–</w:t>
      </w:r>
      <w:r>
        <w:rPr>
          <w:sz w:val="28"/>
          <w:szCs w:val="28"/>
          <w:lang w:val="ru-RU"/>
        </w:rPr>
        <w:t xml:space="preserve"> </w:t>
      </w:r>
      <w:r>
        <w:rPr>
          <w:sz w:val="28"/>
          <w:szCs w:val="28"/>
        </w:rPr>
        <w:t>м</w:t>
      </w:r>
      <w:r w:rsidRPr="00E4237B">
        <w:rPr>
          <w:sz w:val="28"/>
          <w:szCs w:val="28"/>
        </w:rPr>
        <w:t xml:space="preserve">аксимальний (загальний) обсяг державного </w:t>
      </w:r>
      <w:proofErr w:type="spellStart"/>
      <w:r w:rsidRPr="00E4237B">
        <w:rPr>
          <w:sz w:val="28"/>
          <w:szCs w:val="28"/>
          <w:lang w:val="ru-RU"/>
        </w:rPr>
        <w:t>або</w:t>
      </w:r>
      <w:proofErr w:type="spellEnd"/>
      <w:r w:rsidRPr="00E4237B">
        <w:rPr>
          <w:sz w:val="28"/>
          <w:szCs w:val="28"/>
          <w:lang w:val="ru-RU"/>
        </w:rPr>
        <w:t xml:space="preserve"> </w:t>
      </w:r>
      <w:proofErr w:type="spellStart"/>
      <w:r w:rsidRPr="00E4237B">
        <w:rPr>
          <w:sz w:val="28"/>
          <w:szCs w:val="28"/>
          <w:lang w:val="ru-RU"/>
        </w:rPr>
        <w:t>регіонального</w:t>
      </w:r>
      <w:proofErr w:type="spellEnd"/>
      <w:r w:rsidRPr="00E4237B">
        <w:rPr>
          <w:sz w:val="28"/>
          <w:szCs w:val="28"/>
          <w:lang w:val="ru-RU"/>
        </w:rPr>
        <w:t xml:space="preserve"> </w:t>
      </w:r>
      <w:r>
        <w:rPr>
          <w:sz w:val="28"/>
          <w:szCs w:val="28"/>
        </w:rPr>
        <w:t xml:space="preserve">замовлення (для конкурсу, </w:t>
      </w:r>
      <w:proofErr w:type="spellStart"/>
      <w:r>
        <w:rPr>
          <w:sz w:val="28"/>
          <w:szCs w:val="28"/>
        </w:rPr>
        <w:t>субконкурсу</w:t>
      </w:r>
      <w:proofErr w:type="spellEnd"/>
      <w:r>
        <w:rPr>
          <w:sz w:val="28"/>
          <w:szCs w:val="28"/>
        </w:rPr>
        <w:t xml:space="preserve"> В) або о</w:t>
      </w:r>
      <w:r w:rsidRPr="00E4237B">
        <w:rPr>
          <w:sz w:val="28"/>
          <w:szCs w:val="28"/>
        </w:rPr>
        <w:t xml:space="preserve">бсяг державного </w:t>
      </w:r>
      <w:proofErr w:type="spellStart"/>
      <w:r w:rsidRPr="00E4237B">
        <w:rPr>
          <w:sz w:val="28"/>
          <w:szCs w:val="28"/>
          <w:lang w:val="ru-RU"/>
        </w:rPr>
        <w:t>або</w:t>
      </w:r>
      <w:proofErr w:type="spellEnd"/>
      <w:r w:rsidRPr="00E4237B">
        <w:rPr>
          <w:sz w:val="28"/>
          <w:szCs w:val="28"/>
          <w:lang w:val="ru-RU"/>
        </w:rPr>
        <w:t xml:space="preserve"> </w:t>
      </w:r>
      <w:proofErr w:type="spellStart"/>
      <w:proofErr w:type="gramStart"/>
      <w:r w:rsidRPr="00E4237B">
        <w:rPr>
          <w:sz w:val="28"/>
          <w:szCs w:val="28"/>
          <w:lang w:val="ru-RU"/>
        </w:rPr>
        <w:t>регіонального</w:t>
      </w:r>
      <w:proofErr w:type="spellEnd"/>
      <w:r w:rsidRPr="00E4237B">
        <w:rPr>
          <w:sz w:val="28"/>
          <w:szCs w:val="28"/>
          <w:lang w:val="ru-RU"/>
        </w:rPr>
        <w:t xml:space="preserve">  </w:t>
      </w:r>
      <w:r>
        <w:rPr>
          <w:sz w:val="28"/>
          <w:szCs w:val="28"/>
        </w:rPr>
        <w:t>замовлення</w:t>
      </w:r>
      <w:proofErr w:type="gramEnd"/>
      <w:r>
        <w:rPr>
          <w:sz w:val="28"/>
          <w:szCs w:val="28"/>
        </w:rPr>
        <w:t xml:space="preserve"> (для </w:t>
      </w:r>
      <w:proofErr w:type="spellStart"/>
      <w:r>
        <w:rPr>
          <w:sz w:val="28"/>
          <w:szCs w:val="28"/>
        </w:rPr>
        <w:t>субконкурсу</w:t>
      </w:r>
      <w:proofErr w:type="spellEnd"/>
      <w:r>
        <w:rPr>
          <w:sz w:val="28"/>
          <w:szCs w:val="28"/>
        </w:rPr>
        <w:t xml:space="preserve"> А, </w:t>
      </w:r>
      <w:proofErr w:type="spellStart"/>
      <w:r>
        <w:rPr>
          <w:sz w:val="28"/>
          <w:szCs w:val="28"/>
        </w:rPr>
        <w:t>с</w:t>
      </w:r>
      <w:r w:rsidRPr="00E4237B">
        <w:rPr>
          <w:sz w:val="28"/>
          <w:szCs w:val="28"/>
        </w:rPr>
        <w:t>убконкурсу</w:t>
      </w:r>
      <w:proofErr w:type="spellEnd"/>
      <w:r w:rsidRPr="00E4237B">
        <w:rPr>
          <w:sz w:val="28"/>
          <w:szCs w:val="28"/>
        </w:rPr>
        <w:t xml:space="preserve"> Б)</w:t>
      </w:r>
      <w:r>
        <w:rPr>
          <w:sz w:val="28"/>
          <w:szCs w:val="28"/>
        </w:rPr>
        <w:t>.</w:t>
      </w:r>
      <w:r w:rsidRPr="00E4237B">
        <w:rPr>
          <w:sz w:val="28"/>
          <w:szCs w:val="28"/>
        </w:rPr>
        <w:t xml:space="preserve"> </w:t>
      </w:r>
    </w:p>
    <w:p w:rsidR="002F6DE8" w:rsidRPr="00E4237B" w:rsidRDefault="002F6DE8" w:rsidP="00F0142A">
      <w:pPr>
        <w:jc w:val="both"/>
        <w:rPr>
          <w:sz w:val="28"/>
          <w:szCs w:val="28"/>
        </w:rPr>
      </w:pPr>
    </w:p>
    <w:p w:rsidR="002F6DE8" w:rsidRPr="00E4237B" w:rsidRDefault="002F6DE8" w:rsidP="00F0142A">
      <w:pPr>
        <w:jc w:val="center"/>
        <w:rPr>
          <w:b/>
          <w:sz w:val="28"/>
          <w:szCs w:val="28"/>
        </w:rPr>
      </w:pPr>
      <w:r>
        <w:rPr>
          <w:b/>
          <w:sz w:val="28"/>
          <w:szCs w:val="28"/>
        </w:rPr>
        <w:t>ІІІ</w:t>
      </w:r>
      <w:r w:rsidRPr="00E4237B">
        <w:rPr>
          <w:b/>
          <w:sz w:val="28"/>
          <w:szCs w:val="28"/>
        </w:rPr>
        <w:t xml:space="preserve">. Визначення рекомендованих до зарахування за </w:t>
      </w:r>
      <w:r w:rsidR="00CA033D">
        <w:rPr>
          <w:b/>
          <w:sz w:val="28"/>
          <w:szCs w:val="28"/>
        </w:rPr>
        <w:t>к</w:t>
      </w:r>
      <w:r w:rsidRPr="00E4237B">
        <w:rPr>
          <w:b/>
          <w:sz w:val="28"/>
          <w:szCs w:val="28"/>
        </w:rPr>
        <w:t>онкурсами</w:t>
      </w:r>
    </w:p>
    <w:p w:rsidR="002F6DE8" w:rsidRPr="00E4237B" w:rsidRDefault="002F6DE8" w:rsidP="00F0142A">
      <w:pPr>
        <w:jc w:val="center"/>
        <w:rPr>
          <w:b/>
          <w:sz w:val="28"/>
          <w:szCs w:val="28"/>
        </w:rPr>
      </w:pPr>
    </w:p>
    <w:p w:rsidR="002F6DE8" w:rsidRPr="00E4237B" w:rsidRDefault="002F6DE8" w:rsidP="00F0142A">
      <w:pPr>
        <w:ind w:firstLine="709"/>
        <w:jc w:val="both"/>
        <w:rPr>
          <w:sz w:val="28"/>
          <w:szCs w:val="28"/>
        </w:rPr>
      </w:pPr>
      <w:r w:rsidRPr="00E4237B">
        <w:rPr>
          <w:sz w:val="28"/>
          <w:szCs w:val="28"/>
        </w:rPr>
        <w:t>Етап А.</w:t>
      </w:r>
    </w:p>
    <w:p w:rsidR="002F6DE8" w:rsidRPr="00E4237B" w:rsidRDefault="002F6DE8" w:rsidP="00F0142A">
      <w:pPr>
        <w:ind w:firstLine="709"/>
        <w:jc w:val="both"/>
        <w:rPr>
          <w:sz w:val="28"/>
          <w:szCs w:val="28"/>
        </w:rPr>
      </w:pPr>
      <w:r w:rsidRPr="00E4237B">
        <w:rPr>
          <w:sz w:val="28"/>
          <w:szCs w:val="28"/>
        </w:rPr>
        <w:t xml:space="preserve">Перший крок. </w:t>
      </w:r>
    </w:p>
    <w:p w:rsidR="002F6DE8" w:rsidRPr="00E4237B" w:rsidRDefault="002F6DE8" w:rsidP="00F0142A">
      <w:pPr>
        <w:ind w:firstLine="709"/>
        <w:jc w:val="both"/>
        <w:rPr>
          <w:sz w:val="28"/>
          <w:szCs w:val="28"/>
        </w:rPr>
      </w:pPr>
      <w:r>
        <w:rPr>
          <w:sz w:val="28"/>
          <w:szCs w:val="28"/>
        </w:rPr>
        <w:t>Кожному р</w:t>
      </w:r>
      <w:r w:rsidRPr="00E4237B">
        <w:rPr>
          <w:sz w:val="28"/>
          <w:szCs w:val="28"/>
        </w:rPr>
        <w:t>озрахунковому</w:t>
      </w:r>
      <w:r>
        <w:rPr>
          <w:sz w:val="28"/>
          <w:szCs w:val="28"/>
        </w:rPr>
        <w:t xml:space="preserve"> конкурсу пропонується перелік вступників, для яких цей р</w:t>
      </w:r>
      <w:r w:rsidRPr="00E4237B">
        <w:rPr>
          <w:sz w:val="28"/>
          <w:szCs w:val="28"/>
        </w:rPr>
        <w:t>озра</w:t>
      </w:r>
      <w:r>
        <w:rPr>
          <w:sz w:val="28"/>
          <w:szCs w:val="28"/>
        </w:rPr>
        <w:t>хунковий конкурс має найбільшу пріоритетність. Кожний р</w:t>
      </w:r>
      <w:r w:rsidRPr="00E4237B">
        <w:rPr>
          <w:sz w:val="28"/>
          <w:szCs w:val="28"/>
        </w:rPr>
        <w:t>озрахунковий конкурс зараховує до списку очікування</w:t>
      </w:r>
      <w:r>
        <w:rPr>
          <w:sz w:val="28"/>
          <w:szCs w:val="28"/>
        </w:rPr>
        <w:t xml:space="preserve"> кращих за власним р</w:t>
      </w:r>
      <w:r w:rsidRPr="00E4237B">
        <w:rPr>
          <w:sz w:val="28"/>
          <w:szCs w:val="28"/>
        </w:rPr>
        <w:t>ейтинговим списко</w:t>
      </w:r>
      <w:r>
        <w:rPr>
          <w:sz w:val="28"/>
          <w:szCs w:val="28"/>
        </w:rPr>
        <w:t>м вступників із запропонованих в</w:t>
      </w:r>
      <w:r w:rsidRPr="00E4237B">
        <w:rPr>
          <w:sz w:val="28"/>
          <w:szCs w:val="28"/>
        </w:rPr>
        <w:t>ступникі</w:t>
      </w:r>
      <w:r>
        <w:rPr>
          <w:sz w:val="28"/>
          <w:szCs w:val="28"/>
        </w:rPr>
        <w:t>в в кількості, що не перевищує обсяг р</w:t>
      </w:r>
      <w:r w:rsidRPr="00E4237B">
        <w:rPr>
          <w:sz w:val="28"/>
          <w:szCs w:val="28"/>
        </w:rPr>
        <w:t>о</w:t>
      </w:r>
      <w:r>
        <w:rPr>
          <w:sz w:val="28"/>
          <w:szCs w:val="28"/>
        </w:rPr>
        <w:t>зрахункового</w:t>
      </w:r>
      <w:r w:rsidRPr="00E4237B">
        <w:rPr>
          <w:sz w:val="28"/>
          <w:szCs w:val="28"/>
        </w:rPr>
        <w:t xml:space="preserve"> конкурсу, а решті відмовляє. </w:t>
      </w:r>
    </w:p>
    <w:p w:rsidR="002F6DE8" w:rsidRPr="00E4237B" w:rsidRDefault="002F6DE8" w:rsidP="00F0142A">
      <w:pPr>
        <w:ind w:firstLine="709"/>
        <w:jc w:val="both"/>
        <w:rPr>
          <w:sz w:val="28"/>
          <w:szCs w:val="28"/>
        </w:rPr>
      </w:pPr>
    </w:p>
    <w:p w:rsidR="002F6DE8" w:rsidRPr="00E4237B" w:rsidRDefault="002F6DE8" w:rsidP="00F0142A">
      <w:pPr>
        <w:ind w:firstLine="709"/>
        <w:jc w:val="both"/>
        <w:rPr>
          <w:sz w:val="28"/>
          <w:szCs w:val="28"/>
        </w:rPr>
      </w:pPr>
      <w:r w:rsidRPr="00E4237B">
        <w:rPr>
          <w:sz w:val="28"/>
          <w:szCs w:val="28"/>
        </w:rPr>
        <w:t xml:space="preserve">Кожна група </w:t>
      </w:r>
      <w:proofErr w:type="spellStart"/>
      <w:r w:rsidRPr="00E4237B">
        <w:rPr>
          <w:sz w:val="28"/>
          <w:szCs w:val="28"/>
        </w:rPr>
        <w:t>субконкурсів</w:t>
      </w:r>
      <w:proofErr w:type="spellEnd"/>
      <w:r w:rsidRPr="00E4237B">
        <w:rPr>
          <w:sz w:val="28"/>
          <w:szCs w:val="28"/>
          <w:lang w:val="ru-RU"/>
        </w:rPr>
        <w:t xml:space="preserve"> кожного </w:t>
      </w:r>
      <w:r w:rsidR="00B34639">
        <w:rPr>
          <w:sz w:val="28"/>
          <w:szCs w:val="28"/>
          <w:lang w:val="ru-RU"/>
        </w:rPr>
        <w:t>к</w:t>
      </w:r>
      <w:r w:rsidRPr="00E4237B">
        <w:rPr>
          <w:sz w:val="28"/>
          <w:szCs w:val="28"/>
          <w:lang w:val="ru-RU"/>
        </w:rPr>
        <w:t>онкурсу</w:t>
      </w:r>
      <w:r>
        <w:rPr>
          <w:sz w:val="28"/>
          <w:szCs w:val="28"/>
        </w:rPr>
        <w:t xml:space="preserve"> (</w:t>
      </w:r>
      <w:proofErr w:type="spellStart"/>
      <w:r>
        <w:rPr>
          <w:sz w:val="28"/>
          <w:szCs w:val="28"/>
        </w:rPr>
        <w:t>субконкурс</w:t>
      </w:r>
      <w:proofErr w:type="spellEnd"/>
      <w:r>
        <w:rPr>
          <w:sz w:val="28"/>
          <w:szCs w:val="28"/>
        </w:rPr>
        <w:t xml:space="preserve"> А та/або </w:t>
      </w:r>
      <w:proofErr w:type="spellStart"/>
      <w:r>
        <w:rPr>
          <w:sz w:val="28"/>
          <w:szCs w:val="28"/>
        </w:rPr>
        <w:t>субконкурс</w:t>
      </w:r>
      <w:proofErr w:type="spellEnd"/>
      <w:r>
        <w:rPr>
          <w:sz w:val="28"/>
          <w:szCs w:val="28"/>
        </w:rPr>
        <w:t xml:space="preserve"> Б і </w:t>
      </w:r>
      <w:proofErr w:type="spellStart"/>
      <w:r>
        <w:rPr>
          <w:sz w:val="28"/>
          <w:szCs w:val="28"/>
        </w:rPr>
        <w:t>с</w:t>
      </w:r>
      <w:r w:rsidRPr="00E4237B">
        <w:rPr>
          <w:sz w:val="28"/>
          <w:szCs w:val="28"/>
        </w:rPr>
        <w:t>убконкурс</w:t>
      </w:r>
      <w:proofErr w:type="spellEnd"/>
      <w:r w:rsidRPr="00E4237B">
        <w:rPr>
          <w:sz w:val="28"/>
          <w:szCs w:val="28"/>
        </w:rPr>
        <w:t xml:space="preserve"> В) перевіряються на перевищення </w:t>
      </w:r>
      <w:r>
        <w:rPr>
          <w:sz w:val="28"/>
          <w:szCs w:val="28"/>
          <w:lang w:val="ru-RU"/>
        </w:rPr>
        <w:t>м</w:t>
      </w:r>
      <w:r w:rsidRPr="00E4237B">
        <w:rPr>
          <w:sz w:val="28"/>
          <w:szCs w:val="28"/>
          <w:lang w:val="ru-RU"/>
        </w:rPr>
        <w:t>аксимального (</w:t>
      </w:r>
      <w:proofErr w:type="spellStart"/>
      <w:r w:rsidRPr="00E4237B">
        <w:rPr>
          <w:sz w:val="28"/>
          <w:szCs w:val="28"/>
          <w:lang w:val="ru-RU"/>
        </w:rPr>
        <w:t>загального</w:t>
      </w:r>
      <w:proofErr w:type="spellEnd"/>
      <w:r w:rsidRPr="00E4237B">
        <w:rPr>
          <w:sz w:val="28"/>
          <w:szCs w:val="28"/>
          <w:lang w:val="ru-RU"/>
        </w:rPr>
        <w:t>) о</w:t>
      </w:r>
      <w:proofErr w:type="spellStart"/>
      <w:r w:rsidRPr="00E4237B">
        <w:rPr>
          <w:sz w:val="28"/>
          <w:szCs w:val="28"/>
        </w:rPr>
        <w:t>бсягу</w:t>
      </w:r>
      <w:proofErr w:type="spellEnd"/>
      <w:r w:rsidRPr="00E4237B">
        <w:rPr>
          <w:sz w:val="28"/>
          <w:szCs w:val="28"/>
        </w:rPr>
        <w:t xml:space="preserve"> державного </w:t>
      </w:r>
      <w:proofErr w:type="spellStart"/>
      <w:r w:rsidRPr="00E4237B">
        <w:rPr>
          <w:sz w:val="28"/>
          <w:szCs w:val="28"/>
          <w:lang w:val="ru-RU"/>
        </w:rPr>
        <w:t>або</w:t>
      </w:r>
      <w:proofErr w:type="spellEnd"/>
      <w:r w:rsidRPr="00E4237B">
        <w:rPr>
          <w:sz w:val="28"/>
          <w:szCs w:val="28"/>
          <w:lang w:val="ru-RU"/>
        </w:rPr>
        <w:t xml:space="preserve"> </w:t>
      </w:r>
      <w:proofErr w:type="spellStart"/>
      <w:r w:rsidRPr="00E4237B">
        <w:rPr>
          <w:sz w:val="28"/>
          <w:szCs w:val="28"/>
          <w:lang w:val="ru-RU"/>
        </w:rPr>
        <w:t>регіонального</w:t>
      </w:r>
      <w:proofErr w:type="spellEnd"/>
      <w:r w:rsidRPr="00E4237B" w:rsidDel="0063685F">
        <w:rPr>
          <w:sz w:val="28"/>
          <w:szCs w:val="28"/>
        </w:rPr>
        <w:t xml:space="preserve"> </w:t>
      </w:r>
      <w:r>
        <w:rPr>
          <w:sz w:val="28"/>
          <w:szCs w:val="28"/>
        </w:rPr>
        <w:t>замовлення к</w:t>
      </w:r>
      <w:r w:rsidRPr="00E4237B">
        <w:rPr>
          <w:sz w:val="28"/>
          <w:szCs w:val="28"/>
        </w:rPr>
        <w:t>онкурсу</w:t>
      </w:r>
      <w:r w:rsidR="00B34639">
        <w:rPr>
          <w:sz w:val="28"/>
          <w:szCs w:val="28"/>
        </w:rPr>
        <w:t>,</w:t>
      </w:r>
      <w:r w:rsidRPr="00E4237B">
        <w:rPr>
          <w:sz w:val="28"/>
          <w:szCs w:val="28"/>
        </w:rPr>
        <w:t xml:space="preserve"> і в разі перевищення, виз</w:t>
      </w:r>
      <w:r>
        <w:rPr>
          <w:sz w:val="28"/>
          <w:szCs w:val="28"/>
        </w:rPr>
        <w:t xml:space="preserve">начається відповідна кількість вступників </w:t>
      </w:r>
      <w:r w:rsidR="00B34639">
        <w:rPr>
          <w:sz w:val="28"/>
          <w:szCs w:val="28"/>
        </w:rPr>
        <w:t>і</w:t>
      </w:r>
      <w:r>
        <w:rPr>
          <w:sz w:val="28"/>
          <w:szCs w:val="28"/>
        </w:rPr>
        <w:t xml:space="preserve">з </w:t>
      </w:r>
      <w:proofErr w:type="spellStart"/>
      <w:r>
        <w:rPr>
          <w:sz w:val="28"/>
          <w:szCs w:val="28"/>
        </w:rPr>
        <w:t>с</w:t>
      </w:r>
      <w:r w:rsidRPr="00E4237B">
        <w:rPr>
          <w:sz w:val="28"/>
          <w:szCs w:val="28"/>
        </w:rPr>
        <w:t>убко</w:t>
      </w:r>
      <w:r>
        <w:rPr>
          <w:sz w:val="28"/>
          <w:szCs w:val="28"/>
        </w:rPr>
        <w:t>нкурсу</w:t>
      </w:r>
      <w:proofErr w:type="spellEnd"/>
      <w:r>
        <w:rPr>
          <w:sz w:val="28"/>
          <w:szCs w:val="28"/>
        </w:rPr>
        <w:t xml:space="preserve"> В з нижчими позиціями в р</w:t>
      </w:r>
      <w:r w:rsidRPr="00E4237B">
        <w:rPr>
          <w:sz w:val="28"/>
          <w:szCs w:val="28"/>
        </w:rPr>
        <w:t>ейтинговому списку вступників, які отримують відмову.</w:t>
      </w:r>
    </w:p>
    <w:p w:rsidR="002F6DE8" w:rsidRPr="00E4237B" w:rsidRDefault="002F6DE8" w:rsidP="00F0142A">
      <w:pPr>
        <w:ind w:firstLine="709"/>
        <w:jc w:val="both"/>
        <w:rPr>
          <w:b/>
          <w:sz w:val="28"/>
          <w:szCs w:val="28"/>
        </w:rPr>
      </w:pPr>
      <w:r>
        <w:rPr>
          <w:sz w:val="28"/>
          <w:szCs w:val="28"/>
        </w:rPr>
        <w:t>Кожний ш</w:t>
      </w:r>
      <w:r w:rsidRPr="00E4237B">
        <w:rPr>
          <w:sz w:val="28"/>
          <w:szCs w:val="28"/>
        </w:rPr>
        <w:t>ирокий конкур</w:t>
      </w:r>
      <w:r>
        <w:rPr>
          <w:sz w:val="28"/>
          <w:szCs w:val="28"/>
        </w:rPr>
        <w:t xml:space="preserve">с перевіряється на перевищення </w:t>
      </w:r>
      <w:proofErr w:type="spellStart"/>
      <w:r>
        <w:rPr>
          <w:sz w:val="28"/>
          <w:szCs w:val="28"/>
        </w:rPr>
        <w:t>с</w:t>
      </w:r>
      <w:r w:rsidRPr="00E4237B">
        <w:rPr>
          <w:sz w:val="28"/>
          <w:szCs w:val="28"/>
        </w:rPr>
        <w:t>уперобсягу</w:t>
      </w:r>
      <w:proofErr w:type="spellEnd"/>
      <w:r w:rsidRPr="00E4237B">
        <w:rPr>
          <w:sz w:val="28"/>
          <w:szCs w:val="28"/>
        </w:rPr>
        <w:t xml:space="preserve"> державного замовлення</w:t>
      </w:r>
      <w:r w:rsidR="00B34639">
        <w:rPr>
          <w:sz w:val="28"/>
          <w:szCs w:val="28"/>
        </w:rPr>
        <w:t>,</w:t>
      </w:r>
      <w:r w:rsidRPr="00E4237B">
        <w:rPr>
          <w:sz w:val="28"/>
          <w:szCs w:val="28"/>
        </w:rPr>
        <w:t xml:space="preserve"> і в разі перевищення, за об’єднаним списком </w:t>
      </w:r>
      <w:r w:rsidRPr="00E4237B">
        <w:rPr>
          <w:sz w:val="28"/>
          <w:szCs w:val="28"/>
        </w:rPr>
        <w:lastRenderedPageBreak/>
        <w:t>очікування виз</w:t>
      </w:r>
      <w:r>
        <w:rPr>
          <w:sz w:val="28"/>
          <w:szCs w:val="28"/>
        </w:rPr>
        <w:t>начається відповідна кількість в</w:t>
      </w:r>
      <w:r w:rsidRPr="00E4237B">
        <w:rPr>
          <w:sz w:val="28"/>
          <w:szCs w:val="28"/>
        </w:rPr>
        <w:t xml:space="preserve">ступників </w:t>
      </w:r>
      <w:r w:rsidRPr="00E4237B">
        <w:rPr>
          <w:b/>
          <w:sz w:val="28"/>
          <w:szCs w:val="28"/>
        </w:rPr>
        <w:t>(</w:t>
      </w:r>
      <w:r>
        <w:rPr>
          <w:sz w:val="28"/>
          <w:szCs w:val="28"/>
        </w:rPr>
        <w:t xml:space="preserve">не з </w:t>
      </w:r>
      <w:proofErr w:type="spellStart"/>
      <w:r>
        <w:rPr>
          <w:sz w:val="28"/>
          <w:szCs w:val="28"/>
        </w:rPr>
        <w:t>субконкурсів</w:t>
      </w:r>
      <w:proofErr w:type="spellEnd"/>
      <w:r>
        <w:rPr>
          <w:sz w:val="28"/>
          <w:szCs w:val="28"/>
        </w:rPr>
        <w:t xml:space="preserve"> А і не з </w:t>
      </w:r>
      <w:proofErr w:type="spellStart"/>
      <w:r>
        <w:rPr>
          <w:sz w:val="28"/>
          <w:szCs w:val="28"/>
        </w:rPr>
        <w:t>с</w:t>
      </w:r>
      <w:r w:rsidRPr="00E4237B">
        <w:rPr>
          <w:sz w:val="28"/>
          <w:szCs w:val="28"/>
        </w:rPr>
        <w:t>убконкурсів</w:t>
      </w:r>
      <w:proofErr w:type="spellEnd"/>
      <w:r w:rsidRPr="00E4237B">
        <w:rPr>
          <w:sz w:val="28"/>
          <w:szCs w:val="28"/>
        </w:rPr>
        <w:t xml:space="preserve"> Б</w:t>
      </w:r>
      <w:r w:rsidRPr="00E4237B">
        <w:rPr>
          <w:b/>
          <w:sz w:val="28"/>
          <w:szCs w:val="28"/>
        </w:rPr>
        <w:t>)</w:t>
      </w:r>
      <w:r w:rsidRPr="00E4237B">
        <w:rPr>
          <w:sz w:val="28"/>
          <w:szCs w:val="28"/>
        </w:rPr>
        <w:t xml:space="preserve"> з найменшими</w:t>
      </w:r>
      <w:r>
        <w:rPr>
          <w:sz w:val="28"/>
          <w:szCs w:val="28"/>
        </w:rPr>
        <w:t xml:space="preserve"> значеннями конкурсного </w:t>
      </w:r>
      <w:proofErr w:type="spellStart"/>
      <w:r>
        <w:rPr>
          <w:sz w:val="28"/>
          <w:szCs w:val="28"/>
        </w:rPr>
        <w:t>бала</w:t>
      </w:r>
      <w:proofErr w:type="spellEnd"/>
      <w:r>
        <w:rPr>
          <w:sz w:val="28"/>
          <w:szCs w:val="28"/>
        </w:rPr>
        <w:t xml:space="preserve"> (при рівних к</w:t>
      </w:r>
      <w:r w:rsidRPr="00E4237B">
        <w:rPr>
          <w:sz w:val="28"/>
          <w:szCs w:val="28"/>
        </w:rPr>
        <w:t>он</w:t>
      </w:r>
      <w:r>
        <w:rPr>
          <w:sz w:val="28"/>
          <w:szCs w:val="28"/>
        </w:rPr>
        <w:t>курсних балах – з урахуванням пункту</w:t>
      </w:r>
      <w:r w:rsidRPr="00E4237B">
        <w:rPr>
          <w:sz w:val="28"/>
          <w:szCs w:val="28"/>
        </w:rPr>
        <w:t xml:space="preserve"> 2 розділу </w:t>
      </w:r>
      <w:r w:rsidRPr="00E4237B">
        <w:rPr>
          <w:sz w:val="28"/>
          <w:szCs w:val="28"/>
          <w:lang w:val="en-US"/>
        </w:rPr>
        <w:t>V</w:t>
      </w:r>
      <w:r w:rsidRPr="00E4237B">
        <w:rPr>
          <w:sz w:val="28"/>
          <w:szCs w:val="28"/>
        </w:rPr>
        <w:t>ІІ Умов прийому), які також отримують відмову.</w:t>
      </w:r>
    </w:p>
    <w:p w:rsidR="002F6DE8" w:rsidRPr="00E4237B" w:rsidRDefault="002F6DE8" w:rsidP="00F0142A">
      <w:pPr>
        <w:ind w:firstLine="709"/>
        <w:jc w:val="both"/>
        <w:rPr>
          <w:sz w:val="28"/>
          <w:szCs w:val="28"/>
          <w:lang w:val="ru-RU"/>
        </w:rPr>
      </w:pPr>
      <w:r w:rsidRPr="00E4237B">
        <w:rPr>
          <w:sz w:val="28"/>
          <w:szCs w:val="28"/>
        </w:rPr>
        <w:t>…</w:t>
      </w:r>
    </w:p>
    <w:p w:rsidR="002F6DE8" w:rsidRPr="00E4237B" w:rsidRDefault="002F6DE8" w:rsidP="00F0142A">
      <w:pPr>
        <w:ind w:firstLine="709"/>
        <w:jc w:val="both"/>
        <w:rPr>
          <w:sz w:val="28"/>
          <w:szCs w:val="28"/>
          <w:lang w:val="ru-RU"/>
        </w:rPr>
      </w:pPr>
    </w:p>
    <w:p w:rsidR="002F6DE8" w:rsidRPr="00E4237B" w:rsidRDefault="002F6DE8" w:rsidP="00F0142A">
      <w:pPr>
        <w:ind w:firstLine="709"/>
        <w:jc w:val="both"/>
        <w:rPr>
          <w:sz w:val="28"/>
          <w:szCs w:val="28"/>
        </w:rPr>
      </w:pPr>
      <w:r w:rsidRPr="00E4237B">
        <w:rPr>
          <w:sz w:val="28"/>
          <w:szCs w:val="28"/>
          <w:lang w:val="en-US"/>
        </w:rPr>
        <w:t>K</w:t>
      </w:r>
      <w:r w:rsidRPr="00E4237B">
        <w:rPr>
          <w:sz w:val="28"/>
          <w:szCs w:val="28"/>
        </w:rPr>
        <w:t>-</w:t>
      </w:r>
      <w:proofErr w:type="spellStart"/>
      <w:r w:rsidRPr="00E4237B">
        <w:rPr>
          <w:sz w:val="28"/>
          <w:szCs w:val="28"/>
        </w:rPr>
        <w:t>ий</w:t>
      </w:r>
      <w:proofErr w:type="spellEnd"/>
      <w:r w:rsidRPr="00E4237B">
        <w:rPr>
          <w:sz w:val="28"/>
          <w:szCs w:val="28"/>
        </w:rPr>
        <w:t xml:space="preserve"> крок (</w:t>
      </w:r>
      <w:r w:rsidRPr="00E4237B">
        <w:rPr>
          <w:sz w:val="28"/>
          <w:szCs w:val="28"/>
          <w:lang w:val="en-US"/>
        </w:rPr>
        <w:t>K</w:t>
      </w:r>
      <w:r w:rsidR="004134F5">
        <w:rPr>
          <w:sz w:val="28"/>
          <w:szCs w:val="28"/>
        </w:rPr>
        <w:t>&gt;1).</w:t>
      </w:r>
    </w:p>
    <w:p w:rsidR="002F6DE8" w:rsidRPr="00E4237B" w:rsidRDefault="002F6DE8" w:rsidP="00F0142A">
      <w:pPr>
        <w:ind w:firstLine="709"/>
        <w:jc w:val="both"/>
        <w:rPr>
          <w:sz w:val="28"/>
          <w:szCs w:val="28"/>
        </w:rPr>
      </w:pPr>
      <w:r>
        <w:rPr>
          <w:sz w:val="28"/>
          <w:szCs w:val="28"/>
        </w:rPr>
        <w:t>На наступних кроках кожний в</w:t>
      </w:r>
      <w:r w:rsidRPr="00E4237B">
        <w:rPr>
          <w:sz w:val="28"/>
          <w:szCs w:val="28"/>
        </w:rPr>
        <w:t>ступник, який на цей момент не внесени</w:t>
      </w:r>
      <w:r>
        <w:rPr>
          <w:sz w:val="28"/>
          <w:szCs w:val="28"/>
        </w:rPr>
        <w:t>й до списку очікування жодного р</w:t>
      </w:r>
      <w:r w:rsidRPr="00E4237B">
        <w:rPr>
          <w:sz w:val="28"/>
          <w:szCs w:val="28"/>
        </w:rPr>
        <w:t>озрахунково</w:t>
      </w:r>
      <w:r>
        <w:rPr>
          <w:sz w:val="28"/>
          <w:szCs w:val="28"/>
        </w:rPr>
        <w:t>го конкурсу, пропонується тому р</w:t>
      </w:r>
      <w:r w:rsidRPr="00E4237B">
        <w:rPr>
          <w:sz w:val="28"/>
          <w:szCs w:val="28"/>
        </w:rPr>
        <w:t>озрахунковому конкурсу</w:t>
      </w:r>
      <w:r>
        <w:rPr>
          <w:sz w:val="28"/>
          <w:szCs w:val="28"/>
        </w:rPr>
        <w:t>, який має для нього найбільшу п</w:t>
      </w:r>
      <w:r w:rsidRPr="00E4237B">
        <w:rPr>
          <w:sz w:val="28"/>
          <w:szCs w:val="28"/>
        </w:rPr>
        <w:t>ріоритетність (крім тих, де ві</w:t>
      </w:r>
      <w:r>
        <w:rPr>
          <w:sz w:val="28"/>
          <w:szCs w:val="28"/>
        </w:rPr>
        <w:t>н уже отримав відмову). Кожний р</w:t>
      </w:r>
      <w:r w:rsidRPr="00E4237B">
        <w:rPr>
          <w:sz w:val="28"/>
          <w:szCs w:val="28"/>
        </w:rPr>
        <w:t>озрахунковий конкурс об’єднує наявний у нього список очікування та отриману пропозицію, формує новий</w:t>
      </w:r>
      <w:r>
        <w:rPr>
          <w:sz w:val="28"/>
          <w:szCs w:val="28"/>
        </w:rPr>
        <w:t xml:space="preserve"> список очікування за власним р</w:t>
      </w:r>
      <w:r w:rsidRPr="00E4237B">
        <w:rPr>
          <w:sz w:val="28"/>
          <w:szCs w:val="28"/>
        </w:rPr>
        <w:t>ейтинговим списком вступникі</w:t>
      </w:r>
      <w:r>
        <w:rPr>
          <w:sz w:val="28"/>
          <w:szCs w:val="28"/>
        </w:rPr>
        <w:t>в в кількості, що не перевищує обсяг розрахункового</w:t>
      </w:r>
      <w:r w:rsidRPr="00E4237B">
        <w:rPr>
          <w:sz w:val="28"/>
          <w:szCs w:val="28"/>
        </w:rPr>
        <w:t xml:space="preserve"> конкурсу, а решті відмовляє. </w:t>
      </w:r>
    </w:p>
    <w:p w:rsidR="002F6DE8" w:rsidRPr="00E4237B" w:rsidRDefault="002F6DE8" w:rsidP="00F0142A">
      <w:pPr>
        <w:ind w:firstLine="709"/>
        <w:jc w:val="both"/>
        <w:rPr>
          <w:sz w:val="28"/>
          <w:szCs w:val="28"/>
        </w:rPr>
      </w:pPr>
      <w:r w:rsidRPr="00E4237B">
        <w:rPr>
          <w:sz w:val="28"/>
          <w:szCs w:val="28"/>
        </w:rPr>
        <w:t xml:space="preserve">Кожна група </w:t>
      </w:r>
      <w:proofErr w:type="spellStart"/>
      <w:r w:rsidRPr="00E4237B">
        <w:rPr>
          <w:sz w:val="28"/>
          <w:szCs w:val="28"/>
        </w:rPr>
        <w:t>субконкурсів</w:t>
      </w:r>
      <w:proofErr w:type="spellEnd"/>
      <w:r>
        <w:rPr>
          <w:sz w:val="28"/>
          <w:szCs w:val="28"/>
          <w:lang w:val="ru-RU"/>
        </w:rPr>
        <w:t xml:space="preserve"> кожного к</w:t>
      </w:r>
      <w:r w:rsidRPr="00E4237B">
        <w:rPr>
          <w:sz w:val="28"/>
          <w:szCs w:val="28"/>
          <w:lang w:val="ru-RU"/>
        </w:rPr>
        <w:t>онкурсу</w:t>
      </w:r>
      <w:r>
        <w:rPr>
          <w:sz w:val="28"/>
          <w:szCs w:val="28"/>
        </w:rPr>
        <w:t xml:space="preserve"> (</w:t>
      </w:r>
      <w:proofErr w:type="spellStart"/>
      <w:r>
        <w:rPr>
          <w:sz w:val="28"/>
          <w:szCs w:val="28"/>
        </w:rPr>
        <w:t>с</w:t>
      </w:r>
      <w:r w:rsidRPr="00E4237B">
        <w:rPr>
          <w:sz w:val="28"/>
          <w:szCs w:val="28"/>
        </w:rPr>
        <w:t>убконкурс</w:t>
      </w:r>
      <w:proofErr w:type="spellEnd"/>
      <w:r w:rsidRPr="00E4237B">
        <w:rPr>
          <w:sz w:val="28"/>
          <w:szCs w:val="28"/>
        </w:rPr>
        <w:t xml:space="preserve"> А </w:t>
      </w:r>
      <w:r w:rsidRPr="00E4237B">
        <w:rPr>
          <w:sz w:val="28"/>
          <w:szCs w:val="28"/>
          <w:lang w:val="ru-RU"/>
        </w:rPr>
        <w:t>та/</w:t>
      </w:r>
      <w:proofErr w:type="spellStart"/>
      <w:r w:rsidRPr="00E4237B">
        <w:rPr>
          <w:sz w:val="28"/>
          <w:szCs w:val="28"/>
          <w:lang w:val="ru-RU"/>
        </w:rPr>
        <w:t>або</w:t>
      </w:r>
      <w:proofErr w:type="spellEnd"/>
      <w:r>
        <w:rPr>
          <w:sz w:val="28"/>
          <w:szCs w:val="28"/>
        </w:rPr>
        <w:t xml:space="preserve"> </w:t>
      </w:r>
      <w:proofErr w:type="spellStart"/>
      <w:r>
        <w:rPr>
          <w:sz w:val="28"/>
          <w:szCs w:val="28"/>
        </w:rPr>
        <w:t>с</w:t>
      </w:r>
      <w:r w:rsidRPr="00E4237B">
        <w:rPr>
          <w:sz w:val="28"/>
          <w:szCs w:val="28"/>
        </w:rPr>
        <w:t>убконкурс</w:t>
      </w:r>
      <w:proofErr w:type="spellEnd"/>
      <w:r w:rsidRPr="00E4237B">
        <w:rPr>
          <w:sz w:val="28"/>
          <w:szCs w:val="28"/>
        </w:rPr>
        <w:t xml:space="preserve"> Б</w:t>
      </w:r>
      <w:r>
        <w:rPr>
          <w:sz w:val="28"/>
          <w:szCs w:val="28"/>
          <w:lang w:val="ru-RU"/>
        </w:rPr>
        <w:t xml:space="preserve"> і </w:t>
      </w:r>
      <w:proofErr w:type="spellStart"/>
      <w:r>
        <w:rPr>
          <w:sz w:val="28"/>
          <w:szCs w:val="28"/>
          <w:lang w:val="ru-RU"/>
        </w:rPr>
        <w:t>с</w:t>
      </w:r>
      <w:r w:rsidRPr="00E4237B">
        <w:rPr>
          <w:sz w:val="28"/>
          <w:szCs w:val="28"/>
          <w:lang w:val="ru-RU"/>
        </w:rPr>
        <w:t>убконкурс</w:t>
      </w:r>
      <w:proofErr w:type="spellEnd"/>
      <w:r w:rsidRPr="00E4237B">
        <w:rPr>
          <w:sz w:val="28"/>
          <w:szCs w:val="28"/>
          <w:lang w:val="ru-RU"/>
        </w:rPr>
        <w:t xml:space="preserve"> В</w:t>
      </w:r>
      <w:r w:rsidRPr="00E4237B">
        <w:rPr>
          <w:sz w:val="28"/>
          <w:szCs w:val="28"/>
        </w:rPr>
        <w:t>) перевіря</w:t>
      </w:r>
      <w:r w:rsidR="00445070">
        <w:rPr>
          <w:sz w:val="28"/>
          <w:szCs w:val="28"/>
        </w:rPr>
        <w:t>є</w:t>
      </w:r>
      <w:r w:rsidRPr="00E4237B">
        <w:rPr>
          <w:sz w:val="28"/>
          <w:szCs w:val="28"/>
        </w:rPr>
        <w:t xml:space="preserve">ться на перевищення </w:t>
      </w:r>
      <w:r>
        <w:rPr>
          <w:sz w:val="28"/>
          <w:szCs w:val="28"/>
          <w:lang w:val="ru-RU"/>
        </w:rPr>
        <w:t>м</w:t>
      </w:r>
      <w:r w:rsidRPr="00E4237B">
        <w:rPr>
          <w:sz w:val="28"/>
          <w:szCs w:val="28"/>
          <w:lang w:val="ru-RU"/>
        </w:rPr>
        <w:t>аксимального (</w:t>
      </w:r>
      <w:proofErr w:type="spellStart"/>
      <w:r w:rsidRPr="00E4237B">
        <w:rPr>
          <w:sz w:val="28"/>
          <w:szCs w:val="28"/>
          <w:lang w:val="ru-RU"/>
        </w:rPr>
        <w:t>загального</w:t>
      </w:r>
      <w:proofErr w:type="spellEnd"/>
      <w:r w:rsidRPr="00E4237B">
        <w:rPr>
          <w:sz w:val="28"/>
          <w:szCs w:val="28"/>
          <w:lang w:val="ru-RU"/>
        </w:rPr>
        <w:t>) о</w:t>
      </w:r>
      <w:proofErr w:type="spellStart"/>
      <w:r w:rsidRPr="00E4237B">
        <w:rPr>
          <w:sz w:val="28"/>
          <w:szCs w:val="28"/>
        </w:rPr>
        <w:t>бсягу</w:t>
      </w:r>
      <w:proofErr w:type="spellEnd"/>
      <w:r w:rsidRPr="00E4237B">
        <w:rPr>
          <w:sz w:val="28"/>
          <w:szCs w:val="28"/>
        </w:rPr>
        <w:t xml:space="preserve"> державного </w:t>
      </w:r>
      <w:proofErr w:type="spellStart"/>
      <w:r w:rsidRPr="00E4237B">
        <w:rPr>
          <w:sz w:val="28"/>
          <w:szCs w:val="28"/>
          <w:lang w:val="ru-RU"/>
        </w:rPr>
        <w:t>або</w:t>
      </w:r>
      <w:proofErr w:type="spellEnd"/>
      <w:r w:rsidRPr="00E4237B">
        <w:rPr>
          <w:sz w:val="28"/>
          <w:szCs w:val="28"/>
          <w:lang w:val="ru-RU"/>
        </w:rPr>
        <w:t xml:space="preserve"> </w:t>
      </w:r>
      <w:proofErr w:type="spellStart"/>
      <w:r w:rsidRPr="00E4237B">
        <w:rPr>
          <w:sz w:val="28"/>
          <w:szCs w:val="28"/>
          <w:lang w:val="ru-RU"/>
        </w:rPr>
        <w:t>регіонального</w:t>
      </w:r>
      <w:proofErr w:type="spellEnd"/>
      <w:r>
        <w:rPr>
          <w:sz w:val="28"/>
          <w:szCs w:val="28"/>
        </w:rPr>
        <w:t xml:space="preserve"> замовлення к</w:t>
      </w:r>
      <w:r w:rsidRPr="00E4237B">
        <w:rPr>
          <w:sz w:val="28"/>
          <w:szCs w:val="28"/>
        </w:rPr>
        <w:t>онкурсу</w:t>
      </w:r>
      <w:r w:rsidR="00445070">
        <w:rPr>
          <w:sz w:val="28"/>
          <w:szCs w:val="28"/>
        </w:rPr>
        <w:t>,</w:t>
      </w:r>
      <w:r w:rsidRPr="00E4237B">
        <w:rPr>
          <w:sz w:val="28"/>
          <w:szCs w:val="28"/>
        </w:rPr>
        <w:t xml:space="preserve"> і в разі перевищення, виз</w:t>
      </w:r>
      <w:r>
        <w:rPr>
          <w:sz w:val="28"/>
          <w:szCs w:val="28"/>
        </w:rPr>
        <w:t xml:space="preserve">начається відповідна кількість вступників з </w:t>
      </w:r>
      <w:proofErr w:type="spellStart"/>
      <w:r>
        <w:rPr>
          <w:sz w:val="28"/>
          <w:szCs w:val="28"/>
        </w:rPr>
        <w:t>с</w:t>
      </w:r>
      <w:r w:rsidRPr="00E4237B">
        <w:rPr>
          <w:sz w:val="28"/>
          <w:szCs w:val="28"/>
        </w:rPr>
        <w:t>убконкурсу</w:t>
      </w:r>
      <w:proofErr w:type="spellEnd"/>
      <w:r w:rsidRPr="00E4237B">
        <w:rPr>
          <w:sz w:val="28"/>
          <w:szCs w:val="28"/>
        </w:rPr>
        <w:t xml:space="preserve"> В з нижчими позиціями в його рейтинговому списку вступників, які отримують відмову.</w:t>
      </w:r>
    </w:p>
    <w:p w:rsidR="002F6DE8" w:rsidRPr="00E4237B" w:rsidRDefault="002F6DE8" w:rsidP="00F0142A">
      <w:pPr>
        <w:ind w:firstLine="709"/>
        <w:jc w:val="both"/>
        <w:rPr>
          <w:b/>
          <w:sz w:val="28"/>
          <w:szCs w:val="28"/>
        </w:rPr>
      </w:pPr>
      <w:r w:rsidRPr="00E4237B">
        <w:rPr>
          <w:sz w:val="28"/>
          <w:szCs w:val="28"/>
        </w:rPr>
        <w:t>К</w:t>
      </w:r>
      <w:r>
        <w:rPr>
          <w:sz w:val="28"/>
          <w:szCs w:val="28"/>
        </w:rPr>
        <w:t>ожний ш</w:t>
      </w:r>
      <w:r w:rsidRPr="00E4237B">
        <w:rPr>
          <w:sz w:val="28"/>
          <w:szCs w:val="28"/>
        </w:rPr>
        <w:t>ирокий конкур</w:t>
      </w:r>
      <w:r>
        <w:rPr>
          <w:sz w:val="28"/>
          <w:szCs w:val="28"/>
        </w:rPr>
        <w:t xml:space="preserve">с перевіряється на перевищення </w:t>
      </w:r>
      <w:proofErr w:type="spellStart"/>
      <w:r>
        <w:rPr>
          <w:sz w:val="28"/>
          <w:szCs w:val="28"/>
        </w:rPr>
        <w:t>с</w:t>
      </w:r>
      <w:r w:rsidRPr="00E4237B">
        <w:rPr>
          <w:sz w:val="28"/>
          <w:szCs w:val="28"/>
        </w:rPr>
        <w:t>уперобсягу</w:t>
      </w:r>
      <w:proofErr w:type="spellEnd"/>
      <w:r w:rsidRPr="00E4237B">
        <w:rPr>
          <w:sz w:val="28"/>
          <w:szCs w:val="28"/>
        </w:rPr>
        <w:t xml:space="preserve"> державного замовлення</w:t>
      </w:r>
      <w:r w:rsidR="00445070">
        <w:rPr>
          <w:sz w:val="28"/>
          <w:szCs w:val="28"/>
        </w:rPr>
        <w:t>,</w:t>
      </w:r>
      <w:r w:rsidRPr="00E4237B">
        <w:rPr>
          <w:sz w:val="28"/>
          <w:szCs w:val="28"/>
        </w:rPr>
        <w:t xml:space="preserve"> і в разі перевищення, за об’єднаним списком очікування виз</w:t>
      </w:r>
      <w:r>
        <w:rPr>
          <w:sz w:val="28"/>
          <w:szCs w:val="28"/>
        </w:rPr>
        <w:t>начається відповідна кількість в</w:t>
      </w:r>
      <w:r w:rsidRPr="00E4237B">
        <w:rPr>
          <w:sz w:val="28"/>
          <w:szCs w:val="28"/>
        </w:rPr>
        <w:t xml:space="preserve">ступників </w:t>
      </w:r>
      <w:r w:rsidRPr="00E4237B">
        <w:rPr>
          <w:b/>
          <w:sz w:val="28"/>
          <w:szCs w:val="28"/>
        </w:rPr>
        <w:t>(</w:t>
      </w:r>
      <w:r>
        <w:rPr>
          <w:sz w:val="28"/>
          <w:szCs w:val="28"/>
        </w:rPr>
        <w:t xml:space="preserve">не з </w:t>
      </w:r>
      <w:proofErr w:type="spellStart"/>
      <w:r>
        <w:rPr>
          <w:sz w:val="28"/>
          <w:szCs w:val="28"/>
        </w:rPr>
        <w:t>субконкурсів</w:t>
      </w:r>
      <w:proofErr w:type="spellEnd"/>
      <w:r>
        <w:rPr>
          <w:sz w:val="28"/>
          <w:szCs w:val="28"/>
        </w:rPr>
        <w:t xml:space="preserve"> А і не </w:t>
      </w:r>
      <w:r w:rsidR="008B3601">
        <w:rPr>
          <w:sz w:val="28"/>
          <w:szCs w:val="28"/>
        </w:rPr>
        <w:t>і</w:t>
      </w:r>
      <w:r>
        <w:rPr>
          <w:sz w:val="28"/>
          <w:szCs w:val="28"/>
        </w:rPr>
        <w:t xml:space="preserve">з </w:t>
      </w:r>
      <w:proofErr w:type="spellStart"/>
      <w:r>
        <w:rPr>
          <w:sz w:val="28"/>
          <w:szCs w:val="28"/>
        </w:rPr>
        <w:t>с</w:t>
      </w:r>
      <w:r w:rsidRPr="00E4237B">
        <w:rPr>
          <w:sz w:val="28"/>
          <w:szCs w:val="28"/>
        </w:rPr>
        <w:t>убконкурсів</w:t>
      </w:r>
      <w:proofErr w:type="spellEnd"/>
      <w:r w:rsidRPr="00E4237B">
        <w:rPr>
          <w:sz w:val="28"/>
          <w:szCs w:val="28"/>
        </w:rPr>
        <w:t xml:space="preserve"> Б</w:t>
      </w:r>
      <w:r w:rsidRPr="00E4237B">
        <w:rPr>
          <w:b/>
          <w:sz w:val="28"/>
          <w:szCs w:val="28"/>
        </w:rPr>
        <w:t>)</w:t>
      </w:r>
      <w:r>
        <w:rPr>
          <w:sz w:val="28"/>
          <w:szCs w:val="28"/>
        </w:rPr>
        <w:t xml:space="preserve"> з найменшими значеннями к</w:t>
      </w:r>
      <w:r w:rsidRPr="00E4237B">
        <w:rPr>
          <w:sz w:val="28"/>
          <w:szCs w:val="28"/>
        </w:rPr>
        <w:t xml:space="preserve">онкурсного </w:t>
      </w:r>
      <w:proofErr w:type="spellStart"/>
      <w:r w:rsidRPr="00E4237B">
        <w:rPr>
          <w:sz w:val="28"/>
          <w:szCs w:val="28"/>
        </w:rPr>
        <w:t>бал</w:t>
      </w:r>
      <w:r w:rsidR="008B3601">
        <w:rPr>
          <w:sz w:val="28"/>
          <w:szCs w:val="28"/>
        </w:rPr>
        <w:t>а</w:t>
      </w:r>
      <w:proofErr w:type="spellEnd"/>
      <w:r w:rsidRPr="00E4237B">
        <w:rPr>
          <w:sz w:val="28"/>
          <w:szCs w:val="28"/>
        </w:rPr>
        <w:t xml:space="preserve"> (при рівних </w:t>
      </w:r>
      <w:r w:rsidR="008B3601">
        <w:rPr>
          <w:sz w:val="28"/>
          <w:szCs w:val="28"/>
        </w:rPr>
        <w:t>к</w:t>
      </w:r>
      <w:r w:rsidRPr="00E4237B">
        <w:rPr>
          <w:sz w:val="28"/>
          <w:szCs w:val="28"/>
        </w:rPr>
        <w:t>он</w:t>
      </w:r>
      <w:r>
        <w:rPr>
          <w:sz w:val="28"/>
          <w:szCs w:val="28"/>
        </w:rPr>
        <w:t>курсних балах – з урахуванням пункту</w:t>
      </w:r>
      <w:r w:rsidRPr="00E4237B">
        <w:rPr>
          <w:sz w:val="28"/>
          <w:szCs w:val="28"/>
        </w:rPr>
        <w:t xml:space="preserve"> 2 розділу </w:t>
      </w:r>
      <w:r w:rsidRPr="00E4237B">
        <w:rPr>
          <w:sz w:val="28"/>
          <w:szCs w:val="28"/>
          <w:lang w:val="en-US"/>
        </w:rPr>
        <w:t>V</w:t>
      </w:r>
      <w:r w:rsidRPr="00E4237B">
        <w:rPr>
          <w:sz w:val="28"/>
          <w:szCs w:val="28"/>
        </w:rPr>
        <w:t>ІІ Умов прийому), які також отримують відмову.</w:t>
      </w:r>
    </w:p>
    <w:p w:rsidR="002F6DE8" w:rsidRPr="00E4237B" w:rsidRDefault="002F6DE8" w:rsidP="00F0142A">
      <w:pPr>
        <w:ind w:firstLine="709"/>
        <w:jc w:val="both"/>
        <w:rPr>
          <w:sz w:val="28"/>
          <w:szCs w:val="28"/>
        </w:rPr>
      </w:pPr>
    </w:p>
    <w:p w:rsidR="002F6DE8" w:rsidRPr="00E4237B" w:rsidRDefault="002F6DE8" w:rsidP="00F0142A">
      <w:pPr>
        <w:ind w:firstLine="709"/>
        <w:jc w:val="both"/>
        <w:rPr>
          <w:sz w:val="28"/>
          <w:szCs w:val="28"/>
        </w:rPr>
      </w:pPr>
      <w:r w:rsidRPr="00E4237B">
        <w:rPr>
          <w:sz w:val="28"/>
          <w:szCs w:val="28"/>
        </w:rPr>
        <w:t>Етап А вважається виконаним, коли в</w:t>
      </w:r>
      <w:r>
        <w:rPr>
          <w:sz w:val="28"/>
          <w:szCs w:val="28"/>
        </w:rPr>
        <w:t>ичерпується перелік пропозицій вступників до р</w:t>
      </w:r>
      <w:r w:rsidRPr="00E4237B">
        <w:rPr>
          <w:sz w:val="28"/>
          <w:szCs w:val="28"/>
        </w:rPr>
        <w:t>озрахункових конкурсів, які не знаходяться в списках очікування т</w:t>
      </w:r>
      <w:r>
        <w:rPr>
          <w:sz w:val="28"/>
          <w:szCs w:val="28"/>
        </w:rPr>
        <w:t>а не отримали відмови за всіма р</w:t>
      </w:r>
      <w:r w:rsidRPr="00E4237B">
        <w:rPr>
          <w:sz w:val="28"/>
          <w:szCs w:val="28"/>
        </w:rPr>
        <w:t xml:space="preserve">озрахунковими конкурсами. Перехід до </w:t>
      </w:r>
      <w:r w:rsidR="00860D25">
        <w:rPr>
          <w:sz w:val="28"/>
          <w:szCs w:val="28"/>
        </w:rPr>
        <w:t>е</w:t>
      </w:r>
      <w:r w:rsidRPr="00E4237B">
        <w:rPr>
          <w:sz w:val="28"/>
          <w:szCs w:val="28"/>
        </w:rPr>
        <w:t>тапу Б.</w:t>
      </w:r>
    </w:p>
    <w:p w:rsidR="002F6DE8" w:rsidRPr="00E4237B" w:rsidRDefault="002F6DE8" w:rsidP="00F0142A">
      <w:pPr>
        <w:ind w:firstLine="709"/>
        <w:jc w:val="both"/>
        <w:rPr>
          <w:sz w:val="28"/>
          <w:szCs w:val="28"/>
        </w:rPr>
      </w:pPr>
    </w:p>
    <w:p w:rsidR="002F6DE8" w:rsidRPr="00E4237B" w:rsidRDefault="002F6DE8" w:rsidP="00F0142A">
      <w:pPr>
        <w:ind w:firstLine="709"/>
        <w:jc w:val="both"/>
        <w:rPr>
          <w:sz w:val="28"/>
          <w:szCs w:val="28"/>
        </w:rPr>
      </w:pPr>
      <w:r w:rsidRPr="00E4237B">
        <w:rPr>
          <w:sz w:val="28"/>
          <w:szCs w:val="28"/>
        </w:rPr>
        <w:t>Етап Б.</w:t>
      </w:r>
    </w:p>
    <w:p w:rsidR="002F6DE8" w:rsidRPr="00E4237B" w:rsidRDefault="002F6DE8" w:rsidP="00F0142A">
      <w:pPr>
        <w:jc w:val="both"/>
        <w:rPr>
          <w:sz w:val="28"/>
          <w:szCs w:val="28"/>
        </w:rPr>
      </w:pPr>
      <w:r>
        <w:rPr>
          <w:sz w:val="28"/>
          <w:szCs w:val="28"/>
        </w:rPr>
        <w:t xml:space="preserve">          Якщо існують конкурси, в яких кількість в</w:t>
      </w:r>
      <w:r w:rsidRPr="00E4237B">
        <w:rPr>
          <w:sz w:val="28"/>
          <w:szCs w:val="28"/>
        </w:rPr>
        <w:t>ступн</w:t>
      </w:r>
      <w:r>
        <w:rPr>
          <w:sz w:val="28"/>
          <w:szCs w:val="28"/>
        </w:rPr>
        <w:t xml:space="preserve">иків в списку очікування (сума вступників у списках очікування </w:t>
      </w:r>
      <w:proofErr w:type="spellStart"/>
      <w:r>
        <w:rPr>
          <w:sz w:val="28"/>
          <w:szCs w:val="28"/>
        </w:rPr>
        <w:t>субконкурсу</w:t>
      </w:r>
      <w:proofErr w:type="spellEnd"/>
      <w:r>
        <w:rPr>
          <w:sz w:val="28"/>
          <w:szCs w:val="28"/>
        </w:rPr>
        <w:t xml:space="preserve"> А та/або </w:t>
      </w:r>
      <w:proofErr w:type="spellStart"/>
      <w:r>
        <w:rPr>
          <w:sz w:val="28"/>
          <w:szCs w:val="28"/>
        </w:rPr>
        <w:t>субконкурсу</w:t>
      </w:r>
      <w:proofErr w:type="spellEnd"/>
      <w:r>
        <w:rPr>
          <w:sz w:val="28"/>
          <w:szCs w:val="28"/>
        </w:rPr>
        <w:t xml:space="preserve"> Б і </w:t>
      </w:r>
      <w:proofErr w:type="spellStart"/>
      <w:r>
        <w:rPr>
          <w:sz w:val="28"/>
          <w:szCs w:val="28"/>
        </w:rPr>
        <w:t>с</w:t>
      </w:r>
      <w:r w:rsidRPr="00E4237B">
        <w:rPr>
          <w:sz w:val="28"/>
          <w:szCs w:val="28"/>
        </w:rPr>
        <w:t>убконкурсу</w:t>
      </w:r>
      <w:proofErr w:type="spellEnd"/>
      <w:r>
        <w:rPr>
          <w:sz w:val="28"/>
          <w:szCs w:val="28"/>
        </w:rPr>
        <w:t xml:space="preserve"> В) менше м</w:t>
      </w:r>
      <w:r w:rsidRPr="00E4237B">
        <w:rPr>
          <w:sz w:val="28"/>
          <w:szCs w:val="28"/>
        </w:rPr>
        <w:t xml:space="preserve">інімального обсягу державного </w:t>
      </w:r>
      <w:r w:rsidRPr="009F50F9">
        <w:rPr>
          <w:sz w:val="28"/>
          <w:szCs w:val="28"/>
        </w:rPr>
        <w:t>або регіонального</w:t>
      </w:r>
      <w:r>
        <w:rPr>
          <w:sz w:val="28"/>
          <w:szCs w:val="28"/>
        </w:rPr>
        <w:t xml:space="preserve"> замовлення, то такі конкурси анулюються, а в</w:t>
      </w:r>
      <w:r w:rsidRPr="00E4237B">
        <w:rPr>
          <w:sz w:val="28"/>
          <w:szCs w:val="28"/>
        </w:rPr>
        <w:t>ступники з їх списків очікування виключаються</w:t>
      </w:r>
      <w:r>
        <w:rPr>
          <w:sz w:val="28"/>
          <w:szCs w:val="28"/>
        </w:rPr>
        <w:t>, отримують відмову</w:t>
      </w:r>
      <w:r w:rsidRPr="00E4237B">
        <w:rPr>
          <w:sz w:val="28"/>
          <w:szCs w:val="28"/>
        </w:rPr>
        <w:t xml:space="preserve"> і помічаються як такі, що допущені до </w:t>
      </w:r>
      <w:r w:rsidR="00860D25">
        <w:rPr>
          <w:sz w:val="28"/>
          <w:szCs w:val="28"/>
        </w:rPr>
        <w:t>е</w:t>
      </w:r>
      <w:r w:rsidR="00EA6CC2">
        <w:rPr>
          <w:sz w:val="28"/>
          <w:szCs w:val="28"/>
        </w:rPr>
        <w:t>тапу В.</w:t>
      </w:r>
    </w:p>
    <w:p w:rsidR="002F6DE8" w:rsidRPr="00E4237B" w:rsidRDefault="002F6DE8" w:rsidP="00F0142A">
      <w:pPr>
        <w:jc w:val="both"/>
        <w:rPr>
          <w:sz w:val="28"/>
          <w:szCs w:val="28"/>
        </w:rPr>
      </w:pPr>
    </w:p>
    <w:p w:rsidR="002F6DE8" w:rsidRPr="00E4237B" w:rsidRDefault="002F6DE8" w:rsidP="00F0142A">
      <w:pPr>
        <w:ind w:firstLine="709"/>
        <w:jc w:val="both"/>
        <w:rPr>
          <w:sz w:val="28"/>
          <w:szCs w:val="28"/>
        </w:rPr>
      </w:pPr>
      <w:r>
        <w:rPr>
          <w:sz w:val="28"/>
          <w:szCs w:val="28"/>
        </w:rPr>
        <w:t>Фіналіст розрахункового конкурсу – в</w:t>
      </w:r>
      <w:r w:rsidRPr="00E4237B">
        <w:rPr>
          <w:sz w:val="28"/>
          <w:szCs w:val="28"/>
        </w:rPr>
        <w:t>ступник з найнижчим по</w:t>
      </w:r>
      <w:r>
        <w:rPr>
          <w:sz w:val="28"/>
          <w:szCs w:val="28"/>
        </w:rPr>
        <w:t>ложенням в рейтинговому списку р</w:t>
      </w:r>
      <w:r w:rsidRPr="00E4237B">
        <w:rPr>
          <w:sz w:val="28"/>
          <w:szCs w:val="28"/>
        </w:rPr>
        <w:t>озрахункового конкурсу, включений в список очікування, після завершення етапу А</w:t>
      </w:r>
      <w:r w:rsidR="00CF1298">
        <w:rPr>
          <w:sz w:val="28"/>
          <w:szCs w:val="28"/>
        </w:rPr>
        <w:t>.</w:t>
      </w:r>
    </w:p>
    <w:p w:rsidR="002F6DE8" w:rsidRPr="00E4237B" w:rsidRDefault="002F6DE8" w:rsidP="00F0142A">
      <w:pPr>
        <w:ind w:firstLine="709"/>
        <w:jc w:val="both"/>
        <w:rPr>
          <w:sz w:val="28"/>
          <w:szCs w:val="28"/>
        </w:rPr>
      </w:pPr>
    </w:p>
    <w:p w:rsidR="002F6DE8" w:rsidRDefault="002F6DE8" w:rsidP="00F0142A">
      <w:pPr>
        <w:ind w:firstLine="709"/>
        <w:jc w:val="both"/>
        <w:rPr>
          <w:sz w:val="28"/>
          <w:szCs w:val="28"/>
        </w:rPr>
      </w:pPr>
      <w:r>
        <w:rPr>
          <w:sz w:val="28"/>
          <w:szCs w:val="28"/>
        </w:rPr>
        <w:t xml:space="preserve">Фіналіст широкого конкурсу – вступник, крім вступників </w:t>
      </w:r>
      <w:r w:rsidR="00CF1298">
        <w:rPr>
          <w:sz w:val="28"/>
          <w:szCs w:val="28"/>
        </w:rPr>
        <w:t>і</w:t>
      </w:r>
      <w:r>
        <w:rPr>
          <w:sz w:val="28"/>
          <w:szCs w:val="28"/>
        </w:rPr>
        <w:t xml:space="preserve">з </w:t>
      </w:r>
      <w:proofErr w:type="spellStart"/>
      <w:r>
        <w:rPr>
          <w:sz w:val="28"/>
          <w:szCs w:val="28"/>
        </w:rPr>
        <w:t>с</w:t>
      </w:r>
      <w:r w:rsidRPr="00E4237B">
        <w:rPr>
          <w:sz w:val="28"/>
          <w:szCs w:val="28"/>
        </w:rPr>
        <w:t>убконкурсів</w:t>
      </w:r>
      <w:proofErr w:type="spellEnd"/>
      <w:r w:rsidRPr="00E4237B">
        <w:rPr>
          <w:sz w:val="28"/>
          <w:szCs w:val="28"/>
        </w:rPr>
        <w:t xml:space="preserve"> А та Б, з найнижчим положенням в широкому рейтингово</w:t>
      </w:r>
      <w:r>
        <w:rPr>
          <w:sz w:val="28"/>
          <w:szCs w:val="28"/>
        </w:rPr>
        <w:t>му списку ш</w:t>
      </w:r>
      <w:r w:rsidRPr="00E4237B">
        <w:rPr>
          <w:sz w:val="28"/>
          <w:szCs w:val="28"/>
        </w:rPr>
        <w:t>ирокого конкурсу, включений в список очікування, після завершення етапу А</w:t>
      </w:r>
      <w:r>
        <w:rPr>
          <w:sz w:val="28"/>
          <w:szCs w:val="28"/>
        </w:rPr>
        <w:t>.</w:t>
      </w:r>
    </w:p>
    <w:p w:rsidR="002F6DE8" w:rsidRPr="00E4237B" w:rsidRDefault="002F6DE8" w:rsidP="00F0142A">
      <w:pPr>
        <w:jc w:val="both"/>
        <w:rPr>
          <w:sz w:val="28"/>
          <w:szCs w:val="28"/>
        </w:rPr>
      </w:pPr>
      <w:r w:rsidRPr="00E4237B">
        <w:rPr>
          <w:sz w:val="28"/>
          <w:szCs w:val="28"/>
        </w:rPr>
        <w:lastRenderedPageBreak/>
        <w:t xml:space="preserve">Перехід до </w:t>
      </w:r>
      <w:r w:rsidR="00CF1298">
        <w:rPr>
          <w:sz w:val="28"/>
          <w:szCs w:val="28"/>
        </w:rPr>
        <w:t>е</w:t>
      </w:r>
      <w:r w:rsidRPr="00E4237B">
        <w:rPr>
          <w:sz w:val="28"/>
          <w:szCs w:val="28"/>
        </w:rPr>
        <w:t>тапу В.</w:t>
      </w:r>
    </w:p>
    <w:p w:rsidR="002F6DE8" w:rsidRPr="00E4237B" w:rsidRDefault="002F6DE8" w:rsidP="00F0142A">
      <w:pPr>
        <w:jc w:val="both"/>
        <w:rPr>
          <w:sz w:val="28"/>
          <w:szCs w:val="28"/>
        </w:rPr>
      </w:pPr>
    </w:p>
    <w:p w:rsidR="002F6DE8" w:rsidRPr="00E4237B" w:rsidRDefault="002F6DE8" w:rsidP="00F0142A">
      <w:pPr>
        <w:ind w:firstLine="709"/>
        <w:jc w:val="both"/>
        <w:rPr>
          <w:sz w:val="28"/>
          <w:szCs w:val="28"/>
        </w:rPr>
      </w:pPr>
      <w:r w:rsidRPr="00E4237B">
        <w:rPr>
          <w:sz w:val="28"/>
          <w:szCs w:val="28"/>
        </w:rPr>
        <w:t>Етап В</w:t>
      </w:r>
    </w:p>
    <w:p w:rsidR="002F6DE8" w:rsidRPr="00E4237B" w:rsidRDefault="002F6DE8" w:rsidP="00F0142A">
      <w:pPr>
        <w:ind w:firstLine="709"/>
        <w:jc w:val="both"/>
        <w:rPr>
          <w:sz w:val="28"/>
          <w:szCs w:val="28"/>
        </w:rPr>
      </w:pPr>
      <w:r w:rsidRPr="00E4237B">
        <w:rPr>
          <w:sz w:val="28"/>
          <w:szCs w:val="28"/>
          <w:lang w:val="en-US"/>
        </w:rPr>
        <w:t>K</w:t>
      </w:r>
      <w:r w:rsidR="00741A03">
        <w:rPr>
          <w:sz w:val="28"/>
          <w:szCs w:val="28"/>
        </w:rPr>
        <w:t>-</w:t>
      </w:r>
      <w:r w:rsidRPr="00E4237B">
        <w:rPr>
          <w:sz w:val="28"/>
          <w:szCs w:val="28"/>
        </w:rPr>
        <w:t>й крок (</w:t>
      </w:r>
      <w:r w:rsidRPr="00E4237B">
        <w:rPr>
          <w:sz w:val="28"/>
          <w:szCs w:val="28"/>
          <w:lang w:val="en-US"/>
        </w:rPr>
        <w:t>K</w:t>
      </w:r>
      <w:r w:rsidRPr="00E4237B">
        <w:rPr>
          <w:sz w:val="28"/>
          <w:szCs w:val="28"/>
        </w:rPr>
        <w:t xml:space="preserve">&gt;=1). </w:t>
      </w:r>
    </w:p>
    <w:p w:rsidR="002F6DE8" w:rsidRPr="00E4237B" w:rsidRDefault="002F6DE8" w:rsidP="00F0142A">
      <w:pPr>
        <w:ind w:firstLine="709"/>
        <w:jc w:val="both"/>
        <w:rPr>
          <w:sz w:val="28"/>
          <w:szCs w:val="28"/>
        </w:rPr>
      </w:pPr>
    </w:p>
    <w:p w:rsidR="002F6DE8" w:rsidRPr="00E4237B" w:rsidRDefault="002F6DE8" w:rsidP="00F0142A">
      <w:pPr>
        <w:ind w:firstLine="709"/>
        <w:jc w:val="both"/>
        <w:rPr>
          <w:sz w:val="28"/>
          <w:szCs w:val="28"/>
        </w:rPr>
      </w:pPr>
      <w:r>
        <w:rPr>
          <w:sz w:val="28"/>
          <w:szCs w:val="28"/>
        </w:rPr>
        <w:t xml:space="preserve">Кожний допущений до </w:t>
      </w:r>
      <w:r w:rsidR="00741A03">
        <w:rPr>
          <w:sz w:val="28"/>
          <w:szCs w:val="28"/>
        </w:rPr>
        <w:t>е</w:t>
      </w:r>
      <w:r>
        <w:rPr>
          <w:sz w:val="28"/>
          <w:szCs w:val="28"/>
        </w:rPr>
        <w:t>тапу В в</w:t>
      </w:r>
      <w:r w:rsidRPr="00E4237B">
        <w:rPr>
          <w:sz w:val="28"/>
          <w:szCs w:val="28"/>
        </w:rPr>
        <w:t>ступник, який на цей момент не внесени</w:t>
      </w:r>
      <w:r>
        <w:rPr>
          <w:sz w:val="28"/>
          <w:szCs w:val="28"/>
        </w:rPr>
        <w:t>й до списку очікування жодного р</w:t>
      </w:r>
      <w:r w:rsidRPr="00E4237B">
        <w:rPr>
          <w:sz w:val="28"/>
          <w:szCs w:val="28"/>
        </w:rPr>
        <w:t xml:space="preserve">озрахункового конкурсу, пропонується тому </w:t>
      </w:r>
      <w:r w:rsidR="00741A03">
        <w:rPr>
          <w:sz w:val="28"/>
          <w:szCs w:val="28"/>
        </w:rPr>
        <w:t>р</w:t>
      </w:r>
      <w:r w:rsidRPr="00E4237B">
        <w:rPr>
          <w:sz w:val="28"/>
          <w:szCs w:val="28"/>
        </w:rPr>
        <w:t xml:space="preserve">озрахунковому конкурсу, який має для нього </w:t>
      </w:r>
      <w:proofErr w:type="spellStart"/>
      <w:r w:rsidRPr="00E4237B">
        <w:rPr>
          <w:sz w:val="28"/>
          <w:szCs w:val="28"/>
          <w:lang w:val="ru-RU"/>
        </w:rPr>
        <w:t>найбільшу</w:t>
      </w:r>
      <w:proofErr w:type="spellEnd"/>
      <w:r>
        <w:rPr>
          <w:sz w:val="28"/>
          <w:szCs w:val="28"/>
        </w:rPr>
        <w:t xml:space="preserve"> п</w:t>
      </w:r>
      <w:r w:rsidRPr="00E4237B">
        <w:rPr>
          <w:sz w:val="28"/>
          <w:szCs w:val="28"/>
        </w:rPr>
        <w:t>ріоритетність (крім тих, де в</w:t>
      </w:r>
      <w:r>
        <w:rPr>
          <w:sz w:val="28"/>
          <w:szCs w:val="28"/>
        </w:rPr>
        <w:t>ін уже отримав відмову в межах етапів А та В). Кожний р</w:t>
      </w:r>
      <w:r w:rsidRPr="00E4237B">
        <w:rPr>
          <w:sz w:val="28"/>
          <w:szCs w:val="28"/>
        </w:rPr>
        <w:t>озрахунковий конкурс вк</w:t>
      </w:r>
      <w:r>
        <w:rPr>
          <w:sz w:val="28"/>
          <w:szCs w:val="28"/>
        </w:rPr>
        <w:t>лючає в свій список очікування в</w:t>
      </w:r>
      <w:r w:rsidRPr="00E4237B">
        <w:rPr>
          <w:sz w:val="28"/>
          <w:szCs w:val="28"/>
        </w:rPr>
        <w:t xml:space="preserve">ступників з отриманих пропозицій. </w:t>
      </w:r>
    </w:p>
    <w:p w:rsidR="002F6DE8" w:rsidRPr="00E4237B" w:rsidRDefault="002F6DE8" w:rsidP="00F0142A">
      <w:pPr>
        <w:ind w:firstLine="709"/>
        <w:jc w:val="both"/>
        <w:rPr>
          <w:sz w:val="28"/>
          <w:szCs w:val="28"/>
        </w:rPr>
      </w:pPr>
    </w:p>
    <w:p w:rsidR="002F6DE8" w:rsidRPr="00E4237B" w:rsidRDefault="002F6DE8" w:rsidP="00F0142A">
      <w:pPr>
        <w:ind w:firstLine="709"/>
        <w:jc w:val="both"/>
        <w:rPr>
          <w:sz w:val="28"/>
          <w:szCs w:val="28"/>
        </w:rPr>
      </w:pPr>
      <w:r w:rsidRPr="00E4237B">
        <w:rPr>
          <w:sz w:val="28"/>
          <w:szCs w:val="28"/>
        </w:rPr>
        <w:t xml:space="preserve">Кожен </w:t>
      </w:r>
      <w:r>
        <w:rPr>
          <w:sz w:val="28"/>
          <w:szCs w:val="28"/>
        </w:rPr>
        <w:t>р</w:t>
      </w:r>
      <w:r w:rsidRPr="00E4237B">
        <w:rPr>
          <w:sz w:val="28"/>
          <w:szCs w:val="28"/>
        </w:rPr>
        <w:t>озрахунковий конкур</w:t>
      </w:r>
      <w:r>
        <w:rPr>
          <w:sz w:val="28"/>
          <w:szCs w:val="28"/>
        </w:rPr>
        <w:t>с перевіряється на перевищення обсягу р</w:t>
      </w:r>
      <w:r w:rsidRPr="00E4237B">
        <w:rPr>
          <w:sz w:val="28"/>
          <w:szCs w:val="28"/>
        </w:rPr>
        <w:t>озрахункового конкурсу</w:t>
      </w:r>
      <w:r>
        <w:rPr>
          <w:sz w:val="28"/>
          <w:szCs w:val="28"/>
        </w:rPr>
        <w:t>, і</w:t>
      </w:r>
      <w:r w:rsidRPr="00E4237B">
        <w:rPr>
          <w:sz w:val="28"/>
          <w:szCs w:val="28"/>
        </w:rPr>
        <w:t xml:space="preserve"> в разі перевищення, виз</w:t>
      </w:r>
      <w:r>
        <w:rPr>
          <w:sz w:val="28"/>
          <w:szCs w:val="28"/>
        </w:rPr>
        <w:t>начається відповідна кількість вступників, допущених до етапу В, з нижчими позиціями в р</w:t>
      </w:r>
      <w:r w:rsidRPr="00E4237B">
        <w:rPr>
          <w:sz w:val="28"/>
          <w:szCs w:val="28"/>
        </w:rPr>
        <w:t>ейтинговому списку вступників, які отримують відмову, за вик</w:t>
      </w:r>
      <w:r>
        <w:rPr>
          <w:sz w:val="28"/>
          <w:szCs w:val="28"/>
        </w:rPr>
        <w:t>люченням тих в</w:t>
      </w:r>
      <w:r w:rsidRPr="00E4237B">
        <w:rPr>
          <w:sz w:val="28"/>
          <w:szCs w:val="28"/>
        </w:rPr>
        <w:t>ступників, чия</w:t>
      </w:r>
      <w:r>
        <w:rPr>
          <w:sz w:val="28"/>
          <w:szCs w:val="28"/>
        </w:rPr>
        <w:t xml:space="preserve"> позиція в рейтинговому списку р</w:t>
      </w:r>
      <w:r w:rsidRPr="00E4237B">
        <w:rPr>
          <w:sz w:val="28"/>
          <w:szCs w:val="28"/>
        </w:rPr>
        <w:t>озрахунк</w:t>
      </w:r>
      <w:r>
        <w:rPr>
          <w:sz w:val="28"/>
          <w:szCs w:val="28"/>
        </w:rPr>
        <w:t>ового конкурсу вища за позицію фіналіста р</w:t>
      </w:r>
      <w:r w:rsidRPr="00E4237B">
        <w:rPr>
          <w:sz w:val="28"/>
          <w:szCs w:val="28"/>
        </w:rPr>
        <w:t>озрахункового конкурсу.</w:t>
      </w:r>
    </w:p>
    <w:p w:rsidR="002F6DE8" w:rsidRPr="00E4237B" w:rsidRDefault="002F6DE8" w:rsidP="00F0142A">
      <w:pPr>
        <w:ind w:firstLine="709"/>
        <w:jc w:val="both"/>
        <w:rPr>
          <w:sz w:val="28"/>
          <w:szCs w:val="28"/>
        </w:rPr>
      </w:pPr>
    </w:p>
    <w:p w:rsidR="002F6DE8" w:rsidRPr="00E4237B" w:rsidRDefault="002F6DE8" w:rsidP="00F0142A">
      <w:pPr>
        <w:ind w:firstLine="709"/>
        <w:jc w:val="both"/>
        <w:rPr>
          <w:sz w:val="28"/>
          <w:szCs w:val="28"/>
        </w:rPr>
      </w:pPr>
      <w:r w:rsidRPr="00E4237B">
        <w:rPr>
          <w:sz w:val="28"/>
          <w:szCs w:val="28"/>
        </w:rPr>
        <w:t xml:space="preserve">Кожна група </w:t>
      </w:r>
      <w:proofErr w:type="spellStart"/>
      <w:r w:rsidRPr="00E4237B">
        <w:rPr>
          <w:sz w:val="28"/>
          <w:szCs w:val="28"/>
        </w:rPr>
        <w:t>субконкурсів</w:t>
      </w:r>
      <w:proofErr w:type="spellEnd"/>
      <w:r>
        <w:rPr>
          <w:sz w:val="28"/>
          <w:szCs w:val="28"/>
          <w:lang w:val="ru-RU"/>
        </w:rPr>
        <w:t xml:space="preserve"> кожного к</w:t>
      </w:r>
      <w:r w:rsidRPr="00E4237B">
        <w:rPr>
          <w:sz w:val="28"/>
          <w:szCs w:val="28"/>
          <w:lang w:val="ru-RU"/>
        </w:rPr>
        <w:t>онкурсу</w:t>
      </w:r>
      <w:r>
        <w:rPr>
          <w:sz w:val="28"/>
          <w:szCs w:val="28"/>
        </w:rPr>
        <w:t xml:space="preserve"> (</w:t>
      </w:r>
      <w:proofErr w:type="spellStart"/>
      <w:r>
        <w:rPr>
          <w:sz w:val="28"/>
          <w:szCs w:val="28"/>
        </w:rPr>
        <w:t>с</w:t>
      </w:r>
      <w:r w:rsidRPr="00E4237B">
        <w:rPr>
          <w:sz w:val="28"/>
          <w:szCs w:val="28"/>
        </w:rPr>
        <w:t>убконкурс</w:t>
      </w:r>
      <w:proofErr w:type="spellEnd"/>
      <w:r w:rsidRPr="00E4237B">
        <w:rPr>
          <w:sz w:val="28"/>
          <w:szCs w:val="28"/>
        </w:rPr>
        <w:t xml:space="preserve"> А </w:t>
      </w:r>
      <w:r w:rsidRPr="00E4237B">
        <w:rPr>
          <w:sz w:val="28"/>
          <w:szCs w:val="28"/>
          <w:lang w:val="ru-RU"/>
        </w:rPr>
        <w:t>та/</w:t>
      </w:r>
      <w:proofErr w:type="spellStart"/>
      <w:r w:rsidRPr="00E4237B">
        <w:rPr>
          <w:sz w:val="28"/>
          <w:szCs w:val="28"/>
          <w:lang w:val="ru-RU"/>
        </w:rPr>
        <w:t>або</w:t>
      </w:r>
      <w:proofErr w:type="spellEnd"/>
      <w:r>
        <w:rPr>
          <w:sz w:val="28"/>
          <w:szCs w:val="28"/>
        </w:rPr>
        <w:t xml:space="preserve"> </w:t>
      </w:r>
      <w:proofErr w:type="spellStart"/>
      <w:r>
        <w:rPr>
          <w:sz w:val="28"/>
          <w:szCs w:val="28"/>
        </w:rPr>
        <w:t>с</w:t>
      </w:r>
      <w:r w:rsidRPr="00E4237B">
        <w:rPr>
          <w:sz w:val="28"/>
          <w:szCs w:val="28"/>
        </w:rPr>
        <w:t>убконкурс</w:t>
      </w:r>
      <w:proofErr w:type="spellEnd"/>
      <w:r w:rsidRPr="00E4237B">
        <w:rPr>
          <w:sz w:val="28"/>
          <w:szCs w:val="28"/>
        </w:rPr>
        <w:t xml:space="preserve"> Б</w:t>
      </w:r>
      <w:r>
        <w:rPr>
          <w:sz w:val="28"/>
          <w:szCs w:val="28"/>
          <w:lang w:val="ru-RU"/>
        </w:rPr>
        <w:t xml:space="preserve"> і </w:t>
      </w:r>
      <w:proofErr w:type="spellStart"/>
      <w:r>
        <w:rPr>
          <w:sz w:val="28"/>
          <w:szCs w:val="28"/>
          <w:lang w:val="ru-RU"/>
        </w:rPr>
        <w:t>с</w:t>
      </w:r>
      <w:r w:rsidRPr="00E4237B">
        <w:rPr>
          <w:sz w:val="28"/>
          <w:szCs w:val="28"/>
          <w:lang w:val="ru-RU"/>
        </w:rPr>
        <w:t>убконкурс</w:t>
      </w:r>
      <w:proofErr w:type="spellEnd"/>
      <w:r w:rsidRPr="00E4237B">
        <w:rPr>
          <w:sz w:val="28"/>
          <w:szCs w:val="28"/>
          <w:lang w:val="ru-RU"/>
        </w:rPr>
        <w:t xml:space="preserve"> В</w:t>
      </w:r>
      <w:r w:rsidRPr="00E4237B">
        <w:rPr>
          <w:sz w:val="28"/>
          <w:szCs w:val="28"/>
        </w:rPr>
        <w:t>) перевіря</w:t>
      </w:r>
      <w:r w:rsidR="00C07692">
        <w:rPr>
          <w:sz w:val="28"/>
          <w:szCs w:val="28"/>
        </w:rPr>
        <w:t>є</w:t>
      </w:r>
      <w:r w:rsidRPr="00E4237B">
        <w:rPr>
          <w:sz w:val="28"/>
          <w:szCs w:val="28"/>
        </w:rPr>
        <w:t xml:space="preserve">ться на перевищення </w:t>
      </w:r>
      <w:r>
        <w:rPr>
          <w:sz w:val="28"/>
          <w:szCs w:val="28"/>
          <w:lang w:val="ru-RU"/>
        </w:rPr>
        <w:t>м</w:t>
      </w:r>
      <w:r w:rsidRPr="00E4237B">
        <w:rPr>
          <w:sz w:val="28"/>
          <w:szCs w:val="28"/>
          <w:lang w:val="ru-RU"/>
        </w:rPr>
        <w:t>аксимального (</w:t>
      </w:r>
      <w:proofErr w:type="spellStart"/>
      <w:r w:rsidRPr="00E4237B">
        <w:rPr>
          <w:sz w:val="28"/>
          <w:szCs w:val="28"/>
          <w:lang w:val="ru-RU"/>
        </w:rPr>
        <w:t>загального</w:t>
      </w:r>
      <w:proofErr w:type="spellEnd"/>
      <w:r w:rsidRPr="00E4237B">
        <w:rPr>
          <w:sz w:val="28"/>
          <w:szCs w:val="28"/>
          <w:lang w:val="ru-RU"/>
        </w:rPr>
        <w:t>) о</w:t>
      </w:r>
      <w:proofErr w:type="spellStart"/>
      <w:r w:rsidRPr="00E4237B">
        <w:rPr>
          <w:sz w:val="28"/>
          <w:szCs w:val="28"/>
        </w:rPr>
        <w:t>бсягу</w:t>
      </w:r>
      <w:proofErr w:type="spellEnd"/>
      <w:r w:rsidRPr="00E4237B">
        <w:rPr>
          <w:sz w:val="28"/>
          <w:szCs w:val="28"/>
        </w:rPr>
        <w:t xml:space="preserve"> державного </w:t>
      </w:r>
      <w:proofErr w:type="spellStart"/>
      <w:r w:rsidRPr="00E4237B">
        <w:rPr>
          <w:sz w:val="28"/>
          <w:szCs w:val="28"/>
          <w:lang w:val="ru-RU"/>
        </w:rPr>
        <w:t>або</w:t>
      </w:r>
      <w:proofErr w:type="spellEnd"/>
      <w:r w:rsidRPr="00E4237B">
        <w:rPr>
          <w:sz w:val="28"/>
          <w:szCs w:val="28"/>
          <w:lang w:val="ru-RU"/>
        </w:rPr>
        <w:t xml:space="preserve"> </w:t>
      </w:r>
      <w:proofErr w:type="spellStart"/>
      <w:r w:rsidRPr="00E4237B">
        <w:rPr>
          <w:sz w:val="28"/>
          <w:szCs w:val="28"/>
          <w:lang w:val="ru-RU"/>
        </w:rPr>
        <w:t>регіонального</w:t>
      </w:r>
      <w:proofErr w:type="spellEnd"/>
      <w:r>
        <w:rPr>
          <w:sz w:val="28"/>
          <w:szCs w:val="28"/>
        </w:rPr>
        <w:t xml:space="preserve"> замовлення к</w:t>
      </w:r>
      <w:r w:rsidRPr="00E4237B">
        <w:rPr>
          <w:sz w:val="28"/>
          <w:szCs w:val="28"/>
        </w:rPr>
        <w:t>онкурсу</w:t>
      </w:r>
      <w:r w:rsidR="00C07692">
        <w:rPr>
          <w:sz w:val="28"/>
          <w:szCs w:val="28"/>
        </w:rPr>
        <w:t>,</w:t>
      </w:r>
      <w:r w:rsidRPr="00E4237B">
        <w:rPr>
          <w:sz w:val="28"/>
          <w:szCs w:val="28"/>
        </w:rPr>
        <w:t xml:space="preserve"> і в разі перевищення, виз</w:t>
      </w:r>
      <w:r>
        <w:rPr>
          <w:sz w:val="28"/>
          <w:szCs w:val="28"/>
        </w:rPr>
        <w:t xml:space="preserve">начається відповідна кількість вступників, допущених до етапу В, </w:t>
      </w:r>
      <w:r w:rsidR="00C07692">
        <w:rPr>
          <w:sz w:val="28"/>
          <w:szCs w:val="28"/>
        </w:rPr>
        <w:t>і</w:t>
      </w:r>
      <w:r>
        <w:rPr>
          <w:sz w:val="28"/>
          <w:szCs w:val="28"/>
        </w:rPr>
        <w:t xml:space="preserve">з </w:t>
      </w:r>
      <w:proofErr w:type="spellStart"/>
      <w:r>
        <w:rPr>
          <w:sz w:val="28"/>
          <w:szCs w:val="28"/>
        </w:rPr>
        <w:t>с</w:t>
      </w:r>
      <w:r w:rsidRPr="00E4237B">
        <w:rPr>
          <w:sz w:val="28"/>
          <w:szCs w:val="28"/>
        </w:rPr>
        <w:t>убконкурсу</w:t>
      </w:r>
      <w:proofErr w:type="spellEnd"/>
      <w:r w:rsidRPr="00E4237B">
        <w:rPr>
          <w:sz w:val="28"/>
          <w:szCs w:val="28"/>
        </w:rPr>
        <w:t xml:space="preserve"> В з нижчими позиціями в його рейтинговому списку вступників, які отримую</w:t>
      </w:r>
      <w:r>
        <w:rPr>
          <w:sz w:val="28"/>
          <w:szCs w:val="28"/>
        </w:rPr>
        <w:t>ть відмову, за виключенням тих в</w:t>
      </w:r>
      <w:r w:rsidRPr="00E4237B">
        <w:rPr>
          <w:sz w:val="28"/>
          <w:szCs w:val="28"/>
        </w:rPr>
        <w:t>ступникі</w:t>
      </w:r>
      <w:r>
        <w:rPr>
          <w:sz w:val="28"/>
          <w:szCs w:val="28"/>
        </w:rPr>
        <w:t>в, чия позиція вища за позицію фіналіста р</w:t>
      </w:r>
      <w:r w:rsidRPr="00E4237B">
        <w:rPr>
          <w:sz w:val="28"/>
          <w:szCs w:val="28"/>
        </w:rPr>
        <w:t>озраху</w:t>
      </w:r>
      <w:r>
        <w:rPr>
          <w:sz w:val="28"/>
          <w:szCs w:val="28"/>
        </w:rPr>
        <w:t xml:space="preserve">нкового конкурсу відповідного </w:t>
      </w:r>
      <w:proofErr w:type="spellStart"/>
      <w:r>
        <w:rPr>
          <w:sz w:val="28"/>
          <w:szCs w:val="28"/>
        </w:rPr>
        <w:t>с</w:t>
      </w:r>
      <w:r w:rsidRPr="00E4237B">
        <w:rPr>
          <w:sz w:val="28"/>
          <w:szCs w:val="28"/>
        </w:rPr>
        <w:t>убконкурсу</w:t>
      </w:r>
      <w:proofErr w:type="spellEnd"/>
      <w:r w:rsidRPr="00E4237B">
        <w:rPr>
          <w:sz w:val="28"/>
          <w:szCs w:val="28"/>
        </w:rPr>
        <w:t xml:space="preserve"> В.</w:t>
      </w:r>
    </w:p>
    <w:p w:rsidR="002F6DE8" w:rsidRPr="00E4237B" w:rsidRDefault="002F6DE8" w:rsidP="00F0142A">
      <w:pPr>
        <w:ind w:firstLine="709"/>
        <w:jc w:val="both"/>
        <w:rPr>
          <w:sz w:val="28"/>
          <w:szCs w:val="28"/>
          <w:highlight w:val="cyan"/>
        </w:rPr>
      </w:pPr>
    </w:p>
    <w:p w:rsidR="002F6DE8" w:rsidRPr="00E4237B" w:rsidRDefault="002F6DE8" w:rsidP="00F0142A">
      <w:pPr>
        <w:ind w:firstLine="709"/>
        <w:jc w:val="both"/>
        <w:rPr>
          <w:sz w:val="28"/>
          <w:szCs w:val="28"/>
        </w:rPr>
      </w:pPr>
      <w:r>
        <w:rPr>
          <w:sz w:val="28"/>
          <w:szCs w:val="28"/>
        </w:rPr>
        <w:t>Кожний ш</w:t>
      </w:r>
      <w:r w:rsidRPr="00E4237B">
        <w:rPr>
          <w:sz w:val="28"/>
          <w:szCs w:val="28"/>
        </w:rPr>
        <w:t>ирокий конкур</w:t>
      </w:r>
      <w:r>
        <w:rPr>
          <w:sz w:val="28"/>
          <w:szCs w:val="28"/>
        </w:rPr>
        <w:t xml:space="preserve">с перевіряється на перевищення </w:t>
      </w:r>
      <w:proofErr w:type="spellStart"/>
      <w:r>
        <w:rPr>
          <w:sz w:val="28"/>
          <w:szCs w:val="28"/>
        </w:rPr>
        <w:t>с</w:t>
      </w:r>
      <w:r w:rsidRPr="00E4237B">
        <w:rPr>
          <w:sz w:val="28"/>
          <w:szCs w:val="28"/>
        </w:rPr>
        <w:t>уперобсягу</w:t>
      </w:r>
      <w:proofErr w:type="spellEnd"/>
      <w:r w:rsidRPr="00E4237B">
        <w:rPr>
          <w:sz w:val="28"/>
          <w:szCs w:val="28"/>
        </w:rPr>
        <w:t xml:space="preserve"> державного замовлення</w:t>
      </w:r>
      <w:r w:rsidR="00BB1DF9">
        <w:rPr>
          <w:sz w:val="28"/>
          <w:szCs w:val="28"/>
        </w:rPr>
        <w:t>,</w:t>
      </w:r>
      <w:r w:rsidRPr="00E4237B">
        <w:rPr>
          <w:sz w:val="28"/>
          <w:szCs w:val="28"/>
        </w:rPr>
        <w:t xml:space="preserve"> і в разі перевищення, за об’єднаним списком очікування виз</w:t>
      </w:r>
      <w:r>
        <w:rPr>
          <w:sz w:val="28"/>
          <w:szCs w:val="28"/>
        </w:rPr>
        <w:t>начається відповідна кількість в</w:t>
      </w:r>
      <w:r w:rsidRPr="00E4237B">
        <w:rPr>
          <w:sz w:val="28"/>
          <w:szCs w:val="28"/>
        </w:rPr>
        <w:t xml:space="preserve">ступників </w:t>
      </w:r>
      <w:r w:rsidRPr="00E4237B">
        <w:rPr>
          <w:b/>
          <w:sz w:val="28"/>
          <w:szCs w:val="28"/>
        </w:rPr>
        <w:t>(</w:t>
      </w:r>
      <w:r>
        <w:rPr>
          <w:sz w:val="28"/>
          <w:szCs w:val="28"/>
        </w:rPr>
        <w:t xml:space="preserve">не </w:t>
      </w:r>
      <w:r w:rsidR="00BB1DF9">
        <w:rPr>
          <w:sz w:val="28"/>
          <w:szCs w:val="28"/>
        </w:rPr>
        <w:t>і</w:t>
      </w:r>
      <w:r>
        <w:rPr>
          <w:sz w:val="28"/>
          <w:szCs w:val="28"/>
        </w:rPr>
        <w:t xml:space="preserve">з </w:t>
      </w:r>
      <w:proofErr w:type="spellStart"/>
      <w:r>
        <w:rPr>
          <w:sz w:val="28"/>
          <w:szCs w:val="28"/>
        </w:rPr>
        <w:t>субконкурсів</w:t>
      </w:r>
      <w:proofErr w:type="spellEnd"/>
      <w:r>
        <w:rPr>
          <w:sz w:val="28"/>
          <w:szCs w:val="28"/>
        </w:rPr>
        <w:t xml:space="preserve"> А і не </w:t>
      </w:r>
      <w:r w:rsidR="00BB1DF9">
        <w:rPr>
          <w:sz w:val="28"/>
          <w:szCs w:val="28"/>
        </w:rPr>
        <w:t>і</w:t>
      </w:r>
      <w:r>
        <w:rPr>
          <w:sz w:val="28"/>
          <w:szCs w:val="28"/>
        </w:rPr>
        <w:t xml:space="preserve">з </w:t>
      </w:r>
      <w:proofErr w:type="spellStart"/>
      <w:r>
        <w:rPr>
          <w:sz w:val="28"/>
          <w:szCs w:val="28"/>
        </w:rPr>
        <w:t>с</w:t>
      </w:r>
      <w:r w:rsidRPr="00E4237B">
        <w:rPr>
          <w:sz w:val="28"/>
          <w:szCs w:val="28"/>
        </w:rPr>
        <w:t>убконкурсів</w:t>
      </w:r>
      <w:proofErr w:type="spellEnd"/>
      <w:r w:rsidRPr="00E4237B">
        <w:rPr>
          <w:sz w:val="28"/>
          <w:szCs w:val="28"/>
        </w:rPr>
        <w:t xml:space="preserve"> Б</w:t>
      </w:r>
      <w:r w:rsidRPr="00E4237B">
        <w:rPr>
          <w:b/>
          <w:sz w:val="28"/>
          <w:szCs w:val="28"/>
        </w:rPr>
        <w:t>)</w:t>
      </w:r>
      <w:r>
        <w:rPr>
          <w:sz w:val="28"/>
          <w:szCs w:val="28"/>
        </w:rPr>
        <w:t xml:space="preserve">, допущених до етапу В, </w:t>
      </w:r>
      <w:r w:rsidR="00BB1DF9">
        <w:rPr>
          <w:sz w:val="28"/>
          <w:szCs w:val="28"/>
        </w:rPr>
        <w:t xml:space="preserve">з найменшими значеннями </w:t>
      </w:r>
      <w:r>
        <w:rPr>
          <w:sz w:val="28"/>
          <w:szCs w:val="28"/>
        </w:rPr>
        <w:t xml:space="preserve">конкурсного </w:t>
      </w:r>
      <w:proofErr w:type="spellStart"/>
      <w:r>
        <w:rPr>
          <w:sz w:val="28"/>
          <w:szCs w:val="28"/>
        </w:rPr>
        <w:t>бал</w:t>
      </w:r>
      <w:r w:rsidR="00BB1DF9">
        <w:rPr>
          <w:sz w:val="28"/>
          <w:szCs w:val="28"/>
        </w:rPr>
        <w:t>а</w:t>
      </w:r>
      <w:proofErr w:type="spellEnd"/>
      <w:r>
        <w:rPr>
          <w:sz w:val="28"/>
          <w:szCs w:val="28"/>
        </w:rPr>
        <w:t xml:space="preserve"> (при рівних к</w:t>
      </w:r>
      <w:r w:rsidRPr="00E4237B">
        <w:rPr>
          <w:sz w:val="28"/>
          <w:szCs w:val="28"/>
        </w:rPr>
        <w:t>он</w:t>
      </w:r>
      <w:r>
        <w:rPr>
          <w:sz w:val="28"/>
          <w:szCs w:val="28"/>
        </w:rPr>
        <w:t>курсних балах – з урахуванням пункту</w:t>
      </w:r>
      <w:r w:rsidRPr="00E4237B">
        <w:rPr>
          <w:sz w:val="28"/>
          <w:szCs w:val="28"/>
        </w:rPr>
        <w:t xml:space="preserve"> 2 розділу </w:t>
      </w:r>
      <w:r w:rsidRPr="00E4237B">
        <w:rPr>
          <w:sz w:val="28"/>
          <w:szCs w:val="28"/>
          <w:lang w:val="en-US"/>
        </w:rPr>
        <w:t>V</w:t>
      </w:r>
      <w:r w:rsidRPr="00E4237B">
        <w:rPr>
          <w:sz w:val="28"/>
          <w:szCs w:val="28"/>
        </w:rPr>
        <w:t>ІІ Умов прийому), які також отримую</w:t>
      </w:r>
      <w:r>
        <w:rPr>
          <w:sz w:val="28"/>
          <w:szCs w:val="28"/>
        </w:rPr>
        <w:t>ть відмову, за виключенням тих в</w:t>
      </w:r>
      <w:r w:rsidRPr="00E4237B">
        <w:rPr>
          <w:sz w:val="28"/>
          <w:szCs w:val="28"/>
        </w:rPr>
        <w:t>ступників, чия позиція в широкому рейти</w:t>
      </w:r>
      <w:r>
        <w:rPr>
          <w:sz w:val="28"/>
          <w:szCs w:val="28"/>
        </w:rPr>
        <w:t>нговому списку вища за позицію фіналіста ш</w:t>
      </w:r>
      <w:r w:rsidRPr="00E4237B">
        <w:rPr>
          <w:sz w:val="28"/>
          <w:szCs w:val="28"/>
        </w:rPr>
        <w:t>ирокого конкурсу</w:t>
      </w:r>
      <w:r w:rsidR="00AB5621">
        <w:rPr>
          <w:sz w:val="28"/>
          <w:szCs w:val="28"/>
        </w:rPr>
        <w:t>.</w:t>
      </w:r>
    </w:p>
    <w:p w:rsidR="002F6DE8" w:rsidRPr="00AB5621" w:rsidRDefault="002F6DE8" w:rsidP="00F0142A">
      <w:pPr>
        <w:ind w:firstLine="709"/>
        <w:jc w:val="both"/>
        <w:rPr>
          <w:sz w:val="28"/>
          <w:szCs w:val="28"/>
        </w:rPr>
      </w:pPr>
    </w:p>
    <w:p w:rsidR="002F6DE8" w:rsidRPr="00E4237B" w:rsidRDefault="002F6DE8" w:rsidP="00F0142A">
      <w:pPr>
        <w:ind w:firstLine="708"/>
        <w:jc w:val="both"/>
        <w:rPr>
          <w:sz w:val="28"/>
          <w:szCs w:val="28"/>
        </w:rPr>
      </w:pPr>
      <w:r w:rsidRPr="00E4237B">
        <w:rPr>
          <w:sz w:val="28"/>
          <w:szCs w:val="28"/>
        </w:rPr>
        <w:t>Етап В вважається виконаним, коли в</w:t>
      </w:r>
      <w:r>
        <w:rPr>
          <w:sz w:val="28"/>
          <w:szCs w:val="28"/>
        </w:rPr>
        <w:t>ичерпується перелік пропозицій вступників (допущених до етапу В) до р</w:t>
      </w:r>
      <w:r w:rsidRPr="00E4237B">
        <w:rPr>
          <w:sz w:val="28"/>
          <w:szCs w:val="28"/>
        </w:rPr>
        <w:t>озрахункових конкурсів, які не знаходяться в списках очікування т</w:t>
      </w:r>
      <w:r>
        <w:rPr>
          <w:sz w:val="28"/>
          <w:szCs w:val="28"/>
        </w:rPr>
        <w:t>а не отримали відмови за всіма р</w:t>
      </w:r>
      <w:r w:rsidRPr="00E4237B">
        <w:rPr>
          <w:sz w:val="28"/>
          <w:szCs w:val="28"/>
        </w:rPr>
        <w:t>озрахунковими конкурсами.</w:t>
      </w:r>
    </w:p>
    <w:p w:rsidR="002F6DE8" w:rsidRPr="00AB5621" w:rsidRDefault="002F6DE8" w:rsidP="00F0142A">
      <w:pPr>
        <w:ind w:firstLine="708"/>
        <w:jc w:val="both"/>
        <w:rPr>
          <w:sz w:val="28"/>
          <w:szCs w:val="28"/>
        </w:rPr>
      </w:pPr>
    </w:p>
    <w:p w:rsidR="002F6DE8" w:rsidRPr="00E4237B" w:rsidRDefault="002F6DE8" w:rsidP="00F0142A">
      <w:pPr>
        <w:ind w:firstLine="709"/>
        <w:jc w:val="both"/>
        <w:rPr>
          <w:sz w:val="28"/>
          <w:szCs w:val="28"/>
        </w:rPr>
      </w:pPr>
      <w:r w:rsidRPr="00E4237B">
        <w:rPr>
          <w:sz w:val="28"/>
          <w:szCs w:val="28"/>
        </w:rPr>
        <w:t>Вступники, які на цей момент залишились в списках очікування, одержують рекомендацію до зарахування. Кількість вступників, що одержали рекомендацію, визначає кіль</w:t>
      </w:r>
      <w:r>
        <w:rPr>
          <w:sz w:val="28"/>
          <w:szCs w:val="28"/>
        </w:rPr>
        <w:t>кість рекомендованих за кожним к</w:t>
      </w:r>
      <w:r w:rsidRPr="00E4237B">
        <w:rPr>
          <w:sz w:val="28"/>
          <w:szCs w:val="28"/>
        </w:rPr>
        <w:t>онкурсом вступників.</w:t>
      </w:r>
    </w:p>
    <w:p w:rsidR="002F6DE8" w:rsidRPr="00842173" w:rsidRDefault="002F6DE8" w:rsidP="00842173">
      <w:pPr>
        <w:ind w:firstLine="708"/>
        <w:jc w:val="both"/>
        <w:rPr>
          <w:sz w:val="28"/>
          <w:szCs w:val="28"/>
        </w:rPr>
      </w:pPr>
    </w:p>
    <w:p w:rsidR="002F6DE8" w:rsidRPr="00E4237B" w:rsidRDefault="002F6DE8" w:rsidP="00F0142A">
      <w:pPr>
        <w:jc w:val="center"/>
        <w:rPr>
          <w:b/>
          <w:bCs/>
          <w:sz w:val="28"/>
          <w:szCs w:val="28"/>
        </w:rPr>
      </w:pPr>
      <w:r>
        <w:rPr>
          <w:b/>
          <w:bCs/>
          <w:sz w:val="28"/>
          <w:szCs w:val="28"/>
        </w:rPr>
        <w:lastRenderedPageBreak/>
        <w:t>IV</w:t>
      </w:r>
      <w:r w:rsidRPr="00E4237B">
        <w:rPr>
          <w:b/>
          <w:bCs/>
          <w:sz w:val="28"/>
          <w:szCs w:val="28"/>
        </w:rPr>
        <w:t>. Критерії верифікації справедливості роботи алгоритму</w:t>
      </w:r>
    </w:p>
    <w:p w:rsidR="002F6DE8" w:rsidRPr="00E4237B" w:rsidRDefault="002F6DE8" w:rsidP="00F0142A">
      <w:pPr>
        <w:jc w:val="center"/>
        <w:rPr>
          <w:b/>
          <w:bCs/>
          <w:sz w:val="28"/>
          <w:szCs w:val="28"/>
        </w:rPr>
      </w:pPr>
    </w:p>
    <w:p w:rsidR="002F6DE8" w:rsidRPr="00E4237B" w:rsidRDefault="002F6DE8" w:rsidP="00F0142A">
      <w:pPr>
        <w:ind w:firstLine="709"/>
        <w:jc w:val="both"/>
        <w:rPr>
          <w:b/>
          <w:bCs/>
          <w:sz w:val="28"/>
          <w:szCs w:val="28"/>
        </w:rPr>
      </w:pPr>
      <w:r>
        <w:rPr>
          <w:b/>
          <w:bCs/>
          <w:sz w:val="28"/>
          <w:szCs w:val="28"/>
        </w:rPr>
        <w:t>Для в</w:t>
      </w:r>
      <w:r w:rsidRPr="00E4237B">
        <w:rPr>
          <w:b/>
          <w:bCs/>
          <w:sz w:val="28"/>
          <w:szCs w:val="28"/>
        </w:rPr>
        <w:t>ступника А, який був допущений до конкурсного відбору і не отримав рекомендацію</w:t>
      </w:r>
      <w:r>
        <w:rPr>
          <w:b/>
          <w:bCs/>
          <w:sz w:val="28"/>
          <w:szCs w:val="28"/>
        </w:rPr>
        <w:t xml:space="preserve"> до зарахування до конкретного к</w:t>
      </w:r>
      <w:r w:rsidRPr="00E4237B">
        <w:rPr>
          <w:b/>
          <w:bCs/>
          <w:sz w:val="28"/>
          <w:szCs w:val="28"/>
        </w:rPr>
        <w:t>онкурсу Х:</w:t>
      </w:r>
    </w:p>
    <w:p w:rsidR="002F6DE8" w:rsidRPr="00E4237B" w:rsidRDefault="002F6DE8" w:rsidP="00F0142A">
      <w:pPr>
        <w:ind w:firstLine="709"/>
        <w:jc w:val="both"/>
        <w:rPr>
          <w:b/>
          <w:bCs/>
          <w:sz w:val="28"/>
          <w:szCs w:val="28"/>
        </w:rPr>
      </w:pPr>
    </w:p>
    <w:p w:rsidR="002F6DE8" w:rsidRPr="00E4237B" w:rsidRDefault="002F6DE8" w:rsidP="00F0142A">
      <w:pPr>
        <w:ind w:firstLine="709"/>
        <w:jc w:val="both"/>
        <w:rPr>
          <w:sz w:val="28"/>
          <w:szCs w:val="28"/>
        </w:rPr>
      </w:pPr>
      <w:r w:rsidRPr="00E4237B">
        <w:rPr>
          <w:sz w:val="28"/>
          <w:szCs w:val="28"/>
        </w:rPr>
        <w:t>Результат справедливий, якщо:</w:t>
      </w:r>
    </w:p>
    <w:p w:rsidR="002F6DE8" w:rsidRPr="00E4237B" w:rsidRDefault="002F6DE8" w:rsidP="00F0142A">
      <w:pPr>
        <w:ind w:firstLine="709"/>
        <w:jc w:val="both"/>
        <w:rPr>
          <w:sz w:val="28"/>
          <w:szCs w:val="28"/>
        </w:rPr>
      </w:pPr>
    </w:p>
    <w:p w:rsidR="002F6DE8" w:rsidRPr="00E4237B" w:rsidRDefault="002F6DE8" w:rsidP="00F0142A">
      <w:pPr>
        <w:ind w:firstLine="709"/>
        <w:jc w:val="both"/>
        <w:rPr>
          <w:sz w:val="28"/>
          <w:szCs w:val="28"/>
        </w:rPr>
      </w:pPr>
      <w:r w:rsidRPr="00E4237B">
        <w:rPr>
          <w:sz w:val="28"/>
          <w:szCs w:val="28"/>
        </w:rPr>
        <w:t>для вступника, що не має права на зарахування за квотою-1 або квотою-3, виконує</w:t>
      </w:r>
      <w:r>
        <w:rPr>
          <w:sz w:val="28"/>
          <w:szCs w:val="28"/>
        </w:rPr>
        <w:t>ться хоча б одне з  тверджень 1 або 2;</w:t>
      </w:r>
    </w:p>
    <w:p w:rsidR="002F6DE8" w:rsidRPr="00E4237B" w:rsidRDefault="002F6DE8" w:rsidP="00F0142A">
      <w:pPr>
        <w:ind w:firstLine="709"/>
        <w:jc w:val="both"/>
        <w:rPr>
          <w:sz w:val="28"/>
          <w:szCs w:val="28"/>
        </w:rPr>
      </w:pPr>
    </w:p>
    <w:p w:rsidR="002F6DE8" w:rsidRPr="00E4237B" w:rsidRDefault="002F6DE8" w:rsidP="00F0142A">
      <w:pPr>
        <w:ind w:firstLine="709"/>
        <w:jc w:val="both"/>
        <w:rPr>
          <w:sz w:val="28"/>
          <w:szCs w:val="28"/>
        </w:rPr>
      </w:pPr>
      <w:r w:rsidRPr="00E4237B">
        <w:rPr>
          <w:sz w:val="28"/>
          <w:szCs w:val="28"/>
        </w:rPr>
        <w:t>для вступника, що має право на зарахування за кво</w:t>
      </w:r>
      <w:r>
        <w:rPr>
          <w:sz w:val="28"/>
          <w:szCs w:val="28"/>
        </w:rPr>
        <w:t>тою-1, виконується твердження 1</w:t>
      </w:r>
      <w:r w:rsidRPr="00E4237B">
        <w:rPr>
          <w:sz w:val="28"/>
          <w:szCs w:val="28"/>
        </w:rPr>
        <w:t xml:space="preserve"> або одноча</w:t>
      </w:r>
      <w:r>
        <w:rPr>
          <w:sz w:val="28"/>
          <w:szCs w:val="28"/>
        </w:rPr>
        <w:t>сно виконуються твердження 2 та 3;</w:t>
      </w:r>
    </w:p>
    <w:p w:rsidR="002F6DE8" w:rsidRPr="00E4237B" w:rsidRDefault="002F6DE8" w:rsidP="00F0142A">
      <w:pPr>
        <w:ind w:firstLine="709"/>
        <w:jc w:val="both"/>
        <w:rPr>
          <w:sz w:val="28"/>
          <w:szCs w:val="28"/>
        </w:rPr>
      </w:pPr>
    </w:p>
    <w:p w:rsidR="002F6DE8" w:rsidRPr="00E4237B" w:rsidRDefault="002F6DE8" w:rsidP="00F0142A">
      <w:pPr>
        <w:ind w:firstLine="709"/>
        <w:jc w:val="both"/>
        <w:rPr>
          <w:sz w:val="28"/>
          <w:szCs w:val="28"/>
        </w:rPr>
      </w:pPr>
      <w:r w:rsidRPr="00E4237B">
        <w:rPr>
          <w:sz w:val="28"/>
          <w:szCs w:val="28"/>
        </w:rPr>
        <w:t>для вступника, що має право на зарахування за квотою-3, виконується твердження</w:t>
      </w:r>
      <w:r w:rsidR="00921519">
        <w:rPr>
          <w:sz w:val="28"/>
          <w:szCs w:val="28"/>
        </w:rPr>
        <w:t xml:space="preserve"> 1</w:t>
      </w:r>
      <w:r w:rsidRPr="00E4237B">
        <w:rPr>
          <w:sz w:val="28"/>
          <w:szCs w:val="28"/>
        </w:rPr>
        <w:t xml:space="preserve"> або одн</w:t>
      </w:r>
      <w:r>
        <w:rPr>
          <w:sz w:val="28"/>
          <w:szCs w:val="28"/>
        </w:rPr>
        <w:t>очасно виконуються твердження 2 та 4.</w:t>
      </w:r>
    </w:p>
    <w:p w:rsidR="002F6DE8" w:rsidRPr="00E4237B" w:rsidRDefault="002F6DE8" w:rsidP="00F0142A">
      <w:pPr>
        <w:ind w:firstLine="709"/>
        <w:jc w:val="both"/>
        <w:rPr>
          <w:sz w:val="28"/>
          <w:szCs w:val="28"/>
        </w:rPr>
      </w:pPr>
    </w:p>
    <w:p w:rsidR="002F6DE8" w:rsidRPr="00E4237B" w:rsidRDefault="002F6DE8" w:rsidP="00F0142A">
      <w:pPr>
        <w:ind w:firstLine="709"/>
        <w:jc w:val="both"/>
        <w:rPr>
          <w:sz w:val="28"/>
          <w:szCs w:val="28"/>
        </w:rPr>
      </w:pPr>
      <w:r w:rsidRPr="00E4237B">
        <w:rPr>
          <w:sz w:val="28"/>
          <w:szCs w:val="28"/>
        </w:rPr>
        <w:t>Твердження:</w:t>
      </w:r>
    </w:p>
    <w:p w:rsidR="002F6DE8" w:rsidRPr="00E4237B" w:rsidRDefault="002F6DE8" w:rsidP="00F0142A">
      <w:pPr>
        <w:ind w:firstLine="709"/>
        <w:jc w:val="both"/>
        <w:rPr>
          <w:sz w:val="28"/>
          <w:szCs w:val="28"/>
        </w:rPr>
      </w:pPr>
    </w:p>
    <w:p w:rsidR="002F6DE8" w:rsidRPr="00E4237B" w:rsidRDefault="002F6DE8" w:rsidP="00F0142A">
      <w:pPr>
        <w:ind w:firstLine="709"/>
        <w:jc w:val="both"/>
        <w:rPr>
          <w:sz w:val="28"/>
          <w:szCs w:val="28"/>
        </w:rPr>
      </w:pPr>
      <w:r>
        <w:rPr>
          <w:sz w:val="28"/>
          <w:szCs w:val="28"/>
        </w:rPr>
        <w:t>1) в</w:t>
      </w:r>
      <w:r w:rsidRPr="00E4237B">
        <w:rPr>
          <w:sz w:val="28"/>
          <w:szCs w:val="28"/>
        </w:rPr>
        <w:t xml:space="preserve">ступник А </w:t>
      </w:r>
      <w:r>
        <w:rPr>
          <w:sz w:val="28"/>
          <w:szCs w:val="28"/>
        </w:rPr>
        <w:t>отримав рекомендацію до іншого к</w:t>
      </w:r>
      <w:r w:rsidRPr="00E4237B">
        <w:rPr>
          <w:sz w:val="28"/>
          <w:szCs w:val="28"/>
        </w:rPr>
        <w:t xml:space="preserve">онкурсу за більшою для нього </w:t>
      </w:r>
      <w:r>
        <w:rPr>
          <w:sz w:val="28"/>
          <w:szCs w:val="28"/>
        </w:rPr>
        <w:t>п</w:t>
      </w:r>
      <w:r w:rsidRPr="00E4237B">
        <w:rPr>
          <w:sz w:val="28"/>
          <w:szCs w:val="28"/>
        </w:rPr>
        <w:t>ріоритетністю;</w:t>
      </w:r>
    </w:p>
    <w:p w:rsidR="002F6DE8" w:rsidRPr="00E4237B" w:rsidRDefault="002F6DE8" w:rsidP="00F0142A">
      <w:pPr>
        <w:ind w:firstLine="709"/>
        <w:jc w:val="both"/>
        <w:rPr>
          <w:sz w:val="28"/>
          <w:szCs w:val="28"/>
        </w:rPr>
      </w:pPr>
    </w:p>
    <w:p w:rsidR="002F6DE8" w:rsidRPr="00E4237B" w:rsidRDefault="002F6DE8" w:rsidP="00F0142A">
      <w:pPr>
        <w:ind w:firstLine="709"/>
        <w:jc w:val="both"/>
        <w:rPr>
          <w:sz w:val="28"/>
          <w:szCs w:val="28"/>
        </w:rPr>
      </w:pPr>
      <w:r>
        <w:rPr>
          <w:sz w:val="28"/>
          <w:szCs w:val="28"/>
        </w:rPr>
        <w:t>2) не існує жодного в</w:t>
      </w:r>
      <w:r w:rsidRPr="00E4237B">
        <w:rPr>
          <w:sz w:val="28"/>
          <w:szCs w:val="28"/>
        </w:rPr>
        <w:t>ступника Б, ре</w:t>
      </w:r>
      <w:r>
        <w:rPr>
          <w:sz w:val="28"/>
          <w:szCs w:val="28"/>
        </w:rPr>
        <w:t>комендованого до зарахування в к</w:t>
      </w:r>
      <w:r w:rsidRPr="00E4237B">
        <w:rPr>
          <w:sz w:val="28"/>
          <w:szCs w:val="28"/>
        </w:rPr>
        <w:t xml:space="preserve">онкурсі Х (за винятком осіб, які отримали рекомендацію в межах </w:t>
      </w:r>
      <w:r>
        <w:rPr>
          <w:sz w:val="28"/>
          <w:szCs w:val="28"/>
        </w:rPr>
        <w:t>квоти-1 або квоти-3), який має конкурсний бал не вище, ніж у вступника А, у разі рівності к</w:t>
      </w:r>
      <w:r w:rsidRPr="00E4237B">
        <w:rPr>
          <w:sz w:val="28"/>
          <w:szCs w:val="28"/>
        </w:rPr>
        <w:t>онкурсних балів – має місце в рейтинго</w:t>
      </w:r>
      <w:r>
        <w:rPr>
          <w:sz w:val="28"/>
          <w:szCs w:val="28"/>
        </w:rPr>
        <w:t>вому списку нижче, порівняно з в</w:t>
      </w:r>
      <w:r w:rsidRPr="00E4237B">
        <w:rPr>
          <w:sz w:val="28"/>
          <w:szCs w:val="28"/>
        </w:rPr>
        <w:t>ступником А</w:t>
      </w:r>
    </w:p>
    <w:p w:rsidR="002F6DE8" w:rsidRPr="00E4237B" w:rsidRDefault="002F6DE8" w:rsidP="00F0142A">
      <w:pPr>
        <w:ind w:firstLine="709"/>
        <w:jc w:val="both"/>
        <w:rPr>
          <w:sz w:val="28"/>
          <w:szCs w:val="28"/>
        </w:rPr>
      </w:pPr>
    </w:p>
    <w:p w:rsidR="002F6DE8" w:rsidRPr="00E4237B" w:rsidRDefault="002F6DE8" w:rsidP="00F0142A">
      <w:pPr>
        <w:ind w:firstLine="709"/>
        <w:jc w:val="both"/>
        <w:rPr>
          <w:sz w:val="28"/>
          <w:szCs w:val="28"/>
        </w:rPr>
      </w:pPr>
      <w:r>
        <w:rPr>
          <w:sz w:val="28"/>
          <w:szCs w:val="28"/>
        </w:rPr>
        <w:t>та (в разі входження конкурсу Х до ш</w:t>
      </w:r>
      <w:r w:rsidRPr="00E4237B">
        <w:rPr>
          <w:sz w:val="28"/>
          <w:szCs w:val="28"/>
        </w:rPr>
        <w:t>ирокого конкурсу)</w:t>
      </w:r>
    </w:p>
    <w:p w:rsidR="002F6DE8" w:rsidRPr="00E4237B" w:rsidRDefault="002F6DE8" w:rsidP="00F0142A">
      <w:pPr>
        <w:ind w:firstLine="709"/>
        <w:jc w:val="both"/>
        <w:rPr>
          <w:sz w:val="28"/>
          <w:szCs w:val="28"/>
        </w:rPr>
      </w:pPr>
    </w:p>
    <w:p w:rsidR="002F6DE8" w:rsidRPr="00E4237B" w:rsidRDefault="002F6DE8" w:rsidP="00F0142A">
      <w:pPr>
        <w:ind w:firstLine="709"/>
        <w:jc w:val="both"/>
        <w:rPr>
          <w:sz w:val="28"/>
          <w:szCs w:val="28"/>
        </w:rPr>
      </w:pPr>
      <w:r>
        <w:rPr>
          <w:sz w:val="28"/>
          <w:szCs w:val="28"/>
        </w:rPr>
        <w:t>не існує жодного в</w:t>
      </w:r>
      <w:r w:rsidRPr="00E4237B">
        <w:rPr>
          <w:sz w:val="28"/>
          <w:szCs w:val="28"/>
        </w:rPr>
        <w:t>ступника Б, рекомендо</w:t>
      </w:r>
      <w:r>
        <w:rPr>
          <w:sz w:val="28"/>
          <w:szCs w:val="28"/>
        </w:rPr>
        <w:t>ваного до зарахування в іншому к</w:t>
      </w:r>
      <w:r w:rsidRPr="00E4237B">
        <w:rPr>
          <w:sz w:val="28"/>
          <w:szCs w:val="28"/>
        </w:rPr>
        <w:t xml:space="preserve">онкурсі </w:t>
      </w:r>
      <w:r w:rsidRPr="00E4237B">
        <w:rPr>
          <w:sz w:val="28"/>
          <w:szCs w:val="28"/>
          <w:lang w:val="en-US"/>
        </w:rPr>
        <w:t>Y</w:t>
      </w:r>
      <w:r>
        <w:rPr>
          <w:sz w:val="28"/>
          <w:szCs w:val="28"/>
        </w:rPr>
        <w:t xml:space="preserve"> ш</w:t>
      </w:r>
      <w:r w:rsidRPr="00E4237B">
        <w:rPr>
          <w:sz w:val="28"/>
          <w:szCs w:val="28"/>
        </w:rPr>
        <w:t>ирок</w:t>
      </w:r>
      <w:r>
        <w:rPr>
          <w:sz w:val="28"/>
          <w:szCs w:val="28"/>
        </w:rPr>
        <w:t>ого конкурсу, до якого входить к</w:t>
      </w:r>
      <w:r w:rsidRPr="00E4237B">
        <w:rPr>
          <w:sz w:val="28"/>
          <w:szCs w:val="28"/>
        </w:rPr>
        <w:t xml:space="preserve">онкурс Х (за винятком осіб, які отримали рекомендацію в межах </w:t>
      </w:r>
      <w:r>
        <w:rPr>
          <w:sz w:val="28"/>
          <w:szCs w:val="28"/>
        </w:rPr>
        <w:t>квоти-1 або квоти-3), який має конкурсний бал в к</w:t>
      </w:r>
      <w:r w:rsidRPr="00E4237B">
        <w:rPr>
          <w:sz w:val="28"/>
          <w:szCs w:val="28"/>
        </w:rPr>
        <w:t xml:space="preserve">онкурсі </w:t>
      </w:r>
      <w:r w:rsidRPr="00E4237B">
        <w:rPr>
          <w:sz w:val="28"/>
          <w:szCs w:val="28"/>
          <w:lang w:val="en-US"/>
        </w:rPr>
        <w:t>Y</w:t>
      </w:r>
      <w:r>
        <w:rPr>
          <w:sz w:val="28"/>
          <w:szCs w:val="28"/>
        </w:rPr>
        <w:t xml:space="preserve"> не вище, ніж вступник А у конкурсі Х, у разі рівності к</w:t>
      </w:r>
      <w:r w:rsidRPr="00E4237B">
        <w:rPr>
          <w:sz w:val="28"/>
          <w:szCs w:val="28"/>
        </w:rPr>
        <w:t>онкурсних балів – розміщений нижче в широкому рейтин</w:t>
      </w:r>
      <w:r>
        <w:rPr>
          <w:sz w:val="28"/>
          <w:szCs w:val="28"/>
        </w:rPr>
        <w:t xml:space="preserve">говому списку (з урахуванням пункту </w:t>
      </w:r>
      <w:r w:rsidRPr="00E4237B">
        <w:rPr>
          <w:sz w:val="28"/>
          <w:szCs w:val="28"/>
        </w:rPr>
        <w:t xml:space="preserve">2 розділу </w:t>
      </w:r>
      <w:r w:rsidRPr="00E4237B">
        <w:rPr>
          <w:sz w:val="28"/>
          <w:szCs w:val="28"/>
          <w:lang w:val="en-US"/>
        </w:rPr>
        <w:t>V</w:t>
      </w:r>
      <w:r w:rsidRPr="00E4237B">
        <w:rPr>
          <w:sz w:val="28"/>
          <w:szCs w:val="28"/>
        </w:rPr>
        <w:t xml:space="preserve">ІІ </w:t>
      </w:r>
      <w:r>
        <w:rPr>
          <w:sz w:val="28"/>
          <w:szCs w:val="28"/>
        </w:rPr>
        <w:t>Умов прийому), порівняно з в</w:t>
      </w:r>
      <w:r w:rsidRPr="00E4237B">
        <w:rPr>
          <w:sz w:val="28"/>
          <w:szCs w:val="28"/>
        </w:rPr>
        <w:t>ступником А, крім такого випадку:</w:t>
      </w:r>
    </w:p>
    <w:p w:rsidR="002F6DE8" w:rsidRPr="007342DD" w:rsidRDefault="002F6DE8" w:rsidP="00F0142A">
      <w:pPr>
        <w:ind w:firstLine="709"/>
        <w:jc w:val="both"/>
        <w:rPr>
          <w:sz w:val="28"/>
          <w:szCs w:val="28"/>
        </w:rPr>
      </w:pPr>
      <w:r>
        <w:rPr>
          <w:sz w:val="28"/>
          <w:szCs w:val="28"/>
        </w:rPr>
        <w:t>у конкурсі Х повністю вичерпано м</w:t>
      </w:r>
      <w:r w:rsidRPr="00E4237B">
        <w:rPr>
          <w:sz w:val="28"/>
          <w:szCs w:val="28"/>
        </w:rPr>
        <w:t>аксимальний обсяг державного замовлення без врахування рекомендацій вступників, заяви яких отрим</w:t>
      </w:r>
      <w:r>
        <w:rPr>
          <w:sz w:val="28"/>
          <w:szCs w:val="28"/>
        </w:rPr>
        <w:t xml:space="preserve">ували </w:t>
      </w:r>
      <w:r w:rsidRPr="00921519">
        <w:rPr>
          <w:sz w:val="28"/>
          <w:szCs w:val="28"/>
        </w:rPr>
        <w:t>відмову під час ануляції конкурсів</w:t>
      </w:r>
      <w:r w:rsidR="00921519" w:rsidRPr="007342DD">
        <w:rPr>
          <w:sz w:val="28"/>
          <w:szCs w:val="28"/>
        </w:rPr>
        <w:t>;</w:t>
      </w:r>
    </w:p>
    <w:p w:rsidR="002F6DE8" w:rsidRPr="00E4237B" w:rsidRDefault="002F6DE8" w:rsidP="00F0142A">
      <w:pPr>
        <w:ind w:firstLine="709"/>
        <w:jc w:val="both"/>
        <w:rPr>
          <w:sz w:val="28"/>
          <w:szCs w:val="28"/>
        </w:rPr>
      </w:pPr>
    </w:p>
    <w:p w:rsidR="002F6DE8" w:rsidRPr="00E4237B" w:rsidRDefault="002F6DE8" w:rsidP="00F0142A">
      <w:pPr>
        <w:ind w:firstLine="709"/>
        <w:jc w:val="both"/>
        <w:rPr>
          <w:sz w:val="28"/>
          <w:szCs w:val="28"/>
        </w:rPr>
      </w:pPr>
      <w:r>
        <w:rPr>
          <w:sz w:val="28"/>
          <w:szCs w:val="28"/>
        </w:rPr>
        <w:t>3) н</w:t>
      </w:r>
      <w:r w:rsidRPr="00E4237B">
        <w:rPr>
          <w:sz w:val="28"/>
          <w:szCs w:val="28"/>
        </w:rPr>
        <w:t>е існує жодного</w:t>
      </w:r>
      <w:r>
        <w:rPr>
          <w:sz w:val="28"/>
          <w:szCs w:val="28"/>
        </w:rPr>
        <w:t xml:space="preserve"> в</w:t>
      </w:r>
      <w:r w:rsidRPr="00E4237B">
        <w:rPr>
          <w:sz w:val="28"/>
          <w:szCs w:val="28"/>
        </w:rPr>
        <w:t>ступника Б, ре</w:t>
      </w:r>
      <w:r>
        <w:rPr>
          <w:sz w:val="28"/>
          <w:szCs w:val="28"/>
        </w:rPr>
        <w:t>комендованого до зарахування в к</w:t>
      </w:r>
      <w:r w:rsidRPr="00E4237B">
        <w:rPr>
          <w:sz w:val="28"/>
          <w:szCs w:val="28"/>
        </w:rPr>
        <w:t>о</w:t>
      </w:r>
      <w:r>
        <w:rPr>
          <w:sz w:val="28"/>
          <w:szCs w:val="28"/>
        </w:rPr>
        <w:t>нкурсі Х за квотою-1, який має конкурсний бал не вище, ніж у вступника А, у разі рівності к</w:t>
      </w:r>
      <w:r w:rsidRPr="00E4237B">
        <w:rPr>
          <w:sz w:val="28"/>
          <w:szCs w:val="28"/>
        </w:rPr>
        <w:t>онкурсних балів – має місце в рейтинго</w:t>
      </w:r>
      <w:r>
        <w:rPr>
          <w:sz w:val="28"/>
          <w:szCs w:val="28"/>
        </w:rPr>
        <w:t>вому списку нижче, порівняно з в</w:t>
      </w:r>
      <w:r w:rsidRPr="00E4237B">
        <w:rPr>
          <w:sz w:val="28"/>
          <w:szCs w:val="28"/>
        </w:rPr>
        <w:t>ступником А</w:t>
      </w:r>
      <w:r w:rsidR="001D1B6C">
        <w:rPr>
          <w:sz w:val="28"/>
          <w:szCs w:val="28"/>
        </w:rPr>
        <w:t>;</w:t>
      </w:r>
    </w:p>
    <w:p w:rsidR="002F6DE8" w:rsidRPr="00E4237B" w:rsidRDefault="002F6DE8" w:rsidP="00F0142A">
      <w:pPr>
        <w:ind w:firstLine="709"/>
        <w:jc w:val="both"/>
        <w:rPr>
          <w:sz w:val="28"/>
          <w:szCs w:val="28"/>
        </w:rPr>
      </w:pPr>
    </w:p>
    <w:p w:rsidR="002F6DE8" w:rsidRPr="00E4237B" w:rsidRDefault="002F6DE8" w:rsidP="00F0142A">
      <w:pPr>
        <w:ind w:firstLine="709"/>
        <w:jc w:val="both"/>
        <w:rPr>
          <w:sz w:val="28"/>
          <w:szCs w:val="28"/>
        </w:rPr>
      </w:pPr>
      <w:r>
        <w:rPr>
          <w:sz w:val="28"/>
          <w:szCs w:val="28"/>
        </w:rPr>
        <w:t>4) не існує жодного в</w:t>
      </w:r>
      <w:r w:rsidRPr="00E4237B">
        <w:rPr>
          <w:sz w:val="28"/>
          <w:szCs w:val="28"/>
        </w:rPr>
        <w:t>ступника Б, ре</w:t>
      </w:r>
      <w:r>
        <w:rPr>
          <w:sz w:val="28"/>
          <w:szCs w:val="28"/>
        </w:rPr>
        <w:t>комендованого до зарахування в к</w:t>
      </w:r>
      <w:r w:rsidRPr="00E4237B">
        <w:rPr>
          <w:sz w:val="28"/>
          <w:szCs w:val="28"/>
        </w:rPr>
        <w:t>о</w:t>
      </w:r>
      <w:r>
        <w:rPr>
          <w:sz w:val="28"/>
          <w:szCs w:val="28"/>
        </w:rPr>
        <w:t xml:space="preserve">нкурсі Х за квотою-3, який має конкурсний бал не вище, ніж у вступника А, у </w:t>
      </w:r>
      <w:r>
        <w:rPr>
          <w:sz w:val="28"/>
          <w:szCs w:val="28"/>
        </w:rPr>
        <w:lastRenderedPageBreak/>
        <w:t>разі рівності к</w:t>
      </w:r>
      <w:r w:rsidRPr="00E4237B">
        <w:rPr>
          <w:sz w:val="28"/>
          <w:szCs w:val="28"/>
        </w:rPr>
        <w:t>онкурсних балів – має місце в рейтинго</w:t>
      </w:r>
      <w:r>
        <w:rPr>
          <w:sz w:val="28"/>
          <w:szCs w:val="28"/>
        </w:rPr>
        <w:t>вому списку нижче, порівняно з в</w:t>
      </w:r>
      <w:r w:rsidRPr="00E4237B">
        <w:rPr>
          <w:sz w:val="28"/>
          <w:szCs w:val="28"/>
        </w:rPr>
        <w:t>ступником А</w:t>
      </w:r>
      <w:r w:rsidR="001D1B6C">
        <w:rPr>
          <w:sz w:val="28"/>
          <w:szCs w:val="28"/>
        </w:rPr>
        <w:t>.</w:t>
      </w:r>
    </w:p>
    <w:p w:rsidR="002F6DE8" w:rsidRPr="00E4237B" w:rsidRDefault="002F6DE8" w:rsidP="00F0142A">
      <w:pPr>
        <w:ind w:firstLine="709"/>
        <w:jc w:val="both"/>
        <w:rPr>
          <w:sz w:val="28"/>
          <w:szCs w:val="28"/>
        </w:rPr>
      </w:pPr>
    </w:p>
    <w:p w:rsidR="002F6DE8" w:rsidRPr="00E4237B" w:rsidRDefault="002F6DE8" w:rsidP="00F0142A">
      <w:pPr>
        <w:ind w:firstLine="709"/>
        <w:jc w:val="both"/>
        <w:rPr>
          <w:b/>
          <w:bCs/>
          <w:sz w:val="28"/>
          <w:szCs w:val="28"/>
        </w:rPr>
      </w:pPr>
      <w:r w:rsidRPr="00E4237B">
        <w:rPr>
          <w:b/>
          <w:bCs/>
          <w:sz w:val="28"/>
          <w:szCs w:val="28"/>
        </w:rPr>
        <w:t>Для вищого навчального закладу,</w:t>
      </w:r>
      <w:r>
        <w:rPr>
          <w:b/>
          <w:bCs/>
          <w:sz w:val="28"/>
          <w:szCs w:val="28"/>
        </w:rPr>
        <w:t xml:space="preserve"> яким</w:t>
      </w:r>
      <w:r w:rsidRPr="00E4237B">
        <w:rPr>
          <w:b/>
          <w:bCs/>
          <w:sz w:val="28"/>
          <w:szCs w:val="28"/>
        </w:rPr>
        <w:t xml:space="preserve"> запропонований </w:t>
      </w:r>
      <w:r>
        <w:rPr>
          <w:b/>
          <w:bCs/>
          <w:sz w:val="28"/>
          <w:szCs w:val="28"/>
        </w:rPr>
        <w:t>конкурс Х (який входить до широкого конкурсу) не вичерпав м</w:t>
      </w:r>
      <w:r w:rsidRPr="00E4237B">
        <w:rPr>
          <w:b/>
          <w:bCs/>
          <w:sz w:val="28"/>
          <w:szCs w:val="28"/>
        </w:rPr>
        <w:t xml:space="preserve">аксимального обсягу державного </w:t>
      </w:r>
      <w:r w:rsidRPr="00682D0B">
        <w:rPr>
          <w:b/>
          <w:bCs/>
          <w:sz w:val="28"/>
          <w:szCs w:val="28"/>
        </w:rPr>
        <w:t>або регіонального</w:t>
      </w:r>
      <w:r w:rsidRPr="00E4237B">
        <w:rPr>
          <w:b/>
          <w:bCs/>
          <w:sz w:val="28"/>
          <w:szCs w:val="28"/>
        </w:rPr>
        <w:t xml:space="preserve"> замовлення:</w:t>
      </w:r>
    </w:p>
    <w:p w:rsidR="002F6DE8" w:rsidRPr="00E4237B" w:rsidRDefault="002F6DE8" w:rsidP="00F0142A">
      <w:pPr>
        <w:ind w:firstLine="709"/>
        <w:jc w:val="both"/>
        <w:rPr>
          <w:b/>
          <w:bCs/>
          <w:sz w:val="28"/>
          <w:szCs w:val="28"/>
        </w:rPr>
      </w:pPr>
    </w:p>
    <w:p w:rsidR="002F6DE8" w:rsidRPr="00E4237B" w:rsidRDefault="002F6DE8" w:rsidP="00F0142A">
      <w:pPr>
        <w:ind w:firstLine="709"/>
        <w:jc w:val="both"/>
        <w:rPr>
          <w:sz w:val="28"/>
          <w:szCs w:val="28"/>
        </w:rPr>
      </w:pPr>
      <w:r>
        <w:rPr>
          <w:sz w:val="28"/>
          <w:szCs w:val="28"/>
        </w:rPr>
        <w:t>не існує жодного в</w:t>
      </w:r>
      <w:r w:rsidRPr="00E4237B">
        <w:rPr>
          <w:sz w:val="28"/>
          <w:szCs w:val="28"/>
        </w:rPr>
        <w:t xml:space="preserve">ступника Б, допущеного до участі в </w:t>
      </w:r>
      <w:r w:rsidR="001D1B6C">
        <w:rPr>
          <w:sz w:val="28"/>
          <w:szCs w:val="28"/>
        </w:rPr>
        <w:t>к</w:t>
      </w:r>
      <w:r w:rsidRPr="00E4237B">
        <w:rPr>
          <w:sz w:val="28"/>
          <w:szCs w:val="28"/>
        </w:rPr>
        <w:t>онкурсі Х і не зарахованого до нього, що не отримав рекомендації до зараху</w:t>
      </w:r>
      <w:r>
        <w:rPr>
          <w:sz w:val="28"/>
          <w:szCs w:val="28"/>
        </w:rPr>
        <w:t>вання в іншому конкурсі за більшою для нього п</w:t>
      </w:r>
      <w:r w:rsidRPr="00E4237B">
        <w:rPr>
          <w:sz w:val="28"/>
          <w:szCs w:val="28"/>
        </w:rPr>
        <w:t xml:space="preserve">ріоритетністю </w:t>
      </w:r>
      <w:r>
        <w:rPr>
          <w:sz w:val="28"/>
          <w:szCs w:val="28"/>
        </w:rPr>
        <w:t>т</w:t>
      </w:r>
      <w:r w:rsidRPr="00E4237B">
        <w:rPr>
          <w:sz w:val="28"/>
          <w:szCs w:val="28"/>
        </w:rPr>
        <w:t>а</w:t>
      </w:r>
      <w:r>
        <w:rPr>
          <w:sz w:val="28"/>
          <w:szCs w:val="28"/>
        </w:rPr>
        <w:t xml:space="preserve"> має конкурсний бал в к</w:t>
      </w:r>
      <w:r w:rsidRPr="00E4237B">
        <w:rPr>
          <w:sz w:val="28"/>
          <w:szCs w:val="28"/>
        </w:rPr>
        <w:t>онк</w:t>
      </w:r>
      <w:r>
        <w:rPr>
          <w:sz w:val="28"/>
          <w:szCs w:val="28"/>
        </w:rPr>
        <w:t>урсі Х не нижче, ніж будь-який в</w:t>
      </w:r>
      <w:r w:rsidRPr="00E4237B">
        <w:rPr>
          <w:sz w:val="28"/>
          <w:szCs w:val="28"/>
        </w:rPr>
        <w:t xml:space="preserve">ступник В (за винятком осіб, які отримали рекомендацію в межах квоти-1 або квоти-3), який рекомендований до зарахування до одного з </w:t>
      </w:r>
      <w:r>
        <w:rPr>
          <w:sz w:val="28"/>
          <w:szCs w:val="28"/>
        </w:rPr>
        <w:t xml:space="preserve">конкурсів цього широкого конкурсу в межах </w:t>
      </w:r>
      <w:proofErr w:type="spellStart"/>
      <w:r>
        <w:rPr>
          <w:sz w:val="28"/>
          <w:szCs w:val="28"/>
        </w:rPr>
        <w:t>с</w:t>
      </w:r>
      <w:r w:rsidRPr="00E4237B">
        <w:rPr>
          <w:sz w:val="28"/>
          <w:szCs w:val="28"/>
        </w:rPr>
        <w:t>уперобсягу</w:t>
      </w:r>
      <w:proofErr w:type="spellEnd"/>
      <w:r w:rsidRPr="00E4237B">
        <w:rPr>
          <w:sz w:val="28"/>
          <w:szCs w:val="28"/>
        </w:rPr>
        <w:t xml:space="preserve"> державно</w:t>
      </w:r>
      <w:r>
        <w:rPr>
          <w:sz w:val="28"/>
          <w:szCs w:val="28"/>
        </w:rPr>
        <w:t>го замовлення, у разі рівності к</w:t>
      </w:r>
      <w:r w:rsidRPr="00E4237B">
        <w:rPr>
          <w:sz w:val="28"/>
          <w:szCs w:val="28"/>
        </w:rPr>
        <w:t>онкурсних балів – має місце в широкому рейтингово</w:t>
      </w:r>
      <w:r>
        <w:rPr>
          <w:sz w:val="28"/>
          <w:szCs w:val="28"/>
        </w:rPr>
        <w:t>му списку вище (з урахуванням пункту</w:t>
      </w:r>
      <w:r w:rsidRPr="00E4237B">
        <w:rPr>
          <w:sz w:val="28"/>
          <w:szCs w:val="28"/>
        </w:rPr>
        <w:t xml:space="preserve"> 2 розділу </w:t>
      </w:r>
      <w:r w:rsidRPr="00E4237B">
        <w:rPr>
          <w:sz w:val="28"/>
          <w:szCs w:val="28"/>
          <w:lang w:val="en-US"/>
        </w:rPr>
        <w:t>V</w:t>
      </w:r>
      <w:r w:rsidRPr="00E4237B">
        <w:rPr>
          <w:sz w:val="28"/>
          <w:szCs w:val="28"/>
        </w:rPr>
        <w:t>ІІ Умов прийому)</w:t>
      </w:r>
      <w:r w:rsidRPr="00E4237B">
        <w:rPr>
          <w:i/>
          <w:sz w:val="28"/>
          <w:szCs w:val="28"/>
        </w:rPr>
        <w:t>,</w:t>
      </w:r>
      <w:r>
        <w:rPr>
          <w:sz w:val="28"/>
          <w:szCs w:val="28"/>
        </w:rPr>
        <w:t xml:space="preserve"> порівняно з в</w:t>
      </w:r>
      <w:r w:rsidRPr="00E4237B">
        <w:rPr>
          <w:sz w:val="28"/>
          <w:szCs w:val="28"/>
        </w:rPr>
        <w:t>ступником В.</w:t>
      </w:r>
    </w:p>
    <w:p w:rsidR="002F6DE8" w:rsidRPr="00E4237B" w:rsidRDefault="002F6DE8" w:rsidP="00F0142A">
      <w:pPr>
        <w:ind w:firstLine="709"/>
        <w:jc w:val="both"/>
        <w:rPr>
          <w:sz w:val="28"/>
          <w:szCs w:val="28"/>
        </w:rPr>
      </w:pPr>
    </w:p>
    <w:p w:rsidR="002F6DE8" w:rsidRPr="00E4237B" w:rsidRDefault="002F6DE8" w:rsidP="00F0142A">
      <w:pPr>
        <w:ind w:firstLine="709"/>
        <w:jc w:val="both"/>
        <w:rPr>
          <w:b/>
          <w:bCs/>
          <w:sz w:val="28"/>
          <w:szCs w:val="28"/>
        </w:rPr>
      </w:pPr>
      <w:r w:rsidRPr="00E4237B">
        <w:rPr>
          <w:b/>
          <w:bCs/>
          <w:sz w:val="28"/>
          <w:szCs w:val="28"/>
        </w:rPr>
        <w:t>Для вищого навчального з</w:t>
      </w:r>
      <w:r>
        <w:rPr>
          <w:b/>
          <w:bCs/>
          <w:sz w:val="28"/>
          <w:szCs w:val="28"/>
        </w:rPr>
        <w:t>акладу, запропонований яким конкурс Х (який не входить до широкого конкурсу) не вичерпав з</w:t>
      </w:r>
      <w:r w:rsidRPr="00E4237B">
        <w:rPr>
          <w:b/>
          <w:bCs/>
          <w:sz w:val="28"/>
          <w:szCs w:val="28"/>
        </w:rPr>
        <w:t xml:space="preserve">агального обсягу державного </w:t>
      </w:r>
      <w:r w:rsidRPr="00682D0B">
        <w:rPr>
          <w:b/>
          <w:bCs/>
          <w:sz w:val="28"/>
          <w:szCs w:val="28"/>
        </w:rPr>
        <w:t>або регіонального</w:t>
      </w:r>
      <w:r w:rsidRPr="00E4237B">
        <w:rPr>
          <w:b/>
          <w:bCs/>
          <w:sz w:val="28"/>
          <w:szCs w:val="28"/>
        </w:rPr>
        <w:t xml:space="preserve">  замовлення:</w:t>
      </w:r>
    </w:p>
    <w:p w:rsidR="002F6DE8" w:rsidRPr="00E4237B" w:rsidRDefault="002F6DE8" w:rsidP="00F0142A">
      <w:pPr>
        <w:ind w:firstLine="709"/>
        <w:jc w:val="both"/>
        <w:rPr>
          <w:b/>
          <w:bCs/>
          <w:sz w:val="28"/>
          <w:szCs w:val="28"/>
        </w:rPr>
      </w:pPr>
    </w:p>
    <w:p w:rsidR="002F6DE8" w:rsidRPr="00E4237B" w:rsidRDefault="002F6DE8" w:rsidP="00F0142A">
      <w:pPr>
        <w:ind w:firstLine="709"/>
        <w:jc w:val="both"/>
        <w:rPr>
          <w:sz w:val="28"/>
          <w:szCs w:val="28"/>
        </w:rPr>
      </w:pPr>
      <w:r>
        <w:rPr>
          <w:sz w:val="28"/>
          <w:szCs w:val="28"/>
        </w:rPr>
        <w:t>не існує жодного в</w:t>
      </w:r>
      <w:r w:rsidRPr="00E4237B">
        <w:rPr>
          <w:sz w:val="28"/>
          <w:szCs w:val="28"/>
        </w:rPr>
        <w:t>ст</w:t>
      </w:r>
      <w:r>
        <w:rPr>
          <w:sz w:val="28"/>
          <w:szCs w:val="28"/>
        </w:rPr>
        <w:t>упника, допущеного до участі в к</w:t>
      </w:r>
      <w:r w:rsidRPr="00E4237B">
        <w:rPr>
          <w:sz w:val="28"/>
          <w:szCs w:val="28"/>
        </w:rPr>
        <w:t>онкурсі Х і не зарахованого до нього, що не отримав рекоме</w:t>
      </w:r>
      <w:r>
        <w:rPr>
          <w:sz w:val="28"/>
          <w:szCs w:val="28"/>
        </w:rPr>
        <w:t>ндації до зарахування в іншому конкурсі за більшою для нього п</w:t>
      </w:r>
      <w:r w:rsidRPr="00E4237B">
        <w:rPr>
          <w:sz w:val="28"/>
          <w:szCs w:val="28"/>
        </w:rPr>
        <w:t>ріоритетністю.</w:t>
      </w:r>
    </w:p>
    <w:p w:rsidR="002F6DE8" w:rsidRPr="00E4237B" w:rsidRDefault="002F6DE8" w:rsidP="00F0142A">
      <w:pPr>
        <w:ind w:firstLine="709"/>
        <w:jc w:val="both"/>
        <w:rPr>
          <w:sz w:val="28"/>
          <w:szCs w:val="28"/>
        </w:rPr>
      </w:pPr>
    </w:p>
    <w:p w:rsidR="002F6DE8" w:rsidRPr="00E4237B" w:rsidRDefault="002F6DE8" w:rsidP="00F0142A">
      <w:pPr>
        <w:ind w:firstLine="709"/>
        <w:jc w:val="both"/>
        <w:rPr>
          <w:b/>
          <w:bCs/>
          <w:sz w:val="28"/>
          <w:szCs w:val="28"/>
        </w:rPr>
      </w:pPr>
      <w:r w:rsidRPr="00E4237B">
        <w:rPr>
          <w:b/>
          <w:bCs/>
          <w:sz w:val="28"/>
          <w:szCs w:val="28"/>
        </w:rPr>
        <w:t>Для вищого навчального закладу,</w:t>
      </w:r>
      <w:r>
        <w:rPr>
          <w:b/>
          <w:bCs/>
          <w:sz w:val="28"/>
          <w:szCs w:val="28"/>
        </w:rPr>
        <w:t xml:space="preserve"> яким</w:t>
      </w:r>
      <w:r w:rsidRPr="00E4237B">
        <w:rPr>
          <w:b/>
          <w:bCs/>
          <w:sz w:val="28"/>
          <w:szCs w:val="28"/>
        </w:rPr>
        <w:t xml:space="preserve"> запропонований </w:t>
      </w:r>
      <w:r>
        <w:rPr>
          <w:b/>
          <w:bCs/>
          <w:sz w:val="28"/>
          <w:szCs w:val="28"/>
        </w:rPr>
        <w:t>к</w:t>
      </w:r>
      <w:r w:rsidRPr="00E4237B">
        <w:rPr>
          <w:b/>
          <w:bCs/>
          <w:sz w:val="28"/>
          <w:szCs w:val="28"/>
        </w:rPr>
        <w:t>онкурс Х не вичерпав квоту-1 або квоту-3:</w:t>
      </w:r>
    </w:p>
    <w:p w:rsidR="002F6DE8" w:rsidRPr="00E4237B" w:rsidRDefault="002F6DE8" w:rsidP="00F0142A">
      <w:pPr>
        <w:ind w:firstLine="709"/>
        <w:jc w:val="both"/>
        <w:rPr>
          <w:b/>
          <w:bCs/>
          <w:sz w:val="28"/>
          <w:szCs w:val="28"/>
        </w:rPr>
      </w:pPr>
    </w:p>
    <w:p w:rsidR="002F6DE8" w:rsidRPr="00E4237B" w:rsidRDefault="002F6DE8" w:rsidP="00F0142A">
      <w:pPr>
        <w:ind w:firstLine="540"/>
        <w:jc w:val="both"/>
        <w:rPr>
          <w:sz w:val="28"/>
          <w:szCs w:val="28"/>
        </w:rPr>
      </w:pPr>
      <w:r>
        <w:rPr>
          <w:sz w:val="28"/>
          <w:szCs w:val="28"/>
        </w:rPr>
        <w:t>не існує жодного в</w:t>
      </w:r>
      <w:r w:rsidRPr="00E4237B">
        <w:rPr>
          <w:sz w:val="28"/>
          <w:szCs w:val="28"/>
        </w:rPr>
        <w:t>ступника, що має право на зарахування за квотою-1 (квотою-3)</w:t>
      </w:r>
      <w:r>
        <w:rPr>
          <w:sz w:val="28"/>
          <w:szCs w:val="28"/>
        </w:rPr>
        <w:t>, допущеного до участі в к</w:t>
      </w:r>
      <w:r w:rsidRPr="00E4237B">
        <w:rPr>
          <w:sz w:val="28"/>
          <w:szCs w:val="28"/>
        </w:rPr>
        <w:t>онкурсі Х і не зарахованого до нього, що не отримав рекоме</w:t>
      </w:r>
      <w:r>
        <w:rPr>
          <w:sz w:val="28"/>
          <w:szCs w:val="28"/>
        </w:rPr>
        <w:t>ндації до зарахування в іншому конкурсі за більшою для нього п</w:t>
      </w:r>
      <w:r w:rsidRPr="00E4237B">
        <w:rPr>
          <w:sz w:val="28"/>
          <w:szCs w:val="28"/>
        </w:rPr>
        <w:t>ріоритетністю.</w:t>
      </w:r>
    </w:p>
    <w:p w:rsidR="002F6DE8" w:rsidRPr="00E4237B" w:rsidRDefault="002F6DE8" w:rsidP="00F0142A">
      <w:pPr>
        <w:ind w:firstLine="540"/>
        <w:jc w:val="both"/>
        <w:rPr>
          <w:sz w:val="28"/>
          <w:szCs w:val="28"/>
        </w:rPr>
      </w:pPr>
    </w:p>
    <w:p w:rsidR="002F6DE8" w:rsidRPr="00E4237B" w:rsidRDefault="002F6DE8" w:rsidP="00F0142A">
      <w:pPr>
        <w:ind w:firstLine="540"/>
        <w:jc w:val="both"/>
        <w:rPr>
          <w:b/>
          <w:sz w:val="28"/>
          <w:szCs w:val="28"/>
        </w:rPr>
      </w:pPr>
      <w:r w:rsidRPr="00E4237B">
        <w:rPr>
          <w:b/>
          <w:sz w:val="28"/>
          <w:szCs w:val="28"/>
        </w:rPr>
        <w:t>Для вищого навчальног</w:t>
      </w:r>
      <w:r>
        <w:rPr>
          <w:b/>
          <w:sz w:val="28"/>
          <w:szCs w:val="28"/>
        </w:rPr>
        <w:t>о закладу, запропонований яким к</w:t>
      </w:r>
      <w:r w:rsidRPr="00E4237B">
        <w:rPr>
          <w:b/>
          <w:sz w:val="28"/>
          <w:szCs w:val="28"/>
        </w:rPr>
        <w:t>онкурс Х було анульовано:</w:t>
      </w:r>
    </w:p>
    <w:p w:rsidR="002F6DE8" w:rsidRPr="00E4237B" w:rsidRDefault="002F6DE8" w:rsidP="00F0142A">
      <w:pPr>
        <w:ind w:firstLine="540"/>
        <w:jc w:val="both"/>
        <w:rPr>
          <w:b/>
          <w:sz w:val="28"/>
          <w:szCs w:val="28"/>
        </w:rPr>
      </w:pPr>
    </w:p>
    <w:p w:rsidR="002F6DE8" w:rsidRPr="00E4237B" w:rsidRDefault="002F6DE8" w:rsidP="00F0142A">
      <w:pPr>
        <w:ind w:firstLine="540"/>
        <w:jc w:val="both"/>
        <w:rPr>
          <w:sz w:val="28"/>
          <w:szCs w:val="28"/>
        </w:rPr>
      </w:pPr>
      <w:r>
        <w:rPr>
          <w:sz w:val="28"/>
          <w:szCs w:val="28"/>
        </w:rPr>
        <w:t>р</w:t>
      </w:r>
      <w:r w:rsidRPr="00E4237B">
        <w:rPr>
          <w:sz w:val="28"/>
          <w:szCs w:val="28"/>
        </w:rPr>
        <w:t>ейтинговий сп</w:t>
      </w:r>
      <w:r>
        <w:rPr>
          <w:sz w:val="28"/>
          <w:szCs w:val="28"/>
        </w:rPr>
        <w:t>исок не містить вступників</w:t>
      </w:r>
      <w:r w:rsidRPr="00E4237B">
        <w:rPr>
          <w:sz w:val="28"/>
          <w:szCs w:val="28"/>
        </w:rPr>
        <w:t xml:space="preserve"> в кількості не меншій від  мінімального обсягу державного або регіонального замовленн</w:t>
      </w:r>
      <w:r>
        <w:rPr>
          <w:sz w:val="28"/>
          <w:szCs w:val="28"/>
        </w:rPr>
        <w:t>я, для яких виконуються такі</w:t>
      </w:r>
      <w:r w:rsidRPr="00E4237B">
        <w:rPr>
          <w:sz w:val="28"/>
          <w:szCs w:val="28"/>
        </w:rPr>
        <w:t xml:space="preserve"> умови:</w:t>
      </w:r>
    </w:p>
    <w:p w:rsidR="002F6DE8" w:rsidRPr="00E4237B" w:rsidRDefault="002F6DE8" w:rsidP="00F0142A">
      <w:pPr>
        <w:ind w:firstLine="540"/>
        <w:jc w:val="both"/>
        <w:rPr>
          <w:sz w:val="28"/>
          <w:szCs w:val="28"/>
        </w:rPr>
      </w:pPr>
    </w:p>
    <w:p w:rsidR="002F6DE8" w:rsidRPr="00E4237B" w:rsidRDefault="002F6DE8" w:rsidP="002F6DBC">
      <w:pPr>
        <w:ind w:firstLine="540"/>
        <w:jc w:val="both"/>
        <w:rPr>
          <w:sz w:val="28"/>
          <w:szCs w:val="28"/>
        </w:rPr>
      </w:pPr>
      <w:r>
        <w:rPr>
          <w:sz w:val="28"/>
          <w:szCs w:val="28"/>
        </w:rPr>
        <w:t>в</w:t>
      </w:r>
      <w:r w:rsidRPr="00E4237B">
        <w:rPr>
          <w:sz w:val="28"/>
          <w:szCs w:val="28"/>
        </w:rPr>
        <w:t>ступник отримав ре</w:t>
      </w:r>
      <w:r>
        <w:rPr>
          <w:sz w:val="28"/>
          <w:szCs w:val="28"/>
        </w:rPr>
        <w:t>комендацію за меншою для нього п</w:t>
      </w:r>
      <w:r w:rsidRPr="00E4237B">
        <w:rPr>
          <w:sz w:val="28"/>
          <w:szCs w:val="28"/>
        </w:rPr>
        <w:t>ріоритетністю</w:t>
      </w:r>
      <w:r w:rsidR="002F6DBC">
        <w:rPr>
          <w:sz w:val="28"/>
          <w:szCs w:val="28"/>
        </w:rPr>
        <w:t>;</w:t>
      </w:r>
    </w:p>
    <w:p w:rsidR="002F6DE8" w:rsidRPr="00E4237B" w:rsidRDefault="002F6DE8" w:rsidP="00F0142A">
      <w:pPr>
        <w:ind w:left="540"/>
        <w:jc w:val="both"/>
        <w:rPr>
          <w:sz w:val="28"/>
          <w:szCs w:val="28"/>
        </w:rPr>
      </w:pPr>
    </w:p>
    <w:p w:rsidR="002F6DE8" w:rsidRPr="00E4237B" w:rsidRDefault="002F6DE8" w:rsidP="00F0142A">
      <w:pPr>
        <w:ind w:firstLine="540"/>
        <w:jc w:val="both"/>
        <w:rPr>
          <w:sz w:val="28"/>
          <w:szCs w:val="28"/>
        </w:rPr>
      </w:pPr>
      <w:r>
        <w:rPr>
          <w:sz w:val="28"/>
          <w:szCs w:val="28"/>
        </w:rPr>
        <w:t>вступник має конкурсний бал в к</w:t>
      </w:r>
      <w:r w:rsidRPr="00E4237B">
        <w:rPr>
          <w:sz w:val="28"/>
          <w:szCs w:val="28"/>
        </w:rPr>
        <w:t>онк</w:t>
      </w:r>
      <w:r>
        <w:rPr>
          <w:sz w:val="28"/>
          <w:szCs w:val="28"/>
        </w:rPr>
        <w:t>урсі Х не нижче, ніж будь-який в</w:t>
      </w:r>
      <w:r w:rsidRPr="00E4237B">
        <w:rPr>
          <w:sz w:val="28"/>
          <w:szCs w:val="28"/>
        </w:rPr>
        <w:t>ступник В (за винятком осіб, які отримали рекомендацію в межах квоти-1 або квоти-3</w:t>
      </w:r>
      <w:r w:rsidR="009D2FD5">
        <w:rPr>
          <w:sz w:val="28"/>
          <w:szCs w:val="28"/>
        </w:rPr>
        <w:t>,</w:t>
      </w:r>
      <w:r w:rsidRPr="00E4237B">
        <w:rPr>
          <w:sz w:val="28"/>
          <w:szCs w:val="28"/>
        </w:rPr>
        <w:t xml:space="preserve"> та осіб, які отримали рекомендацію і мали заяву, яка отр</w:t>
      </w:r>
      <w:r>
        <w:rPr>
          <w:sz w:val="28"/>
          <w:szCs w:val="28"/>
        </w:rPr>
        <w:t>имала відмову під час ануляції к</w:t>
      </w:r>
      <w:r w:rsidRPr="00E4237B">
        <w:rPr>
          <w:sz w:val="28"/>
          <w:szCs w:val="28"/>
        </w:rPr>
        <w:t>онкурсів), який рекомендований до зарахування до одно</w:t>
      </w:r>
      <w:r>
        <w:rPr>
          <w:sz w:val="28"/>
          <w:szCs w:val="28"/>
        </w:rPr>
        <w:t xml:space="preserve">го з конкурсів цього широкого конкурсу в межах </w:t>
      </w:r>
      <w:proofErr w:type="spellStart"/>
      <w:r>
        <w:rPr>
          <w:sz w:val="28"/>
          <w:szCs w:val="28"/>
        </w:rPr>
        <w:t>с</w:t>
      </w:r>
      <w:r w:rsidRPr="00E4237B">
        <w:rPr>
          <w:sz w:val="28"/>
          <w:szCs w:val="28"/>
        </w:rPr>
        <w:t>уперобсягу</w:t>
      </w:r>
      <w:proofErr w:type="spellEnd"/>
      <w:r w:rsidRPr="00E4237B">
        <w:rPr>
          <w:sz w:val="28"/>
          <w:szCs w:val="28"/>
        </w:rPr>
        <w:t xml:space="preserve"> державно</w:t>
      </w:r>
      <w:r>
        <w:rPr>
          <w:sz w:val="28"/>
          <w:szCs w:val="28"/>
        </w:rPr>
        <w:t xml:space="preserve">го </w:t>
      </w:r>
      <w:r>
        <w:rPr>
          <w:sz w:val="28"/>
          <w:szCs w:val="28"/>
        </w:rPr>
        <w:lastRenderedPageBreak/>
        <w:t>замовлення, у разі рівності к</w:t>
      </w:r>
      <w:r w:rsidRPr="00E4237B">
        <w:rPr>
          <w:sz w:val="28"/>
          <w:szCs w:val="28"/>
        </w:rPr>
        <w:t>онкурсних балів – має місце в широкому рейтингово</w:t>
      </w:r>
      <w:r>
        <w:rPr>
          <w:sz w:val="28"/>
          <w:szCs w:val="28"/>
        </w:rPr>
        <w:t>му списку вище (з урахуванням пункту</w:t>
      </w:r>
      <w:r w:rsidRPr="00E4237B">
        <w:rPr>
          <w:sz w:val="28"/>
          <w:szCs w:val="28"/>
        </w:rPr>
        <w:t xml:space="preserve"> 2 розділу </w:t>
      </w:r>
      <w:r w:rsidRPr="00E4237B">
        <w:rPr>
          <w:sz w:val="28"/>
          <w:szCs w:val="28"/>
          <w:lang w:val="en-US"/>
        </w:rPr>
        <w:t>V</w:t>
      </w:r>
      <w:r>
        <w:rPr>
          <w:sz w:val="28"/>
          <w:szCs w:val="28"/>
        </w:rPr>
        <w:t xml:space="preserve">ІІ Умов прийому), порівняно </w:t>
      </w:r>
      <w:r w:rsidR="009D2FD5">
        <w:rPr>
          <w:sz w:val="28"/>
          <w:szCs w:val="28"/>
        </w:rPr>
        <w:t>і</w:t>
      </w:r>
      <w:r>
        <w:rPr>
          <w:sz w:val="28"/>
          <w:szCs w:val="28"/>
        </w:rPr>
        <w:t>з в</w:t>
      </w:r>
      <w:r w:rsidRPr="00E4237B">
        <w:rPr>
          <w:sz w:val="28"/>
          <w:szCs w:val="28"/>
        </w:rPr>
        <w:t>ступником В</w:t>
      </w:r>
      <w:r w:rsidR="009D2FD5">
        <w:rPr>
          <w:sz w:val="28"/>
          <w:szCs w:val="28"/>
        </w:rPr>
        <w:t>.</w:t>
      </w:r>
    </w:p>
    <w:p w:rsidR="002F6DE8" w:rsidRPr="00E4237B" w:rsidRDefault="002F6DE8" w:rsidP="00F0142A">
      <w:pPr>
        <w:ind w:firstLine="540"/>
        <w:jc w:val="both"/>
        <w:rPr>
          <w:sz w:val="28"/>
          <w:szCs w:val="28"/>
        </w:rPr>
      </w:pPr>
    </w:p>
    <w:p w:rsidR="002F6DE8" w:rsidRPr="00E4237B" w:rsidRDefault="002F6DE8" w:rsidP="00F0142A">
      <w:pPr>
        <w:jc w:val="center"/>
        <w:rPr>
          <w:b/>
          <w:bCs/>
          <w:sz w:val="28"/>
          <w:szCs w:val="28"/>
        </w:rPr>
      </w:pPr>
      <w:r>
        <w:rPr>
          <w:b/>
          <w:bCs/>
          <w:sz w:val="28"/>
          <w:szCs w:val="28"/>
          <w:lang w:val="en-US"/>
        </w:rPr>
        <w:t>V</w:t>
      </w:r>
      <w:r w:rsidRPr="00E4237B">
        <w:rPr>
          <w:b/>
          <w:bCs/>
          <w:sz w:val="28"/>
          <w:szCs w:val="28"/>
        </w:rPr>
        <w:t>. Форми документів, що забезпечують належне інформаційне забезпече</w:t>
      </w:r>
      <w:r>
        <w:rPr>
          <w:b/>
          <w:bCs/>
          <w:sz w:val="28"/>
          <w:szCs w:val="28"/>
        </w:rPr>
        <w:t xml:space="preserve">ння вступної компанії, в межах </w:t>
      </w:r>
      <w:r w:rsidR="009D2FD5">
        <w:rPr>
          <w:b/>
          <w:bCs/>
          <w:sz w:val="28"/>
          <w:szCs w:val="28"/>
        </w:rPr>
        <w:t>ш</w:t>
      </w:r>
      <w:r w:rsidRPr="00E4237B">
        <w:rPr>
          <w:b/>
          <w:bCs/>
          <w:sz w:val="28"/>
          <w:szCs w:val="28"/>
        </w:rPr>
        <w:t>ироких конкурсів</w:t>
      </w:r>
    </w:p>
    <w:p w:rsidR="002F6DE8" w:rsidRPr="00E4237B" w:rsidRDefault="002F6DE8" w:rsidP="00F0142A">
      <w:pPr>
        <w:jc w:val="center"/>
        <w:rPr>
          <w:bCs/>
          <w:sz w:val="28"/>
          <w:szCs w:val="28"/>
        </w:rPr>
      </w:pPr>
    </w:p>
    <w:p w:rsidR="002F6DE8" w:rsidRPr="00E4237B" w:rsidRDefault="002F6DE8" w:rsidP="00F0142A">
      <w:pPr>
        <w:jc w:val="center"/>
        <w:rPr>
          <w:b/>
          <w:bCs/>
          <w:sz w:val="28"/>
          <w:szCs w:val="28"/>
        </w:rPr>
      </w:pPr>
      <w:r>
        <w:rPr>
          <w:b/>
          <w:bCs/>
          <w:sz w:val="28"/>
          <w:szCs w:val="28"/>
        </w:rPr>
        <w:t xml:space="preserve">1. Інформація про </w:t>
      </w:r>
      <w:r w:rsidR="009D2FD5">
        <w:rPr>
          <w:b/>
          <w:bCs/>
          <w:sz w:val="28"/>
          <w:szCs w:val="28"/>
        </w:rPr>
        <w:t>ш</w:t>
      </w:r>
      <w:r w:rsidRPr="00E4237B">
        <w:rPr>
          <w:b/>
          <w:bCs/>
          <w:sz w:val="28"/>
          <w:szCs w:val="28"/>
        </w:rPr>
        <w:t>ирокий конкурс</w:t>
      </w:r>
    </w:p>
    <w:p w:rsidR="002F6DE8" w:rsidRPr="00E4237B" w:rsidRDefault="002F6DE8" w:rsidP="00F0142A">
      <w:pPr>
        <w:jc w:val="center"/>
        <w:rPr>
          <w:b/>
          <w:bCs/>
          <w:sz w:val="28"/>
          <w:szCs w:val="28"/>
        </w:rPr>
      </w:pPr>
    </w:p>
    <w:p w:rsidR="002F6DE8" w:rsidRPr="00682D0B" w:rsidRDefault="002F6DE8" w:rsidP="00F0142A">
      <w:pPr>
        <w:jc w:val="both"/>
        <w:rPr>
          <w:sz w:val="28"/>
          <w:szCs w:val="28"/>
          <w:lang w:val="ru-RU"/>
        </w:rPr>
      </w:pPr>
      <w:r w:rsidRPr="00E4237B">
        <w:rPr>
          <w:sz w:val="28"/>
          <w:szCs w:val="28"/>
        </w:rPr>
        <w:t>Освітній ступінь – бакалавр (магістр медичного, фармацевтичного або ветеринарного спрямувань)</w:t>
      </w:r>
      <w:r w:rsidR="004C013E">
        <w:rPr>
          <w:sz w:val="28"/>
          <w:szCs w:val="28"/>
          <w:lang w:val="ru-RU"/>
        </w:rPr>
        <w:t>.</w:t>
      </w:r>
    </w:p>
    <w:p w:rsidR="002F6DE8" w:rsidRPr="00682D0B" w:rsidRDefault="002F6DE8" w:rsidP="00F0142A">
      <w:pPr>
        <w:jc w:val="both"/>
        <w:rPr>
          <w:sz w:val="28"/>
          <w:szCs w:val="28"/>
          <w:lang w:val="ru-RU"/>
        </w:rPr>
      </w:pPr>
    </w:p>
    <w:p w:rsidR="002F6DE8" w:rsidRPr="00682D0B" w:rsidRDefault="002F6DE8" w:rsidP="00F0142A">
      <w:pPr>
        <w:jc w:val="both"/>
        <w:rPr>
          <w:sz w:val="28"/>
          <w:szCs w:val="28"/>
          <w:lang w:val="ru-RU"/>
        </w:rPr>
      </w:pPr>
      <w:r w:rsidRPr="00E4237B">
        <w:rPr>
          <w:sz w:val="28"/>
          <w:szCs w:val="28"/>
        </w:rPr>
        <w:t>Форма навчання – денна (заочна)</w:t>
      </w:r>
      <w:r w:rsidR="004C013E">
        <w:rPr>
          <w:sz w:val="28"/>
          <w:szCs w:val="28"/>
          <w:lang w:val="ru-RU"/>
        </w:rPr>
        <w:t>.</w:t>
      </w:r>
    </w:p>
    <w:p w:rsidR="002F6DE8" w:rsidRPr="00E4237B" w:rsidRDefault="002F6DE8" w:rsidP="00F0142A">
      <w:pPr>
        <w:jc w:val="both"/>
        <w:rPr>
          <w:sz w:val="28"/>
          <w:szCs w:val="28"/>
        </w:rPr>
      </w:pPr>
    </w:p>
    <w:p w:rsidR="002F6DE8" w:rsidRPr="00682D0B" w:rsidRDefault="002F6DE8" w:rsidP="00F0142A">
      <w:pPr>
        <w:jc w:val="both"/>
        <w:rPr>
          <w:sz w:val="28"/>
          <w:szCs w:val="28"/>
          <w:lang w:val="ru-RU"/>
        </w:rPr>
      </w:pPr>
      <w:r>
        <w:rPr>
          <w:sz w:val="28"/>
          <w:szCs w:val="28"/>
        </w:rPr>
        <w:t xml:space="preserve">Спеціальність – </w:t>
      </w:r>
      <w:r w:rsidR="004C013E">
        <w:rPr>
          <w:sz w:val="28"/>
          <w:szCs w:val="28"/>
        </w:rPr>
        <w:t>к</w:t>
      </w:r>
      <w:r w:rsidRPr="00E4237B">
        <w:rPr>
          <w:sz w:val="28"/>
          <w:szCs w:val="28"/>
        </w:rPr>
        <w:t>од і найменування (спеціалізація за спеціальностями 035, 275)</w:t>
      </w:r>
      <w:r w:rsidR="004C013E">
        <w:rPr>
          <w:sz w:val="28"/>
          <w:szCs w:val="28"/>
          <w:lang w:val="ru-RU"/>
        </w:rPr>
        <w:t>.</w:t>
      </w:r>
    </w:p>
    <w:p w:rsidR="002F6DE8" w:rsidRPr="00E4237B" w:rsidRDefault="002F6DE8" w:rsidP="00F0142A">
      <w:pPr>
        <w:jc w:val="both"/>
        <w:rPr>
          <w:sz w:val="28"/>
          <w:szCs w:val="28"/>
        </w:rPr>
      </w:pPr>
    </w:p>
    <w:p w:rsidR="002F6DE8" w:rsidRPr="00E4237B" w:rsidRDefault="002F6DE8" w:rsidP="00F0142A">
      <w:pPr>
        <w:jc w:val="both"/>
        <w:rPr>
          <w:sz w:val="28"/>
          <w:szCs w:val="28"/>
        </w:rPr>
      </w:pPr>
      <w:proofErr w:type="spellStart"/>
      <w:r w:rsidRPr="00E4237B">
        <w:rPr>
          <w:sz w:val="28"/>
          <w:szCs w:val="28"/>
        </w:rPr>
        <w:t>Суперобсяг</w:t>
      </w:r>
      <w:proofErr w:type="spellEnd"/>
      <w:r w:rsidRPr="00E4237B">
        <w:rPr>
          <w:sz w:val="28"/>
          <w:szCs w:val="28"/>
        </w:rPr>
        <w:t xml:space="preserve"> державного замовлення для усіх вищих навч</w:t>
      </w:r>
      <w:r>
        <w:rPr>
          <w:sz w:val="28"/>
          <w:szCs w:val="28"/>
        </w:rPr>
        <w:t>альних закладів, що входять до ш</w:t>
      </w:r>
      <w:r w:rsidRPr="00E4237B">
        <w:rPr>
          <w:sz w:val="28"/>
          <w:szCs w:val="28"/>
        </w:rPr>
        <w:t>ирокого конкурсу – ХХХ</w:t>
      </w:r>
      <w:r>
        <w:rPr>
          <w:sz w:val="28"/>
          <w:szCs w:val="28"/>
        </w:rPr>
        <w:t>.</w:t>
      </w:r>
    </w:p>
    <w:p w:rsidR="002F6DE8" w:rsidRPr="00E4237B" w:rsidRDefault="002F6DE8" w:rsidP="00F0142A">
      <w:pPr>
        <w:jc w:val="both"/>
        <w:rPr>
          <w:sz w:val="28"/>
          <w:szCs w:val="28"/>
        </w:rPr>
      </w:pPr>
    </w:p>
    <w:p w:rsidR="002F6DE8" w:rsidRPr="00E4237B" w:rsidRDefault="002F6DE8" w:rsidP="00F0142A">
      <w:pPr>
        <w:jc w:val="both"/>
        <w:rPr>
          <w:sz w:val="28"/>
          <w:szCs w:val="28"/>
        </w:rPr>
      </w:pPr>
      <w:r w:rsidRPr="00E4237B">
        <w:rPr>
          <w:sz w:val="28"/>
          <w:szCs w:val="28"/>
        </w:rPr>
        <w:t>Перелік вищих навч</w:t>
      </w:r>
      <w:r>
        <w:rPr>
          <w:sz w:val="28"/>
          <w:szCs w:val="28"/>
        </w:rPr>
        <w:t>альних закладів, що входять до ш</w:t>
      </w:r>
      <w:r w:rsidRPr="00E4237B">
        <w:rPr>
          <w:sz w:val="28"/>
          <w:szCs w:val="28"/>
        </w:rPr>
        <w:t>ирокого конкурсу, по</w:t>
      </w:r>
      <w:r>
        <w:rPr>
          <w:sz w:val="28"/>
          <w:szCs w:val="28"/>
        </w:rPr>
        <w:t>годжені державними замовниками м</w:t>
      </w:r>
      <w:r w:rsidRPr="00E4237B">
        <w:rPr>
          <w:sz w:val="28"/>
          <w:szCs w:val="28"/>
        </w:rPr>
        <w:t>аксимальні обсяги державного замовлення, квота-1, квота-2, квота-3:</w:t>
      </w:r>
    </w:p>
    <w:p w:rsidR="002F6DE8" w:rsidRPr="00E4237B" w:rsidRDefault="002F6DE8" w:rsidP="00F0142A">
      <w:pPr>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5"/>
        <w:gridCol w:w="1997"/>
        <w:gridCol w:w="1864"/>
        <w:gridCol w:w="1469"/>
        <w:gridCol w:w="1336"/>
        <w:gridCol w:w="1336"/>
        <w:gridCol w:w="1336"/>
      </w:tblGrid>
      <w:tr w:rsidR="007A3CB6" w:rsidRPr="000F29F6" w:rsidTr="007A3CB6">
        <w:tc>
          <w:tcPr>
            <w:tcW w:w="534" w:type="dxa"/>
          </w:tcPr>
          <w:p w:rsidR="007A3CB6" w:rsidRPr="000F29F6" w:rsidRDefault="007A3CB6" w:rsidP="00F0142A">
            <w:pPr>
              <w:jc w:val="both"/>
            </w:pPr>
            <w:r w:rsidRPr="000F29F6">
              <w:t>№</w:t>
            </w:r>
          </w:p>
        </w:tc>
        <w:tc>
          <w:tcPr>
            <w:tcW w:w="2126" w:type="dxa"/>
          </w:tcPr>
          <w:p w:rsidR="007A3CB6" w:rsidRPr="000F29F6" w:rsidRDefault="007A3CB6" w:rsidP="00F0142A">
            <w:pPr>
              <w:jc w:val="center"/>
            </w:pPr>
            <w:r w:rsidRPr="000F29F6">
              <w:t>Назва вищого навчального закладу</w:t>
            </w:r>
          </w:p>
        </w:tc>
        <w:tc>
          <w:tcPr>
            <w:tcW w:w="1984" w:type="dxa"/>
          </w:tcPr>
          <w:p w:rsidR="007A3CB6" w:rsidRPr="000F29F6" w:rsidRDefault="007A3CB6" w:rsidP="00F0142A">
            <w:pPr>
              <w:jc w:val="center"/>
            </w:pPr>
            <w:r w:rsidRPr="000F29F6">
              <w:t>Назви конкурсних пропозицій</w:t>
            </w:r>
          </w:p>
        </w:tc>
        <w:tc>
          <w:tcPr>
            <w:tcW w:w="1560" w:type="dxa"/>
          </w:tcPr>
          <w:p w:rsidR="007A3CB6" w:rsidRPr="000F29F6" w:rsidRDefault="007A3CB6" w:rsidP="00F0142A">
            <w:pPr>
              <w:jc w:val="center"/>
            </w:pPr>
            <w:proofErr w:type="spellStart"/>
            <w:r w:rsidRPr="000F29F6">
              <w:t>Максималь</w:t>
            </w:r>
            <w:proofErr w:type="spellEnd"/>
            <w:r w:rsidRPr="000F29F6">
              <w:t>- ний обсяг державного замовлення</w:t>
            </w:r>
          </w:p>
        </w:tc>
        <w:tc>
          <w:tcPr>
            <w:tcW w:w="1417" w:type="dxa"/>
          </w:tcPr>
          <w:p w:rsidR="007A3CB6" w:rsidRPr="000F29F6" w:rsidRDefault="007A3CB6" w:rsidP="00F0142A">
            <w:pPr>
              <w:jc w:val="center"/>
            </w:pPr>
            <w:r w:rsidRPr="000F29F6">
              <w:t>Квота-1</w:t>
            </w:r>
          </w:p>
        </w:tc>
        <w:tc>
          <w:tcPr>
            <w:tcW w:w="1417" w:type="dxa"/>
          </w:tcPr>
          <w:p w:rsidR="007A3CB6" w:rsidRPr="000F29F6" w:rsidRDefault="007A3CB6" w:rsidP="00F0142A">
            <w:pPr>
              <w:jc w:val="center"/>
            </w:pPr>
            <w:r>
              <w:t>Квота-2</w:t>
            </w:r>
          </w:p>
        </w:tc>
        <w:tc>
          <w:tcPr>
            <w:tcW w:w="1417" w:type="dxa"/>
          </w:tcPr>
          <w:p w:rsidR="007A3CB6" w:rsidRPr="000F29F6" w:rsidRDefault="007A3CB6" w:rsidP="00F0142A">
            <w:pPr>
              <w:jc w:val="center"/>
            </w:pPr>
            <w:r>
              <w:t>Квота-3</w:t>
            </w:r>
          </w:p>
        </w:tc>
      </w:tr>
      <w:tr w:rsidR="007A3CB6" w:rsidRPr="000F29F6" w:rsidTr="007A3CB6">
        <w:tc>
          <w:tcPr>
            <w:tcW w:w="534" w:type="dxa"/>
          </w:tcPr>
          <w:p w:rsidR="007A3CB6" w:rsidRPr="000F29F6" w:rsidRDefault="007A3CB6" w:rsidP="00F0142A">
            <w:pPr>
              <w:jc w:val="both"/>
              <w:rPr>
                <w:b/>
                <w:bCs/>
              </w:rPr>
            </w:pPr>
          </w:p>
        </w:tc>
        <w:tc>
          <w:tcPr>
            <w:tcW w:w="2126" w:type="dxa"/>
          </w:tcPr>
          <w:p w:rsidR="007A3CB6" w:rsidRPr="000F29F6" w:rsidRDefault="007A3CB6" w:rsidP="00F0142A">
            <w:pPr>
              <w:jc w:val="both"/>
              <w:rPr>
                <w:b/>
                <w:bCs/>
              </w:rPr>
            </w:pPr>
          </w:p>
        </w:tc>
        <w:tc>
          <w:tcPr>
            <w:tcW w:w="1984" w:type="dxa"/>
          </w:tcPr>
          <w:p w:rsidR="007A3CB6" w:rsidRPr="000F29F6" w:rsidRDefault="007A3CB6" w:rsidP="00F0142A">
            <w:pPr>
              <w:jc w:val="both"/>
              <w:rPr>
                <w:b/>
                <w:bCs/>
              </w:rPr>
            </w:pPr>
          </w:p>
        </w:tc>
        <w:tc>
          <w:tcPr>
            <w:tcW w:w="1560" w:type="dxa"/>
          </w:tcPr>
          <w:p w:rsidR="007A3CB6" w:rsidRPr="000F29F6" w:rsidRDefault="007A3CB6" w:rsidP="00F0142A">
            <w:pPr>
              <w:jc w:val="both"/>
              <w:rPr>
                <w:b/>
                <w:bCs/>
              </w:rPr>
            </w:pPr>
          </w:p>
        </w:tc>
        <w:tc>
          <w:tcPr>
            <w:tcW w:w="1417" w:type="dxa"/>
          </w:tcPr>
          <w:p w:rsidR="007A3CB6" w:rsidRPr="000F29F6" w:rsidRDefault="007A3CB6" w:rsidP="00F0142A">
            <w:pPr>
              <w:jc w:val="both"/>
              <w:rPr>
                <w:b/>
                <w:bCs/>
              </w:rPr>
            </w:pPr>
          </w:p>
        </w:tc>
        <w:tc>
          <w:tcPr>
            <w:tcW w:w="1417" w:type="dxa"/>
          </w:tcPr>
          <w:p w:rsidR="007A3CB6" w:rsidRPr="000F29F6" w:rsidRDefault="007A3CB6" w:rsidP="00F0142A">
            <w:pPr>
              <w:jc w:val="both"/>
              <w:rPr>
                <w:b/>
                <w:bCs/>
              </w:rPr>
            </w:pPr>
          </w:p>
        </w:tc>
        <w:tc>
          <w:tcPr>
            <w:tcW w:w="1417" w:type="dxa"/>
          </w:tcPr>
          <w:p w:rsidR="007A3CB6" w:rsidRPr="000F29F6" w:rsidRDefault="007A3CB6" w:rsidP="00F0142A">
            <w:pPr>
              <w:jc w:val="both"/>
              <w:rPr>
                <w:b/>
                <w:bCs/>
              </w:rPr>
            </w:pPr>
          </w:p>
        </w:tc>
      </w:tr>
      <w:tr w:rsidR="007A3CB6" w:rsidRPr="000F29F6" w:rsidTr="007A3CB6">
        <w:tc>
          <w:tcPr>
            <w:tcW w:w="534" w:type="dxa"/>
          </w:tcPr>
          <w:p w:rsidR="007A3CB6" w:rsidRPr="000F29F6" w:rsidRDefault="007A3CB6" w:rsidP="00F0142A">
            <w:pPr>
              <w:jc w:val="both"/>
              <w:rPr>
                <w:b/>
                <w:bCs/>
              </w:rPr>
            </w:pPr>
          </w:p>
        </w:tc>
        <w:tc>
          <w:tcPr>
            <w:tcW w:w="2126" w:type="dxa"/>
          </w:tcPr>
          <w:p w:rsidR="007A3CB6" w:rsidRPr="000F29F6" w:rsidRDefault="007A3CB6" w:rsidP="00F0142A">
            <w:pPr>
              <w:jc w:val="both"/>
              <w:rPr>
                <w:b/>
                <w:bCs/>
              </w:rPr>
            </w:pPr>
          </w:p>
        </w:tc>
        <w:tc>
          <w:tcPr>
            <w:tcW w:w="1984" w:type="dxa"/>
          </w:tcPr>
          <w:p w:rsidR="007A3CB6" w:rsidRPr="000F29F6" w:rsidRDefault="007A3CB6" w:rsidP="00F0142A">
            <w:pPr>
              <w:jc w:val="both"/>
              <w:rPr>
                <w:b/>
                <w:bCs/>
              </w:rPr>
            </w:pPr>
          </w:p>
        </w:tc>
        <w:tc>
          <w:tcPr>
            <w:tcW w:w="1560" w:type="dxa"/>
          </w:tcPr>
          <w:p w:rsidR="007A3CB6" w:rsidRPr="000F29F6" w:rsidRDefault="007A3CB6" w:rsidP="00F0142A">
            <w:pPr>
              <w:jc w:val="both"/>
              <w:rPr>
                <w:b/>
                <w:bCs/>
              </w:rPr>
            </w:pPr>
          </w:p>
        </w:tc>
        <w:tc>
          <w:tcPr>
            <w:tcW w:w="1417" w:type="dxa"/>
          </w:tcPr>
          <w:p w:rsidR="007A3CB6" w:rsidRPr="000F29F6" w:rsidRDefault="007A3CB6" w:rsidP="00F0142A">
            <w:pPr>
              <w:jc w:val="both"/>
              <w:rPr>
                <w:b/>
                <w:bCs/>
              </w:rPr>
            </w:pPr>
          </w:p>
        </w:tc>
        <w:tc>
          <w:tcPr>
            <w:tcW w:w="1417" w:type="dxa"/>
          </w:tcPr>
          <w:p w:rsidR="007A3CB6" w:rsidRPr="000F29F6" w:rsidRDefault="007A3CB6" w:rsidP="00F0142A">
            <w:pPr>
              <w:jc w:val="both"/>
              <w:rPr>
                <w:b/>
                <w:bCs/>
              </w:rPr>
            </w:pPr>
          </w:p>
        </w:tc>
        <w:tc>
          <w:tcPr>
            <w:tcW w:w="1417" w:type="dxa"/>
          </w:tcPr>
          <w:p w:rsidR="007A3CB6" w:rsidRPr="000F29F6" w:rsidRDefault="007A3CB6" w:rsidP="00F0142A">
            <w:pPr>
              <w:jc w:val="both"/>
              <w:rPr>
                <w:b/>
                <w:bCs/>
              </w:rPr>
            </w:pPr>
          </w:p>
        </w:tc>
      </w:tr>
      <w:tr w:rsidR="007A3CB6" w:rsidRPr="000F29F6" w:rsidTr="007A3CB6">
        <w:tc>
          <w:tcPr>
            <w:tcW w:w="534" w:type="dxa"/>
          </w:tcPr>
          <w:p w:rsidR="007A3CB6" w:rsidRPr="000F29F6" w:rsidRDefault="007A3CB6" w:rsidP="00F0142A">
            <w:pPr>
              <w:jc w:val="both"/>
              <w:rPr>
                <w:b/>
                <w:bCs/>
              </w:rPr>
            </w:pPr>
          </w:p>
        </w:tc>
        <w:tc>
          <w:tcPr>
            <w:tcW w:w="2126" w:type="dxa"/>
          </w:tcPr>
          <w:p w:rsidR="007A3CB6" w:rsidRPr="000F29F6" w:rsidRDefault="007A3CB6" w:rsidP="00F0142A">
            <w:pPr>
              <w:jc w:val="both"/>
              <w:rPr>
                <w:b/>
                <w:bCs/>
              </w:rPr>
            </w:pPr>
          </w:p>
        </w:tc>
        <w:tc>
          <w:tcPr>
            <w:tcW w:w="1984" w:type="dxa"/>
          </w:tcPr>
          <w:p w:rsidR="007A3CB6" w:rsidRPr="000F29F6" w:rsidRDefault="007A3CB6" w:rsidP="00F0142A">
            <w:pPr>
              <w:jc w:val="both"/>
              <w:rPr>
                <w:b/>
                <w:bCs/>
              </w:rPr>
            </w:pPr>
          </w:p>
        </w:tc>
        <w:tc>
          <w:tcPr>
            <w:tcW w:w="1560" w:type="dxa"/>
          </w:tcPr>
          <w:p w:rsidR="007A3CB6" w:rsidRPr="000F29F6" w:rsidRDefault="007A3CB6" w:rsidP="00F0142A">
            <w:pPr>
              <w:jc w:val="both"/>
              <w:rPr>
                <w:b/>
                <w:bCs/>
              </w:rPr>
            </w:pPr>
          </w:p>
        </w:tc>
        <w:tc>
          <w:tcPr>
            <w:tcW w:w="1417" w:type="dxa"/>
          </w:tcPr>
          <w:p w:rsidR="007A3CB6" w:rsidRPr="000F29F6" w:rsidRDefault="007A3CB6" w:rsidP="00F0142A">
            <w:pPr>
              <w:jc w:val="both"/>
              <w:rPr>
                <w:b/>
                <w:bCs/>
              </w:rPr>
            </w:pPr>
          </w:p>
        </w:tc>
        <w:tc>
          <w:tcPr>
            <w:tcW w:w="1417" w:type="dxa"/>
          </w:tcPr>
          <w:p w:rsidR="007A3CB6" w:rsidRPr="000F29F6" w:rsidRDefault="007A3CB6" w:rsidP="00F0142A">
            <w:pPr>
              <w:jc w:val="both"/>
              <w:rPr>
                <w:b/>
                <w:bCs/>
              </w:rPr>
            </w:pPr>
          </w:p>
        </w:tc>
        <w:tc>
          <w:tcPr>
            <w:tcW w:w="1417" w:type="dxa"/>
          </w:tcPr>
          <w:p w:rsidR="007A3CB6" w:rsidRPr="000F29F6" w:rsidRDefault="007A3CB6" w:rsidP="00F0142A">
            <w:pPr>
              <w:jc w:val="both"/>
              <w:rPr>
                <w:b/>
                <w:bCs/>
              </w:rPr>
            </w:pPr>
          </w:p>
        </w:tc>
      </w:tr>
      <w:tr w:rsidR="007A3CB6" w:rsidRPr="000F29F6" w:rsidTr="007A3CB6">
        <w:tc>
          <w:tcPr>
            <w:tcW w:w="534" w:type="dxa"/>
          </w:tcPr>
          <w:p w:rsidR="007A3CB6" w:rsidRPr="000F29F6" w:rsidRDefault="007A3CB6" w:rsidP="00F0142A">
            <w:pPr>
              <w:jc w:val="both"/>
              <w:rPr>
                <w:b/>
                <w:bCs/>
              </w:rPr>
            </w:pPr>
          </w:p>
        </w:tc>
        <w:tc>
          <w:tcPr>
            <w:tcW w:w="2126" w:type="dxa"/>
          </w:tcPr>
          <w:p w:rsidR="007A3CB6" w:rsidRPr="000F29F6" w:rsidRDefault="007A3CB6" w:rsidP="00F0142A">
            <w:pPr>
              <w:jc w:val="both"/>
              <w:rPr>
                <w:b/>
                <w:bCs/>
              </w:rPr>
            </w:pPr>
          </w:p>
        </w:tc>
        <w:tc>
          <w:tcPr>
            <w:tcW w:w="1984" w:type="dxa"/>
          </w:tcPr>
          <w:p w:rsidR="007A3CB6" w:rsidRPr="000F29F6" w:rsidRDefault="007A3CB6" w:rsidP="00F0142A">
            <w:pPr>
              <w:jc w:val="both"/>
              <w:rPr>
                <w:b/>
                <w:bCs/>
              </w:rPr>
            </w:pPr>
          </w:p>
        </w:tc>
        <w:tc>
          <w:tcPr>
            <w:tcW w:w="1560" w:type="dxa"/>
          </w:tcPr>
          <w:p w:rsidR="007A3CB6" w:rsidRPr="000F29F6" w:rsidRDefault="007A3CB6" w:rsidP="00F0142A">
            <w:pPr>
              <w:jc w:val="both"/>
              <w:rPr>
                <w:b/>
                <w:bCs/>
              </w:rPr>
            </w:pPr>
          </w:p>
        </w:tc>
        <w:tc>
          <w:tcPr>
            <w:tcW w:w="1417" w:type="dxa"/>
          </w:tcPr>
          <w:p w:rsidR="007A3CB6" w:rsidRPr="000F29F6" w:rsidRDefault="007A3CB6" w:rsidP="00F0142A">
            <w:pPr>
              <w:jc w:val="both"/>
              <w:rPr>
                <w:b/>
                <w:bCs/>
              </w:rPr>
            </w:pPr>
          </w:p>
        </w:tc>
        <w:tc>
          <w:tcPr>
            <w:tcW w:w="1417" w:type="dxa"/>
          </w:tcPr>
          <w:p w:rsidR="007A3CB6" w:rsidRPr="000F29F6" w:rsidRDefault="007A3CB6" w:rsidP="00F0142A">
            <w:pPr>
              <w:jc w:val="both"/>
              <w:rPr>
                <w:b/>
                <w:bCs/>
              </w:rPr>
            </w:pPr>
          </w:p>
        </w:tc>
        <w:tc>
          <w:tcPr>
            <w:tcW w:w="1417" w:type="dxa"/>
          </w:tcPr>
          <w:p w:rsidR="007A3CB6" w:rsidRPr="000F29F6" w:rsidRDefault="007A3CB6" w:rsidP="00F0142A">
            <w:pPr>
              <w:jc w:val="both"/>
              <w:rPr>
                <w:b/>
                <w:bCs/>
              </w:rPr>
            </w:pPr>
          </w:p>
        </w:tc>
      </w:tr>
      <w:tr w:rsidR="007A3CB6" w:rsidRPr="000F29F6" w:rsidTr="007A3CB6">
        <w:tc>
          <w:tcPr>
            <w:tcW w:w="534" w:type="dxa"/>
          </w:tcPr>
          <w:p w:rsidR="007A3CB6" w:rsidRPr="000F29F6" w:rsidRDefault="007A3CB6" w:rsidP="00F0142A">
            <w:pPr>
              <w:jc w:val="both"/>
              <w:rPr>
                <w:b/>
                <w:bCs/>
              </w:rPr>
            </w:pPr>
          </w:p>
        </w:tc>
        <w:tc>
          <w:tcPr>
            <w:tcW w:w="2126" w:type="dxa"/>
          </w:tcPr>
          <w:p w:rsidR="007A3CB6" w:rsidRPr="000F29F6" w:rsidRDefault="007A3CB6" w:rsidP="00F0142A">
            <w:pPr>
              <w:jc w:val="both"/>
              <w:rPr>
                <w:b/>
                <w:bCs/>
              </w:rPr>
            </w:pPr>
          </w:p>
        </w:tc>
        <w:tc>
          <w:tcPr>
            <w:tcW w:w="1984" w:type="dxa"/>
          </w:tcPr>
          <w:p w:rsidR="007A3CB6" w:rsidRPr="000F29F6" w:rsidRDefault="007A3CB6" w:rsidP="00F0142A">
            <w:pPr>
              <w:jc w:val="both"/>
              <w:rPr>
                <w:b/>
                <w:bCs/>
              </w:rPr>
            </w:pPr>
          </w:p>
        </w:tc>
        <w:tc>
          <w:tcPr>
            <w:tcW w:w="1560" w:type="dxa"/>
          </w:tcPr>
          <w:p w:rsidR="007A3CB6" w:rsidRPr="000F29F6" w:rsidRDefault="007A3CB6" w:rsidP="00F0142A">
            <w:pPr>
              <w:jc w:val="both"/>
              <w:rPr>
                <w:b/>
                <w:bCs/>
              </w:rPr>
            </w:pPr>
          </w:p>
        </w:tc>
        <w:tc>
          <w:tcPr>
            <w:tcW w:w="1417" w:type="dxa"/>
          </w:tcPr>
          <w:p w:rsidR="007A3CB6" w:rsidRPr="000F29F6" w:rsidRDefault="007A3CB6" w:rsidP="00F0142A">
            <w:pPr>
              <w:jc w:val="both"/>
              <w:rPr>
                <w:b/>
                <w:bCs/>
              </w:rPr>
            </w:pPr>
          </w:p>
        </w:tc>
        <w:tc>
          <w:tcPr>
            <w:tcW w:w="1417" w:type="dxa"/>
          </w:tcPr>
          <w:p w:rsidR="007A3CB6" w:rsidRPr="000F29F6" w:rsidRDefault="007A3CB6" w:rsidP="00F0142A">
            <w:pPr>
              <w:jc w:val="both"/>
              <w:rPr>
                <w:b/>
                <w:bCs/>
              </w:rPr>
            </w:pPr>
          </w:p>
        </w:tc>
        <w:tc>
          <w:tcPr>
            <w:tcW w:w="1417" w:type="dxa"/>
          </w:tcPr>
          <w:p w:rsidR="007A3CB6" w:rsidRPr="000F29F6" w:rsidRDefault="007A3CB6" w:rsidP="00F0142A">
            <w:pPr>
              <w:jc w:val="both"/>
              <w:rPr>
                <w:b/>
                <w:bCs/>
              </w:rPr>
            </w:pPr>
          </w:p>
        </w:tc>
      </w:tr>
    </w:tbl>
    <w:p w:rsidR="002F6DE8" w:rsidRPr="00E4237B" w:rsidRDefault="002F6DE8" w:rsidP="00F0142A">
      <w:pPr>
        <w:jc w:val="both"/>
        <w:rPr>
          <w:sz w:val="28"/>
          <w:szCs w:val="28"/>
        </w:rPr>
      </w:pPr>
    </w:p>
    <w:p w:rsidR="002F6DE8" w:rsidRPr="00E4237B" w:rsidRDefault="002F6DE8" w:rsidP="00F0142A">
      <w:pPr>
        <w:jc w:val="both"/>
        <w:rPr>
          <w:sz w:val="28"/>
          <w:szCs w:val="28"/>
        </w:rPr>
      </w:pPr>
      <w:r>
        <w:rPr>
          <w:sz w:val="28"/>
          <w:szCs w:val="28"/>
        </w:rPr>
        <w:t>Сума м</w:t>
      </w:r>
      <w:r w:rsidRPr="00E4237B">
        <w:rPr>
          <w:sz w:val="28"/>
          <w:szCs w:val="28"/>
        </w:rPr>
        <w:t>аксимальних обсягів державного замовлення для усіх вищих навч</w:t>
      </w:r>
      <w:r>
        <w:rPr>
          <w:sz w:val="28"/>
          <w:szCs w:val="28"/>
        </w:rPr>
        <w:t>альних закладів, що входять до ш</w:t>
      </w:r>
      <w:r w:rsidRPr="00E4237B">
        <w:rPr>
          <w:sz w:val="28"/>
          <w:szCs w:val="28"/>
        </w:rPr>
        <w:t>ирокого конкурсу</w:t>
      </w:r>
      <w:r w:rsidR="00310F27">
        <w:rPr>
          <w:sz w:val="28"/>
          <w:szCs w:val="28"/>
        </w:rPr>
        <w:t>,</w:t>
      </w:r>
      <w:r w:rsidRPr="00E4237B">
        <w:rPr>
          <w:sz w:val="28"/>
          <w:szCs w:val="28"/>
        </w:rPr>
        <w:t xml:space="preserve"> – ХХХ.</w:t>
      </w:r>
    </w:p>
    <w:p w:rsidR="002F6DE8" w:rsidRPr="00E4237B" w:rsidRDefault="002F6DE8" w:rsidP="00F0142A">
      <w:pPr>
        <w:jc w:val="both"/>
        <w:rPr>
          <w:sz w:val="28"/>
          <w:szCs w:val="28"/>
        </w:rPr>
      </w:pPr>
    </w:p>
    <w:p w:rsidR="002F6DE8" w:rsidRPr="00E4237B" w:rsidRDefault="002F6DE8" w:rsidP="00F0142A">
      <w:pPr>
        <w:ind w:firstLine="540"/>
        <w:jc w:val="both"/>
        <w:rPr>
          <w:sz w:val="28"/>
          <w:szCs w:val="28"/>
        </w:rPr>
      </w:pPr>
      <w:r>
        <w:rPr>
          <w:sz w:val="28"/>
          <w:szCs w:val="28"/>
        </w:rPr>
        <w:t>Увага! Сума м</w:t>
      </w:r>
      <w:r w:rsidRPr="00E4237B">
        <w:rPr>
          <w:sz w:val="28"/>
          <w:szCs w:val="28"/>
        </w:rPr>
        <w:t>аксимальних обсягів державного замовлення для усіх вищих навч</w:t>
      </w:r>
      <w:r>
        <w:rPr>
          <w:sz w:val="28"/>
          <w:szCs w:val="28"/>
        </w:rPr>
        <w:t>альних закладів, що входять до ш</w:t>
      </w:r>
      <w:r w:rsidRPr="00E4237B">
        <w:rPr>
          <w:sz w:val="28"/>
          <w:szCs w:val="28"/>
        </w:rPr>
        <w:t>ирокого ко</w:t>
      </w:r>
      <w:r>
        <w:rPr>
          <w:sz w:val="28"/>
          <w:szCs w:val="28"/>
        </w:rPr>
        <w:t xml:space="preserve">нкурсу, є більшою порівняно з  </w:t>
      </w:r>
      <w:proofErr w:type="spellStart"/>
      <w:r>
        <w:rPr>
          <w:sz w:val="28"/>
          <w:szCs w:val="28"/>
        </w:rPr>
        <w:t>с</w:t>
      </w:r>
      <w:r w:rsidRPr="00E4237B">
        <w:rPr>
          <w:sz w:val="28"/>
          <w:szCs w:val="28"/>
        </w:rPr>
        <w:t>уперобсягом</w:t>
      </w:r>
      <w:proofErr w:type="spellEnd"/>
      <w:r w:rsidRPr="00E4237B">
        <w:rPr>
          <w:sz w:val="28"/>
          <w:szCs w:val="28"/>
        </w:rPr>
        <w:t xml:space="preserve"> державного замовлення для усіх вищих навчальних</w:t>
      </w:r>
      <w:r>
        <w:rPr>
          <w:sz w:val="28"/>
          <w:szCs w:val="28"/>
        </w:rPr>
        <w:t xml:space="preserve"> закладів, що входять до цього ш</w:t>
      </w:r>
      <w:r w:rsidRPr="00E4237B">
        <w:rPr>
          <w:sz w:val="28"/>
          <w:szCs w:val="28"/>
        </w:rPr>
        <w:t>ирокого конкурсу.</w:t>
      </w:r>
    </w:p>
    <w:p w:rsidR="002F6DE8" w:rsidRPr="00E4237B" w:rsidRDefault="002F6DE8" w:rsidP="00F0142A">
      <w:pPr>
        <w:ind w:firstLine="540"/>
        <w:jc w:val="both"/>
        <w:rPr>
          <w:sz w:val="28"/>
          <w:szCs w:val="28"/>
          <w:lang w:val="ru-RU"/>
        </w:rPr>
      </w:pPr>
    </w:p>
    <w:p w:rsidR="002F6DE8" w:rsidRDefault="002F6DE8" w:rsidP="00F0142A">
      <w:pPr>
        <w:jc w:val="center"/>
        <w:rPr>
          <w:b/>
          <w:bCs/>
          <w:sz w:val="28"/>
          <w:szCs w:val="28"/>
        </w:rPr>
      </w:pPr>
      <w:r w:rsidRPr="00E4237B">
        <w:rPr>
          <w:b/>
          <w:bCs/>
          <w:sz w:val="28"/>
          <w:szCs w:val="28"/>
        </w:rPr>
        <w:t>2. Інформація про поточ</w:t>
      </w:r>
      <w:r>
        <w:rPr>
          <w:b/>
          <w:bCs/>
          <w:sz w:val="28"/>
          <w:szCs w:val="28"/>
        </w:rPr>
        <w:t>ний стан подання документів на ш</w:t>
      </w:r>
      <w:r w:rsidRPr="00E4237B">
        <w:rPr>
          <w:b/>
          <w:bCs/>
          <w:sz w:val="28"/>
          <w:szCs w:val="28"/>
        </w:rPr>
        <w:t>ирокий конкурс</w:t>
      </w:r>
    </w:p>
    <w:p w:rsidR="002F6DE8" w:rsidRPr="00E4237B" w:rsidRDefault="002F6DE8" w:rsidP="00F0142A">
      <w:pPr>
        <w:jc w:val="center"/>
        <w:rPr>
          <w:b/>
          <w:bCs/>
          <w:sz w:val="28"/>
          <w:szCs w:val="28"/>
        </w:rPr>
      </w:pPr>
    </w:p>
    <w:p w:rsidR="002F6DE8" w:rsidRDefault="002F6DE8" w:rsidP="00F0142A">
      <w:pPr>
        <w:jc w:val="both"/>
        <w:rPr>
          <w:sz w:val="28"/>
          <w:szCs w:val="28"/>
        </w:rPr>
      </w:pPr>
      <w:r w:rsidRPr="00E4237B">
        <w:rPr>
          <w:sz w:val="28"/>
          <w:szCs w:val="28"/>
        </w:rPr>
        <w:t xml:space="preserve">Дата та час </w:t>
      </w:r>
      <w:r w:rsidR="00310F27">
        <w:rPr>
          <w:sz w:val="28"/>
          <w:szCs w:val="28"/>
        </w:rPr>
        <w:t>–</w:t>
      </w:r>
      <w:r w:rsidRPr="00E4237B">
        <w:rPr>
          <w:sz w:val="28"/>
          <w:szCs w:val="28"/>
        </w:rPr>
        <w:t xml:space="preserve"> _________</w:t>
      </w:r>
      <w:r>
        <w:rPr>
          <w:sz w:val="28"/>
          <w:szCs w:val="28"/>
        </w:rPr>
        <w:t>.</w:t>
      </w:r>
    </w:p>
    <w:p w:rsidR="002F6DE8" w:rsidRPr="00E4237B" w:rsidRDefault="002F6DE8" w:rsidP="00F0142A">
      <w:pPr>
        <w:jc w:val="both"/>
        <w:rPr>
          <w:sz w:val="28"/>
          <w:szCs w:val="28"/>
        </w:rPr>
      </w:pPr>
    </w:p>
    <w:p w:rsidR="002F6DE8" w:rsidRDefault="002F6DE8" w:rsidP="00F0142A">
      <w:pPr>
        <w:jc w:val="both"/>
        <w:rPr>
          <w:sz w:val="28"/>
          <w:szCs w:val="28"/>
        </w:rPr>
      </w:pPr>
      <w:r w:rsidRPr="00E4237B">
        <w:rPr>
          <w:sz w:val="28"/>
          <w:szCs w:val="28"/>
        </w:rPr>
        <w:t>Освітній ступінь – бакалавр (магістр медичного, фармацевтичного або ветеринарного спрямувань)</w:t>
      </w:r>
      <w:r>
        <w:rPr>
          <w:sz w:val="28"/>
          <w:szCs w:val="28"/>
        </w:rPr>
        <w:t>.</w:t>
      </w:r>
    </w:p>
    <w:p w:rsidR="002F6DE8" w:rsidRPr="00E4237B" w:rsidRDefault="002F6DE8" w:rsidP="00F0142A">
      <w:pPr>
        <w:jc w:val="both"/>
        <w:rPr>
          <w:sz w:val="28"/>
          <w:szCs w:val="28"/>
        </w:rPr>
      </w:pPr>
    </w:p>
    <w:p w:rsidR="002F6DE8" w:rsidRDefault="002F6DE8" w:rsidP="00F0142A">
      <w:pPr>
        <w:jc w:val="both"/>
        <w:rPr>
          <w:sz w:val="28"/>
          <w:szCs w:val="28"/>
        </w:rPr>
      </w:pPr>
      <w:r w:rsidRPr="00E4237B">
        <w:rPr>
          <w:sz w:val="28"/>
          <w:szCs w:val="28"/>
        </w:rPr>
        <w:lastRenderedPageBreak/>
        <w:t>Форма навчання – денна (заочна)</w:t>
      </w:r>
      <w:r>
        <w:rPr>
          <w:sz w:val="28"/>
          <w:szCs w:val="28"/>
        </w:rPr>
        <w:t>.</w:t>
      </w:r>
    </w:p>
    <w:p w:rsidR="002F6DE8" w:rsidRPr="00E4237B" w:rsidRDefault="002F6DE8" w:rsidP="00F0142A">
      <w:pPr>
        <w:jc w:val="both"/>
        <w:rPr>
          <w:sz w:val="28"/>
          <w:szCs w:val="28"/>
        </w:rPr>
      </w:pPr>
    </w:p>
    <w:p w:rsidR="002F6DE8" w:rsidRDefault="002F6DE8" w:rsidP="00F0142A">
      <w:pPr>
        <w:jc w:val="both"/>
        <w:rPr>
          <w:sz w:val="28"/>
          <w:szCs w:val="28"/>
        </w:rPr>
      </w:pPr>
      <w:r>
        <w:rPr>
          <w:sz w:val="28"/>
          <w:szCs w:val="28"/>
        </w:rPr>
        <w:t>Спеціальність – к</w:t>
      </w:r>
      <w:r w:rsidRPr="00E4237B">
        <w:rPr>
          <w:sz w:val="28"/>
          <w:szCs w:val="28"/>
        </w:rPr>
        <w:t>од і найменування (спеціалізація за спеціальностями 035, 275)</w:t>
      </w:r>
      <w:r>
        <w:rPr>
          <w:sz w:val="28"/>
          <w:szCs w:val="28"/>
        </w:rPr>
        <w:t>.</w:t>
      </w:r>
    </w:p>
    <w:p w:rsidR="002F6DE8" w:rsidRPr="00E4237B" w:rsidRDefault="002F6DE8" w:rsidP="00F0142A">
      <w:pPr>
        <w:jc w:val="both"/>
        <w:rPr>
          <w:sz w:val="28"/>
          <w:szCs w:val="28"/>
        </w:rPr>
      </w:pPr>
    </w:p>
    <w:p w:rsidR="002F6DE8" w:rsidRDefault="002F6DE8" w:rsidP="00F0142A">
      <w:pPr>
        <w:jc w:val="both"/>
        <w:rPr>
          <w:sz w:val="28"/>
          <w:szCs w:val="28"/>
        </w:rPr>
      </w:pPr>
      <w:proofErr w:type="spellStart"/>
      <w:r w:rsidRPr="00E4237B">
        <w:rPr>
          <w:sz w:val="28"/>
          <w:szCs w:val="28"/>
        </w:rPr>
        <w:t>Суперобсяг</w:t>
      </w:r>
      <w:proofErr w:type="spellEnd"/>
      <w:r w:rsidRPr="00E4237B">
        <w:rPr>
          <w:sz w:val="28"/>
          <w:szCs w:val="28"/>
        </w:rPr>
        <w:t xml:space="preserve"> державного замовлення для усіх вищих навчальних</w:t>
      </w:r>
      <w:r>
        <w:rPr>
          <w:sz w:val="28"/>
          <w:szCs w:val="28"/>
        </w:rPr>
        <w:t xml:space="preserve"> закладів, що входять до ш</w:t>
      </w:r>
      <w:r w:rsidRPr="00E4237B">
        <w:rPr>
          <w:sz w:val="28"/>
          <w:szCs w:val="28"/>
        </w:rPr>
        <w:t>ирокого конкурсу – ХХХ</w:t>
      </w:r>
      <w:r>
        <w:rPr>
          <w:sz w:val="28"/>
          <w:szCs w:val="28"/>
        </w:rPr>
        <w:t>.</w:t>
      </w:r>
    </w:p>
    <w:p w:rsidR="002F6DE8" w:rsidRPr="00E4237B" w:rsidRDefault="002F6DE8" w:rsidP="00F0142A">
      <w:pPr>
        <w:jc w:val="both"/>
        <w:rPr>
          <w:sz w:val="28"/>
          <w:szCs w:val="28"/>
        </w:rPr>
      </w:pPr>
    </w:p>
    <w:p w:rsidR="002F6DE8" w:rsidRPr="00E4237B" w:rsidRDefault="002F6DE8" w:rsidP="00F0142A">
      <w:pPr>
        <w:jc w:val="both"/>
        <w:rPr>
          <w:sz w:val="28"/>
          <w:szCs w:val="28"/>
        </w:rPr>
      </w:pPr>
      <w:r w:rsidRPr="00E4237B">
        <w:rPr>
          <w:sz w:val="28"/>
          <w:szCs w:val="28"/>
        </w:rPr>
        <w:t>Перелік вищих навч</w:t>
      </w:r>
      <w:r>
        <w:rPr>
          <w:sz w:val="28"/>
          <w:szCs w:val="28"/>
        </w:rPr>
        <w:t>альних закладів, що входять до ш</w:t>
      </w:r>
      <w:r w:rsidRPr="00E4237B">
        <w:rPr>
          <w:sz w:val="28"/>
          <w:szCs w:val="28"/>
        </w:rPr>
        <w:t xml:space="preserve">ирокого конкурсу, </w:t>
      </w:r>
      <w:r>
        <w:rPr>
          <w:sz w:val="28"/>
          <w:szCs w:val="28"/>
        </w:rPr>
        <w:t>погоджені державним замовником максимальні та м</w:t>
      </w:r>
      <w:r w:rsidRPr="00E4237B">
        <w:rPr>
          <w:sz w:val="28"/>
          <w:szCs w:val="28"/>
        </w:rPr>
        <w:t>інімальні обсяги державного замовлення та квота-1, кількість поданих заяв і кількість поданих заяв особами, які мають право на зарахування за квотами:</w:t>
      </w:r>
    </w:p>
    <w:p w:rsidR="002F6DE8" w:rsidRPr="00E4237B" w:rsidRDefault="002F6DE8" w:rsidP="00F0142A">
      <w:pPr>
        <w:jc w:val="both"/>
        <w:rPr>
          <w:sz w:val="28"/>
          <w:szCs w:val="28"/>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9"/>
        <w:gridCol w:w="1716"/>
        <w:gridCol w:w="1559"/>
        <w:gridCol w:w="1843"/>
        <w:gridCol w:w="1134"/>
        <w:gridCol w:w="1275"/>
        <w:gridCol w:w="1809"/>
      </w:tblGrid>
      <w:tr w:rsidR="002F6DE8" w:rsidRPr="00E4237B" w:rsidTr="00267F0D">
        <w:tc>
          <w:tcPr>
            <w:tcW w:w="519" w:type="dxa"/>
          </w:tcPr>
          <w:p w:rsidR="002F6DE8" w:rsidRDefault="002F6DE8" w:rsidP="00F0142A">
            <w:pPr>
              <w:jc w:val="both"/>
            </w:pPr>
            <w:r w:rsidRPr="00E4237B">
              <w:t>№</w:t>
            </w:r>
          </w:p>
          <w:p w:rsidR="002F6DE8" w:rsidRPr="00E4237B" w:rsidRDefault="002F6DE8" w:rsidP="00F0142A">
            <w:pPr>
              <w:jc w:val="both"/>
            </w:pPr>
            <w:r>
              <w:t>з/п</w:t>
            </w:r>
          </w:p>
        </w:tc>
        <w:tc>
          <w:tcPr>
            <w:tcW w:w="1716" w:type="dxa"/>
          </w:tcPr>
          <w:p w:rsidR="002F6DE8" w:rsidRPr="00E4237B" w:rsidRDefault="002F6DE8" w:rsidP="00F0142A">
            <w:pPr>
              <w:jc w:val="center"/>
            </w:pPr>
            <w:r w:rsidRPr="00E4237B">
              <w:t>Назва вищого навчального закладу</w:t>
            </w:r>
          </w:p>
        </w:tc>
        <w:tc>
          <w:tcPr>
            <w:tcW w:w="1559" w:type="dxa"/>
          </w:tcPr>
          <w:p w:rsidR="002F6DE8" w:rsidRPr="00E4237B" w:rsidRDefault="002F6DE8" w:rsidP="00F0142A">
            <w:pPr>
              <w:jc w:val="center"/>
            </w:pPr>
            <w:r w:rsidRPr="00E4237B">
              <w:t>Назви конкурсних пропозицій</w:t>
            </w:r>
          </w:p>
        </w:tc>
        <w:tc>
          <w:tcPr>
            <w:tcW w:w="1843" w:type="dxa"/>
          </w:tcPr>
          <w:p w:rsidR="002F6DE8" w:rsidRPr="00E4237B" w:rsidRDefault="002F6DE8" w:rsidP="00F0142A">
            <w:pPr>
              <w:jc w:val="center"/>
            </w:pPr>
            <w:r w:rsidRPr="00E4237B">
              <w:t>Максимальний обсяг державного замовлення</w:t>
            </w:r>
          </w:p>
        </w:tc>
        <w:tc>
          <w:tcPr>
            <w:tcW w:w="1134" w:type="dxa"/>
          </w:tcPr>
          <w:p w:rsidR="002F6DE8" w:rsidRPr="00E4237B" w:rsidRDefault="002F6DE8" w:rsidP="00F0142A">
            <w:pPr>
              <w:jc w:val="center"/>
            </w:pPr>
            <w:r w:rsidRPr="00E4237B">
              <w:t>Квота-1</w:t>
            </w:r>
          </w:p>
        </w:tc>
        <w:tc>
          <w:tcPr>
            <w:tcW w:w="1275" w:type="dxa"/>
          </w:tcPr>
          <w:p w:rsidR="002F6DE8" w:rsidRPr="00E4237B" w:rsidRDefault="002F6DE8" w:rsidP="00F0142A">
            <w:pPr>
              <w:jc w:val="center"/>
            </w:pPr>
            <w:r w:rsidRPr="00E4237B">
              <w:t>Кількість поданих заяв</w:t>
            </w:r>
          </w:p>
        </w:tc>
        <w:tc>
          <w:tcPr>
            <w:tcW w:w="1809" w:type="dxa"/>
          </w:tcPr>
          <w:p w:rsidR="002F6DE8" w:rsidRPr="00E4237B" w:rsidRDefault="002F6DE8" w:rsidP="00F0142A">
            <w:pPr>
              <w:jc w:val="center"/>
            </w:pPr>
            <w:r w:rsidRPr="00E4237B">
              <w:t>Кількість поданих заяв особами, які мають право на зарахува</w:t>
            </w:r>
            <w:r>
              <w:t>нн</w:t>
            </w:r>
            <w:r w:rsidRPr="00E4237B">
              <w:t>я за квотою-1</w:t>
            </w:r>
          </w:p>
        </w:tc>
      </w:tr>
      <w:tr w:rsidR="002F6DE8" w:rsidRPr="00E4237B" w:rsidTr="00267F0D">
        <w:tc>
          <w:tcPr>
            <w:tcW w:w="519" w:type="dxa"/>
          </w:tcPr>
          <w:p w:rsidR="002F6DE8" w:rsidRPr="00E4237B" w:rsidRDefault="002F6DE8" w:rsidP="00F0142A">
            <w:pPr>
              <w:jc w:val="both"/>
              <w:rPr>
                <w:b/>
                <w:bCs/>
              </w:rPr>
            </w:pPr>
          </w:p>
        </w:tc>
        <w:tc>
          <w:tcPr>
            <w:tcW w:w="1716" w:type="dxa"/>
          </w:tcPr>
          <w:p w:rsidR="002F6DE8" w:rsidRPr="00E4237B" w:rsidRDefault="002F6DE8" w:rsidP="00F0142A">
            <w:pPr>
              <w:jc w:val="both"/>
              <w:rPr>
                <w:b/>
                <w:bCs/>
              </w:rPr>
            </w:pPr>
          </w:p>
        </w:tc>
        <w:tc>
          <w:tcPr>
            <w:tcW w:w="1559" w:type="dxa"/>
          </w:tcPr>
          <w:p w:rsidR="002F6DE8" w:rsidRPr="00E4237B" w:rsidRDefault="002F6DE8" w:rsidP="00F0142A">
            <w:pPr>
              <w:jc w:val="both"/>
              <w:rPr>
                <w:b/>
                <w:bCs/>
              </w:rPr>
            </w:pPr>
          </w:p>
        </w:tc>
        <w:tc>
          <w:tcPr>
            <w:tcW w:w="1843" w:type="dxa"/>
          </w:tcPr>
          <w:p w:rsidR="002F6DE8" w:rsidRPr="00E4237B" w:rsidRDefault="002F6DE8" w:rsidP="00F0142A">
            <w:pPr>
              <w:jc w:val="both"/>
              <w:rPr>
                <w:b/>
                <w:bCs/>
              </w:rPr>
            </w:pPr>
          </w:p>
        </w:tc>
        <w:tc>
          <w:tcPr>
            <w:tcW w:w="1134" w:type="dxa"/>
          </w:tcPr>
          <w:p w:rsidR="002F6DE8" w:rsidRPr="00E4237B" w:rsidRDefault="002F6DE8" w:rsidP="00F0142A">
            <w:pPr>
              <w:jc w:val="both"/>
              <w:rPr>
                <w:b/>
                <w:bCs/>
              </w:rPr>
            </w:pPr>
          </w:p>
        </w:tc>
        <w:tc>
          <w:tcPr>
            <w:tcW w:w="1275" w:type="dxa"/>
          </w:tcPr>
          <w:p w:rsidR="002F6DE8" w:rsidRPr="00E4237B" w:rsidRDefault="002F6DE8" w:rsidP="00F0142A">
            <w:pPr>
              <w:jc w:val="both"/>
              <w:rPr>
                <w:b/>
                <w:bCs/>
              </w:rPr>
            </w:pPr>
          </w:p>
        </w:tc>
        <w:tc>
          <w:tcPr>
            <w:tcW w:w="1809" w:type="dxa"/>
          </w:tcPr>
          <w:p w:rsidR="002F6DE8" w:rsidRPr="00E4237B" w:rsidRDefault="002F6DE8" w:rsidP="00F0142A">
            <w:pPr>
              <w:jc w:val="both"/>
              <w:rPr>
                <w:b/>
                <w:bCs/>
              </w:rPr>
            </w:pPr>
          </w:p>
        </w:tc>
      </w:tr>
      <w:tr w:rsidR="002F6DE8" w:rsidRPr="00E4237B" w:rsidTr="00267F0D">
        <w:tc>
          <w:tcPr>
            <w:tcW w:w="519" w:type="dxa"/>
          </w:tcPr>
          <w:p w:rsidR="002F6DE8" w:rsidRPr="00E4237B" w:rsidRDefault="002F6DE8" w:rsidP="00F0142A">
            <w:pPr>
              <w:jc w:val="both"/>
              <w:rPr>
                <w:b/>
                <w:bCs/>
              </w:rPr>
            </w:pPr>
          </w:p>
        </w:tc>
        <w:tc>
          <w:tcPr>
            <w:tcW w:w="1716" w:type="dxa"/>
          </w:tcPr>
          <w:p w:rsidR="002F6DE8" w:rsidRPr="00E4237B" w:rsidRDefault="002F6DE8" w:rsidP="00F0142A">
            <w:pPr>
              <w:jc w:val="both"/>
              <w:rPr>
                <w:b/>
                <w:bCs/>
              </w:rPr>
            </w:pPr>
          </w:p>
        </w:tc>
        <w:tc>
          <w:tcPr>
            <w:tcW w:w="1559" w:type="dxa"/>
          </w:tcPr>
          <w:p w:rsidR="002F6DE8" w:rsidRPr="00E4237B" w:rsidRDefault="002F6DE8" w:rsidP="00F0142A">
            <w:pPr>
              <w:jc w:val="both"/>
              <w:rPr>
                <w:b/>
                <w:bCs/>
              </w:rPr>
            </w:pPr>
          </w:p>
        </w:tc>
        <w:tc>
          <w:tcPr>
            <w:tcW w:w="1843" w:type="dxa"/>
          </w:tcPr>
          <w:p w:rsidR="002F6DE8" w:rsidRPr="00E4237B" w:rsidRDefault="002F6DE8" w:rsidP="00F0142A">
            <w:pPr>
              <w:jc w:val="both"/>
              <w:rPr>
                <w:b/>
                <w:bCs/>
              </w:rPr>
            </w:pPr>
          </w:p>
        </w:tc>
        <w:tc>
          <w:tcPr>
            <w:tcW w:w="1134" w:type="dxa"/>
          </w:tcPr>
          <w:p w:rsidR="002F6DE8" w:rsidRPr="00E4237B" w:rsidRDefault="002F6DE8" w:rsidP="00F0142A">
            <w:pPr>
              <w:jc w:val="both"/>
              <w:rPr>
                <w:b/>
                <w:bCs/>
              </w:rPr>
            </w:pPr>
          </w:p>
        </w:tc>
        <w:tc>
          <w:tcPr>
            <w:tcW w:w="1275" w:type="dxa"/>
          </w:tcPr>
          <w:p w:rsidR="002F6DE8" w:rsidRPr="00E4237B" w:rsidRDefault="002F6DE8" w:rsidP="00F0142A">
            <w:pPr>
              <w:jc w:val="both"/>
              <w:rPr>
                <w:b/>
                <w:bCs/>
              </w:rPr>
            </w:pPr>
          </w:p>
        </w:tc>
        <w:tc>
          <w:tcPr>
            <w:tcW w:w="1809" w:type="dxa"/>
          </w:tcPr>
          <w:p w:rsidR="002F6DE8" w:rsidRPr="00E4237B" w:rsidRDefault="002F6DE8" w:rsidP="00F0142A">
            <w:pPr>
              <w:jc w:val="both"/>
              <w:rPr>
                <w:b/>
                <w:bCs/>
              </w:rPr>
            </w:pPr>
          </w:p>
        </w:tc>
      </w:tr>
      <w:tr w:rsidR="002F6DE8" w:rsidRPr="00E4237B" w:rsidTr="00267F0D">
        <w:tc>
          <w:tcPr>
            <w:tcW w:w="519" w:type="dxa"/>
          </w:tcPr>
          <w:p w:rsidR="002F6DE8" w:rsidRPr="00E4237B" w:rsidRDefault="002F6DE8" w:rsidP="00F0142A">
            <w:pPr>
              <w:jc w:val="both"/>
              <w:rPr>
                <w:b/>
                <w:bCs/>
              </w:rPr>
            </w:pPr>
          </w:p>
        </w:tc>
        <w:tc>
          <w:tcPr>
            <w:tcW w:w="1716" w:type="dxa"/>
          </w:tcPr>
          <w:p w:rsidR="002F6DE8" w:rsidRPr="00E4237B" w:rsidRDefault="002F6DE8" w:rsidP="00F0142A">
            <w:pPr>
              <w:jc w:val="both"/>
              <w:rPr>
                <w:b/>
                <w:bCs/>
              </w:rPr>
            </w:pPr>
          </w:p>
        </w:tc>
        <w:tc>
          <w:tcPr>
            <w:tcW w:w="1559" w:type="dxa"/>
          </w:tcPr>
          <w:p w:rsidR="002F6DE8" w:rsidRPr="00E4237B" w:rsidRDefault="002F6DE8" w:rsidP="00F0142A">
            <w:pPr>
              <w:jc w:val="both"/>
              <w:rPr>
                <w:b/>
                <w:bCs/>
              </w:rPr>
            </w:pPr>
          </w:p>
        </w:tc>
        <w:tc>
          <w:tcPr>
            <w:tcW w:w="1843" w:type="dxa"/>
          </w:tcPr>
          <w:p w:rsidR="002F6DE8" w:rsidRPr="00E4237B" w:rsidRDefault="002F6DE8" w:rsidP="00F0142A">
            <w:pPr>
              <w:jc w:val="both"/>
              <w:rPr>
                <w:b/>
                <w:bCs/>
              </w:rPr>
            </w:pPr>
          </w:p>
        </w:tc>
        <w:tc>
          <w:tcPr>
            <w:tcW w:w="1134" w:type="dxa"/>
          </w:tcPr>
          <w:p w:rsidR="002F6DE8" w:rsidRPr="00E4237B" w:rsidRDefault="002F6DE8" w:rsidP="00F0142A">
            <w:pPr>
              <w:jc w:val="both"/>
              <w:rPr>
                <w:b/>
                <w:bCs/>
              </w:rPr>
            </w:pPr>
          </w:p>
        </w:tc>
        <w:tc>
          <w:tcPr>
            <w:tcW w:w="1275" w:type="dxa"/>
          </w:tcPr>
          <w:p w:rsidR="002F6DE8" w:rsidRPr="00E4237B" w:rsidRDefault="002F6DE8" w:rsidP="00F0142A">
            <w:pPr>
              <w:jc w:val="both"/>
              <w:rPr>
                <w:b/>
                <w:bCs/>
              </w:rPr>
            </w:pPr>
          </w:p>
        </w:tc>
        <w:tc>
          <w:tcPr>
            <w:tcW w:w="1809" w:type="dxa"/>
          </w:tcPr>
          <w:p w:rsidR="002F6DE8" w:rsidRPr="00E4237B" w:rsidRDefault="002F6DE8" w:rsidP="00F0142A">
            <w:pPr>
              <w:jc w:val="both"/>
              <w:rPr>
                <w:b/>
                <w:bCs/>
              </w:rPr>
            </w:pPr>
          </w:p>
        </w:tc>
      </w:tr>
      <w:tr w:rsidR="002F6DE8" w:rsidRPr="00E4237B" w:rsidTr="00267F0D">
        <w:tc>
          <w:tcPr>
            <w:tcW w:w="519" w:type="dxa"/>
          </w:tcPr>
          <w:p w:rsidR="002F6DE8" w:rsidRPr="00E4237B" w:rsidRDefault="002F6DE8" w:rsidP="00F0142A">
            <w:pPr>
              <w:jc w:val="both"/>
              <w:rPr>
                <w:b/>
                <w:bCs/>
              </w:rPr>
            </w:pPr>
          </w:p>
        </w:tc>
        <w:tc>
          <w:tcPr>
            <w:tcW w:w="1716" w:type="dxa"/>
          </w:tcPr>
          <w:p w:rsidR="002F6DE8" w:rsidRPr="00E4237B" w:rsidRDefault="002F6DE8" w:rsidP="00F0142A">
            <w:pPr>
              <w:jc w:val="both"/>
              <w:rPr>
                <w:b/>
                <w:bCs/>
              </w:rPr>
            </w:pPr>
          </w:p>
        </w:tc>
        <w:tc>
          <w:tcPr>
            <w:tcW w:w="1559" w:type="dxa"/>
          </w:tcPr>
          <w:p w:rsidR="002F6DE8" w:rsidRPr="00E4237B" w:rsidRDefault="002F6DE8" w:rsidP="00F0142A">
            <w:pPr>
              <w:jc w:val="both"/>
              <w:rPr>
                <w:b/>
                <w:bCs/>
              </w:rPr>
            </w:pPr>
          </w:p>
        </w:tc>
        <w:tc>
          <w:tcPr>
            <w:tcW w:w="1843" w:type="dxa"/>
          </w:tcPr>
          <w:p w:rsidR="002F6DE8" w:rsidRPr="00E4237B" w:rsidRDefault="002F6DE8" w:rsidP="00F0142A">
            <w:pPr>
              <w:jc w:val="both"/>
              <w:rPr>
                <w:b/>
                <w:bCs/>
              </w:rPr>
            </w:pPr>
          </w:p>
        </w:tc>
        <w:tc>
          <w:tcPr>
            <w:tcW w:w="1134" w:type="dxa"/>
          </w:tcPr>
          <w:p w:rsidR="002F6DE8" w:rsidRPr="00E4237B" w:rsidRDefault="002F6DE8" w:rsidP="00F0142A">
            <w:pPr>
              <w:jc w:val="both"/>
              <w:rPr>
                <w:b/>
                <w:bCs/>
              </w:rPr>
            </w:pPr>
          </w:p>
        </w:tc>
        <w:tc>
          <w:tcPr>
            <w:tcW w:w="1275" w:type="dxa"/>
          </w:tcPr>
          <w:p w:rsidR="002F6DE8" w:rsidRPr="00E4237B" w:rsidRDefault="002F6DE8" w:rsidP="00F0142A">
            <w:pPr>
              <w:jc w:val="both"/>
              <w:rPr>
                <w:b/>
                <w:bCs/>
              </w:rPr>
            </w:pPr>
          </w:p>
        </w:tc>
        <w:tc>
          <w:tcPr>
            <w:tcW w:w="1809" w:type="dxa"/>
          </w:tcPr>
          <w:p w:rsidR="002F6DE8" w:rsidRPr="00E4237B" w:rsidRDefault="002F6DE8" w:rsidP="00F0142A">
            <w:pPr>
              <w:jc w:val="both"/>
              <w:rPr>
                <w:b/>
                <w:bCs/>
              </w:rPr>
            </w:pPr>
          </w:p>
        </w:tc>
      </w:tr>
      <w:tr w:rsidR="002F6DE8" w:rsidRPr="00E4237B" w:rsidTr="00267F0D">
        <w:tc>
          <w:tcPr>
            <w:tcW w:w="519" w:type="dxa"/>
          </w:tcPr>
          <w:p w:rsidR="002F6DE8" w:rsidRPr="00E4237B" w:rsidRDefault="002F6DE8" w:rsidP="00F0142A">
            <w:pPr>
              <w:jc w:val="both"/>
              <w:rPr>
                <w:b/>
                <w:bCs/>
              </w:rPr>
            </w:pPr>
          </w:p>
        </w:tc>
        <w:tc>
          <w:tcPr>
            <w:tcW w:w="1716" w:type="dxa"/>
          </w:tcPr>
          <w:p w:rsidR="002F6DE8" w:rsidRPr="00E4237B" w:rsidRDefault="002F6DE8" w:rsidP="00F0142A">
            <w:pPr>
              <w:jc w:val="both"/>
              <w:rPr>
                <w:b/>
                <w:bCs/>
              </w:rPr>
            </w:pPr>
          </w:p>
        </w:tc>
        <w:tc>
          <w:tcPr>
            <w:tcW w:w="1559" w:type="dxa"/>
          </w:tcPr>
          <w:p w:rsidR="002F6DE8" w:rsidRPr="00E4237B" w:rsidRDefault="002F6DE8" w:rsidP="00F0142A">
            <w:pPr>
              <w:jc w:val="both"/>
              <w:rPr>
                <w:b/>
                <w:bCs/>
              </w:rPr>
            </w:pPr>
          </w:p>
        </w:tc>
        <w:tc>
          <w:tcPr>
            <w:tcW w:w="1843" w:type="dxa"/>
          </w:tcPr>
          <w:p w:rsidR="002F6DE8" w:rsidRPr="00E4237B" w:rsidRDefault="002F6DE8" w:rsidP="00F0142A">
            <w:pPr>
              <w:jc w:val="both"/>
              <w:rPr>
                <w:b/>
                <w:bCs/>
              </w:rPr>
            </w:pPr>
          </w:p>
        </w:tc>
        <w:tc>
          <w:tcPr>
            <w:tcW w:w="1134" w:type="dxa"/>
          </w:tcPr>
          <w:p w:rsidR="002F6DE8" w:rsidRPr="00E4237B" w:rsidRDefault="002F6DE8" w:rsidP="00F0142A">
            <w:pPr>
              <w:jc w:val="both"/>
              <w:rPr>
                <w:b/>
                <w:bCs/>
              </w:rPr>
            </w:pPr>
          </w:p>
        </w:tc>
        <w:tc>
          <w:tcPr>
            <w:tcW w:w="1275" w:type="dxa"/>
          </w:tcPr>
          <w:p w:rsidR="002F6DE8" w:rsidRPr="00E4237B" w:rsidRDefault="002F6DE8" w:rsidP="00F0142A">
            <w:pPr>
              <w:jc w:val="both"/>
              <w:rPr>
                <w:b/>
                <w:bCs/>
              </w:rPr>
            </w:pPr>
          </w:p>
        </w:tc>
        <w:tc>
          <w:tcPr>
            <w:tcW w:w="1809" w:type="dxa"/>
          </w:tcPr>
          <w:p w:rsidR="002F6DE8" w:rsidRPr="00E4237B" w:rsidRDefault="002F6DE8" w:rsidP="00F0142A">
            <w:pPr>
              <w:jc w:val="both"/>
              <w:rPr>
                <w:b/>
                <w:bCs/>
              </w:rPr>
            </w:pPr>
          </w:p>
        </w:tc>
      </w:tr>
    </w:tbl>
    <w:p w:rsidR="002F6DE8" w:rsidRPr="00E4237B" w:rsidRDefault="002F6DE8" w:rsidP="00F0142A">
      <w:pPr>
        <w:jc w:val="both"/>
        <w:rPr>
          <w:sz w:val="28"/>
        </w:rPr>
      </w:pPr>
    </w:p>
    <w:p w:rsidR="002F6DE8" w:rsidRPr="00E4237B" w:rsidRDefault="002F6DE8" w:rsidP="00F0142A">
      <w:pPr>
        <w:jc w:val="both"/>
        <w:rPr>
          <w:sz w:val="28"/>
        </w:rPr>
      </w:pPr>
      <w:r w:rsidRPr="00E4237B">
        <w:rPr>
          <w:sz w:val="28"/>
        </w:rPr>
        <w:t>Загальна кількіст</w:t>
      </w:r>
      <w:r>
        <w:rPr>
          <w:sz w:val="28"/>
        </w:rPr>
        <w:t>ь заяв, що подан</w:t>
      </w:r>
      <w:r w:rsidR="00267F0D">
        <w:rPr>
          <w:sz w:val="28"/>
        </w:rPr>
        <w:t>і</w:t>
      </w:r>
      <w:r>
        <w:rPr>
          <w:sz w:val="28"/>
        </w:rPr>
        <w:t xml:space="preserve"> для участі в ш</w:t>
      </w:r>
      <w:r w:rsidRPr="00E4237B">
        <w:rPr>
          <w:sz w:val="28"/>
        </w:rPr>
        <w:t>ирокому конкурсі</w:t>
      </w:r>
      <w:r w:rsidR="00267F0D">
        <w:rPr>
          <w:sz w:val="28"/>
        </w:rPr>
        <w:t>,</w:t>
      </w:r>
      <w:r w:rsidRPr="00E4237B">
        <w:rPr>
          <w:sz w:val="28"/>
        </w:rPr>
        <w:t xml:space="preserve"> – _________.</w:t>
      </w:r>
    </w:p>
    <w:p w:rsidR="002F6DE8" w:rsidRPr="00E4237B" w:rsidRDefault="002F6DE8" w:rsidP="00F0142A">
      <w:pPr>
        <w:jc w:val="both"/>
        <w:rPr>
          <w:sz w:val="28"/>
          <w:lang w:val="ru-RU"/>
        </w:rPr>
      </w:pPr>
      <w:r w:rsidRPr="00E4237B">
        <w:rPr>
          <w:sz w:val="28"/>
        </w:rPr>
        <w:t>Загальна кількість фізичних осіб</w:t>
      </w:r>
      <w:r>
        <w:rPr>
          <w:sz w:val="28"/>
        </w:rPr>
        <w:t>, що подали заяви для участі в ш</w:t>
      </w:r>
      <w:r w:rsidRPr="00E4237B">
        <w:rPr>
          <w:sz w:val="28"/>
        </w:rPr>
        <w:t>ирокому конкурсі</w:t>
      </w:r>
      <w:r w:rsidR="00267F0D">
        <w:rPr>
          <w:sz w:val="28"/>
        </w:rPr>
        <w:t>,</w:t>
      </w:r>
      <w:r w:rsidRPr="00E4237B">
        <w:rPr>
          <w:sz w:val="28"/>
        </w:rPr>
        <w:t xml:space="preserve"> – _________.</w:t>
      </w:r>
    </w:p>
    <w:p w:rsidR="002F6DE8" w:rsidRPr="00E4237B" w:rsidRDefault="002F6DE8" w:rsidP="00F0142A">
      <w:pPr>
        <w:jc w:val="both"/>
        <w:rPr>
          <w:sz w:val="28"/>
          <w:lang w:val="ru-RU"/>
        </w:rPr>
      </w:pPr>
    </w:p>
    <w:p w:rsidR="002F6DE8" w:rsidRPr="00E4237B" w:rsidRDefault="002F6DE8" w:rsidP="00F0142A">
      <w:pPr>
        <w:jc w:val="both"/>
        <w:rPr>
          <w:sz w:val="28"/>
          <w:lang w:val="ru-RU"/>
        </w:rPr>
      </w:pPr>
    </w:p>
    <w:p w:rsidR="002F6DE8" w:rsidRDefault="002F6DE8" w:rsidP="00F0142A">
      <w:pPr>
        <w:jc w:val="center"/>
        <w:rPr>
          <w:b/>
          <w:bCs/>
          <w:sz w:val="28"/>
          <w:szCs w:val="28"/>
        </w:rPr>
      </w:pPr>
    </w:p>
    <w:p w:rsidR="002F6DE8" w:rsidRPr="00E4237B" w:rsidRDefault="002F6DE8" w:rsidP="00F0142A">
      <w:pPr>
        <w:jc w:val="center"/>
        <w:rPr>
          <w:b/>
          <w:bCs/>
          <w:sz w:val="28"/>
          <w:szCs w:val="28"/>
        </w:rPr>
      </w:pPr>
      <w:r w:rsidRPr="00E4237B">
        <w:rPr>
          <w:b/>
          <w:bCs/>
          <w:sz w:val="28"/>
          <w:szCs w:val="28"/>
        </w:rPr>
        <w:t>3. Інформація про надання р</w:t>
      </w:r>
      <w:r>
        <w:rPr>
          <w:b/>
          <w:bCs/>
          <w:sz w:val="28"/>
          <w:szCs w:val="28"/>
        </w:rPr>
        <w:t>екомендацій вступникам у межах ш</w:t>
      </w:r>
      <w:r w:rsidRPr="00E4237B">
        <w:rPr>
          <w:b/>
          <w:bCs/>
          <w:sz w:val="28"/>
          <w:szCs w:val="28"/>
        </w:rPr>
        <w:t>ирокого конкурсу</w:t>
      </w:r>
    </w:p>
    <w:p w:rsidR="002F6DE8" w:rsidRPr="00E4237B" w:rsidRDefault="002F6DE8" w:rsidP="00F0142A">
      <w:pPr>
        <w:jc w:val="center"/>
        <w:rPr>
          <w:b/>
          <w:bCs/>
          <w:sz w:val="28"/>
          <w:szCs w:val="28"/>
        </w:rPr>
      </w:pPr>
    </w:p>
    <w:p w:rsidR="002F6DE8" w:rsidRPr="00E4237B" w:rsidRDefault="002F6DE8" w:rsidP="00F0142A">
      <w:pPr>
        <w:jc w:val="both"/>
        <w:rPr>
          <w:sz w:val="28"/>
          <w:szCs w:val="28"/>
        </w:rPr>
      </w:pPr>
      <w:r w:rsidRPr="00E4237B">
        <w:rPr>
          <w:sz w:val="28"/>
          <w:szCs w:val="28"/>
        </w:rPr>
        <w:t>Освітній ступінь – бакалавр (магістр медичного, фармацевтичного або ветеринарного спрямувань)</w:t>
      </w:r>
      <w:r>
        <w:rPr>
          <w:sz w:val="28"/>
          <w:szCs w:val="28"/>
        </w:rPr>
        <w:t>.</w:t>
      </w:r>
    </w:p>
    <w:p w:rsidR="002F6DE8" w:rsidRPr="00E4237B" w:rsidRDefault="002F6DE8" w:rsidP="00F0142A">
      <w:pPr>
        <w:jc w:val="both"/>
        <w:rPr>
          <w:sz w:val="28"/>
          <w:szCs w:val="28"/>
        </w:rPr>
      </w:pPr>
    </w:p>
    <w:p w:rsidR="002F6DE8" w:rsidRPr="00E4237B" w:rsidRDefault="002F6DE8" w:rsidP="00F0142A">
      <w:pPr>
        <w:jc w:val="both"/>
        <w:rPr>
          <w:sz w:val="28"/>
          <w:szCs w:val="28"/>
        </w:rPr>
      </w:pPr>
      <w:r w:rsidRPr="00E4237B">
        <w:rPr>
          <w:sz w:val="28"/>
          <w:szCs w:val="28"/>
        </w:rPr>
        <w:t>Форма навчання – денна (заочна)</w:t>
      </w:r>
      <w:r>
        <w:rPr>
          <w:sz w:val="28"/>
          <w:szCs w:val="28"/>
        </w:rPr>
        <w:t>.</w:t>
      </w:r>
    </w:p>
    <w:p w:rsidR="002F6DE8" w:rsidRPr="00E4237B" w:rsidRDefault="002F6DE8" w:rsidP="00F0142A">
      <w:pPr>
        <w:jc w:val="both"/>
        <w:rPr>
          <w:sz w:val="28"/>
          <w:szCs w:val="28"/>
        </w:rPr>
      </w:pPr>
    </w:p>
    <w:p w:rsidR="002F6DE8" w:rsidRPr="00E4237B" w:rsidRDefault="002F6DE8" w:rsidP="00F0142A">
      <w:pPr>
        <w:jc w:val="both"/>
        <w:rPr>
          <w:sz w:val="28"/>
          <w:szCs w:val="28"/>
        </w:rPr>
      </w:pPr>
      <w:r>
        <w:rPr>
          <w:sz w:val="28"/>
          <w:szCs w:val="28"/>
        </w:rPr>
        <w:t>Спеціальність – к</w:t>
      </w:r>
      <w:r w:rsidRPr="00E4237B">
        <w:rPr>
          <w:sz w:val="28"/>
          <w:szCs w:val="28"/>
        </w:rPr>
        <w:t>од і найменування (спеціалізація за спеціальностями 035, 275)</w:t>
      </w:r>
      <w:r>
        <w:rPr>
          <w:sz w:val="28"/>
          <w:szCs w:val="28"/>
        </w:rPr>
        <w:t>.</w:t>
      </w:r>
    </w:p>
    <w:p w:rsidR="002F6DE8" w:rsidRPr="00E4237B" w:rsidRDefault="002F6DE8" w:rsidP="00F0142A">
      <w:pPr>
        <w:jc w:val="both"/>
        <w:rPr>
          <w:sz w:val="28"/>
          <w:szCs w:val="28"/>
        </w:rPr>
      </w:pPr>
    </w:p>
    <w:p w:rsidR="002F6DE8" w:rsidRPr="00E4237B" w:rsidRDefault="002F6DE8" w:rsidP="00F0142A">
      <w:pPr>
        <w:jc w:val="both"/>
        <w:rPr>
          <w:sz w:val="28"/>
          <w:szCs w:val="28"/>
        </w:rPr>
      </w:pPr>
      <w:proofErr w:type="spellStart"/>
      <w:r w:rsidRPr="00E4237B">
        <w:rPr>
          <w:sz w:val="28"/>
          <w:szCs w:val="28"/>
        </w:rPr>
        <w:t>Суперобсяг</w:t>
      </w:r>
      <w:proofErr w:type="spellEnd"/>
      <w:r w:rsidRPr="00E4237B">
        <w:rPr>
          <w:sz w:val="28"/>
          <w:szCs w:val="28"/>
        </w:rPr>
        <w:t xml:space="preserve"> державного замовлення для усіх вищих навч</w:t>
      </w:r>
      <w:r>
        <w:rPr>
          <w:sz w:val="28"/>
          <w:szCs w:val="28"/>
        </w:rPr>
        <w:t>альних закладів, що входять до ш</w:t>
      </w:r>
      <w:r w:rsidRPr="00E4237B">
        <w:rPr>
          <w:sz w:val="28"/>
          <w:szCs w:val="28"/>
        </w:rPr>
        <w:t>ирокого конкурсу – ХХХ (після корегування з урахуванням зарахованих за співбесідою та квотою-2)</w:t>
      </w:r>
      <w:r>
        <w:rPr>
          <w:sz w:val="28"/>
          <w:szCs w:val="28"/>
        </w:rPr>
        <w:t>.</w:t>
      </w:r>
    </w:p>
    <w:p w:rsidR="002F6DE8" w:rsidRPr="00E4237B" w:rsidRDefault="002F6DE8" w:rsidP="00F0142A">
      <w:pPr>
        <w:jc w:val="both"/>
        <w:rPr>
          <w:sz w:val="28"/>
          <w:szCs w:val="28"/>
        </w:rPr>
      </w:pPr>
    </w:p>
    <w:p w:rsidR="002F6DE8" w:rsidRPr="00E4237B" w:rsidRDefault="002F6DE8" w:rsidP="00F0142A">
      <w:pPr>
        <w:jc w:val="both"/>
        <w:rPr>
          <w:sz w:val="28"/>
          <w:szCs w:val="28"/>
        </w:rPr>
      </w:pPr>
      <w:r w:rsidRPr="00E4237B">
        <w:rPr>
          <w:sz w:val="28"/>
          <w:szCs w:val="28"/>
        </w:rPr>
        <w:t>Перелік вищих навч</w:t>
      </w:r>
      <w:r>
        <w:rPr>
          <w:sz w:val="28"/>
          <w:szCs w:val="28"/>
        </w:rPr>
        <w:t>альних закладів, що входять до ш</w:t>
      </w:r>
      <w:r w:rsidRPr="00E4237B">
        <w:rPr>
          <w:sz w:val="28"/>
          <w:szCs w:val="28"/>
        </w:rPr>
        <w:t>ирокого конкурсу, п</w:t>
      </w:r>
      <w:r>
        <w:rPr>
          <w:sz w:val="28"/>
          <w:szCs w:val="28"/>
        </w:rPr>
        <w:t>огоджені державним замовником, максимальні та м</w:t>
      </w:r>
      <w:r w:rsidRPr="00E4237B">
        <w:rPr>
          <w:sz w:val="28"/>
          <w:szCs w:val="28"/>
        </w:rPr>
        <w:t>інімальні обсяги державного замовлення</w:t>
      </w:r>
      <w:r w:rsidR="00E77770">
        <w:rPr>
          <w:sz w:val="28"/>
          <w:szCs w:val="28"/>
        </w:rPr>
        <w:t xml:space="preserve"> </w:t>
      </w:r>
      <w:r>
        <w:rPr>
          <w:sz w:val="28"/>
          <w:szCs w:val="28"/>
        </w:rPr>
        <w:t>та квота-1</w:t>
      </w:r>
      <w:r w:rsidR="00E77770">
        <w:rPr>
          <w:sz w:val="28"/>
          <w:szCs w:val="28"/>
        </w:rPr>
        <w:t>:</w:t>
      </w:r>
    </w:p>
    <w:p w:rsidR="002F6DE8" w:rsidRPr="00E4237B" w:rsidRDefault="002F6DE8" w:rsidP="00F0142A">
      <w:pPr>
        <w:jc w:val="both"/>
        <w:rPr>
          <w:sz w:val="28"/>
          <w:szCs w:val="28"/>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559"/>
        <w:gridCol w:w="1276"/>
        <w:gridCol w:w="1559"/>
        <w:gridCol w:w="992"/>
        <w:gridCol w:w="1358"/>
        <w:gridCol w:w="485"/>
        <w:gridCol w:w="567"/>
        <w:gridCol w:w="700"/>
        <w:gridCol w:w="701"/>
      </w:tblGrid>
      <w:tr w:rsidR="002F6DE8" w:rsidRPr="00E4237B" w:rsidTr="00542CA3">
        <w:trPr>
          <w:trHeight w:val="421"/>
        </w:trPr>
        <w:tc>
          <w:tcPr>
            <w:tcW w:w="534" w:type="dxa"/>
            <w:vMerge w:val="restart"/>
          </w:tcPr>
          <w:p w:rsidR="002F6DE8" w:rsidRDefault="002F6DE8" w:rsidP="00F0142A">
            <w:pPr>
              <w:jc w:val="both"/>
            </w:pPr>
            <w:r w:rsidRPr="00E4237B">
              <w:t>№</w:t>
            </w:r>
            <w:r>
              <w:t xml:space="preserve"> </w:t>
            </w:r>
          </w:p>
          <w:p w:rsidR="002F6DE8" w:rsidRPr="00E4237B" w:rsidRDefault="002F6DE8" w:rsidP="00F0142A">
            <w:pPr>
              <w:jc w:val="both"/>
            </w:pPr>
            <w:r>
              <w:t>з/п</w:t>
            </w:r>
          </w:p>
        </w:tc>
        <w:tc>
          <w:tcPr>
            <w:tcW w:w="1559" w:type="dxa"/>
            <w:vMerge w:val="restart"/>
          </w:tcPr>
          <w:p w:rsidR="002F6DE8" w:rsidRPr="00E4237B" w:rsidRDefault="002F6DE8" w:rsidP="00F0142A">
            <w:pPr>
              <w:jc w:val="center"/>
            </w:pPr>
            <w:r w:rsidRPr="00E4237B">
              <w:t>Назва вищого навчального закладу</w:t>
            </w:r>
          </w:p>
        </w:tc>
        <w:tc>
          <w:tcPr>
            <w:tcW w:w="1276" w:type="dxa"/>
            <w:vMerge w:val="restart"/>
          </w:tcPr>
          <w:p w:rsidR="002F6DE8" w:rsidRPr="00E4237B" w:rsidRDefault="002F6DE8" w:rsidP="00F0142A">
            <w:pPr>
              <w:ind w:left="-108" w:right="-108"/>
              <w:jc w:val="center"/>
            </w:pPr>
            <w:r w:rsidRPr="00E4237B">
              <w:t>Назви конкурсних пропозицій</w:t>
            </w:r>
          </w:p>
        </w:tc>
        <w:tc>
          <w:tcPr>
            <w:tcW w:w="1559" w:type="dxa"/>
            <w:vMerge w:val="restart"/>
          </w:tcPr>
          <w:p w:rsidR="002F6DE8" w:rsidRPr="00E4237B" w:rsidRDefault="002F6DE8" w:rsidP="00F0142A">
            <w:pPr>
              <w:jc w:val="center"/>
            </w:pPr>
            <w:r w:rsidRPr="00E4237B">
              <w:t>Макси-</w:t>
            </w:r>
          </w:p>
          <w:p w:rsidR="002F6DE8" w:rsidRPr="00E4237B" w:rsidRDefault="002F6DE8" w:rsidP="00F0142A">
            <w:pPr>
              <w:jc w:val="center"/>
            </w:pPr>
            <w:proofErr w:type="spellStart"/>
            <w:r w:rsidRPr="00E4237B">
              <w:t>мальний</w:t>
            </w:r>
            <w:proofErr w:type="spellEnd"/>
            <w:r w:rsidRPr="00E4237B">
              <w:t xml:space="preserve"> обсяг державного замовлення</w:t>
            </w:r>
          </w:p>
        </w:tc>
        <w:tc>
          <w:tcPr>
            <w:tcW w:w="992" w:type="dxa"/>
            <w:vMerge w:val="restart"/>
          </w:tcPr>
          <w:p w:rsidR="002F6DE8" w:rsidRPr="00E4237B" w:rsidRDefault="002F6DE8" w:rsidP="00F0142A">
            <w:pPr>
              <w:jc w:val="center"/>
            </w:pPr>
            <w:r w:rsidRPr="00E4237B">
              <w:t>Квота-1</w:t>
            </w:r>
          </w:p>
        </w:tc>
        <w:tc>
          <w:tcPr>
            <w:tcW w:w="1358" w:type="dxa"/>
            <w:vMerge w:val="restart"/>
          </w:tcPr>
          <w:p w:rsidR="002F6DE8" w:rsidRPr="00E4237B" w:rsidRDefault="002F6DE8" w:rsidP="00F0142A">
            <w:pPr>
              <w:jc w:val="center"/>
            </w:pPr>
            <w:r w:rsidRPr="00E4237B">
              <w:t xml:space="preserve">Загальна кількість </w:t>
            </w:r>
            <w:proofErr w:type="spellStart"/>
            <w:r w:rsidRPr="00E4237B">
              <w:t>рекомен-дованих</w:t>
            </w:r>
            <w:proofErr w:type="spellEnd"/>
            <w:r w:rsidRPr="00E4237B">
              <w:t xml:space="preserve"> до </w:t>
            </w:r>
            <w:proofErr w:type="spellStart"/>
            <w:r w:rsidRPr="00E4237B">
              <w:t>зараху-вання</w:t>
            </w:r>
            <w:proofErr w:type="spellEnd"/>
          </w:p>
        </w:tc>
        <w:tc>
          <w:tcPr>
            <w:tcW w:w="2453" w:type="dxa"/>
            <w:gridSpan w:val="4"/>
          </w:tcPr>
          <w:p w:rsidR="002F6DE8" w:rsidRPr="00E4237B" w:rsidRDefault="00542CA3" w:rsidP="00F0142A">
            <w:pPr>
              <w:jc w:val="center"/>
            </w:pPr>
            <w:r>
              <w:t>У</w:t>
            </w:r>
            <w:r w:rsidR="002F6DE8">
              <w:t xml:space="preserve"> тому числі</w:t>
            </w:r>
          </w:p>
        </w:tc>
      </w:tr>
      <w:tr w:rsidR="002F6DE8" w:rsidRPr="00E4237B" w:rsidTr="00542CA3">
        <w:trPr>
          <w:cantSplit/>
          <w:trHeight w:val="1338"/>
        </w:trPr>
        <w:tc>
          <w:tcPr>
            <w:tcW w:w="534" w:type="dxa"/>
            <w:vMerge/>
          </w:tcPr>
          <w:p w:rsidR="002F6DE8" w:rsidRPr="00E4237B" w:rsidRDefault="002F6DE8" w:rsidP="00F0142A">
            <w:pPr>
              <w:jc w:val="both"/>
            </w:pPr>
          </w:p>
        </w:tc>
        <w:tc>
          <w:tcPr>
            <w:tcW w:w="1559" w:type="dxa"/>
            <w:vMerge/>
          </w:tcPr>
          <w:p w:rsidR="002F6DE8" w:rsidRPr="00E4237B" w:rsidRDefault="002F6DE8" w:rsidP="00F0142A">
            <w:pPr>
              <w:jc w:val="center"/>
            </w:pPr>
          </w:p>
        </w:tc>
        <w:tc>
          <w:tcPr>
            <w:tcW w:w="1276" w:type="dxa"/>
            <w:vMerge/>
          </w:tcPr>
          <w:p w:rsidR="002F6DE8" w:rsidRPr="00E4237B" w:rsidRDefault="002F6DE8" w:rsidP="00F0142A">
            <w:pPr>
              <w:jc w:val="center"/>
            </w:pPr>
          </w:p>
        </w:tc>
        <w:tc>
          <w:tcPr>
            <w:tcW w:w="1559" w:type="dxa"/>
            <w:vMerge/>
          </w:tcPr>
          <w:p w:rsidR="002F6DE8" w:rsidRPr="00E4237B" w:rsidRDefault="002F6DE8" w:rsidP="00F0142A">
            <w:pPr>
              <w:jc w:val="center"/>
            </w:pPr>
          </w:p>
        </w:tc>
        <w:tc>
          <w:tcPr>
            <w:tcW w:w="992" w:type="dxa"/>
            <w:vMerge/>
          </w:tcPr>
          <w:p w:rsidR="002F6DE8" w:rsidRPr="00E4237B" w:rsidRDefault="002F6DE8" w:rsidP="00F0142A">
            <w:pPr>
              <w:jc w:val="center"/>
            </w:pPr>
          </w:p>
        </w:tc>
        <w:tc>
          <w:tcPr>
            <w:tcW w:w="1358" w:type="dxa"/>
            <w:vMerge/>
          </w:tcPr>
          <w:p w:rsidR="002F6DE8" w:rsidRPr="00E4237B" w:rsidRDefault="002F6DE8" w:rsidP="00F0142A">
            <w:pPr>
              <w:jc w:val="center"/>
            </w:pPr>
          </w:p>
        </w:tc>
        <w:tc>
          <w:tcPr>
            <w:tcW w:w="485" w:type="dxa"/>
            <w:textDirection w:val="btLr"/>
          </w:tcPr>
          <w:p w:rsidR="002F6DE8" w:rsidRPr="00E4237B" w:rsidRDefault="00542CA3" w:rsidP="00F0142A">
            <w:pPr>
              <w:ind w:left="113" w:right="113"/>
              <w:jc w:val="center"/>
              <w:rPr>
                <w:sz w:val="16"/>
              </w:rPr>
            </w:pPr>
            <w:r>
              <w:rPr>
                <w:sz w:val="16"/>
              </w:rPr>
              <w:t>з</w:t>
            </w:r>
            <w:r w:rsidR="002F6DE8">
              <w:rPr>
                <w:sz w:val="16"/>
              </w:rPr>
              <w:t>арахованих за к</w:t>
            </w:r>
            <w:r w:rsidR="002F6DE8" w:rsidRPr="00E4237B">
              <w:rPr>
                <w:sz w:val="16"/>
              </w:rPr>
              <w:t>вотою</w:t>
            </w:r>
          </w:p>
        </w:tc>
        <w:tc>
          <w:tcPr>
            <w:tcW w:w="567" w:type="dxa"/>
            <w:textDirection w:val="btLr"/>
          </w:tcPr>
          <w:p w:rsidR="002F6DE8" w:rsidRPr="00E4237B" w:rsidRDefault="00542CA3" w:rsidP="00F0142A">
            <w:pPr>
              <w:ind w:left="113" w:right="113"/>
              <w:jc w:val="center"/>
              <w:rPr>
                <w:sz w:val="16"/>
              </w:rPr>
            </w:pPr>
            <w:r>
              <w:rPr>
                <w:sz w:val="16"/>
              </w:rPr>
              <w:t>н</w:t>
            </w:r>
            <w:r w:rsidR="002F6DE8">
              <w:rPr>
                <w:sz w:val="16"/>
              </w:rPr>
              <w:t>айнижчий бал за к</w:t>
            </w:r>
            <w:r w:rsidR="002F6DE8" w:rsidRPr="00E4237B">
              <w:rPr>
                <w:sz w:val="16"/>
              </w:rPr>
              <w:t>вотою-1</w:t>
            </w:r>
          </w:p>
        </w:tc>
        <w:tc>
          <w:tcPr>
            <w:tcW w:w="700" w:type="dxa"/>
            <w:textDirection w:val="btLr"/>
          </w:tcPr>
          <w:p w:rsidR="002F6DE8" w:rsidRPr="00E4237B" w:rsidRDefault="00542CA3" w:rsidP="00F0142A">
            <w:pPr>
              <w:ind w:left="113" w:right="113"/>
              <w:jc w:val="center"/>
              <w:rPr>
                <w:sz w:val="16"/>
              </w:rPr>
            </w:pPr>
            <w:r>
              <w:rPr>
                <w:sz w:val="16"/>
              </w:rPr>
              <w:t>з</w:t>
            </w:r>
            <w:r w:rsidR="002F6DE8" w:rsidRPr="00E4237B">
              <w:rPr>
                <w:sz w:val="16"/>
              </w:rPr>
              <w:t>араховані на загальних умовах</w:t>
            </w:r>
          </w:p>
        </w:tc>
        <w:tc>
          <w:tcPr>
            <w:tcW w:w="701" w:type="dxa"/>
            <w:textDirection w:val="btLr"/>
          </w:tcPr>
          <w:p w:rsidR="002F6DE8" w:rsidRPr="00E4237B" w:rsidRDefault="00542CA3" w:rsidP="00F0142A">
            <w:pPr>
              <w:ind w:left="113" w:right="113"/>
              <w:jc w:val="center"/>
              <w:rPr>
                <w:sz w:val="16"/>
              </w:rPr>
            </w:pPr>
            <w:r>
              <w:rPr>
                <w:sz w:val="16"/>
              </w:rPr>
              <w:t>н</w:t>
            </w:r>
            <w:r w:rsidR="002F6DE8" w:rsidRPr="00E4237B">
              <w:rPr>
                <w:sz w:val="16"/>
              </w:rPr>
              <w:t>айнижчий бал на загальних умовах</w:t>
            </w:r>
          </w:p>
        </w:tc>
      </w:tr>
      <w:tr w:rsidR="002F6DE8" w:rsidRPr="00E4237B" w:rsidTr="00542CA3">
        <w:tc>
          <w:tcPr>
            <w:tcW w:w="534" w:type="dxa"/>
          </w:tcPr>
          <w:p w:rsidR="002F6DE8" w:rsidRPr="00E4237B" w:rsidRDefault="002F6DE8" w:rsidP="00F0142A">
            <w:pPr>
              <w:jc w:val="both"/>
              <w:rPr>
                <w:b/>
                <w:bCs/>
              </w:rPr>
            </w:pPr>
          </w:p>
        </w:tc>
        <w:tc>
          <w:tcPr>
            <w:tcW w:w="1559" w:type="dxa"/>
          </w:tcPr>
          <w:p w:rsidR="002F6DE8" w:rsidRPr="00E4237B" w:rsidRDefault="002F6DE8" w:rsidP="00F0142A">
            <w:pPr>
              <w:jc w:val="both"/>
              <w:rPr>
                <w:b/>
                <w:bCs/>
              </w:rPr>
            </w:pPr>
          </w:p>
        </w:tc>
        <w:tc>
          <w:tcPr>
            <w:tcW w:w="1276" w:type="dxa"/>
          </w:tcPr>
          <w:p w:rsidR="002F6DE8" w:rsidRPr="00E4237B" w:rsidRDefault="002F6DE8" w:rsidP="00F0142A">
            <w:pPr>
              <w:jc w:val="both"/>
              <w:rPr>
                <w:b/>
                <w:bCs/>
              </w:rPr>
            </w:pPr>
          </w:p>
        </w:tc>
        <w:tc>
          <w:tcPr>
            <w:tcW w:w="1559" w:type="dxa"/>
          </w:tcPr>
          <w:p w:rsidR="002F6DE8" w:rsidRPr="00E4237B" w:rsidRDefault="002F6DE8" w:rsidP="00F0142A">
            <w:pPr>
              <w:jc w:val="both"/>
              <w:rPr>
                <w:b/>
                <w:bCs/>
              </w:rPr>
            </w:pPr>
          </w:p>
        </w:tc>
        <w:tc>
          <w:tcPr>
            <w:tcW w:w="992" w:type="dxa"/>
          </w:tcPr>
          <w:p w:rsidR="002F6DE8" w:rsidRPr="00E4237B" w:rsidRDefault="002F6DE8" w:rsidP="00F0142A">
            <w:pPr>
              <w:jc w:val="both"/>
              <w:rPr>
                <w:b/>
                <w:bCs/>
              </w:rPr>
            </w:pPr>
          </w:p>
        </w:tc>
        <w:tc>
          <w:tcPr>
            <w:tcW w:w="1358" w:type="dxa"/>
          </w:tcPr>
          <w:p w:rsidR="002F6DE8" w:rsidRPr="00E4237B" w:rsidRDefault="002F6DE8" w:rsidP="00F0142A">
            <w:pPr>
              <w:jc w:val="both"/>
              <w:rPr>
                <w:b/>
                <w:bCs/>
              </w:rPr>
            </w:pPr>
          </w:p>
        </w:tc>
        <w:tc>
          <w:tcPr>
            <w:tcW w:w="485" w:type="dxa"/>
          </w:tcPr>
          <w:p w:rsidR="002F6DE8" w:rsidRPr="00E4237B" w:rsidRDefault="002F6DE8" w:rsidP="00F0142A">
            <w:pPr>
              <w:jc w:val="both"/>
              <w:rPr>
                <w:b/>
                <w:bCs/>
              </w:rPr>
            </w:pPr>
          </w:p>
        </w:tc>
        <w:tc>
          <w:tcPr>
            <w:tcW w:w="567" w:type="dxa"/>
          </w:tcPr>
          <w:p w:rsidR="002F6DE8" w:rsidRPr="00E4237B" w:rsidRDefault="002F6DE8" w:rsidP="00F0142A">
            <w:pPr>
              <w:jc w:val="both"/>
              <w:rPr>
                <w:b/>
                <w:bCs/>
              </w:rPr>
            </w:pPr>
          </w:p>
        </w:tc>
        <w:tc>
          <w:tcPr>
            <w:tcW w:w="700" w:type="dxa"/>
          </w:tcPr>
          <w:p w:rsidR="002F6DE8" w:rsidRPr="00E4237B" w:rsidRDefault="002F6DE8" w:rsidP="00F0142A">
            <w:pPr>
              <w:jc w:val="both"/>
              <w:rPr>
                <w:b/>
                <w:bCs/>
              </w:rPr>
            </w:pPr>
          </w:p>
        </w:tc>
        <w:tc>
          <w:tcPr>
            <w:tcW w:w="701" w:type="dxa"/>
          </w:tcPr>
          <w:p w:rsidR="002F6DE8" w:rsidRPr="00E4237B" w:rsidRDefault="002F6DE8" w:rsidP="00F0142A">
            <w:pPr>
              <w:jc w:val="both"/>
              <w:rPr>
                <w:b/>
                <w:bCs/>
              </w:rPr>
            </w:pPr>
          </w:p>
        </w:tc>
      </w:tr>
      <w:tr w:rsidR="002F6DE8" w:rsidRPr="00E4237B" w:rsidTr="00542CA3">
        <w:tc>
          <w:tcPr>
            <w:tcW w:w="534" w:type="dxa"/>
          </w:tcPr>
          <w:p w:rsidR="002F6DE8" w:rsidRPr="00E4237B" w:rsidRDefault="002F6DE8" w:rsidP="00F0142A">
            <w:pPr>
              <w:jc w:val="both"/>
              <w:rPr>
                <w:b/>
                <w:bCs/>
              </w:rPr>
            </w:pPr>
          </w:p>
        </w:tc>
        <w:tc>
          <w:tcPr>
            <w:tcW w:w="1559" w:type="dxa"/>
          </w:tcPr>
          <w:p w:rsidR="002F6DE8" w:rsidRPr="00E4237B" w:rsidRDefault="002F6DE8" w:rsidP="00F0142A">
            <w:pPr>
              <w:jc w:val="both"/>
              <w:rPr>
                <w:b/>
                <w:bCs/>
              </w:rPr>
            </w:pPr>
          </w:p>
        </w:tc>
        <w:tc>
          <w:tcPr>
            <w:tcW w:w="1276" w:type="dxa"/>
          </w:tcPr>
          <w:p w:rsidR="002F6DE8" w:rsidRPr="00E4237B" w:rsidRDefault="002F6DE8" w:rsidP="00F0142A">
            <w:pPr>
              <w:jc w:val="both"/>
              <w:rPr>
                <w:b/>
                <w:bCs/>
              </w:rPr>
            </w:pPr>
          </w:p>
        </w:tc>
        <w:tc>
          <w:tcPr>
            <w:tcW w:w="1559" w:type="dxa"/>
          </w:tcPr>
          <w:p w:rsidR="002F6DE8" w:rsidRPr="00E4237B" w:rsidRDefault="002F6DE8" w:rsidP="00F0142A">
            <w:pPr>
              <w:jc w:val="both"/>
              <w:rPr>
                <w:b/>
                <w:bCs/>
              </w:rPr>
            </w:pPr>
          </w:p>
        </w:tc>
        <w:tc>
          <w:tcPr>
            <w:tcW w:w="992" w:type="dxa"/>
          </w:tcPr>
          <w:p w:rsidR="002F6DE8" w:rsidRPr="00E4237B" w:rsidRDefault="002F6DE8" w:rsidP="00F0142A">
            <w:pPr>
              <w:jc w:val="both"/>
              <w:rPr>
                <w:b/>
                <w:bCs/>
              </w:rPr>
            </w:pPr>
          </w:p>
        </w:tc>
        <w:tc>
          <w:tcPr>
            <w:tcW w:w="1358" w:type="dxa"/>
          </w:tcPr>
          <w:p w:rsidR="002F6DE8" w:rsidRPr="00E4237B" w:rsidRDefault="002F6DE8" w:rsidP="00F0142A">
            <w:pPr>
              <w:jc w:val="both"/>
              <w:rPr>
                <w:b/>
                <w:bCs/>
              </w:rPr>
            </w:pPr>
          </w:p>
        </w:tc>
        <w:tc>
          <w:tcPr>
            <w:tcW w:w="485" w:type="dxa"/>
          </w:tcPr>
          <w:p w:rsidR="002F6DE8" w:rsidRPr="00E4237B" w:rsidRDefault="002F6DE8" w:rsidP="00F0142A">
            <w:pPr>
              <w:jc w:val="both"/>
              <w:rPr>
                <w:b/>
                <w:bCs/>
              </w:rPr>
            </w:pPr>
          </w:p>
        </w:tc>
        <w:tc>
          <w:tcPr>
            <w:tcW w:w="567" w:type="dxa"/>
          </w:tcPr>
          <w:p w:rsidR="002F6DE8" w:rsidRPr="00E4237B" w:rsidRDefault="002F6DE8" w:rsidP="00F0142A">
            <w:pPr>
              <w:jc w:val="both"/>
              <w:rPr>
                <w:b/>
                <w:bCs/>
              </w:rPr>
            </w:pPr>
          </w:p>
        </w:tc>
        <w:tc>
          <w:tcPr>
            <w:tcW w:w="700" w:type="dxa"/>
          </w:tcPr>
          <w:p w:rsidR="002F6DE8" w:rsidRPr="00E4237B" w:rsidRDefault="002F6DE8" w:rsidP="00F0142A">
            <w:pPr>
              <w:jc w:val="both"/>
              <w:rPr>
                <w:b/>
                <w:bCs/>
              </w:rPr>
            </w:pPr>
          </w:p>
        </w:tc>
        <w:tc>
          <w:tcPr>
            <w:tcW w:w="701" w:type="dxa"/>
          </w:tcPr>
          <w:p w:rsidR="002F6DE8" w:rsidRPr="00E4237B" w:rsidRDefault="002F6DE8" w:rsidP="00F0142A">
            <w:pPr>
              <w:jc w:val="both"/>
              <w:rPr>
                <w:b/>
                <w:bCs/>
              </w:rPr>
            </w:pPr>
          </w:p>
        </w:tc>
      </w:tr>
      <w:tr w:rsidR="002F6DE8" w:rsidRPr="00E4237B" w:rsidTr="00542CA3">
        <w:tc>
          <w:tcPr>
            <w:tcW w:w="534" w:type="dxa"/>
          </w:tcPr>
          <w:p w:rsidR="002F6DE8" w:rsidRPr="00E4237B" w:rsidRDefault="002F6DE8" w:rsidP="00F0142A">
            <w:pPr>
              <w:jc w:val="both"/>
              <w:rPr>
                <w:b/>
                <w:bCs/>
              </w:rPr>
            </w:pPr>
          </w:p>
        </w:tc>
        <w:tc>
          <w:tcPr>
            <w:tcW w:w="1559" w:type="dxa"/>
          </w:tcPr>
          <w:p w:rsidR="002F6DE8" w:rsidRPr="00E4237B" w:rsidRDefault="002F6DE8" w:rsidP="00F0142A">
            <w:pPr>
              <w:jc w:val="both"/>
              <w:rPr>
                <w:b/>
                <w:bCs/>
              </w:rPr>
            </w:pPr>
          </w:p>
        </w:tc>
        <w:tc>
          <w:tcPr>
            <w:tcW w:w="1276" w:type="dxa"/>
          </w:tcPr>
          <w:p w:rsidR="002F6DE8" w:rsidRPr="00E4237B" w:rsidRDefault="002F6DE8" w:rsidP="00F0142A">
            <w:pPr>
              <w:jc w:val="both"/>
              <w:rPr>
                <w:b/>
                <w:bCs/>
              </w:rPr>
            </w:pPr>
          </w:p>
        </w:tc>
        <w:tc>
          <w:tcPr>
            <w:tcW w:w="1559" w:type="dxa"/>
          </w:tcPr>
          <w:p w:rsidR="002F6DE8" w:rsidRPr="00E4237B" w:rsidRDefault="002F6DE8" w:rsidP="00F0142A">
            <w:pPr>
              <w:jc w:val="both"/>
              <w:rPr>
                <w:b/>
                <w:bCs/>
              </w:rPr>
            </w:pPr>
          </w:p>
        </w:tc>
        <w:tc>
          <w:tcPr>
            <w:tcW w:w="992" w:type="dxa"/>
          </w:tcPr>
          <w:p w:rsidR="002F6DE8" w:rsidRPr="00E4237B" w:rsidRDefault="002F6DE8" w:rsidP="00F0142A">
            <w:pPr>
              <w:jc w:val="both"/>
              <w:rPr>
                <w:b/>
                <w:bCs/>
              </w:rPr>
            </w:pPr>
          </w:p>
        </w:tc>
        <w:tc>
          <w:tcPr>
            <w:tcW w:w="1358" w:type="dxa"/>
          </w:tcPr>
          <w:p w:rsidR="002F6DE8" w:rsidRPr="00E4237B" w:rsidRDefault="002F6DE8" w:rsidP="00F0142A">
            <w:pPr>
              <w:jc w:val="both"/>
              <w:rPr>
                <w:b/>
                <w:bCs/>
              </w:rPr>
            </w:pPr>
          </w:p>
        </w:tc>
        <w:tc>
          <w:tcPr>
            <w:tcW w:w="485" w:type="dxa"/>
          </w:tcPr>
          <w:p w:rsidR="002F6DE8" w:rsidRPr="00E4237B" w:rsidRDefault="002F6DE8" w:rsidP="00F0142A">
            <w:pPr>
              <w:jc w:val="both"/>
              <w:rPr>
                <w:b/>
                <w:bCs/>
              </w:rPr>
            </w:pPr>
          </w:p>
        </w:tc>
        <w:tc>
          <w:tcPr>
            <w:tcW w:w="567" w:type="dxa"/>
          </w:tcPr>
          <w:p w:rsidR="002F6DE8" w:rsidRPr="00E4237B" w:rsidRDefault="002F6DE8" w:rsidP="00F0142A">
            <w:pPr>
              <w:jc w:val="both"/>
              <w:rPr>
                <w:b/>
                <w:bCs/>
              </w:rPr>
            </w:pPr>
          </w:p>
        </w:tc>
        <w:tc>
          <w:tcPr>
            <w:tcW w:w="700" w:type="dxa"/>
          </w:tcPr>
          <w:p w:rsidR="002F6DE8" w:rsidRPr="00E4237B" w:rsidRDefault="002F6DE8" w:rsidP="00F0142A">
            <w:pPr>
              <w:jc w:val="both"/>
              <w:rPr>
                <w:b/>
                <w:bCs/>
              </w:rPr>
            </w:pPr>
          </w:p>
        </w:tc>
        <w:tc>
          <w:tcPr>
            <w:tcW w:w="701" w:type="dxa"/>
          </w:tcPr>
          <w:p w:rsidR="002F6DE8" w:rsidRPr="00E4237B" w:rsidRDefault="002F6DE8" w:rsidP="00F0142A">
            <w:pPr>
              <w:jc w:val="both"/>
              <w:rPr>
                <w:b/>
                <w:bCs/>
              </w:rPr>
            </w:pPr>
          </w:p>
        </w:tc>
      </w:tr>
      <w:tr w:rsidR="002F6DE8" w:rsidRPr="00E4237B" w:rsidTr="00542CA3">
        <w:tc>
          <w:tcPr>
            <w:tcW w:w="534" w:type="dxa"/>
          </w:tcPr>
          <w:p w:rsidR="002F6DE8" w:rsidRPr="00E4237B" w:rsidRDefault="002F6DE8" w:rsidP="00F0142A">
            <w:pPr>
              <w:jc w:val="both"/>
              <w:rPr>
                <w:b/>
                <w:bCs/>
              </w:rPr>
            </w:pPr>
          </w:p>
        </w:tc>
        <w:tc>
          <w:tcPr>
            <w:tcW w:w="1559" w:type="dxa"/>
          </w:tcPr>
          <w:p w:rsidR="002F6DE8" w:rsidRPr="00E4237B" w:rsidRDefault="002F6DE8" w:rsidP="00F0142A">
            <w:pPr>
              <w:jc w:val="both"/>
              <w:rPr>
                <w:b/>
                <w:bCs/>
              </w:rPr>
            </w:pPr>
          </w:p>
        </w:tc>
        <w:tc>
          <w:tcPr>
            <w:tcW w:w="1276" w:type="dxa"/>
          </w:tcPr>
          <w:p w:rsidR="002F6DE8" w:rsidRPr="00E4237B" w:rsidRDefault="002F6DE8" w:rsidP="00F0142A">
            <w:pPr>
              <w:jc w:val="both"/>
              <w:rPr>
                <w:b/>
                <w:bCs/>
              </w:rPr>
            </w:pPr>
          </w:p>
        </w:tc>
        <w:tc>
          <w:tcPr>
            <w:tcW w:w="1559" w:type="dxa"/>
          </w:tcPr>
          <w:p w:rsidR="002F6DE8" w:rsidRPr="00E4237B" w:rsidRDefault="002F6DE8" w:rsidP="00F0142A">
            <w:pPr>
              <w:jc w:val="both"/>
              <w:rPr>
                <w:b/>
                <w:bCs/>
              </w:rPr>
            </w:pPr>
          </w:p>
        </w:tc>
        <w:tc>
          <w:tcPr>
            <w:tcW w:w="992" w:type="dxa"/>
          </w:tcPr>
          <w:p w:rsidR="002F6DE8" w:rsidRPr="00E4237B" w:rsidRDefault="002F6DE8" w:rsidP="00F0142A">
            <w:pPr>
              <w:jc w:val="both"/>
              <w:rPr>
                <w:b/>
                <w:bCs/>
              </w:rPr>
            </w:pPr>
          </w:p>
        </w:tc>
        <w:tc>
          <w:tcPr>
            <w:tcW w:w="1358" w:type="dxa"/>
          </w:tcPr>
          <w:p w:rsidR="002F6DE8" w:rsidRPr="00E4237B" w:rsidRDefault="002F6DE8" w:rsidP="00F0142A">
            <w:pPr>
              <w:jc w:val="both"/>
              <w:rPr>
                <w:b/>
                <w:bCs/>
              </w:rPr>
            </w:pPr>
          </w:p>
        </w:tc>
        <w:tc>
          <w:tcPr>
            <w:tcW w:w="485" w:type="dxa"/>
          </w:tcPr>
          <w:p w:rsidR="002F6DE8" w:rsidRPr="00E4237B" w:rsidRDefault="002F6DE8" w:rsidP="00F0142A">
            <w:pPr>
              <w:jc w:val="both"/>
              <w:rPr>
                <w:b/>
                <w:bCs/>
              </w:rPr>
            </w:pPr>
          </w:p>
        </w:tc>
        <w:tc>
          <w:tcPr>
            <w:tcW w:w="567" w:type="dxa"/>
          </w:tcPr>
          <w:p w:rsidR="002F6DE8" w:rsidRPr="00E4237B" w:rsidRDefault="002F6DE8" w:rsidP="00F0142A">
            <w:pPr>
              <w:jc w:val="both"/>
              <w:rPr>
                <w:b/>
                <w:bCs/>
              </w:rPr>
            </w:pPr>
          </w:p>
        </w:tc>
        <w:tc>
          <w:tcPr>
            <w:tcW w:w="700" w:type="dxa"/>
          </w:tcPr>
          <w:p w:rsidR="002F6DE8" w:rsidRPr="00E4237B" w:rsidRDefault="002F6DE8" w:rsidP="00F0142A">
            <w:pPr>
              <w:jc w:val="both"/>
              <w:rPr>
                <w:b/>
                <w:bCs/>
              </w:rPr>
            </w:pPr>
          </w:p>
        </w:tc>
        <w:tc>
          <w:tcPr>
            <w:tcW w:w="701" w:type="dxa"/>
          </w:tcPr>
          <w:p w:rsidR="002F6DE8" w:rsidRPr="00E4237B" w:rsidRDefault="002F6DE8" w:rsidP="00F0142A">
            <w:pPr>
              <w:jc w:val="both"/>
              <w:rPr>
                <w:b/>
                <w:bCs/>
              </w:rPr>
            </w:pPr>
          </w:p>
        </w:tc>
      </w:tr>
      <w:tr w:rsidR="002F6DE8" w:rsidRPr="00E4237B" w:rsidTr="00542CA3">
        <w:tc>
          <w:tcPr>
            <w:tcW w:w="534" w:type="dxa"/>
          </w:tcPr>
          <w:p w:rsidR="002F6DE8" w:rsidRPr="00E4237B" w:rsidRDefault="002F6DE8" w:rsidP="00F0142A">
            <w:pPr>
              <w:jc w:val="both"/>
              <w:rPr>
                <w:b/>
                <w:bCs/>
              </w:rPr>
            </w:pPr>
          </w:p>
        </w:tc>
        <w:tc>
          <w:tcPr>
            <w:tcW w:w="1559" w:type="dxa"/>
          </w:tcPr>
          <w:p w:rsidR="002F6DE8" w:rsidRPr="00E4237B" w:rsidRDefault="002F6DE8" w:rsidP="00F0142A">
            <w:pPr>
              <w:jc w:val="both"/>
              <w:rPr>
                <w:b/>
                <w:bCs/>
              </w:rPr>
            </w:pPr>
          </w:p>
        </w:tc>
        <w:tc>
          <w:tcPr>
            <w:tcW w:w="1276" w:type="dxa"/>
          </w:tcPr>
          <w:p w:rsidR="002F6DE8" w:rsidRPr="00E4237B" w:rsidRDefault="002F6DE8" w:rsidP="00F0142A">
            <w:pPr>
              <w:jc w:val="both"/>
              <w:rPr>
                <w:b/>
                <w:bCs/>
              </w:rPr>
            </w:pPr>
          </w:p>
        </w:tc>
        <w:tc>
          <w:tcPr>
            <w:tcW w:w="1559" w:type="dxa"/>
          </w:tcPr>
          <w:p w:rsidR="002F6DE8" w:rsidRPr="00E4237B" w:rsidRDefault="002F6DE8" w:rsidP="00F0142A">
            <w:pPr>
              <w:jc w:val="both"/>
              <w:rPr>
                <w:b/>
                <w:bCs/>
              </w:rPr>
            </w:pPr>
          </w:p>
        </w:tc>
        <w:tc>
          <w:tcPr>
            <w:tcW w:w="992" w:type="dxa"/>
          </w:tcPr>
          <w:p w:rsidR="002F6DE8" w:rsidRPr="00E4237B" w:rsidRDefault="002F6DE8" w:rsidP="00F0142A">
            <w:pPr>
              <w:jc w:val="both"/>
              <w:rPr>
                <w:b/>
                <w:bCs/>
              </w:rPr>
            </w:pPr>
          </w:p>
        </w:tc>
        <w:tc>
          <w:tcPr>
            <w:tcW w:w="1358" w:type="dxa"/>
          </w:tcPr>
          <w:p w:rsidR="002F6DE8" w:rsidRPr="00E4237B" w:rsidRDefault="002F6DE8" w:rsidP="00F0142A">
            <w:pPr>
              <w:jc w:val="both"/>
              <w:rPr>
                <w:b/>
                <w:bCs/>
              </w:rPr>
            </w:pPr>
          </w:p>
        </w:tc>
        <w:tc>
          <w:tcPr>
            <w:tcW w:w="485" w:type="dxa"/>
          </w:tcPr>
          <w:p w:rsidR="002F6DE8" w:rsidRPr="00E4237B" w:rsidRDefault="002F6DE8" w:rsidP="00F0142A">
            <w:pPr>
              <w:jc w:val="both"/>
              <w:rPr>
                <w:b/>
                <w:bCs/>
              </w:rPr>
            </w:pPr>
          </w:p>
        </w:tc>
        <w:tc>
          <w:tcPr>
            <w:tcW w:w="567" w:type="dxa"/>
          </w:tcPr>
          <w:p w:rsidR="002F6DE8" w:rsidRPr="00E4237B" w:rsidRDefault="002F6DE8" w:rsidP="00F0142A">
            <w:pPr>
              <w:jc w:val="both"/>
              <w:rPr>
                <w:b/>
                <w:bCs/>
              </w:rPr>
            </w:pPr>
          </w:p>
        </w:tc>
        <w:tc>
          <w:tcPr>
            <w:tcW w:w="700" w:type="dxa"/>
          </w:tcPr>
          <w:p w:rsidR="002F6DE8" w:rsidRPr="00E4237B" w:rsidRDefault="002F6DE8" w:rsidP="00F0142A">
            <w:pPr>
              <w:jc w:val="both"/>
              <w:rPr>
                <w:b/>
                <w:bCs/>
              </w:rPr>
            </w:pPr>
          </w:p>
        </w:tc>
        <w:tc>
          <w:tcPr>
            <w:tcW w:w="701" w:type="dxa"/>
          </w:tcPr>
          <w:p w:rsidR="002F6DE8" w:rsidRPr="00E4237B" w:rsidRDefault="002F6DE8" w:rsidP="00F0142A">
            <w:pPr>
              <w:jc w:val="both"/>
              <w:rPr>
                <w:b/>
                <w:bCs/>
              </w:rPr>
            </w:pPr>
          </w:p>
        </w:tc>
      </w:tr>
    </w:tbl>
    <w:p w:rsidR="002F6DE8" w:rsidRDefault="002F6DE8" w:rsidP="00F0142A">
      <w:pPr>
        <w:jc w:val="both"/>
        <w:rPr>
          <w:sz w:val="28"/>
          <w:szCs w:val="28"/>
        </w:rPr>
      </w:pPr>
    </w:p>
    <w:p w:rsidR="002F6DE8" w:rsidRDefault="002F6DE8" w:rsidP="00F0142A">
      <w:pPr>
        <w:jc w:val="both"/>
        <w:rPr>
          <w:sz w:val="28"/>
          <w:szCs w:val="28"/>
        </w:rPr>
      </w:pPr>
      <w:r w:rsidRPr="00E4237B">
        <w:rPr>
          <w:sz w:val="28"/>
          <w:szCs w:val="28"/>
        </w:rPr>
        <w:t xml:space="preserve">Загальна кількість рекомендованих за квотою-1 – _________. </w:t>
      </w:r>
    </w:p>
    <w:p w:rsidR="002F6DE8" w:rsidRPr="00E4237B" w:rsidRDefault="002F6DE8" w:rsidP="00F0142A">
      <w:pPr>
        <w:jc w:val="both"/>
        <w:rPr>
          <w:sz w:val="28"/>
          <w:szCs w:val="28"/>
        </w:rPr>
      </w:pPr>
    </w:p>
    <w:p w:rsidR="002F6DE8" w:rsidRDefault="002F6DE8" w:rsidP="00F0142A">
      <w:pPr>
        <w:jc w:val="both"/>
        <w:rPr>
          <w:sz w:val="28"/>
          <w:szCs w:val="28"/>
        </w:rPr>
      </w:pPr>
      <w:r w:rsidRPr="00E4237B">
        <w:rPr>
          <w:sz w:val="28"/>
          <w:szCs w:val="28"/>
        </w:rPr>
        <w:t xml:space="preserve">Загальна кількість зарахованих за квотою-2 – _________. </w:t>
      </w:r>
    </w:p>
    <w:p w:rsidR="002F6DE8" w:rsidRPr="00E4237B" w:rsidRDefault="002F6DE8" w:rsidP="00F0142A">
      <w:pPr>
        <w:jc w:val="both"/>
        <w:rPr>
          <w:sz w:val="28"/>
          <w:szCs w:val="28"/>
        </w:rPr>
      </w:pPr>
    </w:p>
    <w:p w:rsidR="002F6DE8" w:rsidRDefault="002F6DE8" w:rsidP="00F0142A">
      <w:pPr>
        <w:jc w:val="both"/>
        <w:rPr>
          <w:sz w:val="28"/>
          <w:szCs w:val="28"/>
        </w:rPr>
      </w:pPr>
      <w:r w:rsidRPr="00E4237B">
        <w:rPr>
          <w:sz w:val="28"/>
          <w:szCs w:val="28"/>
        </w:rPr>
        <w:t xml:space="preserve">Загальна кількість рекомендованих за квотою-3 – _________. </w:t>
      </w:r>
    </w:p>
    <w:p w:rsidR="002F6DE8" w:rsidRPr="00E4237B" w:rsidRDefault="002F6DE8" w:rsidP="00F0142A">
      <w:pPr>
        <w:jc w:val="both"/>
        <w:rPr>
          <w:sz w:val="28"/>
          <w:szCs w:val="28"/>
        </w:rPr>
      </w:pPr>
    </w:p>
    <w:p w:rsidR="002F6DE8" w:rsidRPr="00E4237B" w:rsidRDefault="002F6DE8" w:rsidP="00F0142A">
      <w:pPr>
        <w:jc w:val="both"/>
        <w:rPr>
          <w:sz w:val="28"/>
          <w:szCs w:val="28"/>
          <w:lang w:val="ru-RU"/>
        </w:rPr>
      </w:pPr>
      <w:r w:rsidRPr="00E4237B">
        <w:rPr>
          <w:sz w:val="28"/>
          <w:szCs w:val="28"/>
        </w:rPr>
        <w:t>Загальна кількість рекомендованих на загальних умовах – _________.</w:t>
      </w:r>
    </w:p>
    <w:p w:rsidR="002F6DE8" w:rsidRPr="00E4237B" w:rsidRDefault="002F6DE8" w:rsidP="00F0142A">
      <w:pPr>
        <w:ind w:firstLine="540"/>
        <w:jc w:val="both"/>
        <w:rPr>
          <w:sz w:val="28"/>
          <w:szCs w:val="28"/>
          <w:lang w:val="ru-RU"/>
        </w:rPr>
      </w:pPr>
    </w:p>
    <w:p w:rsidR="002F6DE8" w:rsidRPr="00E4237B" w:rsidRDefault="002F6DE8" w:rsidP="00F0142A">
      <w:pPr>
        <w:jc w:val="center"/>
        <w:rPr>
          <w:b/>
          <w:bCs/>
          <w:sz w:val="28"/>
          <w:szCs w:val="28"/>
        </w:rPr>
      </w:pPr>
      <w:r>
        <w:rPr>
          <w:b/>
          <w:bCs/>
          <w:sz w:val="28"/>
          <w:szCs w:val="28"/>
        </w:rPr>
        <w:t>4. Список рекомендованих за к</w:t>
      </w:r>
      <w:r w:rsidRPr="00E4237B">
        <w:rPr>
          <w:b/>
          <w:bCs/>
          <w:sz w:val="28"/>
          <w:szCs w:val="28"/>
        </w:rPr>
        <w:t>онкурсом (конкурсною пропозицією</w:t>
      </w:r>
      <w:r>
        <w:rPr>
          <w:b/>
          <w:bCs/>
          <w:sz w:val="28"/>
          <w:szCs w:val="28"/>
        </w:rPr>
        <w:t>), який входить у ш</w:t>
      </w:r>
      <w:r w:rsidRPr="00E4237B">
        <w:rPr>
          <w:b/>
          <w:bCs/>
          <w:sz w:val="28"/>
          <w:szCs w:val="28"/>
        </w:rPr>
        <w:t>ирокий конкурс</w:t>
      </w:r>
    </w:p>
    <w:p w:rsidR="002F6DE8" w:rsidRPr="00E4237B" w:rsidRDefault="002F6DE8" w:rsidP="00F0142A">
      <w:pPr>
        <w:jc w:val="center"/>
        <w:rPr>
          <w:b/>
          <w:bCs/>
          <w:sz w:val="28"/>
          <w:szCs w:val="28"/>
        </w:rPr>
      </w:pPr>
    </w:p>
    <w:p w:rsidR="002F6DE8" w:rsidRDefault="002F6DE8" w:rsidP="00F0142A">
      <w:pPr>
        <w:jc w:val="both"/>
        <w:rPr>
          <w:sz w:val="28"/>
          <w:szCs w:val="28"/>
        </w:rPr>
      </w:pPr>
      <w:r w:rsidRPr="00E4237B">
        <w:rPr>
          <w:sz w:val="28"/>
          <w:szCs w:val="28"/>
        </w:rPr>
        <w:t>Вищий навчальний заклад – ____</w:t>
      </w:r>
      <w:r>
        <w:rPr>
          <w:sz w:val="28"/>
          <w:szCs w:val="28"/>
        </w:rPr>
        <w:t>.</w:t>
      </w:r>
    </w:p>
    <w:p w:rsidR="002F6DE8" w:rsidRPr="00E4237B" w:rsidRDefault="002F6DE8" w:rsidP="00F0142A">
      <w:pPr>
        <w:jc w:val="both"/>
        <w:rPr>
          <w:sz w:val="28"/>
          <w:szCs w:val="28"/>
        </w:rPr>
      </w:pPr>
    </w:p>
    <w:p w:rsidR="002F6DE8" w:rsidRDefault="002F6DE8" w:rsidP="00F0142A">
      <w:pPr>
        <w:jc w:val="both"/>
        <w:rPr>
          <w:sz w:val="28"/>
          <w:szCs w:val="28"/>
        </w:rPr>
      </w:pPr>
      <w:r w:rsidRPr="00E4237B">
        <w:rPr>
          <w:sz w:val="28"/>
          <w:szCs w:val="28"/>
        </w:rPr>
        <w:t>Освітній ступінь – бакалавр (магістр медичного, фармацевтичного або ветеринарного спрямувань)</w:t>
      </w:r>
      <w:r>
        <w:rPr>
          <w:sz w:val="28"/>
          <w:szCs w:val="28"/>
        </w:rPr>
        <w:t>.</w:t>
      </w:r>
    </w:p>
    <w:p w:rsidR="002F6DE8" w:rsidRPr="00E4237B" w:rsidRDefault="002F6DE8" w:rsidP="00F0142A">
      <w:pPr>
        <w:jc w:val="both"/>
        <w:rPr>
          <w:sz w:val="28"/>
          <w:szCs w:val="28"/>
        </w:rPr>
      </w:pPr>
    </w:p>
    <w:p w:rsidR="002F6DE8" w:rsidRDefault="002F6DE8" w:rsidP="00F0142A">
      <w:pPr>
        <w:jc w:val="both"/>
        <w:rPr>
          <w:sz w:val="28"/>
          <w:szCs w:val="28"/>
        </w:rPr>
      </w:pPr>
      <w:r w:rsidRPr="00E4237B">
        <w:rPr>
          <w:sz w:val="28"/>
          <w:szCs w:val="28"/>
        </w:rPr>
        <w:t>Форма навчання – денна (заочна)</w:t>
      </w:r>
      <w:r>
        <w:rPr>
          <w:sz w:val="28"/>
          <w:szCs w:val="28"/>
        </w:rPr>
        <w:t>.</w:t>
      </w:r>
    </w:p>
    <w:p w:rsidR="002F6DE8" w:rsidRPr="00E4237B" w:rsidRDefault="002F6DE8" w:rsidP="00F0142A">
      <w:pPr>
        <w:jc w:val="both"/>
        <w:rPr>
          <w:sz w:val="28"/>
          <w:szCs w:val="28"/>
        </w:rPr>
      </w:pPr>
    </w:p>
    <w:p w:rsidR="002F6DE8" w:rsidRPr="00E4237B" w:rsidRDefault="002F6DE8" w:rsidP="00F0142A">
      <w:pPr>
        <w:jc w:val="both"/>
        <w:rPr>
          <w:sz w:val="28"/>
          <w:szCs w:val="28"/>
        </w:rPr>
      </w:pPr>
      <w:r w:rsidRPr="00E4237B">
        <w:rPr>
          <w:sz w:val="28"/>
          <w:szCs w:val="28"/>
        </w:rPr>
        <w:t xml:space="preserve">Спеціальність – </w:t>
      </w:r>
      <w:r w:rsidR="00B70AFA">
        <w:rPr>
          <w:sz w:val="28"/>
          <w:szCs w:val="28"/>
        </w:rPr>
        <w:t>к</w:t>
      </w:r>
      <w:r w:rsidRPr="00E4237B">
        <w:rPr>
          <w:sz w:val="28"/>
          <w:szCs w:val="28"/>
        </w:rPr>
        <w:t>од і найменування (спеціалізація за спеціальностями 035, 275)</w:t>
      </w:r>
      <w:r>
        <w:rPr>
          <w:sz w:val="28"/>
          <w:szCs w:val="28"/>
        </w:rPr>
        <w:t>.</w:t>
      </w:r>
    </w:p>
    <w:p w:rsidR="002F6DE8" w:rsidRDefault="002F6DE8" w:rsidP="00F0142A">
      <w:pPr>
        <w:jc w:val="both"/>
        <w:rPr>
          <w:sz w:val="28"/>
          <w:szCs w:val="28"/>
        </w:rPr>
      </w:pPr>
    </w:p>
    <w:p w:rsidR="002F6DE8" w:rsidRDefault="002F6DE8" w:rsidP="00F0142A">
      <w:pPr>
        <w:jc w:val="both"/>
        <w:rPr>
          <w:sz w:val="28"/>
          <w:szCs w:val="28"/>
        </w:rPr>
      </w:pPr>
      <w:r w:rsidRPr="00E4237B">
        <w:rPr>
          <w:sz w:val="28"/>
          <w:szCs w:val="28"/>
        </w:rPr>
        <w:t>Максимальни</w:t>
      </w:r>
      <w:r>
        <w:rPr>
          <w:sz w:val="28"/>
          <w:szCs w:val="28"/>
        </w:rPr>
        <w:t>й обсяг державного замовлення _______.</w:t>
      </w:r>
    </w:p>
    <w:p w:rsidR="002F6DE8" w:rsidRPr="00E4237B" w:rsidRDefault="002F6DE8" w:rsidP="00F0142A">
      <w:pPr>
        <w:jc w:val="both"/>
        <w:rPr>
          <w:sz w:val="28"/>
          <w:szCs w:val="28"/>
        </w:rPr>
      </w:pPr>
    </w:p>
    <w:p w:rsidR="002F6DE8" w:rsidRDefault="002F6DE8" w:rsidP="00F0142A">
      <w:pPr>
        <w:jc w:val="both"/>
        <w:rPr>
          <w:sz w:val="28"/>
          <w:szCs w:val="28"/>
        </w:rPr>
      </w:pPr>
      <w:r w:rsidRPr="00E4237B">
        <w:rPr>
          <w:sz w:val="28"/>
          <w:szCs w:val="28"/>
        </w:rPr>
        <w:t>Мінімальн</w:t>
      </w:r>
      <w:r>
        <w:rPr>
          <w:sz w:val="28"/>
          <w:szCs w:val="28"/>
        </w:rPr>
        <w:t>ий обсяг державного замовлення_________.</w:t>
      </w:r>
      <w:r w:rsidRPr="00E4237B">
        <w:rPr>
          <w:sz w:val="28"/>
          <w:szCs w:val="28"/>
        </w:rPr>
        <w:t xml:space="preserve"> </w:t>
      </w:r>
    </w:p>
    <w:p w:rsidR="002F6DE8" w:rsidRPr="00E4237B" w:rsidRDefault="002F6DE8" w:rsidP="00F0142A">
      <w:pPr>
        <w:jc w:val="both"/>
        <w:rPr>
          <w:sz w:val="28"/>
          <w:szCs w:val="28"/>
        </w:rPr>
      </w:pPr>
    </w:p>
    <w:p w:rsidR="002F6DE8" w:rsidRDefault="002F6DE8" w:rsidP="00F0142A">
      <w:pPr>
        <w:jc w:val="both"/>
        <w:rPr>
          <w:sz w:val="28"/>
          <w:szCs w:val="28"/>
        </w:rPr>
      </w:pPr>
      <w:r>
        <w:rPr>
          <w:sz w:val="28"/>
          <w:szCs w:val="28"/>
        </w:rPr>
        <w:t>Зарахованих за співбесідою _______.</w:t>
      </w:r>
    </w:p>
    <w:p w:rsidR="002F6DE8" w:rsidRPr="00E4237B" w:rsidRDefault="002F6DE8" w:rsidP="00F0142A">
      <w:pPr>
        <w:jc w:val="both"/>
        <w:rPr>
          <w:sz w:val="28"/>
          <w:szCs w:val="28"/>
        </w:rPr>
      </w:pPr>
    </w:p>
    <w:p w:rsidR="002F6DE8" w:rsidRDefault="002F6DE8" w:rsidP="00F0142A">
      <w:pPr>
        <w:jc w:val="both"/>
        <w:rPr>
          <w:sz w:val="28"/>
          <w:szCs w:val="28"/>
        </w:rPr>
      </w:pPr>
      <w:r>
        <w:rPr>
          <w:sz w:val="28"/>
          <w:szCs w:val="28"/>
        </w:rPr>
        <w:t>Зарахованих за квотою-2 ________.</w:t>
      </w:r>
      <w:r w:rsidRPr="00E4237B">
        <w:rPr>
          <w:sz w:val="28"/>
          <w:szCs w:val="28"/>
        </w:rPr>
        <w:t xml:space="preserve"> </w:t>
      </w:r>
    </w:p>
    <w:p w:rsidR="002F6DE8" w:rsidRPr="00E4237B" w:rsidRDefault="002F6DE8" w:rsidP="00F0142A">
      <w:pPr>
        <w:jc w:val="both"/>
        <w:rPr>
          <w:sz w:val="28"/>
          <w:szCs w:val="28"/>
        </w:rPr>
      </w:pPr>
    </w:p>
    <w:p w:rsidR="002F6DE8" w:rsidRDefault="002F6DE8" w:rsidP="00F0142A">
      <w:pPr>
        <w:jc w:val="both"/>
        <w:rPr>
          <w:sz w:val="28"/>
          <w:szCs w:val="28"/>
        </w:rPr>
      </w:pPr>
      <w:r w:rsidRPr="00E4237B">
        <w:rPr>
          <w:sz w:val="28"/>
          <w:szCs w:val="28"/>
        </w:rPr>
        <w:t>Максимальний обсяг державног</w:t>
      </w:r>
      <w:r>
        <w:rPr>
          <w:sz w:val="28"/>
          <w:szCs w:val="28"/>
        </w:rPr>
        <w:t>о замовлення після корегування ______.</w:t>
      </w:r>
      <w:r w:rsidRPr="00E4237B">
        <w:rPr>
          <w:sz w:val="28"/>
          <w:szCs w:val="28"/>
        </w:rPr>
        <w:t xml:space="preserve"> </w:t>
      </w:r>
    </w:p>
    <w:p w:rsidR="002F6DE8" w:rsidRPr="00E4237B" w:rsidRDefault="002F6DE8" w:rsidP="00F0142A">
      <w:pPr>
        <w:jc w:val="both"/>
        <w:rPr>
          <w:sz w:val="28"/>
          <w:szCs w:val="28"/>
        </w:rPr>
      </w:pPr>
    </w:p>
    <w:p w:rsidR="002F6DE8" w:rsidRDefault="002F6DE8" w:rsidP="00F0142A">
      <w:pPr>
        <w:jc w:val="both"/>
        <w:rPr>
          <w:sz w:val="28"/>
          <w:szCs w:val="28"/>
        </w:rPr>
      </w:pPr>
      <w:r w:rsidRPr="00E4237B">
        <w:rPr>
          <w:sz w:val="28"/>
          <w:szCs w:val="28"/>
        </w:rPr>
        <w:t>Мінімальний обсяг державного</w:t>
      </w:r>
      <w:r>
        <w:rPr>
          <w:sz w:val="28"/>
          <w:szCs w:val="28"/>
        </w:rPr>
        <w:t xml:space="preserve"> замовлення після корегування ________.</w:t>
      </w:r>
    </w:p>
    <w:p w:rsidR="002F6DE8" w:rsidRPr="00E4237B" w:rsidRDefault="002F6DE8" w:rsidP="00F0142A">
      <w:pPr>
        <w:jc w:val="both"/>
        <w:rPr>
          <w:sz w:val="28"/>
          <w:szCs w:val="28"/>
        </w:rPr>
      </w:pPr>
    </w:p>
    <w:p w:rsidR="002F6DE8" w:rsidRPr="00E4237B" w:rsidRDefault="002F6DE8" w:rsidP="00F0142A">
      <w:pPr>
        <w:jc w:val="both"/>
        <w:rPr>
          <w:sz w:val="28"/>
          <w:szCs w:val="28"/>
        </w:rPr>
      </w:pPr>
      <w:r w:rsidRPr="00E4237B">
        <w:rPr>
          <w:sz w:val="28"/>
          <w:szCs w:val="28"/>
        </w:rPr>
        <w:t xml:space="preserve">Фактичний обсяг </w:t>
      </w:r>
      <w:r>
        <w:rPr>
          <w:sz w:val="28"/>
          <w:szCs w:val="28"/>
        </w:rPr>
        <w:t>рекомендованих до зарахування __________.</w:t>
      </w:r>
    </w:p>
    <w:p w:rsidR="002F6DE8" w:rsidRPr="00E4237B" w:rsidRDefault="007342DD" w:rsidP="00F0142A">
      <w:pPr>
        <w:jc w:val="both"/>
        <w:rPr>
          <w:sz w:val="28"/>
          <w:szCs w:val="28"/>
        </w:rPr>
      </w:pPr>
      <w:r>
        <w:rPr>
          <w:sz w:val="28"/>
          <w:szCs w:val="28"/>
        </w:rPr>
        <w:t>З</w:t>
      </w:r>
      <w:r w:rsidR="002F6DE8" w:rsidRPr="00E4237B">
        <w:rPr>
          <w:sz w:val="28"/>
          <w:szCs w:val="28"/>
        </w:rPr>
        <w:t xml:space="preserve"> них: </w:t>
      </w:r>
    </w:p>
    <w:p w:rsidR="002F6DE8" w:rsidRPr="00E4237B" w:rsidRDefault="002F6DE8" w:rsidP="00F0142A">
      <w:pPr>
        <w:jc w:val="both"/>
        <w:rPr>
          <w:sz w:val="28"/>
          <w:szCs w:val="28"/>
        </w:rPr>
      </w:pPr>
      <w:r>
        <w:rPr>
          <w:sz w:val="28"/>
          <w:szCs w:val="28"/>
        </w:rPr>
        <w:t>за квотою-1 ________.</w:t>
      </w:r>
    </w:p>
    <w:p w:rsidR="002F6DE8" w:rsidRPr="00E4237B" w:rsidRDefault="002F6DE8" w:rsidP="00F0142A">
      <w:pPr>
        <w:jc w:val="both"/>
        <w:rPr>
          <w:sz w:val="28"/>
          <w:szCs w:val="28"/>
        </w:rPr>
      </w:pPr>
      <w:r>
        <w:rPr>
          <w:sz w:val="28"/>
          <w:szCs w:val="28"/>
        </w:rPr>
        <w:lastRenderedPageBreak/>
        <w:t>за квотою-3 _________.</w:t>
      </w:r>
    </w:p>
    <w:p w:rsidR="002F6DE8" w:rsidRPr="00E4237B" w:rsidRDefault="002F6DE8" w:rsidP="00F0142A">
      <w:pPr>
        <w:jc w:val="both"/>
        <w:rPr>
          <w:sz w:val="28"/>
          <w:szCs w:val="28"/>
        </w:rPr>
      </w:pPr>
      <w:r>
        <w:rPr>
          <w:sz w:val="28"/>
          <w:szCs w:val="28"/>
        </w:rPr>
        <w:t>за загальним конкурсом _________.</w:t>
      </w:r>
      <w:r w:rsidRPr="00E4237B">
        <w:rPr>
          <w:sz w:val="28"/>
          <w:szCs w:val="28"/>
        </w:rPr>
        <w:t xml:space="preserve"> </w:t>
      </w:r>
    </w:p>
    <w:p w:rsidR="002F6DE8" w:rsidRPr="00E4237B" w:rsidRDefault="002F6DE8" w:rsidP="00F0142A">
      <w:pPr>
        <w:jc w:val="both"/>
        <w:rPr>
          <w:sz w:val="28"/>
          <w:szCs w:val="28"/>
        </w:rPr>
      </w:pPr>
    </w:p>
    <w:p w:rsidR="002F6DE8" w:rsidRPr="00E4237B" w:rsidRDefault="002F6DE8" w:rsidP="00F0142A">
      <w:pPr>
        <w:ind w:firstLine="540"/>
        <w:jc w:val="both"/>
        <w:rPr>
          <w:sz w:val="28"/>
          <w:szCs w:val="28"/>
        </w:rPr>
      </w:pPr>
    </w:p>
    <w:tbl>
      <w:tblPr>
        <w:tblpPr w:leftFromText="180" w:rightFromText="180" w:vertAnchor="text" w:horzAnchor="margin" w:tblpY="-168"/>
        <w:tblOverlap w:val="neve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2"/>
        <w:gridCol w:w="1297"/>
        <w:gridCol w:w="1134"/>
        <w:gridCol w:w="1134"/>
        <w:gridCol w:w="1985"/>
        <w:gridCol w:w="1843"/>
        <w:gridCol w:w="1843"/>
      </w:tblGrid>
      <w:tr w:rsidR="00EA5595" w:rsidRPr="00E4237B" w:rsidTr="00EA5595">
        <w:tc>
          <w:tcPr>
            <w:tcW w:w="512" w:type="dxa"/>
          </w:tcPr>
          <w:p w:rsidR="00EA5595" w:rsidRDefault="00EA5595" w:rsidP="00F0142A">
            <w:pPr>
              <w:jc w:val="center"/>
            </w:pPr>
            <w:r w:rsidRPr="00E4237B">
              <w:t>№</w:t>
            </w:r>
          </w:p>
          <w:p w:rsidR="00EA5595" w:rsidRPr="00E4237B" w:rsidRDefault="00EA5595" w:rsidP="00F0142A">
            <w:pPr>
              <w:jc w:val="center"/>
            </w:pPr>
            <w:r>
              <w:t>з/п</w:t>
            </w:r>
          </w:p>
        </w:tc>
        <w:tc>
          <w:tcPr>
            <w:tcW w:w="1297" w:type="dxa"/>
          </w:tcPr>
          <w:p w:rsidR="00EA5595" w:rsidRPr="00E4237B" w:rsidRDefault="00EA5595" w:rsidP="00F0142A">
            <w:pPr>
              <w:jc w:val="center"/>
            </w:pPr>
            <w:r w:rsidRPr="00E4237B">
              <w:t>Прізвище, ім’я, по батькові вступника</w:t>
            </w:r>
          </w:p>
        </w:tc>
        <w:tc>
          <w:tcPr>
            <w:tcW w:w="1134" w:type="dxa"/>
          </w:tcPr>
          <w:p w:rsidR="00EA5595" w:rsidRPr="00E4237B" w:rsidRDefault="00EA5595" w:rsidP="00B70AFA">
            <w:pPr>
              <w:jc w:val="center"/>
            </w:pPr>
            <w:proofErr w:type="spellStart"/>
            <w:r w:rsidRPr="00E4237B">
              <w:t>Кон</w:t>
            </w:r>
            <w:r>
              <w:t>-</w:t>
            </w:r>
            <w:r w:rsidRPr="00E4237B">
              <w:t>курсний</w:t>
            </w:r>
            <w:proofErr w:type="spellEnd"/>
            <w:r w:rsidRPr="00E4237B">
              <w:t xml:space="preserve"> бал</w:t>
            </w:r>
          </w:p>
        </w:tc>
        <w:tc>
          <w:tcPr>
            <w:tcW w:w="1134" w:type="dxa"/>
          </w:tcPr>
          <w:p w:rsidR="00EA5595" w:rsidRPr="00E4237B" w:rsidRDefault="00EA5595" w:rsidP="00F0142A">
            <w:pPr>
              <w:jc w:val="center"/>
            </w:pPr>
            <w:r w:rsidRPr="00E4237B">
              <w:t>Пріори-</w:t>
            </w:r>
            <w:proofErr w:type="spellStart"/>
            <w:r w:rsidRPr="00E4237B">
              <w:t>тетність</w:t>
            </w:r>
            <w:proofErr w:type="spellEnd"/>
          </w:p>
        </w:tc>
        <w:tc>
          <w:tcPr>
            <w:tcW w:w="1985" w:type="dxa"/>
          </w:tcPr>
          <w:p w:rsidR="00EA5595" w:rsidRPr="00E4237B" w:rsidRDefault="00EA5595" w:rsidP="00F0142A">
            <w:pPr>
              <w:jc w:val="center"/>
            </w:pPr>
            <w:r w:rsidRPr="00E4237B">
              <w:t>Середній бал додатка до документа про здобутий освітній (освітньо-кваліфікаційний) рівень</w:t>
            </w:r>
          </w:p>
        </w:tc>
        <w:tc>
          <w:tcPr>
            <w:tcW w:w="1843" w:type="dxa"/>
          </w:tcPr>
          <w:p w:rsidR="00EA5595" w:rsidRPr="00E4237B" w:rsidRDefault="00EA5595" w:rsidP="00B70AFA">
            <w:pPr>
              <w:jc w:val="center"/>
            </w:pPr>
            <w:r w:rsidRPr="00E4237B">
              <w:t>Вид рекомендації (співбесіда, квота-1,</w:t>
            </w:r>
            <w:r>
              <w:t xml:space="preserve"> </w:t>
            </w:r>
            <w:r w:rsidRPr="00220984">
              <w:t>квота-2</w:t>
            </w:r>
            <w:r>
              <w:t xml:space="preserve">, </w:t>
            </w:r>
            <w:r w:rsidRPr="00E4237B">
              <w:t>квота-3, загальний конкурс)</w:t>
            </w:r>
          </w:p>
        </w:tc>
        <w:tc>
          <w:tcPr>
            <w:tcW w:w="1843" w:type="dxa"/>
          </w:tcPr>
          <w:p w:rsidR="00EA5595" w:rsidRPr="00E4237B" w:rsidRDefault="00EA5595" w:rsidP="00B70AFA">
            <w:pPr>
              <w:jc w:val="center"/>
            </w:pPr>
            <w:r w:rsidRPr="00E4237B">
              <w:t>Чи отри</w:t>
            </w:r>
            <w:r>
              <w:t>мував відмову під час ануляції к</w:t>
            </w:r>
            <w:r w:rsidRPr="00E4237B">
              <w:t>онкурсів (Так/Ні)</w:t>
            </w:r>
          </w:p>
        </w:tc>
      </w:tr>
      <w:tr w:rsidR="00EA5595" w:rsidRPr="00E4237B" w:rsidTr="00EA5595">
        <w:tc>
          <w:tcPr>
            <w:tcW w:w="512" w:type="dxa"/>
          </w:tcPr>
          <w:p w:rsidR="00EA5595" w:rsidRPr="00E4237B" w:rsidRDefault="00EA5595" w:rsidP="00F0142A">
            <w:pPr>
              <w:jc w:val="center"/>
              <w:rPr>
                <w:b/>
                <w:bCs/>
              </w:rPr>
            </w:pPr>
          </w:p>
        </w:tc>
        <w:tc>
          <w:tcPr>
            <w:tcW w:w="1297" w:type="dxa"/>
          </w:tcPr>
          <w:p w:rsidR="00EA5595" w:rsidRPr="00E4237B" w:rsidRDefault="00EA5595" w:rsidP="00F0142A">
            <w:pPr>
              <w:jc w:val="center"/>
              <w:rPr>
                <w:b/>
                <w:bCs/>
              </w:rPr>
            </w:pPr>
          </w:p>
        </w:tc>
        <w:tc>
          <w:tcPr>
            <w:tcW w:w="1134" w:type="dxa"/>
          </w:tcPr>
          <w:p w:rsidR="00EA5595" w:rsidRPr="00E4237B" w:rsidRDefault="00EA5595" w:rsidP="00F0142A">
            <w:pPr>
              <w:jc w:val="center"/>
              <w:rPr>
                <w:b/>
                <w:bCs/>
              </w:rPr>
            </w:pPr>
          </w:p>
        </w:tc>
        <w:tc>
          <w:tcPr>
            <w:tcW w:w="1134" w:type="dxa"/>
          </w:tcPr>
          <w:p w:rsidR="00EA5595" w:rsidRPr="00E4237B" w:rsidRDefault="00EA5595" w:rsidP="00F0142A">
            <w:pPr>
              <w:jc w:val="center"/>
              <w:rPr>
                <w:b/>
                <w:bCs/>
              </w:rPr>
            </w:pPr>
          </w:p>
        </w:tc>
        <w:tc>
          <w:tcPr>
            <w:tcW w:w="1985" w:type="dxa"/>
          </w:tcPr>
          <w:p w:rsidR="00EA5595" w:rsidRPr="00E4237B" w:rsidRDefault="00EA5595" w:rsidP="00F0142A">
            <w:pPr>
              <w:jc w:val="center"/>
              <w:rPr>
                <w:b/>
                <w:bCs/>
              </w:rPr>
            </w:pPr>
          </w:p>
        </w:tc>
        <w:tc>
          <w:tcPr>
            <w:tcW w:w="1843" w:type="dxa"/>
          </w:tcPr>
          <w:p w:rsidR="00EA5595" w:rsidRPr="00E4237B" w:rsidRDefault="00EA5595" w:rsidP="00F0142A">
            <w:pPr>
              <w:jc w:val="center"/>
              <w:rPr>
                <w:b/>
                <w:bCs/>
              </w:rPr>
            </w:pPr>
          </w:p>
        </w:tc>
        <w:tc>
          <w:tcPr>
            <w:tcW w:w="1843" w:type="dxa"/>
          </w:tcPr>
          <w:p w:rsidR="00EA5595" w:rsidRPr="00E4237B" w:rsidRDefault="00EA5595" w:rsidP="00F0142A">
            <w:pPr>
              <w:jc w:val="center"/>
              <w:rPr>
                <w:b/>
                <w:bCs/>
              </w:rPr>
            </w:pPr>
          </w:p>
        </w:tc>
      </w:tr>
      <w:tr w:rsidR="00EA5595" w:rsidRPr="00E4237B" w:rsidTr="00EA5595">
        <w:tc>
          <w:tcPr>
            <w:tcW w:w="512" w:type="dxa"/>
          </w:tcPr>
          <w:p w:rsidR="00EA5595" w:rsidRPr="00E4237B" w:rsidRDefault="00EA5595" w:rsidP="00F0142A">
            <w:pPr>
              <w:jc w:val="center"/>
              <w:rPr>
                <w:b/>
                <w:bCs/>
              </w:rPr>
            </w:pPr>
          </w:p>
        </w:tc>
        <w:tc>
          <w:tcPr>
            <w:tcW w:w="1297" w:type="dxa"/>
          </w:tcPr>
          <w:p w:rsidR="00EA5595" w:rsidRPr="00E4237B" w:rsidRDefault="00EA5595" w:rsidP="00F0142A">
            <w:pPr>
              <w:jc w:val="center"/>
              <w:rPr>
                <w:b/>
                <w:bCs/>
              </w:rPr>
            </w:pPr>
          </w:p>
        </w:tc>
        <w:tc>
          <w:tcPr>
            <w:tcW w:w="1134" w:type="dxa"/>
          </w:tcPr>
          <w:p w:rsidR="00EA5595" w:rsidRPr="00E4237B" w:rsidRDefault="00EA5595" w:rsidP="00F0142A">
            <w:pPr>
              <w:jc w:val="center"/>
              <w:rPr>
                <w:b/>
                <w:bCs/>
              </w:rPr>
            </w:pPr>
          </w:p>
        </w:tc>
        <w:tc>
          <w:tcPr>
            <w:tcW w:w="1134" w:type="dxa"/>
          </w:tcPr>
          <w:p w:rsidR="00EA5595" w:rsidRPr="00E4237B" w:rsidRDefault="00EA5595" w:rsidP="00F0142A">
            <w:pPr>
              <w:jc w:val="center"/>
              <w:rPr>
                <w:b/>
                <w:bCs/>
              </w:rPr>
            </w:pPr>
          </w:p>
        </w:tc>
        <w:tc>
          <w:tcPr>
            <w:tcW w:w="1985" w:type="dxa"/>
          </w:tcPr>
          <w:p w:rsidR="00EA5595" w:rsidRPr="00E4237B" w:rsidRDefault="00EA5595" w:rsidP="00F0142A">
            <w:pPr>
              <w:jc w:val="center"/>
              <w:rPr>
                <w:b/>
                <w:bCs/>
              </w:rPr>
            </w:pPr>
          </w:p>
        </w:tc>
        <w:tc>
          <w:tcPr>
            <w:tcW w:w="1843" w:type="dxa"/>
          </w:tcPr>
          <w:p w:rsidR="00EA5595" w:rsidRPr="00E4237B" w:rsidRDefault="00EA5595" w:rsidP="00F0142A">
            <w:pPr>
              <w:jc w:val="center"/>
              <w:rPr>
                <w:b/>
                <w:bCs/>
              </w:rPr>
            </w:pPr>
          </w:p>
        </w:tc>
        <w:tc>
          <w:tcPr>
            <w:tcW w:w="1843" w:type="dxa"/>
          </w:tcPr>
          <w:p w:rsidR="00EA5595" w:rsidRPr="00E4237B" w:rsidRDefault="00EA5595" w:rsidP="00F0142A">
            <w:pPr>
              <w:jc w:val="center"/>
              <w:rPr>
                <w:b/>
                <w:bCs/>
              </w:rPr>
            </w:pPr>
          </w:p>
        </w:tc>
      </w:tr>
      <w:tr w:rsidR="00EA5595" w:rsidRPr="00E4237B" w:rsidTr="00EA5595">
        <w:tc>
          <w:tcPr>
            <w:tcW w:w="512" w:type="dxa"/>
          </w:tcPr>
          <w:p w:rsidR="00EA5595" w:rsidRPr="00E4237B" w:rsidRDefault="00EA5595" w:rsidP="00F0142A">
            <w:pPr>
              <w:jc w:val="center"/>
              <w:rPr>
                <w:b/>
                <w:bCs/>
              </w:rPr>
            </w:pPr>
          </w:p>
        </w:tc>
        <w:tc>
          <w:tcPr>
            <w:tcW w:w="1297" w:type="dxa"/>
          </w:tcPr>
          <w:p w:rsidR="00EA5595" w:rsidRPr="00E4237B" w:rsidRDefault="00EA5595" w:rsidP="00F0142A">
            <w:pPr>
              <w:jc w:val="center"/>
              <w:rPr>
                <w:b/>
                <w:bCs/>
              </w:rPr>
            </w:pPr>
          </w:p>
        </w:tc>
        <w:tc>
          <w:tcPr>
            <w:tcW w:w="1134" w:type="dxa"/>
          </w:tcPr>
          <w:p w:rsidR="00EA5595" w:rsidRPr="00E4237B" w:rsidRDefault="00EA5595" w:rsidP="00F0142A">
            <w:pPr>
              <w:jc w:val="center"/>
              <w:rPr>
                <w:b/>
                <w:bCs/>
              </w:rPr>
            </w:pPr>
          </w:p>
        </w:tc>
        <w:tc>
          <w:tcPr>
            <w:tcW w:w="1134" w:type="dxa"/>
          </w:tcPr>
          <w:p w:rsidR="00EA5595" w:rsidRPr="00E4237B" w:rsidRDefault="00EA5595" w:rsidP="00F0142A">
            <w:pPr>
              <w:jc w:val="center"/>
              <w:rPr>
                <w:b/>
                <w:bCs/>
              </w:rPr>
            </w:pPr>
          </w:p>
        </w:tc>
        <w:tc>
          <w:tcPr>
            <w:tcW w:w="1985" w:type="dxa"/>
          </w:tcPr>
          <w:p w:rsidR="00EA5595" w:rsidRPr="00E4237B" w:rsidRDefault="00EA5595" w:rsidP="00F0142A">
            <w:pPr>
              <w:jc w:val="center"/>
              <w:rPr>
                <w:b/>
                <w:bCs/>
              </w:rPr>
            </w:pPr>
          </w:p>
        </w:tc>
        <w:tc>
          <w:tcPr>
            <w:tcW w:w="1843" w:type="dxa"/>
          </w:tcPr>
          <w:p w:rsidR="00EA5595" w:rsidRPr="00E4237B" w:rsidRDefault="00EA5595" w:rsidP="00F0142A">
            <w:pPr>
              <w:jc w:val="center"/>
              <w:rPr>
                <w:b/>
                <w:bCs/>
              </w:rPr>
            </w:pPr>
          </w:p>
        </w:tc>
        <w:tc>
          <w:tcPr>
            <w:tcW w:w="1843" w:type="dxa"/>
          </w:tcPr>
          <w:p w:rsidR="00EA5595" w:rsidRPr="00E4237B" w:rsidRDefault="00EA5595" w:rsidP="00F0142A">
            <w:pPr>
              <w:jc w:val="center"/>
              <w:rPr>
                <w:b/>
                <w:bCs/>
              </w:rPr>
            </w:pPr>
          </w:p>
        </w:tc>
      </w:tr>
      <w:tr w:rsidR="00EA5595" w:rsidRPr="00E4237B" w:rsidTr="00EA5595">
        <w:tc>
          <w:tcPr>
            <w:tcW w:w="512" w:type="dxa"/>
          </w:tcPr>
          <w:p w:rsidR="00EA5595" w:rsidRPr="00E4237B" w:rsidRDefault="00EA5595" w:rsidP="00F0142A">
            <w:pPr>
              <w:jc w:val="center"/>
              <w:rPr>
                <w:b/>
                <w:bCs/>
              </w:rPr>
            </w:pPr>
          </w:p>
        </w:tc>
        <w:tc>
          <w:tcPr>
            <w:tcW w:w="1297" w:type="dxa"/>
          </w:tcPr>
          <w:p w:rsidR="00EA5595" w:rsidRPr="00E4237B" w:rsidRDefault="00EA5595" w:rsidP="00F0142A">
            <w:pPr>
              <w:jc w:val="center"/>
              <w:rPr>
                <w:b/>
                <w:bCs/>
              </w:rPr>
            </w:pPr>
          </w:p>
        </w:tc>
        <w:tc>
          <w:tcPr>
            <w:tcW w:w="1134" w:type="dxa"/>
          </w:tcPr>
          <w:p w:rsidR="00EA5595" w:rsidRPr="00E4237B" w:rsidRDefault="00EA5595" w:rsidP="00F0142A">
            <w:pPr>
              <w:jc w:val="center"/>
              <w:rPr>
                <w:b/>
                <w:bCs/>
              </w:rPr>
            </w:pPr>
          </w:p>
        </w:tc>
        <w:tc>
          <w:tcPr>
            <w:tcW w:w="1134" w:type="dxa"/>
          </w:tcPr>
          <w:p w:rsidR="00EA5595" w:rsidRPr="00E4237B" w:rsidRDefault="00EA5595" w:rsidP="00F0142A">
            <w:pPr>
              <w:jc w:val="center"/>
              <w:rPr>
                <w:b/>
                <w:bCs/>
              </w:rPr>
            </w:pPr>
          </w:p>
        </w:tc>
        <w:tc>
          <w:tcPr>
            <w:tcW w:w="1985" w:type="dxa"/>
          </w:tcPr>
          <w:p w:rsidR="00EA5595" w:rsidRPr="00E4237B" w:rsidRDefault="00EA5595" w:rsidP="00F0142A">
            <w:pPr>
              <w:jc w:val="center"/>
              <w:rPr>
                <w:b/>
                <w:bCs/>
              </w:rPr>
            </w:pPr>
          </w:p>
        </w:tc>
        <w:tc>
          <w:tcPr>
            <w:tcW w:w="1843" w:type="dxa"/>
          </w:tcPr>
          <w:p w:rsidR="00EA5595" w:rsidRPr="00E4237B" w:rsidRDefault="00EA5595" w:rsidP="00F0142A">
            <w:pPr>
              <w:jc w:val="center"/>
              <w:rPr>
                <w:b/>
                <w:bCs/>
              </w:rPr>
            </w:pPr>
          </w:p>
        </w:tc>
        <w:tc>
          <w:tcPr>
            <w:tcW w:w="1843" w:type="dxa"/>
          </w:tcPr>
          <w:p w:rsidR="00EA5595" w:rsidRPr="00E4237B" w:rsidRDefault="00EA5595" w:rsidP="00F0142A">
            <w:pPr>
              <w:jc w:val="center"/>
              <w:rPr>
                <w:b/>
                <w:bCs/>
              </w:rPr>
            </w:pPr>
          </w:p>
        </w:tc>
      </w:tr>
      <w:tr w:rsidR="00EA5595" w:rsidRPr="00E4237B" w:rsidTr="00EA5595">
        <w:tc>
          <w:tcPr>
            <w:tcW w:w="512" w:type="dxa"/>
          </w:tcPr>
          <w:p w:rsidR="00EA5595" w:rsidRPr="00E4237B" w:rsidRDefault="00EA5595" w:rsidP="00F0142A">
            <w:pPr>
              <w:jc w:val="center"/>
              <w:rPr>
                <w:b/>
                <w:bCs/>
              </w:rPr>
            </w:pPr>
          </w:p>
        </w:tc>
        <w:tc>
          <w:tcPr>
            <w:tcW w:w="1297" w:type="dxa"/>
          </w:tcPr>
          <w:p w:rsidR="00EA5595" w:rsidRPr="00E4237B" w:rsidRDefault="00EA5595" w:rsidP="00F0142A">
            <w:pPr>
              <w:jc w:val="center"/>
              <w:rPr>
                <w:b/>
                <w:bCs/>
              </w:rPr>
            </w:pPr>
          </w:p>
        </w:tc>
        <w:tc>
          <w:tcPr>
            <w:tcW w:w="1134" w:type="dxa"/>
          </w:tcPr>
          <w:p w:rsidR="00EA5595" w:rsidRPr="00E4237B" w:rsidRDefault="00EA5595" w:rsidP="00F0142A">
            <w:pPr>
              <w:jc w:val="center"/>
              <w:rPr>
                <w:b/>
                <w:bCs/>
              </w:rPr>
            </w:pPr>
          </w:p>
        </w:tc>
        <w:tc>
          <w:tcPr>
            <w:tcW w:w="1134" w:type="dxa"/>
          </w:tcPr>
          <w:p w:rsidR="00EA5595" w:rsidRPr="00E4237B" w:rsidRDefault="00EA5595" w:rsidP="00F0142A">
            <w:pPr>
              <w:jc w:val="center"/>
              <w:rPr>
                <w:b/>
                <w:bCs/>
              </w:rPr>
            </w:pPr>
          </w:p>
        </w:tc>
        <w:tc>
          <w:tcPr>
            <w:tcW w:w="1985" w:type="dxa"/>
          </w:tcPr>
          <w:p w:rsidR="00EA5595" w:rsidRPr="00E4237B" w:rsidRDefault="00EA5595" w:rsidP="00F0142A">
            <w:pPr>
              <w:jc w:val="center"/>
              <w:rPr>
                <w:b/>
                <w:bCs/>
              </w:rPr>
            </w:pPr>
          </w:p>
        </w:tc>
        <w:tc>
          <w:tcPr>
            <w:tcW w:w="1843" w:type="dxa"/>
          </w:tcPr>
          <w:p w:rsidR="00EA5595" w:rsidRPr="00E4237B" w:rsidRDefault="00EA5595" w:rsidP="00F0142A">
            <w:pPr>
              <w:jc w:val="center"/>
              <w:rPr>
                <w:b/>
                <w:bCs/>
              </w:rPr>
            </w:pPr>
          </w:p>
        </w:tc>
        <w:tc>
          <w:tcPr>
            <w:tcW w:w="1843" w:type="dxa"/>
          </w:tcPr>
          <w:p w:rsidR="00EA5595" w:rsidRPr="00E4237B" w:rsidRDefault="00EA5595" w:rsidP="00F0142A">
            <w:pPr>
              <w:jc w:val="center"/>
              <w:rPr>
                <w:b/>
                <w:bCs/>
              </w:rPr>
            </w:pPr>
          </w:p>
        </w:tc>
      </w:tr>
    </w:tbl>
    <w:p w:rsidR="002F6DE8" w:rsidRDefault="002F6DE8" w:rsidP="00F0142A">
      <w:pPr>
        <w:jc w:val="both"/>
        <w:rPr>
          <w:sz w:val="28"/>
          <w:szCs w:val="28"/>
        </w:rPr>
      </w:pPr>
    </w:p>
    <w:p w:rsidR="002F6DE8" w:rsidRPr="00E4237B" w:rsidRDefault="002F6DE8" w:rsidP="00F0142A">
      <w:pPr>
        <w:jc w:val="both"/>
        <w:rPr>
          <w:sz w:val="28"/>
          <w:szCs w:val="28"/>
        </w:rPr>
      </w:pPr>
      <w:r w:rsidRPr="00E4237B">
        <w:rPr>
          <w:sz w:val="28"/>
          <w:szCs w:val="28"/>
        </w:rPr>
        <w:t>Таблиця має бути впорядкованою за видом рекомендації і черговістю в рейтинговому списку.</w:t>
      </w:r>
    </w:p>
    <w:p w:rsidR="002F6DE8" w:rsidRPr="00E4237B" w:rsidRDefault="002F6DE8" w:rsidP="00F0142A">
      <w:pPr>
        <w:ind w:firstLine="540"/>
        <w:jc w:val="both"/>
        <w:rPr>
          <w:sz w:val="28"/>
          <w:szCs w:val="28"/>
          <w:lang w:val="ru-RU"/>
        </w:rPr>
      </w:pPr>
    </w:p>
    <w:p w:rsidR="002F6DE8" w:rsidRPr="00E4237B" w:rsidRDefault="002F6DE8" w:rsidP="00F0142A">
      <w:pPr>
        <w:jc w:val="center"/>
        <w:rPr>
          <w:b/>
          <w:bCs/>
          <w:sz w:val="28"/>
          <w:szCs w:val="28"/>
        </w:rPr>
      </w:pPr>
      <w:r>
        <w:rPr>
          <w:b/>
          <w:bCs/>
          <w:sz w:val="28"/>
          <w:szCs w:val="28"/>
        </w:rPr>
        <w:t>5. Список рекомендованих за ш</w:t>
      </w:r>
      <w:r w:rsidRPr="00E4237B">
        <w:rPr>
          <w:b/>
          <w:bCs/>
          <w:sz w:val="28"/>
          <w:szCs w:val="28"/>
        </w:rPr>
        <w:t>ироким конкурсом (широкий рейтинговий список)</w:t>
      </w:r>
    </w:p>
    <w:p w:rsidR="002F6DE8" w:rsidRPr="00E4237B" w:rsidRDefault="002F6DE8" w:rsidP="00F0142A">
      <w:pPr>
        <w:jc w:val="center"/>
        <w:rPr>
          <w:b/>
          <w:bCs/>
          <w:sz w:val="28"/>
          <w:szCs w:val="28"/>
        </w:rPr>
      </w:pPr>
    </w:p>
    <w:p w:rsidR="002F6DE8" w:rsidRPr="00E4237B" w:rsidRDefault="002F6DE8" w:rsidP="00F0142A">
      <w:pPr>
        <w:jc w:val="both"/>
        <w:rPr>
          <w:sz w:val="28"/>
          <w:szCs w:val="28"/>
        </w:rPr>
      </w:pPr>
      <w:r w:rsidRPr="00E4237B">
        <w:rPr>
          <w:sz w:val="28"/>
          <w:szCs w:val="28"/>
        </w:rPr>
        <w:t>Освітній ступінь – бакалавр (магістр медичного, фармацевтичного або ветеринарного спрямувань)</w:t>
      </w:r>
      <w:r>
        <w:rPr>
          <w:sz w:val="28"/>
          <w:szCs w:val="28"/>
        </w:rPr>
        <w:t>.</w:t>
      </w:r>
    </w:p>
    <w:p w:rsidR="002F6DE8" w:rsidRPr="00E4237B" w:rsidRDefault="002F6DE8" w:rsidP="00F0142A">
      <w:pPr>
        <w:jc w:val="both"/>
        <w:rPr>
          <w:sz w:val="28"/>
          <w:szCs w:val="28"/>
        </w:rPr>
      </w:pPr>
    </w:p>
    <w:p w:rsidR="002F6DE8" w:rsidRPr="00E4237B" w:rsidRDefault="002F6DE8" w:rsidP="00F0142A">
      <w:pPr>
        <w:jc w:val="both"/>
        <w:rPr>
          <w:sz w:val="28"/>
          <w:szCs w:val="28"/>
        </w:rPr>
      </w:pPr>
      <w:r w:rsidRPr="00E4237B">
        <w:rPr>
          <w:sz w:val="28"/>
          <w:szCs w:val="28"/>
        </w:rPr>
        <w:t>Форма навчання – денна (заочна)</w:t>
      </w:r>
      <w:r>
        <w:rPr>
          <w:sz w:val="28"/>
          <w:szCs w:val="28"/>
        </w:rPr>
        <w:t>.</w:t>
      </w:r>
    </w:p>
    <w:p w:rsidR="002F6DE8" w:rsidRPr="00E4237B" w:rsidRDefault="002F6DE8" w:rsidP="00F0142A">
      <w:pPr>
        <w:jc w:val="both"/>
        <w:rPr>
          <w:sz w:val="28"/>
          <w:szCs w:val="28"/>
        </w:rPr>
      </w:pPr>
    </w:p>
    <w:p w:rsidR="002F6DE8" w:rsidRPr="00E4237B" w:rsidRDefault="002F6DE8" w:rsidP="00F0142A">
      <w:pPr>
        <w:jc w:val="both"/>
        <w:rPr>
          <w:sz w:val="28"/>
          <w:szCs w:val="28"/>
        </w:rPr>
      </w:pPr>
      <w:r w:rsidRPr="00E4237B">
        <w:rPr>
          <w:sz w:val="28"/>
          <w:szCs w:val="28"/>
        </w:rPr>
        <w:t xml:space="preserve">Спеціальність – </w:t>
      </w:r>
      <w:r w:rsidR="001676BB">
        <w:rPr>
          <w:sz w:val="28"/>
          <w:szCs w:val="28"/>
        </w:rPr>
        <w:t>к</w:t>
      </w:r>
      <w:r w:rsidRPr="00E4237B">
        <w:rPr>
          <w:sz w:val="28"/>
          <w:szCs w:val="28"/>
        </w:rPr>
        <w:t>од і найменування (спеціалізація за спеціальностями 035, 275)</w:t>
      </w:r>
      <w:r>
        <w:rPr>
          <w:sz w:val="28"/>
          <w:szCs w:val="28"/>
        </w:rPr>
        <w:t>.</w:t>
      </w:r>
    </w:p>
    <w:p w:rsidR="002F6DE8" w:rsidRPr="00E4237B" w:rsidRDefault="002F6DE8" w:rsidP="00F0142A">
      <w:pPr>
        <w:jc w:val="both"/>
        <w:rPr>
          <w:sz w:val="28"/>
          <w:szCs w:val="28"/>
        </w:rPr>
      </w:pPr>
    </w:p>
    <w:p w:rsidR="002F6DE8" w:rsidRPr="00E4237B" w:rsidRDefault="002F6DE8" w:rsidP="00F0142A">
      <w:pPr>
        <w:jc w:val="both"/>
        <w:rPr>
          <w:sz w:val="28"/>
          <w:szCs w:val="28"/>
        </w:rPr>
      </w:pPr>
      <w:proofErr w:type="spellStart"/>
      <w:r w:rsidRPr="00E4237B">
        <w:rPr>
          <w:sz w:val="28"/>
          <w:szCs w:val="28"/>
        </w:rPr>
        <w:t>Суп</w:t>
      </w:r>
      <w:r>
        <w:rPr>
          <w:sz w:val="28"/>
          <w:szCs w:val="28"/>
        </w:rPr>
        <w:t>еробсяг</w:t>
      </w:r>
      <w:proofErr w:type="spellEnd"/>
      <w:r>
        <w:rPr>
          <w:sz w:val="28"/>
          <w:szCs w:val="28"/>
        </w:rPr>
        <w:t xml:space="preserve"> державного замовлення ______.</w:t>
      </w:r>
    </w:p>
    <w:p w:rsidR="002F6DE8" w:rsidRPr="00E4237B" w:rsidRDefault="002F6DE8" w:rsidP="00F0142A">
      <w:pPr>
        <w:jc w:val="both"/>
        <w:rPr>
          <w:sz w:val="28"/>
          <w:szCs w:val="28"/>
        </w:rPr>
      </w:pPr>
    </w:p>
    <w:p w:rsidR="002F6DE8" w:rsidRPr="00E4237B" w:rsidRDefault="002F6DE8" w:rsidP="00F0142A">
      <w:pPr>
        <w:jc w:val="both"/>
        <w:rPr>
          <w:sz w:val="28"/>
          <w:szCs w:val="28"/>
        </w:rPr>
      </w:pPr>
      <w:r>
        <w:rPr>
          <w:sz w:val="28"/>
          <w:szCs w:val="28"/>
        </w:rPr>
        <w:t>Зарахованих за співбесідою _________.</w:t>
      </w:r>
    </w:p>
    <w:p w:rsidR="002F6DE8" w:rsidRPr="00E4237B" w:rsidRDefault="002F6DE8" w:rsidP="00F0142A">
      <w:pPr>
        <w:jc w:val="both"/>
        <w:rPr>
          <w:sz w:val="28"/>
          <w:szCs w:val="28"/>
        </w:rPr>
      </w:pPr>
    </w:p>
    <w:p w:rsidR="002F6DE8" w:rsidRPr="00E4237B" w:rsidRDefault="002F6DE8" w:rsidP="00F0142A">
      <w:pPr>
        <w:jc w:val="both"/>
        <w:rPr>
          <w:sz w:val="28"/>
          <w:szCs w:val="28"/>
        </w:rPr>
      </w:pPr>
      <w:r>
        <w:rPr>
          <w:sz w:val="28"/>
          <w:szCs w:val="28"/>
        </w:rPr>
        <w:t>Зарахованих за квотою-2 __________.</w:t>
      </w:r>
    </w:p>
    <w:p w:rsidR="002F6DE8" w:rsidRPr="00E4237B" w:rsidRDefault="002F6DE8" w:rsidP="00F0142A">
      <w:pPr>
        <w:jc w:val="both"/>
        <w:rPr>
          <w:sz w:val="28"/>
          <w:szCs w:val="28"/>
        </w:rPr>
      </w:pPr>
    </w:p>
    <w:p w:rsidR="002F6DE8" w:rsidRPr="00E4237B" w:rsidRDefault="002F6DE8" w:rsidP="00F0142A">
      <w:pPr>
        <w:jc w:val="both"/>
        <w:rPr>
          <w:sz w:val="28"/>
          <w:szCs w:val="28"/>
        </w:rPr>
      </w:pPr>
      <w:proofErr w:type="spellStart"/>
      <w:r w:rsidRPr="00E4237B">
        <w:rPr>
          <w:sz w:val="28"/>
          <w:szCs w:val="28"/>
        </w:rPr>
        <w:t>Суперобсяг</w:t>
      </w:r>
      <w:proofErr w:type="spellEnd"/>
      <w:r w:rsidRPr="00E4237B">
        <w:rPr>
          <w:sz w:val="28"/>
          <w:szCs w:val="28"/>
        </w:rPr>
        <w:t xml:space="preserve"> державног</w:t>
      </w:r>
      <w:r>
        <w:rPr>
          <w:sz w:val="28"/>
          <w:szCs w:val="28"/>
        </w:rPr>
        <w:t>о замовлення після корегування __________.</w:t>
      </w:r>
      <w:r w:rsidRPr="00E4237B">
        <w:rPr>
          <w:sz w:val="28"/>
          <w:szCs w:val="28"/>
        </w:rPr>
        <w:t xml:space="preserve"> </w:t>
      </w:r>
    </w:p>
    <w:p w:rsidR="002F6DE8" w:rsidRPr="00E4237B" w:rsidRDefault="002F6DE8" w:rsidP="00F0142A">
      <w:pPr>
        <w:jc w:val="both"/>
        <w:rPr>
          <w:sz w:val="28"/>
          <w:szCs w:val="28"/>
        </w:rPr>
      </w:pPr>
    </w:p>
    <w:p w:rsidR="002F6DE8" w:rsidRPr="00E4237B" w:rsidRDefault="002F6DE8" w:rsidP="00F0142A">
      <w:pPr>
        <w:jc w:val="both"/>
        <w:rPr>
          <w:sz w:val="28"/>
          <w:szCs w:val="28"/>
        </w:rPr>
      </w:pPr>
      <w:r w:rsidRPr="00E4237B">
        <w:rPr>
          <w:sz w:val="28"/>
          <w:szCs w:val="28"/>
        </w:rPr>
        <w:t xml:space="preserve">Фактичний обсяг </w:t>
      </w:r>
      <w:r>
        <w:rPr>
          <w:sz w:val="28"/>
          <w:szCs w:val="28"/>
        </w:rPr>
        <w:t>рекомендованих до зарахування __________.</w:t>
      </w:r>
    </w:p>
    <w:p w:rsidR="002F6DE8" w:rsidRPr="00E4237B" w:rsidRDefault="002F6DE8" w:rsidP="00F0142A">
      <w:pPr>
        <w:jc w:val="both"/>
        <w:rPr>
          <w:sz w:val="28"/>
          <w:szCs w:val="28"/>
        </w:rPr>
      </w:pPr>
    </w:p>
    <w:p w:rsidR="002F6DE8" w:rsidRPr="00E4237B" w:rsidRDefault="002136E0" w:rsidP="00F0142A">
      <w:pPr>
        <w:jc w:val="both"/>
        <w:rPr>
          <w:sz w:val="28"/>
          <w:szCs w:val="28"/>
        </w:rPr>
      </w:pPr>
      <w:r>
        <w:rPr>
          <w:sz w:val="28"/>
          <w:szCs w:val="28"/>
        </w:rPr>
        <w:t>З</w:t>
      </w:r>
      <w:r w:rsidR="002F6DE8" w:rsidRPr="00E4237B">
        <w:rPr>
          <w:sz w:val="28"/>
          <w:szCs w:val="28"/>
        </w:rPr>
        <w:t xml:space="preserve"> них: </w:t>
      </w:r>
    </w:p>
    <w:p w:rsidR="002F6DE8" w:rsidRPr="00E4237B" w:rsidRDefault="002F6DE8" w:rsidP="00F0142A">
      <w:pPr>
        <w:jc w:val="both"/>
        <w:rPr>
          <w:sz w:val="28"/>
          <w:szCs w:val="28"/>
        </w:rPr>
      </w:pPr>
    </w:p>
    <w:p w:rsidR="002F6DE8" w:rsidRPr="00E4237B" w:rsidRDefault="002F6DE8" w:rsidP="00F0142A">
      <w:pPr>
        <w:jc w:val="both"/>
        <w:rPr>
          <w:sz w:val="28"/>
          <w:szCs w:val="28"/>
        </w:rPr>
      </w:pPr>
      <w:r>
        <w:rPr>
          <w:sz w:val="28"/>
          <w:szCs w:val="28"/>
        </w:rPr>
        <w:t>за квотою-1 _________.</w:t>
      </w:r>
    </w:p>
    <w:p w:rsidR="002F6DE8" w:rsidRPr="00E4237B" w:rsidRDefault="002F6DE8" w:rsidP="00F0142A">
      <w:pPr>
        <w:jc w:val="both"/>
        <w:rPr>
          <w:sz w:val="28"/>
          <w:szCs w:val="28"/>
        </w:rPr>
      </w:pPr>
    </w:p>
    <w:p w:rsidR="002F6DE8" w:rsidRPr="00E4237B" w:rsidRDefault="002F6DE8" w:rsidP="00F0142A">
      <w:pPr>
        <w:jc w:val="both"/>
        <w:rPr>
          <w:sz w:val="28"/>
          <w:szCs w:val="28"/>
        </w:rPr>
      </w:pPr>
      <w:r>
        <w:rPr>
          <w:sz w:val="28"/>
          <w:szCs w:val="28"/>
        </w:rPr>
        <w:t>за квотою-3 _________.</w:t>
      </w:r>
    </w:p>
    <w:p w:rsidR="002F6DE8" w:rsidRPr="00E4237B" w:rsidRDefault="002F6DE8" w:rsidP="00F0142A">
      <w:pPr>
        <w:jc w:val="both"/>
        <w:rPr>
          <w:sz w:val="28"/>
          <w:szCs w:val="28"/>
        </w:rPr>
      </w:pPr>
    </w:p>
    <w:p w:rsidR="002F6DE8" w:rsidRPr="00E4237B" w:rsidRDefault="002F6DE8" w:rsidP="00F0142A">
      <w:pPr>
        <w:jc w:val="both"/>
        <w:rPr>
          <w:sz w:val="28"/>
          <w:szCs w:val="28"/>
        </w:rPr>
      </w:pPr>
      <w:r>
        <w:rPr>
          <w:sz w:val="28"/>
          <w:szCs w:val="28"/>
        </w:rPr>
        <w:t>за загальним конкурсом ___________.</w:t>
      </w:r>
    </w:p>
    <w:tbl>
      <w:tblPr>
        <w:tblpPr w:leftFromText="180" w:rightFromText="180" w:vertAnchor="text" w:horzAnchor="margin" w:tblpY="-134"/>
        <w:tblOverlap w:val="neve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2"/>
        <w:gridCol w:w="1156"/>
        <w:gridCol w:w="992"/>
        <w:gridCol w:w="425"/>
        <w:gridCol w:w="1822"/>
        <w:gridCol w:w="1985"/>
        <w:gridCol w:w="1701"/>
        <w:gridCol w:w="1235"/>
      </w:tblGrid>
      <w:tr w:rsidR="002F6DE8" w:rsidRPr="00E4237B" w:rsidTr="00002175">
        <w:trPr>
          <w:cantSplit/>
          <w:trHeight w:val="1134"/>
        </w:trPr>
        <w:tc>
          <w:tcPr>
            <w:tcW w:w="512" w:type="dxa"/>
          </w:tcPr>
          <w:p w:rsidR="002F6DE8" w:rsidRDefault="002F6DE8" w:rsidP="00F0142A">
            <w:pPr>
              <w:jc w:val="center"/>
              <w:rPr>
                <w:sz w:val="20"/>
                <w:szCs w:val="20"/>
              </w:rPr>
            </w:pPr>
            <w:r w:rsidRPr="00E4237B">
              <w:rPr>
                <w:sz w:val="20"/>
                <w:szCs w:val="20"/>
              </w:rPr>
              <w:lastRenderedPageBreak/>
              <w:t>№</w:t>
            </w:r>
          </w:p>
          <w:p w:rsidR="002F6DE8" w:rsidRPr="00E4237B" w:rsidRDefault="002F6DE8" w:rsidP="00F0142A">
            <w:pPr>
              <w:jc w:val="center"/>
              <w:rPr>
                <w:sz w:val="20"/>
                <w:szCs w:val="20"/>
              </w:rPr>
            </w:pPr>
            <w:r>
              <w:rPr>
                <w:sz w:val="20"/>
                <w:szCs w:val="20"/>
              </w:rPr>
              <w:t>з/п</w:t>
            </w:r>
          </w:p>
        </w:tc>
        <w:tc>
          <w:tcPr>
            <w:tcW w:w="1156" w:type="dxa"/>
          </w:tcPr>
          <w:p w:rsidR="002F6DE8" w:rsidRPr="00E4237B" w:rsidRDefault="002F6DE8" w:rsidP="00F0142A">
            <w:pPr>
              <w:jc w:val="center"/>
              <w:rPr>
                <w:sz w:val="20"/>
                <w:szCs w:val="20"/>
              </w:rPr>
            </w:pPr>
            <w:r w:rsidRPr="00E4237B">
              <w:rPr>
                <w:sz w:val="20"/>
                <w:szCs w:val="20"/>
              </w:rPr>
              <w:t>Прізвище, ім’я, по батькові вступника</w:t>
            </w:r>
          </w:p>
        </w:tc>
        <w:tc>
          <w:tcPr>
            <w:tcW w:w="992" w:type="dxa"/>
          </w:tcPr>
          <w:p w:rsidR="002F6DE8" w:rsidRPr="00E4237B" w:rsidRDefault="002F6DE8" w:rsidP="00F0142A">
            <w:pPr>
              <w:jc w:val="center"/>
              <w:rPr>
                <w:sz w:val="20"/>
                <w:szCs w:val="20"/>
              </w:rPr>
            </w:pPr>
            <w:r w:rsidRPr="00E4237B">
              <w:rPr>
                <w:sz w:val="20"/>
                <w:szCs w:val="20"/>
              </w:rPr>
              <w:t>Конкур-</w:t>
            </w:r>
            <w:proofErr w:type="spellStart"/>
            <w:r w:rsidRPr="00E4237B">
              <w:rPr>
                <w:sz w:val="20"/>
                <w:szCs w:val="20"/>
              </w:rPr>
              <w:t>сний</w:t>
            </w:r>
            <w:proofErr w:type="spellEnd"/>
            <w:r w:rsidRPr="00E4237B">
              <w:rPr>
                <w:sz w:val="20"/>
                <w:szCs w:val="20"/>
              </w:rPr>
              <w:t xml:space="preserve"> бал</w:t>
            </w:r>
          </w:p>
        </w:tc>
        <w:tc>
          <w:tcPr>
            <w:tcW w:w="425" w:type="dxa"/>
            <w:textDirection w:val="btLr"/>
          </w:tcPr>
          <w:p w:rsidR="002F6DE8" w:rsidRPr="00E4237B" w:rsidRDefault="002F6DE8" w:rsidP="00F0142A">
            <w:pPr>
              <w:ind w:left="113" w:right="113"/>
              <w:jc w:val="center"/>
              <w:rPr>
                <w:sz w:val="20"/>
                <w:szCs w:val="20"/>
              </w:rPr>
            </w:pPr>
            <w:r>
              <w:rPr>
                <w:sz w:val="20"/>
                <w:szCs w:val="20"/>
              </w:rPr>
              <w:t>Пріори</w:t>
            </w:r>
            <w:r w:rsidRPr="00E4237B">
              <w:rPr>
                <w:sz w:val="20"/>
                <w:szCs w:val="20"/>
              </w:rPr>
              <w:t>тетність</w:t>
            </w:r>
          </w:p>
        </w:tc>
        <w:tc>
          <w:tcPr>
            <w:tcW w:w="1822" w:type="dxa"/>
          </w:tcPr>
          <w:p w:rsidR="002F6DE8" w:rsidRPr="00E4237B" w:rsidRDefault="002F6DE8" w:rsidP="00F0142A">
            <w:pPr>
              <w:jc w:val="center"/>
              <w:rPr>
                <w:sz w:val="20"/>
                <w:szCs w:val="20"/>
              </w:rPr>
            </w:pPr>
            <w:r w:rsidRPr="00E4237B">
              <w:rPr>
                <w:sz w:val="20"/>
                <w:szCs w:val="20"/>
              </w:rPr>
              <w:t>Середній бал додатка до документа про здобутий освітній (освітньо-кваліфікаційний) рівень</w:t>
            </w:r>
          </w:p>
        </w:tc>
        <w:tc>
          <w:tcPr>
            <w:tcW w:w="1985" w:type="dxa"/>
          </w:tcPr>
          <w:p w:rsidR="002F6DE8" w:rsidRPr="00E4237B" w:rsidRDefault="002F6DE8" w:rsidP="00F0142A">
            <w:pPr>
              <w:jc w:val="center"/>
              <w:rPr>
                <w:sz w:val="20"/>
                <w:szCs w:val="20"/>
              </w:rPr>
            </w:pPr>
            <w:r w:rsidRPr="00E4237B">
              <w:rPr>
                <w:sz w:val="20"/>
                <w:szCs w:val="20"/>
              </w:rPr>
              <w:t>Вид рекомендації (співбесіда,</w:t>
            </w:r>
            <w:r>
              <w:rPr>
                <w:sz w:val="20"/>
                <w:szCs w:val="20"/>
              </w:rPr>
              <w:t xml:space="preserve"> квота-1</w:t>
            </w:r>
            <w:r w:rsidR="00002175">
              <w:rPr>
                <w:sz w:val="20"/>
                <w:szCs w:val="20"/>
              </w:rPr>
              <w:t>,</w:t>
            </w:r>
            <w:r w:rsidRPr="00E4237B">
              <w:rPr>
                <w:sz w:val="20"/>
                <w:szCs w:val="20"/>
              </w:rPr>
              <w:t xml:space="preserve"> квота-2, квота-3, загальний конкурс)</w:t>
            </w:r>
          </w:p>
        </w:tc>
        <w:tc>
          <w:tcPr>
            <w:tcW w:w="1701" w:type="dxa"/>
          </w:tcPr>
          <w:p w:rsidR="002F6DE8" w:rsidRPr="00E4237B" w:rsidRDefault="002F6DE8" w:rsidP="00F0142A">
            <w:pPr>
              <w:jc w:val="center"/>
              <w:rPr>
                <w:sz w:val="20"/>
                <w:szCs w:val="20"/>
              </w:rPr>
            </w:pPr>
            <w:r w:rsidRPr="00E4237B">
              <w:rPr>
                <w:sz w:val="20"/>
                <w:szCs w:val="20"/>
              </w:rPr>
              <w:t>Чи отри</w:t>
            </w:r>
            <w:r>
              <w:rPr>
                <w:sz w:val="20"/>
                <w:szCs w:val="20"/>
              </w:rPr>
              <w:t>мував відмову під час ануляції к</w:t>
            </w:r>
            <w:r w:rsidRPr="00E4237B">
              <w:rPr>
                <w:sz w:val="20"/>
                <w:szCs w:val="20"/>
              </w:rPr>
              <w:t>онкурсів (Так/Ні)</w:t>
            </w:r>
          </w:p>
        </w:tc>
        <w:tc>
          <w:tcPr>
            <w:tcW w:w="1235" w:type="dxa"/>
          </w:tcPr>
          <w:p w:rsidR="002F6DE8" w:rsidRPr="00E4237B" w:rsidRDefault="002F6DE8" w:rsidP="00F0142A">
            <w:pPr>
              <w:jc w:val="center"/>
              <w:rPr>
                <w:sz w:val="20"/>
                <w:szCs w:val="20"/>
              </w:rPr>
            </w:pPr>
            <w:r w:rsidRPr="00E4237B">
              <w:rPr>
                <w:sz w:val="20"/>
                <w:szCs w:val="20"/>
              </w:rPr>
              <w:t>Вищий навчальний заклад, конкурсна пропозиція</w:t>
            </w:r>
          </w:p>
        </w:tc>
      </w:tr>
      <w:tr w:rsidR="002F6DE8" w:rsidRPr="00E4237B" w:rsidTr="00002175">
        <w:tc>
          <w:tcPr>
            <w:tcW w:w="512" w:type="dxa"/>
          </w:tcPr>
          <w:p w:rsidR="002F6DE8" w:rsidRPr="00E4237B" w:rsidRDefault="002F6DE8" w:rsidP="00F0142A">
            <w:pPr>
              <w:jc w:val="center"/>
              <w:rPr>
                <w:b/>
                <w:bCs/>
                <w:sz w:val="20"/>
                <w:szCs w:val="20"/>
              </w:rPr>
            </w:pPr>
          </w:p>
        </w:tc>
        <w:tc>
          <w:tcPr>
            <w:tcW w:w="1156" w:type="dxa"/>
          </w:tcPr>
          <w:p w:rsidR="002F6DE8" w:rsidRPr="00E4237B" w:rsidRDefault="002F6DE8" w:rsidP="00F0142A">
            <w:pPr>
              <w:jc w:val="center"/>
              <w:rPr>
                <w:b/>
                <w:bCs/>
                <w:sz w:val="20"/>
                <w:szCs w:val="20"/>
              </w:rPr>
            </w:pPr>
          </w:p>
        </w:tc>
        <w:tc>
          <w:tcPr>
            <w:tcW w:w="992" w:type="dxa"/>
          </w:tcPr>
          <w:p w:rsidR="002F6DE8" w:rsidRPr="00E4237B" w:rsidRDefault="002F6DE8" w:rsidP="00F0142A">
            <w:pPr>
              <w:jc w:val="center"/>
              <w:rPr>
                <w:b/>
                <w:bCs/>
                <w:sz w:val="20"/>
                <w:szCs w:val="20"/>
              </w:rPr>
            </w:pPr>
          </w:p>
        </w:tc>
        <w:tc>
          <w:tcPr>
            <w:tcW w:w="425" w:type="dxa"/>
          </w:tcPr>
          <w:p w:rsidR="002F6DE8" w:rsidRPr="00E4237B" w:rsidRDefault="002F6DE8" w:rsidP="00F0142A">
            <w:pPr>
              <w:jc w:val="center"/>
              <w:rPr>
                <w:b/>
                <w:bCs/>
                <w:sz w:val="20"/>
                <w:szCs w:val="20"/>
              </w:rPr>
            </w:pPr>
          </w:p>
        </w:tc>
        <w:tc>
          <w:tcPr>
            <w:tcW w:w="1822" w:type="dxa"/>
          </w:tcPr>
          <w:p w:rsidR="002F6DE8" w:rsidRPr="00E4237B" w:rsidRDefault="002F6DE8" w:rsidP="00F0142A">
            <w:pPr>
              <w:jc w:val="center"/>
              <w:rPr>
                <w:b/>
                <w:bCs/>
                <w:sz w:val="20"/>
                <w:szCs w:val="20"/>
              </w:rPr>
            </w:pPr>
          </w:p>
        </w:tc>
        <w:tc>
          <w:tcPr>
            <w:tcW w:w="1985" w:type="dxa"/>
          </w:tcPr>
          <w:p w:rsidR="002F6DE8" w:rsidRPr="00E4237B" w:rsidRDefault="002F6DE8" w:rsidP="00F0142A">
            <w:pPr>
              <w:jc w:val="center"/>
              <w:rPr>
                <w:b/>
                <w:bCs/>
                <w:sz w:val="20"/>
                <w:szCs w:val="20"/>
              </w:rPr>
            </w:pPr>
          </w:p>
        </w:tc>
        <w:tc>
          <w:tcPr>
            <w:tcW w:w="1701" w:type="dxa"/>
          </w:tcPr>
          <w:p w:rsidR="002F6DE8" w:rsidRPr="00E4237B" w:rsidRDefault="002F6DE8" w:rsidP="00F0142A">
            <w:pPr>
              <w:jc w:val="center"/>
              <w:rPr>
                <w:b/>
                <w:bCs/>
                <w:sz w:val="20"/>
                <w:szCs w:val="20"/>
              </w:rPr>
            </w:pPr>
          </w:p>
        </w:tc>
        <w:tc>
          <w:tcPr>
            <w:tcW w:w="1235" w:type="dxa"/>
          </w:tcPr>
          <w:p w:rsidR="002F6DE8" w:rsidRPr="00E4237B" w:rsidRDefault="002F6DE8" w:rsidP="00F0142A">
            <w:pPr>
              <w:jc w:val="center"/>
              <w:rPr>
                <w:b/>
                <w:bCs/>
                <w:sz w:val="20"/>
                <w:szCs w:val="20"/>
              </w:rPr>
            </w:pPr>
          </w:p>
        </w:tc>
      </w:tr>
      <w:tr w:rsidR="002F6DE8" w:rsidRPr="00E4237B" w:rsidTr="00002175">
        <w:tc>
          <w:tcPr>
            <w:tcW w:w="512" w:type="dxa"/>
          </w:tcPr>
          <w:p w:rsidR="002F6DE8" w:rsidRPr="00E4237B" w:rsidRDefault="002F6DE8" w:rsidP="00F0142A">
            <w:pPr>
              <w:jc w:val="center"/>
              <w:rPr>
                <w:b/>
                <w:bCs/>
                <w:sz w:val="20"/>
                <w:szCs w:val="20"/>
              </w:rPr>
            </w:pPr>
          </w:p>
        </w:tc>
        <w:tc>
          <w:tcPr>
            <w:tcW w:w="1156" w:type="dxa"/>
          </w:tcPr>
          <w:p w:rsidR="002F6DE8" w:rsidRPr="00E4237B" w:rsidRDefault="002F6DE8" w:rsidP="00F0142A">
            <w:pPr>
              <w:jc w:val="center"/>
              <w:rPr>
                <w:b/>
                <w:bCs/>
                <w:sz w:val="20"/>
                <w:szCs w:val="20"/>
              </w:rPr>
            </w:pPr>
          </w:p>
        </w:tc>
        <w:tc>
          <w:tcPr>
            <w:tcW w:w="992" w:type="dxa"/>
          </w:tcPr>
          <w:p w:rsidR="002F6DE8" w:rsidRPr="00E4237B" w:rsidRDefault="002F6DE8" w:rsidP="00F0142A">
            <w:pPr>
              <w:jc w:val="center"/>
              <w:rPr>
                <w:b/>
                <w:bCs/>
                <w:sz w:val="20"/>
                <w:szCs w:val="20"/>
              </w:rPr>
            </w:pPr>
          </w:p>
        </w:tc>
        <w:tc>
          <w:tcPr>
            <w:tcW w:w="425" w:type="dxa"/>
          </w:tcPr>
          <w:p w:rsidR="002F6DE8" w:rsidRPr="00E4237B" w:rsidRDefault="002F6DE8" w:rsidP="00F0142A">
            <w:pPr>
              <w:jc w:val="center"/>
              <w:rPr>
                <w:b/>
                <w:bCs/>
                <w:sz w:val="20"/>
                <w:szCs w:val="20"/>
              </w:rPr>
            </w:pPr>
          </w:p>
        </w:tc>
        <w:tc>
          <w:tcPr>
            <w:tcW w:w="1822" w:type="dxa"/>
          </w:tcPr>
          <w:p w:rsidR="002F6DE8" w:rsidRPr="00E4237B" w:rsidRDefault="002F6DE8" w:rsidP="00F0142A">
            <w:pPr>
              <w:jc w:val="center"/>
              <w:rPr>
                <w:b/>
                <w:bCs/>
                <w:sz w:val="20"/>
                <w:szCs w:val="20"/>
              </w:rPr>
            </w:pPr>
          </w:p>
        </w:tc>
        <w:tc>
          <w:tcPr>
            <w:tcW w:w="1985" w:type="dxa"/>
          </w:tcPr>
          <w:p w:rsidR="002F6DE8" w:rsidRPr="00E4237B" w:rsidRDefault="002F6DE8" w:rsidP="00F0142A">
            <w:pPr>
              <w:jc w:val="center"/>
              <w:rPr>
                <w:b/>
                <w:bCs/>
                <w:sz w:val="20"/>
                <w:szCs w:val="20"/>
              </w:rPr>
            </w:pPr>
          </w:p>
        </w:tc>
        <w:tc>
          <w:tcPr>
            <w:tcW w:w="1701" w:type="dxa"/>
          </w:tcPr>
          <w:p w:rsidR="002F6DE8" w:rsidRPr="00E4237B" w:rsidRDefault="002F6DE8" w:rsidP="00F0142A">
            <w:pPr>
              <w:jc w:val="center"/>
              <w:rPr>
                <w:b/>
                <w:bCs/>
                <w:sz w:val="20"/>
                <w:szCs w:val="20"/>
              </w:rPr>
            </w:pPr>
          </w:p>
        </w:tc>
        <w:tc>
          <w:tcPr>
            <w:tcW w:w="1235" w:type="dxa"/>
          </w:tcPr>
          <w:p w:rsidR="002F6DE8" w:rsidRPr="00E4237B" w:rsidRDefault="002F6DE8" w:rsidP="00F0142A">
            <w:pPr>
              <w:jc w:val="center"/>
              <w:rPr>
                <w:b/>
                <w:bCs/>
                <w:sz w:val="20"/>
                <w:szCs w:val="20"/>
              </w:rPr>
            </w:pPr>
          </w:p>
        </w:tc>
      </w:tr>
      <w:tr w:rsidR="002F6DE8" w:rsidRPr="00E4237B" w:rsidTr="00002175">
        <w:tc>
          <w:tcPr>
            <w:tcW w:w="512" w:type="dxa"/>
          </w:tcPr>
          <w:p w:rsidR="002F6DE8" w:rsidRPr="00E4237B" w:rsidRDefault="002F6DE8" w:rsidP="00F0142A">
            <w:pPr>
              <w:jc w:val="center"/>
              <w:rPr>
                <w:b/>
                <w:bCs/>
                <w:sz w:val="20"/>
                <w:szCs w:val="20"/>
              </w:rPr>
            </w:pPr>
          </w:p>
        </w:tc>
        <w:tc>
          <w:tcPr>
            <w:tcW w:w="1156" w:type="dxa"/>
          </w:tcPr>
          <w:p w:rsidR="002F6DE8" w:rsidRPr="00E4237B" w:rsidRDefault="002F6DE8" w:rsidP="00F0142A">
            <w:pPr>
              <w:jc w:val="center"/>
              <w:rPr>
                <w:b/>
                <w:bCs/>
                <w:sz w:val="20"/>
                <w:szCs w:val="20"/>
              </w:rPr>
            </w:pPr>
          </w:p>
        </w:tc>
        <w:tc>
          <w:tcPr>
            <w:tcW w:w="992" w:type="dxa"/>
          </w:tcPr>
          <w:p w:rsidR="002F6DE8" w:rsidRPr="00E4237B" w:rsidRDefault="002F6DE8" w:rsidP="00F0142A">
            <w:pPr>
              <w:jc w:val="center"/>
              <w:rPr>
                <w:b/>
                <w:bCs/>
                <w:sz w:val="20"/>
                <w:szCs w:val="20"/>
              </w:rPr>
            </w:pPr>
          </w:p>
        </w:tc>
        <w:tc>
          <w:tcPr>
            <w:tcW w:w="425" w:type="dxa"/>
          </w:tcPr>
          <w:p w:rsidR="002F6DE8" w:rsidRPr="00E4237B" w:rsidRDefault="002F6DE8" w:rsidP="00F0142A">
            <w:pPr>
              <w:jc w:val="center"/>
              <w:rPr>
                <w:b/>
                <w:bCs/>
                <w:sz w:val="20"/>
                <w:szCs w:val="20"/>
              </w:rPr>
            </w:pPr>
          </w:p>
        </w:tc>
        <w:tc>
          <w:tcPr>
            <w:tcW w:w="1822" w:type="dxa"/>
          </w:tcPr>
          <w:p w:rsidR="002F6DE8" w:rsidRPr="00E4237B" w:rsidRDefault="002F6DE8" w:rsidP="00F0142A">
            <w:pPr>
              <w:jc w:val="center"/>
              <w:rPr>
                <w:b/>
                <w:bCs/>
                <w:sz w:val="20"/>
                <w:szCs w:val="20"/>
              </w:rPr>
            </w:pPr>
          </w:p>
        </w:tc>
        <w:tc>
          <w:tcPr>
            <w:tcW w:w="1985" w:type="dxa"/>
          </w:tcPr>
          <w:p w:rsidR="002F6DE8" w:rsidRPr="00E4237B" w:rsidRDefault="002F6DE8" w:rsidP="00F0142A">
            <w:pPr>
              <w:jc w:val="center"/>
              <w:rPr>
                <w:b/>
                <w:bCs/>
                <w:sz w:val="20"/>
                <w:szCs w:val="20"/>
              </w:rPr>
            </w:pPr>
          </w:p>
        </w:tc>
        <w:tc>
          <w:tcPr>
            <w:tcW w:w="1701" w:type="dxa"/>
          </w:tcPr>
          <w:p w:rsidR="002F6DE8" w:rsidRPr="00E4237B" w:rsidRDefault="002F6DE8" w:rsidP="00F0142A">
            <w:pPr>
              <w:jc w:val="center"/>
              <w:rPr>
                <w:b/>
                <w:bCs/>
                <w:sz w:val="20"/>
                <w:szCs w:val="20"/>
              </w:rPr>
            </w:pPr>
          </w:p>
        </w:tc>
        <w:tc>
          <w:tcPr>
            <w:tcW w:w="1235" w:type="dxa"/>
          </w:tcPr>
          <w:p w:rsidR="002F6DE8" w:rsidRPr="00E4237B" w:rsidRDefault="002F6DE8" w:rsidP="00F0142A">
            <w:pPr>
              <w:jc w:val="center"/>
              <w:rPr>
                <w:b/>
                <w:bCs/>
                <w:sz w:val="20"/>
                <w:szCs w:val="20"/>
              </w:rPr>
            </w:pPr>
          </w:p>
        </w:tc>
      </w:tr>
      <w:tr w:rsidR="002F6DE8" w:rsidRPr="00E4237B" w:rsidTr="00002175">
        <w:tc>
          <w:tcPr>
            <w:tcW w:w="512" w:type="dxa"/>
          </w:tcPr>
          <w:p w:rsidR="002F6DE8" w:rsidRPr="00E4237B" w:rsidRDefault="002F6DE8" w:rsidP="00F0142A">
            <w:pPr>
              <w:jc w:val="center"/>
              <w:rPr>
                <w:b/>
                <w:bCs/>
                <w:sz w:val="20"/>
                <w:szCs w:val="20"/>
              </w:rPr>
            </w:pPr>
          </w:p>
        </w:tc>
        <w:tc>
          <w:tcPr>
            <w:tcW w:w="1156" w:type="dxa"/>
          </w:tcPr>
          <w:p w:rsidR="002F6DE8" w:rsidRPr="00E4237B" w:rsidRDefault="002F6DE8" w:rsidP="00F0142A">
            <w:pPr>
              <w:jc w:val="center"/>
              <w:rPr>
                <w:b/>
                <w:bCs/>
                <w:sz w:val="20"/>
                <w:szCs w:val="20"/>
              </w:rPr>
            </w:pPr>
          </w:p>
        </w:tc>
        <w:tc>
          <w:tcPr>
            <w:tcW w:w="992" w:type="dxa"/>
          </w:tcPr>
          <w:p w:rsidR="002F6DE8" w:rsidRPr="00E4237B" w:rsidRDefault="002F6DE8" w:rsidP="00F0142A">
            <w:pPr>
              <w:jc w:val="center"/>
              <w:rPr>
                <w:b/>
                <w:bCs/>
                <w:sz w:val="20"/>
                <w:szCs w:val="20"/>
              </w:rPr>
            </w:pPr>
          </w:p>
        </w:tc>
        <w:tc>
          <w:tcPr>
            <w:tcW w:w="425" w:type="dxa"/>
          </w:tcPr>
          <w:p w:rsidR="002F6DE8" w:rsidRPr="00E4237B" w:rsidRDefault="002F6DE8" w:rsidP="00F0142A">
            <w:pPr>
              <w:jc w:val="center"/>
              <w:rPr>
                <w:b/>
                <w:bCs/>
                <w:sz w:val="20"/>
                <w:szCs w:val="20"/>
              </w:rPr>
            </w:pPr>
          </w:p>
        </w:tc>
        <w:tc>
          <w:tcPr>
            <w:tcW w:w="1822" w:type="dxa"/>
          </w:tcPr>
          <w:p w:rsidR="002F6DE8" w:rsidRPr="00E4237B" w:rsidRDefault="002F6DE8" w:rsidP="00F0142A">
            <w:pPr>
              <w:jc w:val="center"/>
              <w:rPr>
                <w:b/>
                <w:bCs/>
                <w:sz w:val="20"/>
                <w:szCs w:val="20"/>
              </w:rPr>
            </w:pPr>
          </w:p>
        </w:tc>
        <w:tc>
          <w:tcPr>
            <w:tcW w:w="1985" w:type="dxa"/>
          </w:tcPr>
          <w:p w:rsidR="002F6DE8" w:rsidRPr="00E4237B" w:rsidRDefault="002F6DE8" w:rsidP="00F0142A">
            <w:pPr>
              <w:jc w:val="center"/>
              <w:rPr>
                <w:b/>
                <w:bCs/>
                <w:sz w:val="20"/>
                <w:szCs w:val="20"/>
              </w:rPr>
            </w:pPr>
          </w:p>
        </w:tc>
        <w:tc>
          <w:tcPr>
            <w:tcW w:w="1701" w:type="dxa"/>
          </w:tcPr>
          <w:p w:rsidR="002F6DE8" w:rsidRPr="00E4237B" w:rsidRDefault="002F6DE8" w:rsidP="00F0142A">
            <w:pPr>
              <w:jc w:val="center"/>
              <w:rPr>
                <w:b/>
                <w:bCs/>
                <w:sz w:val="20"/>
                <w:szCs w:val="20"/>
              </w:rPr>
            </w:pPr>
          </w:p>
        </w:tc>
        <w:tc>
          <w:tcPr>
            <w:tcW w:w="1235" w:type="dxa"/>
          </w:tcPr>
          <w:p w:rsidR="002F6DE8" w:rsidRPr="00E4237B" w:rsidRDefault="002F6DE8" w:rsidP="00F0142A">
            <w:pPr>
              <w:jc w:val="center"/>
              <w:rPr>
                <w:b/>
                <w:bCs/>
                <w:sz w:val="20"/>
                <w:szCs w:val="20"/>
              </w:rPr>
            </w:pPr>
          </w:p>
        </w:tc>
      </w:tr>
      <w:tr w:rsidR="002F6DE8" w:rsidRPr="00E4237B" w:rsidTr="00002175">
        <w:tc>
          <w:tcPr>
            <w:tcW w:w="512" w:type="dxa"/>
          </w:tcPr>
          <w:p w:rsidR="002F6DE8" w:rsidRPr="00E4237B" w:rsidRDefault="002F6DE8" w:rsidP="00F0142A">
            <w:pPr>
              <w:jc w:val="center"/>
              <w:rPr>
                <w:b/>
                <w:bCs/>
                <w:sz w:val="20"/>
                <w:szCs w:val="20"/>
              </w:rPr>
            </w:pPr>
          </w:p>
        </w:tc>
        <w:tc>
          <w:tcPr>
            <w:tcW w:w="1156" w:type="dxa"/>
          </w:tcPr>
          <w:p w:rsidR="002F6DE8" w:rsidRPr="00E4237B" w:rsidRDefault="002F6DE8" w:rsidP="00F0142A">
            <w:pPr>
              <w:jc w:val="center"/>
              <w:rPr>
                <w:b/>
                <w:bCs/>
                <w:sz w:val="20"/>
                <w:szCs w:val="20"/>
              </w:rPr>
            </w:pPr>
          </w:p>
        </w:tc>
        <w:tc>
          <w:tcPr>
            <w:tcW w:w="992" w:type="dxa"/>
          </w:tcPr>
          <w:p w:rsidR="002F6DE8" w:rsidRPr="00E4237B" w:rsidRDefault="002F6DE8" w:rsidP="00F0142A">
            <w:pPr>
              <w:jc w:val="center"/>
              <w:rPr>
                <w:b/>
                <w:bCs/>
                <w:sz w:val="20"/>
                <w:szCs w:val="20"/>
              </w:rPr>
            </w:pPr>
          </w:p>
        </w:tc>
        <w:tc>
          <w:tcPr>
            <w:tcW w:w="425" w:type="dxa"/>
          </w:tcPr>
          <w:p w:rsidR="002F6DE8" w:rsidRPr="00E4237B" w:rsidRDefault="002F6DE8" w:rsidP="00F0142A">
            <w:pPr>
              <w:jc w:val="center"/>
              <w:rPr>
                <w:b/>
                <w:bCs/>
                <w:sz w:val="20"/>
                <w:szCs w:val="20"/>
              </w:rPr>
            </w:pPr>
          </w:p>
        </w:tc>
        <w:tc>
          <w:tcPr>
            <w:tcW w:w="1822" w:type="dxa"/>
          </w:tcPr>
          <w:p w:rsidR="002F6DE8" w:rsidRPr="00E4237B" w:rsidRDefault="002F6DE8" w:rsidP="00F0142A">
            <w:pPr>
              <w:jc w:val="center"/>
              <w:rPr>
                <w:b/>
                <w:bCs/>
                <w:sz w:val="20"/>
                <w:szCs w:val="20"/>
              </w:rPr>
            </w:pPr>
          </w:p>
        </w:tc>
        <w:tc>
          <w:tcPr>
            <w:tcW w:w="1985" w:type="dxa"/>
          </w:tcPr>
          <w:p w:rsidR="002F6DE8" w:rsidRPr="00E4237B" w:rsidRDefault="002F6DE8" w:rsidP="00F0142A">
            <w:pPr>
              <w:jc w:val="center"/>
              <w:rPr>
                <w:b/>
                <w:bCs/>
                <w:sz w:val="20"/>
                <w:szCs w:val="20"/>
              </w:rPr>
            </w:pPr>
          </w:p>
        </w:tc>
        <w:tc>
          <w:tcPr>
            <w:tcW w:w="1701" w:type="dxa"/>
          </w:tcPr>
          <w:p w:rsidR="002F6DE8" w:rsidRPr="00E4237B" w:rsidRDefault="002F6DE8" w:rsidP="00F0142A">
            <w:pPr>
              <w:jc w:val="center"/>
              <w:rPr>
                <w:b/>
                <w:bCs/>
                <w:sz w:val="20"/>
                <w:szCs w:val="20"/>
              </w:rPr>
            </w:pPr>
          </w:p>
        </w:tc>
        <w:tc>
          <w:tcPr>
            <w:tcW w:w="1235" w:type="dxa"/>
          </w:tcPr>
          <w:p w:rsidR="002F6DE8" w:rsidRPr="00E4237B" w:rsidRDefault="002F6DE8" w:rsidP="00F0142A">
            <w:pPr>
              <w:jc w:val="center"/>
              <w:rPr>
                <w:b/>
                <w:bCs/>
                <w:sz w:val="20"/>
                <w:szCs w:val="20"/>
              </w:rPr>
            </w:pPr>
          </w:p>
        </w:tc>
      </w:tr>
    </w:tbl>
    <w:p w:rsidR="002F6DE8" w:rsidRPr="00E4237B" w:rsidRDefault="002F6DE8" w:rsidP="00F0142A">
      <w:pPr>
        <w:jc w:val="both"/>
        <w:rPr>
          <w:sz w:val="28"/>
          <w:szCs w:val="28"/>
        </w:rPr>
      </w:pPr>
    </w:p>
    <w:p w:rsidR="002F6DE8" w:rsidRPr="00E4237B" w:rsidRDefault="002F6DE8" w:rsidP="00F0142A">
      <w:pPr>
        <w:ind w:firstLine="540"/>
        <w:jc w:val="both"/>
        <w:rPr>
          <w:sz w:val="28"/>
          <w:szCs w:val="28"/>
        </w:rPr>
      </w:pPr>
    </w:p>
    <w:p w:rsidR="002F6DE8" w:rsidRPr="00E4237B" w:rsidRDefault="002F6DE8" w:rsidP="00F0142A">
      <w:pPr>
        <w:ind w:firstLine="540"/>
        <w:jc w:val="both"/>
        <w:rPr>
          <w:sz w:val="28"/>
          <w:szCs w:val="28"/>
        </w:rPr>
      </w:pPr>
      <w:r w:rsidRPr="00E4237B">
        <w:rPr>
          <w:sz w:val="28"/>
        </w:rPr>
        <w:t xml:space="preserve">Таблиця впорядковується за видом рекомендації, </w:t>
      </w:r>
      <w:r>
        <w:rPr>
          <w:sz w:val="28"/>
          <w:szCs w:val="28"/>
        </w:rPr>
        <w:t>за конкурсним балом, пріоритетністю, с</w:t>
      </w:r>
      <w:r w:rsidRPr="00E4237B">
        <w:rPr>
          <w:sz w:val="28"/>
          <w:szCs w:val="28"/>
        </w:rPr>
        <w:t>ереднім балом додатка до документа про здобутий освітній (освітньо-кваліфікаційний) рівень.</w:t>
      </w:r>
    </w:p>
    <w:p w:rsidR="002F6DE8" w:rsidRPr="00E4237B" w:rsidRDefault="002F6DE8" w:rsidP="00F0142A"/>
    <w:p w:rsidR="002F6DE8" w:rsidRPr="00E4237B" w:rsidRDefault="002F6DE8" w:rsidP="00F0142A">
      <w:pPr>
        <w:ind w:firstLine="540"/>
        <w:jc w:val="both"/>
      </w:pPr>
    </w:p>
    <w:p w:rsidR="00FF3DEB" w:rsidRDefault="00FF3DEB" w:rsidP="00F0142A"/>
    <w:sectPr w:rsidR="00FF3DEB" w:rsidSect="002E505E">
      <w:headerReference w:type="default" r:id="rId6"/>
      <w:pgSz w:w="11906" w:h="16838" w:code="9"/>
      <w:pgMar w:top="851" w:right="851" w:bottom="851"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05E" w:rsidRDefault="002E505E" w:rsidP="002E505E">
      <w:r>
        <w:separator/>
      </w:r>
    </w:p>
  </w:endnote>
  <w:endnote w:type="continuationSeparator" w:id="0">
    <w:p w:rsidR="002E505E" w:rsidRDefault="002E505E" w:rsidP="002E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05E" w:rsidRDefault="002E505E" w:rsidP="002E505E">
      <w:r>
        <w:separator/>
      </w:r>
    </w:p>
  </w:footnote>
  <w:footnote w:type="continuationSeparator" w:id="0">
    <w:p w:rsidR="002E505E" w:rsidRDefault="002E505E" w:rsidP="002E50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537064"/>
      <w:docPartObj>
        <w:docPartGallery w:val="Page Numbers (Top of Page)"/>
        <w:docPartUnique/>
      </w:docPartObj>
    </w:sdtPr>
    <w:sdtEndPr/>
    <w:sdtContent>
      <w:p w:rsidR="002E505E" w:rsidRDefault="007034E1" w:rsidP="00163AB1">
        <w:pPr>
          <w:pStyle w:val="a3"/>
          <w:jc w:val="right"/>
        </w:pPr>
        <w:r>
          <w:fldChar w:fldCharType="begin"/>
        </w:r>
        <w:r>
          <w:instrText xml:space="preserve"> PAGE   \* MERGEFORMAT </w:instrText>
        </w:r>
        <w:r>
          <w:fldChar w:fldCharType="separate"/>
        </w:r>
        <w:r w:rsidR="004D3567">
          <w:rPr>
            <w:noProof/>
          </w:rPr>
          <w:t>12</w:t>
        </w:r>
        <w:r>
          <w:rPr>
            <w:noProof/>
          </w:rPr>
          <w:fldChar w:fldCharType="end"/>
        </w:r>
        <w:r w:rsidR="00163AB1">
          <w:t xml:space="preserve">                                        Продовження додатка 5</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E80EE3"/>
    <w:rsid w:val="00002175"/>
    <w:rsid w:val="00031E96"/>
    <w:rsid w:val="000E6713"/>
    <w:rsid w:val="000F29F6"/>
    <w:rsid w:val="00163AB1"/>
    <w:rsid w:val="001676BB"/>
    <w:rsid w:val="00191D3A"/>
    <w:rsid w:val="001D1B6C"/>
    <w:rsid w:val="001E6605"/>
    <w:rsid w:val="002136E0"/>
    <w:rsid w:val="00267F0D"/>
    <w:rsid w:val="002E505E"/>
    <w:rsid w:val="002F6DBC"/>
    <w:rsid w:val="002F6DE8"/>
    <w:rsid w:val="00310F27"/>
    <w:rsid w:val="00343488"/>
    <w:rsid w:val="003941AE"/>
    <w:rsid w:val="003C0BA0"/>
    <w:rsid w:val="003C1369"/>
    <w:rsid w:val="004134F5"/>
    <w:rsid w:val="00445070"/>
    <w:rsid w:val="004C013E"/>
    <w:rsid w:val="004D3567"/>
    <w:rsid w:val="00542CA3"/>
    <w:rsid w:val="00585202"/>
    <w:rsid w:val="005C359A"/>
    <w:rsid w:val="0069075D"/>
    <w:rsid w:val="007034E1"/>
    <w:rsid w:val="007342DD"/>
    <w:rsid w:val="00741A03"/>
    <w:rsid w:val="007A3CB6"/>
    <w:rsid w:val="007D28B7"/>
    <w:rsid w:val="00842173"/>
    <w:rsid w:val="00860D25"/>
    <w:rsid w:val="008B3601"/>
    <w:rsid w:val="0090314B"/>
    <w:rsid w:val="00921519"/>
    <w:rsid w:val="009D2FD5"/>
    <w:rsid w:val="00A66770"/>
    <w:rsid w:val="00AB5621"/>
    <w:rsid w:val="00B34639"/>
    <w:rsid w:val="00B52418"/>
    <w:rsid w:val="00B663E3"/>
    <w:rsid w:val="00B70AFA"/>
    <w:rsid w:val="00B93251"/>
    <w:rsid w:val="00BA43C4"/>
    <w:rsid w:val="00BB1DF9"/>
    <w:rsid w:val="00C07692"/>
    <w:rsid w:val="00C1162C"/>
    <w:rsid w:val="00C60E3E"/>
    <w:rsid w:val="00C84B67"/>
    <w:rsid w:val="00CA033D"/>
    <w:rsid w:val="00CF1298"/>
    <w:rsid w:val="00E77770"/>
    <w:rsid w:val="00E80EE3"/>
    <w:rsid w:val="00EA5595"/>
    <w:rsid w:val="00EA6CC2"/>
    <w:rsid w:val="00F0142A"/>
    <w:rsid w:val="00FF3D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B09D1CEC-CDA7-433A-BB00-03607709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DE8"/>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505E"/>
    <w:pPr>
      <w:tabs>
        <w:tab w:val="center" w:pos="4819"/>
        <w:tab w:val="right" w:pos="9639"/>
      </w:tabs>
    </w:pPr>
  </w:style>
  <w:style w:type="character" w:customStyle="1" w:styleId="a4">
    <w:name w:val="Верхний колонтитул Знак"/>
    <w:basedOn w:val="a0"/>
    <w:link w:val="a3"/>
    <w:uiPriority w:val="99"/>
    <w:rsid w:val="002E505E"/>
    <w:rPr>
      <w:rFonts w:ascii="Times New Roman" w:eastAsia="Times New Roman" w:hAnsi="Times New Roman" w:cs="Times New Roman"/>
      <w:sz w:val="24"/>
      <w:szCs w:val="24"/>
      <w:lang w:eastAsia="uk-UA"/>
    </w:rPr>
  </w:style>
  <w:style w:type="paragraph" w:styleId="a5">
    <w:name w:val="footer"/>
    <w:basedOn w:val="a"/>
    <w:link w:val="a6"/>
    <w:uiPriority w:val="99"/>
    <w:semiHidden/>
    <w:unhideWhenUsed/>
    <w:rsid w:val="002E505E"/>
    <w:pPr>
      <w:tabs>
        <w:tab w:val="center" w:pos="4819"/>
        <w:tab w:val="right" w:pos="9639"/>
      </w:tabs>
    </w:pPr>
  </w:style>
  <w:style w:type="character" w:customStyle="1" w:styleId="a6">
    <w:name w:val="Нижний колонтитул Знак"/>
    <w:basedOn w:val="a0"/>
    <w:link w:val="a5"/>
    <w:uiPriority w:val="99"/>
    <w:semiHidden/>
    <w:rsid w:val="002E505E"/>
    <w:rPr>
      <w:rFonts w:ascii="Times New Roman" w:eastAsia="Times New Roman" w:hAnsi="Times New Roman" w:cs="Times New Roman"/>
      <w:sz w:val="24"/>
      <w:szCs w:val="24"/>
      <w:lang w:eastAsia="uk-UA"/>
    </w:rPr>
  </w:style>
  <w:style w:type="table" w:styleId="a7">
    <w:name w:val="Table Grid"/>
    <w:basedOn w:val="a1"/>
    <w:uiPriority w:val="59"/>
    <w:rsid w:val="002E5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034E1"/>
    <w:rPr>
      <w:rFonts w:ascii="Segoe UI" w:hAnsi="Segoe UI" w:cs="Segoe UI"/>
      <w:sz w:val="18"/>
      <w:szCs w:val="18"/>
    </w:rPr>
  </w:style>
  <w:style w:type="character" w:customStyle="1" w:styleId="a9">
    <w:name w:val="Текст выноски Знак"/>
    <w:basedOn w:val="a0"/>
    <w:link w:val="a8"/>
    <w:uiPriority w:val="99"/>
    <w:semiHidden/>
    <w:rsid w:val="007034E1"/>
    <w:rPr>
      <w:rFonts w:ascii="Segoe UI" w:eastAsia="Times New Roman"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12</Pages>
  <Words>14282</Words>
  <Characters>8141</Characters>
  <Application>Microsoft Office Word</Application>
  <DocSecurity>0</DocSecurity>
  <Lines>67</Lines>
  <Paragraphs>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Пижов О.М.</cp:lastModifiedBy>
  <cp:revision>56</cp:revision>
  <cp:lastPrinted>2016-12-01T15:06:00Z</cp:lastPrinted>
  <dcterms:created xsi:type="dcterms:W3CDTF">2016-11-08T16:07:00Z</dcterms:created>
  <dcterms:modified xsi:type="dcterms:W3CDTF">2016-12-01T15:07:00Z</dcterms:modified>
</cp:coreProperties>
</file>