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830EA" w14:textId="424D3B74" w:rsidR="001450F7" w:rsidRPr="00DE2F49" w:rsidRDefault="00DE2F49" w:rsidP="00DE2F49">
      <w:pPr>
        <w:jc w:val="center"/>
        <w:rPr>
          <w:b/>
          <w:bCs/>
        </w:rPr>
      </w:pPr>
      <w:r w:rsidRPr="00DE2F49">
        <w:rPr>
          <w:b/>
          <w:bCs/>
        </w:rPr>
        <w:t>Склад РСВР</w:t>
      </w:r>
    </w:p>
    <w:p w14:paraId="27EEB0AD" w14:textId="0AFCA708" w:rsidR="00DE2F49" w:rsidRDefault="00DE2F49"/>
    <w:p w14:paraId="3EF379EA" w14:textId="77777777" w:rsidR="00DE2F49" w:rsidRPr="00CB398A" w:rsidRDefault="00DE2F49" w:rsidP="00DE2F49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71C5B">
        <w:rPr>
          <w:szCs w:val="28"/>
        </w:rPr>
        <w:t xml:space="preserve">МОЧАЛОВ Юрій Олександрович, доктор медичних наук, професор, професор кафедри хірургічної стоматології та клінічних дисциплін Навчально-наукового інституту стоматології та лабораторної медицини </w:t>
      </w:r>
      <w:r>
        <w:rPr>
          <w:szCs w:val="28"/>
        </w:rPr>
        <w:br/>
      </w:r>
      <w:r w:rsidRPr="00271C5B">
        <w:rPr>
          <w:szCs w:val="28"/>
        </w:rPr>
        <w:t>ДВНЗ «Ужгородський національний університет» (голова ради)</w:t>
      </w:r>
      <w:r w:rsidRPr="00D27E14">
        <w:rPr>
          <w:szCs w:val="28"/>
        </w:rPr>
        <w:t>;</w:t>
      </w:r>
    </w:p>
    <w:p w14:paraId="1D98D2A9" w14:textId="77777777" w:rsidR="00DE2F49" w:rsidRPr="00CB398A" w:rsidRDefault="00DE2F49" w:rsidP="00DE2F49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271C5B">
        <w:rPr>
          <w:szCs w:val="28"/>
        </w:rPr>
        <w:t xml:space="preserve">КРИВЦОВА Марина Валеріївна, доктор біологічних наук, професор, завідувачка кафедри клініко-лабораторної та </w:t>
      </w:r>
      <w:proofErr w:type="spellStart"/>
      <w:r w:rsidRPr="00271C5B">
        <w:rPr>
          <w:szCs w:val="28"/>
        </w:rPr>
        <w:t>морфофункціональної</w:t>
      </w:r>
      <w:proofErr w:type="spellEnd"/>
      <w:r w:rsidRPr="00271C5B">
        <w:rPr>
          <w:szCs w:val="28"/>
        </w:rPr>
        <w:t xml:space="preserve"> діагностики Навчально-наукового інституту стоматології та лабораторної медицини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0AD67045" w14:textId="77777777" w:rsidR="00DE2F49" w:rsidRPr="00CB398A" w:rsidRDefault="00DE2F49" w:rsidP="00DE2F49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71C5B">
        <w:rPr>
          <w:szCs w:val="28"/>
        </w:rPr>
        <w:t xml:space="preserve">ГОНЧАРУК-ХОМИН Мирослав Юрійович, доктор філософії (221 – стоматологія), доцент, доцент кафедри терапевтичної стоматології Навчально-наукового інституту стоматології та лабораторної медицини </w:t>
      </w:r>
      <w:r>
        <w:rPr>
          <w:szCs w:val="28"/>
        </w:rPr>
        <w:br/>
      </w:r>
      <w:r w:rsidRPr="00271C5B">
        <w:rPr>
          <w:szCs w:val="28"/>
        </w:rPr>
        <w:t>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5F9DB67F" w14:textId="77777777" w:rsidR="00DE2F49" w:rsidRPr="00CB398A" w:rsidRDefault="00DE2F49" w:rsidP="00DE2F49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71C5B">
        <w:rPr>
          <w:szCs w:val="28"/>
        </w:rPr>
        <w:t>КАСЬКОВА Людмила Федорівна, доктор медичних наук, професор, завідувачка кафедри дитячої терапевтичної стоматології стоматологічного факультету Полтавського державного медичного університету (офіційний опонент)</w:t>
      </w:r>
      <w:r w:rsidRPr="000737ED">
        <w:rPr>
          <w:szCs w:val="28"/>
        </w:rPr>
        <w:t>;</w:t>
      </w:r>
    </w:p>
    <w:p w14:paraId="406EFF27" w14:textId="77777777" w:rsidR="00DE2F49" w:rsidRPr="00CB398A" w:rsidRDefault="00DE2F49" w:rsidP="00DE2F49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271C5B">
        <w:rPr>
          <w:szCs w:val="28"/>
        </w:rPr>
        <w:t xml:space="preserve">АВДЄЄВ Олександр Володимирович, доктор медичних наук, професор, завідувач кафедри дитячої стоматології та </w:t>
      </w:r>
      <w:proofErr w:type="spellStart"/>
      <w:r w:rsidRPr="00271C5B">
        <w:rPr>
          <w:szCs w:val="28"/>
        </w:rPr>
        <w:t>ортодонтії</w:t>
      </w:r>
      <w:proofErr w:type="spellEnd"/>
      <w:r w:rsidRPr="00271C5B">
        <w:rPr>
          <w:szCs w:val="28"/>
        </w:rPr>
        <w:t xml:space="preserve"> стоматологічного факультету Тернопільського національного медичного університету імені І.Я. Горбачевського (офіційний опонент)</w:t>
      </w:r>
      <w:r w:rsidRPr="00587245">
        <w:rPr>
          <w:szCs w:val="28"/>
        </w:rPr>
        <w:t>.</w:t>
      </w:r>
    </w:p>
    <w:p w14:paraId="19A08AA4" w14:textId="77777777" w:rsidR="00DE2F49" w:rsidRDefault="00DE2F49"/>
    <w:sectPr w:rsidR="00DE2F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49"/>
    <w:rsid w:val="001450F7"/>
    <w:rsid w:val="003D6702"/>
    <w:rsid w:val="00610B3A"/>
    <w:rsid w:val="0065437B"/>
    <w:rsid w:val="00AC35D5"/>
    <w:rsid w:val="00DE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8B17"/>
  <w15:chartTrackingRefBased/>
  <w15:docId w15:val="{5259542F-3DC5-4212-B071-B2DB57D4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788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2026-06-29T13:53:00Z</dcterms:created>
  <dcterms:modified xsi:type="dcterms:W3CDTF">2026-06-29T13:53:00Z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7d4704a6-19f3-4dd4-800f-6d80f1be81b8</vt:lpwstr>
  </property>
</Properties>
</file>