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6A1F" w14:textId="4587BBA7" w:rsidR="001450F7" w:rsidRPr="00EE6C4A" w:rsidRDefault="00EE6C4A" w:rsidP="00EE6C4A">
      <w:pPr>
        <w:jc w:val="center"/>
        <w:rPr>
          <w:b/>
          <w:bCs/>
          <w:szCs w:val="28"/>
        </w:rPr>
      </w:pPr>
      <w:r w:rsidRPr="00EE6C4A">
        <w:rPr>
          <w:b/>
          <w:bCs/>
          <w:szCs w:val="28"/>
        </w:rPr>
        <w:t>Склад РСВР</w:t>
      </w:r>
    </w:p>
    <w:p w14:paraId="0336C086" w14:textId="668499C3" w:rsidR="00EE6C4A" w:rsidRDefault="00EE6C4A">
      <w:pPr>
        <w:rPr>
          <w:rFonts w:eastAsia="Times New Roman" w:cs="Times New Roman"/>
          <w:sz w:val="24"/>
          <w:szCs w:val="24"/>
          <w:lang w:eastAsia="uk-UA"/>
        </w:rPr>
      </w:pPr>
    </w:p>
    <w:p w14:paraId="44E44797" w14:textId="77777777" w:rsidR="00EE6C4A" w:rsidRPr="00CB398A" w:rsidRDefault="00EE6C4A" w:rsidP="00EE6C4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41DEF">
        <w:rPr>
          <w:szCs w:val="28"/>
        </w:rPr>
        <w:t>МІЦА Олександр Володимирович, доктор технічних наук, професор, професор кафедри інформаційних управляючих систем та технологій факультету інформаційних технологій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049B3C55" w14:textId="77777777" w:rsidR="00EE6C4A" w:rsidRPr="00CB398A" w:rsidRDefault="00EE6C4A" w:rsidP="00EE6C4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41DEF">
        <w:rPr>
          <w:szCs w:val="28"/>
        </w:rPr>
        <w:t>МУЛЕСА Оксана Юріївна, доктор технічних наук, професор, професор кафедри програмного забезпечення систем факультету інформаційних технологій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52663F80" w14:textId="77777777" w:rsidR="00EE6C4A" w:rsidRPr="00CB398A" w:rsidRDefault="00EE6C4A" w:rsidP="00EE6C4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41DEF">
        <w:rPr>
          <w:szCs w:val="28"/>
        </w:rPr>
        <w:t>АНДРАШКО Юрій Васильович, кандидат технічних наук, доцент, доцент кафедри системного аналізу та теорії оптимізації факультету математики та цифрових технологій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379EFB4D" w14:textId="77777777" w:rsidR="00EE6C4A" w:rsidRPr="00CB398A" w:rsidRDefault="00EE6C4A" w:rsidP="00EE6C4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41DEF">
        <w:rPr>
          <w:szCs w:val="28"/>
        </w:rPr>
        <w:t>АНТОЩУК Світлана Григорівна, доктор технічних наук, директор навчально-наукового інституту комп'ютерних систем Національного університету «Одеська політехніка» (офіційний опонент)</w:t>
      </w:r>
      <w:r w:rsidRPr="000737ED">
        <w:rPr>
          <w:szCs w:val="28"/>
        </w:rPr>
        <w:t>;</w:t>
      </w:r>
    </w:p>
    <w:p w14:paraId="691B7EBB" w14:textId="77777777" w:rsidR="00EE6C4A" w:rsidRPr="00DE120B" w:rsidRDefault="00EE6C4A" w:rsidP="00EE6C4A">
      <w:pPr>
        <w:tabs>
          <w:tab w:val="left" w:pos="142"/>
        </w:tabs>
        <w:spacing w:line="276" w:lineRule="auto"/>
        <w:ind w:firstLine="709"/>
        <w:rPr>
          <w:szCs w:val="28"/>
          <w:lang w:val="en-US"/>
        </w:rPr>
      </w:pPr>
      <w:r w:rsidRPr="00241DEF">
        <w:rPr>
          <w:szCs w:val="28"/>
        </w:rPr>
        <w:t>ГНАТУШЕНКО Володимир Володимирович, доктор технічних наук, професор, завідувач кафедри інформаційних технологій та комп’ютерної інженерії факультету інформаційних технологій НТУ "Дніпровська політехніка" (офіційний опонент)</w:t>
      </w:r>
      <w:r w:rsidRPr="00587245">
        <w:rPr>
          <w:szCs w:val="28"/>
        </w:rPr>
        <w:t>.</w:t>
      </w:r>
    </w:p>
    <w:p w14:paraId="080BB9D1" w14:textId="77777777" w:rsidR="00EE6C4A" w:rsidRPr="00EE6C4A" w:rsidRDefault="00EE6C4A"/>
    <w:sectPr w:rsidR="00EE6C4A" w:rsidRPr="00EE6C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4A"/>
    <w:rsid w:val="001450F7"/>
    <w:rsid w:val="003D6702"/>
    <w:rsid w:val="00610B3A"/>
    <w:rsid w:val="0065437B"/>
    <w:rsid w:val="00AC35D5"/>
    <w:rsid w:val="00E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395D"/>
  <w15:chartTrackingRefBased/>
  <w15:docId w15:val="{BD1B885B-4FF2-485A-88DE-AD0BCE8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2026-06-24T08:53:00Z</dcterms:created>
  <dcterms:modified xsi:type="dcterms:W3CDTF">2026-06-24T08:56:00Z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57e8bb47-2092-46b2-9a38-5b8da2f5454e</vt:lpwstr>
  </property>
</Properties>
</file>