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AD2A0E" w:rsidRDefault="00AF0B31" w:rsidP="00BE06A5">
      <w:pPr>
        <w:ind w:left="0" w:firstLine="0"/>
        <w:jc w:val="center"/>
        <w:rPr>
          <w:b/>
          <w:bCs/>
          <w:color w:val="auto"/>
          <w:sz w:val="24"/>
          <w:szCs w:val="24"/>
          <w:lang w:val="ru-RU"/>
        </w:rPr>
      </w:pPr>
      <w:r w:rsidRPr="001C3142">
        <w:rPr>
          <w:b/>
          <w:bCs/>
          <w:sz w:val="24"/>
          <w:szCs w:val="24"/>
          <w:lang w:val="ru-RU"/>
        </w:rPr>
        <w:t xml:space="preserve">НАЗВА СТАНЦІЇ – «ХІРУРГІЧНА </w:t>
      </w:r>
      <w:r w:rsidRPr="00AD2A0E">
        <w:rPr>
          <w:b/>
          <w:bCs/>
          <w:color w:val="auto"/>
          <w:sz w:val="24"/>
          <w:szCs w:val="24"/>
          <w:lang w:val="ru-RU"/>
        </w:rPr>
        <w:t>СТОМАТОЛОГІЯ – 2»</w:t>
      </w:r>
    </w:p>
    <w:p w14:paraId="5A89A737" w14:textId="6FAD2392" w:rsidR="00AF0B31" w:rsidRPr="00AD2A0E" w:rsidRDefault="00AF0B31" w:rsidP="00BE06A5">
      <w:pPr>
        <w:ind w:left="0" w:firstLine="0"/>
        <w:jc w:val="center"/>
        <w:rPr>
          <w:b/>
          <w:bCs/>
          <w:color w:val="auto"/>
          <w:sz w:val="24"/>
          <w:szCs w:val="24"/>
        </w:rPr>
      </w:pPr>
      <w:r w:rsidRPr="00AD2A0E">
        <w:rPr>
          <w:b/>
          <w:bCs/>
          <w:color w:val="auto"/>
          <w:sz w:val="24"/>
          <w:szCs w:val="24"/>
          <w:lang w:val="ru-RU"/>
        </w:rPr>
        <w:t>КЛІНІЧНИЙ СЦЕНАРІЙ №</w:t>
      </w:r>
      <w:r w:rsidR="00AD2A0E" w:rsidRPr="00AD2A0E">
        <w:rPr>
          <w:b/>
          <w:bCs/>
          <w:color w:val="auto"/>
          <w:sz w:val="24"/>
          <w:szCs w:val="24"/>
          <w:lang w:val="ru-RU"/>
        </w:rPr>
        <w:t>62</w:t>
      </w:r>
      <w:r w:rsidRPr="00AD2A0E">
        <w:rPr>
          <w:b/>
          <w:bCs/>
          <w:color w:val="auto"/>
          <w:sz w:val="24"/>
          <w:szCs w:val="24"/>
        </w:rPr>
        <w:t>26</w:t>
      </w:r>
    </w:p>
    <w:p w14:paraId="6DE0DC98" w14:textId="183B272E" w:rsidR="00AF0B31" w:rsidRPr="00AD2A0E" w:rsidRDefault="00AF0B31" w:rsidP="00BE06A5">
      <w:pPr>
        <w:ind w:left="0" w:firstLine="0"/>
        <w:jc w:val="center"/>
        <w:rPr>
          <w:b/>
          <w:bCs/>
          <w:color w:val="auto"/>
          <w:sz w:val="24"/>
          <w:szCs w:val="24"/>
        </w:rPr>
      </w:pPr>
      <w:r w:rsidRPr="00AD2A0E">
        <w:rPr>
          <w:b/>
          <w:bCs/>
          <w:color w:val="auto"/>
          <w:sz w:val="24"/>
          <w:szCs w:val="24"/>
        </w:rPr>
        <w:t>"</w:t>
      </w:r>
      <w:r w:rsidR="00AD2A0E" w:rsidRPr="00AD2A0E">
        <w:rPr>
          <w:b/>
          <w:bCs/>
          <w:color w:val="auto"/>
          <w:sz w:val="24"/>
          <w:szCs w:val="24"/>
        </w:rPr>
        <w:t xml:space="preserve">Загострення хронічного </w:t>
      </w:r>
      <w:proofErr w:type="spellStart"/>
      <w:r w:rsidR="00AD2A0E" w:rsidRPr="00AD2A0E">
        <w:rPr>
          <w:b/>
          <w:bCs/>
          <w:color w:val="auto"/>
          <w:sz w:val="24"/>
          <w:szCs w:val="24"/>
        </w:rPr>
        <w:t>періодонтиту</w:t>
      </w:r>
      <w:proofErr w:type="spellEnd"/>
      <w:r w:rsidR="00AD2A0E" w:rsidRPr="00AD2A0E">
        <w:rPr>
          <w:b/>
          <w:bCs/>
          <w:color w:val="auto"/>
          <w:sz w:val="24"/>
          <w:szCs w:val="24"/>
        </w:rPr>
        <w:t xml:space="preserve"> 24 зуба. Перфорація верхньощелепної пазухи</w:t>
      </w:r>
      <w:r w:rsidRPr="00AD2A0E">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443FCD17" w:rsidR="0071057A" w:rsidRPr="00AD2A0E" w:rsidRDefault="00AD2A0E">
      <w:pPr>
        <w:spacing w:after="30" w:line="259" w:lineRule="auto"/>
        <w:ind w:left="0" w:firstLine="0"/>
        <w:jc w:val="left"/>
        <w:rPr>
          <w:sz w:val="24"/>
          <w:szCs w:val="24"/>
        </w:rPr>
      </w:pPr>
      <w:r w:rsidRPr="00AD2A0E">
        <w:rPr>
          <w:sz w:val="24"/>
          <w:szCs w:val="24"/>
        </w:rPr>
        <w:t xml:space="preserve">Загострення хронічного </w:t>
      </w:r>
      <w:proofErr w:type="spellStart"/>
      <w:r w:rsidRPr="00AD2A0E">
        <w:rPr>
          <w:sz w:val="24"/>
          <w:szCs w:val="24"/>
        </w:rPr>
        <w:t>періодонтиту</w:t>
      </w:r>
      <w:proofErr w:type="spellEnd"/>
      <w:r w:rsidRPr="00AD2A0E">
        <w:rPr>
          <w:sz w:val="24"/>
          <w:szCs w:val="24"/>
        </w:rPr>
        <w:t xml:space="preserve"> 24 зуба. Перфорація верхньощелепної пазухи</w:t>
      </w:r>
    </w:p>
    <w:p w14:paraId="6723ACD4" w14:textId="77777777" w:rsidR="00AD2A0E" w:rsidRDefault="00AD2A0E">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17A5CD49" w14:textId="77777777" w:rsidR="00AD2A0E" w:rsidRPr="004A3323" w:rsidRDefault="00AD2A0E" w:rsidP="00AD2A0E">
      <w:pPr>
        <w:rPr>
          <w:sz w:val="24"/>
          <w:szCs w:val="24"/>
        </w:rPr>
      </w:pPr>
      <w:r w:rsidRPr="004A3323">
        <w:rPr>
          <w:b/>
          <w:bCs/>
          <w:sz w:val="24"/>
          <w:szCs w:val="24"/>
        </w:rPr>
        <w:t>Пацієнт</w:t>
      </w:r>
      <w:r w:rsidRPr="00AB6DC5">
        <w:rPr>
          <w:b/>
          <w:bCs/>
          <w:sz w:val="24"/>
          <w:szCs w:val="24"/>
        </w:rPr>
        <w:t xml:space="preserve">ка Л., </w:t>
      </w:r>
      <w:r w:rsidRPr="004A3323">
        <w:rPr>
          <w:sz w:val="24"/>
          <w:szCs w:val="24"/>
        </w:rPr>
        <w:t>58 років, жінка.</w:t>
      </w:r>
    </w:p>
    <w:p w14:paraId="4EC12935" w14:textId="77777777" w:rsidR="00AD2A0E" w:rsidRPr="004A3323" w:rsidRDefault="00AD2A0E" w:rsidP="00AD2A0E">
      <w:pPr>
        <w:rPr>
          <w:b/>
          <w:bCs/>
          <w:sz w:val="24"/>
          <w:szCs w:val="24"/>
        </w:rPr>
      </w:pPr>
      <w:r w:rsidRPr="004A3323">
        <w:rPr>
          <w:b/>
          <w:bCs/>
          <w:sz w:val="24"/>
          <w:szCs w:val="24"/>
        </w:rPr>
        <w:t>Анамнез захворювання</w:t>
      </w:r>
    </w:p>
    <w:p w14:paraId="6356BF3A" w14:textId="77777777" w:rsidR="00AD2A0E" w:rsidRPr="004A3323" w:rsidRDefault="00AD2A0E" w:rsidP="00AD2A0E">
      <w:pPr>
        <w:rPr>
          <w:sz w:val="24"/>
          <w:szCs w:val="24"/>
        </w:rPr>
      </w:pPr>
      <w:r w:rsidRPr="004A3323">
        <w:rPr>
          <w:sz w:val="24"/>
          <w:szCs w:val="24"/>
        </w:rPr>
        <w:t xml:space="preserve">Пані Людмила звернулася до стоматолога зі скаргами на гострий, постійний біль у ділянці 24 зуба (лівий верхній перший </w:t>
      </w:r>
      <w:proofErr w:type="spellStart"/>
      <w:r w:rsidRPr="004A3323">
        <w:rPr>
          <w:sz w:val="24"/>
          <w:szCs w:val="24"/>
        </w:rPr>
        <w:t>премоляр</w:t>
      </w:r>
      <w:proofErr w:type="spellEnd"/>
      <w:r w:rsidRPr="004A3323">
        <w:rPr>
          <w:sz w:val="24"/>
          <w:szCs w:val="24"/>
        </w:rPr>
        <w:t xml:space="preserve">), який посилюється при накушуванні, а також при дотику. Біль турбує її протягом останніх 3 днів, відзначається відчуття "виростання" зуба. З анамнезу відомо, що зуб 24 був </w:t>
      </w:r>
      <w:proofErr w:type="spellStart"/>
      <w:r w:rsidRPr="004A3323">
        <w:rPr>
          <w:sz w:val="24"/>
          <w:szCs w:val="24"/>
        </w:rPr>
        <w:t>депульпований</w:t>
      </w:r>
      <w:proofErr w:type="spellEnd"/>
      <w:r w:rsidRPr="004A3323">
        <w:rPr>
          <w:sz w:val="24"/>
          <w:szCs w:val="24"/>
        </w:rPr>
        <w:t xml:space="preserve"> та пломбований близько 15 років тому. Протягом останнього року пацієнтка періодично відчувала дискомфорт у цьому зубі, але не зверталася до лікаря. Загальний стан пацієнтки задовільний, хронічних захворювань не має, алергічний анамнез не обтяжений.</w:t>
      </w:r>
    </w:p>
    <w:p w14:paraId="11F30045" w14:textId="77777777" w:rsidR="00AD2A0E" w:rsidRPr="004A3323" w:rsidRDefault="00AD2A0E" w:rsidP="00AD2A0E">
      <w:pPr>
        <w:rPr>
          <w:b/>
          <w:bCs/>
          <w:sz w:val="24"/>
          <w:szCs w:val="24"/>
        </w:rPr>
      </w:pPr>
      <w:r w:rsidRPr="004A3323">
        <w:rPr>
          <w:b/>
          <w:bCs/>
          <w:sz w:val="24"/>
          <w:szCs w:val="24"/>
        </w:rPr>
        <w:t xml:space="preserve">Об'єктивне обстеження </w:t>
      </w:r>
    </w:p>
    <w:p w14:paraId="325E15A2" w14:textId="77777777" w:rsidR="00AD2A0E" w:rsidRPr="004A3323" w:rsidRDefault="00AD2A0E" w:rsidP="00AD2A0E">
      <w:pPr>
        <w:rPr>
          <w:sz w:val="24"/>
          <w:szCs w:val="24"/>
        </w:rPr>
      </w:pPr>
      <w:r w:rsidRPr="004A3323">
        <w:rPr>
          <w:b/>
          <w:bCs/>
          <w:sz w:val="24"/>
          <w:szCs w:val="24"/>
        </w:rPr>
        <w:t>Загальний стан:</w:t>
      </w:r>
      <w:r w:rsidRPr="004A3323">
        <w:rPr>
          <w:sz w:val="24"/>
          <w:szCs w:val="24"/>
        </w:rPr>
        <w:t xml:space="preserve"> Задовільний.</w:t>
      </w:r>
    </w:p>
    <w:p w14:paraId="5E70B507" w14:textId="77777777" w:rsidR="00AD2A0E" w:rsidRPr="004A3323" w:rsidRDefault="00AD2A0E" w:rsidP="00AD2A0E">
      <w:pPr>
        <w:rPr>
          <w:sz w:val="24"/>
          <w:szCs w:val="24"/>
        </w:rPr>
      </w:pPr>
      <w:r w:rsidRPr="004A3323">
        <w:rPr>
          <w:b/>
          <w:bCs/>
          <w:sz w:val="24"/>
          <w:szCs w:val="24"/>
        </w:rPr>
        <w:t>Огляд ротової порожнини:</w:t>
      </w:r>
    </w:p>
    <w:p w14:paraId="24DDAAD5" w14:textId="77777777" w:rsidR="00AD2A0E" w:rsidRPr="004A3323" w:rsidRDefault="00AD2A0E" w:rsidP="00AD2A0E">
      <w:pPr>
        <w:numPr>
          <w:ilvl w:val="0"/>
          <w:numId w:val="27"/>
        </w:numPr>
        <w:spacing w:after="160" w:line="259" w:lineRule="auto"/>
        <w:jc w:val="left"/>
        <w:rPr>
          <w:sz w:val="24"/>
          <w:szCs w:val="24"/>
        </w:rPr>
      </w:pPr>
      <w:r w:rsidRPr="004A3323">
        <w:rPr>
          <w:b/>
          <w:bCs/>
          <w:sz w:val="24"/>
          <w:szCs w:val="24"/>
        </w:rPr>
        <w:t>Зуб 24:</w:t>
      </w:r>
      <w:r w:rsidRPr="004A3323">
        <w:rPr>
          <w:sz w:val="24"/>
          <w:szCs w:val="24"/>
        </w:rPr>
        <w:t xml:space="preserve"> Коронка зуба 24 відновлена великою композитною пломбою. Перкусія зуба 24 різко болюча. Пальпація слизової оболонки в ділянці верхівки кореня зуба 24 </w:t>
      </w:r>
      <w:proofErr w:type="spellStart"/>
      <w:r w:rsidRPr="004A3323">
        <w:rPr>
          <w:sz w:val="24"/>
          <w:szCs w:val="24"/>
        </w:rPr>
        <w:t>помірно</w:t>
      </w:r>
      <w:proofErr w:type="spellEnd"/>
      <w:r w:rsidRPr="004A3323">
        <w:rPr>
          <w:sz w:val="24"/>
          <w:szCs w:val="24"/>
        </w:rPr>
        <w:t xml:space="preserve"> болюча, відзначається незначна гіперемія та набряк ясенного краю.</w:t>
      </w:r>
    </w:p>
    <w:p w14:paraId="66EF6653" w14:textId="77777777" w:rsidR="00AD2A0E" w:rsidRPr="004A3323" w:rsidRDefault="00AD2A0E" w:rsidP="00AD2A0E">
      <w:pPr>
        <w:numPr>
          <w:ilvl w:val="0"/>
          <w:numId w:val="27"/>
        </w:numPr>
        <w:spacing w:after="160" w:line="259" w:lineRule="auto"/>
        <w:jc w:val="left"/>
        <w:rPr>
          <w:sz w:val="24"/>
          <w:szCs w:val="24"/>
        </w:rPr>
      </w:pPr>
      <w:r w:rsidRPr="004A3323">
        <w:rPr>
          <w:b/>
          <w:bCs/>
          <w:sz w:val="24"/>
          <w:szCs w:val="24"/>
        </w:rPr>
        <w:t>Інші зуби:</w:t>
      </w:r>
      <w:r w:rsidRPr="004A3323">
        <w:rPr>
          <w:sz w:val="24"/>
          <w:szCs w:val="24"/>
        </w:rPr>
        <w:t xml:space="preserve"> </w:t>
      </w:r>
      <w:proofErr w:type="spellStart"/>
      <w:r w:rsidRPr="004A3323">
        <w:rPr>
          <w:sz w:val="24"/>
          <w:szCs w:val="24"/>
        </w:rPr>
        <w:t>Сановані</w:t>
      </w:r>
      <w:proofErr w:type="spellEnd"/>
      <w:r w:rsidRPr="004A3323">
        <w:rPr>
          <w:sz w:val="24"/>
          <w:szCs w:val="24"/>
        </w:rPr>
        <w:t>.</w:t>
      </w:r>
    </w:p>
    <w:p w14:paraId="093559CB" w14:textId="77777777" w:rsidR="00AD2A0E" w:rsidRPr="004A3323" w:rsidRDefault="00AD2A0E" w:rsidP="00AD2A0E">
      <w:pPr>
        <w:numPr>
          <w:ilvl w:val="0"/>
          <w:numId w:val="27"/>
        </w:numPr>
        <w:spacing w:after="160" w:line="259" w:lineRule="auto"/>
        <w:jc w:val="left"/>
        <w:rPr>
          <w:sz w:val="24"/>
          <w:szCs w:val="24"/>
        </w:rPr>
      </w:pPr>
      <w:r w:rsidRPr="004A3323">
        <w:rPr>
          <w:b/>
          <w:bCs/>
          <w:sz w:val="24"/>
          <w:szCs w:val="24"/>
        </w:rPr>
        <w:t>Слизова оболонка:</w:t>
      </w:r>
      <w:r w:rsidRPr="004A3323">
        <w:rPr>
          <w:sz w:val="24"/>
          <w:szCs w:val="24"/>
        </w:rPr>
        <w:t xml:space="preserve"> Без видимих патологічних змін.</w:t>
      </w:r>
    </w:p>
    <w:p w14:paraId="5EC279D7" w14:textId="77777777" w:rsidR="00AD2A0E" w:rsidRPr="004A3323" w:rsidRDefault="00AD2A0E" w:rsidP="00AD2A0E">
      <w:pPr>
        <w:rPr>
          <w:sz w:val="24"/>
          <w:szCs w:val="24"/>
        </w:rPr>
      </w:pPr>
      <w:r w:rsidRPr="004A3323">
        <w:rPr>
          <w:b/>
          <w:bCs/>
          <w:sz w:val="24"/>
          <w:szCs w:val="24"/>
        </w:rPr>
        <w:t>Додаткові методи дослідження</w:t>
      </w:r>
      <w:r w:rsidRPr="00AB6DC5">
        <w:rPr>
          <w:b/>
          <w:bCs/>
          <w:sz w:val="24"/>
          <w:szCs w:val="24"/>
        </w:rPr>
        <w:t>:</w:t>
      </w:r>
    </w:p>
    <w:p w14:paraId="65C916AD" w14:textId="77777777" w:rsidR="00AD2A0E" w:rsidRPr="004A3323" w:rsidRDefault="00AD2A0E" w:rsidP="00AD2A0E">
      <w:pPr>
        <w:numPr>
          <w:ilvl w:val="0"/>
          <w:numId w:val="28"/>
        </w:numPr>
        <w:spacing w:after="160" w:line="259" w:lineRule="auto"/>
        <w:jc w:val="left"/>
        <w:rPr>
          <w:sz w:val="24"/>
          <w:szCs w:val="24"/>
        </w:rPr>
      </w:pPr>
      <w:r w:rsidRPr="004A3323">
        <w:rPr>
          <w:b/>
          <w:bCs/>
          <w:sz w:val="24"/>
          <w:szCs w:val="24"/>
        </w:rPr>
        <w:t>Прицільний рентгенологічний знімок зуба 24:</w:t>
      </w:r>
      <w:r w:rsidRPr="004A3323">
        <w:rPr>
          <w:sz w:val="24"/>
          <w:szCs w:val="24"/>
        </w:rPr>
        <w:t xml:space="preserve"> Виявлено наявність глибокої пломби, кореневі канали запломбовані не до верхівки. У ділянці верхівки кореня </w:t>
      </w:r>
      <w:proofErr w:type="spellStart"/>
      <w:r w:rsidRPr="004A3323">
        <w:rPr>
          <w:sz w:val="24"/>
          <w:szCs w:val="24"/>
        </w:rPr>
        <w:t>візуалізується</w:t>
      </w:r>
      <w:proofErr w:type="spellEnd"/>
      <w:r w:rsidRPr="004A3323">
        <w:rPr>
          <w:sz w:val="24"/>
          <w:szCs w:val="24"/>
        </w:rPr>
        <w:t xml:space="preserve"> чітко окреслене розрідження кісткової тканини округлої форми з нерівними контурами, розміром близько 0,7 см у діаметрі. Верхівка кореня зуба 24 розташована близько до </w:t>
      </w:r>
      <w:proofErr w:type="spellStart"/>
      <w:r w:rsidRPr="004A3323">
        <w:rPr>
          <w:sz w:val="24"/>
          <w:szCs w:val="24"/>
        </w:rPr>
        <w:t>дна</w:t>
      </w:r>
      <w:proofErr w:type="spellEnd"/>
      <w:r w:rsidRPr="004A3323">
        <w:rPr>
          <w:sz w:val="24"/>
          <w:szCs w:val="24"/>
        </w:rPr>
        <w:t xml:space="preserve"> верхньощелепної пазухи.</w:t>
      </w:r>
    </w:p>
    <w:p w14:paraId="6E77E86D" w14:textId="77777777" w:rsidR="00AD2A0E" w:rsidRPr="004A3323" w:rsidRDefault="00AD2A0E" w:rsidP="00AD2A0E">
      <w:pPr>
        <w:rPr>
          <w:b/>
          <w:bCs/>
          <w:sz w:val="24"/>
          <w:szCs w:val="24"/>
        </w:rPr>
      </w:pPr>
      <w:r w:rsidRPr="004A3323">
        <w:rPr>
          <w:b/>
          <w:bCs/>
          <w:sz w:val="24"/>
          <w:szCs w:val="24"/>
        </w:rPr>
        <w:t>Хід процедури та розвиток ускладнення</w:t>
      </w:r>
    </w:p>
    <w:p w14:paraId="091C87ED" w14:textId="77777777" w:rsidR="00AD2A0E" w:rsidRPr="004A3323" w:rsidRDefault="00AD2A0E" w:rsidP="00AD2A0E">
      <w:pPr>
        <w:rPr>
          <w:sz w:val="24"/>
          <w:szCs w:val="24"/>
        </w:rPr>
      </w:pPr>
      <w:r w:rsidRPr="00AB6DC5">
        <w:rPr>
          <w:sz w:val="24"/>
          <w:szCs w:val="24"/>
        </w:rPr>
        <w:t xml:space="preserve">На етапі вилучення коренів 24 зуба разом з останніми було виведено великий фрагмент </w:t>
      </w:r>
      <w:proofErr w:type="spellStart"/>
      <w:r w:rsidRPr="00AB6DC5">
        <w:rPr>
          <w:sz w:val="24"/>
          <w:szCs w:val="24"/>
        </w:rPr>
        <w:t>зпаяної</w:t>
      </w:r>
      <w:proofErr w:type="spellEnd"/>
      <w:r w:rsidRPr="00AB6DC5">
        <w:rPr>
          <w:sz w:val="24"/>
          <w:szCs w:val="24"/>
        </w:rPr>
        <w:t xml:space="preserve"> кісткової тканини. При цьому, з лунки видаленого зуба</w:t>
      </w:r>
      <w:r w:rsidRPr="004A3323">
        <w:rPr>
          <w:sz w:val="24"/>
          <w:szCs w:val="24"/>
        </w:rPr>
        <w:t xml:space="preserve"> з'явилися бульбашки повітря</w:t>
      </w:r>
      <w:r w:rsidRPr="00AB6DC5">
        <w:rPr>
          <w:sz w:val="24"/>
          <w:szCs w:val="24"/>
        </w:rPr>
        <w:t xml:space="preserve"> в крові, при зондуванні лунки тупим хірургічним зондом дно альвеоли не визначається. </w:t>
      </w:r>
      <w:r w:rsidRPr="004A3323">
        <w:rPr>
          <w:sz w:val="24"/>
          <w:szCs w:val="24"/>
        </w:rPr>
        <w:t>Кровотеча з лунки помірна.</w:t>
      </w:r>
    </w:p>
    <w:p w14:paraId="269738FC" w14:textId="77777777" w:rsidR="00AD2A0E" w:rsidRPr="004A3323" w:rsidRDefault="00AD2A0E" w:rsidP="00AD2A0E">
      <w:pPr>
        <w:rPr>
          <w:b/>
          <w:bCs/>
          <w:sz w:val="24"/>
          <w:szCs w:val="24"/>
        </w:rPr>
      </w:pPr>
      <w:r w:rsidRPr="004A3323">
        <w:rPr>
          <w:b/>
          <w:bCs/>
          <w:sz w:val="24"/>
          <w:szCs w:val="24"/>
        </w:rPr>
        <w:t xml:space="preserve">Об'єктивне обстеження </w:t>
      </w:r>
    </w:p>
    <w:p w14:paraId="1271E3A2" w14:textId="77777777" w:rsidR="00AD2A0E" w:rsidRPr="004A3323" w:rsidRDefault="00AD2A0E" w:rsidP="00AD2A0E">
      <w:pPr>
        <w:numPr>
          <w:ilvl w:val="0"/>
          <w:numId w:val="29"/>
        </w:numPr>
        <w:spacing w:after="160" w:line="259" w:lineRule="auto"/>
        <w:jc w:val="left"/>
        <w:rPr>
          <w:sz w:val="24"/>
          <w:szCs w:val="24"/>
        </w:rPr>
      </w:pPr>
      <w:r w:rsidRPr="004A3323">
        <w:rPr>
          <w:b/>
          <w:bCs/>
          <w:sz w:val="24"/>
          <w:szCs w:val="24"/>
        </w:rPr>
        <w:lastRenderedPageBreak/>
        <w:t>Лунка 24 зуба:</w:t>
      </w:r>
      <w:r w:rsidRPr="004A3323">
        <w:rPr>
          <w:sz w:val="24"/>
          <w:szCs w:val="24"/>
        </w:rPr>
        <w:t xml:space="preserve"> В лунці </w:t>
      </w:r>
      <w:proofErr w:type="spellStart"/>
      <w:r w:rsidRPr="004A3323">
        <w:rPr>
          <w:sz w:val="24"/>
          <w:szCs w:val="24"/>
        </w:rPr>
        <w:t>візуалізується</w:t>
      </w:r>
      <w:proofErr w:type="spellEnd"/>
      <w:r w:rsidRPr="004A3323">
        <w:rPr>
          <w:sz w:val="24"/>
          <w:szCs w:val="24"/>
        </w:rPr>
        <w:t xml:space="preserve"> дефект кісткової тканини, що відкриває сполучення з верхньощелепною пазухою. При пробі </w:t>
      </w:r>
      <w:proofErr w:type="spellStart"/>
      <w:r w:rsidRPr="004A3323">
        <w:rPr>
          <w:sz w:val="24"/>
          <w:szCs w:val="24"/>
        </w:rPr>
        <w:t>Вальсальви</w:t>
      </w:r>
      <w:proofErr w:type="spellEnd"/>
      <w:r w:rsidRPr="004A3323">
        <w:rPr>
          <w:sz w:val="24"/>
          <w:szCs w:val="24"/>
        </w:rPr>
        <w:t xml:space="preserve"> (затискання носа та спроба видиху) через лунку виходить повітря та іноді кров'янисті бульбашки.</w:t>
      </w:r>
    </w:p>
    <w:p w14:paraId="3636674A" w14:textId="77777777" w:rsidR="00AD2A0E" w:rsidRPr="004A3323" w:rsidRDefault="00AD2A0E" w:rsidP="00AD2A0E">
      <w:pPr>
        <w:numPr>
          <w:ilvl w:val="0"/>
          <w:numId w:val="29"/>
        </w:numPr>
        <w:spacing w:after="160" w:line="259" w:lineRule="auto"/>
        <w:jc w:val="left"/>
        <w:rPr>
          <w:sz w:val="24"/>
          <w:szCs w:val="24"/>
        </w:rPr>
      </w:pPr>
      <w:r w:rsidRPr="004A3323">
        <w:rPr>
          <w:b/>
          <w:bCs/>
          <w:sz w:val="24"/>
          <w:szCs w:val="24"/>
        </w:rPr>
        <w:t>Дихання:</w:t>
      </w:r>
      <w:r w:rsidRPr="004A3323">
        <w:rPr>
          <w:sz w:val="24"/>
          <w:szCs w:val="24"/>
        </w:rPr>
        <w:t xml:space="preserve"> Пацієнтка відзначає зміну голосу (гугнявість) та відчуття проходження повітря між ротовою порожниною та носом.</w:t>
      </w:r>
    </w:p>
    <w:p w14:paraId="60254684" w14:textId="77777777" w:rsidR="00AD2A0E" w:rsidRPr="00AB6DC5" w:rsidRDefault="00AD2A0E" w:rsidP="00AD2A0E">
      <w:pPr>
        <w:numPr>
          <w:ilvl w:val="0"/>
          <w:numId w:val="29"/>
        </w:numPr>
        <w:spacing w:after="160" w:line="259" w:lineRule="auto"/>
        <w:jc w:val="left"/>
        <w:rPr>
          <w:sz w:val="24"/>
          <w:szCs w:val="24"/>
        </w:rPr>
      </w:pPr>
      <w:r w:rsidRPr="004A3323">
        <w:rPr>
          <w:b/>
          <w:bCs/>
          <w:sz w:val="24"/>
          <w:szCs w:val="24"/>
        </w:rPr>
        <w:t>Загальний стан:</w:t>
      </w:r>
      <w:r w:rsidRPr="004A3323">
        <w:rPr>
          <w:sz w:val="24"/>
          <w:szCs w:val="24"/>
        </w:rPr>
        <w:t xml:space="preserve"> Задовільний</w:t>
      </w:r>
      <w:r w:rsidRPr="00AB6DC5">
        <w:rPr>
          <w:sz w:val="24"/>
          <w:szCs w:val="24"/>
        </w:rPr>
        <w:t>.</w:t>
      </w:r>
    </w:p>
    <w:p w14:paraId="110F1E7B" w14:textId="77777777" w:rsidR="00AD2A0E" w:rsidRPr="001E4535" w:rsidRDefault="00AD2A0E" w:rsidP="00AD2A0E">
      <w:pPr>
        <w:rPr>
          <w:b/>
          <w:bCs/>
          <w:sz w:val="24"/>
          <w:szCs w:val="24"/>
        </w:rPr>
      </w:pPr>
      <w:r w:rsidRPr="001E4535">
        <w:rPr>
          <w:b/>
          <w:bCs/>
          <w:sz w:val="24"/>
          <w:szCs w:val="24"/>
        </w:rPr>
        <w:t>Завдання:</w:t>
      </w:r>
    </w:p>
    <w:p w14:paraId="0C111713" w14:textId="77777777" w:rsidR="00AD2A0E" w:rsidRPr="001E4535" w:rsidRDefault="00AD2A0E" w:rsidP="00AD2A0E">
      <w:pPr>
        <w:pStyle w:val="a3"/>
        <w:numPr>
          <w:ilvl w:val="0"/>
          <w:numId w:val="24"/>
        </w:numPr>
        <w:spacing w:line="259" w:lineRule="auto"/>
        <w:rPr>
          <w:rFonts w:cs="Times New Roman"/>
          <w:sz w:val="24"/>
          <w:szCs w:val="24"/>
          <w:lang w:val="uk-UA"/>
        </w:rPr>
      </w:pPr>
      <w:r w:rsidRPr="001E4535">
        <w:rPr>
          <w:rFonts w:cs="Times New Roman"/>
          <w:sz w:val="24"/>
          <w:szCs w:val="24"/>
          <w:lang w:val="uk-UA"/>
        </w:rPr>
        <w:t>Встановити основний стоматологічний діагноз.</w:t>
      </w:r>
    </w:p>
    <w:p w14:paraId="06AEE4D6" w14:textId="77777777" w:rsidR="00AD2A0E" w:rsidRPr="001E4535" w:rsidRDefault="00AD2A0E" w:rsidP="00AD2A0E">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Встановити ускладнення, що </w:t>
      </w:r>
      <w:proofErr w:type="spellStart"/>
      <w:r w:rsidRPr="001E4535">
        <w:rPr>
          <w:rFonts w:cs="Times New Roman"/>
          <w:sz w:val="24"/>
          <w:szCs w:val="24"/>
          <w:lang w:val="uk-UA"/>
        </w:rPr>
        <w:t>виникло</w:t>
      </w:r>
      <w:proofErr w:type="spellEnd"/>
      <w:r w:rsidRPr="001E4535">
        <w:rPr>
          <w:rFonts w:cs="Times New Roman"/>
          <w:sz w:val="24"/>
          <w:szCs w:val="24"/>
          <w:lang w:val="uk-UA"/>
        </w:rPr>
        <w:t xml:space="preserve"> під час втручання.</w:t>
      </w:r>
    </w:p>
    <w:p w14:paraId="7E8D8A4E" w14:textId="77777777" w:rsidR="00AD2A0E" w:rsidRPr="001E4535" w:rsidRDefault="00AD2A0E" w:rsidP="00AD2A0E">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Провести диференційну діагностику </w:t>
      </w:r>
    </w:p>
    <w:p w14:paraId="16FFC4C1" w14:textId="77777777" w:rsidR="00AD2A0E" w:rsidRPr="001E4535" w:rsidRDefault="00AD2A0E" w:rsidP="00AD2A0E">
      <w:pPr>
        <w:pStyle w:val="a3"/>
        <w:numPr>
          <w:ilvl w:val="0"/>
          <w:numId w:val="24"/>
        </w:numPr>
        <w:spacing w:line="259" w:lineRule="auto"/>
        <w:rPr>
          <w:rFonts w:cs="Times New Roman"/>
          <w:sz w:val="24"/>
          <w:szCs w:val="24"/>
          <w:lang w:val="uk-UA"/>
        </w:rPr>
      </w:pPr>
      <w:r w:rsidRPr="001E4535">
        <w:rPr>
          <w:rFonts w:cs="Times New Roman"/>
          <w:sz w:val="24"/>
          <w:szCs w:val="24"/>
          <w:lang w:val="uk-UA"/>
        </w:rPr>
        <w:t>Надати алгоритм невідкладної допомоги.</w:t>
      </w:r>
    </w:p>
    <w:p w14:paraId="6D2BE1AC" w14:textId="77777777" w:rsidR="00AD2A0E" w:rsidRPr="001E4535" w:rsidRDefault="00AD2A0E" w:rsidP="00AD2A0E">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Назвати заходи профілактики </w:t>
      </w:r>
      <w:r>
        <w:rPr>
          <w:rFonts w:cs="Times New Roman"/>
          <w:sz w:val="24"/>
          <w:szCs w:val="24"/>
          <w:lang w:val="uk-UA"/>
        </w:rPr>
        <w:t>ускладнення.</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407"/>
        <w:gridCol w:w="4961"/>
      </w:tblGrid>
      <w:tr w:rsidR="00AD2A0E" w:rsidRPr="00917B92" w14:paraId="63EF0AC4"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43FDFB" w14:textId="77777777" w:rsidR="00AD2A0E" w:rsidRPr="00917B92" w:rsidRDefault="00AD2A0E"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7338D6" w14:textId="77777777" w:rsidR="00AD2A0E" w:rsidRPr="00917B92" w:rsidRDefault="00AD2A0E"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583B7D" w14:textId="77777777" w:rsidR="00AD2A0E" w:rsidRPr="00917B92" w:rsidRDefault="00AD2A0E"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AD2A0E" w:rsidRPr="00917B92" w14:paraId="49D5B80D" w14:textId="77777777" w:rsidTr="009E3D75">
        <w:trPr>
          <w:trHeight w:val="1033"/>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7CF1AB" w14:textId="77777777" w:rsidR="00AD2A0E" w:rsidRPr="00917B92" w:rsidRDefault="00AD2A0E" w:rsidP="009E3D75">
            <w:pPr>
              <w:pStyle w:val="a5"/>
              <w:spacing w:line="240" w:lineRule="auto"/>
              <w:textAlignment w:val="auto"/>
              <w:rPr>
                <w:color w:val="auto"/>
                <w:lang w:val="uk-UA"/>
              </w:rPr>
            </w:pPr>
            <w:r w:rsidRPr="00917B92">
              <w:rPr>
                <w:color w:val="auto"/>
                <w:lang w:val="uk-UA"/>
              </w:rPr>
              <w:t>1.</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501F9D" w14:textId="77777777" w:rsidR="00AD2A0E" w:rsidRPr="005F293A" w:rsidRDefault="00AD2A0E"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D9927E" w14:textId="77777777" w:rsidR="00AD2A0E" w:rsidRPr="005F293A" w:rsidRDefault="00AD2A0E" w:rsidP="009E3D75">
            <w:pPr>
              <w:pStyle w:val="a5"/>
              <w:spacing w:line="240" w:lineRule="auto"/>
              <w:jc w:val="both"/>
              <w:textAlignment w:val="auto"/>
              <w:rPr>
                <w:color w:val="auto"/>
                <w:lang w:val="uk-UA"/>
              </w:rPr>
            </w:pPr>
            <w:r w:rsidRPr="005F293A">
              <w:rPr>
                <w:rFonts w:eastAsia="Times New Roman"/>
                <w:lang w:val="uk-UA"/>
              </w:rPr>
              <w:t>Вітання. Збір скарг. Налагодження вербального контакту.</w:t>
            </w:r>
          </w:p>
        </w:tc>
      </w:tr>
      <w:tr w:rsidR="00AD2A0E" w:rsidRPr="00917B92" w14:paraId="6F70487C"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02A11E" w14:textId="77777777" w:rsidR="00AD2A0E" w:rsidRPr="00917B92" w:rsidRDefault="00AD2A0E" w:rsidP="009E3D75">
            <w:pPr>
              <w:pStyle w:val="a5"/>
              <w:spacing w:line="240" w:lineRule="auto"/>
              <w:textAlignment w:val="auto"/>
              <w:rPr>
                <w:color w:val="auto"/>
                <w:lang w:val="uk-UA"/>
              </w:rPr>
            </w:pPr>
            <w:r w:rsidRPr="00917B92">
              <w:rPr>
                <w:color w:val="auto"/>
                <w:lang w:val="uk-UA"/>
              </w:rPr>
              <w:t>2.</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EBBFEF" w14:textId="77777777" w:rsidR="00AD2A0E" w:rsidRDefault="00AD2A0E"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312F0AF8" w14:textId="77777777" w:rsidR="00AD2A0E" w:rsidRPr="00917B92" w:rsidRDefault="00AD2A0E" w:rsidP="009E3D75">
            <w:pPr>
              <w:pStyle w:val="a5"/>
              <w:spacing w:line="240" w:lineRule="auto"/>
              <w:textAlignment w:val="auto"/>
              <w:rPr>
                <w:color w:val="auto"/>
                <w:lang w:val="uk-UA"/>
              </w:rPr>
            </w:pPr>
          </w:p>
          <w:p w14:paraId="74C48915" w14:textId="77777777" w:rsidR="00AD2A0E" w:rsidRPr="00917B92" w:rsidRDefault="00AD2A0E" w:rsidP="009E3D75">
            <w:pPr>
              <w:pStyle w:val="a5"/>
              <w:spacing w:line="240" w:lineRule="auto"/>
              <w:textAlignment w:val="auto"/>
              <w:rPr>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CBE54A"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 xml:space="preserve">Обставини захворювання. </w:t>
            </w:r>
          </w:p>
          <w:p w14:paraId="532808B2"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 xml:space="preserve">До кого зверталися? </w:t>
            </w:r>
          </w:p>
          <w:p w14:paraId="41E27313"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Які захворювання були?</w:t>
            </w:r>
          </w:p>
          <w:p w14:paraId="276574A6"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Хірургічні та терапевтичні втручання (за наявності)?</w:t>
            </w:r>
          </w:p>
          <w:p w14:paraId="7A38C87C"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Алергологічний анамнез?</w:t>
            </w:r>
          </w:p>
        </w:tc>
      </w:tr>
      <w:tr w:rsidR="00AD2A0E" w:rsidRPr="00917B92" w14:paraId="7EFCB4F0"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99BE99" w14:textId="77777777" w:rsidR="00AD2A0E" w:rsidRPr="00917B92" w:rsidRDefault="00AD2A0E" w:rsidP="009E3D75">
            <w:pPr>
              <w:pStyle w:val="a5"/>
              <w:spacing w:line="240" w:lineRule="auto"/>
              <w:textAlignment w:val="auto"/>
              <w:rPr>
                <w:color w:val="auto"/>
                <w:lang w:val="uk-UA"/>
              </w:rPr>
            </w:pPr>
            <w:r w:rsidRPr="00917B92">
              <w:rPr>
                <w:color w:val="auto"/>
                <w:lang w:val="uk-UA"/>
              </w:rPr>
              <w:lastRenderedPageBreak/>
              <w:t>3.</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1CFAB" w14:textId="77777777" w:rsidR="00AD2A0E" w:rsidRDefault="00AD2A0E"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0BF8B608" w14:textId="77777777" w:rsidR="00AD2A0E" w:rsidRPr="00917B92" w:rsidRDefault="00AD2A0E" w:rsidP="009E3D75">
            <w:pPr>
              <w:pStyle w:val="a5"/>
              <w:spacing w:line="240" w:lineRule="auto"/>
              <w:textAlignment w:val="auto"/>
              <w:rPr>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6BFB64"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На що звертають увагу?</w:t>
            </w:r>
          </w:p>
          <w:p w14:paraId="4C9804CB"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Які інструменти та методики клінічного обстеження використовують?</w:t>
            </w:r>
          </w:p>
        </w:tc>
      </w:tr>
      <w:tr w:rsidR="00AD2A0E" w:rsidRPr="00917B92" w14:paraId="41CB1E63"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B6492F" w14:textId="77777777" w:rsidR="00AD2A0E" w:rsidRPr="00917B92" w:rsidRDefault="00AD2A0E" w:rsidP="009E3D75">
            <w:pPr>
              <w:pStyle w:val="a5"/>
              <w:spacing w:line="240" w:lineRule="auto"/>
              <w:textAlignment w:val="auto"/>
              <w:rPr>
                <w:color w:val="auto"/>
                <w:lang w:val="uk-UA"/>
              </w:rPr>
            </w:pPr>
            <w:r w:rsidRPr="00917B92">
              <w:rPr>
                <w:color w:val="auto"/>
                <w:lang w:val="uk-UA"/>
              </w:rPr>
              <w:t>4.</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225C6D" w14:textId="77777777" w:rsidR="00AD2A0E" w:rsidRDefault="00AD2A0E"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74409EF5" w14:textId="77777777" w:rsidR="00AD2A0E" w:rsidRPr="00917B92" w:rsidRDefault="00AD2A0E" w:rsidP="009E3D75">
            <w:pPr>
              <w:pStyle w:val="a5"/>
              <w:spacing w:line="240" w:lineRule="auto"/>
              <w:textAlignment w:val="auto"/>
              <w:rPr>
                <w:color w:val="auto"/>
                <w:lang w:val="uk-UA"/>
              </w:rPr>
            </w:pPr>
          </w:p>
          <w:p w14:paraId="6E1F0347" w14:textId="77777777" w:rsidR="00AD2A0E" w:rsidRPr="00E72CDB" w:rsidRDefault="00AD2A0E"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CDB8C0"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Призначення променевих методів дослідження – за потреби.</w:t>
            </w:r>
          </w:p>
          <w:p w14:paraId="0D355E44"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Консультації суміжних фахівців?</w:t>
            </w:r>
          </w:p>
          <w:p w14:paraId="536E193D"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 xml:space="preserve">Диференційна діагностика гострий гнійний </w:t>
            </w:r>
            <w:proofErr w:type="spellStart"/>
            <w:r w:rsidRPr="005F293A">
              <w:rPr>
                <w:color w:val="auto"/>
                <w:lang w:val="uk-UA"/>
              </w:rPr>
              <w:t>періодонтит</w:t>
            </w:r>
            <w:proofErr w:type="spellEnd"/>
            <w:r w:rsidRPr="005F293A">
              <w:rPr>
                <w:color w:val="auto"/>
                <w:lang w:val="uk-UA"/>
              </w:rPr>
              <w:t xml:space="preserve">, хронічний </w:t>
            </w:r>
            <w:proofErr w:type="spellStart"/>
            <w:r w:rsidRPr="005F293A">
              <w:rPr>
                <w:color w:val="auto"/>
                <w:lang w:val="uk-UA"/>
              </w:rPr>
              <w:t>грануломатозний</w:t>
            </w:r>
            <w:proofErr w:type="spellEnd"/>
            <w:r w:rsidRPr="005F293A">
              <w:rPr>
                <w:color w:val="auto"/>
                <w:lang w:val="uk-UA"/>
              </w:rPr>
              <w:t xml:space="preserve"> </w:t>
            </w:r>
            <w:proofErr w:type="spellStart"/>
            <w:r w:rsidRPr="005F293A">
              <w:rPr>
                <w:color w:val="auto"/>
                <w:lang w:val="uk-UA"/>
              </w:rPr>
              <w:t>періодонтит</w:t>
            </w:r>
            <w:proofErr w:type="spellEnd"/>
            <w:r w:rsidRPr="005F293A">
              <w:rPr>
                <w:color w:val="auto"/>
                <w:lang w:val="uk-UA"/>
              </w:rPr>
              <w:t xml:space="preserve">, </w:t>
            </w:r>
            <w:proofErr w:type="spellStart"/>
            <w:r w:rsidRPr="005F293A">
              <w:rPr>
                <w:color w:val="auto"/>
                <w:lang w:val="uk-UA"/>
              </w:rPr>
              <w:t>радикулярна</w:t>
            </w:r>
            <w:proofErr w:type="spellEnd"/>
            <w:r w:rsidRPr="005F293A">
              <w:rPr>
                <w:color w:val="auto"/>
                <w:lang w:val="uk-UA"/>
              </w:rPr>
              <w:t xml:space="preserve"> кіста).</w:t>
            </w:r>
          </w:p>
        </w:tc>
      </w:tr>
      <w:tr w:rsidR="00AD2A0E" w:rsidRPr="00917B92" w14:paraId="2A76CEA4"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59A504" w14:textId="77777777" w:rsidR="00AD2A0E" w:rsidRPr="00917B92" w:rsidRDefault="00AD2A0E" w:rsidP="009E3D75">
            <w:pPr>
              <w:pStyle w:val="a5"/>
              <w:spacing w:line="240" w:lineRule="auto"/>
              <w:textAlignment w:val="auto"/>
              <w:rPr>
                <w:color w:val="auto"/>
                <w:lang w:val="uk-UA"/>
              </w:rPr>
            </w:pPr>
            <w:r w:rsidRPr="00917B92">
              <w:rPr>
                <w:color w:val="auto"/>
                <w:lang w:val="uk-UA"/>
              </w:rPr>
              <w:t>5.</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1C5742" w14:textId="77777777" w:rsidR="00AD2A0E" w:rsidRDefault="00AD2A0E"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644C396B" w14:textId="77777777" w:rsidR="00AD2A0E" w:rsidRPr="00917B92" w:rsidRDefault="00AD2A0E" w:rsidP="009E3D75">
            <w:pPr>
              <w:pStyle w:val="a5"/>
              <w:spacing w:line="240" w:lineRule="auto"/>
              <w:textAlignment w:val="auto"/>
              <w:rPr>
                <w:color w:val="auto"/>
                <w:lang w:val="uk-UA"/>
              </w:rPr>
            </w:pPr>
          </w:p>
          <w:p w14:paraId="5B43B1C9" w14:textId="77777777" w:rsidR="00AD2A0E" w:rsidRPr="00CA5578" w:rsidRDefault="00AD2A0E"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0845C8"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Вибір методики знеболення.</w:t>
            </w:r>
          </w:p>
          <w:p w14:paraId="0B69FABA"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Типове видалення зуба</w:t>
            </w:r>
          </w:p>
          <w:p w14:paraId="7BC468B7"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 xml:space="preserve">Призначення місцевої та загальної протизапальної терапії (нестероїдні протизапальні засоби, </w:t>
            </w:r>
            <w:proofErr w:type="spellStart"/>
            <w:r w:rsidRPr="005F293A">
              <w:rPr>
                <w:color w:val="auto"/>
                <w:lang w:val="uk-UA"/>
              </w:rPr>
              <w:t>атисептики</w:t>
            </w:r>
            <w:proofErr w:type="spellEnd"/>
            <w:r w:rsidRPr="005F293A">
              <w:rPr>
                <w:color w:val="auto"/>
                <w:lang w:val="uk-UA"/>
              </w:rPr>
              <w:t>)</w:t>
            </w:r>
          </w:p>
          <w:p w14:paraId="38F228B2"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Потреба в променевих методах дослідження.</w:t>
            </w:r>
          </w:p>
          <w:p w14:paraId="3D100403"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 xml:space="preserve">Пластичне закриття сполучення </w:t>
            </w:r>
            <w:proofErr w:type="spellStart"/>
            <w:r w:rsidRPr="005F293A">
              <w:rPr>
                <w:color w:val="auto"/>
                <w:lang w:val="uk-UA"/>
              </w:rPr>
              <w:t>слизово</w:t>
            </w:r>
            <w:proofErr w:type="spellEnd"/>
            <w:r w:rsidRPr="005F293A">
              <w:rPr>
                <w:color w:val="auto"/>
                <w:lang w:val="uk-UA"/>
              </w:rPr>
              <w:t xml:space="preserve">-окісним </w:t>
            </w:r>
            <w:proofErr w:type="spellStart"/>
            <w:r w:rsidRPr="005F293A">
              <w:rPr>
                <w:color w:val="auto"/>
                <w:lang w:val="uk-UA"/>
              </w:rPr>
              <w:t>клаптем</w:t>
            </w:r>
            <w:proofErr w:type="spellEnd"/>
            <w:r w:rsidRPr="005F293A">
              <w:rPr>
                <w:color w:val="auto"/>
                <w:lang w:val="uk-UA"/>
              </w:rPr>
              <w:t xml:space="preserve"> зі щоки</w:t>
            </w:r>
          </w:p>
        </w:tc>
      </w:tr>
      <w:tr w:rsidR="00AD2A0E" w:rsidRPr="00917B92" w14:paraId="16C2B2A1"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E24478" w14:textId="77777777" w:rsidR="00AD2A0E" w:rsidRPr="00917B92" w:rsidRDefault="00AD2A0E" w:rsidP="009E3D75">
            <w:pPr>
              <w:pStyle w:val="a5"/>
              <w:spacing w:line="240" w:lineRule="auto"/>
              <w:textAlignment w:val="auto"/>
              <w:rPr>
                <w:color w:val="auto"/>
                <w:lang w:val="uk-UA"/>
              </w:rPr>
            </w:pPr>
            <w:r w:rsidRPr="00917B92">
              <w:rPr>
                <w:color w:val="auto"/>
                <w:lang w:val="uk-UA"/>
              </w:rPr>
              <w:t>6.</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696FBB" w14:textId="77777777" w:rsidR="00AD2A0E" w:rsidRDefault="00AD2A0E"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78F0455A" w14:textId="77777777" w:rsidR="00AD2A0E" w:rsidRPr="00917B92" w:rsidRDefault="00AD2A0E" w:rsidP="009E3D75">
            <w:pPr>
              <w:pStyle w:val="a5"/>
              <w:spacing w:line="240" w:lineRule="auto"/>
              <w:textAlignment w:val="auto"/>
              <w:rPr>
                <w:color w:val="auto"/>
                <w:lang w:val="uk-UA"/>
              </w:rPr>
            </w:pPr>
          </w:p>
          <w:p w14:paraId="34A18788" w14:textId="77777777" w:rsidR="00AD2A0E" w:rsidRPr="00584C7E" w:rsidRDefault="00AD2A0E"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D92D5F"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Оглядовий набір (дзеркало, стоматологічний пінцет, зігнутий зонд).</w:t>
            </w:r>
          </w:p>
          <w:p w14:paraId="2DAE5B7F"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Серпоподібні гладилки, прямі елеватори, щипці для видалення зубів.</w:t>
            </w:r>
          </w:p>
          <w:p w14:paraId="14F8E3A4"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Розчини антисептиків.</w:t>
            </w:r>
          </w:p>
          <w:p w14:paraId="2B41CF84"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 xml:space="preserve">Операційний набір (шприц, </w:t>
            </w:r>
            <w:proofErr w:type="spellStart"/>
            <w:r w:rsidRPr="005F293A">
              <w:rPr>
                <w:color w:val="auto"/>
                <w:lang w:val="uk-UA"/>
              </w:rPr>
              <w:t>анестетик</w:t>
            </w:r>
            <w:proofErr w:type="spellEnd"/>
            <w:r w:rsidRPr="005F293A">
              <w:rPr>
                <w:color w:val="auto"/>
                <w:lang w:val="uk-UA"/>
              </w:rPr>
              <w:t>, антисептичний розчин, скальпель, ножиці, голкотримач, вибір шовного матеріалу (</w:t>
            </w:r>
            <w:proofErr w:type="spellStart"/>
            <w:r w:rsidRPr="005F293A">
              <w:rPr>
                <w:color w:val="auto"/>
                <w:lang w:val="uk-UA"/>
              </w:rPr>
              <w:t>резорбувальний</w:t>
            </w:r>
            <w:proofErr w:type="spellEnd"/>
            <w:r w:rsidRPr="005F293A">
              <w:rPr>
                <w:color w:val="auto"/>
                <w:lang w:val="uk-UA"/>
              </w:rPr>
              <w:t xml:space="preserve"> штучний або природного походження) стерильний перев’язувальний матеріал).</w:t>
            </w:r>
          </w:p>
        </w:tc>
      </w:tr>
      <w:tr w:rsidR="00AD2A0E" w:rsidRPr="00917B92" w14:paraId="449AB84C"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4B7C64" w14:textId="77777777" w:rsidR="00AD2A0E" w:rsidRPr="00917B92" w:rsidRDefault="00AD2A0E"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EFE11E" w14:textId="77777777" w:rsidR="00AD2A0E" w:rsidRDefault="00AD2A0E"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059C1F1B" w14:textId="77777777" w:rsidR="00AD2A0E" w:rsidRPr="00917B92" w:rsidRDefault="00AD2A0E" w:rsidP="009E3D75">
            <w:pPr>
              <w:pStyle w:val="a5"/>
              <w:spacing w:line="240" w:lineRule="auto"/>
              <w:textAlignment w:val="auto"/>
              <w:rPr>
                <w:color w:val="auto"/>
                <w:lang w:val="uk-UA"/>
              </w:rPr>
            </w:pPr>
          </w:p>
          <w:p w14:paraId="5162152A" w14:textId="77777777" w:rsidR="00AD2A0E" w:rsidRPr="00917B92" w:rsidRDefault="00AD2A0E"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D2DB9A"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Перерахувати рекомендації по догляду за порожниною рота в ранньому післяопераційному періоді.</w:t>
            </w:r>
          </w:p>
          <w:p w14:paraId="463F79A3"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Загальне та місцеве лікування?</w:t>
            </w:r>
          </w:p>
          <w:p w14:paraId="0C2A4220"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Організація харчування.</w:t>
            </w:r>
          </w:p>
          <w:p w14:paraId="4C378C48"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Консультації суміжних спеціалістів.</w:t>
            </w:r>
          </w:p>
          <w:p w14:paraId="0A0D8B03" w14:textId="77777777" w:rsidR="00AD2A0E" w:rsidRPr="005F293A" w:rsidRDefault="00AD2A0E" w:rsidP="009E3D75">
            <w:pPr>
              <w:pStyle w:val="a5"/>
              <w:spacing w:line="240" w:lineRule="auto"/>
              <w:jc w:val="both"/>
              <w:textAlignment w:val="auto"/>
              <w:rPr>
                <w:color w:val="auto"/>
                <w:lang w:val="uk-UA"/>
              </w:rPr>
            </w:pPr>
            <w:r w:rsidRPr="005F293A">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w:t>
      </w:r>
      <w:r w:rsidRPr="00AF0B31">
        <w:rPr>
          <w:sz w:val="24"/>
          <w:szCs w:val="20"/>
        </w:rPr>
        <w:lastRenderedPageBreak/>
        <w:t xml:space="preserve">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AD2A0E" w:rsidRPr="00917B92" w14:paraId="7535240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DBC279" w14:textId="77777777" w:rsidR="00AD2A0E" w:rsidRPr="00917B92" w:rsidRDefault="00AD2A0E"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C085E7" w14:textId="77777777" w:rsidR="00AD2A0E" w:rsidRPr="00917B92" w:rsidRDefault="00AD2A0E"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DDE8FA" w14:textId="77777777" w:rsidR="00AD2A0E" w:rsidRPr="00917B92" w:rsidRDefault="00AD2A0E"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3F949C" w14:textId="77777777" w:rsidR="00AD2A0E" w:rsidRPr="00917B92" w:rsidRDefault="00AD2A0E"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AD2A0E" w:rsidRPr="00917B92" w14:paraId="311637CB" w14:textId="77777777" w:rsidTr="009E3D75">
        <w:trPr>
          <w:trHeight w:val="103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B4D879" w14:textId="77777777" w:rsidR="00AD2A0E" w:rsidRPr="00917B92" w:rsidRDefault="00AD2A0E"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E15407" w14:textId="77777777" w:rsidR="00AD2A0E" w:rsidRPr="00917B92" w:rsidRDefault="00AD2A0E"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6561619D" w14:textId="77777777" w:rsidR="00AD2A0E" w:rsidRPr="00917B92" w:rsidRDefault="00AD2A0E"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EAB267" w14:textId="77777777" w:rsidR="00AD2A0E" w:rsidRPr="00917B92" w:rsidRDefault="00AD2A0E"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CB089D" w14:textId="77777777" w:rsidR="00AD2A0E" w:rsidRPr="00917B92" w:rsidRDefault="00AD2A0E" w:rsidP="009E3D75">
            <w:pPr>
              <w:pStyle w:val="a5"/>
              <w:spacing w:line="240" w:lineRule="auto"/>
              <w:textAlignment w:val="auto"/>
              <w:rPr>
                <w:color w:val="auto"/>
                <w:lang w:val="uk-UA"/>
              </w:rPr>
            </w:pPr>
          </w:p>
        </w:tc>
      </w:tr>
      <w:tr w:rsidR="00AD2A0E" w:rsidRPr="00917B92" w14:paraId="10F88F6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672889" w14:textId="77777777" w:rsidR="00AD2A0E" w:rsidRPr="00917B92" w:rsidRDefault="00AD2A0E"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8AD5AD" w14:textId="77777777" w:rsidR="00AD2A0E" w:rsidRDefault="00AD2A0E"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553439BE" w14:textId="77777777" w:rsidR="00AD2A0E" w:rsidRPr="00917B92" w:rsidRDefault="00AD2A0E" w:rsidP="009E3D75">
            <w:pPr>
              <w:pStyle w:val="a5"/>
              <w:spacing w:line="240" w:lineRule="auto"/>
              <w:textAlignment w:val="auto"/>
              <w:rPr>
                <w:color w:val="auto"/>
                <w:lang w:val="uk-UA"/>
              </w:rPr>
            </w:pPr>
          </w:p>
          <w:p w14:paraId="4F981D71" w14:textId="77777777" w:rsidR="00AD2A0E" w:rsidRDefault="00AD2A0E"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19AE55B7" w14:textId="77777777" w:rsidR="00AD2A0E" w:rsidRPr="00917B92" w:rsidRDefault="00AD2A0E"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501B02E7" w14:textId="77777777" w:rsidR="00AD2A0E" w:rsidRPr="00917B92" w:rsidRDefault="00AD2A0E" w:rsidP="009E3D75">
            <w:pPr>
              <w:pStyle w:val="a5"/>
              <w:spacing w:line="240" w:lineRule="auto"/>
              <w:textAlignment w:val="auto"/>
              <w:rPr>
                <w:i/>
                <w:iCs/>
                <w:color w:val="auto"/>
                <w:lang w:val="uk-UA"/>
              </w:rPr>
            </w:pPr>
            <w:r w:rsidRPr="00917B92">
              <w:rPr>
                <w:i/>
                <w:iCs/>
                <w:color w:val="auto"/>
                <w:lang w:val="uk-UA"/>
              </w:rPr>
              <w:t>Які захворювання були?</w:t>
            </w:r>
          </w:p>
          <w:p w14:paraId="374B4550" w14:textId="77777777" w:rsidR="00AD2A0E" w:rsidRPr="00917B92" w:rsidRDefault="00AD2A0E"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5DAEEF65" w14:textId="77777777" w:rsidR="00AD2A0E" w:rsidRPr="00917B92" w:rsidRDefault="00AD2A0E"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22CDA9" w14:textId="77777777" w:rsidR="00AD2A0E" w:rsidRPr="00917B92" w:rsidRDefault="00AD2A0E"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388950" w14:textId="77777777" w:rsidR="00AD2A0E" w:rsidRPr="00917B92" w:rsidRDefault="00AD2A0E" w:rsidP="009E3D75">
            <w:pPr>
              <w:pStyle w:val="a5"/>
              <w:spacing w:line="240" w:lineRule="auto"/>
              <w:textAlignment w:val="auto"/>
              <w:rPr>
                <w:color w:val="auto"/>
                <w:lang w:val="uk-UA"/>
              </w:rPr>
            </w:pPr>
          </w:p>
        </w:tc>
      </w:tr>
      <w:tr w:rsidR="00AD2A0E" w:rsidRPr="00917B92" w14:paraId="25A4D07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A1B430" w14:textId="77777777" w:rsidR="00AD2A0E" w:rsidRPr="00917B92" w:rsidRDefault="00AD2A0E" w:rsidP="009E3D75">
            <w:pPr>
              <w:pStyle w:val="a5"/>
              <w:spacing w:line="240" w:lineRule="auto"/>
              <w:textAlignment w:val="auto"/>
              <w:rPr>
                <w:color w:val="auto"/>
                <w:lang w:val="uk-UA"/>
              </w:rPr>
            </w:pPr>
            <w:r w:rsidRPr="00917B92">
              <w:rPr>
                <w:color w:val="auto"/>
                <w:lang w:val="uk-UA"/>
              </w:rPr>
              <w:lastRenderedPageBreak/>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8A6C82" w14:textId="77777777" w:rsidR="00AD2A0E" w:rsidRDefault="00AD2A0E"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11716D41" w14:textId="77777777" w:rsidR="00AD2A0E" w:rsidRPr="00917B92" w:rsidRDefault="00AD2A0E" w:rsidP="009E3D75">
            <w:pPr>
              <w:pStyle w:val="a5"/>
              <w:spacing w:line="240" w:lineRule="auto"/>
              <w:textAlignment w:val="auto"/>
              <w:rPr>
                <w:color w:val="auto"/>
                <w:lang w:val="uk-UA"/>
              </w:rPr>
            </w:pPr>
          </w:p>
          <w:p w14:paraId="477908AA" w14:textId="77777777" w:rsidR="00AD2A0E" w:rsidRPr="00917B92" w:rsidRDefault="00AD2A0E" w:rsidP="009E3D75">
            <w:pPr>
              <w:pStyle w:val="a5"/>
              <w:spacing w:line="240" w:lineRule="auto"/>
              <w:textAlignment w:val="auto"/>
              <w:rPr>
                <w:i/>
                <w:iCs/>
                <w:color w:val="auto"/>
                <w:lang w:val="uk-UA"/>
              </w:rPr>
            </w:pPr>
            <w:r w:rsidRPr="00917B92">
              <w:rPr>
                <w:i/>
                <w:iCs/>
                <w:color w:val="auto"/>
                <w:lang w:val="uk-UA"/>
              </w:rPr>
              <w:t>На що звертають увагу?</w:t>
            </w:r>
          </w:p>
          <w:p w14:paraId="094E487D" w14:textId="77777777" w:rsidR="00AD2A0E" w:rsidRPr="00917B92" w:rsidRDefault="00AD2A0E"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3F9803" w14:textId="77777777" w:rsidR="00AD2A0E" w:rsidRPr="00917B92" w:rsidRDefault="00AD2A0E"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B77232" w14:textId="77777777" w:rsidR="00AD2A0E" w:rsidRPr="00917B92" w:rsidRDefault="00AD2A0E" w:rsidP="009E3D75">
            <w:pPr>
              <w:pStyle w:val="a5"/>
              <w:spacing w:line="240" w:lineRule="auto"/>
              <w:textAlignment w:val="auto"/>
              <w:rPr>
                <w:color w:val="auto"/>
                <w:lang w:val="uk-UA"/>
              </w:rPr>
            </w:pPr>
          </w:p>
        </w:tc>
      </w:tr>
      <w:tr w:rsidR="00AD2A0E" w:rsidRPr="00917B92" w14:paraId="21C0AA9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DE3913" w14:textId="77777777" w:rsidR="00AD2A0E" w:rsidRPr="00917B92" w:rsidRDefault="00AD2A0E"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40718E" w14:textId="77777777" w:rsidR="00AD2A0E" w:rsidRDefault="00AD2A0E"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395144C1" w14:textId="77777777" w:rsidR="00AD2A0E" w:rsidRPr="00917B92" w:rsidRDefault="00AD2A0E" w:rsidP="009E3D75">
            <w:pPr>
              <w:pStyle w:val="a5"/>
              <w:spacing w:line="240" w:lineRule="auto"/>
              <w:textAlignment w:val="auto"/>
              <w:rPr>
                <w:color w:val="auto"/>
                <w:lang w:val="uk-UA"/>
              </w:rPr>
            </w:pPr>
          </w:p>
          <w:p w14:paraId="7DC776CD" w14:textId="77777777" w:rsidR="00AD2A0E" w:rsidRPr="00917B92" w:rsidRDefault="00AD2A0E"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68259CBE" w14:textId="77777777" w:rsidR="00AD2A0E" w:rsidRPr="00917B92" w:rsidRDefault="00AD2A0E"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05FB120C" w14:textId="77777777" w:rsidR="00AD2A0E" w:rsidRDefault="00AD2A0E" w:rsidP="009E3D75">
            <w:pPr>
              <w:pStyle w:val="a5"/>
              <w:spacing w:line="240" w:lineRule="auto"/>
              <w:textAlignment w:val="auto"/>
              <w:rPr>
                <w:i/>
                <w:iCs/>
                <w:color w:val="auto"/>
                <w:lang w:val="uk-UA"/>
              </w:rPr>
            </w:pPr>
            <w:r w:rsidRPr="00917B92">
              <w:rPr>
                <w:i/>
                <w:iCs/>
                <w:color w:val="auto"/>
                <w:lang w:val="uk-UA"/>
              </w:rPr>
              <w:t xml:space="preserve">Диференційна діагностика </w:t>
            </w:r>
            <w:r>
              <w:rPr>
                <w:i/>
                <w:iCs/>
                <w:color w:val="auto"/>
                <w:lang w:val="uk-UA"/>
              </w:rPr>
              <w:t xml:space="preserve">гострий гнійний </w:t>
            </w:r>
            <w:proofErr w:type="spellStart"/>
            <w:r>
              <w:rPr>
                <w:i/>
                <w:iCs/>
                <w:color w:val="auto"/>
                <w:lang w:val="uk-UA"/>
              </w:rPr>
              <w:t>періодонтит</w:t>
            </w:r>
            <w:proofErr w:type="spellEnd"/>
            <w:r>
              <w:rPr>
                <w:i/>
                <w:iCs/>
                <w:color w:val="auto"/>
                <w:lang w:val="uk-UA"/>
              </w:rPr>
              <w:t xml:space="preserve">, хронічний </w:t>
            </w:r>
            <w:proofErr w:type="spellStart"/>
            <w:r>
              <w:rPr>
                <w:i/>
                <w:iCs/>
                <w:color w:val="auto"/>
                <w:lang w:val="uk-UA"/>
              </w:rPr>
              <w:t>грануломатозний</w:t>
            </w:r>
            <w:proofErr w:type="spellEnd"/>
            <w:r>
              <w:rPr>
                <w:i/>
                <w:iCs/>
                <w:color w:val="auto"/>
                <w:lang w:val="uk-UA"/>
              </w:rPr>
              <w:t xml:space="preserve"> </w:t>
            </w:r>
            <w:proofErr w:type="spellStart"/>
            <w:r>
              <w:rPr>
                <w:i/>
                <w:iCs/>
                <w:color w:val="auto"/>
                <w:lang w:val="uk-UA"/>
              </w:rPr>
              <w:t>періодонтит</w:t>
            </w:r>
            <w:proofErr w:type="spellEnd"/>
            <w:r>
              <w:rPr>
                <w:i/>
                <w:iCs/>
                <w:color w:val="auto"/>
                <w:lang w:val="uk-UA"/>
              </w:rPr>
              <w:t xml:space="preserve">, </w:t>
            </w:r>
            <w:proofErr w:type="spellStart"/>
            <w:r>
              <w:rPr>
                <w:i/>
                <w:iCs/>
                <w:color w:val="auto"/>
                <w:lang w:val="uk-UA"/>
              </w:rPr>
              <w:t>радикулярна</w:t>
            </w:r>
            <w:proofErr w:type="spellEnd"/>
            <w:r>
              <w:rPr>
                <w:i/>
                <w:iCs/>
                <w:color w:val="auto"/>
                <w:lang w:val="uk-UA"/>
              </w:rPr>
              <w:t xml:space="preserve"> кіста</w:t>
            </w:r>
            <w:r w:rsidRPr="00917B92">
              <w:rPr>
                <w:i/>
                <w:iCs/>
                <w:color w:val="auto"/>
                <w:lang w:val="uk-UA"/>
              </w:rPr>
              <w:t>).</w:t>
            </w:r>
          </w:p>
          <w:p w14:paraId="0BF014DA" w14:textId="77777777" w:rsidR="00AD2A0E" w:rsidRPr="00E72CDB" w:rsidRDefault="00AD2A0E"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5CB568" w14:textId="77777777" w:rsidR="00AD2A0E" w:rsidRPr="00917B92" w:rsidRDefault="00AD2A0E"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A811D3" w14:textId="77777777" w:rsidR="00AD2A0E" w:rsidRPr="00917B92" w:rsidRDefault="00AD2A0E" w:rsidP="009E3D75">
            <w:pPr>
              <w:pStyle w:val="a5"/>
              <w:spacing w:line="240" w:lineRule="auto"/>
              <w:textAlignment w:val="auto"/>
              <w:rPr>
                <w:color w:val="auto"/>
                <w:lang w:val="uk-UA"/>
              </w:rPr>
            </w:pPr>
          </w:p>
        </w:tc>
      </w:tr>
      <w:tr w:rsidR="00AD2A0E" w:rsidRPr="00917B92" w14:paraId="2B16B7E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5D1BA6" w14:textId="77777777" w:rsidR="00AD2A0E" w:rsidRPr="00917B92" w:rsidRDefault="00AD2A0E"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FAA35E" w14:textId="77777777" w:rsidR="00AD2A0E" w:rsidRDefault="00AD2A0E"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2F5A34ED" w14:textId="77777777" w:rsidR="00AD2A0E" w:rsidRPr="00917B92" w:rsidRDefault="00AD2A0E" w:rsidP="009E3D75">
            <w:pPr>
              <w:pStyle w:val="a5"/>
              <w:spacing w:line="240" w:lineRule="auto"/>
              <w:textAlignment w:val="auto"/>
              <w:rPr>
                <w:color w:val="auto"/>
                <w:lang w:val="uk-UA"/>
              </w:rPr>
            </w:pPr>
          </w:p>
          <w:p w14:paraId="32AD3187" w14:textId="77777777" w:rsidR="00AD2A0E" w:rsidRDefault="00AD2A0E" w:rsidP="009E3D75">
            <w:pPr>
              <w:pStyle w:val="a5"/>
              <w:spacing w:line="240" w:lineRule="auto"/>
              <w:textAlignment w:val="auto"/>
              <w:rPr>
                <w:i/>
                <w:iCs/>
                <w:color w:val="auto"/>
                <w:lang w:val="uk-UA"/>
              </w:rPr>
            </w:pPr>
            <w:r>
              <w:rPr>
                <w:i/>
                <w:iCs/>
                <w:color w:val="auto"/>
                <w:lang w:val="uk-UA"/>
              </w:rPr>
              <w:t>Вибір методики знеболення.</w:t>
            </w:r>
          </w:p>
          <w:p w14:paraId="3951E22F" w14:textId="77777777" w:rsidR="00AD2A0E" w:rsidRDefault="00AD2A0E" w:rsidP="009E3D75">
            <w:pPr>
              <w:pStyle w:val="a5"/>
              <w:spacing w:line="240" w:lineRule="auto"/>
              <w:textAlignment w:val="auto"/>
              <w:rPr>
                <w:i/>
                <w:iCs/>
                <w:color w:val="auto"/>
                <w:lang w:val="uk-UA"/>
              </w:rPr>
            </w:pPr>
            <w:r>
              <w:rPr>
                <w:i/>
                <w:iCs/>
                <w:color w:val="auto"/>
                <w:lang w:val="uk-UA"/>
              </w:rPr>
              <w:t>Типове видалення зуба</w:t>
            </w:r>
          </w:p>
          <w:p w14:paraId="155EEC42" w14:textId="77777777" w:rsidR="00AD2A0E" w:rsidRDefault="00AD2A0E" w:rsidP="009E3D75">
            <w:pPr>
              <w:pStyle w:val="a5"/>
              <w:spacing w:line="240" w:lineRule="auto"/>
              <w:textAlignment w:val="auto"/>
              <w:rPr>
                <w:i/>
                <w:iCs/>
                <w:color w:val="auto"/>
                <w:lang w:val="uk-UA"/>
              </w:rPr>
            </w:pPr>
            <w:r>
              <w:rPr>
                <w:i/>
                <w:iCs/>
                <w:color w:val="auto"/>
                <w:lang w:val="uk-UA"/>
              </w:rPr>
              <w:t xml:space="preserve">Призначення місцевої та загальної протизапальної терапії (нестероїдні протизапальні засоби, </w:t>
            </w:r>
            <w:proofErr w:type="spellStart"/>
            <w:r>
              <w:rPr>
                <w:i/>
                <w:iCs/>
                <w:color w:val="auto"/>
                <w:lang w:val="uk-UA"/>
              </w:rPr>
              <w:t>атисептики</w:t>
            </w:r>
            <w:proofErr w:type="spellEnd"/>
            <w:r>
              <w:rPr>
                <w:i/>
                <w:iCs/>
                <w:color w:val="auto"/>
                <w:lang w:val="uk-UA"/>
              </w:rPr>
              <w:t>)</w:t>
            </w:r>
          </w:p>
          <w:p w14:paraId="759A68E1" w14:textId="77777777" w:rsidR="00AD2A0E" w:rsidRDefault="00AD2A0E" w:rsidP="009E3D75">
            <w:pPr>
              <w:pStyle w:val="a5"/>
              <w:spacing w:line="240" w:lineRule="auto"/>
              <w:textAlignment w:val="auto"/>
              <w:rPr>
                <w:i/>
                <w:iCs/>
                <w:color w:val="auto"/>
                <w:lang w:val="uk-UA"/>
              </w:rPr>
            </w:pPr>
            <w:r>
              <w:rPr>
                <w:i/>
                <w:iCs/>
                <w:color w:val="auto"/>
                <w:lang w:val="uk-UA"/>
              </w:rPr>
              <w:t>Потреба в променевих методах дослідження.</w:t>
            </w:r>
          </w:p>
          <w:p w14:paraId="3FB675D3" w14:textId="77777777" w:rsidR="00AD2A0E" w:rsidRPr="00CA5578" w:rsidRDefault="00AD2A0E" w:rsidP="009E3D75">
            <w:pPr>
              <w:pStyle w:val="a5"/>
              <w:spacing w:line="240" w:lineRule="auto"/>
              <w:textAlignment w:val="auto"/>
              <w:rPr>
                <w:i/>
                <w:iCs/>
                <w:color w:val="auto"/>
                <w:lang w:val="uk-UA"/>
              </w:rPr>
            </w:pPr>
            <w:r>
              <w:rPr>
                <w:i/>
                <w:iCs/>
                <w:color w:val="auto"/>
                <w:lang w:val="uk-UA"/>
              </w:rPr>
              <w:t xml:space="preserve">Пластичне закриття сполучення </w:t>
            </w:r>
            <w:proofErr w:type="spellStart"/>
            <w:r>
              <w:rPr>
                <w:i/>
                <w:iCs/>
                <w:color w:val="auto"/>
                <w:lang w:val="uk-UA"/>
              </w:rPr>
              <w:t>слизово</w:t>
            </w:r>
            <w:proofErr w:type="spellEnd"/>
            <w:r>
              <w:rPr>
                <w:i/>
                <w:iCs/>
                <w:color w:val="auto"/>
                <w:lang w:val="uk-UA"/>
              </w:rPr>
              <w:t xml:space="preserve">-окісним </w:t>
            </w:r>
            <w:proofErr w:type="spellStart"/>
            <w:r>
              <w:rPr>
                <w:i/>
                <w:iCs/>
                <w:color w:val="auto"/>
                <w:lang w:val="uk-UA"/>
              </w:rPr>
              <w:t>клаптем</w:t>
            </w:r>
            <w:proofErr w:type="spellEnd"/>
            <w:r>
              <w:rPr>
                <w:i/>
                <w:iCs/>
                <w:color w:val="auto"/>
                <w:lang w:val="uk-UA"/>
              </w:rPr>
              <w:t xml:space="preserve"> зі щоки</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D303AE" w14:textId="77777777" w:rsidR="00AD2A0E" w:rsidRPr="00917B92" w:rsidRDefault="00AD2A0E"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4116DC" w14:textId="77777777" w:rsidR="00AD2A0E" w:rsidRPr="00917B92" w:rsidRDefault="00AD2A0E" w:rsidP="009E3D75">
            <w:pPr>
              <w:pStyle w:val="a5"/>
              <w:spacing w:line="240" w:lineRule="auto"/>
              <w:textAlignment w:val="auto"/>
              <w:rPr>
                <w:color w:val="auto"/>
                <w:lang w:val="uk-UA"/>
              </w:rPr>
            </w:pPr>
          </w:p>
        </w:tc>
      </w:tr>
      <w:tr w:rsidR="00AD2A0E" w:rsidRPr="00917B92" w14:paraId="3F340AD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9B26A4" w14:textId="77777777" w:rsidR="00AD2A0E" w:rsidRPr="00917B92" w:rsidRDefault="00AD2A0E"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DD01EE" w14:textId="2445B2EA" w:rsidR="00AD2A0E" w:rsidRPr="00917B92" w:rsidRDefault="00AD2A0E"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619FDA8E" w14:textId="77777777" w:rsidR="00AD2A0E" w:rsidRDefault="00AD2A0E"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4C906449" w14:textId="77777777" w:rsidR="00AD2A0E" w:rsidRDefault="00AD2A0E" w:rsidP="009E3D75">
            <w:pPr>
              <w:pStyle w:val="a5"/>
              <w:spacing w:line="240" w:lineRule="auto"/>
              <w:textAlignment w:val="auto"/>
              <w:rPr>
                <w:i/>
                <w:iCs/>
                <w:color w:val="auto"/>
                <w:lang w:val="uk-UA"/>
              </w:rPr>
            </w:pPr>
            <w:r>
              <w:rPr>
                <w:i/>
                <w:iCs/>
                <w:color w:val="auto"/>
                <w:lang w:val="uk-UA"/>
              </w:rPr>
              <w:t>Серпоподібні гладилки, прямі елеватори, щипці для видалення зубів.</w:t>
            </w:r>
          </w:p>
          <w:p w14:paraId="5A64112B" w14:textId="77777777" w:rsidR="00AD2A0E" w:rsidRDefault="00AD2A0E" w:rsidP="009E3D75">
            <w:pPr>
              <w:pStyle w:val="a5"/>
              <w:spacing w:line="240" w:lineRule="auto"/>
              <w:textAlignment w:val="auto"/>
              <w:rPr>
                <w:i/>
                <w:iCs/>
                <w:color w:val="auto"/>
                <w:lang w:val="uk-UA"/>
              </w:rPr>
            </w:pPr>
            <w:r>
              <w:rPr>
                <w:i/>
                <w:iCs/>
                <w:color w:val="auto"/>
                <w:lang w:val="uk-UA"/>
              </w:rPr>
              <w:t>Розчини антисептиків.</w:t>
            </w:r>
          </w:p>
          <w:p w14:paraId="4BF397DB" w14:textId="77777777" w:rsidR="00AD2A0E" w:rsidRPr="00584C7E" w:rsidRDefault="00AD2A0E" w:rsidP="009E3D75">
            <w:pPr>
              <w:pStyle w:val="a5"/>
              <w:spacing w:line="240" w:lineRule="auto"/>
              <w:textAlignment w:val="auto"/>
              <w:rPr>
                <w:i/>
                <w:iCs/>
                <w:color w:val="auto"/>
                <w:lang w:val="uk-UA"/>
              </w:rPr>
            </w:pPr>
            <w:r w:rsidRPr="00917B92">
              <w:rPr>
                <w:i/>
                <w:iCs/>
                <w:color w:val="auto"/>
                <w:lang w:val="uk-UA"/>
              </w:rPr>
              <w:t xml:space="preserve">Операційний набір (шприц, </w:t>
            </w:r>
            <w:proofErr w:type="spellStart"/>
            <w:r w:rsidRPr="00917B92">
              <w:rPr>
                <w:i/>
                <w:iCs/>
                <w:color w:val="auto"/>
                <w:lang w:val="uk-UA"/>
              </w:rPr>
              <w:t>анестетик</w:t>
            </w:r>
            <w:proofErr w:type="spellEnd"/>
            <w:r w:rsidRPr="00917B92">
              <w:rPr>
                <w:i/>
                <w:iCs/>
                <w:color w:val="auto"/>
                <w:lang w:val="uk-UA"/>
              </w:rPr>
              <w:t xml:space="preserve">, антисептичний розчин, скальпель, </w:t>
            </w:r>
            <w:r>
              <w:rPr>
                <w:i/>
                <w:iCs/>
                <w:color w:val="auto"/>
                <w:lang w:val="uk-UA"/>
              </w:rPr>
              <w:t>ножиці, голкотримач</w:t>
            </w:r>
            <w:r w:rsidRPr="00917B92">
              <w:rPr>
                <w:i/>
                <w:iCs/>
                <w:color w:val="auto"/>
                <w:lang w:val="uk-UA"/>
              </w:rPr>
              <w:t>,</w:t>
            </w:r>
            <w:r>
              <w:rPr>
                <w:i/>
                <w:iCs/>
                <w:color w:val="auto"/>
                <w:lang w:val="uk-UA"/>
              </w:rPr>
              <w:t xml:space="preserve"> вибір шовного матеріалу (</w:t>
            </w:r>
            <w:proofErr w:type="spellStart"/>
            <w:r>
              <w:rPr>
                <w:i/>
                <w:iCs/>
                <w:color w:val="auto"/>
                <w:lang w:val="uk-UA"/>
              </w:rPr>
              <w:t>резорбувальний</w:t>
            </w:r>
            <w:proofErr w:type="spellEnd"/>
            <w:r>
              <w:rPr>
                <w:i/>
                <w:iCs/>
                <w:color w:val="auto"/>
                <w:lang w:val="uk-UA"/>
              </w:rPr>
              <w:t xml:space="preserve"> штучний або природного походження)</w:t>
            </w:r>
            <w:r w:rsidRPr="00917B92">
              <w:rPr>
                <w:i/>
                <w:iCs/>
                <w:color w:val="auto"/>
                <w:lang w:val="uk-UA"/>
              </w:rPr>
              <w:t xml:space="preserve"> стерильний перев’язувальний матеріал</w:t>
            </w:r>
            <w:r>
              <w:rPr>
                <w:i/>
                <w:iCs/>
                <w:color w:val="auto"/>
                <w:lang w:val="uk-UA"/>
              </w:rPr>
              <w:t>)</w:t>
            </w:r>
            <w:r w:rsidRPr="00917B92">
              <w:rPr>
                <w:i/>
                <w:iCs/>
                <w:color w:val="auto"/>
                <w:lang w:val="uk-UA"/>
              </w:rPr>
              <w:t>.</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15825A" w14:textId="77777777" w:rsidR="00AD2A0E" w:rsidRPr="00917B92" w:rsidRDefault="00AD2A0E"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368FB5" w14:textId="77777777" w:rsidR="00AD2A0E" w:rsidRPr="00917B92" w:rsidRDefault="00AD2A0E" w:rsidP="009E3D75">
            <w:pPr>
              <w:pStyle w:val="a5"/>
              <w:spacing w:line="240" w:lineRule="auto"/>
              <w:textAlignment w:val="auto"/>
              <w:rPr>
                <w:color w:val="auto"/>
                <w:lang w:val="uk-UA"/>
              </w:rPr>
            </w:pPr>
          </w:p>
        </w:tc>
      </w:tr>
      <w:tr w:rsidR="00AD2A0E" w:rsidRPr="00917B92" w14:paraId="582FE1C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91A0A5" w14:textId="77777777" w:rsidR="00AD2A0E" w:rsidRPr="00917B92" w:rsidRDefault="00AD2A0E"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BE2C7C" w14:textId="20ED91A1" w:rsidR="00AD2A0E" w:rsidRPr="00917B92" w:rsidRDefault="00AD2A0E"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32BD7FDE" w14:textId="77777777" w:rsidR="00AD2A0E" w:rsidRPr="00917B92" w:rsidRDefault="00AD2A0E"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2ADF3401" w14:textId="77777777" w:rsidR="00AD2A0E" w:rsidRPr="00917B92" w:rsidRDefault="00AD2A0E"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4FDAC15C" w14:textId="77777777" w:rsidR="00AD2A0E" w:rsidRDefault="00AD2A0E" w:rsidP="009E3D75">
            <w:pPr>
              <w:pStyle w:val="a5"/>
              <w:spacing w:line="240" w:lineRule="auto"/>
              <w:textAlignment w:val="auto"/>
              <w:rPr>
                <w:i/>
                <w:iCs/>
                <w:color w:val="auto"/>
                <w:lang w:val="uk-UA"/>
              </w:rPr>
            </w:pPr>
            <w:r>
              <w:rPr>
                <w:i/>
                <w:iCs/>
                <w:color w:val="auto"/>
                <w:lang w:val="uk-UA"/>
              </w:rPr>
              <w:t>Організація харчування.</w:t>
            </w:r>
          </w:p>
          <w:p w14:paraId="1638CCB4" w14:textId="77777777" w:rsidR="00AD2A0E" w:rsidRDefault="00AD2A0E"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1C11C68C" w14:textId="77777777" w:rsidR="00AD2A0E" w:rsidRPr="00917B92" w:rsidRDefault="00AD2A0E"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FAA254" w14:textId="77777777" w:rsidR="00AD2A0E" w:rsidRPr="00917B92" w:rsidRDefault="00AD2A0E"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325691" w14:textId="77777777" w:rsidR="00AD2A0E" w:rsidRPr="00917B92" w:rsidRDefault="00AD2A0E" w:rsidP="009E3D75">
            <w:pPr>
              <w:pStyle w:val="a5"/>
              <w:spacing w:line="240" w:lineRule="auto"/>
              <w:textAlignment w:val="auto"/>
              <w:rPr>
                <w:color w:val="auto"/>
                <w:lang w:val="uk-UA"/>
              </w:rPr>
            </w:pPr>
          </w:p>
        </w:tc>
      </w:tr>
      <w:tr w:rsidR="00AD2A0E" w:rsidRPr="00917B92" w14:paraId="6B701A1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F6493E" w14:textId="77777777" w:rsidR="00AD2A0E" w:rsidRPr="00917B92" w:rsidRDefault="00AD2A0E"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64AC35" w14:textId="77777777" w:rsidR="00AD2A0E" w:rsidRPr="00917B92" w:rsidRDefault="00AD2A0E"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2F618B" w14:textId="77777777" w:rsidR="00AD2A0E" w:rsidRPr="00917B92" w:rsidRDefault="00AD2A0E"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BDE7BE" w14:textId="77777777" w:rsidR="00AD2A0E" w:rsidRPr="00917B92" w:rsidRDefault="00AD2A0E"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lastRenderedPageBreak/>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AD2A0E">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AD2A0E">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AD2A0E">
      <w:pPr>
        <w:pStyle w:val="a3"/>
        <w:numPr>
          <w:ilvl w:val="0"/>
          <w:numId w:val="26"/>
        </w:numPr>
        <w:spacing w:after="0" w:line="259" w:lineRule="auto"/>
        <w:jc w:val="both"/>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AD2A0E">
      <w:pPr>
        <w:pStyle w:val="a3"/>
        <w:numPr>
          <w:ilvl w:val="0"/>
          <w:numId w:val="26"/>
        </w:numPr>
        <w:spacing w:after="0" w:line="259" w:lineRule="auto"/>
        <w:jc w:val="both"/>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AD2A0E">
      <w:pPr>
        <w:pStyle w:val="a3"/>
        <w:numPr>
          <w:ilvl w:val="0"/>
          <w:numId w:val="26"/>
        </w:numPr>
        <w:spacing w:after="0" w:line="259" w:lineRule="auto"/>
        <w:jc w:val="both"/>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AD2A0E">
      <w:pPr>
        <w:pStyle w:val="a3"/>
        <w:numPr>
          <w:ilvl w:val="0"/>
          <w:numId w:val="26"/>
        </w:numPr>
        <w:spacing w:after="0" w:line="259" w:lineRule="auto"/>
        <w:jc w:val="both"/>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AD2A0E">
      <w:pPr>
        <w:pStyle w:val="a3"/>
        <w:numPr>
          <w:ilvl w:val="0"/>
          <w:numId w:val="26"/>
        </w:numPr>
        <w:spacing w:after="0" w:line="259" w:lineRule="auto"/>
        <w:jc w:val="both"/>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AD2A0E">
      <w:pPr>
        <w:pStyle w:val="a3"/>
        <w:numPr>
          <w:ilvl w:val="0"/>
          <w:numId w:val="26"/>
        </w:numPr>
        <w:spacing w:after="0" w:line="259" w:lineRule="auto"/>
        <w:jc w:val="both"/>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AD2A0E">
      <w:pPr>
        <w:pStyle w:val="a3"/>
        <w:numPr>
          <w:ilvl w:val="0"/>
          <w:numId w:val="26"/>
        </w:numPr>
        <w:spacing w:after="0" w:line="259" w:lineRule="auto"/>
        <w:jc w:val="both"/>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AD2A0E">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AD2A0E">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AD2A0E">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E63FD3"/>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2EE725B"/>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30A693E"/>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3"/>
  </w:num>
  <w:num w:numId="2" w16cid:durableId="1507016277">
    <w:abstractNumId w:val="27"/>
  </w:num>
  <w:num w:numId="3" w16cid:durableId="1933203999">
    <w:abstractNumId w:val="13"/>
  </w:num>
  <w:num w:numId="4" w16cid:durableId="1995448303">
    <w:abstractNumId w:val="6"/>
  </w:num>
  <w:num w:numId="5" w16cid:durableId="1466772814">
    <w:abstractNumId w:val="25"/>
  </w:num>
  <w:num w:numId="6" w16cid:durableId="1151868788">
    <w:abstractNumId w:val="5"/>
  </w:num>
  <w:num w:numId="7" w16cid:durableId="2008244627">
    <w:abstractNumId w:val="4"/>
  </w:num>
  <w:num w:numId="8" w16cid:durableId="208613461">
    <w:abstractNumId w:val="28"/>
  </w:num>
  <w:num w:numId="9" w16cid:durableId="1951087315">
    <w:abstractNumId w:val="12"/>
  </w:num>
  <w:num w:numId="10" w16cid:durableId="838422156">
    <w:abstractNumId w:val="18"/>
  </w:num>
  <w:num w:numId="11" w16cid:durableId="206838250">
    <w:abstractNumId w:val="19"/>
  </w:num>
  <w:num w:numId="12" w16cid:durableId="528953305">
    <w:abstractNumId w:val="14"/>
  </w:num>
  <w:num w:numId="13" w16cid:durableId="975448439">
    <w:abstractNumId w:val="10"/>
  </w:num>
  <w:num w:numId="14" w16cid:durableId="1036856592">
    <w:abstractNumId w:val="16"/>
  </w:num>
  <w:num w:numId="15" w16cid:durableId="1898395918">
    <w:abstractNumId w:val="26"/>
  </w:num>
  <w:num w:numId="16" w16cid:durableId="1835026621">
    <w:abstractNumId w:val="24"/>
  </w:num>
  <w:num w:numId="17" w16cid:durableId="53243596">
    <w:abstractNumId w:val="2"/>
  </w:num>
  <w:num w:numId="18" w16cid:durableId="587226888">
    <w:abstractNumId w:val="15"/>
  </w:num>
  <w:num w:numId="19" w16cid:durableId="433985119">
    <w:abstractNumId w:val="11"/>
  </w:num>
  <w:num w:numId="20" w16cid:durableId="352730869">
    <w:abstractNumId w:val="22"/>
  </w:num>
  <w:num w:numId="21" w16cid:durableId="1859125258">
    <w:abstractNumId w:val="0"/>
  </w:num>
  <w:num w:numId="22" w16cid:durableId="481971543">
    <w:abstractNumId w:val="23"/>
  </w:num>
  <w:num w:numId="23" w16cid:durableId="1389186813">
    <w:abstractNumId w:val="9"/>
  </w:num>
  <w:num w:numId="24" w16cid:durableId="866678490">
    <w:abstractNumId w:val="20"/>
  </w:num>
  <w:num w:numId="25" w16cid:durableId="741409115">
    <w:abstractNumId w:val="8"/>
  </w:num>
  <w:num w:numId="26" w16cid:durableId="1561820111">
    <w:abstractNumId w:val="1"/>
  </w:num>
  <w:num w:numId="27" w16cid:durableId="1011687871">
    <w:abstractNumId w:val="7"/>
  </w:num>
  <w:num w:numId="28" w16cid:durableId="1190997022">
    <w:abstractNumId w:val="21"/>
  </w:num>
  <w:num w:numId="29" w16cid:durableId="17116880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227B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D2A0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3708</Words>
  <Characters>21136</Characters>
  <Application>Microsoft Office Word</Application>
  <DocSecurity>0</DocSecurity>
  <Lines>176</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2026-06-01T20:06:00Z</dcterms:created>
  <dcterms:modified xsi:type="dcterms:W3CDTF">2026-06-01T20:08:00Z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