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AFE11" w14:textId="71EE9C54" w:rsidR="001450F7" w:rsidRPr="0046012C" w:rsidRDefault="0046012C" w:rsidP="0046012C">
      <w:pPr>
        <w:jc w:val="center"/>
        <w:rPr>
          <w:b/>
          <w:bCs/>
        </w:rPr>
      </w:pPr>
      <w:r w:rsidRPr="0046012C">
        <w:rPr>
          <w:b/>
          <w:bCs/>
        </w:rPr>
        <w:t>Склад РСВР</w:t>
      </w:r>
    </w:p>
    <w:p w14:paraId="41F45650" w14:textId="77777777" w:rsidR="0046012C" w:rsidRPr="00CB398A" w:rsidRDefault="0046012C" w:rsidP="0046012C">
      <w:pPr>
        <w:tabs>
          <w:tab w:val="left" w:pos="284"/>
        </w:tabs>
        <w:spacing w:line="276" w:lineRule="auto"/>
        <w:ind w:firstLine="709"/>
        <w:rPr>
          <w:szCs w:val="28"/>
        </w:rPr>
      </w:pPr>
      <w:r w:rsidRPr="000737ED">
        <w:rPr>
          <w:szCs w:val="28"/>
        </w:rPr>
        <w:t>МЕНДЖУЛ Марія Василівна, доктор юридичних наук, професор, професорка кафедри цивільного права та процесу юридичного факультету ДВНЗ «Ужгородський національний університет» (голова ради);</w:t>
      </w:r>
    </w:p>
    <w:p w14:paraId="55A02037" w14:textId="77777777" w:rsidR="0046012C" w:rsidRPr="00CB398A" w:rsidRDefault="0046012C" w:rsidP="0046012C">
      <w:pPr>
        <w:tabs>
          <w:tab w:val="left" w:pos="284"/>
        </w:tabs>
        <w:spacing w:line="276" w:lineRule="auto"/>
        <w:ind w:firstLine="709"/>
        <w:rPr>
          <w:szCs w:val="28"/>
          <w:lang w:eastAsia="uk-UA"/>
        </w:rPr>
      </w:pPr>
      <w:r w:rsidRPr="008756C2">
        <w:rPr>
          <w:szCs w:val="28"/>
        </w:rPr>
        <w:t>ЗАБОРОВСЬКИЙ Віктор Вікторович, доктор юридичних наук, професор, професор кафедри цивільного права та процесу юридичного факультету ДВНЗ «Ужгородський національний університет» (рецензент)</w:t>
      </w:r>
      <w:r w:rsidRPr="00587245">
        <w:rPr>
          <w:szCs w:val="28"/>
        </w:rPr>
        <w:t>;</w:t>
      </w:r>
    </w:p>
    <w:p w14:paraId="7B00C00F" w14:textId="77777777" w:rsidR="0046012C" w:rsidRPr="00CB398A" w:rsidRDefault="0046012C" w:rsidP="0046012C">
      <w:pPr>
        <w:tabs>
          <w:tab w:val="left" w:pos="709"/>
        </w:tabs>
        <w:spacing w:line="276" w:lineRule="auto"/>
        <w:ind w:firstLine="709"/>
        <w:rPr>
          <w:szCs w:val="28"/>
        </w:rPr>
      </w:pPr>
      <w:r w:rsidRPr="000737ED">
        <w:rPr>
          <w:szCs w:val="28"/>
        </w:rPr>
        <w:t>ФЕННИЧ Василь Петрович, кандидат юридичних наук, доцент, професор кафедри цивільного права та процесу юридичного факультету ДВНЗ «Ужгородський національний університет» (рецензент);</w:t>
      </w:r>
    </w:p>
    <w:p w14:paraId="66D4F6BC" w14:textId="77777777" w:rsidR="0046012C" w:rsidRPr="00CB398A" w:rsidRDefault="0046012C" w:rsidP="0046012C">
      <w:pPr>
        <w:tabs>
          <w:tab w:val="left" w:pos="284"/>
        </w:tabs>
        <w:spacing w:line="276" w:lineRule="auto"/>
        <w:ind w:firstLine="709"/>
        <w:rPr>
          <w:szCs w:val="28"/>
        </w:rPr>
      </w:pPr>
      <w:r w:rsidRPr="000737ED">
        <w:rPr>
          <w:szCs w:val="28"/>
        </w:rPr>
        <w:t>ГРИНЬКО Світлана Дмитрівна, доктор юридичних наук, професор, завідувачка кафедри приватного права юридичного факультету Хмельницького університету управління та права імені Леоніда Юзькова (офіційний опонент);</w:t>
      </w:r>
    </w:p>
    <w:p w14:paraId="69F04783" w14:textId="130A6ABC" w:rsidR="0046012C" w:rsidRPr="0046012C" w:rsidRDefault="0046012C" w:rsidP="0046012C">
      <w:pPr>
        <w:tabs>
          <w:tab w:val="left" w:pos="284"/>
        </w:tabs>
        <w:spacing w:line="276" w:lineRule="auto"/>
        <w:ind w:firstLine="709"/>
        <w:rPr>
          <w:szCs w:val="28"/>
        </w:rPr>
      </w:pPr>
      <w:r w:rsidRPr="000737ED">
        <w:rPr>
          <w:szCs w:val="28"/>
        </w:rPr>
        <w:t xml:space="preserve">ДАВИДОВА Ірина </w:t>
      </w:r>
      <w:proofErr w:type="spellStart"/>
      <w:r w:rsidRPr="000737ED">
        <w:rPr>
          <w:szCs w:val="28"/>
        </w:rPr>
        <w:t>Віталівна</w:t>
      </w:r>
      <w:proofErr w:type="spellEnd"/>
      <w:r w:rsidRPr="000737ED">
        <w:rPr>
          <w:szCs w:val="28"/>
        </w:rPr>
        <w:t>, доктор юридичних наук, професор, професорка кафедри приватного права факультету цивільної та господарської юстиції Національного університету «Одеська юридична академія» (офіційний опонент)</w:t>
      </w:r>
      <w:r w:rsidRPr="00587245">
        <w:rPr>
          <w:szCs w:val="28"/>
        </w:rPr>
        <w:t>.</w:t>
      </w:r>
    </w:p>
    <w:sectPr w:rsidR="0046012C" w:rsidRPr="0046012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12C"/>
    <w:rsid w:val="001450F7"/>
    <w:rsid w:val="003D6702"/>
    <w:rsid w:val="0046012C"/>
    <w:rsid w:val="00610B3A"/>
    <w:rsid w:val="0065437B"/>
    <w:rsid w:val="00AC3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4AAF3"/>
  <w15:chartTrackingRefBased/>
  <w15:docId w15:val="{BE5D2A51-F60C-4C08-9BF5-F6FEB5AB9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635</Words>
  <Characters>362</Characters>
  <Application>Microsoft Office Word</Application>
  <DocSecurity>0</DocSecurity>
  <Lines>3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2026-05-29T11:50:00Z</dcterms:created>
  <dcterms:modified xsi:type="dcterms:W3CDTF">2026-05-29T11:52:00Z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a365165e-19c4-400a-a4dd-28ef16da43c6</vt:lpwstr>
  </property>
</Properties>
</file>