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559837B4" w14:textId="77777777" w:rsidR="00A615AC" w:rsidRPr="005177DB" w:rsidRDefault="00A615AC" w:rsidP="00A615A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B9DDB7E" w14:textId="77777777" w:rsidR="00A615AC" w:rsidRPr="005177DB" w:rsidRDefault="00A615AC" w:rsidP="00A615A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01FA4838" w14:textId="77777777" w:rsidR="00A615AC" w:rsidRPr="005177DB" w:rsidRDefault="00A615AC" w:rsidP="00A615A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79B13ED8" w14:textId="77777777" w:rsidR="00A615AC" w:rsidRPr="005177DB" w:rsidRDefault="00A615AC" w:rsidP="00A615A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1FC4CEA6" w14:textId="77777777" w:rsidR="00A615AC" w:rsidRPr="005177DB" w:rsidRDefault="00A615AC" w:rsidP="00A615A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5C38692E" w14:textId="77777777" w:rsidR="00A615AC" w:rsidRPr="005177DB" w:rsidRDefault="00A615AC" w:rsidP="00A615A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7B27F05C" w14:textId="77777777" w:rsidR="00A615AC" w:rsidRPr="009F699E" w:rsidRDefault="00A615AC" w:rsidP="00A615A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63CF3C8" w14:textId="77777777" w:rsidR="00A615AC" w:rsidRPr="009F699E" w:rsidRDefault="00A615AC" w:rsidP="00A615A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B610AF6" w14:textId="77777777" w:rsidR="00A615AC" w:rsidRPr="005425BE" w:rsidRDefault="00A615AC" w:rsidP="00A615AC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1F76FAB" w14:textId="347E76DD" w:rsidR="007650D6" w:rsidRPr="00E04444" w:rsidRDefault="00E04444" w:rsidP="00E04444">
      <w:pPr>
        <w:spacing w:after="160"/>
        <w:ind w:left="720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E04444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E04444">
        <w:rPr>
          <w:rFonts w:ascii="Times New Roman" w:hAnsi="Times New Roman"/>
          <w:sz w:val="28"/>
          <w:szCs w:val="28"/>
        </w:rPr>
        <w:t>Гіпертрофічний гінгівіт:набрякова форма у дівчинки 13 років. Індивідуальне гігієнічне навчання та призначення засобів гігієни порожнини рота.</w:t>
      </w:r>
      <w:r w:rsidRPr="00E04444">
        <w:rPr>
          <w:rFonts w:ascii="Times New Roman" w:hAnsi="Times New Roman"/>
          <w:sz w:val="28"/>
          <w:szCs w:val="28"/>
          <w:lang w:val="uk-UA"/>
        </w:rPr>
        <w:t>»</w:t>
      </w: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9CE6F86" w:rsidR="00532372" w:rsidRPr="00E04444" w:rsidRDefault="00532372" w:rsidP="00E0444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E04444" w:rsidRPr="00E04444">
        <w:rPr>
          <w:rFonts w:ascii="Times New Roman" w:hAnsi="Times New Roman"/>
          <w:b/>
          <w:sz w:val="28"/>
          <w:szCs w:val="28"/>
          <w:lang w:val="uk-UA"/>
        </w:rPr>
        <w:t>«</w:t>
      </w:r>
      <w:r w:rsidR="00E04444" w:rsidRPr="00E04444">
        <w:rPr>
          <w:rFonts w:ascii="Times New Roman" w:hAnsi="Times New Roman"/>
          <w:b/>
          <w:sz w:val="28"/>
          <w:szCs w:val="28"/>
        </w:rPr>
        <w:t>Гіпертрофічний гінгівіт:набрякова форма у дівчинки 13 років. Індивідуальне гігієнічне навчання та призначення засобів гігієни порожнини рота.</w:t>
      </w:r>
      <w:r w:rsidR="00E04444" w:rsidRPr="00E04444">
        <w:rPr>
          <w:rFonts w:ascii="Times New Roman" w:hAnsi="Times New Roman"/>
          <w:b/>
          <w:sz w:val="28"/>
          <w:szCs w:val="28"/>
          <w:lang w:val="uk-UA"/>
        </w:rPr>
        <w:t>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E7B15A3" w14:textId="77777777" w:rsidR="00B85E6E" w:rsidRP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85E6E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вміння проведення індивідуального гігієнічного навчання.</w:t>
      </w:r>
    </w:p>
    <w:p w14:paraId="22A33545" w14:textId="77777777" w:rsidR="00B85E6E" w:rsidRPr="009A365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CBEAFE9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обрано із доступного набору матеріально-технічного забезпечення та підготовлено до подальшої роботи </w:t>
            </w:r>
            <w:r w:rsidR="009A365E" w:rsidRPr="009A365E">
              <w:rPr>
                <w:rFonts w:ascii="Times New Roman" w:hAnsi="Times New Roman"/>
                <w:sz w:val="28"/>
                <w:szCs w:val="28"/>
              </w:rPr>
              <w:t>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 клінічної ситуації</w:t>
            </w:r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64EC5A98" w:rsidR="003B73FC" w:rsidRPr="003B73FC" w:rsidRDefault="00B85E6E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</w:rPr>
              <w:t>- Ознайомтесь з віком дитини та моделлю зубного ряду.</w:t>
            </w:r>
            <w:r w:rsidRPr="00B85E6E">
              <w:rPr>
                <w:rFonts w:ascii="Times New Roman" w:hAnsi="Times New Roman"/>
                <w:sz w:val="28"/>
                <w:szCs w:val="28"/>
              </w:rPr>
              <w:br/>
              <w:t xml:space="preserve">   - Визначте, який індекс слід використовувати (кп чи КПВ).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2F24BB39" w:rsidR="003B73FC" w:rsidRPr="003B73FC" w:rsidRDefault="009A365E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 огляду: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1707E844" w:rsidR="003B73FC" w:rsidRPr="004B52BF" w:rsidRDefault="00B85E6E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</w:rPr>
              <w:t xml:space="preserve">   - Застосуйте дзеркало та зонд для виявлення каріозних порожнин.</w:t>
            </w:r>
            <w:r w:rsidRPr="00B85E6E">
              <w:rPr>
                <w:rFonts w:ascii="Times New Roman" w:hAnsi="Times New Roman"/>
                <w:sz w:val="28"/>
                <w:szCs w:val="28"/>
              </w:rPr>
              <w:br/>
              <w:t xml:space="preserve">   - Ідентифікуйте уражені, пломбовані та втрачені зуби.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5FC805A3" w:rsidR="003B73FC" w:rsidRPr="003B73FC" w:rsidRDefault="00B85E6E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Заповнення формуляру: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DF4D" w14:textId="77777777" w:rsidR="00B85E6E" w:rsidRPr="00B85E6E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-Позначте каріозні, пломбовані та видалені зуби на схемі.</w:t>
            </w:r>
          </w:p>
          <w:p w14:paraId="7F1EC556" w14:textId="1E3D538F" w:rsidR="003B73FC" w:rsidRPr="003B73FC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Порахуйте індекс (к + п для тимчасового прикусу; К + П + В для постійного).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7F63D4CD" w:rsidR="00B2231A" w:rsidRPr="00B2231A" w:rsidRDefault="009A365E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Інтерпретація результату: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0424" w14:textId="6DBB4CE4" w:rsidR="00B2231A" w:rsidRPr="00B2231A" w:rsidRDefault="00B85E6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</w:rPr>
              <w:t>- Поясніть, до якої категорії належить показник (низький, середній, високий ризик).</w:t>
            </w:r>
            <w:r w:rsidRPr="00B85E6E">
              <w:rPr>
                <w:rFonts w:ascii="Times New Roman" w:hAnsi="Times New Roman"/>
                <w:sz w:val="28"/>
                <w:szCs w:val="28"/>
              </w:rPr>
              <w:br/>
              <w:t xml:space="preserve">   - Визначте, які профілактичні заходи рекомендовано</w:t>
            </w: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3593C272" w:rsidR="00B2231A" w:rsidRPr="00B2231A" w:rsidRDefault="007650D6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BCE3" w14:textId="77777777" w:rsidR="00B85E6E" w:rsidRPr="00B85E6E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72B00F67" w14:textId="77777777" w:rsidR="00B85E6E" w:rsidRPr="00B85E6E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порожнини.</w:t>
            </w:r>
          </w:p>
          <w:p w14:paraId="2C59BBDD" w14:textId="674BD26F" w:rsidR="00B2231A" w:rsidRPr="00B2231A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>- Санітарно-освітня бесіда для дитини та батьків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844284">
    <w:abstractNumId w:val="3"/>
  </w:num>
  <w:num w:numId="2" w16cid:durableId="1044594645">
    <w:abstractNumId w:val="2"/>
  </w:num>
  <w:num w:numId="3" w16cid:durableId="1165390626">
    <w:abstractNumId w:val="0"/>
  </w:num>
  <w:num w:numId="4" w16cid:durableId="46032220">
    <w:abstractNumId w:val="4"/>
  </w:num>
  <w:num w:numId="5" w16cid:durableId="6640093">
    <w:abstractNumId w:val="1"/>
  </w:num>
  <w:num w:numId="6" w16cid:durableId="1370255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62665"/>
    <w:rsid w:val="00672D1C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569D5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615AC"/>
    <w:rsid w:val="00A75186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5641"/>
    <w:rsid w:val="00CF4A99"/>
    <w:rsid w:val="00D04CC0"/>
    <w:rsid w:val="00D30863"/>
    <w:rsid w:val="00D928B2"/>
    <w:rsid w:val="00E04444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4964</Words>
  <Characters>2831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23</cp:revision>
  <dcterms:created xsi:type="dcterms:W3CDTF">2025-06-02T09:26:00Z</dcterms:created>
  <dcterms:modified xsi:type="dcterms:W3CDTF">2026-05-19T16:25:00Z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