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F27C2" w14:textId="77777777" w:rsidR="00FE7785" w:rsidRPr="009F699E" w:rsidRDefault="00FE7785" w:rsidP="00532372">
      <w:pPr>
        <w:rPr>
          <w:lang w:eastAsia="ru-RU"/>
        </w:rPr>
      </w:pPr>
    </w:p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8C6E3D8" w14:textId="77777777" w:rsidR="00EC570B" w:rsidRDefault="00EC570B" w:rsidP="00EC570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11F990D" w14:textId="77777777" w:rsidR="00EC570B" w:rsidRDefault="00EC570B" w:rsidP="00EC570B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643F81C7" w14:textId="77777777" w:rsidR="00EC570B" w:rsidRDefault="00EC570B" w:rsidP="00EC570B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 стоматології                                               ННІ стоматології та лабораторної медицини</w:t>
      </w:r>
    </w:p>
    <w:p w14:paraId="7362AB72" w14:textId="77777777" w:rsidR="00EC570B" w:rsidRDefault="00EC570B" w:rsidP="00EC570B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 8 від 23 березня 2026 р.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4 від 30 березня 2026 р.                                                                                                                                                             В.о. завідувача кафедри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ННІСЛМ</w:t>
      </w:r>
    </w:p>
    <w:p w14:paraId="2B5833CB" w14:textId="77777777" w:rsidR="00EC570B" w:rsidRDefault="00EC570B" w:rsidP="00EC570B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/>
          <w:sz w:val="24"/>
          <w:szCs w:val="24"/>
          <w:lang w:val="uk-UA"/>
        </w:rPr>
        <w:t xml:space="preserve"> к.мед.н., доц.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 Л.М.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д.мед.н., проф. Костенко Є.Я. </w:t>
      </w:r>
    </w:p>
    <w:p w14:paraId="71C7C47D" w14:textId="77777777" w:rsidR="00EC570B" w:rsidRDefault="00EC570B" w:rsidP="00EC570B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17C9F622" w14:textId="77777777" w:rsidR="00EC570B" w:rsidRDefault="00EC570B" w:rsidP="00EC570B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9F4409B" w14:textId="77777777" w:rsidR="00EC570B" w:rsidRDefault="00EC570B" w:rsidP="00EC570B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A5F545F" w14:textId="77777777" w:rsidR="00EC570B" w:rsidRDefault="00EC570B" w:rsidP="00EC570B">
      <w:pPr>
        <w:spacing w:after="13" w:line="264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32C031F9" w14:textId="77777777" w:rsidR="003E4B27" w:rsidRPr="003E4B27" w:rsidRDefault="003E4B27" w:rsidP="003E4B27">
      <w:pPr>
        <w:spacing w:after="0" w:line="267" w:lineRule="auto"/>
        <w:ind w:left="370" w:hanging="370"/>
        <w:jc w:val="center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3E4B2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«Прийом пацієнта 14 років у ортодонта: вимірювання сагітальних параметрів щелеп за методикою Коргауза</w:t>
      </w:r>
      <w:r w:rsidRPr="003E4B27">
        <w:rPr>
          <w:rFonts w:ascii="Times New Roman" w:eastAsia="Times New Roman" w:hAnsi="Times New Roman"/>
          <w:bCs/>
          <w:i/>
          <w:iCs/>
          <w:color w:val="000000"/>
          <w:sz w:val="28"/>
          <w:lang w:val="uk-UA" w:eastAsia="uk-UA"/>
        </w:rPr>
        <w:t>.</w:t>
      </w:r>
      <w:r w:rsidRPr="003E4B27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»</w:t>
      </w:r>
    </w:p>
    <w:p w14:paraId="31AE00CC" w14:textId="77777777" w:rsidR="00532372" w:rsidRPr="004C3FBE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63C2840" w:rsidR="00532372" w:rsidRPr="003E4B27" w:rsidRDefault="00532372" w:rsidP="003E4B27">
      <w:pPr>
        <w:spacing w:after="0"/>
        <w:ind w:left="360"/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3E4B27" w:rsidRPr="003E4B27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«Прийом пацієнта 14 років у ортодонта: вимірювання сагітальних параметрів щелеп за методикою Коргауза</w:t>
      </w:r>
      <w:r w:rsidR="003E4B27" w:rsidRPr="003E4B27">
        <w:rPr>
          <w:rFonts w:ascii="Times New Roman" w:eastAsia="Times New Roman" w:hAnsi="Times New Roman"/>
          <w:b/>
          <w:bCs/>
          <w:i/>
          <w:iCs/>
          <w:color w:val="000000"/>
          <w:sz w:val="28"/>
          <w:lang w:val="uk-UA" w:eastAsia="uk-UA"/>
        </w:rPr>
        <w:t>.</w:t>
      </w:r>
      <w:r w:rsidR="003E4B27" w:rsidRPr="003E4B27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»</w:t>
      </w:r>
      <w:r w:rsidR="00195DD8">
        <w:rPr>
          <w:rFonts w:ascii="Times New Roman" w:eastAsia="Times New Roman" w:hAnsi="Times New Roman"/>
          <w:b/>
          <w:color w:val="000000"/>
          <w:sz w:val="28"/>
          <w:lang w:val="uk-UA" w:eastAsia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62B7471B" w14:textId="77777777" w:rsidR="00964A67" w:rsidRPr="00964A67" w:rsidRDefault="00964A67" w:rsidP="00964A67">
      <w:pPr>
        <w:spacing w:after="0" w:line="256" w:lineRule="auto"/>
        <w:rPr>
          <w:rFonts w:ascii="Times New Roman" w:eastAsia="Times New Roman" w:hAnsi="Times New Roman"/>
          <w:i/>
          <w:color w:val="000000"/>
          <w:sz w:val="28"/>
          <w:lang w:val="uk-UA" w:eastAsia="uk-UA"/>
        </w:rPr>
      </w:pPr>
      <w:r w:rsidRPr="00964A67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проведенні профілактичного огляду ортодонтичного пацієнта </w:t>
      </w:r>
    </w:p>
    <w:p w14:paraId="61F06138" w14:textId="77777777" w:rsidR="00EA631B" w:rsidRPr="00EA631B" w:rsidRDefault="00EA631B" w:rsidP="00EA631B">
      <w:pPr>
        <w:spacing w:after="0" w:line="256" w:lineRule="auto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2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964A67" w:rsidRPr="00964A67" w14:paraId="33D3A05E" w14:textId="77777777" w:rsidTr="00964A67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3CC9D" w14:textId="77777777" w:rsidR="00964A67" w:rsidRPr="00964A67" w:rsidRDefault="00964A67" w:rsidP="00964A67">
            <w:pPr>
              <w:spacing w:after="0" w:line="256" w:lineRule="auto"/>
              <w:ind w:left="204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b/>
                <w:color w:val="000000"/>
                <w:sz w:val="28"/>
                <w:lang w:val="uk-UA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8D6CB1" w14:textId="77777777" w:rsidR="00964A67" w:rsidRPr="00964A67" w:rsidRDefault="00964A67" w:rsidP="00964A67">
            <w:pPr>
              <w:spacing w:after="0" w:line="256" w:lineRule="auto"/>
              <w:ind w:right="69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F8AFC" w14:textId="77777777" w:rsidR="00964A67" w:rsidRPr="00964A67" w:rsidRDefault="00964A67" w:rsidP="00964A67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b/>
                <w:i/>
                <w:color w:val="000000"/>
                <w:sz w:val="28"/>
                <w:lang w:val="uk-UA"/>
              </w:rPr>
              <w:t xml:space="preserve">Критерії контролю правильного виконання </w:t>
            </w:r>
          </w:p>
        </w:tc>
      </w:tr>
      <w:tr w:rsidR="00964A67" w:rsidRPr="00964A67" w14:paraId="1B84C771" w14:textId="77777777" w:rsidTr="00964A6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BC002D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FA9DF" w14:textId="77777777" w:rsidR="00964A67" w:rsidRPr="00964A67" w:rsidRDefault="00964A67" w:rsidP="00964A67">
            <w:pPr>
              <w:tabs>
                <w:tab w:val="right" w:pos="4586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Привітатися,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назвати </w:t>
            </w:r>
          </w:p>
          <w:p w14:paraId="54049C96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(ідентифікувати) себе </w:t>
            </w:r>
          </w:p>
          <w:p w14:paraId="4FF818C2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AA463" w14:textId="77777777" w:rsidR="00964A67" w:rsidRPr="00964A67" w:rsidRDefault="00964A67" w:rsidP="00964A67">
            <w:pPr>
              <w:tabs>
                <w:tab w:val="center" w:pos="2176"/>
                <w:tab w:val="right" w:pos="3681"/>
              </w:tabs>
              <w:spacing w:after="35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привітався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та </w:t>
            </w:r>
          </w:p>
          <w:p w14:paraId="0DE168F9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ідентифікував себе </w:t>
            </w:r>
          </w:p>
        </w:tc>
      </w:tr>
      <w:tr w:rsidR="00964A67" w:rsidRPr="00964A67" w14:paraId="4FCB1951" w14:textId="77777777" w:rsidTr="00964A6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3E941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784D15" w14:textId="77777777" w:rsidR="00964A67" w:rsidRPr="00964A67" w:rsidRDefault="00964A67" w:rsidP="00964A67">
            <w:pPr>
              <w:tabs>
                <w:tab w:val="center" w:pos="2412"/>
                <w:tab w:val="right" w:pos="4586"/>
              </w:tabs>
              <w:spacing w:after="31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Отримати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завдання, </w:t>
            </w: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ab/>
              <w:t xml:space="preserve">уважно </w:t>
            </w:r>
          </w:p>
          <w:p w14:paraId="2332231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прочитати його </w:t>
            </w:r>
          </w:p>
          <w:p w14:paraId="55797BA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8A96E2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обрав завдання та уважно його прочитав </w:t>
            </w:r>
          </w:p>
        </w:tc>
      </w:tr>
      <w:tr w:rsidR="00964A67" w:rsidRPr="00964A67" w14:paraId="728DF07E" w14:textId="77777777" w:rsidTr="00964A6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721A0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F1D1DC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CE3D9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помито і висушено </w:t>
            </w:r>
          </w:p>
        </w:tc>
      </w:tr>
      <w:tr w:rsidR="00964A67" w:rsidRPr="00964A67" w14:paraId="1917DC51" w14:textId="77777777" w:rsidTr="00964A67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00AEF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41B8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63A50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Медичну маску одягнуто </w:t>
            </w:r>
          </w:p>
        </w:tc>
      </w:tr>
      <w:tr w:rsidR="00964A67" w:rsidRPr="00964A67" w14:paraId="1A610E4D" w14:textId="77777777" w:rsidTr="00964A67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6BCD51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B0779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99E0D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Медичні рукавички одягнуто </w:t>
            </w:r>
          </w:p>
        </w:tc>
      </w:tr>
      <w:tr w:rsidR="00964A67" w:rsidRPr="00964A67" w14:paraId="56EF57AA" w14:textId="77777777" w:rsidTr="00964A67">
        <w:trPr>
          <w:trHeight w:val="653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E4E95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C95CD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C1645" w14:textId="77777777" w:rsidR="00964A67" w:rsidRPr="00964A67" w:rsidRDefault="00964A67" w:rsidP="00964A67">
            <w:pPr>
              <w:spacing w:after="0" w:line="256" w:lineRule="auto"/>
              <w:ind w:right="28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Руки оброблено антисептиком </w:t>
            </w:r>
          </w:p>
        </w:tc>
      </w:tr>
      <w:tr w:rsidR="00964A67" w:rsidRPr="00964A67" w14:paraId="7F8EEB09" w14:textId="77777777" w:rsidTr="00964A67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0305AD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7.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D8D6D" w14:textId="77777777" w:rsidR="00964A67" w:rsidRPr="00964A67" w:rsidRDefault="00964A67" w:rsidP="00964A6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73E53" w14:textId="77777777" w:rsidR="00964A67" w:rsidRPr="00964A67" w:rsidRDefault="00964A67" w:rsidP="00964A67">
            <w:pPr>
              <w:spacing w:after="0" w:line="256" w:lineRule="auto"/>
              <w:ind w:right="299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964A67" w:rsidRPr="00964A67" w14:paraId="4F716D2A" w14:textId="77777777" w:rsidTr="00964A6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DBC643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8.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51B3E9" w14:textId="77777777" w:rsidR="00964A67" w:rsidRPr="00964A67" w:rsidRDefault="00964A67" w:rsidP="00964A67">
            <w:pPr>
              <w:spacing w:after="0" w:line="256" w:lineRule="auto"/>
              <w:ind w:right="4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6FB4A1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зібрав увесь необхідний анамнез та уточнив скарги, задав усі додаткові питання, передбачені умовами клінічного сценарію </w:t>
            </w:r>
          </w:p>
        </w:tc>
      </w:tr>
      <w:tr w:rsidR="00964A67" w:rsidRPr="00964A67" w14:paraId="0DBCB057" w14:textId="77777777" w:rsidTr="00964A67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5B495" w14:textId="77777777" w:rsidR="00964A67" w:rsidRPr="00964A67" w:rsidRDefault="00964A67" w:rsidP="00964A67">
            <w:pPr>
              <w:spacing w:after="0" w:line="256" w:lineRule="auto"/>
              <w:ind w:right="70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9.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9D872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7BB64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964A67" w:rsidRPr="00964A67" w14:paraId="5AFBB339" w14:textId="77777777" w:rsidTr="00964A6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5B840" w14:textId="77777777" w:rsidR="00964A67" w:rsidRPr="00964A67" w:rsidRDefault="00964A67" w:rsidP="00964A67">
            <w:pPr>
              <w:spacing w:after="0" w:line="256" w:lineRule="auto"/>
              <w:ind w:right="67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10.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A1D08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89513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 коректно сформулював попередній діагноз та визначив необхідний комплекс лікувально-профілактичних заходів</w:t>
            </w:r>
          </w:p>
        </w:tc>
      </w:tr>
    </w:tbl>
    <w:p w14:paraId="051769D4" w14:textId="77777777" w:rsidR="00964A67" w:rsidRPr="00964A67" w:rsidRDefault="00964A67" w:rsidP="00964A67">
      <w:pPr>
        <w:spacing w:after="0" w:line="256" w:lineRule="auto"/>
        <w:ind w:left="-1416" w:right="92"/>
        <w:rPr>
          <w:rFonts w:ascii="Times New Roman" w:eastAsia="Times New Roman" w:hAnsi="Times New Roman"/>
          <w:color w:val="000000"/>
          <w:sz w:val="28"/>
          <w:lang w:val="uk-UA" w:eastAsia="uk-UA"/>
        </w:rPr>
      </w:pPr>
    </w:p>
    <w:tbl>
      <w:tblPr>
        <w:tblStyle w:val="TableGrid22"/>
        <w:tblW w:w="9465" w:type="dxa"/>
        <w:tblInd w:w="89" w:type="dxa"/>
        <w:tblCellMar>
          <w:top w:w="16" w:type="dxa"/>
          <w:left w:w="10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964A67" w:rsidRPr="00964A67" w14:paraId="73CAD63F" w14:textId="77777777" w:rsidTr="00964A67"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38E81" w14:textId="77777777" w:rsidR="00964A67" w:rsidRPr="00964A67" w:rsidRDefault="00964A67" w:rsidP="00964A67">
            <w:pPr>
              <w:spacing w:after="0" w:line="256" w:lineRule="auto"/>
              <w:ind w:right="105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D650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080D3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964A67" w:rsidRPr="00964A67" w14:paraId="0AE9D1D4" w14:textId="77777777" w:rsidTr="00964A67">
        <w:trPr>
          <w:trHeight w:val="2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8A268C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 xml:space="preserve">11.1.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F5A5D9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Підготувати набір діагностичних моделей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83944" w14:textId="77777777" w:rsidR="00964A67" w:rsidRPr="00964A67" w:rsidRDefault="00964A67" w:rsidP="00964A67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обрано із доступного набору матеріально-технічного забезпечення та підготовлено до подальшої роботи діагностичні моделі пацієнта</w:t>
            </w:r>
          </w:p>
        </w:tc>
      </w:tr>
      <w:tr w:rsidR="00964A67" w:rsidRPr="00964A67" w14:paraId="6FBE5A32" w14:textId="77777777" w:rsidTr="00964A67">
        <w:trPr>
          <w:trHeight w:val="82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2369B0" w14:textId="77777777" w:rsidR="00964A67" w:rsidRPr="00964A67" w:rsidRDefault="00964A67" w:rsidP="00964A6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11.2.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A5D34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На гіпсовій діагностичній моделі виміряти мезіо-дистальні розміри</w:t>
            </w:r>
          </w:p>
          <w:p w14:paraId="20F66CAF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</w:t>
            </w:r>
          </w:p>
          <w:p w14:paraId="28B4326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ділянці екватора (найширша частина коронки) та визначити їх суму.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FEF93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виміряно мезіо-дистальні розміри</w:t>
            </w:r>
          </w:p>
          <w:p w14:paraId="07AC156B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чотирьох постійних різців верхньої щелепи окремо в ділянці екватора та визначена їх сума.</w:t>
            </w:r>
          </w:p>
        </w:tc>
      </w:tr>
      <w:tr w:rsidR="00964A67" w:rsidRPr="00964A67" w14:paraId="36232C38" w14:textId="77777777" w:rsidTr="00964A67"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7366F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11.3.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102D58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Знайти вимірювальні точки на перших премолярах верхньої щелепи, які розташовані по середині їх міжгорбикових фісур. На гіпсовій діагностичній моделі провести</w:t>
            </w:r>
          </w:p>
          <w:p w14:paraId="4FA86DE6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премолярну лінію Pont.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8CDDBC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показано вимірювальні точки на перших премолярах верхньої щелепи, які розташовані по середині їх міжгорбикових фісур. На гіпсовій діагностичній моделі проведено премолярну лінію Pont.</w:t>
            </w:r>
          </w:p>
        </w:tc>
      </w:tr>
      <w:tr w:rsidR="00964A67" w:rsidRPr="00964A67" w14:paraId="40D9897B" w14:textId="77777777" w:rsidTr="00964A67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43FA6" w14:textId="77777777" w:rsidR="00964A67" w:rsidRPr="00964A67" w:rsidRDefault="00964A67" w:rsidP="00964A6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11.4.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C54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Опустити перпендикуляр від точки контакту між центральними</w:t>
            </w:r>
          </w:p>
          <w:p w14:paraId="57A020DE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різцями з вестибулярного боку по серединній лінії до контакту з</w:t>
            </w:r>
          </w:p>
          <w:p w14:paraId="3519D531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премолярною лінією Pont. Виміряти істинну довжину переднього відрізка зубної дуги.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148BE6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опущено перпендикуляр від точки контакту між центральними</w:t>
            </w:r>
          </w:p>
          <w:p w14:paraId="1E47BAE4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різцями з вестибулярного боку по серединній лінії до контакту з премолярною лінією Pont. Виміряно істинну довжину переднього відрізка зубної дуги.</w:t>
            </w:r>
          </w:p>
        </w:tc>
      </w:tr>
      <w:tr w:rsidR="00964A67" w:rsidRPr="00964A67" w14:paraId="2CA46FAC" w14:textId="77777777" w:rsidTr="00964A67">
        <w:trPr>
          <w:trHeight w:val="9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7C068D" w14:textId="77777777" w:rsidR="00964A67" w:rsidRPr="00964A67" w:rsidRDefault="00964A67" w:rsidP="00964A6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11.5.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44B61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Визначити шукану довжину переднього відрізка зубної дугу. Порівняти істину та шукану довжину</w:t>
            </w:r>
          </w:p>
          <w:p w14:paraId="069CA155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переднього відрізка зубної дуги.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5EC3B" w14:textId="77777777" w:rsidR="00964A67" w:rsidRPr="00964A67" w:rsidRDefault="00964A67" w:rsidP="00964A67">
            <w:pPr>
              <w:spacing w:after="0" w:line="256" w:lineRule="auto"/>
              <w:ind w:right="7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визначено шукану довжину переднього відрізка зубної дуги. Порівняти істину та шукану довжину переднього відрізка зубної дуги.</w:t>
            </w:r>
          </w:p>
        </w:tc>
      </w:tr>
      <w:tr w:rsidR="00964A67" w:rsidRPr="00964A67" w14:paraId="10A378E6" w14:textId="77777777" w:rsidTr="00964A67">
        <w:trPr>
          <w:trHeight w:val="65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5CE3F7" w14:textId="77777777" w:rsidR="00964A67" w:rsidRPr="00964A67" w:rsidRDefault="00964A67" w:rsidP="00964A67">
            <w:pPr>
              <w:spacing w:after="0" w:line="256" w:lineRule="auto"/>
              <w:ind w:left="65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11.6.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24355" w14:textId="77777777" w:rsidR="00964A67" w:rsidRPr="00964A67" w:rsidRDefault="00964A67" w:rsidP="00964A6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Провести аналіз та зробити висновок щодо подовження переднього</w:t>
            </w:r>
          </w:p>
          <w:p w14:paraId="6CFE1474" w14:textId="77777777" w:rsidR="00964A67" w:rsidRPr="00964A67" w:rsidRDefault="00964A67" w:rsidP="00964A67">
            <w:pPr>
              <w:spacing w:after="0" w:line="256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відрізка або вкорочення зубних дуг.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39AA7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Студентом було проведено аналіз та зроблено висновок щодо подовження переднього</w:t>
            </w:r>
          </w:p>
          <w:p w14:paraId="0A30E3E5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відрізка або вкорочення зубних дуг.</w:t>
            </w:r>
          </w:p>
        </w:tc>
      </w:tr>
      <w:tr w:rsidR="00964A67" w:rsidRPr="00964A67" w14:paraId="5A2EF1A6" w14:textId="77777777" w:rsidTr="00964A6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1C593" w14:textId="77777777" w:rsidR="00964A67" w:rsidRPr="00964A67" w:rsidRDefault="00964A67" w:rsidP="00964A6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5972E" w14:textId="77777777" w:rsidR="00964A67" w:rsidRPr="00964A67" w:rsidRDefault="00964A67" w:rsidP="00964A6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E5A670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964A67" w:rsidRPr="00964A67" w14:paraId="03399C74" w14:textId="77777777" w:rsidTr="00964A67">
        <w:trPr>
          <w:trHeight w:val="129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95AC6" w14:textId="77777777" w:rsidR="00964A67" w:rsidRPr="00964A67" w:rsidRDefault="00964A67" w:rsidP="00964A67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1C463B" w14:textId="77777777" w:rsidR="00964A67" w:rsidRPr="00964A67" w:rsidRDefault="00964A67" w:rsidP="00964A67">
            <w:pPr>
              <w:spacing w:after="16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BF1948" w14:textId="77777777" w:rsidR="00964A67" w:rsidRPr="00964A67" w:rsidRDefault="00964A67" w:rsidP="00964A67">
            <w:pPr>
              <w:spacing w:after="0" w:line="256" w:lineRule="auto"/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</w:pPr>
            <w:r w:rsidRPr="00964A67">
              <w:rPr>
                <w:rFonts w:ascii="Times New Roman" w:eastAsia="Times New Roman" w:hAnsi="Times New Roman"/>
                <w:color w:val="000000"/>
                <w:sz w:val="28"/>
                <w:lang w:val="uk-UA"/>
              </w:rPr>
              <w:t xml:space="preserve">Зняти маску та рукавички  </w:t>
            </w:r>
          </w:p>
        </w:tc>
      </w:tr>
    </w:tbl>
    <w:p w14:paraId="178DE0C4" w14:textId="77777777" w:rsidR="008A0407" w:rsidRDefault="008A0407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4ECFD804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6A22A900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5F3F53C5" w14:textId="77777777" w:rsidR="003F1725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3A6ECBE2" w14:textId="77777777" w:rsidR="003F1725" w:rsidRPr="008A0407" w:rsidRDefault="003F1725" w:rsidP="00A52757">
      <w:pPr>
        <w:ind w:firstLine="708"/>
        <w:jc w:val="center"/>
        <w:rPr>
          <w:rFonts w:ascii="Times New Roman" w:hAnsi="Times New Roman"/>
          <w:iCs/>
          <w:sz w:val="28"/>
          <w:szCs w:val="28"/>
          <w:lang w:val="uk-UA"/>
        </w:rPr>
      </w:pPr>
    </w:p>
    <w:p w14:paraId="7AC274A1" w14:textId="77777777" w:rsidR="00532372" w:rsidRPr="009F699E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004324">
    <w:abstractNumId w:val="3"/>
  </w:num>
  <w:num w:numId="2" w16cid:durableId="675772666">
    <w:abstractNumId w:val="2"/>
  </w:num>
  <w:num w:numId="3" w16cid:durableId="715351004">
    <w:abstractNumId w:val="0"/>
  </w:num>
  <w:num w:numId="4" w16cid:durableId="1446995830">
    <w:abstractNumId w:val="4"/>
  </w:num>
  <w:num w:numId="5" w16cid:durableId="1120369926">
    <w:abstractNumId w:val="1"/>
  </w:num>
  <w:num w:numId="6" w16cid:durableId="18122088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573D7"/>
    <w:rsid w:val="00065BF8"/>
    <w:rsid w:val="00070FDB"/>
    <w:rsid w:val="000A2CF1"/>
    <w:rsid w:val="000B60E5"/>
    <w:rsid w:val="000E2C7A"/>
    <w:rsid w:val="000F3698"/>
    <w:rsid w:val="000F5BC9"/>
    <w:rsid w:val="0010189C"/>
    <w:rsid w:val="00140864"/>
    <w:rsid w:val="001567D7"/>
    <w:rsid w:val="00163A61"/>
    <w:rsid w:val="00195DD8"/>
    <w:rsid w:val="001A216C"/>
    <w:rsid w:val="001C328E"/>
    <w:rsid w:val="001E17AA"/>
    <w:rsid w:val="00230433"/>
    <w:rsid w:val="00244103"/>
    <w:rsid w:val="0024584A"/>
    <w:rsid w:val="002532F5"/>
    <w:rsid w:val="0027496C"/>
    <w:rsid w:val="00277350"/>
    <w:rsid w:val="002A7349"/>
    <w:rsid w:val="003732CF"/>
    <w:rsid w:val="003B1CE3"/>
    <w:rsid w:val="003B73FC"/>
    <w:rsid w:val="003E4B27"/>
    <w:rsid w:val="003F1725"/>
    <w:rsid w:val="003F63CD"/>
    <w:rsid w:val="004077A3"/>
    <w:rsid w:val="004244E1"/>
    <w:rsid w:val="00426012"/>
    <w:rsid w:val="0042757A"/>
    <w:rsid w:val="0046440C"/>
    <w:rsid w:val="00467BD2"/>
    <w:rsid w:val="004C3FBE"/>
    <w:rsid w:val="004C4763"/>
    <w:rsid w:val="004D3C7E"/>
    <w:rsid w:val="004D7500"/>
    <w:rsid w:val="004E145B"/>
    <w:rsid w:val="00506197"/>
    <w:rsid w:val="005140DB"/>
    <w:rsid w:val="00524E8B"/>
    <w:rsid w:val="00532372"/>
    <w:rsid w:val="00536CDA"/>
    <w:rsid w:val="00545EFD"/>
    <w:rsid w:val="00551414"/>
    <w:rsid w:val="00557644"/>
    <w:rsid w:val="00561FE9"/>
    <w:rsid w:val="00567CAD"/>
    <w:rsid w:val="00577926"/>
    <w:rsid w:val="005967D2"/>
    <w:rsid w:val="0061712B"/>
    <w:rsid w:val="0062453A"/>
    <w:rsid w:val="0063044B"/>
    <w:rsid w:val="00662665"/>
    <w:rsid w:val="00672D1C"/>
    <w:rsid w:val="006B370E"/>
    <w:rsid w:val="006B56BF"/>
    <w:rsid w:val="006B5761"/>
    <w:rsid w:val="006C4824"/>
    <w:rsid w:val="00710D4E"/>
    <w:rsid w:val="0071300D"/>
    <w:rsid w:val="00723345"/>
    <w:rsid w:val="00726581"/>
    <w:rsid w:val="00754AFC"/>
    <w:rsid w:val="00775497"/>
    <w:rsid w:val="007946FD"/>
    <w:rsid w:val="007D34F2"/>
    <w:rsid w:val="007D3554"/>
    <w:rsid w:val="007F0FFD"/>
    <w:rsid w:val="007F2023"/>
    <w:rsid w:val="008035B6"/>
    <w:rsid w:val="008204FE"/>
    <w:rsid w:val="00861F3F"/>
    <w:rsid w:val="0086680F"/>
    <w:rsid w:val="00885273"/>
    <w:rsid w:val="008A0407"/>
    <w:rsid w:val="008C2E15"/>
    <w:rsid w:val="008E0542"/>
    <w:rsid w:val="009111B6"/>
    <w:rsid w:val="0091750B"/>
    <w:rsid w:val="0092088E"/>
    <w:rsid w:val="009479D0"/>
    <w:rsid w:val="00964A67"/>
    <w:rsid w:val="00980798"/>
    <w:rsid w:val="00987E89"/>
    <w:rsid w:val="009A05DA"/>
    <w:rsid w:val="009C785E"/>
    <w:rsid w:val="009D107D"/>
    <w:rsid w:val="009E3A80"/>
    <w:rsid w:val="009E6E70"/>
    <w:rsid w:val="009F699E"/>
    <w:rsid w:val="00A002D7"/>
    <w:rsid w:val="00A14E02"/>
    <w:rsid w:val="00A36ADF"/>
    <w:rsid w:val="00A37647"/>
    <w:rsid w:val="00A52757"/>
    <w:rsid w:val="00A75186"/>
    <w:rsid w:val="00AC4306"/>
    <w:rsid w:val="00AC6ECD"/>
    <w:rsid w:val="00AD6C77"/>
    <w:rsid w:val="00AE490D"/>
    <w:rsid w:val="00AF624C"/>
    <w:rsid w:val="00AF72F0"/>
    <w:rsid w:val="00B4301C"/>
    <w:rsid w:val="00B43097"/>
    <w:rsid w:val="00B43C54"/>
    <w:rsid w:val="00B67078"/>
    <w:rsid w:val="00B75254"/>
    <w:rsid w:val="00B75300"/>
    <w:rsid w:val="00B82A3D"/>
    <w:rsid w:val="00B86710"/>
    <w:rsid w:val="00BA3396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D23748"/>
    <w:rsid w:val="00D80156"/>
    <w:rsid w:val="00DE537B"/>
    <w:rsid w:val="00E16072"/>
    <w:rsid w:val="00E26E76"/>
    <w:rsid w:val="00E806DD"/>
    <w:rsid w:val="00E83CEB"/>
    <w:rsid w:val="00E84D38"/>
    <w:rsid w:val="00EA472E"/>
    <w:rsid w:val="00EA631B"/>
    <w:rsid w:val="00EC570B"/>
    <w:rsid w:val="00F3130B"/>
    <w:rsid w:val="00F32A50"/>
    <w:rsid w:val="00F507C8"/>
    <w:rsid w:val="00F51D5F"/>
    <w:rsid w:val="00F57A7E"/>
    <w:rsid w:val="00F6689F"/>
    <w:rsid w:val="00F72975"/>
    <w:rsid w:val="00F835FD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163A61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AF72F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A5275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72334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8A040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F32A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AC430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8">
    <w:name w:val="TableGrid8"/>
    <w:rsid w:val="00D2374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9">
    <w:name w:val="TableGrid9"/>
    <w:rsid w:val="0024584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Grid10"/>
    <w:rsid w:val="00B6707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F7297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E26E7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3">
    <w:name w:val="TableGrid13"/>
    <w:rsid w:val="00277350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4">
    <w:name w:val="TableGrid14"/>
    <w:rsid w:val="00BA3396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5">
    <w:name w:val="TableGrid15"/>
    <w:rsid w:val="00070FD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6">
    <w:name w:val="TableGrid16"/>
    <w:rsid w:val="00524E8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">
    <w:name w:val="TableGrid17"/>
    <w:rsid w:val="003F1725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8">
    <w:name w:val="TableGrid18"/>
    <w:rsid w:val="00536CDA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9">
    <w:name w:val="TableGrid19"/>
    <w:rsid w:val="004C3FBE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0">
    <w:name w:val="TableGrid20"/>
    <w:rsid w:val="00EA631B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195DD8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964A67"/>
    <w:pPr>
      <w:spacing w:after="0" w:line="240" w:lineRule="auto"/>
    </w:pPr>
    <w:rPr>
      <w:rFonts w:ascii="Calibri" w:eastAsia="Times New Roman" w:hAnsi="Calibri" w:cs="Times New Roman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3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1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6</Pages>
  <Words>5461</Words>
  <Characters>3114</Characters>
  <Application>Microsoft Office Word</Application>
  <DocSecurity>0</DocSecurity>
  <Lines>25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29</cp:revision>
  <dcterms:created xsi:type="dcterms:W3CDTF">2025-06-02T09:26:00Z</dcterms:created>
  <dcterms:modified xsi:type="dcterms:W3CDTF">2026-05-19T06:55:00Z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